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C9EF" w14:textId="77777777" w:rsidR="0046277F" w:rsidRPr="006E6443" w:rsidRDefault="0046277F" w:rsidP="00E96726">
      <w:pPr>
        <w:pStyle w:val="Ttulo2"/>
      </w:pPr>
    </w:p>
    <w:p w14:paraId="62DF97D6"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sz w:val="24"/>
          <w:szCs w:val="24"/>
        </w:rPr>
      </w:pPr>
      <w:r w:rsidRPr="006E6443">
        <w:rPr>
          <w:rFonts w:ascii="Tahoma" w:hAnsi="Tahoma" w:cs="Tahoma"/>
          <w:noProof/>
          <w:sz w:val="24"/>
          <w:szCs w:val="24"/>
          <w:lang w:eastAsia="es-MX"/>
        </w:rPr>
        <w:drawing>
          <wp:inline distT="0" distB="0" distL="0" distR="0" wp14:anchorId="3699C164" wp14:editId="439CF7BD">
            <wp:extent cx="2384181" cy="679939"/>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384563" cy="680048"/>
                    </a:xfrm>
                    <a:prstGeom prst="rect">
                      <a:avLst/>
                    </a:prstGeom>
                    <a:noFill/>
                    <a:ln w="9525">
                      <a:noFill/>
                      <a:miter lim="800000"/>
                      <a:headEnd/>
                      <a:tailEnd/>
                    </a:ln>
                  </pic:spPr>
                </pic:pic>
              </a:graphicData>
            </a:graphic>
          </wp:inline>
        </w:drawing>
      </w:r>
    </w:p>
    <w:p w14:paraId="36D0C78E"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sz w:val="24"/>
          <w:szCs w:val="24"/>
        </w:rPr>
      </w:pPr>
    </w:p>
    <w:p w14:paraId="02847220" w14:textId="4A08E386"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color w:val="000000"/>
          <w:sz w:val="24"/>
          <w:szCs w:val="24"/>
        </w:rPr>
        <w:t>MAESTRÍA EN CIENCIA DE DATOS</w:t>
      </w:r>
    </w:p>
    <w:p w14:paraId="2E1AD971"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2A955147"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MÉTODOS NUMÉRICOS Y OPTIMIZACIÓN</w:t>
      </w:r>
    </w:p>
    <w:p w14:paraId="4BF76824"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6D631706" w14:textId="5DD4559D"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PROFESOR: ERICK PALACIOS MORENO</w:t>
      </w:r>
    </w:p>
    <w:p w14:paraId="0D773B3E" w14:textId="77777777"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322868F4" w14:textId="282C43C8"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 xml:space="preserve">Enero </w:t>
      </w:r>
      <w:r w:rsidRPr="006E6443">
        <w:rPr>
          <w:rFonts w:ascii="Tahoma" w:hAnsi="Tahoma" w:cs="Tahoma"/>
          <w:b/>
          <w:sz w:val="24"/>
          <w:szCs w:val="24"/>
        </w:rPr>
        <w:t>-</w:t>
      </w:r>
      <w:r>
        <w:rPr>
          <w:rFonts w:ascii="Tahoma" w:hAnsi="Tahoma" w:cs="Tahoma"/>
          <w:b/>
          <w:sz w:val="24"/>
          <w:szCs w:val="24"/>
        </w:rPr>
        <w:t xml:space="preserve"> Mayo 2019</w:t>
      </w:r>
    </w:p>
    <w:p w14:paraId="534F31A8"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sz w:val="24"/>
          <w:szCs w:val="24"/>
        </w:rPr>
      </w:pPr>
    </w:p>
    <w:p w14:paraId="2030CBC8" w14:textId="520D7AB9"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EQUIPO 6</w:t>
      </w:r>
    </w:p>
    <w:p w14:paraId="6A29EC63" w14:textId="6EC52C1D"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5EB28C5C" w14:textId="77777777" w:rsidR="003A17B3" w:rsidRPr="0046277F" w:rsidRDefault="003A17B3" w:rsidP="003A17B3">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sidRPr="0046277F">
        <w:rPr>
          <w:rFonts w:ascii="Tahoma" w:hAnsi="Tahoma" w:cs="Tahoma"/>
          <w:b/>
          <w:sz w:val="24"/>
          <w:szCs w:val="24"/>
        </w:rPr>
        <w:t>Mario Alberto Cruz</w:t>
      </w:r>
    </w:p>
    <w:p w14:paraId="1D3A3FE9" w14:textId="77777777" w:rsidR="003A17B3" w:rsidRPr="006E6443" w:rsidRDefault="003A17B3"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1142DDC6"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Miguel Angel Avila</w:t>
      </w:r>
    </w:p>
    <w:p w14:paraId="6FBA9410" w14:textId="77777777" w:rsidR="0046277F" w:rsidRP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4D42C10E" w14:textId="53B20A21"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sidRPr="0046277F">
        <w:rPr>
          <w:rFonts w:ascii="Tahoma" w:hAnsi="Tahoma" w:cs="Tahoma"/>
          <w:b/>
          <w:sz w:val="24"/>
          <w:szCs w:val="24"/>
        </w:rPr>
        <w:t>Víctor Manuel Guardado</w:t>
      </w:r>
    </w:p>
    <w:p w14:paraId="14F524E8" w14:textId="77777777" w:rsidR="0046277F" w:rsidRPr="006E6443" w:rsidRDefault="0046277F" w:rsidP="0046277F">
      <w:pPr>
        <w:pBdr>
          <w:top w:val="single" w:sz="12" w:space="1" w:color="auto"/>
          <w:left w:val="single" w:sz="12" w:space="4" w:color="auto"/>
          <w:bottom w:val="single" w:sz="12" w:space="1" w:color="auto"/>
          <w:right w:val="single" w:sz="12" w:space="4" w:color="auto"/>
        </w:pBdr>
        <w:rPr>
          <w:rFonts w:ascii="Tahoma" w:hAnsi="Tahoma" w:cs="Tahoma"/>
          <w:b/>
          <w:sz w:val="24"/>
          <w:szCs w:val="24"/>
        </w:rPr>
      </w:pPr>
    </w:p>
    <w:p w14:paraId="1B95A490" w14:textId="77777777" w:rsidR="0046277F" w:rsidRPr="006E6443"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r>
        <w:rPr>
          <w:rFonts w:ascii="Tahoma" w:hAnsi="Tahoma" w:cs="Tahoma"/>
          <w:b/>
          <w:sz w:val="24"/>
          <w:szCs w:val="24"/>
        </w:rPr>
        <w:t>Trabajo Final</w:t>
      </w:r>
    </w:p>
    <w:p w14:paraId="56D6D857" w14:textId="77777777" w:rsidR="0046277F" w:rsidRPr="006E6443" w:rsidRDefault="0046277F" w:rsidP="0046277F">
      <w:pPr>
        <w:pBdr>
          <w:top w:val="single" w:sz="12" w:space="1" w:color="auto"/>
          <w:left w:val="single" w:sz="12" w:space="4" w:color="auto"/>
          <w:bottom w:val="single" w:sz="12" w:space="1" w:color="auto"/>
          <w:right w:val="single" w:sz="12" w:space="4" w:color="auto"/>
        </w:pBdr>
        <w:rPr>
          <w:rFonts w:ascii="Tahoma" w:hAnsi="Tahoma" w:cs="Tahoma"/>
          <w:sz w:val="24"/>
          <w:szCs w:val="24"/>
        </w:rPr>
      </w:pPr>
    </w:p>
    <w:p w14:paraId="0B366C02" w14:textId="77777777" w:rsidR="0046277F" w:rsidRPr="006E6443" w:rsidRDefault="0046277F" w:rsidP="0046277F">
      <w:pPr>
        <w:pBdr>
          <w:top w:val="single" w:sz="12" w:space="1" w:color="auto"/>
          <w:left w:val="single" w:sz="12" w:space="4" w:color="auto"/>
          <w:bottom w:val="single" w:sz="12" w:space="1" w:color="auto"/>
          <w:right w:val="single" w:sz="12" w:space="4" w:color="auto"/>
        </w:pBdr>
        <w:rPr>
          <w:rFonts w:ascii="Tahoma" w:hAnsi="Tahoma" w:cs="Tahoma"/>
          <w:sz w:val="24"/>
          <w:szCs w:val="24"/>
        </w:rPr>
      </w:pPr>
    </w:p>
    <w:p w14:paraId="41DA3981" w14:textId="77777777"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6BDCED37" w14:textId="77777777"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158551A4" w14:textId="77777777" w:rsidR="0046277F" w:rsidRDefault="0046277F" w:rsidP="0046277F">
      <w:pPr>
        <w:pBdr>
          <w:top w:val="single" w:sz="12" w:space="1" w:color="auto"/>
          <w:left w:val="single" w:sz="12" w:space="4" w:color="auto"/>
          <w:bottom w:val="single" w:sz="12" w:space="1" w:color="auto"/>
          <w:right w:val="single" w:sz="12" w:space="4" w:color="auto"/>
        </w:pBdr>
        <w:jc w:val="center"/>
        <w:rPr>
          <w:rFonts w:ascii="Tahoma" w:hAnsi="Tahoma" w:cs="Tahoma"/>
          <w:b/>
          <w:sz w:val="24"/>
          <w:szCs w:val="24"/>
        </w:rPr>
      </w:pPr>
    </w:p>
    <w:p w14:paraId="4256C4E7" w14:textId="77777777" w:rsidR="00A85C31" w:rsidRDefault="00A85C31" w:rsidP="00390875">
      <w:pPr>
        <w:jc w:val="center"/>
        <w:rPr>
          <w:b/>
          <w:bCs/>
          <w:sz w:val="28"/>
        </w:rPr>
      </w:pPr>
    </w:p>
    <w:p w14:paraId="04E3498A" w14:textId="5E76A697" w:rsidR="001E5B62" w:rsidRDefault="001E5B62" w:rsidP="00390875">
      <w:pPr>
        <w:jc w:val="center"/>
        <w:rPr>
          <w:sz w:val="28"/>
        </w:rPr>
      </w:pPr>
    </w:p>
    <w:p w14:paraId="32F362A4" w14:textId="3921E33A" w:rsidR="00403387" w:rsidRPr="00A85C31" w:rsidRDefault="00403387" w:rsidP="00403387">
      <w:pPr>
        <w:jc w:val="center"/>
        <w:rPr>
          <w:b/>
          <w:sz w:val="28"/>
        </w:rPr>
      </w:pPr>
      <w:r w:rsidRPr="00A85C31">
        <w:rPr>
          <w:b/>
          <w:sz w:val="28"/>
        </w:rPr>
        <w:t>Objetivo del trabajo:</w:t>
      </w:r>
    </w:p>
    <w:p w14:paraId="3E1BE9BF" w14:textId="77777777" w:rsidR="00403387" w:rsidRDefault="00403387" w:rsidP="00403387">
      <w:pPr>
        <w:jc w:val="center"/>
        <w:rPr>
          <w:sz w:val="28"/>
        </w:rPr>
      </w:pPr>
      <w:r>
        <w:rPr>
          <w:sz w:val="28"/>
        </w:rPr>
        <w:t>A</w:t>
      </w:r>
      <w:r w:rsidRPr="001E5B62">
        <w:rPr>
          <w:sz w:val="28"/>
        </w:rPr>
        <w:t xml:space="preserve">plicando la teoría de moderna de optimización de portafolios, en específico </w:t>
      </w:r>
      <w:r>
        <w:rPr>
          <w:sz w:val="28"/>
        </w:rPr>
        <w:t>al</w:t>
      </w:r>
      <w:r w:rsidRPr="001E5B62">
        <w:rPr>
          <w:sz w:val="28"/>
        </w:rPr>
        <w:t xml:space="preserve"> modelo de Markowitz en conjunto con el Capital </w:t>
      </w:r>
      <w:proofErr w:type="spellStart"/>
      <w:r w:rsidRPr="001E5B62">
        <w:rPr>
          <w:sz w:val="28"/>
        </w:rPr>
        <w:t>Asset</w:t>
      </w:r>
      <w:proofErr w:type="spellEnd"/>
      <w:r w:rsidRPr="001E5B62">
        <w:rPr>
          <w:sz w:val="28"/>
        </w:rPr>
        <w:t xml:space="preserve"> </w:t>
      </w:r>
      <w:proofErr w:type="spellStart"/>
      <w:r w:rsidRPr="001E5B62">
        <w:rPr>
          <w:sz w:val="28"/>
        </w:rPr>
        <w:t>Pricing</w:t>
      </w:r>
      <w:proofErr w:type="spellEnd"/>
      <w:r w:rsidRPr="001E5B62">
        <w:rPr>
          <w:sz w:val="28"/>
        </w:rPr>
        <w:t xml:space="preserve"> </w:t>
      </w:r>
      <w:proofErr w:type="spellStart"/>
      <w:r w:rsidRPr="001E5B62">
        <w:rPr>
          <w:sz w:val="28"/>
        </w:rPr>
        <w:t>Model</w:t>
      </w:r>
      <w:proofErr w:type="spellEnd"/>
      <w:r w:rsidRPr="001E5B62">
        <w:rPr>
          <w:sz w:val="28"/>
        </w:rPr>
        <w:t xml:space="preserve"> (CAPM)</w:t>
      </w:r>
      <w:r>
        <w:rPr>
          <w:sz w:val="28"/>
        </w:rPr>
        <w:t>, es posible obtener portafolios de inversión eficientes.</w:t>
      </w:r>
    </w:p>
    <w:p w14:paraId="4FE318C1" w14:textId="77777777" w:rsidR="00403387" w:rsidRDefault="00403387" w:rsidP="00403387">
      <w:pPr>
        <w:jc w:val="center"/>
        <w:rPr>
          <w:sz w:val="28"/>
        </w:rPr>
      </w:pPr>
    </w:p>
    <w:p w14:paraId="5639922F" w14:textId="76FDF416" w:rsidR="00403387" w:rsidRPr="001E5B62" w:rsidRDefault="00403387" w:rsidP="00403387">
      <w:pPr>
        <w:jc w:val="center"/>
        <w:rPr>
          <w:sz w:val="28"/>
        </w:rPr>
      </w:pPr>
      <w:r w:rsidRPr="001E5B62">
        <w:rPr>
          <w:sz w:val="28"/>
        </w:rPr>
        <w:t xml:space="preserve">El </w:t>
      </w:r>
      <w:r>
        <w:rPr>
          <w:sz w:val="28"/>
        </w:rPr>
        <w:t>presente trabajo</w:t>
      </w:r>
      <w:r w:rsidRPr="001E5B62">
        <w:rPr>
          <w:sz w:val="28"/>
        </w:rPr>
        <w:t xml:space="preserve"> tiene como objetivo encontrar la cartera óptima de inversión de una serie de activos financieros</w:t>
      </w:r>
      <w:r>
        <w:rPr>
          <w:sz w:val="28"/>
        </w:rPr>
        <w:t xml:space="preserve"> minimizando la varianza sujeta a un rendimiento previamente definido y maximizando la pendiente de la recta Capital </w:t>
      </w:r>
      <w:proofErr w:type="spellStart"/>
      <w:r>
        <w:rPr>
          <w:sz w:val="28"/>
        </w:rPr>
        <w:t>Market</w:t>
      </w:r>
      <w:proofErr w:type="spellEnd"/>
      <w:r>
        <w:rPr>
          <w:sz w:val="28"/>
        </w:rPr>
        <w:t xml:space="preserve"> Line (CML) para el caso donde se permiten las posiciones cortas y se posee un activo libre de riesgo.</w:t>
      </w:r>
    </w:p>
    <w:p w14:paraId="79A9E864" w14:textId="77777777" w:rsidR="00403387" w:rsidRDefault="00403387" w:rsidP="00403387">
      <w:pPr>
        <w:jc w:val="center"/>
      </w:pPr>
    </w:p>
    <w:p w14:paraId="08E1DB5B" w14:textId="2AE1C947" w:rsidR="001E5B62" w:rsidRDefault="001E5B62" w:rsidP="00390875">
      <w:pPr>
        <w:jc w:val="center"/>
        <w:rPr>
          <w:sz w:val="28"/>
        </w:rPr>
      </w:pPr>
    </w:p>
    <w:p w14:paraId="405182B3" w14:textId="120FDE2E" w:rsidR="009D0A80" w:rsidRDefault="009D0A80" w:rsidP="00390875">
      <w:pPr>
        <w:jc w:val="center"/>
        <w:rPr>
          <w:sz w:val="28"/>
        </w:rPr>
      </w:pPr>
    </w:p>
    <w:p w14:paraId="05CB3353" w14:textId="5F7CBBDC" w:rsidR="009D0A80" w:rsidRDefault="009D0A80" w:rsidP="00390875">
      <w:pPr>
        <w:jc w:val="center"/>
        <w:rPr>
          <w:sz w:val="28"/>
        </w:rPr>
      </w:pPr>
    </w:p>
    <w:p w14:paraId="4F3FD66A" w14:textId="5F118523" w:rsidR="009D0A80" w:rsidRDefault="009D0A80" w:rsidP="00390875">
      <w:pPr>
        <w:jc w:val="center"/>
        <w:rPr>
          <w:sz w:val="28"/>
        </w:rPr>
      </w:pPr>
    </w:p>
    <w:p w14:paraId="3E2D6762" w14:textId="6EE3E201" w:rsidR="009D0A80" w:rsidRDefault="009D0A80" w:rsidP="00390875">
      <w:pPr>
        <w:jc w:val="center"/>
        <w:rPr>
          <w:sz w:val="28"/>
        </w:rPr>
      </w:pPr>
    </w:p>
    <w:p w14:paraId="3762448A" w14:textId="4FEC257E" w:rsidR="009D0A80" w:rsidRDefault="009D0A80" w:rsidP="00390875">
      <w:pPr>
        <w:jc w:val="center"/>
        <w:rPr>
          <w:sz w:val="28"/>
        </w:rPr>
      </w:pPr>
    </w:p>
    <w:p w14:paraId="316737EE" w14:textId="5FD9612D" w:rsidR="009D0A80" w:rsidRDefault="009D0A80" w:rsidP="00390875">
      <w:pPr>
        <w:jc w:val="center"/>
        <w:rPr>
          <w:sz w:val="28"/>
        </w:rPr>
      </w:pPr>
    </w:p>
    <w:p w14:paraId="3171F2A2" w14:textId="7B761148" w:rsidR="009D0A80" w:rsidRDefault="009D0A80" w:rsidP="00390875">
      <w:pPr>
        <w:jc w:val="center"/>
        <w:rPr>
          <w:sz w:val="28"/>
        </w:rPr>
      </w:pPr>
    </w:p>
    <w:p w14:paraId="7B81EE97" w14:textId="42AB0560" w:rsidR="009D0A80" w:rsidRDefault="009D0A80" w:rsidP="00390875">
      <w:pPr>
        <w:jc w:val="center"/>
        <w:rPr>
          <w:sz w:val="28"/>
        </w:rPr>
      </w:pPr>
    </w:p>
    <w:p w14:paraId="35FA0AB8" w14:textId="5479FC53" w:rsidR="009D0A80" w:rsidRDefault="009D0A80" w:rsidP="00390875">
      <w:pPr>
        <w:jc w:val="center"/>
        <w:rPr>
          <w:sz w:val="28"/>
        </w:rPr>
      </w:pPr>
    </w:p>
    <w:p w14:paraId="66D1E0EE" w14:textId="1CAEF011" w:rsidR="009D0A80" w:rsidRDefault="009D0A80" w:rsidP="00390875">
      <w:pPr>
        <w:jc w:val="center"/>
        <w:rPr>
          <w:sz w:val="28"/>
        </w:rPr>
      </w:pPr>
    </w:p>
    <w:p w14:paraId="7E3C7B56" w14:textId="7154972A" w:rsidR="009D0A80" w:rsidRDefault="009D0A80" w:rsidP="00390875">
      <w:pPr>
        <w:jc w:val="center"/>
        <w:rPr>
          <w:sz w:val="28"/>
        </w:rPr>
      </w:pPr>
    </w:p>
    <w:p w14:paraId="55380916" w14:textId="61C1814F" w:rsidR="009D0A80" w:rsidRDefault="009D0A80" w:rsidP="00390875">
      <w:pPr>
        <w:jc w:val="center"/>
        <w:rPr>
          <w:sz w:val="28"/>
        </w:rPr>
      </w:pPr>
    </w:p>
    <w:p w14:paraId="578A9840" w14:textId="7AFFC64F" w:rsidR="009D0A80" w:rsidRDefault="009D0A80" w:rsidP="00390875">
      <w:pPr>
        <w:jc w:val="center"/>
        <w:rPr>
          <w:sz w:val="28"/>
        </w:rPr>
      </w:pPr>
    </w:p>
    <w:p w14:paraId="4742A399" w14:textId="04FBB0B5" w:rsidR="00481CF4" w:rsidRPr="00481CF4" w:rsidRDefault="00481CF4" w:rsidP="00481CF4">
      <w:pPr>
        <w:jc w:val="center"/>
        <w:rPr>
          <w:b/>
          <w:sz w:val="28"/>
        </w:rPr>
      </w:pPr>
      <w:r w:rsidRPr="00481CF4">
        <w:rPr>
          <w:b/>
          <w:sz w:val="28"/>
        </w:rPr>
        <w:lastRenderedPageBreak/>
        <w:t>Introducción</w:t>
      </w:r>
    </w:p>
    <w:p w14:paraId="743DFB05" w14:textId="0DEEE438" w:rsidR="00403387" w:rsidRPr="00481CF4" w:rsidRDefault="00403387" w:rsidP="0083756E">
      <w:pPr>
        <w:spacing w:line="276" w:lineRule="auto"/>
        <w:jc w:val="both"/>
      </w:pPr>
      <w:r w:rsidRPr="00481CF4">
        <w:t xml:space="preserve">El uso formal de los modelos matemáticos y optimización en finanzas se volvió una </w:t>
      </w:r>
      <w:r w:rsidR="00481CF4" w:rsidRPr="00481CF4">
        <w:t>práctica</w:t>
      </w:r>
      <w:r w:rsidRPr="00481CF4">
        <w:t xml:space="preserve"> común entre las décadas de 1980 y 1990. En cuanto a la optimización financiera se les considera los padres de este campo a los Profesores George Dantzig y Harry Markowitz, de este último es de quién se desarrollará el modelo. </w:t>
      </w:r>
    </w:p>
    <w:p w14:paraId="4167B697" w14:textId="414155EE" w:rsidR="009D0A80" w:rsidRDefault="00403387" w:rsidP="0083756E">
      <w:pPr>
        <w:spacing w:line="276" w:lineRule="auto"/>
        <w:jc w:val="both"/>
      </w:pPr>
      <w:r w:rsidRPr="00481CF4">
        <w:t xml:space="preserve">En la década de 1970 se dio una gran </w:t>
      </w:r>
      <w:r w:rsidR="00481CF4" w:rsidRPr="00481CF4">
        <w:t>transformación</w:t>
      </w:r>
      <w:r w:rsidRPr="00481CF4">
        <w:t xml:space="preserve"> en el mundo financiero. Se llevó a cabo los tratados de Bretton Woods, estos estipulaban la </w:t>
      </w:r>
      <w:r w:rsidR="00481CF4" w:rsidRPr="00481CF4">
        <w:t>liberalización de</w:t>
      </w:r>
      <w:r w:rsidRPr="00481CF4">
        <w:t xml:space="preserve"> los mercados financieros</w:t>
      </w:r>
      <w:r w:rsidR="00481CF4" w:rsidRPr="00481CF4">
        <w:t>, además en esa época se vivió una gran inflación derivada de la crisis del petróleo, todo esto en conjunto provocó una gran volatilidad en las tasas de interés.</w:t>
      </w:r>
      <w:r w:rsidRPr="00481CF4">
        <w:t xml:space="preserve"> </w:t>
      </w:r>
    </w:p>
    <w:p w14:paraId="4A670A58" w14:textId="6891B97B" w:rsidR="00403387" w:rsidRPr="00610D8F" w:rsidRDefault="00481CF4" w:rsidP="0083756E">
      <w:pPr>
        <w:spacing w:line="276" w:lineRule="auto"/>
        <w:jc w:val="both"/>
      </w:pPr>
      <w:r>
        <w:t xml:space="preserve">Lo anterior causó un ambiente de alta fluctuación en los mercados accionarios al igual que en el de bonos y demás instrumentos financieros de la época. Esto creo un mercado dinámico el cual necesitaba dar respuestas a problemas complejos que podían resultar beneficiosos para quien los lograra resolver. Como resultado, se incrementó el uso de técnicas avanzadas de análisis para optimización de modelos en diferentes aspectos de la operación financiera.  </w:t>
      </w:r>
    </w:p>
    <w:p w14:paraId="75253B81" w14:textId="77777777" w:rsidR="00FC1FE4" w:rsidRPr="00390875" w:rsidRDefault="00390875" w:rsidP="00390875">
      <w:pPr>
        <w:jc w:val="center"/>
        <w:rPr>
          <w:b/>
          <w:sz w:val="28"/>
        </w:rPr>
      </w:pPr>
      <w:r w:rsidRPr="00390875">
        <w:rPr>
          <w:b/>
          <w:sz w:val="28"/>
        </w:rPr>
        <w:t>Optimización de Portafolios</w:t>
      </w:r>
    </w:p>
    <w:p w14:paraId="6EB286FD" w14:textId="5AA9BB8F" w:rsidR="00390875" w:rsidRDefault="00390875"/>
    <w:p w14:paraId="0CEA08B0" w14:textId="77777777" w:rsidR="00167FBD" w:rsidRPr="00167FBD" w:rsidRDefault="00167FBD" w:rsidP="0083756E">
      <w:pPr>
        <w:jc w:val="both"/>
      </w:pPr>
      <w:r w:rsidRPr="00167FBD">
        <w:t>Se busca encontrar la cartera óptima para un inversor en términos de la rentabilidad y el riesgo.</w:t>
      </w:r>
    </w:p>
    <w:p w14:paraId="095C10FF" w14:textId="778924B7" w:rsidR="00167FBD" w:rsidRPr="00167FBD" w:rsidRDefault="00167FBD" w:rsidP="0083756E">
      <w:pPr>
        <w:jc w:val="both"/>
      </w:pPr>
      <w:r w:rsidRPr="00167FBD">
        <w:t>Rentabilidad esperada</w:t>
      </w:r>
      <w:r w:rsidR="00DA5770">
        <w:t xml:space="preserve"> de un portafolio P</w:t>
      </w:r>
      <w:r w:rsidRPr="00167FBD">
        <w:t>:</w:t>
      </w:r>
    </w:p>
    <w:p w14:paraId="2C04BDEF" w14:textId="370BB875" w:rsidR="00167FBD" w:rsidRPr="00167FBD"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μ</m:t>
                  </m:r>
                </m:e>
                <m:sub>
                  <m:r>
                    <w:rPr>
                      <w:rFonts w:ascii="Cambria Math" w:hAnsi="Cambria Math"/>
                    </w:rPr>
                    <m:t>i</m:t>
                  </m:r>
                </m:sub>
              </m:sSub>
            </m:e>
          </m:nary>
        </m:oMath>
      </m:oMathPara>
    </w:p>
    <w:p w14:paraId="4CF7559C" w14:textId="201F839B" w:rsidR="00167FBD" w:rsidRPr="00167FBD" w:rsidRDefault="00167FBD" w:rsidP="0083756E">
      <w:pPr>
        <w:jc w:val="both"/>
      </w:pPr>
      <w:r w:rsidRPr="00167FBD">
        <w:t xml:space="preserve">Donde </w:t>
      </w:r>
      <m:oMath>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m:t>
            </m:r>
          </m:sup>
        </m:sSubSup>
      </m:oMath>
      <w:r w:rsidRPr="00167FBD">
        <w:t xml:space="preserve"> es la ponderación dada a cada acción y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e>
        </m:d>
        <m:r>
          <w:rPr>
            <w:rFonts w:ascii="Cambria Math" w:hAnsi="Cambria Math"/>
          </w:rPr>
          <m:t> </m:t>
        </m:r>
      </m:oMath>
      <w:r w:rsidRPr="00167FBD">
        <w:t xml:space="preserve"> es el valor esperado del rendimiento del activo </w:t>
      </w:r>
      <m:oMath>
        <m:r>
          <w:rPr>
            <w:rFonts w:ascii="Cambria Math" w:hAnsi="Cambria Math"/>
          </w:rPr>
          <m:t>i</m:t>
        </m:r>
      </m:oMath>
      <w:r w:rsidRPr="00167FBD">
        <w:t>.</w:t>
      </w:r>
    </w:p>
    <w:p w14:paraId="479C2F11" w14:textId="598CC37A" w:rsidR="00167FBD" w:rsidRPr="00167FBD" w:rsidRDefault="00167FBD" w:rsidP="0083756E">
      <w:pPr>
        <w:jc w:val="both"/>
      </w:pPr>
      <w:r w:rsidRPr="00167FBD">
        <w:t>Varianza del portafolio</w:t>
      </w:r>
      <w:r w:rsidR="00DA5770">
        <w:t xml:space="preserve"> P</w:t>
      </w:r>
      <w:r w:rsidRPr="00167FBD">
        <w:t>:</w:t>
      </w:r>
    </w:p>
    <w:p w14:paraId="4DC68082" w14:textId="57F420A2" w:rsidR="00167FBD" w:rsidRPr="00167FBD"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σ</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m:t>
                      </m:r>
                    </m:sup>
                  </m:sSubSup>
                  <m:sSubSup>
                    <m:sSubSupPr>
                      <m:ctrlPr>
                        <w:rPr>
                          <w:rFonts w:ascii="Cambria Math" w:hAnsi="Cambria Math"/>
                          <w:i/>
                          <w:iCs/>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oMath>
      </m:oMathPara>
    </w:p>
    <w:p w14:paraId="533CD331" w14:textId="1820945F" w:rsidR="00167FBD" w:rsidRPr="00167FBD" w:rsidRDefault="00167FBD" w:rsidP="0083756E">
      <w:pPr>
        <w:jc w:val="both"/>
      </w:pPr>
      <w:r w:rsidRPr="00167FBD">
        <w:t xml:space="preserve">Donde </w:t>
      </w:r>
      <m:oMath>
        <m:sSub>
          <m:sSubPr>
            <m:ctrlPr>
              <w:rPr>
                <w:rFonts w:ascii="Cambria Math" w:hAnsi="Cambria Math"/>
                <w:i/>
                <w:iCs/>
              </w:rPr>
            </m:ctrlPr>
          </m:sSubPr>
          <m:e>
            <m:r>
              <w:rPr>
                <w:rFonts w:ascii="Cambria Math" w:hAnsi="Cambria Math"/>
              </w:rPr>
              <m:t>σ</m:t>
            </m:r>
          </m:e>
          <m:sub>
            <m:r>
              <w:rPr>
                <w:rFonts w:ascii="Cambria Math" w:hAnsi="Cambria Math"/>
              </w:rPr>
              <m:t>ij</m:t>
            </m:r>
          </m:sub>
        </m:sSub>
      </m:oMath>
      <w:r w:rsidRPr="00167FBD">
        <w:t xml:space="preserve"> es la covarianza entre los rendimientos de los activos </w:t>
      </w:r>
      <m:oMath>
        <m:r>
          <w:rPr>
            <w:rFonts w:ascii="Cambria Math" w:hAnsi="Cambria Math"/>
          </w:rPr>
          <m:t>i</m:t>
        </m:r>
      </m:oMath>
      <w:r w:rsidRPr="00167FBD">
        <w:t xml:space="preserve"> y </w:t>
      </w:r>
      <m:oMath>
        <m:r>
          <w:rPr>
            <w:rFonts w:ascii="Cambria Math" w:hAnsi="Cambria Math"/>
          </w:rPr>
          <m:t>j</m:t>
        </m:r>
      </m:oMath>
      <w:r w:rsidRPr="00167FBD">
        <w:t>.</w:t>
      </w:r>
    </w:p>
    <w:p w14:paraId="3C8D33A4" w14:textId="16835B51" w:rsidR="00167FBD" w:rsidRDefault="00167FBD" w:rsidP="0083756E">
      <w:pPr>
        <w:jc w:val="both"/>
      </w:pPr>
    </w:p>
    <w:p w14:paraId="4892D387" w14:textId="77777777" w:rsidR="00167FBD" w:rsidRPr="00167FBD" w:rsidRDefault="00167FBD" w:rsidP="0083756E">
      <w:pPr>
        <w:jc w:val="both"/>
      </w:pPr>
      <w:r w:rsidRPr="00167FBD">
        <w:rPr>
          <w:b/>
          <w:bCs/>
        </w:rPr>
        <w:t xml:space="preserve">Capital </w:t>
      </w:r>
      <w:proofErr w:type="spellStart"/>
      <w:r w:rsidRPr="00167FBD">
        <w:rPr>
          <w:b/>
          <w:bCs/>
        </w:rPr>
        <w:t>Asset</w:t>
      </w:r>
      <w:proofErr w:type="spellEnd"/>
      <w:r w:rsidRPr="00167FBD">
        <w:rPr>
          <w:b/>
          <w:bCs/>
        </w:rPr>
        <w:t xml:space="preserve"> </w:t>
      </w:r>
      <w:proofErr w:type="spellStart"/>
      <w:r w:rsidRPr="00167FBD">
        <w:rPr>
          <w:b/>
          <w:bCs/>
        </w:rPr>
        <w:t>Pricing</w:t>
      </w:r>
      <w:proofErr w:type="spellEnd"/>
      <w:r w:rsidRPr="00167FBD">
        <w:rPr>
          <w:b/>
          <w:bCs/>
        </w:rPr>
        <w:t xml:space="preserve"> </w:t>
      </w:r>
      <w:proofErr w:type="spellStart"/>
      <w:r w:rsidRPr="00167FBD">
        <w:rPr>
          <w:b/>
          <w:bCs/>
        </w:rPr>
        <w:t>Model</w:t>
      </w:r>
      <w:proofErr w:type="spellEnd"/>
      <w:r w:rsidRPr="00167FBD">
        <w:rPr>
          <w:b/>
          <w:bCs/>
        </w:rPr>
        <w:t xml:space="preserve"> (CAPM)</w:t>
      </w:r>
    </w:p>
    <w:p w14:paraId="43C9BAFC" w14:textId="77B67EB9" w:rsidR="00167FBD" w:rsidRPr="00167FBD" w:rsidRDefault="00167FBD" w:rsidP="0083756E">
      <w:pPr>
        <w:jc w:val="both"/>
      </w:pPr>
      <w:r w:rsidRPr="00167FBD">
        <w:t xml:space="preserve">Basado en el modelo de Markowitz, </w:t>
      </w:r>
      <w:r w:rsidR="00CB0EB5">
        <w:t>que es</w:t>
      </w:r>
      <w:r w:rsidRPr="00167FBD">
        <w:t xml:space="preserve"> un modelo teórico </w:t>
      </w:r>
      <w:r w:rsidR="00CB0EB5">
        <w:t>soportado</w:t>
      </w:r>
      <w:r w:rsidRPr="00167FBD">
        <w:t xml:space="preserve"> en equilibrio de </w:t>
      </w:r>
      <w:r w:rsidR="0070182D">
        <w:t>m</w:t>
      </w:r>
      <w:r w:rsidRPr="00167FBD">
        <w:t>ercado.</w:t>
      </w:r>
      <w:r w:rsidR="00CB0EB5">
        <w:t xml:space="preserve"> Tal que:</w:t>
      </w:r>
    </w:p>
    <w:p w14:paraId="2D172054" w14:textId="1DEAB533" w:rsidR="00167FBD" w:rsidRPr="00167FBD" w:rsidRDefault="00167FBD" w:rsidP="0083756E">
      <w:pPr>
        <w:jc w:val="both"/>
      </w:pPr>
      <m:oMathPara>
        <m:oMathParaPr>
          <m:jc m:val="centerGroup"/>
        </m:oMathParaP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+β</m:t>
          </m:r>
          <m:d>
            <m:dPr>
              <m:ctrlPr>
                <w:rPr>
                  <w:rFonts w:ascii="Cambria Math" w:hAnsi="Cambria Math"/>
                  <w:i/>
                  <w:iCs/>
                </w:rPr>
              </m:ctrlPr>
            </m:dPr>
            <m:e>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oMath>
      </m:oMathPara>
    </w:p>
    <w:p w14:paraId="6B3FF4A1" w14:textId="77777777" w:rsidR="00167FBD" w:rsidRPr="00167FBD" w:rsidRDefault="00167FBD" w:rsidP="0083756E">
      <w:pPr>
        <w:jc w:val="both"/>
      </w:pPr>
      <w:r w:rsidRPr="00167FBD">
        <w:t>Donde</w:t>
      </w:r>
    </w:p>
    <w:p w14:paraId="0F98B496" w14:textId="30201D31" w:rsidR="00167FBD" w:rsidRPr="00167FBD" w:rsidRDefault="00167FBD" w:rsidP="0083756E">
      <w:pPr>
        <w:numPr>
          <w:ilvl w:val="0"/>
          <w:numId w:val="1"/>
        </w:numPr>
        <w:jc w:val="both"/>
      </w:pPr>
      <m:oMath>
        <m:r>
          <w:rPr>
            <w:rFonts w:ascii="Cambria Math" w:hAnsi="Cambria Math"/>
          </w:rPr>
          <w:lastRenderedPageBreak/>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e>
        </m:d>
      </m:oMath>
      <w:r w:rsidRPr="00167FBD">
        <w:t xml:space="preserve">: es la tasa rentabilidad esperada del activo </w:t>
      </w:r>
      <m:oMath>
        <m:r>
          <w:rPr>
            <w:rFonts w:ascii="Cambria Math" w:hAnsi="Cambria Math"/>
          </w:rPr>
          <m:t>i</m:t>
        </m:r>
      </m:oMath>
      <w:r w:rsidRPr="00167FBD">
        <w:t>.</w:t>
      </w:r>
    </w:p>
    <w:p w14:paraId="705487C6" w14:textId="00CA5841" w:rsidR="00167FBD" w:rsidRPr="00167FBD" w:rsidRDefault="009B796B" w:rsidP="0083756E">
      <w:pPr>
        <w:numPr>
          <w:ilvl w:val="0"/>
          <w:numId w:val="1"/>
        </w:numPr>
        <w:jc w:val="both"/>
      </w:pP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00167FBD" w:rsidRPr="00167FBD">
        <w:t>: es la rentabilidad del activo libre de riesgo.</w:t>
      </w:r>
    </w:p>
    <w:p w14:paraId="75E9BA5A" w14:textId="1CA9C0CB" w:rsidR="00167FBD" w:rsidRPr="00167FBD" w:rsidRDefault="00167FBD" w:rsidP="0083756E">
      <w:pPr>
        <w:numPr>
          <w:ilvl w:val="0"/>
          <w:numId w:val="1"/>
        </w:numPr>
        <w:jc w:val="both"/>
      </w:pPr>
      <m:oMath>
        <m:r>
          <w:rPr>
            <w:rFonts w:ascii="Cambria Math" w:hAnsi="Cambria Math"/>
          </w:rPr>
          <m:t>β</m:t>
        </m:r>
      </m:oMath>
      <w:r w:rsidRPr="00167FBD">
        <w:t xml:space="preserve">: es la sensibilidad del activo </w:t>
      </w:r>
      <m:oMath>
        <m:r>
          <w:rPr>
            <w:rFonts w:ascii="Cambria Math" w:hAnsi="Cambria Math"/>
          </w:rPr>
          <m:t>i </m:t>
        </m:r>
      </m:oMath>
      <w:r w:rsidRPr="00167FBD">
        <w:t>con respecto al mercado.</w:t>
      </w:r>
    </w:p>
    <w:p w14:paraId="172E7228" w14:textId="77777777" w:rsidR="001F5E80" w:rsidRDefault="001F5E80" w:rsidP="0083756E">
      <w:pPr>
        <w:jc w:val="both"/>
      </w:pPr>
    </w:p>
    <w:p w14:paraId="455ACE13" w14:textId="77777777" w:rsidR="001F5E80" w:rsidRDefault="001F5E80" w:rsidP="0083756E">
      <w:pPr>
        <w:jc w:val="both"/>
        <w:rPr>
          <w:b/>
        </w:rPr>
      </w:pPr>
    </w:p>
    <w:p w14:paraId="73F1DAA1" w14:textId="39859C52" w:rsidR="00D46D76" w:rsidRDefault="00F9189F" w:rsidP="0083756E">
      <w:pPr>
        <w:jc w:val="both"/>
        <w:rPr>
          <w:b/>
        </w:rPr>
      </w:pPr>
      <w:r>
        <w:rPr>
          <w:b/>
        </w:rPr>
        <w:t>Forma cuadrática</w:t>
      </w:r>
    </w:p>
    <w:p w14:paraId="48D0228E" w14:textId="02106B7A" w:rsidR="00610D8F" w:rsidRPr="00610D8F" w:rsidRDefault="00610D8F" w:rsidP="0083756E">
      <w:pPr>
        <w:jc w:val="both"/>
      </w:pPr>
      <w:r w:rsidRPr="00610D8F">
        <w:t>Un problema de optimización con una función objetivo cuadrática y una restricción lineal es llamado programación cuadrática. Este tipo de problemas son de suma importancia por sí mismos, y a su vez de aquí se desprenden subproblemas y métodos para la optimización restringida en general tales como la programación cuadrática secuencial (</w:t>
      </w:r>
      <w:proofErr w:type="spellStart"/>
      <w:r w:rsidRPr="00610D8F">
        <w:t>sequential</w:t>
      </w:r>
      <w:proofErr w:type="spellEnd"/>
      <w:r w:rsidRPr="00610D8F">
        <w:t xml:space="preserve">  </w:t>
      </w:r>
      <w:proofErr w:type="spellStart"/>
      <w:r w:rsidRPr="00610D8F">
        <w:t>quadratic</w:t>
      </w:r>
      <w:proofErr w:type="spellEnd"/>
      <w:r w:rsidRPr="00610D8F">
        <w:t xml:space="preserve"> </w:t>
      </w:r>
      <w:proofErr w:type="spellStart"/>
      <w:r w:rsidRPr="00610D8F">
        <w:t>programming</w:t>
      </w:r>
      <w:proofErr w:type="spellEnd"/>
      <w:r w:rsidRPr="00610D8F">
        <w:t>), los métodos aumentados de Lagrange (</w:t>
      </w:r>
      <w:proofErr w:type="spellStart"/>
      <w:r w:rsidRPr="00610D8F">
        <w:t>augmetnted</w:t>
      </w:r>
      <w:proofErr w:type="spellEnd"/>
      <w:r w:rsidRPr="00610D8F">
        <w:t xml:space="preserve"> </w:t>
      </w:r>
      <w:proofErr w:type="spellStart"/>
      <w:r w:rsidRPr="00610D8F">
        <w:t>Lagrangian</w:t>
      </w:r>
      <w:proofErr w:type="spellEnd"/>
      <w:r w:rsidRPr="00610D8F">
        <w:t xml:space="preserve"> </w:t>
      </w:r>
      <w:proofErr w:type="spellStart"/>
      <w:r w:rsidRPr="00610D8F">
        <w:t>Methods</w:t>
      </w:r>
      <w:proofErr w:type="spellEnd"/>
      <w:r w:rsidRPr="00610D8F">
        <w:t>) y el método de puntos interiores.</w:t>
      </w:r>
    </w:p>
    <w:p w14:paraId="17A99A5D" w14:textId="349EE5EC" w:rsidR="00F9189F" w:rsidRDefault="00F9189F" w:rsidP="0083756E">
      <w:pPr>
        <w:jc w:val="both"/>
      </w:pPr>
      <w:r>
        <w:t xml:space="preserve">Una forma cuadrática </w:t>
      </w:r>
      <m:oMath>
        <m:r>
          <w:rPr>
            <w:rFonts w:ascii="Cambria Math" w:hAnsi="Cambria Math"/>
          </w:rPr>
          <m:t xml:space="preserve">Q: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puede</w:t>
      </w:r>
      <w:r w:rsidR="00EA3DC7">
        <w:t xml:space="preserve"> ser</w:t>
      </w:r>
      <w:r>
        <w:t xml:space="preserve"> representa</w:t>
      </w:r>
      <w:r w:rsidR="00EA3DC7">
        <w:t>da</w:t>
      </w:r>
      <w:r>
        <w:t xml:space="preserve"> de la siguiente forma:</w:t>
      </w:r>
    </w:p>
    <w:p w14:paraId="0B781C0E" w14:textId="58010EF1" w:rsidR="00F9189F" w:rsidRPr="00F9189F" w:rsidRDefault="00F9189F" w:rsidP="0083756E">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3BA728F7" w14:textId="6D24B5F4" w:rsidR="00F9189F" w:rsidRDefault="00EA3DC7" w:rsidP="0083756E">
      <w:pPr>
        <w:jc w:val="both"/>
        <w:rPr>
          <w:rFonts w:eastAsiaTheme="minorEastAsia"/>
        </w:rPr>
      </w:pPr>
      <w:r>
        <w:rPr>
          <w:rFonts w:eastAsiaTheme="minorEastAsia"/>
        </w:rPr>
        <w:t xml:space="preserve">Tal que </w:t>
      </w:r>
      <m:oMath>
        <m:r>
          <w:rPr>
            <w:rFonts w:ascii="Cambria Math" w:hAnsi="Cambria Math"/>
          </w:rPr>
          <m:t>A</m:t>
        </m:r>
      </m:oMath>
      <w:r>
        <w:rPr>
          <w:rFonts w:eastAsiaTheme="minorEastAsia"/>
        </w:rPr>
        <w:t xml:space="preserve"> es </w:t>
      </w:r>
      <w:r w:rsidR="00F9189F">
        <w:rPr>
          <w:rFonts w:eastAsiaTheme="minorEastAsia"/>
        </w:rPr>
        <w:t>una matriz simétrica</w:t>
      </w:r>
      <w:r w:rsidR="002044FE">
        <w:rPr>
          <w:rFonts w:eastAsiaTheme="minorEastAsia"/>
        </w:rPr>
        <w:t xml:space="preserve"> asociada a la forma cuadrática</w:t>
      </w:r>
      <w:r w:rsidR="00F9189F">
        <w:rPr>
          <w:rFonts w:eastAsiaTheme="minorEastAsia"/>
        </w:rPr>
        <w:t>.</w:t>
      </w:r>
    </w:p>
    <w:p w14:paraId="51912F08" w14:textId="77777777" w:rsidR="00722A7E" w:rsidRPr="00F9189F" w:rsidRDefault="00722A7E" w:rsidP="0083756E">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3465427C" w14:textId="6AE0F0DB" w:rsidR="00722A7E" w:rsidRDefault="009B796B" w:rsidP="0083756E">
      <w:pPr>
        <w:jc w:val="both"/>
        <w:rPr>
          <w:rFonts w:eastAsiaTheme="minorEastAsia"/>
        </w:rPr>
      </w:pPr>
      <m:oMathPara>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eastAsiaTheme="minorEastAsia"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eastAsiaTheme="minorEastAsia"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eastAsiaTheme="minorEastAsia"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m:oMathPara>
    </w:p>
    <w:p w14:paraId="486781C4" w14:textId="2ECD11F0" w:rsidR="00503197" w:rsidRDefault="00503197" w:rsidP="0083756E">
      <w:pPr>
        <w:jc w:val="both"/>
        <w:rPr>
          <w:rFonts w:eastAsiaTheme="minorEastAsia"/>
        </w:rPr>
      </w:pPr>
      <w:r>
        <w:rPr>
          <w:rFonts w:eastAsiaTheme="minorEastAsia"/>
        </w:rPr>
        <w:t>Clasificación de una forma cuadrática</w:t>
      </w:r>
    </w:p>
    <w:p w14:paraId="0C35E501" w14:textId="6A59839A" w:rsidR="00503197" w:rsidRDefault="00503197" w:rsidP="0083756E">
      <w:pPr>
        <w:jc w:val="both"/>
        <w:rPr>
          <w:rFonts w:eastAsiaTheme="minorEastAsia"/>
        </w:rPr>
      </w:pPr>
      <w:r>
        <w:rPr>
          <w:rFonts w:eastAsiaTheme="minorEastAsia"/>
        </w:rPr>
        <w:t xml:space="preserve">Sea </w:t>
      </w:r>
      <m:oMath>
        <m:r>
          <w:rPr>
            <w:rFonts w:ascii="Cambria Math" w:hAnsi="Cambria Math"/>
          </w:rPr>
          <m:t xml:space="preserve">Q: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rPr>
          <w:rFonts w:eastAsiaTheme="minorEastAsia"/>
        </w:rPr>
        <w:t xml:space="preserve"> </w:t>
      </w:r>
      <w:r>
        <w:t xml:space="preserve">una forma cuadrática. Se dice que </w:t>
      </w:r>
    </w:p>
    <w:p w14:paraId="0E25BAE4" w14:textId="4B4F51AF" w:rsidR="00503197" w:rsidRPr="001F5E80" w:rsidRDefault="001F5E80" w:rsidP="0083756E">
      <w:pPr>
        <w:jc w:val="both"/>
        <w:rPr>
          <w:rFonts w:eastAsiaTheme="minorEastAsia"/>
          <w:b/>
        </w:rPr>
      </w:pPr>
      <w:r w:rsidRPr="001F5E80">
        <w:rPr>
          <w:rFonts w:eastAsiaTheme="minorEastAsia"/>
          <w:b/>
        </w:rPr>
        <w:t>Clasificación de las formas cuadráticas</w:t>
      </w:r>
    </w:p>
    <w:p w14:paraId="391C16B3" w14:textId="3AA78A0A" w:rsidR="00F9189F" w:rsidRDefault="00F9189F" w:rsidP="0083756E">
      <w:pPr>
        <w:jc w:val="both"/>
        <w:rPr>
          <w:rFonts w:eastAsiaTheme="minorEastAsia"/>
        </w:rPr>
      </w:pPr>
      <w:r>
        <w:rPr>
          <w:rFonts w:eastAsiaTheme="minorEastAsia"/>
        </w:rPr>
        <w:t xml:space="preserve">Decimos que </w:t>
      </w:r>
      <m:oMath>
        <m:r>
          <w:rPr>
            <w:rFonts w:ascii="Cambria Math" w:hAnsi="Cambria Math"/>
          </w:rPr>
          <m:t>Q</m:t>
        </m:r>
      </m:oMath>
      <w:r>
        <w:rPr>
          <w:rFonts w:eastAsiaTheme="minorEastAsia"/>
        </w:rPr>
        <w:t xml:space="preserve"> se clasifica de la siguiente forma para </w:t>
      </w:r>
      <m:oMath>
        <m:r>
          <w:rPr>
            <w:rFonts w:ascii="Cambria Math" w:hAnsi="Cambria Math"/>
          </w:rPr>
          <m:t>x</m:t>
        </m:r>
      </m:oMath>
      <w:r>
        <w:rPr>
          <w:rFonts w:eastAsiaTheme="minorEastAsia"/>
        </w:rPr>
        <w:t xml:space="preserve"> no nulo: </w:t>
      </w:r>
    </w:p>
    <w:p w14:paraId="2B859A68" w14:textId="755F5C1C" w:rsidR="00F9189F" w:rsidRPr="00043A3D" w:rsidRDefault="00503197" w:rsidP="0083756E">
      <w:pPr>
        <w:pStyle w:val="Prrafodelista"/>
        <w:numPr>
          <w:ilvl w:val="0"/>
          <w:numId w:val="6"/>
        </w:numPr>
        <w:jc w:val="both"/>
        <w:rPr>
          <w:rFonts w:eastAsiaTheme="minorEastAsia"/>
        </w:rPr>
      </w:pPr>
      <m:oMath>
        <m:r>
          <w:rPr>
            <w:rFonts w:ascii="Cambria Math" w:hAnsi="Cambria Math"/>
          </w:rPr>
          <m:t>Q</m:t>
        </m:r>
      </m:oMath>
      <w:r w:rsidRPr="00043A3D">
        <w:rPr>
          <w:rFonts w:eastAsiaTheme="minorEastAsia"/>
        </w:rPr>
        <w:t xml:space="preserve"> </w:t>
      </w:r>
      <w:r>
        <w:rPr>
          <w:rFonts w:eastAsiaTheme="minorEastAsia"/>
        </w:rPr>
        <w:t>e</w:t>
      </w:r>
      <w:r w:rsidR="00F9189F" w:rsidRPr="00043A3D">
        <w:rPr>
          <w:rFonts w:eastAsiaTheme="minorEastAsia"/>
        </w:rPr>
        <w:t>s</w:t>
      </w:r>
      <w:r>
        <w:rPr>
          <w:rFonts w:eastAsiaTheme="minorEastAsia"/>
        </w:rPr>
        <w:t xml:space="preserve"> una forma cuadrática definida positiva</w:t>
      </w:r>
      <w:r w:rsidR="00F9189F" w:rsidRPr="00043A3D">
        <w:rPr>
          <w:rFonts w:eastAsiaTheme="minorEastAsia"/>
        </w:rPr>
        <w:t xml:space="preserve"> si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&gt;0</m:t>
        </m:r>
        <m:r>
          <w:rPr>
            <w:rFonts w:ascii="Cambria Math" w:eastAsiaTheme="minorEastAsia"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00F9189F" w:rsidRPr="00043A3D">
        <w:rPr>
          <w:rFonts w:eastAsiaTheme="minorEastAsia"/>
        </w:rPr>
        <w:t>.</w:t>
      </w:r>
    </w:p>
    <w:p w14:paraId="4597710F" w14:textId="64BAEEC0" w:rsidR="00F9189F" w:rsidRPr="00043A3D" w:rsidRDefault="00503197" w:rsidP="0083756E">
      <w:pPr>
        <w:pStyle w:val="Prrafodelista"/>
        <w:numPr>
          <w:ilvl w:val="0"/>
          <w:numId w:val="6"/>
        </w:numPr>
        <w:jc w:val="both"/>
        <w:rPr>
          <w:rFonts w:eastAsiaTheme="minorEastAsia"/>
        </w:rPr>
      </w:pPr>
      <m:oMath>
        <m:r>
          <w:rPr>
            <w:rFonts w:ascii="Cambria Math" w:hAnsi="Cambria Math"/>
          </w:rPr>
          <m:t>Q</m:t>
        </m:r>
      </m:oMath>
      <w:r w:rsidRPr="00043A3D">
        <w:rPr>
          <w:rFonts w:eastAsiaTheme="minorEastAsia"/>
        </w:rPr>
        <w:t xml:space="preserve"> </w:t>
      </w:r>
      <w:r>
        <w:rPr>
          <w:rFonts w:eastAsiaTheme="minorEastAsia"/>
        </w:rPr>
        <w:t>e</w:t>
      </w:r>
      <w:r w:rsidRPr="00043A3D">
        <w:rPr>
          <w:rFonts w:eastAsiaTheme="minorEastAsia"/>
        </w:rPr>
        <w:t>s</w:t>
      </w:r>
      <w:r>
        <w:rPr>
          <w:rFonts w:eastAsiaTheme="minorEastAsia"/>
        </w:rPr>
        <w:t xml:space="preserve"> una forma cuadrática s</w:t>
      </w:r>
      <w:r w:rsidRPr="00043A3D">
        <w:rPr>
          <w:rFonts w:eastAsiaTheme="minorEastAsia"/>
        </w:rPr>
        <w:t xml:space="preserve">emi definida positiva si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≥0</m:t>
        </m:r>
        <m:r>
          <w:rPr>
            <w:rFonts w:ascii="Cambria Math" w:eastAsiaTheme="minorEastAsia"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F9189F" w:rsidRPr="00043A3D">
        <w:rPr>
          <w:rFonts w:eastAsiaTheme="minorEastAsia"/>
        </w:rPr>
        <w:t>.</w:t>
      </w:r>
    </w:p>
    <w:p w14:paraId="181BAC26" w14:textId="52484E39" w:rsidR="00F9189F" w:rsidRPr="00043A3D" w:rsidRDefault="00503197" w:rsidP="0083756E">
      <w:pPr>
        <w:pStyle w:val="Prrafodelista"/>
        <w:numPr>
          <w:ilvl w:val="0"/>
          <w:numId w:val="6"/>
        </w:numPr>
        <w:jc w:val="both"/>
        <w:rPr>
          <w:rFonts w:eastAsiaTheme="minorEastAsia"/>
        </w:rPr>
      </w:pPr>
      <m:oMath>
        <m:r>
          <w:rPr>
            <w:rFonts w:ascii="Cambria Math" w:hAnsi="Cambria Math"/>
          </w:rPr>
          <m:t>Q</m:t>
        </m:r>
      </m:oMath>
      <w:r w:rsidRPr="00043A3D">
        <w:rPr>
          <w:rFonts w:eastAsiaTheme="minorEastAsia"/>
        </w:rPr>
        <w:t xml:space="preserve"> </w:t>
      </w:r>
      <w:r>
        <w:rPr>
          <w:rFonts w:eastAsiaTheme="minorEastAsia"/>
        </w:rPr>
        <w:t>e</w:t>
      </w:r>
      <w:r w:rsidRPr="00043A3D">
        <w:rPr>
          <w:rFonts w:eastAsiaTheme="minorEastAsia"/>
        </w:rPr>
        <w:t>s</w:t>
      </w:r>
      <w:r>
        <w:rPr>
          <w:rFonts w:eastAsiaTheme="minorEastAsia"/>
        </w:rPr>
        <w:t xml:space="preserve"> una forma cuadrática definida negativa</w:t>
      </w:r>
      <w:r w:rsidRPr="00043A3D">
        <w:rPr>
          <w:rFonts w:eastAsiaTheme="minorEastAsia"/>
        </w:rPr>
        <w:t xml:space="preserve"> si</w:t>
      </w:r>
      <w:r w:rsidR="00F9189F" w:rsidRPr="00043A3D">
        <w:rPr>
          <w:rFonts w:eastAsiaTheme="minorEastAsia"/>
        </w:rPr>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&lt;0</m:t>
        </m:r>
        <m:r>
          <w:rPr>
            <w:rFonts w:ascii="Cambria Math" w:eastAsiaTheme="minorEastAsia"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00F9189F" w:rsidRPr="00043A3D">
        <w:rPr>
          <w:rFonts w:eastAsiaTheme="minorEastAsia"/>
        </w:rPr>
        <w:t>.</w:t>
      </w:r>
    </w:p>
    <w:p w14:paraId="24046847" w14:textId="711E81D3" w:rsidR="00503197" w:rsidRDefault="00503197" w:rsidP="0083756E">
      <w:pPr>
        <w:pStyle w:val="Prrafodelista"/>
        <w:numPr>
          <w:ilvl w:val="0"/>
          <w:numId w:val="6"/>
        </w:numPr>
        <w:jc w:val="both"/>
        <w:rPr>
          <w:rFonts w:eastAsiaTheme="minorEastAsia"/>
        </w:rPr>
      </w:pPr>
      <m:oMath>
        <m:r>
          <w:rPr>
            <w:rFonts w:ascii="Cambria Math" w:hAnsi="Cambria Math"/>
          </w:rPr>
          <m:t>Q</m:t>
        </m:r>
      </m:oMath>
      <w:r w:rsidRPr="00043A3D">
        <w:rPr>
          <w:rFonts w:eastAsiaTheme="minorEastAsia"/>
        </w:rPr>
        <w:t xml:space="preserve"> </w:t>
      </w:r>
      <w:r>
        <w:rPr>
          <w:rFonts w:eastAsiaTheme="minorEastAsia"/>
        </w:rPr>
        <w:t>e</w:t>
      </w:r>
      <w:r w:rsidRPr="00043A3D">
        <w:rPr>
          <w:rFonts w:eastAsiaTheme="minorEastAsia"/>
        </w:rPr>
        <w:t>s</w:t>
      </w:r>
      <w:r>
        <w:rPr>
          <w:rFonts w:eastAsiaTheme="minorEastAsia"/>
        </w:rPr>
        <w:t xml:space="preserve"> una forma cuadrática s</w:t>
      </w:r>
      <w:r w:rsidRPr="00043A3D">
        <w:rPr>
          <w:rFonts w:eastAsiaTheme="minorEastAsia"/>
        </w:rPr>
        <w:t xml:space="preserve">emi definida </w:t>
      </w:r>
      <w:r>
        <w:rPr>
          <w:rFonts w:eastAsiaTheme="minorEastAsia"/>
        </w:rPr>
        <w:t>negativa</w:t>
      </w:r>
      <w:r w:rsidRPr="00043A3D">
        <w:rPr>
          <w:rFonts w:eastAsiaTheme="minorEastAsia"/>
        </w:rPr>
        <w:t xml:space="preserve"> si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≤0</m:t>
        </m:r>
        <m:r>
          <w:rPr>
            <w:rFonts w:ascii="Cambria Math" w:eastAsiaTheme="minorEastAsia" w:hAnsi="Cambria Math"/>
          </w:rPr>
          <m:t>; ∀x∈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043A3D">
        <w:rPr>
          <w:rFonts w:eastAsiaTheme="minorEastAsia"/>
        </w:rPr>
        <w:t>.</w:t>
      </w:r>
    </w:p>
    <w:p w14:paraId="6F8B5372" w14:textId="2562FFC0" w:rsidR="00F9189F" w:rsidRPr="00043A3D" w:rsidRDefault="00503197" w:rsidP="0083756E">
      <w:pPr>
        <w:pStyle w:val="Prrafodelista"/>
        <w:numPr>
          <w:ilvl w:val="0"/>
          <w:numId w:val="6"/>
        </w:numPr>
        <w:jc w:val="both"/>
        <w:rPr>
          <w:rFonts w:eastAsiaTheme="minorEastAsia"/>
        </w:rPr>
      </w:pPr>
      <m:oMath>
        <m:r>
          <w:rPr>
            <w:rFonts w:ascii="Cambria Math" w:hAnsi="Cambria Math"/>
          </w:rPr>
          <m:t>Q</m:t>
        </m:r>
      </m:oMath>
      <w:r w:rsidRPr="00043A3D">
        <w:rPr>
          <w:rFonts w:eastAsiaTheme="minorEastAsia"/>
        </w:rPr>
        <w:t xml:space="preserve"> </w:t>
      </w:r>
      <w:r>
        <w:rPr>
          <w:rFonts w:eastAsiaTheme="minorEastAsia"/>
        </w:rPr>
        <w:t>e</w:t>
      </w:r>
      <w:r w:rsidRPr="00043A3D">
        <w:rPr>
          <w:rFonts w:eastAsiaTheme="minorEastAsia"/>
        </w:rPr>
        <w:t>s</w:t>
      </w:r>
      <w:r>
        <w:rPr>
          <w:rFonts w:eastAsiaTheme="minorEastAsia"/>
        </w:rPr>
        <w:t xml:space="preserve"> una forma cuadrática indefinida si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w:t>
      </w:r>
      <w:r w:rsidR="00043A3D" w:rsidRPr="00043A3D">
        <w:rPr>
          <w:rFonts w:eastAsiaTheme="minorEastAsia"/>
        </w:rPr>
        <w:t>tal</w:t>
      </w:r>
      <w:r>
        <w:rPr>
          <w:rFonts w:eastAsiaTheme="minorEastAsia"/>
        </w:rPr>
        <w:t xml:space="preserve"> </w:t>
      </w:r>
      <w:r w:rsidR="00043A3D" w:rsidRPr="00043A3D">
        <w:rPr>
          <w:rFonts w:eastAsiaTheme="minorEastAsia"/>
        </w:rPr>
        <w:t xml:space="preserve">que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&gt;0</m:t>
        </m:r>
      </m:oMath>
      <w:r w:rsidR="00043A3D" w:rsidRPr="00043A3D">
        <w:rPr>
          <w:rFonts w:eastAsiaTheme="minorEastAsia"/>
        </w:rPr>
        <w:t xml:space="preserve"> </w:t>
      </w:r>
      <w:r>
        <w:rPr>
          <w:rFonts w:eastAsiaTheme="minorEastAsia"/>
        </w:rPr>
        <w:t>y</w:t>
      </w:r>
      <w:r w:rsidR="00043A3D" w:rsidRPr="00043A3D">
        <w:rPr>
          <w:rFonts w:eastAsiaTheme="minorEastAsia"/>
        </w:rPr>
        <w:t xml:space="preser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&lt;0</m:t>
        </m:r>
      </m:oMath>
      <w:r w:rsidR="00043A3D" w:rsidRPr="00043A3D">
        <w:rPr>
          <w:rFonts w:eastAsiaTheme="minorEastAsia"/>
        </w:rPr>
        <w:t>.</w:t>
      </w:r>
    </w:p>
    <w:p w14:paraId="72F34552" w14:textId="77777777" w:rsidR="00503197" w:rsidRDefault="00503197" w:rsidP="0083756E">
      <w:pPr>
        <w:jc w:val="both"/>
        <w:rPr>
          <w:rFonts w:eastAsiaTheme="minorEastAsia"/>
          <w:b/>
        </w:rPr>
      </w:pPr>
    </w:p>
    <w:p w14:paraId="774C0F55" w14:textId="5819DAFF" w:rsidR="00EA3DC7" w:rsidRDefault="00EA3DC7" w:rsidP="0083756E">
      <w:pPr>
        <w:jc w:val="both"/>
        <w:rPr>
          <w:rFonts w:eastAsiaTheme="minorEastAsia"/>
        </w:rPr>
      </w:pPr>
      <w:r w:rsidRPr="00722A7E">
        <w:rPr>
          <w:rFonts w:eastAsiaTheme="minorEastAsia"/>
          <w:b/>
        </w:rPr>
        <w:t>Ejemplo</w:t>
      </w:r>
      <w:r>
        <w:rPr>
          <w:rFonts w:eastAsiaTheme="minorEastAsia"/>
        </w:rPr>
        <w:t xml:space="preserve">: Determinar si la siguiente forma cuadrática es positiva definida </w:t>
      </w:r>
      <m:oMath>
        <m:r>
          <w:rPr>
            <w:rFonts w:ascii="Cambria Math" w:hAnsi="Cambria Math"/>
          </w:rPr>
          <m:t xml:space="preserve">Q: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2CF372AF" w14:textId="2F34350F" w:rsidR="00EA3DC7" w:rsidRPr="00F9189F" w:rsidRDefault="00EA3DC7" w:rsidP="0083756E">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8739331" w14:textId="5CE15690" w:rsidR="00043A3D" w:rsidRDefault="00FC1FE4" w:rsidP="0083756E">
      <w:pPr>
        <w:jc w:val="both"/>
      </w:pPr>
      <w:r>
        <w:t>Buscamos una matriz A simétrica tal que</w:t>
      </w:r>
    </w:p>
    <w:p w14:paraId="07F11338" w14:textId="2873C884" w:rsidR="00FC1FE4" w:rsidRPr="00FC1FE4" w:rsidRDefault="00FC1FE4" w:rsidP="0083756E">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CE0273F" w14:textId="7044B3C0" w:rsidR="00FC1FE4" w:rsidRPr="00FC1FE4" w:rsidRDefault="00FC1FE4" w:rsidP="0083756E">
      <w:pPr>
        <w:jc w:val="both"/>
        <w:rPr>
          <w:rFonts w:eastAsiaTheme="minorEastAsia"/>
        </w:rPr>
      </w:pPr>
      <m:oMathPara>
        <m:oMath>
          <m:r>
            <w:rPr>
              <w:rFonts w:ascii="Cambria Math" w:eastAsiaTheme="minorEastAsia" w:hAnsi="Cambria Math"/>
            </w:rPr>
            <w:lastRenderedPageBreak/>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-3</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
            </m:e>
          </m:d>
        </m:oMath>
      </m:oMathPara>
    </w:p>
    <w:p w14:paraId="16B0ADC9" w14:textId="07CE8964" w:rsidR="00FC1FE4" w:rsidRDefault="00FC1FE4" w:rsidP="0083756E">
      <w:pPr>
        <w:jc w:val="both"/>
        <w:rPr>
          <w:rFonts w:eastAsiaTheme="minorEastAsia"/>
        </w:rPr>
      </w:pPr>
      <w:r>
        <w:rPr>
          <w:rFonts w:eastAsiaTheme="minorEastAsia"/>
        </w:rPr>
        <w:t>Ahora, aplicamos la descomposición LU:</w:t>
      </w:r>
    </w:p>
    <w:p w14:paraId="660CD80C" w14:textId="6B868188" w:rsidR="00FC1FE4" w:rsidRPr="00FC1FE4" w:rsidRDefault="00FC1FE4" w:rsidP="0083756E">
      <w:pPr>
        <w:jc w:val="both"/>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5</m:t>
                    </m:r>
                  </m:e>
                </m:mr>
              </m:m>
            </m:e>
          </m:d>
        </m:oMath>
      </m:oMathPara>
    </w:p>
    <w:p w14:paraId="19362C4B" w14:textId="60E476E1" w:rsidR="00FC1FE4" w:rsidRPr="000C571A" w:rsidRDefault="00FC1FE4" w:rsidP="0083756E">
      <w:pPr>
        <w:jc w:val="both"/>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5</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37B17247" w14:textId="2C72B5CE" w:rsidR="000C571A" w:rsidRDefault="000C571A" w:rsidP="0083756E">
      <w:pPr>
        <w:jc w:val="both"/>
        <w:rPr>
          <w:rFonts w:eastAsiaTheme="minorEastAsia"/>
        </w:rPr>
      </w:pPr>
      <w:r>
        <w:rPr>
          <w:rFonts w:eastAsiaTheme="minorEastAsia"/>
        </w:rPr>
        <w:t xml:space="preserve">Al observar a </w:t>
      </w:r>
      <m:oMath>
        <m:r>
          <w:rPr>
            <w:rFonts w:ascii="Cambria Math" w:eastAsiaTheme="minorEastAsia" w:hAnsi="Cambria Math"/>
          </w:rPr>
          <m:t>D</m:t>
        </m:r>
      </m:oMath>
      <w:r>
        <w:rPr>
          <w:rFonts w:eastAsiaTheme="minorEastAsia"/>
        </w:rPr>
        <w:t xml:space="preserve">, podemos ver que la matriz </w:t>
      </w:r>
      <m:oMath>
        <m:r>
          <w:rPr>
            <w:rFonts w:ascii="Cambria Math" w:hAnsi="Cambria Math"/>
          </w:rPr>
          <m:t>Q</m:t>
        </m:r>
      </m:oMath>
      <w:r>
        <w:rPr>
          <w:rFonts w:eastAsiaTheme="minorEastAsia"/>
        </w:rPr>
        <w:t xml:space="preserve"> no es positiva definida.</w:t>
      </w:r>
    </w:p>
    <w:p w14:paraId="19796A9E" w14:textId="59A11408" w:rsidR="00FC1FE4" w:rsidRDefault="00FC1FE4" w:rsidP="0083756E">
      <w:pPr>
        <w:jc w:val="both"/>
        <w:rPr>
          <w:rFonts w:eastAsiaTheme="minorEastAsia"/>
        </w:rPr>
      </w:pPr>
    </w:p>
    <w:p w14:paraId="138A6B59" w14:textId="01A0235C" w:rsidR="007A1FD0" w:rsidRPr="007A1FD0" w:rsidRDefault="007A1FD0" w:rsidP="0083756E">
      <w:pPr>
        <w:jc w:val="both"/>
        <w:rPr>
          <w:rFonts w:eastAsiaTheme="minorEastAsia"/>
          <w:b/>
        </w:rPr>
      </w:pPr>
      <w:r w:rsidRPr="007A1FD0">
        <w:rPr>
          <w:rFonts w:eastAsiaTheme="minorEastAsia"/>
          <w:b/>
        </w:rPr>
        <w:t>Convexidad</w:t>
      </w:r>
    </w:p>
    <w:p w14:paraId="2B0EAC07" w14:textId="7E2A68B3" w:rsidR="007A1FD0" w:rsidRPr="007A1FD0" w:rsidRDefault="007A1FD0" w:rsidP="0083756E">
      <w:pPr>
        <w:jc w:val="both"/>
        <w:rPr>
          <w:rFonts w:eastAsiaTheme="minorEastAsia"/>
        </w:rPr>
      </w:pPr>
      <w:r w:rsidRPr="007A1FD0">
        <w:rPr>
          <w:rFonts w:eastAsiaTheme="minorEastAsia"/>
        </w:rPr>
        <w:t xml:space="preserve">Este concepto es fundamental en la optimización. Muchos problemas prácticos </w:t>
      </w:r>
      <w:r w:rsidR="00481CF4" w:rsidRPr="007A1FD0">
        <w:rPr>
          <w:rFonts w:eastAsiaTheme="minorEastAsia"/>
        </w:rPr>
        <w:t>poseen esta</w:t>
      </w:r>
      <w:r w:rsidRPr="007A1FD0">
        <w:rPr>
          <w:rFonts w:eastAsiaTheme="minorEastAsia"/>
        </w:rPr>
        <w:t xml:space="preserve"> propiedad, la cual generalmente los hace más fácil de resolver tanto en la teoría como en la práctica.</w:t>
      </w:r>
    </w:p>
    <w:p w14:paraId="6CEA54F8" w14:textId="77777777" w:rsidR="007A1FD0" w:rsidRPr="007A1FD0" w:rsidRDefault="007A1FD0" w:rsidP="0083756E">
      <w:pPr>
        <w:jc w:val="both"/>
        <w:rPr>
          <w:rFonts w:eastAsiaTheme="minorEastAsia"/>
        </w:rPr>
      </w:pPr>
      <w:r w:rsidRPr="007A1FD0">
        <w:rPr>
          <w:rFonts w:eastAsiaTheme="minorEastAsia"/>
          <w:b/>
          <w:bCs/>
        </w:rPr>
        <w:t>Conjunto convexo</w:t>
      </w:r>
    </w:p>
    <w:p w14:paraId="74CA926B" w14:textId="62AFEAF1" w:rsidR="007A1FD0" w:rsidRPr="007A1FD0" w:rsidRDefault="007A1FD0" w:rsidP="0083756E">
      <w:pPr>
        <w:jc w:val="both"/>
        <w:rPr>
          <w:rFonts w:eastAsiaTheme="minorEastAsia"/>
        </w:rPr>
      </w:pPr>
      <w:r w:rsidRPr="007A1FD0">
        <w:rPr>
          <w:rFonts w:eastAsiaTheme="minorEastAsia"/>
        </w:rPr>
        <w:t xml:space="preserve">Un conjunto  </w:t>
      </w:r>
      <m:oMath>
        <m:r>
          <w:rPr>
            <w:rFonts w:ascii="Cambria Math" w:eastAsiaTheme="minorEastAsia" w:hAnsi="Cambria Math"/>
          </w:rPr>
          <m:t>C⊆ </m:t>
        </m:r>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Pr="007A1FD0">
        <w:rPr>
          <w:rFonts w:eastAsiaTheme="minorEastAsia"/>
        </w:rPr>
        <w:t xml:space="preserve"> se dice que es </w:t>
      </w:r>
      <w:r w:rsidRPr="007A1FD0">
        <w:rPr>
          <w:rFonts w:eastAsiaTheme="minorEastAsia"/>
          <w:i/>
          <w:iCs/>
        </w:rPr>
        <w:t>convexo</w:t>
      </w:r>
      <w:r w:rsidRPr="007A1FD0">
        <w:rPr>
          <w:rFonts w:eastAsiaTheme="minorEastAsia"/>
        </w:rPr>
        <w:t xml:space="preserve"> si para cualquier </w:t>
      </w:r>
      <m:oMath>
        <m:r>
          <w:rPr>
            <w:rFonts w:ascii="Cambria Math" w:eastAsiaTheme="minorEastAsia" w:hAnsi="Cambria Math"/>
          </w:rPr>
          <m:t>x, y ∈C[0,1]</m:t>
        </m:r>
      </m:oMath>
      <w:r w:rsidRPr="007A1FD0">
        <w:rPr>
          <w:rFonts w:eastAsiaTheme="minorEastAsia"/>
        </w:rPr>
        <w:t xml:space="preserve">, el punto </w:t>
      </w:r>
      <m:oMath>
        <m:sSub>
          <m:sSubPr>
            <m:ctrlPr>
              <w:rPr>
                <w:rFonts w:ascii="Cambria Math" w:eastAsiaTheme="minorEastAsia" w:hAnsi="Cambria Math"/>
                <w:i/>
                <w:iCs/>
              </w:rPr>
            </m:ctrlPr>
          </m:sSubPr>
          <m:e>
            <m:r>
              <m:rPr>
                <m:sty m:val="p"/>
              </m:rPr>
              <w:rPr>
                <w:rFonts w:ascii="Cambria Math" w:eastAsiaTheme="minorEastAsia" w:hAnsi="Cambria Math"/>
                <w:lang w:val="es-ES"/>
              </w:rPr>
              <m:t>Z</m:t>
            </m:r>
          </m:e>
          <m:sub>
            <m:r>
              <w:rPr>
                <w:rFonts w:ascii="Cambria Math" w:eastAsiaTheme="minorEastAsia" w:hAnsi="Cambria Math"/>
              </w:rPr>
              <m:t>θ</m:t>
            </m:r>
          </m:sub>
        </m:sSub>
      </m:oMath>
      <w:r w:rsidRPr="007A1FD0">
        <w:rPr>
          <w:rFonts w:eastAsiaTheme="minorEastAsia"/>
        </w:rPr>
        <w:t xml:space="preserve"> pertenece a </w:t>
      </w:r>
      <w:r w:rsidRPr="007A1FD0">
        <w:rPr>
          <w:rFonts w:eastAsiaTheme="minorEastAsia"/>
          <w:i/>
          <w:iCs/>
        </w:rPr>
        <w:t xml:space="preserve">C, </w:t>
      </w:r>
      <w:r w:rsidRPr="007A1FD0">
        <w:rPr>
          <w:rFonts w:eastAsiaTheme="minorEastAsia"/>
        </w:rPr>
        <w:t>es decir:</w:t>
      </w:r>
    </w:p>
    <w:p w14:paraId="1A601B78" w14:textId="03D3C5B9" w:rsidR="007A1FD0" w:rsidRPr="007A1FD0" w:rsidRDefault="009B796B" w:rsidP="0083756E">
      <w:pPr>
        <w:jc w:val="both"/>
        <w:rPr>
          <w:rFonts w:eastAsiaTheme="minorEastAsia"/>
        </w:rPr>
      </w:pPr>
      <m:oMathPara>
        <m:oMath>
          <m:sSub>
            <m:sSubPr>
              <m:ctrlPr>
                <w:rPr>
                  <w:rFonts w:ascii="Cambria Math" w:eastAsiaTheme="minorEastAsia" w:hAnsi="Cambria Math"/>
                  <w:bCs/>
                  <w:i/>
                  <w:iCs/>
                </w:rPr>
              </m:ctrlPr>
            </m:sSubPr>
            <m:e>
              <m:r>
                <w:rPr>
                  <w:rFonts w:ascii="Cambria Math" w:eastAsiaTheme="minorEastAsia" w:hAnsi="Cambria Math"/>
                </w:rPr>
                <m:t>Z</m:t>
              </m:r>
            </m:e>
            <m:sub>
              <m:r>
                <w:rPr>
                  <w:rFonts w:ascii="Cambria Math" w:eastAsiaTheme="minorEastAsia" w:hAnsi="Cambria Math"/>
                </w:rPr>
                <m:t>θ</m:t>
              </m:r>
            </m:sub>
          </m:sSub>
          <m:r>
            <w:rPr>
              <w:rFonts w:ascii="Cambria Math" w:eastAsiaTheme="minorEastAsia" w:hAnsi="Cambria Math"/>
            </w:rPr>
            <m:t>= θx+</m:t>
          </m:r>
          <m:d>
            <m:dPr>
              <m:ctrlPr>
                <w:rPr>
                  <w:rFonts w:ascii="Cambria Math" w:eastAsiaTheme="minorEastAsia" w:hAnsi="Cambria Math"/>
                  <w:bCs/>
                  <w:i/>
                  <w:iCs/>
                </w:rPr>
              </m:ctrlPr>
            </m:dPr>
            <m:e>
              <m:r>
                <w:rPr>
                  <w:rFonts w:ascii="Cambria Math" w:eastAsiaTheme="minorEastAsia" w:hAnsi="Cambria Math"/>
                </w:rPr>
                <m:t>1- θ</m:t>
              </m:r>
            </m:e>
          </m:d>
          <m:r>
            <w:rPr>
              <w:rFonts w:ascii="Cambria Math" w:eastAsiaTheme="minorEastAsia" w:hAnsi="Cambria Math"/>
            </w:rPr>
            <m:t>y ϵ C</m:t>
          </m:r>
        </m:oMath>
      </m:oMathPara>
    </w:p>
    <w:p w14:paraId="740A8329" w14:textId="1F9D9083" w:rsidR="007A1FD0" w:rsidRPr="007A1FD0" w:rsidRDefault="007A1FD0" w:rsidP="0083756E">
      <w:pPr>
        <w:jc w:val="both"/>
        <w:rPr>
          <w:rFonts w:eastAsiaTheme="minorEastAsia"/>
        </w:rPr>
      </w:pPr>
      <w:r w:rsidRPr="007A1FD0">
        <w:rPr>
          <w:rFonts w:eastAsiaTheme="minorEastAsia"/>
        </w:rPr>
        <w:t xml:space="preserve">Que es equivalente a decir que el segmento de recta entre </w:t>
      </w:r>
      <m:oMath>
        <m:r>
          <w:rPr>
            <w:rFonts w:ascii="Cambria Math" w:eastAsiaTheme="minorEastAsia" w:hAnsi="Cambria Math"/>
          </w:rPr>
          <m:t>x, y ∈C</m:t>
        </m:r>
      </m:oMath>
      <w:r w:rsidRPr="007A1FD0">
        <w:rPr>
          <w:rFonts w:eastAsiaTheme="minorEastAsia"/>
        </w:rPr>
        <w:t xml:space="preserve"> también pertenece a </w:t>
      </w:r>
      <w:r w:rsidRPr="007A1FD0">
        <w:rPr>
          <w:rFonts w:eastAsiaTheme="minorEastAsia"/>
          <w:i/>
          <w:iCs/>
        </w:rPr>
        <w:t xml:space="preserve">C. </w:t>
      </w:r>
    </w:p>
    <w:p w14:paraId="5256C16A" w14:textId="77777777" w:rsidR="007A1FD0" w:rsidRPr="007A1FD0" w:rsidRDefault="007A1FD0" w:rsidP="0083756E">
      <w:pPr>
        <w:jc w:val="both"/>
        <w:rPr>
          <w:rFonts w:eastAsiaTheme="minorEastAsia"/>
        </w:rPr>
      </w:pPr>
      <w:r w:rsidRPr="007A1FD0">
        <w:rPr>
          <w:rFonts w:eastAsiaTheme="minorEastAsia"/>
          <w:b/>
          <w:bCs/>
        </w:rPr>
        <w:t>Función Convexa</w:t>
      </w:r>
    </w:p>
    <w:p w14:paraId="6546F3B8" w14:textId="6E54F54A" w:rsidR="007A1FD0" w:rsidRDefault="007A1FD0" w:rsidP="0083756E">
      <w:pPr>
        <w:jc w:val="both"/>
        <w:rPr>
          <w:rFonts w:eastAsiaTheme="minorEastAsia"/>
        </w:rPr>
      </w:pPr>
      <w:r w:rsidRPr="007A1FD0">
        <w:rPr>
          <w:rFonts w:eastAsiaTheme="minorEastAsia"/>
        </w:rPr>
        <w:t xml:space="preserve">Una Función Real es convexa si el dominio del plano situado por encima de su curva lo es. Es convexa si: </w:t>
      </w:r>
    </w:p>
    <w:p w14:paraId="4C5302BB" w14:textId="0BA36B30" w:rsidR="007A1FD0" w:rsidRPr="007A1FD0" w:rsidRDefault="007A1FD0" w:rsidP="0083756E">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θx+</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y</m:t>
              </m:r>
            </m:e>
          </m:d>
          <m:r>
            <w:rPr>
              <w:rFonts w:ascii="Cambria Math" w:eastAsiaTheme="minorEastAsia" w:hAnsi="Cambria Math"/>
            </w:rPr>
            <m:t>≤θf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f(y)</m:t>
          </m:r>
        </m:oMath>
      </m:oMathPara>
    </w:p>
    <w:p w14:paraId="3905CD80" w14:textId="647C010E" w:rsidR="007A1FD0" w:rsidRPr="007A1FD0" w:rsidRDefault="007A1FD0" w:rsidP="00FA640B">
      <w:pPr>
        <w:jc w:val="center"/>
        <w:rPr>
          <w:rFonts w:eastAsiaTheme="minorEastAsia"/>
        </w:rPr>
      </w:pPr>
      <w:r>
        <w:rPr>
          <w:noProof/>
        </w:rPr>
        <w:lastRenderedPageBreak/>
        <w:drawing>
          <wp:inline distT="0" distB="0" distL="0" distR="0" wp14:anchorId="0441504E" wp14:editId="31E42F5B">
            <wp:extent cx="4104456" cy="2881411"/>
            <wp:effectExtent l="0" t="0" r="0" b="0"/>
            <wp:docPr id="4" name="Imagen 3">
              <a:extLst xmlns:a="http://schemas.openxmlformats.org/drawingml/2006/main">
                <a:ext uri="{FF2B5EF4-FFF2-40B4-BE49-F238E27FC236}">
                  <a16:creationId xmlns:a16="http://schemas.microsoft.com/office/drawing/2014/main" id="{169340E3-9AF8-422A-B0C3-209EAF5888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69340E3-9AF8-422A-B0C3-209EAF588824}"/>
                        </a:ext>
                      </a:extLst>
                    </pic:cNvPr>
                    <pic:cNvPicPr>
                      <a:picLocks noChangeAspect="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4104456" cy="2881411"/>
                    </a:xfrm>
                    <a:prstGeom prst="rect">
                      <a:avLst/>
                    </a:prstGeom>
                  </pic:spPr>
                </pic:pic>
              </a:graphicData>
            </a:graphic>
          </wp:inline>
        </w:drawing>
      </w:r>
    </w:p>
    <w:p w14:paraId="14A24CC9" w14:textId="77777777" w:rsidR="002A19CE" w:rsidRDefault="002A19CE" w:rsidP="0083756E">
      <w:pPr>
        <w:jc w:val="both"/>
        <w:rPr>
          <w:b/>
        </w:rPr>
      </w:pPr>
    </w:p>
    <w:p w14:paraId="4646E531" w14:textId="19F9864F" w:rsidR="007A1FD0" w:rsidRPr="00390875" w:rsidRDefault="007A1FD0" w:rsidP="0083756E">
      <w:pPr>
        <w:jc w:val="both"/>
        <w:rPr>
          <w:b/>
        </w:rPr>
      </w:pPr>
      <w:r>
        <w:rPr>
          <w:b/>
        </w:rPr>
        <w:t xml:space="preserve">Teoría de </w:t>
      </w:r>
      <w:r w:rsidRPr="00390875">
        <w:rPr>
          <w:b/>
        </w:rPr>
        <w:t>Portafolio</w:t>
      </w:r>
      <w:r>
        <w:rPr>
          <w:b/>
        </w:rPr>
        <w:t>s</w:t>
      </w:r>
    </w:p>
    <w:p w14:paraId="0CE2A124" w14:textId="72849EBE" w:rsidR="002A19CE" w:rsidRDefault="002A19CE" w:rsidP="0083756E">
      <w:pPr>
        <w:jc w:val="both"/>
      </w:pPr>
      <w:r>
        <w:t>El principal concepto en la optimización de portafolios propuesta por Harry Markowitz en 1990 se basa en que</w:t>
      </w:r>
      <w:r w:rsidRPr="002A19CE">
        <w:t xml:space="preserve"> la correlación entre los </w:t>
      </w:r>
      <w:r>
        <w:t>activos financieros de inversión</w:t>
      </w:r>
      <w:r w:rsidRPr="002A19CE">
        <w:t xml:space="preserve"> p</w:t>
      </w:r>
      <w:r>
        <w:t xml:space="preserve">ueden </w:t>
      </w:r>
      <w:r w:rsidRPr="002A19CE">
        <w:t>reducir el riesgo (que en este caso se mide por la varianza) de</w:t>
      </w:r>
      <w:r>
        <w:t>l portafolio</w:t>
      </w:r>
      <w:r w:rsidRPr="002A19CE">
        <w:t xml:space="preserve"> y aun así obtener </w:t>
      </w:r>
      <w:r>
        <w:t>un</w:t>
      </w:r>
      <w:r w:rsidRPr="002A19CE">
        <w:t xml:space="preserve"> rendimiento esperado </w:t>
      </w:r>
      <w:r>
        <w:t>previamente determinado</w:t>
      </w:r>
      <w:r w:rsidRPr="002A19CE">
        <w:t>.</w:t>
      </w:r>
    </w:p>
    <w:p w14:paraId="64CAD2F0" w14:textId="10C4F11A" w:rsidR="00D75480" w:rsidRDefault="00D75480" w:rsidP="0083756E">
      <w:pPr>
        <w:jc w:val="both"/>
      </w:pPr>
      <w:r>
        <w:t xml:space="preserve">Por ejemplo, si se tienen dos activos </w:t>
      </w:r>
      <w:r>
        <w:rPr>
          <w:rFonts w:eastAsiaTheme="minorEastAsia"/>
          <w:iCs/>
        </w:rPr>
        <w:t>financieros</w:t>
      </w:r>
      <w:r>
        <w:t xml:space="preserve">: </w:t>
      </w:r>
      <w:r w:rsidR="003633FE">
        <w:t>X</w:t>
      </w:r>
      <w:r>
        <w:t xml:space="preserve"> y </w:t>
      </w:r>
      <w:proofErr w:type="spellStart"/>
      <w:r w:rsidR="003633FE">
        <w:t>Y</w:t>
      </w:r>
      <w:proofErr w:type="spellEnd"/>
      <w:r>
        <w:t xml:space="preserve"> con las siguientes medias y varianzas en sus rendimientos:</w:t>
      </w:r>
    </w:p>
    <w:p w14:paraId="39A4FC34" w14:textId="0F616E00" w:rsidR="00D75480" w:rsidRPr="00D75480" w:rsidRDefault="00D75480" w:rsidP="0083756E">
      <w:pPr>
        <w:jc w:val="both"/>
        <w:rPr>
          <w:rFonts w:eastAsiaTheme="minorEastAsia"/>
          <w:iCs/>
        </w:rPr>
      </w:pPr>
      <m:oMathPara>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X</m:t>
                  </m:r>
                </m:sub>
              </m:sSub>
            </m:e>
          </m:d>
          <m:r>
            <w:rPr>
              <w:rFonts w:ascii="Cambria Math" w:hAnsi="Cambria Math"/>
            </w:rPr>
            <m:t>=0.03, 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Y</m:t>
                  </m:r>
                </m:sub>
              </m:sSub>
            </m:e>
          </m:d>
          <m:r>
            <w:rPr>
              <w:rFonts w:ascii="Cambria Math" w:hAnsi="Cambria Math"/>
            </w:rPr>
            <m:t>=0.05, Var</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X</m:t>
                  </m:r>
                </m:sub>
              </m:sSub>
            </m:e>
          </m:d>
          <m:r>
            <w:rPr>
              <w:rFonts w:ascii="Cambria Math" w:eastAsiaTheme="minorEastAsia" w:hAnsi="Cambria Math"/>
            </w:rPr>
            <m:t>=0.0025 y</m:t>
          </m:r>
          <m:r>
            <w:rPr>
              <w:rFonts w:ascii="Cambria Math" w:hAnsi="Cambria Math"/>
            </w:rPr>
            <m:t xml:space="preserve"> Var</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Y</m:t>
                  </m:r>
                </m:sub>
              </m:sSub>
            </m:e>
          </m:d>
          <m:r>
            <w:rPr>
              <w:rFonts w:ascii="Cambria Math" w:eastAsiaTheme="minorEastAsia" w:hAnsi="Cambria Math"/>
            </w:rPr>
            <m:t xml:space="preserve">=0.0045 </m:t>
          </m:r>
        </m:oMath>
      </m:oMathPara>
    </w:p>
    <w:p w14:paraId="671FE6AD" w14:textId="1FFCA0BE" w:rsidR="003633FE" w:rsidRDefault="00D75480" w:rsidP="0083756E">
      <w:pPr>
        <w:jc w:val="both"/>
        <w:rPr>
          <w:rFonts w:eastAsiaTheme="minorEastAsia"/>
          <w:iCs/>
        </w:rPr>
      </w:pPr>
      <w:r>
        <w:rPr>
          <w:rFonts w:eastAsiaTheme="minorEastAsia"/>
          <w:iCs/>
        </w:rPr>
        <w:t>Entonces,</w:t>
      </w:r>
      <w:r w:rsidR="003633FE">
        <w:rPr>
          <w:rFonts w:eastAsiaTheme="minorEastAsia"/>
          <w:iCs/>
        </w:rPr>
        <w:t xml:space="preserve"> la varianza del portafolio formado por las combinaciones convexas tiene una forma cuadrática:</w:t>
      </w:r>
    </w:p>
    <w:p w14:paraId="5D09C11A" w14:textId="28FE388F" w:rsidR="003633FE" w:rsidRDefault="003633FE" w:rsidP="0083756E">
      <w:pPr>
        <w:jc w:val="both"/>
        <w:rPr>
          <w:rFonts w:eastAsiaTheme="minorEastAsia"/>
          <w:iCs/>
        </w:rPr>
      </w:pPr>
      <m:oMathPara>
        <m:oMath>
          <m:r>
            <w:rPr>
              <w:rFonts w:ascii="Cambria Math" w:eastAsiaTheme="minorEastAsia" w:hAnsi="Cambria Math"/>
            </w:rPr>
            <m:t>Var</m:t>
          </m:r>
          <m:d>
            <m:dPr>
              <m:ctrlPr>
                <w:rPr>
                  <w:rFonts w:ascii="Cambria Math" w:eastAsiaTheme="minorEastAsia" w:hAnsi="Cambria Math"/>
                  <w:i/>
                  <w:iCs/>
                </w:rPr>
              </m:ctrlPr>
            </m:dPr>
            <m:e>
              <m:r>
                <w:rPr>
                  <w:rFonts w:ascii="Cambria Math" w:eastAsiaTheme="minorEastAsia" w:hAnsi="Cambria Math"/>
                </w:rPr>
                <m:t>θX+</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2</m:t>
              </m:r>
            </m:sup>
          </m:sSup>
          <m:sSup>
            <m:sSupPr>
              <m:ctrlPr>
                <w:rPr>
                  <w:rFonts w:ascii="Cambria Math" w:eastAsiaTheme="minorEastAsia" w:hAnsi="Cambria Math"/>
                  <w:i/>
                  <w:iCs/>
                </w:rPr>
              </m:ctrlPr>
            </m:sSupPr>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1-θ</m:t>
                  </m:r>
                </m:e>
              </m:d>
            </m:e>
            <m:sup>
              <m:r>
                <w:rPr>
                  <w:rFonts w:ascii="Cambria Math" w:eastAsiaTheme="minorEastAsia" w:hAnsi="Cambria Math"/>
                </w:rPr>
                <m:t>2</m:t>
              </m:r>
            </m:sup>
          </m:sSup>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+2θ(1-θ)</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XY</m:t>
              </m:r>
            </m:sub>
          </m:sSub>
        </m:oMath>
      </m:oMathPara>
    </w:p>
    <w:p w14:paraId="3C5EE7FA" w14:textId="1C1C8DF4" w:rsidR="003633FE" w:rsidRDefault="003633FE" w:rsidP="0083756E">
      <w:pPr>
        <w:jc w:val="both"/>
        <w:rPr>
          <w:rFonts w:eastAsiaTheme="minorEastAsia"/>
          <w:iCs/>
        </w:rPr>
      </w:pPr>
      <w:r w:rsidRPr="003633FE">
        <w:rPr>
          <w:rFonts w:eastAsiaTheme="minorEastAsia"/>
          <w:iCs/>
        </w:rPr>
        <w:t xml:space="preserve">Para diferentes valores de </w:t>
      </w:r>
      <w:r>
        <w:rPr>
          <w:rFonts w:eastAsiaTheme="minorEastAsia"/>
          <w:iCs/>
        </w:rPr>
        <w:t>la</w:t>
      </w:r>
      <w:r w:rsidRPr="003633FE">
        <w:rPr>
          <w:rFonts w:eastAsiaTheme="minorEastAsia"/>
          <w:iCs/>
        </w:rPr>
        <w:t xml:space="preserve"> correlación</w:t>
      </w:r>
      <w:r>
        <w:rPr>
          <w:rFonts w:eastAsiaTheme="minorEastAsia"/>
          <w:iCs/>
        </w:rPr>
        <w:t xml:space="preserve"> entre X y </w:t>
      </w:r>
      <w:proofErr w:type="spellStart"/>
      <w:r>
        <w:rPr>
          <w:rFonts w:eastAsiaTheme="minorEastAsia"/>
          <w:iCs/>
        </w:rPr>
        <w:t>Y</w:t>
      </w:r>
      <w:proofErr w:type="spellEnd"/>
      <w:r w:rsidRPr="003633FE">
        <w:rPr>
          <w:rFonts w:eastAsiaTheme="minorEastAsia"/>
          <w:iCs/>
        </w:rPr>
        <w:t xml:space="preserve">, esta función cuadrática se parece </w:t>
      </w:r>
      <w:r>
        <w:rPr>
          <w:rFonts w:eastAsiaTheme="minorEastAsia"/>
          <w:iCs/>
        </w:rPr>
        <w:t>apreciar en el</w:t>
      </w:r>
      <w:r w:rsidRPr="003633FE">
        <w:rPr>
          <w:rFonts w:eastAsiaTheme="minorEastAsia"/>
          <w:iCs/>
        </w:rPr>
        <w:t xml:space="preserve"> siguiente diagrama:</w:t>
      </w:r>
    </w:p>
    <w:p w14:paraId="38AC9146" w14:textId="695C73AA" w:rsidR="00D75480" w:rsidRDefault="00D75480" w:rsidP="00FA640B">
      <w:pPr>
        <w:jc w:val="center"/>
      </w:pPr>
      <w:r>
        <w:rPr>
          <w:noProof/>
        </w:rPr>
        <w:lastRenderedPageBreak/>
        <w:drawing>
          <wp:inline distT="0" distB="0" distL="0" distR="0" wp14:anchorId="1ACE3859" wp14:editId="187BABF8">
            <wp:extent cx="5143500" cy="3162300"/>
            <wp:effectExtent l="0" t="0" r="0" b="0"/>
            <wp:docPr id="1" name="Gráfico 1">
              <a:extLst xmlns:a="http://schemas.openxmlformats.org/drawingml/2006/main">
                <a:ext uri="{FF2B5EF4-FFF2-40B4-BE49-F238E27FC236}">
                  <a16:creationId xmlns:a16="http://schemas.microsoft.com/office/drawing/2014/main" id="{3E0C73C3-8FD1-456B-9F22-22ABFB9AE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AACA97" w14:textId="40146CD6" w:rsidR="00D75480" w:rsidRDefault="00D75480" w:rsidP="0083756E">
      <w:pPr>
        <w:jc w:val="both"/>
      </w:pPr>
      <w:r>
        <w:t xml:space="preserve">Podemos </w:t>
      </w:r>
      <w:r w:rsidR="00B5740C">
        <w:t>observar</w:t>
      </w:r>
      <w:r>
        <w:t xml:space="preserve"> que conforme la correlación entre los activos financieros es menor, </w:t>
      </w:r>
      <w:r w:rsidR="001F6D90">
        <w:t xml:space="preserve">los portafolios resultantes de las diferentes combinaciones </w:t>
      </w:r>
      <w:r w:rsidR="00D533F8">
        <w:t>pertenecen a un conjunto convexo.</w:t>
      </w:r>
    </w:p>
    <w:p w14:paraId="66F5D53C" w14:textId="77777777" w:rsidR="00F949D2" w:rsidRPr="00F949D2" w:rsidRDefault="00F949D2" w:rsidP="0083756E">
      <w:pPr>
        <w:jc w:val="both"/>
      </w:pPr>
      <w:r w:rsidRPr="00F949D2">
        <w:t>El cálculo del portafolio óptimo trata sobre un problema convexo de optimización, el cual puede ser abordado desde dos puntos de vista:</w:t>
      </w:r>
    </w:p>
    <w:p w14:paraId="00023A97" w14:textId="77777777" w:rsidR="00F949D2" w:rsidRPr="00F949D2" w:rsidRDefault="00F949D2" w:rsidP="0083756E">
      <w:pPr>
        <w:numPr>
          <w:ilvl w:val="0"/>
          <w:numId w:val="7"/>
        </w:numPr>
        <w:jc w:val="both"/>
      </w:pPr>
      <w:r w:rsidRPr="00F949D2">
        <w:t>Maximizar el rendimiento sujeto a un riesgo establecido.</w:t>
      </w:r>
    </w:p>
    <w:p w14:paraId="708E5386" w14:textId="77777777" w:rsidR="00F949D2" w:rsidRPr="00F949D2" w:rsidRDefault="00F949D2" w:rsidP="0083756E">
      <w:pPr>
        <w:numPr>
          <w:ilvl w:val="0"/>
          <w:numId w:val="7"/>
        </w:numPr>
        <w:jc w:val="both"/>
      </w:pPr>
      <w:r w:rsidRPr="00F949D2">
        <w:t>Minimizar el riesgo sujeto a un rendimiento establecido.</w:t>
      </w:r>
    </w:p>
    <w:p w14:paraId="5A36BAE3" w14:textId="77777777" w:rsidR="00F949D2" w:rsidRPr="00F949D2" w:rsidRDefault="00F949D2" w:rsidP="0083756E">
      <w:pPr>
        <w:jc w:val="both"/>
      </w:pPr>
      <w:r w:rsidRPr="00F949D2">
        <w:t>En el primer caso se busca:</w:t>
      </w:r>
    </w:p>
    <w:p w14:paraId="6B54619B" w14:textId="38AD3C63" w:rsidR="00F949D2" w:rsidRPr="00F949D2" w:rsidRDefault="009B796B" w:rsidP="0083756E">
      <w:pPr>
        <w:jc w:val="both"/>
        <w:rPr>
          <w:rFonts w:eastAsiaTheme="minorEastAsia"/>
          <w:iCs/>
        </w:rPr>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sSub>
                <m:sSubPr>
                  <m:ctrlPr>
                    <w:rPr>
                      <w:rFonts w:ascii="Cambria Math" w:hAnsi="Cambria Math"/>
                      <w:i/>
                      <w:iCs/>
                    </w:rPr>
                  </m:ctrlPr>
                </m:sSubPr>
                <m:e>
                  <m:r>
                    <w:rPr>
                      <w:rFonts w:ascii="Cambria Math" w:hAnsi="Cambria Math"/>
                    </w:rPr>
                    <m:t>μ</m:t>
                  </m:r>
                </m:e>
                <m:sub>
                  <m:r>
                    <w:rPr>
                      <w:rFonts w:ascii="Cambria Math" w:hAnsi="Cambria Math"/>
                    </w:rPr>
                    <m:t>Q</m:t>
                  </m:r>
                </m:sub>
              </m:sSub>
            </m:e>
          </m:func>
          <m:r>
            <w:rPr>
              <w:rFonts w:ascii="Cambria Math" w:hAnsi="Cambria Math"/>
            </w:rPr>
            <m:t>  </m:t>
          </m:r>
        </m:oMath>
      </m:oMathPara>
    </w:p>
    <w:p w14:paraId="00AC74CE" w14:textId="61296AA2" w:rsidR="00F949D2" w:rsidRPr="00F949D2" w:rsidRDefault="00F949D2" w:rsidP="0083756E">
      <w:pPr>
        <w:jc w:val="both"/>
      </w:pPr>
      <m:oMathPara>
        <m:oMathParaPr>
          <m:jc m:val="centerGroup"/>
        </m:oMathParaPr>
        <m:oMath>
          <m:r>
            <w:rPr>
              <w:rFonts w:ascii="Cambria Math" w:hAnsi="Cambria Math"/>
            </w:rPr>
            <m:t>s.t.</m:t>
          </m:r>
          <m:sSubSup>
            <m:sSubSupPr>
              <m:ctrlPr>
                <w:rPr>
                  <w:rFonts w:ascii="Cambria Math" w:hAnsi="Cambria Math"/>
                  <w:i/>
                  <w:iCs/>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lang w:val="el-GR"/>
            </w:rPr>
            <m:t>Σ</m:t>
          </m:r>
          <m:r>
            <w:rPr>
              <w:rFonts w:ascii="Cambria Math" w:hAnsi="Cambria Math"/>
            </w:rPr>
            <m:t>w</m:t>
          </m:r>
        </m:oMath>
      </m:oMathPara>
    </w:p>
    <w:p w14:paraId="38B10E86" w14:textId="77777777" w:rsidR="00F949D2" w:rsidRPr="00F949D2" w:rsidRDefault="00F949D2" w:rsidP="0083756E">
      <w:pPr>
        <w:jc w:val="both"/>
      </w:pPr>
      <w:r w:rsidRPr="00F949D2">
        <w:t>En el segundo caso se busca:</w:t>
      </w:r>
    </w:p>
    <w:p w14:paraId="26345FB2" w14:textId="39F2B801" w:rsidR="00F949D2" w:rsidRPr="00F949D2" w:rsidRDefault="009B796B" w:rsidP="0083756E">
      <w:pPr>
        <w:jc w:val="both"/>
        <w:rPr>
          <w:rFonts w:eastAsiaTheme="minorEastAsia"/>
          <w:iCs/>
        </w:rPr>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sSubSup>
                <m:sSubSupPr>
                  <m:ctrlPr>
                    <w:rPr>
                      <w:rFonts w:ascii="Cambria Math" w:hAnsi="Cambria Math"/>
                      <w:i/>
                      <w:iCs/>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lang w:val="el-GR"/>
                </w:rPr>
                <m:t>Σ</m:t>
              </m:r>
              <m:r>
                <w:rPr>
                  <w:rFonts w:ascii="Cambria Math" w:hAnsi="Cambria Math"/>
                </w:rPr>
                <m:t>w</m:t>
              </m:r>
            </m:e>
          </m:func>
          <m:r>
            <w:rPr>
              <w:rFonts w:ascii="Cambria Math" w:hAnsi="Cambria Math"/>
            </w:rPr>
            <m:t>  </m:t>
          </m:r>
        </m:oMath>
      </m:oMathPara>
    </w:p>
    <w:p w14:paraId="7B86F48E" w14:textId="5D5FD10A" w:rsidR="00F949D2" w:rsidRPr="00F949D2" w:rsidRDefault="00F949D2" w:rsidP="0083756E">
      <w:pPr>
        <w:jc w:val="both"/>
      </w:pPr>
      <m:oMathPara>
        <m:oMathParaPr>
          <m:jc m:val="centerGroup"/>
        </m:oMathParaPr>
        <m:oMath>
          <m:r>
            <w:rPr>
              <w:rFonts w:ascii="Cambria Math" w:hAnsi="Cambria Math"/>
            </w:rPr>
            <m:t>s.t.</m:t>
          </m:r>
          <m:sSub>
            <m:sSubPr>
              <m:ctrlPr>
                <w:rPr>
                  <w:rFonts w:ascii="Cambria Math" w:hAnsi="Cambria Math"/>
                  <w:i/>
                  <w:iCs/>
                </w:rPr>
              </m:ctrlPr>
            </m:sSubPr>
            <m:e>
              <m:r>
                <w:rPr>
                  <w:rFonts w:ascii="Cambria Math" w:hAnsi="Cambria Math"/>
                </w:rPr>
                <m:t>μ</m:t>
              </m:r>
            </m:e>
            <m:sub>
              <m:r>
                <w:rPr>
                  <w:rFonts w:ascii="Cambria Math" w:hAnsi="Cambria Math"/>
                </w:rPr>
                <m:t>Q</m:t>
              </m:r>
            </m:sub>
          </m:sSub>
          <m: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Q</m:t>
              </m:r>
            </m:sub>
            <m:sup>
              <m:r>
                <w:rPr>
                  <w:rFonts w:ascii="Cambria Math" w:hAnsi="Cambria Math"/>
                </w:rPr>
                <m:t>T</m:t>
              </m:r>
            </m:sup>
          </m:sSubSup>
          <m:r>
            <w:rPr>
              <w:rFonts w:ascii="Cambria Math" w:hAnsi="Cambria Math"/>
            </w:rPr>
            <m:t>w</m:t>
          </m:r>
        </m:oMath>
      </m:oMathPara>
    </w:p>
    <w:p w14:paraId="0014A086" w14:textId="77777777" w:rsidR="00F949D2" w:rsidRPr="00167FBD" w:rsidRDefault="00F949D2" w:rsidP="0083756E">
      <w:pPr>
        <w:jc w:val="both"/>
      </w:pPr>
      <w:r w:rsidRPr="00167FBD">
        <w:t>Donde:</w:t>
      </w:r>
    </w:p>
    <w:p w14:paraId="1F54BC24" w14:textId="77777777" w:rsidR="006B6A7F" w:rsidRDefault="00F949D2" w:rsidP="0083756E">
      <w:pPr>
        <w:numPr>
          <w:ilvl w:val="0"/>
          <w:numId w:val="3"/>
        </w:numPr>
        <w:jc w:val="both"/>
      </w:pPr>
      <m:oMath>
        <m:r>
          <w:rPr>
            <w:rFonts w:ascii="Cambria Math" w:hAnsi="Cambria Math"/>
            <w:lang w:val="el-GR"/>
          </w:rPr>
          <m:t>Σ</m:t>
        </m:r>
      </m:oMath>
      <w:r w:rsidRPr="00167FBD">
        <w:t>: es la matriz de varianzas y covarianzas de los activos.</w:t>
      </w:r>
    </w:p>
    <w:p w14:paraId="7CA147D9" w14:textId="651986C9" w:rsidR="00F949D2" w:rsidRPr="00167FBD" w:rsidRDefault="00F949D2" w:rsidP="0083756E">
      <w:pPr>
        <w:numPr>
          <w:ilvl w:val="0"/>
          <w:numId w:val="3"/>
        </w:numPr>
        <w:jc w:val="both"/>
      </w:pPr>
      <m:oMath>
        <m:r>
          <w:rPr>
            <w:rFonts w:ascii="Cambria Math" w:hAnsi="Cambria Math"/>
          </w:rPr>
          <m:t>w</m:t>
        </m:r>
      </m:oMath>
      <w:r w:rsidRPr="00167FBD">
        <w:t>: es el vector de ponderaciones.</w:t>
      </w:r>
    </w:p>
    <w:p w14:paraId="524E5D25" w14:textId="77777777" w:rsidR="00F949D2" w:rsidRDefault="009B796B" w:rsidP="0083756E">
      <w:pPr>
        <w:pStyle w:val="Prrafodelista"/>
        <w:numPr>
          <w:ilvl w:val="0"/>
          <w:numId w:val="3"/>
        </w:numPr>
        <w:jc w:val="both"/>
      </w:pPr>
      <m:oMath>
        <m:sSub>
          <m:sSubPr>
            <m:ctrlPr>
              <w:rPr>
                <w:rFonts w:ascii="Cambria Math" w:hAnsi="Cambria Math"/>
                <w:i/>
                <w:iCs/>
              </w:rPr>
            </m:ctrlPr>
          </m:sSubPr>
          <m:e>
            <m:r>
              <w:rPr>
                <w:rFonts w:ascii="Cambria Math" w:hAnsi="Cambria Math"/>
              </w:rPr>
              <m:t>μ</m:t>
            </m:r>
          </m:e>
          <m:sub>
            <m:r>
              <w:rPr>
                <w:rFonts w:ascii="Cambria Math" w:hAnsi="Cambria Math"/>
              </w:rPr>
              <m:t>Q</m:t>
            </m:r>
          </m:sub>
        </m:sSub>
      </m:oMath>
      <w:r w:rsidR="00F949D2" w:rsidRPr="00167FBD">
        <w:t>: es el rendimiento esperado del portafolio</w:t>
      </w:r>
    </w:p>
    <w:p w14:paraId="28D3547B" w14:textId="3368E4C6" w:rsidR="007A1FD0" w:rsidRDefault="007A1FD0" w:rsidP="0083756E">
      <w:pPr>
        <w:jc w:val="both"/>
      </w:pPr>
      <w:r>
        <w:t xml:space="preserve">Con base en lo propuesto por Markowitz en 1952, </w:t>
      </w:r>
      <w:r w:rsidR="00720D51">
        <w:t>en este trabajo se buscará e</w:t>
      </w:r>
      <w:r>
        <w:t>l portafolio</w:t>
      </w:r>
      <w:r w:rsidR="00720D51">
        <w:t xml:space="preserve"> eficiente (</w:t>
      </w:r>
      <m:oMath>
        <m:r>
          <w:rPr>
            <w:rFonts w:ascii="Cambria Math" w:hAnsi="Cambria Math"/>
          </w:rPr>
          <m:t>Q</m:t>
        </m:r>
      </m:oMath>
      <w:r w:rsidR="00720D51">
        <w:t>)</w:t>
      </w:r>
      <w:r>
        <w:t xml:space="preserve"> mediante el siguiente problema de optimización:</w:t>
      </w:r>
    </w:p>
    <w:p w14:paraId="4E5CB7B1" w14:textId="69AB3170" w:rsidR="007A1FD0" w:rsidRPr="00682C90" w:rsidRDefault="009B796B" w:rsidP="0083756E">
      <w:pPr>
        <w:jc w:val="both"/>
        <w:rPr>
          <w:rFonts w:eastAsiaTheme="minorEastAsia"/>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sSubSup>
                <m:sSubSupPr>
                  <m:ctrlPr>
                    <w:rPr>
                      <w:rFonts w:ascii="Cambria Math" w:hAnsi="Cambria Math"/>
                      <w:i/>
                      <w:iCs/>
                    </w:rPr>
                  </m:ctrlPr>
                </m:sSubSupPr>
                <m:e>
                  <m:r>
                    <w:rPr>
                      <w:rFonts w:ascii="Cambria Math" w:hAnsi="Cambria Math"/>
                    </w:rPr>
                    <m:t>σ</m:t>
                  </m:r>
                </m:e>
                <m:sub>
                  <m:r>
                    <w:rPr>
                      <w:rFonts w:ascii="Cambria Math" w:hAnsi="Cambria Math"/>
                    </w:rPr>
                    <m:t>Q</m:t>
                  </m:r>
                </m:sub>
                <m:sup>
                  <m:r>
                    <w:rPr>
                      <w:rFonts w:ascii="Cambria Math" w:hAnsi="Cambria Math"/>
                    </w:rPr>
                    <m:t>2</m:t>
                  </m:r>
                </m:sup>
              </m:sSubSup>
            </m:e>
          </m:func>
          <m:r>
            <w:rPr>
              <w:rFonts w:ascii="Cambria Math" w:hAnsi="Cambria Math"/>
            </w:rPr>
            <m:t xml:space="preserve">  </m:t>
          </m:r>
        </m:oMath>
      </m:oMathPara>
    </w:p>
    <w:p w14:paraId="55FFE64E" w14:textId="77777777" w:rsidR="007A1FD0" w:rsidRPr="00F77259" w:rsidRDefault="007A1FD0" w:rsidP="0083756E">
      <w:pPr>
        <w:jc w:val="both"/>
        <w:rPr>
          <w:rFonts w:eastAsiaTheme="minorEastAsia"/>
          <w:iCs/>
        </w:rPr>
      </w:pPr>
      <m:oMathPara>
        <m:oMath>
          <m:r>
            <w:rPr>
              <w:rFonts w:ascii="Cambria Math" w:hAnsi="Cambria Math"/>
            </w:rPr>
            <m:t xml:space="preserve">s.t.  </m:t>
          </m:r>
          <m:sSubSup>
            <m:sSubSupPr>
              <m:ctrlPr>
                <w:rPr>
                  <w:rFonts w:ascii="Cambria Math" w:hAnsi="Cambria Math"/>
                  <w:i/>
                  <w:iCs/>
                </w:rPr>
              </m:ctrlPr>
            </m:sSubSupPr>
            <m:e>
              <m:r>
                <w:rPr>
                  <w:rFonts w:ascii="Cambria Math" w:hAnsi="Cambria Math"/>
                </w:rPr>
                <m:t>μ</m:t>
              </m:r>
            </m:e>
            <m:sub>
              <m:r>
                <w:rPr>
                  <w:rFonts w:ascii="Cambria Math" w:hAnsi="Cambria Math"/>
                </w:rPr>
                <m:t>Q</m:t>
              </m:r>
            </m:sub>
            <m:sup>
              <m:r>
                <w:rPr>
                  <w:rFonts w:ascii="Cambria Math" w:hAnsi="Cambria Math"/>
                </w:rPr>
                <m:t>T</m:t>
              </m:r>
            </m:sup>
          </m:sSubSup>
          <m:r>
            <w:rPr>
              <w:rFonts w:ascii="Cambria Math" w:hAnsi="Cambria Math"/>
            </w:rPr>
            <m:t>w=r</m:t>
          </m:r>
        </m:oMath>
      </m:oMathPara>
    </w:p>
    <w:p w14:paraId="5533127B" w14:textId="77777777" w:rsidR="007A1FD0" w:rsidRPr="00F77259" w:rsidRDefault="009B796B" w:rsidP="0083756E">
      <w:pPr>
        <w:jc w:val="both"/>
        <w:rPr>
          <w:rFonts w:eastAsiaTheme="minorEastAsia"/>
          <w:iCs/>
        </w:rPr>
      </w:pPr>
      <m:oMathPara>
        <m:oMath>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1=1</m:t>
          </m:r>
        </m:oMath>
      </m:oMathPara>
    </w:p>
    <w:p w14:paraId="1DD93765" w14:textId="0328E851" w:rsidR="000C7F61" w:rsidRDefault="000C7F61" w:rsidP="0083756E">
      <w:pPr>
        <w:jc w:val="both"/>
      </w:pPr>
      <w:r>
        <w:t xml:space="preserve">En donde </w:t>
      </w:r>
      <m:oMath>
        <m:r>
          <w:rPr>
            <w:rFonts w:ascii="Cambria Math" w:hAnsi="Cambria Math"/>
          </w:rPr>
          <m:t>r</m:t>
        </m:r>
      </m:oMath>
      <w:r w:rsidR="00C367F3">
        <w:t xml:space="preserve"> es un rendimiento previamente establecido por el inversionista y </w:t>
      </w:r>
      <w:r>
        <w:t>la varianza del portafolio, al ser una forma cuadrática, se puede representar de la siguiente manera</w:t>
      </w:r>
    </w:p>
    <w:p w14:paraId="4BC2B6F1" w14:textId="707F1DB9" w:rsidR="00FC1FE4" w:rsidRPr="000C7F61" w:rsidRDefault="009B796B" w:rsidP="0083756E">
      <w:pPr>
        <w:jc w:val="both"/>
        <w:rPr>
          <w:rFonts w:eastAsiaTheme="minorEastAsia"/>
          <w:iCs/>
        </w:rPr>
      </w:pPr>
      <m:oMathPara>
        <m:oMath>
          <m:sSubSup>
            <m:sSubSupPr>
              <m:ctrlPr>
                <w:rPr>
                  <w:rFonts w:ascii="Cambria Math" w:hAnsi="Cambria Math"/>
                  <w:i/>
                  <w:iCs/>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r>
            <m:rPr>
              <m:sty m:val="p"/>
            </m:rPr>
            <w:rPr>
              <w:rFonts w:ascii="Cambria Math" w:hAnsi="Cambria Math"/>
            </w:rPr>
            <m:t>Σw</m:t>
          </m:r>
        </m:oMath>
      </m:oMathPara>
    </w:p>
    <w:p w14:paraId="2FB5A4A7" w14:textId="3EF8F2E2" w:rsidR="00882FAC" w:rsidRDefault="00090FC2" w:rsidP="0083756E">
      <w:pPr>
        <w:jc w:val="both"/>
        <w:rPr>
          <w:rFonts w:eastAsiaTheme="minorEastAsia"/>
          <w:iCs/>
        </w:rPr>
      </w:pPr>
      <w:r>
        <w:rPr>
          <w:rFonts w:eastAsiaTheme="minorEastAsia"/>
          <w:iCs/>
        </w:rPr>
        <w:t>Tal que</w:t>
      </w:r>
      <w:r w:rsidR="00882FAC">
        <w:rPr>
          <w:rFonts w:eastAsiaTheme="minorEastAsia"/>
          <w:iCs/>
        </w:rPr>
        <w:t xml:space="preserve"> la matriz de varianzas y covarianzas (</w:t>
      </w:r>
      <m:oMath>
        <m:r>
          <m:rPr>
            <m:sty m:val="p"/>
          </m:rPr>
          <w:rPr>
            <w:rFonts w:ascii="Cambria Math" w:hAnsi="Cambria Math"/>
          </w:rPr>
          <m:t>Σ</m:t>
        </m:r>
      </m:oMath>
      <w:r w:rsidR="00882FAC">
        <w:rPr>
          <w:rFonts w:eastAsiaTheme="minorEastAsia"/>
          <w:iCs/>
        </w:rPr>
        <w:t xml:space="preserve">) es una matriz simétrica positiva definida pues su determinante es siempre no negativo </w:t>
      </w:r>
      <m:oMath>
        <m:r>
          <w:rPr>
            <w:rFonts w:ascii="Cambria Math" w:eastAsiaTheme="minorEastAsia" w:hAnsi="Cambria Math"/>
          </w:rPr>
          <m:t>det</m:t>
        </m:r>
        <m:d>
          <m:dPr>
            <m:ctrlPr>
              <w:rPr>
                <w:rFonts w:ascii="Cambria Math" w:eastAsiaTheme="minorEastAsia" w:hAnsi="Cambria Math"/>
                <w:i/>
                <w:iCs/>
              </w:rPr>
            </m:ctrlPr>
          </m:dPr>
          <m:e>
            <m:r>
              <m:rPr>
                <m:sty m:val="p"/>
              </m:rPr>
              <w:rPr>
                <w:rFonts w:ascii="Cambria Math" w:hAnsi="Cambria Math"/>
              </w:rPr>
              <m:t>Σ</m:t>
            </m:r>
          </m:e>
        </m:d>
        <m:r>
          <w:rPr>
            <w:rFonts w:ascii="Cambria Math" w:eastAsiaTheme="minorEastAsia" w:hAnsi="Cambria Math"/>
          </w:rPr>
          <m:t>≥0</m:t>
        </m:r>
      </m:oMath>
      <w:r w:rsidR="00882FAC">
        <w:rPr>
          <w:rFonts w:eastAsiaTheme="minorEastAsia"/>
          <w:iCs/>
        </w:rPr>
        <w:t>.</w:t>
      </w:r>
      <w:r w:rsidR="007F44E1">
        <w:rPr>
          <w:rStyle w:val="Refdenotaalpie"/>
          <w:rFonts w:eastAsiaTheme="minorEastAsia"/>
          <w:iCs/>
        </w:rPr>
        <w:footnoteReference w:id="1"/>
      </w:r>
    </w:p>
    <w:p w14:paraId="43191D16" w14:textId="6941FC97" w:rsidR="00882FAC" w:rsidRDefault="00882FAC" w:rsidP="0083756E">
      <w:pPr>
        <w:jc w:val="both"/>
      </w:pPr>
    </w:p>
    <w:p w14:paraId="23840FB0" w14:textId="4D22A9C6" w:rsidR="00F6400C" w:rsidRPr="00F6400C" w:rsidRDefault="00F6400C" w:rsidP="0083756E">
      <w:pPr>
        <w:jc w:val="both"/>
        <w:rPr>
          <w:b/>
        </w:rPr>
      </w:pPr>
      <w:r w:rsidRPr="00F6400C">
        <w:rPr>
          <w:b/>
        </w:rPr>
        <w:t>Posici</w:t>
      </w:r>
      <w:r>
        <w:rPr>
          <w:b/>
        </w:rPr>
        <w:t>ón</w:t>
      </w:r>
      <w:r w:rsidRPr="00F6400C">
        <w:rPr>
          <w:b/>
        </w:rPr>
        <w:t xml:space="preserve"> Corta</w:t>
      </w:r>
    </w:p>
    <w:p w14:paraId="0F0C18A3" w14:textId="20F3BA5D" w:rsidR="00F6400C" w:rsidRDefault="00F6400C" w:rsidP="0083756E">
      <w:pPr>
        <w:jc w:val="both"/>
        <w:rPr>
          <w:rFonts w:eastAsiaTheme="minorEastAsia"/>
          <w:iCs/>
        </w:rPr>
      </w:pPr>
      <w:r>
        <w:t xml:space="preserve">En finanzas, la posición corta implica pedir prestado un activo financiero con el fin de venderlo. Con el dinero obtenido se invierte en otros activos </w:t>
      </w:r>
      <w:r w:rsidR="00481CF4">
        <w:t>financieros con</w:t>
      </w:r>
      <w:r>
        <w:t xml:space="preserve"> los cuales se espera obtener un rendimiento que permita pagar el activo financiero prestado y un rendimiento excedente. En términos de los portafolios de inversión esto implica que pueden existir valores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eastAsiaTheme="minorEastAsia" w:hAnsi="Cambria Math"/>
          </w:rPr>
          <m:t>&lt;0</m:t>
        </m:r>
      </m:oMath>
      <w:r>
        <w:rPr>
          <w:rFonts w:eastAsiaTheme="minorEastAsia"/>
          <w:iCs/>
        </w:rPr>
        <w:t>.</w:t>
      </w:r>
    </w:p>
    <w:p w14:paraId="4E6F5370" w14:textId="12B65ED7" w:rsidR="00F6400C" w:rsidRPr="00F6400C" w:rsidRDefault="00F6400C" w:rsidP="0083756E">
      <w:pPr>
        <w:jc w:val="both"/>
        <w:rPr>
          <w:b/>
        </w:rPr>
      </w:pPr>
      <w:r w:rsidRPr="00F6400C">
        <w:rPr>
          <w:b/>
        </w:rPr>
        <w:t>Posici</w:t>
      </w:r>
      <w:r>
        <w:rPr>
          <w:b/>
        </w:rPr>
        <w:t>ón</w:t>
      </w:r>
      <w:r w:rsidRPr="00F6400C">
        <w:rPr>
          <w:b/>
        </w:rPr>
        <w:t xml:space="preserve"> </w:t>
      </w:r>
      <w:r>
        <w:rPr>
          <w:b/>
        </w:rPr>
        <w:t>Larga</w:t>
      </w:r>
    </w:p>
    <w:p w14:paraId="34A9587D" w14:textId="2D819794" w:rsidR="00F6400C" w:rsidRDefault="00F6400C" w:rsidP="0083756E">
      <w:pPr>
        <w:jc w:val="both"/>
        <w:rPr>
          <w:rFonts w:eastAsiaTheme="minorEastAsia"/>
          <w:iCs/>
        </w:rPr>
      </w:pPr>
      <w:r>
        <w:t xml:space="preserve">la posición larga implica invertir cierta cantidad de dinero en un activo financiero. En términos de los portafolios de inversión esto implica que pueden existir valores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eastAsiaTheme="minorEastAsia" w:hAnsi="Cambria Math"/>
          </w:rPr>
          <m:t>&gt;0</m:t>
        </m:r>
      </m:oMath>
      <w:r>
        <w:rPr>
          <w:rFonts w:eastAsiaTheme="minorEastAsia"/>
          <w:iCs/>
        </w:rPr>
        <w:t>.</w:t>
      </w:r>
    </w:p>
    <w:p w14:paraId="4BC421E2" w14:textId="77777777" w:rsidR="00F6400C" w:rsidRDefault="00F6400C" w:rsidP="0083756E">
      <w:pPr>
        <w:jc w:val="both"/>
      </w:pPr>
    </w:p>
    <w:p w14:paraId="7F84ED17" w14:textId="2D1053ED" w:rsidR="00D46D76" w:rsidRPr="00882FAC" w:rsidRDefault="00D46D76" w:rsidP="0083756E">
      <w:pPr>
        <w:jc w:val="both"/>
      </w:pPr>
      <w:r w:rsidRPr="00390875">
        <w:rPr>
          <w:b/>
        </w:rPr>
        <w:t xml:space="preserve">Portafolio </w:t>
      </w:r>
      <w:r w:rsidR="00F6400C">
        <w:rPr>
          <w:b/>
        </w:rPr>
        <w:t xml:space="preserve">optimo </w:t>
      </w:r>
      <w:r w:rsidRPr="00390875">
        <w:rPr>
          <w:b/>
        </w:rPr>
        <w:t>donde no se permiten las posiciones cortas</w:t>
      </w:r>
    </w:p>
    <w:p w14:paraId="0DEE0583" w14:textId="35B23134" w:rsidR="00B5740C" w:rsidRDefault="00785D8D" w:rsidP="0083756E">
      <w:pPr>
        <w:jc w:val="both"/>
      </w:pPr>
      <w:r w:rsidRPr="00785D8D">
        <w:t xml:space="preserve">La </w:t>
      </w:r>
      <w:r w:rsidR="00390875">
        <w:t xml:space="preserve">función objetivo en los problemas de optimización </w:t>
      </w:r>
      <w:r w:rsidR="00481CF4" w:rsidRPr="00785D8D">
        <w:t>de portafolios</w:t>
      </w:r>
      <w:r w:rsidR="00390875">
        <w:t xml:space="preserve"> donde no se permiten las posiciones </w:t>
      </w:r>
      <w:r w:rsidR="00B5740C">
        <w:t xml:space="preserve">cortas </w:t>
      </w:r>
      <w:r w:rsidRPr="00785D8D">
        <w:t>es cuadrática</w:t>
      </w:r>
      <w:r w:rsidR="00390875">
        <w:t>. Po</w:t>
      </w:r>
      <w:r w:rsidRPr="00785D8D">
        <w:t xml:space="preserve">r lo tanto, </w:t>
      </w:r>
      <w:r w:rsidR="00390875">
        <w:t xml:space="preserve">se propone un modelo de optimización cuadrática con le fin de obtener </w:t>
      </w:r>
      <w:r w:rsidR="00B5740C">
        <w:t xml:space="preserve">los </w:t>
      </w:r>
      <w:r w:rsidR="00390875">
        <w:t>pesos que minimicen el riesgo sujeto a un determinado nivel de rendimiento.</w:t>
      </w:r>
      <w:r w:rsidR="00C8431E">
        <w:t xml:space="preserve"> </w:t>
      </w:r>
    </w:p>
    <w:p w14:paraId="5F38E211" w14:textId="02C18045" w:rsidR="00E84D8A" w:rsidRDefault="00E84D8A" w:rsidP="0083756E">
      <w:pPr>
        <w:jc w:val="both"/>
        <w:rPr>
          <w:rFonts w:eastAsiaTheme="minorEastAsia"/>
          <w:iCs/>
        </w:rPr>
      </w:pPr>
      <w:r>
        <w:rPr>
          <w:rFonts w:eastAsiaTheme="minorEastAsia"/>
          <w:iCs/>
        </w:rPr>
        <w:t>En el caso de</w:t>
      </w:r>
      <w:r w:rsidR="00D765BF">
        <w:rPr>
          <w:rFonts w:eastAsiaTheme="minorEastAsia"/>
          <w:iCs/>
        </w:rPr>
        <w:t xml:space="preserve"> que se permitan</w:t>
      </w:r>
      <w:r>
        <w:rPr>
          <w:rFonts w:eastAsiaTheme="minorEastAsia"/>
          <w:iCs/>
        </w:rPr>
        <w:t xml:space="preserve"> </w:t>
      </w:r>
      <w:r w:rsidR="00481CF4">
        <w:rPr>
          <w:rFonts w:eastAsiaTheme="minorEastAsia"/>
          <w:iCs/>
        </w:rPr>
        <w:t>las posiciones cortas</w:t>
      </w:r>
      <w:r>
        <w:rPr>
          <w:rFonts w:eastAsiaTheme="minorEastAsia"/>
          <w:iCs/>
        </w:rPr>
        <w:t>, la obtención de los pesos del portafolio optimo puede hacerse de manera analítica</w:t>
      </w:r>
      <w:r w:rsidR="00D765BF">
        <w:rPr>
          <w:rStyle w:val="Refdenotaalpie"/>
          <w:rFonts w:eastAsiaTheme="minorEastAsia"/>
          <w:iCs/>
        </w:rPr>
        <w:footnoteReference w:id="2"/>
      </w:r>
      <w:r>
        <w:rPr>
          <w:rFonts w:eastAsiaTheme="minorEastAsia"/>
          <w:iCs/>
        </w:rPr>
        <w:t>. Sin embargo, para el problema donde no se permiten las posiciones cortas, la optimización se debe realizar de forma numérica.</w:t>
      </w:r>
      <w:r w:rsidR="00D46D76">
        <w:rPr>
          <w:rFonts w:eastAsiaTheme="minorEastAsia"/>
          <w:iCs/>
        </w:rPr>
        <w:t xml:space="preserve"> </w:t>
      </w:r>
      <w:r w:rsidR="00D46D76">
        <w:t>Así, se define la selección del portafolio mediante el siguiente problema de optimización cuadrática:</w:t>
      </w:r>
    </w:p>
    <w:p w14:paraId="16777E58" w14:textId="77777777" w:rsidR="00B05C0D" w:rsidRPr="00682C90" w:rsidRDefault="009B796B" w:rsidP="0083756E">
      <w:pPr>
        <w:jc w:val="both"/>
        <w:rPr>
          <w:rFonts w:eastAsiaTheme="minorEastAsia"/>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sSup>
                <m:sSupPr>
                  <m:ctrlPr>
                    <w:rPr>
                      <w:rFonts w:ascii="Cambria Math" w:hAnsi="Cambria Math"/>
                      <w:i/>
                      <w:iCs/>
                    </w:rPr>
                  </m:ctrlPr>
                </m:sSupPr>
                <m:e>
                  <m:r>
                    <w:rPr>
                      <w:rFonts w:ascii="Cambria Math" w:hAnsi="Cambria Math"/>
                    </w:rPr>
                    <m:t>w</m:t>
                  </m:r>
                </m:e>
                <m:sup>
                  <m:r>
                    <w:rPr>
                      <w:rFonts w:ascii="Cambria Math" w:hAnsi="Cambria Math"/>
                    </w:rPr>
                    <m:t>T</m:t>
                  </m:r>
                </m:sup>
              </m:sSup>
              <m:r>
                <m:rPr>
                  <m:sty m:val="p"/>
                </m:rPr>
                <w:rPr>
                  <w:rFonts w:ascii="Cambria Math" w:hAnsi="Cambria Math"/>
                </w:rPr>
                <m:t>Σw</m:t>
              </m:r>
            </m:e>
          </m:func>
          <m:r>
            <w:rPr>
              <w:rFonts w:ascii="Cambria Math" w:hAnsi="Cambria Math"/>
            </w:rPr>
            <m:t xml:space="preserve">  </m:t>
          </m:r>
        </m:oMath>
      </m:oMathPara>
    </w:p>
    <w:p w14:paraId="0136B330" w14:textId="77777777" w:rsidR="00B05C0D" w:rsidRPr="00F77259" w:rsidRDefault="00B05C0D" w:rsidP="0083756E">
      <w:pPr>
        <w:jc w:val="both"/>
        <w:rPr>
          <w:rFonts w:eastAsiaTheme="minorEastAsia"/>
          <w:iCs/>
        </w:rPr>
      </w:pPr>
      <m:oMathPara>
        <m:oMath>
          <m:r>
            <w:rPr>
              <w:rFonts w:ascii="Cambria Math" w:hAnsi="Cambria Math"/>
            </w:rPr>
            <m:t>s.t.  Aw≤b</m:t>
          </m:r>
        </m:oMath>
      </m:oMathPara>
    </w:p>
    <w:p w14:paraId="635698EF" w14:textId="64BF1BE6" w:rsidR="00E84D8A" w:rsidRDefault="00630F7E" w:rsidP="0083756E">
      <w:pPr>
        <w:jc w:val="both"/>
        <w:rPr>
          <w:rFonts w:eastAsiaTheme="minorEastAsia"/>
          <w:iCs/>
        </w:rPr>
      </w:pPr>
      <w:r>
        <w:rPr>
          <w:rFonts w:eastAsiaTheme="minorEastAsia"/>
          <w:iCs/>
        </w:rPr>
        <w:lastRenderedPageBreak/>
        <w:t xml:space="preserve">Como </w:t>
      </w:r>
      <m:oMath>
        <m:r>
          <m:rPr>
            <m:sty m:val="p"/>
          </m:rPr>
          <w:rPr>
            <w:rFonts w:ascii="Cambria Math" w:hAnsi="Cambria Math"/>
          </w:rPr>
          <m:t>Σ</m:t>
        </m:r>
      </m:oMath>
      <w:r>
        <w:rPr>
          <w:rFonts w:eastAsiaTheme="minorEastAsia"/>
          <w:iCs/>
        </w:rPr>
        <w:t xml:space="preserve">  es una matriz positiva definida, el problema de optimización planteado por Markowitz se convierte en un problema de optimización convexa en el que existe una solución que es un óptimo global.</w:t>
      </w:r>
    </w:p>
    <w:p w14:paraId="2E43583D" w14:textId="17C957C8" w:rsidR="00630F7E" w:rsidRDefault="00630F7E" w:rsidP="0083756E">
      <w:pPr>
        <w:jc w:val="both"/>
        <w:rPr>
          <w:rFonts w:eastAsiaTheme="minorEastAsia"/>
          <w:iCs/>
        </w:rPr>
      </w:pPr>
    </w:p>
    <w:p w14:paraId="22395B71" w14:textId="0A8202D2" w:rsidR="00B54B4D" w:rsidRPr="00B54B4D" w:rsidRDefault="00B54B4D" w:rsidP="0083756E">
      <w:pPr>
        <w:jc w:val="both"/>
        <w:rPr>
          <w:rFonts w:eastAsiaTheme="minorEastAsia"/>
          <w:b/>
          <w:iCs/>
        </w:rPr>
      </w:pPr>
      <w:r w:rsidRPr="00B54B4D">
        <w:rPr>
          <w:rFonts w:eastAsiaTheme="minorEastAsia"/>
          <w:b/>
          <w:iCs/>
        </w:rPr>
        <w:t>Optimización en R Project</w:t>
      </w:r>
    </w:p>
    <w:p w14:paraId="74E0CAC3" w14:textId="14BABE61" w:rsidR="00B54B4D" w:rsidRDefault="00B54B4D" w:rsidP="0083756E">
      <w:pPr>
        <w:jc w:val="both"/>
        <w:rPr>
          <w:rFonts w:eastAsiaTheme="minorEastAsia"/>
          <w:iCs/>
        </w:rPr>
      </w:pPr>
      <w:r>
        <w:rPr>
          <w:rFonts w:eastAsiaTheme="minorEastAsia"/>
          <w:iCs/>
        </w:rPr>
        <w:t xml:space="preserve">Con el fin de resolver el problema de optimización cuadrática planteado previamente, se muestra la función </w:t>
      </w:r>
      <w:proofErr w:type="spellStart"/>
      <w:r w:rsidRPr="00B54B4D">
        <w:rPr>
          <w:rFonts w:eastAsiaTheme="minorEastAsia"/>
          <w:iCs/>
        </w:rPr>
        <w:t>solve.QP</w:t>
      </w:r>
      <w:proofErr w:type="spellEnd"/>
      <w:r w:rsidRPr="00B54B4D">
        <w:rPr>
          <w:rFonts w:eastAsiaTheme="minorEastAsia"/>
          <w:iCs/>
        </w:rPr>
        <w:t>()</w:t>
      </w:r>
      <w:r w:rsidR="006F1635">
        <w:rPr>
          <w:rStyle w:val="Refdenotaalpie"/>
          <w:rFonts w:eastAsiaTheme="minorEastAsia"/>
          <w:iCs/>
        </w:rPr>
        <w:footnoteReference w:id="3"/>
      </w:r>
      <w:r>
        <w:rPr>
          <w:rFonts w:eastAsiaTheme="minorEastAsia"/>
          <w:iCs/>
        </w:rPr>
        <w:t xml:space="preserve"> del paquete </w:t>
      </w:r>
      <w:proofErr w:type="spellStart"/>
      <w:r w:rsidRPr="00B54B4D">
        <w:rPr>
          <w:rFonts w:eastAsiaTheme="minorEastAsia"/>
          <w:iCs/>
        </w:rPr>
        <w:t>quadprog</w:t>
      </w:r>
      <w:proofErr w:type="spellEnd"/>
      <w:r>
        <w:rPr>
          <w:rFonts w:eastAsiaTheme="minorEastAsia"/>
          <w:iCs/>
        </w:rPr>
        <w:t xml:space="preserve"> de R Project. </w:t>
      </w:r>
    </w:p>
    <w:p w14:paraId="33DE2364"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&gt; #Cargar las librerías necesarias</w:t>
      </w:r>
    </w:p>
    <w:p w14:paraId="6C00933C"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 xml:space="preserve">&gt; </w:t>
      </w:r>
      <w:proofErr w:type="spellStart"/>
      <w:r w:rsidRPr="00D8164F">
        <w:rPr>
          <w:rFonts w:ascii="Lucida Console" w:eastAsia="Times New Roman" w:hAnsi="Lucida Console" w:cs="Courier New"/>
          <w:color w:val="0000FF"/>
          <w:sz w:val="20"/>
          <w:szCs w:val="20"/>
          <w:lang w:eastAsia="es-MX"/>
        </w:rPr>
        <w:t>library</w:t>
      </w:r>
      <w:proofErr w:type="spellEnd"/>
      <w:r w:rsidRPr="00D8164F">
        <w:rPr>
          <w:rFonts w:ascii="Lucida Console" w:eastAsia="Times New Roman" w:hAnsi="Lucida Console" w:cs="Courier New"/>
          <w:color w:val="0000FF"/>
          <w:sz w:val="20"/>
          <w:szCs w:val="20"/>
          <w:lang w:eastAsia="es-MX"/>
        </w:rPr>
        <w:t>(</w:t>
      </w:r>
      <w:proofErr w:type="spellStart"/>
      <w:r w:rsidRPr="00D8164F">
        <w:rPr>
          <w:rFonts w:ascii="Lucida Console" w:eastAsia="Times New Roman" w:hAnsi="Lucida Console" w:cs="Courier New"/>
          <w:color w:val="0000FF"/>
          <w:sz w:val="20"/>
          <w:szCs w:val="20"/>
          <w:lang w:eastAsia="es-MX"/>
        </w:rPr>
        <w:t>quadprog</w:t>
      </w:r>
      <w:proofErr w:type="spellEnd"/>
      <w:r w:rsidRPr="00D8164F">
        <w:rPr>
          <w:rFonts w:ascii="Lucida Console" w:eastAsia="Times New Roman" w:hAnsi="Lucida Console" w:cs="Courier New"/>
          <w:color w:val="0000FF"/>
          <w:sz w:val="20"/>
          <w:szCs w:val="20"/>
          <w:lang w:eastAsia="es-MX"/>
        </w:rPr>
        <w:t>)</w:t>
      </w:r>
    </w:p>
    <w:p w14:paraId="6D1D51D1"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 xml:space="preserve">&gt; </w:t>
      </w:r>
      <w:proofErr w:type="spellStart"/>
      <w:r w:rsidRPr="00D8164F">
        <w:rPr>
          <w:rFonts w:ascii="Lucida Console" w:eastAsia="Times New Roman" w:hAnsi="Lucida Console" w:cs="Courier New"/>
          <w:color w:val="0000FF"/>
          <w:sz w:val="20"/>
          <w:szCs w:val="20"/>
          <w:lang w:eastAsia="es-MX"/>
        </w:rPr>
        <w:t>args</w:t>
      </w:r>
      <w:proofErr w:type="spellEnd"/>
      <w:r w:rsidRPr="00D8164F">
        <w:rPr>
          <w:rFonts w:ascii="Lucida Console" w:eastAsia="Times New Roman" w:hAnsi="Lucida Console" w:cs="Courier New"/>
          <w:color w:val="0000FF"/>
          <w:sz w:val="20"/>
          <w:szCs w:val="20"/>
          <w:lang w:eastAsia="es-MX"/>
        </w:rPr>
        <w:t>(</w:t>
      </w:r>
      <w:proofErr w:type="spellStart"/>
      <w:r w:rsidRPr="00D8164F">
        <w:rPr>
          <w:rFonts w:ascii="Lucida Console" w:eastAsia="Times New Roman" w:hAnsi="Lucida Console" w:cs="Courier New"/>
          <w:color w:val="0000FF"/>
          <w:sz w:val="20"/>
          <w:szCs w:val="20"/>
          <w:lang w:eastAsia="es-MX"/>
        </w:rPr>
        <w:t>solve.QP</w:t>
      </w:r>
      <w:proofErr w:type="spellEnd"/>
      <w:r w:rsidRPr="00D8164F">
        <w:rPr>
          <w:rFonts w:ascii="Lucida Console" w:eastAsia="Times New Roman" w:hAnsi="Lucida Console" w:cs="Courier New"/>
          <w:color w:val="0000FF"/>
          <w:sz w:val="20"/>
          <w:szCs w:val="20"/>
          <w:lang w:eastAsia="es-MX"/>
        </w:rPr>
        <w:t>)</w:t>
      </w:r>
    </w:p>
    <w:p w14:paraId="18D8A3DB"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MX"/>
        </w:rPr>
      </w:pPr>
      <w:proofErr w:type="spellStart"/>
      <w:r w:rsidRPr="00D8164F">
        <w:rPr>
          <w:rFonts w:ascii="Lucida Console" w:eastAsia="Times New Roman" w:hAnsi="Lucida Console" w:cs="Courier New"/>
          <w:color w:val="000000"/>
          <w:sz w:val="20"/>
          <w:szCs w:val="20"/>
          <w:bdr w:val="none" w:sz="0" w:space="0" w:color="auto" w:frame="1"/>
          <w:lang w:eastAsia="es-MX"/>
        </w:rPr>
        <w:t>function</w:t>
      </w:r>
      <w:proofErr w:type="spellEnd"/>
      <w:r w:rsidRPr="00D8164F">
        <w:rPr>
          <w:rFonts w:ascii="Lucida Console" w:eastAsia="Times New Roman" w:hAnsi="Lucida Console" w:cs="Courier New"/>
          <w:color w:val="000000"/>
          <w:sz w:val="20"/>
          <w:szCs w:val="20"/>
          <w:bdr w:val="none" w:sz="0" w:space="0" w:color="auto" w:frame="1"/>
          <w:lang w:eastAsia="es-MX"/>
        </w:rPr>
        <w:t xml:space="preserve"> (</w:t>
      </w:r>
      <w:proofErr w:type="spellStart"/>
      <w:r w:rsidRPr="00D8164F">
        <w:rPr>
          <w:rFonts w:ascii="Lucida Console" w:eastAsia="Times New Roman" w:hAnsi="Lucida Console" w:cs="Courier New"/>
          <w:color w:val="000000"/>
          <w:sz w:val="20"/>
          <w:szCs w:val="20"/>
          <w:bdr w:val="none" w:sz="0" w:space="0" w:color="auto" w:frame="1"/>
          <w:lang w:eastAsia="es-MX"/>
        </w:rPr>
        <w:t>Dmat</w:t>
      </w:r>
      <w:proofErr w:type="spellEnd"/>
      <w:r w:rsidRPr="00D8164F">
        <w:rPr>
          <w:rFonts w:ascii="Lucida Console" w:eastAsia="Times New Roman" w:hAnsi="Lucida Console" w:cs="Courier New"/>
          <w:color w:val="000000"/>
          <w:sz w:val="20"/>
          <w:szCs w:val="20"/>
          <w:bdr w:val="none" w:sz="0" w:space="0" w:color="auto" w:frame="1"/>
          <w:lang w:eastAsia="es-MX"/>
        </w:rPr>
        <w:t xml:space="preserve">, </w:t>
      </w:r>
      <w:proofErr w:type="spellStart"/>
      <w:r w:rsidRPr="00D8164F">
        <w:rPr>
          <w:rFonts w:ascii="Lucida Console" w:eastAsia="Times New Roman" w:hAnsi="Lucida Console" w:cs="Courier New"/>
          <w:color w:val="000000"/>
          <w:sz w:val="20"/>
          <w:szCs w:val="20"/>
          <w:bdr w:val="none" w:sz="0" w:space="0" w:color="auto" w:frame="1"/>
          <w:lang w:eastAsia="es-MX"/>
        </w:rPr>
        <w:t>dvec</w:t>
      </w:r>
      <w:proofErr w:type="spellEnd"/>
      <w:r w:rsidRPr="00D8164F">
        <w:rPr>
          <w:rFonts w:ascii="Lucida Console" w:eastAsia="Times New Roman" w:hAnsi="Lucida Console" w:cs="Courier New"/>
          <w:color w:val="000000"/>
          <w:sz w:val="20"/>
          <w:szCs w:val="20"/>
          <w:bdr w:val="none" w:sz="0" w:space="0" w:color="auto" w:frame="1"/>
          <w:lang w:eastAsia="es-MX"/>
        </w:rPr>
        <w:t xml:space="preserve">, Amat, </w:t>
      </w:r>
      <w:proofErr w:type="spellStart"/>
      <w:r w:rsidRPr="00D8164F">
        <w:rPr>
          <w:rFonts w:ascii="Lucida Console" w:eastAsia="Times New Roman" w:hAnsi="Lucida Console" w:cs="Courier New"/>
          <w:color w:val="000000"/>
          <w:sz w:val="20"/>
          <w:szCs w:val="20"/>
          <w:bdr w:val="none" w:sz="0" w:space="0" w:color="auto" w:frame="1"/>
          <w:lang w:eastAsia="es-MX"/>
        </w:rPr>
        <w:t>bvec</w:t>
      </w:r>
      <w:proofErr w:type="spellEnd"/>
      <w:r w:rsidRPr="00D8164F">
        <w:rPr>
          <w:rFonts w:ascii="Lucida Console" w:eastAsia="Times New Roman" w:hAnsi="Lucida Console" w:cs="Courier New"/>
          <w:color w:val="000000"/>
          <w:sz w:val="20"/>
          <w:szCs w:val="20"/>
          <w:bdr w:val="none" w:sz="0" w:space="0" w:color="auto" w:frame="1"/>
          <w:lang w:eastAsia="es-MX"/>
        </w:rPr>
        <w:t xml:space="preserve">, </w:t>
      </w:r>
      <w:proofErr w:type="spellStart"/>
      <w:r w:rsidRPr="00D8164F">
        <w:rPr>
          <w:rFonts w:ascii="Lucida Console" w:eastAsia="Times New Roman" w:hAnsi="Lucida Console" w:cs="Courier New"/>
          <w:color w:val="000000"/>
          <w:sz w:val="20"/>
          <w:szCs w:val="20"/>
          <w:bdr w:val="none" w:sz="0" w:space="0" w:color="auto" w:frame="1"/>
          <w:lang w:eastAsia="es-MX"/>
        </w:rPr>
        <w:t>meq</w:t>
      </w:r>
      <w:proofErr w:type="spellEnd"/>
      <w:r w:rsidRPr="00D8164F">
        <w:rPr>
          <w:rFonts w:ascii="Lucida Console" w:eastAsia="Times New Roman" w:hAnsi="Lucida Console" w:cs="Courier New"/>
          <w:color w:val="000000"/>
          <w:sz w:val="20"/>
          <w:szCs w:val="20"/>
          <w:bdr w:val="none" w:sz="0" w:space="0" w:color="auto" w:frame="1"/>
          <w:lang w:eastAsia="es-MX"/>
        </w:rPr>
        <w:t xml:space="preserve"> = 0, </w:t>
      </w:r>
      <w:proofErr w:type="spellStart"/>
      <w:r w:rsidRPr="00D8164F">
        <w:rPr>
          <w:rFonts w:ascii="Lucida Console" w:eastAsia="Times New Roman" w:hAnsi="Lucida Console" w:cs="Courier New"/>
          <w:color w:val="000000"/>
          <w:sz w:val="20"/>
          <w:szCs w:val="20"/>
          <w:bdr w:val="none" w:sz="0" w:space="0" w:color="auto" w:frame="1"/>
          <w:lang w:eastAsia="es-MX"/>
        </w:rPr>
        <w:t>factorized</w:t>
      </w:r>
      <w:proofErr w:type="spellEnd"/>
      <w:r w:rsidRPr="00D8164F">
        <w:rPr>
          <w:rFonts w:ascii="Lucida Console" w:eastAsia="Times New Roman" w:hAnsi="Lucida Console" w:cs="Courier New"/>
          <w:color w:val="000000"/>
          <w:sz w:val="20"/>
          <w:szCs w:val="20"/>
          <w:bdr w:val="none" w:sz="0" w:space="0" w:color="auto" w:frame="1"/>
          <w:lang w:eastAsia="es-MX"/>
        </w:rPr>
        <w:t xml:space="preserve"> = FALSE) </w:t>
      </w:r>
    </w:p>
    <w:p w14:paraId="4A12D5CF"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s-MX"/>
        </w:rPr>
      </w:pPr>
      <w:r w:rsidRPr="00D8164F">
        <w:rPr>
          <w:rFonts w:ascii="Lucida Console" w:eastAsia="Times New Roman" w:hAnsi="Lucida Console" w:cs="Courier New"/>
          <w:color w:val="000000"/>
          <w:sz w:val="20"/>
          <w:szCs w:val="20"/>
          <w:bdr w:val="none" w:sz="0" w:space="0" w:color="auto" w:frame="1"/>
          <w:lang w:eastAsia="es-MX"/>
        </w:rPr>
        <w:t>NULL</w:t>
      </w:r>
    </w:p>
    <w:p w14:paraId="4FA14A74"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 xml:space="preserve">&gt; </w:t>
      </w:r>
      <w:proofErr w:type="spellStart"/>
      <w:r w:rsidRPr="00D8164F">
        <w:rPr>
          <w:rFonts w:ascii="Lucida Console" w:eastAsia="Times New Roman" w:hAnsi="Lucida Console" w:cs="Courier New"/>
          <w:color w:val="0000FF"/>
          <w:sz w:val="20"/>
          <w:szCs w:val="20"/>
          <w:lang w:eastAsia="es-MX"/>
        </w:rPr>
        <w:t>library</w:t>
      </w:r>
      <w:proofErr w:type="spellEnd"/>
      <w:r w:rsidRPr="00D8164F">
        <w:rPr>
          <w:rFonts w:ascii="Lucida Console" w:eastAsia="Times New Roman" w:hAnsi="Lucida Console" w:cs="Courier New"/>
          <w:color w:val="0000FF"/>
          <w:sz w:val="20"/>
          <w:szCs w:val="20"/>
          <w:lang w:eastAsia="es-MX"/>
        </w:rPr>
        <w:t>(</w:t>
      </w:r>
      <w:proofErr w:type="spellStart"/>
      <w:r w:rsidRPr="00D8164F">
        <w:rPr>
          <w:rFonts w:ascii="Lucida Console" w:eastAsia="Times New Roman" w:hAnsi="Lucida Console" w:cs="Courier New"/>
          <w:color w:val="0000FF"/>
          <w:sz w:val="20"/>
          <w:szCs w:val="20"/>
          <w:lang w:eastAsia="es-MX"/>
        </w:rPr>
        <w:t>fBasics</w:t>
      </w:r>
      <w:proofErr w:type="spellEnd"/>
      <w:r w:rsidRPr="00D8164F">
        <w:rPr>
          <w:rFonts w:ascii="Lucida Console" w:eastAsia="Times New Roman" w:hAnsi="Lucida Console" w:cs="Courier New"/>
          <w:color w:val="0000FF"/>
          <w:sz w:val="20"/>
          <w:szCs w:val="20"/>
          <w:lang w:eastAsia="es-MX"/>
        </w:rPr>
        <w:t>)</w:t>
      </w:r>
    </w:p>
    <w:p w14:paraId="79B21F53"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 xml:space="preserve">&gt; #Obtener los </w:t>
      </w:r>
      <w:proofErr w:type="spellStart"/>
      <w:r w:rsidRPr="00D8164F">
        <w:rPr>
          <w:rFonts w:ascii="Lucida Console" w:eastAsia="Times New Roman" w:hAnsi="Lucida Console" w:cs="Courier New"/>
          <w:color w:val="0000FF"/>
          <w:sz w:val="20"/>
          <w:szCs w:val="20"/>
          <w:lang w:eastAsia="es-MX"/>
        </w:rPr>
        <w:t>rendimeintos</w:t>
      </w:r>
      <w:proofErr w:type="spellEnd"/>
    </w:p>
    <w:p w14:paraId="4168B587" w14:textId="05E756FD" w:rsid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s-MX"/>
        </w:rPr>
      </w:pPr>
      <w:r w:rsidRPr="00D8164F">
        <w:rPr>
          <w:rFonts w:ascii="Lucida Console" w:eastAsia="Times New Roman" w:hAnsi="Lucida Console" w:cs="Courier New"/>
          <w:color w:val="0000FF"/>
          <w:sz w:val="20"/>
          <w:szCs w:val="20"/>
          <w:lang w:eastAsia="es-MX"/>
        </w:rPr>
        <w:t xml:space="preserve">&gt; </w:t>
      </w:r>
      <w:proofErr w:type="spellStart"/>
      <w:r w:rsidRPr="00D8164F">
        <w:rPr>
          <w:rFonts w:ascii="Lucida Console" w:eastAsia="Times New Roman" w:hAnsi="Lucida Console" w:cs="Courier New"/>
          <w:color w:val="0000FF"/>
          <w:sz w:val="20"/>
          <w:szCs w:val="20"/>
          <w:lang w:eastAsia="es-MX"/>
        </w:rPr>
        <w:t>Rendimientos_Activos</w:t>
      </w:r>
      <w:proofErr w:type="spellEnd"/>
      <w:r w:rsidRPr="00D8164F">
        <w:rPr>
          <w:rFonts w:ascii="Lucida Console" w:eastAsia="Times New Roman" w:hAnsi="Lucida Console" w:cs="Courier New"/>
          <w:color w:val="0000FF"/>
          <w:sz w:val="20"/>
          <w:szCs w:val="20"/>
          <w:lang w:eastAsia="es-MX"/>
        </w:rPr>
        <w:t>=100 * LPP2005REC[, 1:6]</w:t>
      </w:r>
    </w:p>
    <w:p w14:paraId="1700E73A" w14:textId="77777777" w:rsidR="00D8164F" w:rsidRPr="00D8164F" w:rsidRDefault="00D8164F" w:rsidP="00D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p>
    <w:p w14:paraId="48268FA4"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#Proponemos como rendimiento objetivo la media de todos los activos del portafolio:</w:t>
      </w:r>
    </w:p>
    <w:p w14:paraId="0A6160CC" w14:textId="27C34CCC"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Rend_Obj</w:t>
      </w:r>
      <w:proofErr w:type="spellEnd"/>
      <w:r>
        <w:rPr>
          <w:rStyle w:val="gnkrckgcmrb"/>
          <w:rFonts w:ascii="Lucida Console" w:hAnsi="Lucida Console"/>
          <w:color w:val="0000FF"/>
        </w:rPr>
        <w:t>=mean(</w:t>
      </w:r>
      <w:proofErr w:type="spellStart"/>
      <w:r>
        <w:rPr>
          <w:rStyle w:val="gnkrckgcmrb"/>
          <w:rFonts w:ascii="Lucida Console" w:hAnsi="Lucida Console"/>
          <w:color w:val="0000FF"/>
        </w:rPr>
        <w:t>colMeans</w:t>
      </w:r>
      <w:proofErr w:type="spellEnd"/>
      <w:r>
        <w:rPr>
          <w:rStyle w:val="gnkrckgcmrb"/>
          <w:rFonts w:ascii="Lucida Console" w:hAnsi="Lucida Console"/>
          <w:color w:val="0000FF"/>
        </w:rPr>
        <w:t>(</w:t>
      </w:r>
      <w:proofErr w:type="spellStart"/>
      <w:r>
        <w:rPr>
          <w:rStyle w:val="gnkrckgcmrb"/>
          <w:rFonts w:ascii="Lucida Console" w:hAnsi="Lucida Console"/>
          <w:color w:val="0000FF"/>
        </w:rPr>
        <w:t>Rendimientos_Activos</w:t>
      </w:r>
      <w:proofErr w:type="spellEnd"/>
      <w:r>
        <w:rPr>
          <w:rStyle w:val="gnkrckgcmrb"/>
          <w:rFonts w:ascii="Lucida Console" w:hAnsi="Lucida Console"/>
          <w:color w:val="0000FF"/>
        </w:rPr>
        <w:t>))</w:t>
      </w:r>
    </w:p>
    <w:p w14:paraId="0A65FEA9" w14:textId="77777777" w:rsidR="00D8164F" w:rsidRDefault="00D8164F" w:rsidP="00D8164F">
      <w:pPr>
        <w:pStyle w:val="HTMLconformatoprevio"/>
        <w:shd w:val="clear" w:color="auto" w:fill="FFFFFF"/>
        <w:wordWrap w:val="0"/>
        <w:spacing w:line="225" w:lineRule="atLeast"/>
        <w:rPr>
          <w:rFonts w:ascii="Lucida Console" w:hAnsi="Lucida Console"/>
          <w:color w:val="000000"/>
        </w:rPr>
      </w:pPr>
    </w:p>
    <w:p w14:paraId="0C0DEF4D"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#Optimizamos:</w:t>
      </w:r>
    </w:p>
    <w:p w14:paraId="0DA224C2" w14:textId="77777777" w:rsidR="00D8164F" w:rsidRDefault="00D8164F" w:rsidP="00D8164F">
      <w:pPr>
        <w:pStyle w:val="HTMLconformatoprevio"/>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Portafolio=</w:t>
      </w:r>
      <w:proofErr w:type="spellStart"/>
      <w:r>
        <w:rPr>
          <w:rStyle w:val="gnkrckgcmrb"/>
          <w:rFonts w:ascii="Lucida Console" w:hAnsi="Lucida Console"/>
          <w:color w:val="0000FF"/>
        </w:rPr>
        <w:t>Portfolio_Optimo</w:t>
      </w:r>
      <w:proofErr w:type="spellEnd"/>
      <w:r>
        <w:rPr>
          <w:rStyle w:val="gnkrckgcmrb"/>
          <w:rFonts w:ascii="Lucida Console" w:hAnsi="Lucida Console"/>
          <w:color w:val="0000FF"/>
        </w:rPr>
        <w:t>(</w:t>
      </w:r>
      <w:proofErr w:type="spellStart"/>
      <w:r>
        <w:rPr>
          <w:rStyle w:val="gnkrckgcmrb"/>
          <w:rFonts w:ascii="Lucida Console" w:hAnsi="Lucida Console"/>
          <w:color w:val="0000FF"/>
        </w:rPr>
        <w:t>Rendimientos_Activos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Rend_Obj</w:t>
      </w:r>
      <w:proofErr w:type="spellEnd"/>
      <w:r>
        <w:rPr>
          <w:rStyle w:val="gnkrckgcmrb"/>
          <w:rFonts w:ascii="Lucida Console" w:hAnsi="Lucida Console"/>
          <w:color w:val="0000FF"/>
        </w:rPr>
        <w:t>)</w:t>
      </w:r>
    </w:p>
    <w:p w14:paraId="5B26531F" w14:textId="18B36235" w:rsidR="00B566DA" w:rsidRDefault="00B566DA" w:rsidP="0083756E">
      <w:pPr>
        <w:jc w:val="both"/>
        <w:rPr>
          <w:rFonts w:eastAsiaTheme="minorEastAsia"/>
          <w:iCs/>
        </w:rPr>
      </w:pPr>
    </w:p>
    <w:p w14:paraId="1699265F"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#Obtenemos los pesos del portafolio</w:t>
      </w:r>
    </w:p>
    <w:p w14:paraId="0C61DB5D" w14:textId="77777777" w:rsidR="00D8164F" w:rsidRDefault="00D8164F" w:rsidP="00D8164F">
      <w:pPr>
        <w:pStyle w:val="HTMLconformatoprevio"/>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Pesos = </w:t>
      </w:r>
      <w:proofErr w:type="spellStart"/>
      <w:r>
        <w:rPr>
          <w:rStyle w:val="gnkrckgcmrb"/>
          <w:rFonts w:ascii="Lucida Console" w:hAnsi="Lucida Console"/>
          <w:color w:val="0000FF"/>
        </w:rPr>
        <w:t>Portafolio$Pesos</w:t>
      </w:r>
      <w:proofErr w:type="spellEnd"/>
    </w:p>
    <w:p w14:paraId="34CB3F55" w14:textId="70E56906" w:rsidR="00D8164F" w:rsidRDefault="00D8164F" w:rsidP="0083756E">
      <w:pPr>
        <w:jc w:val="both"/>
        <w:rPr>
          <w:rFonts w:eastAsiaTheme="minorEastAsia"/>
          <w:iCs/>
        </w:rPr>
      </w:pPr>
    </w:p>
    <w:p w14:paraId="6557B65E"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#Revisamos que la suma de los pesos da 100%</w:t>
      </w:r>
    </w:p>
    <w:p w14:paraId="70FC33C0"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sum(Pesos)</w:t>
      </w:r>
    </w:p>
    <w:p w14:paraId="165A3368" w14:textId="77777777" w:rsidR="00D8164F" w:rsidRDefault="00D8164F" w:rsidP="00D8164F">
      <w:pPr>
        <w:pStyle w:val="HTMLconformatoprevio"/>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100</w:t>
      </w:r>
    </w:p>
    <w:p w14:paraId="2BFAFDE5" w14:textId="27115B01" w:rsidR="00D8164F" w:rsidRDefault="00D8164F" w:rsidP="0083756E">
      <w:pPr>
        <w:jc w:val="both"/>
        <w:rPr>
          <w:rFonts w:eastAsiaTheme="minorEastAsia"/>
          <w:iCs/>
        </w:rPr>
      </w:pPr>
    </w:p>
    <w:p w14:paraId="1E5AEF98" w14:textId="77777777" w:rsidR="00D8164F" w:rsidRDefault="00D8164F" w:rsidP="00D8164F">
      <w:pPr>
        <w:pStyle w:val="HTMLconformatoprevio"/>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#Revisamos que el rendimiento ponderado coincide con el rendimiento objetivo</w:t>
      </w:r>
    </w:p>
    <w:p w14:paraId="21A64E99" w14:textId="77777777" w:rsidR="00D8164F" w:rsidRDefault="00D8164F" w:rsidP="00D8164F">
      <w:pPr>
        <w:pStyle w:val="HTMLconformatoprevio"/>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Rendimiento_Ponderado</w:t>
      </w:r>
      <w:proofErr w:type="spellEnd"/>
      <w:r>
        <w:rPr>
          <w:rStyle w:val="gnkrckgcmrb"/>
          <w:rFonts w:ascii="Lucida Console" w:hAnsi="Lucida Console"/>
          <w:color w:val="0000FF"/>
        </w:rPr>
        <w:t xml:space="preserve"> = Pesos %*% </w:t>
      </w:r>
      <w:proofErr w:type="spellStart"/>
      <w:r>
        <w:rPr>
          <w:rStyle w:val="gnkrckgcmrb"/>
          <w:rFonts w:ascii="Lucida Console" w:hAnsi="Lucida Console"/>
          <w:color w:val="0000FF"/>
        </w:rPr>
        <w:t>colMeans</w:t>
      </w:r>
      <w:proofErr w:type="spellEnd"/>
      <w:r>
        <w:rPr>
          <w:rStyle w:val="gnkrckgcmrb"/>
          <w:rFonts w:ascii="Lucida Console" w:hAnsi="Lucida Console"/>
          <w:color w:val="0000FF"/>
        </w:rPr>
        <w:t>(</w:t>
      </w:r>
      <w:proofErr w:type="spellStart"/>
      <w:r>
        <w:rPr>
          <w:rStyle w:val="gnkrckgcmrb"/>
          <w:rFonts w:ascii="Lucida Console" w:hAnsi="Lucida Console"/>
          <w:color w:val="0000FF"/>
        </w:rPr>
        <w:t>Rendimientos_Activos</w:t>
      </w:r>
      <w:proofErr w:type="spellEnd"/>
      <w:r>
        <w:rPr>
          <w:rStyle w:val="gnkrckgcmrb"/>
          <w:rFonts w:ascii="Lucida Console" w:hAnsi="Lucida Console"/>
          <w:color w:val="0000FF"/>
        </w:rPr>
        <w:t>)</w:t>
      </w:r>
    </w:p>
    <w:p w14:paraId="5FDD0D7A" w14:textId="327CF0BC" w:rsidR="00D8164F" w:rsidRDefault="00D8164F" w:rsidP="0083756E">
      <w:pPr>
        <w:jc w:val="both"/>
        <w:rPr>
          <w:rFonts w:eastAsiaTheme="minorEastAsia"/>
          <w:iCs/>
        </w:rPr>
      </w:pPr>
    </w:p>
    <w:p w14:paraId="7E2C2247" w14:textId="1CC3DE1E" w:rsidR="00E222BF" w:rsidRDefault="00E222BF" w:rsidP="0083756E">
      <w:pPr>
        <w:jc w:val="both"/>
        <w:rPr>
          <w:rFonts w:eastAsiaTheme="minorEastAsia"/>
          <w:iCs/>
        </w:rPr>
      </w:pPr>
      <w:r>
        <w:rPr>
          <w:rFonts w:eastAsiaTheme="minorEastAsia"/>
          <w:iCs/>
        </w:rPr>
        <w:t xml:space="preserve">Función: </w:t>
      </w:r>
      <w:proofErr w:type="spellStart"/>
      <w:r>
        <w:rPr>
          <w:rStyle w:val="gnkrckgcmrb"/>
          <w:rFonts w:ascii="Lucida Console" w:hAnsi="Lucida Console"/>
          <w:color w:val="0000FF"/>
        </w:rPr>
        <w:t>Portfolio_Optimo</w:t>
      </w:r>
      <w:proofErr w:type="spellEnd"/>
    </w:p>
    <w:tbl>
      <w:tblPr>
        <w:tblW w:w="121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225"/>
      </w:tblGrid>
      <w:tr w:rsidR="00E222BF" w:rsidRPr="00E222BF" w14:paraId="3C0832FD" w14:textId="77777777" w:rsidTr="00E222BF">
        <w:trPr>
          <w:tblCellSpacing w:w="0" w:type="dxa"/>
        </w:trPr>
        <w:tc>
          <w:tcPr>
            <w:tcW w:w="0" w:type="auto"/>
            <w:shd w:val="clear" w:color="auto" w:fill="FFFFFF"/>
            <w:hideMark/>
          </w:tcPr>
          <w:p w14:paraId="06E8E663" w14:textId="77777777" w:rsid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&gt; #Los inputs son el rendimiento de los activos y el rendimiento establecido por </w:t>
            </w:r>
          </w:p>
          <w:p w14:paraId="7C3DF384" w14:textId="7E5E68D6"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el inversionista</w:t>
            </w:r>
          </w:p>
          <w:p w14:paraId="6FB41AC4"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&gt; </w:t>
            </w:r>
            <w:proofErr w:type="spellStart"/>
            <w:r w:rsidRPr="00E222BF">
              <w:rPr>
                <w:rFonts w:ascii="Lucida Console" w:eastAsia="Times New Roman" w:hAnsi="Lucida Console" w:cs="Courier New"/>
                <w:color w:val="0000FF"/>
                <w:sz w:val="20"/>
                <w:szCs w:val="20"/>
                <w:lang w:eastAsia="es-MX"/>
              </w:rPr>
              <w:t>Portfolio_Optimo</w:t>
            </w:r>
            <w:proofErr w:type="spellEnd"/>
            <w:r w:rsidRPr="00E222BF">
              <w:rPr>
                <w:rFonts w:ascii="Lucida Console" w:eastAsia="Times New Roman" w:hAnsi="Lucida Console" w:cs="Courier New"/>
                <w:color w:val="0000FF"/>
                <w:sz w:val="20"/>
                <w:szCs w:val="20"/>
                <w:lang w:eastAsia="es-MX"/>
              </w:rPr>
              <w:t xml:space="preserve"> &lt;- </w:t>
            </w:r>
            <w:proofErr w:type="spellStart"/>
            <w:r w:rsidRPr="00E222BF">
              <w:rPr>
                <w:rFonts w:ascii="Lucida Console" w:eastAsia="Times New Roman" w:hAnsi="Lucida Console" w:cs="Courier New"/>
                <w:color w:val="0000FF"/>
                <w:sz w:val="20"/>
                <w:szCs w:val="20"/>
                <w:lang w:eastAsia="es-MX"/>
              </w:rPr>
              <w:t>function</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Rendimientos_Activos</w:t>
            </w:r>
            <w:proofErr w:type="spellEnd"/>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Rend_Obj</w:t>
            </w:r>
            <w:proofErr w:type="spellEnd"/>
            <w:r w:rsidRPr="00E222BF">
              <w:rPr>
                <w:rFonts w:ascii="Lucida Console" w:eastAsia="Times New Roman" w:hAnsi="Lucida Console" w:cs="Courier New"/>
                <w:color w:val="0000FF"/>
                <w:sz w:val="20"/>
                <w:szCs w:val="20"/>
                <w:lang w:eastAsia="es-MX"/>
              </w:rPr>
              <w:t>)</w:t>
            </w:r>
          </w:p>
          <w:p w14:paraId="6B73CF4E"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 #Obtenemos el número de activos</w:t>
            </w:r>
          </w:p>
          <w:p w14:paraId="54E4D826"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n= </w:t>
            </w:r>
            <w:proofErr w:type="spellStart"/>
            <w:r w:rsidRPr="00E222BF">
              <w:rPr>
                <w:rFonts w:ascii="Lucida Console" w:eastAsia="Times New Roman" w:hAnsi="Lucida Console" w:cs="Courier New"/>
                <w:color w:val="0000FF"/>
                <w:sz w:val="20"/>
                <w:szCs w:val="20"/>
                <w:lang w:eastAsia="es-MX"/>
              </w:rPr>
              <w:t>ncol</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Rendimientos_Activos</w:t>
            </w:r>
            <w:proofErr w:type="spellEnd"/>
            <w:r w:rsidRPr="00E222BF">
              <w:rPr>
                <w:rFonts w:ascii="Lucida Console" w:eastAsia="Times New Roman" w:hAnsi="Lucida Console" w:cs="Courier New"/>
                <w:color w:val="0000FF"/>
                <w:sz w:val="20"/>
                <w:szCs w:val="20"/>
                <w:lang w:eastAsia="es-MX"/>
              </w:rPr>
              <w:t>)</w:t>
            </w:r>
          </w:p>
          <w:p w14:paraId="6A450A89"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#Determinamos la matriz de covarianzas de los rendimientos</w:t>
            </w:r>
          </w:p>
          <w:p w14:paraId="75B216B6"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Dmat</w:t>
            </w:r>
            <w:proofErr w:type="spellEnd"/>
            <w:r w:rsidRPr="00E222BF">
              <w:rPr>
                <w:rFonts w:ascii="Lucida Console" w:eastAsia="Times New Roman" w:hAnsi="Lucida Console" w:cs="Courier New"/>
                <w:color w:val="0000FF"/>
                <w:sz w:val="20"/>
                <w:szCs w:val="20"/>
                <w:lang w:eastAsia="es-MX"/>
              </w:rPr>
              <w:t xml:space="preserve"> = </w:t>
            </w:r>
            <w:proofErr w:type="spellStart"/>
            <w:r w:rsidRPr="00E222BF">
              <w:rPr>
                <w:rFonts w:ascii="Lucida Console" w:eastAsia="Times New Roman" w:hAnsi="Lucida Console" w:cs="Courier New"/>
                <w:color w:val="0000FF"/>
                <w:sz w:val="20"/>
                <w:szCs w:val="20"/>
                <w:lang w:eastAsia="es-MX"/>
              </w:rPr>
              <w:t>cov</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Rendimientos_Activos</w:t>
            </w:r>
            <w:proofErr w:type="spellEnd"/>
            <w:r w:rsidRPr="00E222BF">
              <w:rPr>
                <w:rFonts w:ascii="Lucida Console" w:eastAsia="Times New Roman" w:hAnsi="Lucida Console" w:cs="Courier New"/>
                <w:color w:val="0000FF"/>
                <w:sz w:val="20"/>
                <w:szCs w:val="20"/>
                <w:lang w:eastAsia="es-MX"/>
              </w:rPr>
              <w:t>)</w:t>
            </w:r>
          </w:p>
          <w:p w14:paraId="4C1E485D"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#Hacemos que el vector d sea de puros ceros para que -</w:t>
            </w:r>
            <w:proofErr w:type="spellStart"/>
            <w:r w:rsidRPr="00E222BF">
              <w:rPr>
                <w:rFonts w:ascii="Lucida Console" w:eastAsia="Times New Roman" w:hAnsi="Lucida Console" w:cs="Courier New"/>
                <w:color w:val="0000FF"/>
                <w:sz w:val="20"/>
                <w:szCs w:val="20"/>
                <w:lang w:eastAsia="es-MX"/>
              </w:rPr>
              <w:t>d^Tb</w:t>
            </w:r>
            <w:proofErr w:type="spellEnd"/>
            <w:r w:rsidRPr="00E222BF">
              <w:rPr>
                <w:rFonts w:ascii="Lucida Console" w:eastAsia="Times New Roman" w:hAnsi="Lucida Console" w:cs="Courier New"/>
                <w:color w:val="0000FF"/>
                <w:sz w:val="20"/>
                <w:szCs w:val="20"/>
                <w:lang w:eastAsia="es-MX"/>
              </w:rPr>
              <w:t>=0</w:t>
            </w:r>
          </w:p>
          <w:p w14:paraId="40CB088D"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lastRenderedPageBreak/>
              <w:t xml:space="preserve">+   </w:t>
            </w:r>
            <w:proofErr w:type="spellStart"/>
            <w:r w:rsidRPr="00E222BF">
              <w:rPr>
                <w:rFonts w:ascii="Lucida Console" w:eastAsia="Times New Roman" w:hAnsi="Lucida Console" w:cs="Courier New"/>
                <w:color w:val="0000FF"/>
                <w:sz w:val="20"/>
                <w:szCs w:val="20"/>
                <w:lang w:eastAsia="es-MX"/>
              </w:rPr>
              <w:t>dvec</w:t>
            </w:r>
            <w:proofErr w:type="spellEnd"/>
            <w:r w:rsidRPr="00E222BF">
              <w:rPr>
                <w:rFonts w:ascii="Lucida Console" w:eastAsia="Times New Roman" w:hAnsi="Lucida Console" w:cs="Courier New"/>
                <w:color w:val="0000FF"/>
                <w:sz w:val="20"/>
                <w:szCs w:val="20"/>
                <w:lang w:eastAsia="es-MX"/>
              </w:rPr>
              <w:t xml:space="preserve"> = </w:t>
            </w:r>
            <w:proofErr w:type="spellStart"/>
            <w:r w:rsidRPr="00E222BF">
              <w:rPr>
                <w:rFonts w:ascii="Lucida Console" w:eastAsia="Times New Roman" w:hAnsi="Lucida Console" w:cs="Courier New"/>
                <w:color w:val="0000FF"/>
                <w:sz w:val="20"/>
                <w:szCs w:val="20"/>
                <w:lang w:eastAsia="es-MX"/>
              </w:rPr>
              <w:t>rep</w:t>
            </w:r>
            <w:proofErr w:type="spellEnd"/>
            <w:r w:rsidRPr="00E222BF">
              <w:rPr>
                <w:rFonts w:ascii="Lucida Console" w:eastAsia="Times New Roman" w:hAnsi="Lucida Console" w:cs="Courier New"/>
                <w:color w:val="0000FF"/>
                <w:sz w:val="20"/>
                <w:szCs w:val="20"/>
                <w:lang w:eastAsia="es-MX"/>
              </w:rPr>
              <w:t>(0, times=n)</w:t>
            </w:r>
          </w:p>
          <w:p w14:paraId="4813F139"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#Definimos la matriz de restricciones</w:t>
            </w:r>
          </w:p>
          <w:p w14:paraId="61CA66EA" w14:textId="77777777" w:rsid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Amat = t(rbind(Rendimiento=colMeans(Rendimientos_Activos),Presupuesto=rep(1, n),</w:t>
            </w:r>
          </w:p>
          <w:p w14:paraId="4019F60B" w14:textId="68D22B0C"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roofErr w:type="spellStart"/>
            <w:r w:rsidRPr="00E222BF">
              <w:rPr>
                <w:rFonts w:ascii="Lucida Console" w:eastAsia="Times New Roman" w:hAnsi="Lucida Console" w:cs="Courier New"/>
                <w:color w:val="0000FF"/>
                <w:sz w:val="20"/>
                <w:szCs w:val="20"/>
                <w:lang w:eastAsia="es-MX"/>
              </w:rPr>
              <w:t>LongOnly</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diag</w:t>
            </w:r>
            <w:proofErr w:type="spellEnd"/>
            <w:r w:rsidRPr="00E222BF">
              <w:rPr>
                <w:rFonts w:ascii="Lucida Console" w:eastAsia="Times New Roman" w:hAnsi="Lucida Console" w:cs="Courier New"/>
                <w:color w:val="0000FF"/>
                <w:sz w:val="20"/>
                <w:szCs w:val="20"/>
                <w:lang w:eastAsia="es-MX"/>
              </w:rPr>
              <w:t>(n)))</w:t>
            </w:r>
          </w:p>
          <w:p w14:paraId="6A8EABB7" w14:textId="77777777" w:rsid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#definimos lo que debe cumplirse: Que el rendimiento sea igual al rendimiento </w:t>
            </w:r>
          </w:p>
          <w:p w14:paraId="3F00D1C6" w14:textId="2CDB0D01"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objetivo y que los pesos sumen 1</w:t>
            </w:r>
          </w:p>
          <w:p w14:paraId="1D7C613D"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bvec</w:t>
            </w:r>
            <w:proofErr w:type="spellEnd"/>
            <w:r w:rsidRPr="00E222BF">
              <w:rPr>
                <w:rFonts w:ascii="Lucida Console" w:eastAsia="Times New Roman" w:hAnsi="Lucida Console" w:cs="Courier New"/>
                <w:color w:val="0000FF"/>
                <w:sz w:val="20"/>
                <w:szCs w:val="20"/>
                <w:lang w:eastAsia="es-MX"/>
              </w:rPr>
              <w:t xml:space="preserve"> = c(Rendimiento=</w:t>
            </w:r>
            <w:proofErr w:type="spellStart"/>
            <w:r w:rsidRPr="00E222BF">
              <w:rPr>
                <w:rFonts w:ascii="Lucida Console" w:eastAsia="Times New Roman" w:hAnsi="Lucida Console" w:cs="Courier New"/>
                <w:color w:val="0000FF"/>
                <w:sz w:val="20"/>
                <w:szCs w:val="20"/>
                <w:lang w:eastAsia="es-MX"/>
              </w:rPr>
              <w:t>Rend_Obj</w:t>
            </w:r>
            <w:proofErr w:type="spellEnd"/>
            <w:r w:rsidRPr="00E222BF">
              <w:rPr>
                <w:rFonts w:ascii="Lucida Console" w:eastAsia="Times New Roman" w:hAnsi="Lucida Console" w:cs="Courier New"/>
                <w:color w:val="0000FF"/>
                <w:sz w:val="20"/>
                <w:szCs w:val="20"/>
                <w:lang w:eastAsia="es-MX"/>
              </w:rPr>
              <w:t xml:space="preserve">, Presupuesto=1, </w:t>
            </w:r>
            <w:proofErr w:type="spellStart"/>
            <w:r w:rsidRPr="00E222BF">
              <w:rPr>
                <w:rFonts w:ascii="Lucida Console" w:eastAsia="Times New Roman" w:hAnsi="Lucida Console" w:cs="Courier New"/>
                <w:color w:val="0000FF"/>
                <w:sz w:val="20"/>
                <w:szCs w:val="20"/>
                <w:lang w:eastAsia="es-MX"/>
              </w:rPr>
              <w:t>LongOnly</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rep</w:t>
            </w:r>
            <w:proofErr w:type="spellEnd"/>
            <w:r w:rsidRPr="00E222BF">
              <w:rPr>
                <w:rFonts w:ascii="Lucida Console" w:eastAsia="Times New Roman" w:hAnsi="Lucida Console" w:cs="Courier New"/>
                <w:color w:val="0000FF"/>
                <w:sz w:val="20"/>
                <w:szCs w:val="20"/>
                <w:lang w:eastAsia="es-MX"/>
              </w:rPr>
              <w:t>(0, times=n))</w:t>
            </w:r>
          </w:p>
          <w:p w14:paraId="47AB1F80"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#Le decimos a la función que sólo las dos primeras </w:t>
            </w:r>
            <w:proofErr w:type="spellStart"/>
            <w:r w:rsidRPr="00E222BF">
              <w:rPr>
                <w:rFonts w:ascii="Lucida Console" w:eastAsia="Times New Roman" w:hAnsi="Lucida Console" w:cs="Courier New"/>
                <w:color w:val="0000FF"/>
                <w:sz w:val="20"/>
                <w:szCs w:val="20"/>
                <w:lang w:eastAsia="es-MX"/>
              </w:rPr>
              <w:t>restricciónes</w:t>
            </w:r>
            <w:proofErr w:type="spellEnd"/>
            <w:r w:rsidRPr="00E222BF">
              <w:rPr>
                <w:rFonts w:ascii="Lucida Console" w:eastAsia="Times New Roman" w:hAnsi="Lucida Console" w:cs="Courier New"/>
                <w:color w:val="0000FF"/>
                <w:sz w:val="20"/>
                <w:szCs w:val="20"/>
                <w:lang w:eastAsia="es-MX"/>
              </w:rPr>
              <w:t xml:space="preserve"> son de igualdad</w:t>
            </w:r>
          </w:p>
          <w:p w14:paraId="0AE45023"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meq</w:t>
            </w:r>
            <w:proofErr w:type="spellEnd"/>
            <w:r w:rsidRPr="00E222BF">
              <w:rPr>
                <w:rFonts w:ascii="Lucida Console" w:eastAsia="Times New Roman" w:hAnsi="Lucida Console" w:cs="Courier New"/>
                <w:color w:val="0000FF"/>
                <w:sz w:val="20"/>
                <w:szCs w:val="20"/>
                <w:lang w:eastAsia="es-MX"/>
              </w:rPr>
              <w:t xml:space="preserve"> = 2</w:t>
            </w:r>
          </w:p>
          <w:p w14:paraId="73E311FF"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 2 </w:t>
            </w:r>
            <w:proofErr w:type="spellStart"/>
            <w:r w:rsidRPr="00E222BF">
              <w:rPr>
                <w:rFonts w:ascii="Lucida Console" w:eastAsia="Times New Roman" w:hAnsi="Lucida Console" w:cs="Courier New"/>
                <w:color w:val="0000FF"/>
                <w:sz w:val="20"/>
                <w:szCs w:val="20"/>
                <w:lang w:eastAsia="es-MX"/>
              </w:rPr>
              <w:t>Optimize</w:t>
            </w:r>
            <w:proofErr w:type="spellEnd"/>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Weights</w:t>
            </w:r>
            <w:proofErr w:type="spellEnd"/>
            <w:r w:rsidRPr="00E222BF">
              <w:rPr>
                <w:rFonts w:ascii="Lucida Console" w:eastAsia="Times New Roman" w:hAnsi="Lucida Console" w:cs="Courier New"/>
                <w:color w:val="0000FF"/>
                <w:sz w:val="20"/>
                <w:szCs w:val="20"/>
                <w:lang w:eastAsia="es-MX"/>
              </w:rPr>
              <w:t>:</w:t>
            </w:r>
          </w:p>
          <w:p w14:paraId="6936682F"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Portfolio = </w:t>
            </w:r>
            <w:proofErr w:type="spellStart"/>
            <w:r w:rsidRPr="00E222BF">
              <w:rPr>
                <w:rFonts w:ascii="Lucida Console" w:eastAsia="Times New Roman" w:hAnsi="Lucida Console" w:cs="Courier New"/>
                <w:color w:val="0000FF"/>
                <w:sz w:val="20"/>
                <w:szCs w:val="20"/>
                <w:lang w:eastAsia="es-MX"/>
              </w:rPr>
              <w:t>solve.QP</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Dmat</w:t>
            </w:r>
            <w:proofErr w:type="spellEnd"/>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dvec</w:t>
            </w:r>
            <w:proofErr w:type="spellEnd"/>
            <w:r w:rsidRPr="00E222BF">
              <w:rPr>
                <w:rFonts w:ascii="Lucida Console" w:eastAsia="Times New Roman" w:hAnsi="Lucida Console" w:cs="Courier New"/>
                <w:color w:val="0000FF"/>
                <w:sz w:val="20"/>
                <w:szCs w:val="20"/>
                <w:lang w:eastAsia="es-MX"/>
              </w:rPr>
              <w:t xml:space="preserve">, Amat, </w:t>
            </w:r>
            <w:proofErr w:type="spellStart"/>
            <w:r w:rsidRPr="00E222BF">
              <w:rPr>
                <w:rFonts w:ascii="Lucida Console" w:eastAsia="Times New Roman" w:hAnsi="Lucida Console" w:cs="Courier New"/>
                <w:color w:val="0000FF"/>
                <w:sz w:val="20"/>
                <w:szCs w:val="20"/>
                <w:lang w:eastAsia="es-MX"/>
              </w:rPr>
              <w:t>bvec</w:t>
            </w:r>
            <w:proofErr w:type="spellEnd"/>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meq</w:t>
            </w:r>
            <w:proofErr w:type="spellEnd"/>
            <w:r w:rsidRPr="00E222BF">
              <w:rPr>
                <w:rFonts w:ascii="Lucida Console" w:eastAsia="Times New Roman" w:hAnsi="Lucida Console" w:cs="Courier New"/>
                <w:color w:val="0000FF"/>
                <w:sz w:val="20"/>
                <w:szCs w:val="20"/>
                <w:lang w:eastAsia="es-MX"/>
              </w:rPr>
              <w:t>)</w:t>
            </w:r>
          </w:p>
          <w:p w14:paraId="6747B959"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Pesos = </w:t>
            </w:r>
            <w:proofErr w:type="spellStart"/>
            <w:r w:rsidRPr="00E222BF">
              <w:rPr>
                <w:rFonts w:ascii="Lucida Console" w:eastAsia="Times New Roman" w:hAnsi="Lucida Console" w:cs="Courier New"/>
                <w:color w:val="0000FF"/>
                <w:sz w:val="20"/>
                <w:szCs w:val="20"/>
                <w:lang w:eastAsia="es-MX"/>
              </w:rPr>
              <w:t>Portfolio$solution</w:t>
            </w:r>
            <w:proofErr w:type="spellEnd"/>
          </w:p>
          <w:p w14:paraId="459E8936"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names</w:t>
            </w:r>
            <w:proofErr w:type="spellEnd"/>
            <w:r w:rsidRPr="00E222BF">
              <w:rPr>
                <w:rFonts w:ascii="Lucida Console" w:eastAsia="Times New Roman" w:hAnsi="Lucida Console" w:cs="Courier New"/>
                <w:color w:val="0000FF"/>
                <w:sz w:val="20"/>
                <w:szCs w:val="20"/>
                <w:lang w:eastAsia="es-MX"/>
              </w:rPr>
              <w:t xml:space="preserve">(Pesos) = </w:t>
            </w:r>
            <w:proofErr w:type="spellStart"/>
            <w:r w:rsidRPr="00E222BF">
              <w:rPr>
                <w:rFonts w:ascii="Lucida Console" w:eastAsia="Times New Roman" w:hAnsi="Lucida Console" w:cs="Courier New"/>
                <w:color w:val="0000FF"/>
                <w:sz w:val="20"/>
                <w:szCs w:val="20"/>
                <w:lang w:eastAsia="es-MX"/>
              </w:rPr>
              <w:t>colnames</w:t>
            </w:r>
            <w:proofErr w:type="spellEnd"/>
            <w:r w:rsidRPr="00E222BF">
              <w:rPr>
                <w:rFonts w:ascii="Lucida Console" w:eastAsia="Times New Roman" w:hAnsi="Lucida Console" w:cs="Courier New"/>
                <w:color w:val="0000FF"/>
                <w:sz w:val="20"/>
                <w:szCs w:val="20"/>
                <w:lang w:eastAsia="es-MX"/>
              </w:rPr>
              <w:t>(</w:t>
            </w:r>
            <w:proofErr w:type="spellStart"/>
            <w:r w:rsidRPr="00E222BF">
              <w:rPr>
                <w:rFonts w:ascii="Lucida Console" w:eastAsia="Times New Roman" w:hAnsi="Lucida Console" w:cs="Courier New"/>
                <w:color w:val="0000FF"/>
                <w:sz w:val="20"/>
                <w:szCs w:val="20"/>
                <w:lang w:eastAsia="es-MX"/>
              </w:rPr>
              <w:t>Rendimientos_Activos</w:t>
            </w:r>
            <w:proofErr w:type="spellEnd"/>
            <w:r w:rsidRPr="00E222BF">
              <w:rPr>
                <w:rFonts w:ascii="Lucida Console" w:eastAsia="Times New Roman" w:hAnsi="Lucida Console" w:cs="Courier New"/>
                <w:color w:val="0000FF"/>
                <w:sz w:val="20"/>
                <w:szCs w:val="20"/>
                <w:lang w:eastAsia="es-MX"/>
              </w:rPr>
              <w:t>)</w:t>
            </w:r>
          </w:p>
          <w:p w14:paraId="6E02BC73"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 </w:t>
            </w:r>
            <w:proofErr w:type="spellStart"/>
            <w:r w:rsidRPr="00E222BF">
              <w:rPr>
                <w:rFonts w:ascii="Lucida Console" w:eastAsia="Times New Roman" w:hAnsi="Lucida Console" w:cs="Courier New"/>
                <w:color w:val="0000FF"/>
                <w:sz w:val="20"/>
                <w:szCs w:val="20"/>
                <w:lang w:eastAsia="es-MX"/>
              </w:rPr>
              <w:t>Return</w:t>
            </w:r>
            <w:proofErr w:type="spellEnd"/>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Value</w:t>
            </w:r>
            <w:proofErr w:type="spellEnd"/>
            <w:r w:rsidRPr="00E222BF">
              <w:rPr>
                <w:rFonts w:ascii="Lucida Console" w:eastAsia="Times New Roman" w:hAnsi="Lucida Console" w:cs="Courier New"/>
                <w:color w:val="0000FF"/>
                <w:sz w:val="20"/>
                <w:szCs w:val="20"/>
                <w:lang w:eastAsia="es-MX"/>
              </w:rPr>
              <w:t>:</w:t>
            </w:r>
          </w:p>
          <w:p w14:paraId="7A046DD4"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w:t>
            </w:r>
            <w:proofErr w:type="spellStart"/>
            <w:r w:rsidRPr="00E222BF">
              <w:rPr>
                <w:rFonts w:ascii="Lucida Console" w:eastAsia="Times New Roman" w:hAnsi="Lucida Console" w:cs="Courier New"/>
                <w:color w:val="0000FF"/>
                <w:sz w:val="20"/>
                <w:szCs w:val="20"/>
                <w:lang w:eastAsia="es-MX"/>
              </w:rPr>
              <w:t>list</w:t>
            </w:r>
            <w:proofErr w:type="spellEnd"/>
            <w:r w:rsidRPr="00E222BF">
              <w:rPr>
                <w:rFonts w:ascii="Lucida Console" w:eastAsia="Times New Roman" w:hAnsi="Lucida Console" w:cs="Courier New"/>
                <w:color w:val="0000FF"/>
                <w:sz w:val="20"/>
                <w:szCs w:val="20"/>
                <w:lang w:eastAsia="es-MX"/>
              </w:rPr>
              <w:t>(</w:t>
            </w:r>
          </w:p>
          <w:p w14:paraId="16F64725"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Pesos = 100*Pesos,</w:t>
            </w:r>
          </w:p>
          <w:p w14:paraId="011403ED"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Riesgo = </w:t>
            </w:r>
            <w:proofErr w:type="spellStart"/>
            <w:r w:rsidRPr="00E222BF">
              <w:rPr>
                <w:rFonts w:ascii="Lucida Console" w:eastAsia="Times New Roman" w:hAnsi="Lucida Console" w:cs="Courier New"/>
                <w:color w:val="0000FF"/>
                <w:sz w:val="20"/>
                <w:szCs w:val="20"/>
                <w:lang w:eastAsia="es-MX"/>
              </w:rPr>
              <w:t>Portfolio$value</w:t>
            </w:r>
            <w:proofErr w:type="spellEnd"/>
            <w:r w:rsidRPr="00E222BF">
              <w:rPr>
                <w:rFonts w:ascii="Lucida Console" w:eastAsia="Times New Roman" w:hAnsi="Lucida Console" w:cs="Courier New"/>
                <w:color w:val="0000FF"/>
                <w:sz w:val="20"/>
                <w:szCs w:val="20"/>
                <w:lang w:eastAsia="es-MX"/>
              </w:rPr>
              <w:t>,</w:t>
            </w:r>
          </w:p>
          <w:p w14:paraId="77E75863"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xml:space="preserve">+     Rendimiento = </w:t>
            </w:r>
            <w:proofErr w:type="spellStart"/>
            <w:r w:rsidRPr="00E222BF">
              <w:rPr>
                <w:rFonts w:ascii="Lucida Console" w:eastAsia="Times New Roman" w:hAnsi="Lucida Console" w:cs="Courier New"/>
                <w:color w:val="0000FF"/>
                <w:sz w:val="20"/>
                <w:szCs w:val="20"/>
                <w:lang w:eastAsia="es-MX"/>
              </w:rPr>
              <w:t>Rend_Obj</w:t>
            </w:r>
            <w:proofErr w:type="spellEnd"/>
            <w:r w:rsidRPr="00E222BF">
              <w:rPr>
                <w:rFonts w:ascii="Lucida Console" w:eastAsia="Times New Roman" w:hAnsi="Lucida Console" w:cs="Courier New"/>
                <w:color w:val="0000FF"/>
                <w:sz w:val="20"/>
                <w:szCs w:val="20"/>
                <w:lang w:eastAsia="es-MX"/>
              </w:rPr>
              <w:t>)</w:t>
            </w:r>
          </w:p>
          <w:p w14:paraId="0136BE23" w14:textId="77777777" w:rsidR="00E222BF" w:rsidRPr="00E222BF" w:rsidRDefault="00E222BF" w:rsidP="00E2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E222BF">
              <w:rPr>
                <w:rFonts w:ascii="Lucida Console" w:eastAsia="Times New Roman" w:hAnsi="Lucida Console" w:cs="Courier New"/>
                <w:color w:val="0000FF"/>
                <w:sz w:val="20"/>
                <w:szCs w:val="20"/>
                <w:lang w:eastAsia="es-MX"/>
              </w:rPr>
              <w:t>+ }</w:t>
            </w:r>
          </w:p>
          <w:p w14:paraId="2C290096" w14:textId="77777777" w:rsidR="00E222BF" w:rsidRPr="00E222BF" w:rsidRDefault="00E222BF" w:rsidP="00E222BF">
            <w:pPr>
              <w:spacing w:after="0" w:line="240" w:lineRule="auto"/>
              <w:rPr>
                <w:rFonts w:ascii="Times New Roman" w:eastAsia="Times New Roman" w:hAnsi="Times New Roman" w:cs="Times New Roman"/>
                <w:sz w:val="24"/>
                <w:szCs w:val="24"/>
                <w:lang w:eastAsia="es-MX"/>
              </w:rPr>
            </w:pPr>
          </w:p>
        </w:tc>
      </w:tr>
      <w:tr w:rsidR="00E222BF" w:rsidRPr="00E222BF" w14:paraId="045FAF75" w14:textId="77777777" w:rsidTr="00E222BF">
        <w:trPr>
          <w:tblCellSpacing w:w="0" w:type="dxa"/>
        </w:trPr>
        <w:tc>
          <w:tcPr>
            <w:tcW w:w="0" w:type="auto"/>
            <w:shd w:val="clear" w:color="auto" w:fill="FFFFFF"/>
            <w:hideMark/>
          </w:tcPr>
          <w:p w14:paraId="2198F79B" w14:textId="77777777" w:rsidR="00E222BF" w:rsidRPr="00E222BF" w:rsidRDefault="00E222BF" w:rsidP="00E222BF">
            <w:pPr>
              <w:spacing w:after="0" w:line="240" w:lineRule="auto"/>
              <w:rPr>
                <w:rFonts w:ascii="Times New Roman" w:eastAsia="Times New Roman" w:hAnsi="Times New Roman" w:cs="Times New Roman"/>
                <w:sz w:val="20"/>
                <w:szCs w:val="20"/>
                <w:lang w:eastAsia="es-MX"/>
              </w:rPr>
            </w:pPr>
          </w:p>
        </w:tc>
      </w:tr>
      <w:tr w:rsidR="00E222BF" w:rsidRPr="00E222BF" w14:paraId="52E0D9A3" w14:textId="77777777" w:rsidTr="00E222BF">
        <w:trPr>
          <w:tblCellSpacing w:w="0" w:type="dxa"/>
        </w:trPr>
        <w:tc>
          <w:tcPr>
            <w:tcW w:w="0" w:type="auto"/>
            <w:shd w:val="clear" w:color="auto" w:fill="FFFFFF"/>
            <w:hideMark/>
          </w:tcPr>
          <w:tbl>
            <w:tblPr>
              <w:tblW w:w="12135" w:type="dxa"/>
              <w:tblCellSpacing w:w="0" w:type="dxa"/>
              <w:tblCellMar>
                <w:left w:w="0" w:type="dxa"/>
                <w:right w:w="0" w:type="dxa"/>
              </w:tblCellMar>
              <w:tblLook w:val="04A0" w:firstRow="1" w:lastRow="0" w:firstColumn="1" w:lastColumn="0" w:noHBand="0" w:noVBand="1"/>
            </w:tblPr>
            <w:tblGrid>
              <w:gridCol w:w="12135"/>
            </w:tblGrid>
            <w:tr w:rsidR="00E222BF" w:rsidRPr="00E222BF" w14:paraId="15FE47F6" w14:textId="77777777">
              <w:trPr>
                <w:tblCellSpacing w:w="0" w:type="dxa"/>
              </w:trPr>
              <w:tc>
                <w:tcPr>
                  <w:tcW w:w="15" w:type="dxa"/>
                  <w:hideMark/>
                </w:tcPr>
                <w:p w14:paraId="65DACD2E" w14:textId="77777777" w:rsidR="00E222BF" w:rsidRPr="00E222BF" w:rsidRDefault="00E222BF" w:rsidP="00E222BF">
                  <w:pPr>
                    <w:spacing w:after="0" w:line="240" w:lineRule="auto"/>
                    <w:rPr>
                      <w:rFonts w:ascii="Lucida Console" w:eastAsia="Times New Roman" w:hAnsi="Lucida Console" w:cs="Times New Roman"/>
                      <w:color w:val="0000FF"/>
                      <w:sz w:val="24"/>
                      <w:szCs w:val="24"/>
                      <w:lang w:eastAsia="es-MX"/>
                    </w:rPr>
                  </w:pPr>
                  <w:r w:rsidRPr="00E222BF">
                    <w:rPr>
                      <w:rFonts w:ascii="Lucida Console" w:eastAsia="Times New Roman" w:hAnsi="Lucida Console" w:cs="Times New Roman"/>
                      <w:color w:val="0000FF"/>
                      <w:sz w:val="24"/>
                      <w:szCs w:val="24"/>
                      <w:lang w:eastAsia="es-MX"/>
                    </w:rPr>
                    <w:t xml:space="preserve">&gt; </w:t>
                  </w:r>
                </w:p>
              </w:tc>
            </w:tr>
          </w:tbl>
          <w:p w14:paraId="571B7192" w14:textId="77777777" w:rsidR="00E222BF" w:rsidRPr="00E222BF" w:rsidRDefault="00E222BF" w:rsidP="00E222BF">
            <w:pPr>
              <w:spacing w:after="0" w:line="240" w:lineRule="auto"/>
              <w:rPr>
                <w:rFonts w:ascii="Lucida Console" w:eastAsia="Times New Roman" w:hAnsi="Lucida Console" w:cs="Times New Roman"/>
                <w:color w:val="000000"/>
                <w:sz w:val="24"/>
                <w:szCs w:val="24"/>
                <w:lang w:eastAsia="es-MX"/>
              </w:rPr>
            </w:pPr>
          </w:p>
        </w:tc>
      </w:tr>
    </w:tbl>
    <w:p w14:paraId="76BC4867" w14:textId="77777777" w:rsidR="00E222BF" w:rsidRDefault="00E222BF" w:rsidP="0083756E">
      <w:pPr>
        <w:jc w:val="both"/>
        <w:rPr>
          <w:rFonts w:eastAsiaTheme="minorEastAsia"/>
          <w:iCs/>
        </w:rPr>
      </w:pPr>
    </w:p>
    <w:p w14:paraId="37CD1499" w14:textId="771E8785" w:rsidR="00B566DA" w:rsidRPr="00390875" w:rsidRDefault="00B566DA" w:rsidP="0083756E">
      <w:pPr>
        <w:jc w:val="both"/>
        <w:rPr>
          <w:b/>
        </w:rPr>
      </w:pPr>
      <w:bookmarkStart w:id="0" w:name="_GoBack"/>
      <w:bookmarkEnd w:id="0"/>
      <w:r w:rsidRPr="00390875">
        <w:rPr>
          <w:b/>
        </w:rPr>
        <w:t>Portafolio</w:t>
      </w:r>
      <w:r w:rsidR="00F6400C">
        <w:rPr>
          <w:b/>
        </w:rPr>
        <w:t xml:space="preserve"> optimo</w:t>
      </w:r>
      <w:r w:rsidRPr="00390875">
        <w:rPr>
          <w:b/>
        </w:rPr>
        <w:t xml:space="preserve"> donde no se permiten las posiciones cortas</w:t>
      </w:r>
      <w:r>
        <w:rPr>
          <w:b/>
        </w:rPr>
        <w:t xml:space="preserve"> con activo libre de riesgo</w:t>
      </w:r>
    </w:p>
    <w:p w14:paraId="7D7D1072" w14:textId="25BD6AF0" w:rsidR="00B566DA" w:rsidRDefault="007A576C" w:rsidP="0083756E">
      <w:pPr>
        <w:jc w:val="both"/>
        <w:rPr>
          <w:rFonts w:eastAsiaTheme="minorEastAsia"/>
          <w:iCs/>
        </w:rPr>
      </w:pPr>
      <w:r>
        <w:rPr>
          <w:rFonts w:eastAsiaTheme="minorEastAsia"/>
          <w:iCs/>
        </w:rPr>
        <w:t xml:space="preserve">Además de considerar las posiciones largas, si se permite invertir en </w:t>
      </w:r>
      <w:r w:rsidR="005C6D98">
        <w:rPr>
          <w:rFonts w:eastAsiaTheme="minorEastAsia"/>
          <w:iCs/>
        </w:rPr>
        <w:t>un activo libre de</w:t>
      </w:r>
      <w:r>
        <w:rPr>
          <w:rFonts w:eastAsiaTheme="minorEastAsia"/>
          <w:iCs/>
        </w:rPr>
        <w:t xml:space="preserve"> riesgo</w:t>
      </w:r>
      <w:r w:rsidR="001627E0">
        <w:rPr>
          <w:rFonts w:eastAsiaTheme="minorEastAsia"/>
          <w:iCs/>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001627E0">
        <w:rPr>
          <w:rFonts w:eastAsiaTheme="minorEastAsia"/>
          <w:iCs/>
        </w:rPr>
        <w:t>)</w:t>
      </w:r>
      <w:r w:rsidR="005C6D98">
        <w:rPr>
          <w:rFonts w:eastAsiaTheme="minorEastAsia"/>
          <w:iCs/>
        </w:rPr>
        <w:t xml:space="preserve">, </w:t>
      </w:r>
      <w:r>
        <w:rPr>
          <w:rFonts w:eastAsiaTheme="minorEastAsia"/>
          <w:iCs/>
        </w:rPr>
        <w:t>el rendimiento de las distintas ponderaciones en el portafolio por Markowitz se puede representar por medio de la Línea del Mercado de Capitales (CML). El punto en el que dicha línea toca a</w:t>
      </w:r>
      <w:r w:rsidR="00F740CE">
        <w:rPr>
          <w:rFonts w:eastAsiaTheme="minorEastAsia"/>
          <w:iCs/>
        </w:rPr>
        <w:t xml:space="preserve"> la frontera eficiente concuerda con el portafolio de riesgo óptimo. Dicho portafolio </w:t>
      </w:r>
      <w:r w:rsidR="00F740CE" w:rsidRPr="00F740CE">
        <w:rPr>
          <w:rFonts w:eastAsiaTheme="minorEastAsia"/>
          <w:iCs/>
        </w:rPr>
        <w:t xml:space="preserve">también se denomina </w:t>
      </w:r>
      <w:r w:rsidR="00F740CE">
        <w:rPr>
          <w:rFonts w:eastAsiaTheme="minorEastAsia"/>
          <w:iCs/>
        </w:rPr>
        <w:t>portafolio</w:t>
      </w:r>
      <w:r w:rsidR="00F740CE" w:rsidRPr="00F740CE">
        <w:rPr>
          <w:rFonts w:eastAsiaTheme="minorEastAsia"/>
          <w:iCs/>
        </w:rPr>
        <w:t xml:space="preserve"> de tangenci</w:t>
      </w:r>
      <w:r w:rsidR="00F740CE">
        <w:rPr>
          <w:rFonts w:eastAsiaTheme="minorEastAsia"/>
          <w:iCs/>
        </w:rPr>
        <w:t>a</w:t>
      </w:r>
      <w:r w:rsidR="00F740CE" w:rsidRPr="00F740CE">
        <w:rPr>
          <w:rFonts w:eastAsiaTheme="minorEastAsia"/>
          <w:iCs/>
        </w:rPr>
        <w:t xml:space="preserve">. Matemáticamente se puede expresar como </w:t>
      </w:r>
      <w:r w:rsidR="00F740CE">
        <w:rPr>
          <w:rFonts w:eastAsiaTheme="minorEastAsia"/>
          <w:iCs/>
        </w:rPr>
        <w:t xml:space="preserve">el portafolio </w:t>
      </w:r>
      <w:r w:rsidR="00F740CE" w:rsidRPr="00F740CE">
        <w:rPr>
          <w:rFonts w:eastAsiaTheme="minorEastAsia"/>
          <w:iCs/>
        </w:rPr>
        <w:t xml:space="preserve">que maximiza la </w:t>
      </w:r>
      <w:r w:rsidR="00F740CE">
        <w:rPr>
          <w:rFonts w:eastAsiaTheme="minorEastAsia"/>
          <w:iCs/>
        </w:rPr>
        <w:t xml:space="preserve">siguiente </w:t>
      </w:r>
      <w:r w:rsidR="00F740CE" w:rsidRPr="00F740CE">
        <w:rPr>
          <w:rFonts w:eastAsiaTheme="minorEastAsia"/>
          <w:iCs/>
        </w:rPr>
        <w:t>cantidad</w:t>
      </w:r>
      <w:r w:rsidR="00F740CE">
        <w:rPr>
          <w:rFonts w:eastAsiaTheme="minorEastAsia"/>
          <w:iCs/>
        </w:rPr>
        <w:t>:</w:t>
      </w:r>
    </w:p>
    <w:p w14:paraId="08990265" w14:textId="6E12BA54" w:rsidR="001627E0" w:rsidRPr="001627E0" w:rsidRDefault="009B796B" w:rsidP="0083756E">
      <w:pPr>
        <w:jc w:val="both"/>
        <w:rPr>
          <w:rFonts w:eastAsiaTheme="minorEastAsia"/>
          <w:iCs/>
        </w:rPr>
      </w:pPr>
      <m:oMathPara>
        <m:oMathParaPr>
          <m:jc m:val="centerGroup"/>
        </m:oMathParaPr>
        <m:oMath>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eastAsiaTheme="minorEastAsia" w:hAnsi="Cambria Math"/>
                    </w:rPr>
                    <m:t>max</m:t>
                  </m:r>
                </m:e>
                <m:lim>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lim>
              </m:limLow>
            </m:fName>
            <m:e>
              <m:r>
                <w:rPr>
                  <w:rFonts w:ascii="Cambria Math" w:eastAsiaTheme="minorEastAsia" w:hAnsi="Cambria Math"/>
                </w:rPr>
                <m:t>θ=</m:t>
              </m:r>
              <m:f>
                <m:fPr>
                  <m:ctrlPr>
                    <w:rPr>
                      <w:rFonts w:ascii="Cambria Math" w:eastAsiaTheme="minorEastAsia" w:hAnsi="Cambria Math"/>
                      <w:i/>
                      <w:iCs/>
                    </w:rPr>
                  </m:ctrlPr>
                </m:fPr>
                <m:num>
                  <m:sSubSup>
                    <m:sSubSupPr>
                      <m:ctrlPr>
                        <w:rPr>
                          <w:rFonts w:ascii="Cambria Math" w:hAnsi="Cambria Math"/>
                          <w:i/>
                          <w:iCs/>
                        </w:rPr>
                      </m:ctrlPr>
                    </m:sSubSupPr>
                    <m:e>
                      <m:r>
                        <w:rPr>
                          <w:rFonts w:ascii="Cambria Math" w:hAnsi="Cambria Math"/>
                        </w:rPr>
                        <m:t>μ</m:t>
                      </m:r>
                    </m:e>
                    <m:sub>
                      <m:r>
                        <w:rPr>
                          <w:rFonts w:ascii="Cambria Math" w:hAnsi="Cambria Math"/>
                        </w:rPr>
                        <m:t>Q</m:t>
                      </m:r>
                    </m:sub>
                    <m:sup>
                      <m:r>
                        <w:rPr>
                          <w:rFonts w:ascii="Cambria Math" w:hAnsi="Cambria Math"/>
                        </w:rPr>
                        <m:t>T</m:t>
                      </m:r>
                    </m:sup>
                  </m:sSubSup>
                  <m:r>
                    <w:rPr>
                      <w:rFonts w:ascii="Cambria Math" w:hAnsi="Cambria Math"/>
                    </w:rPr>
                    <m:t>w-</m:t>
                  </m:r>
                  <m:sSub>
                    <m:sSubPr>
                      <m:ctrlPr>
                        <w:rPr>
                          <w:rFonts w:ascii="Cambria Math" w:hAnsi="Cambria Math"/>
                          <w:i/>
                          <w:iCs/>
                        </w:rPr>
                      </m:ctrlPr>
                    </m:sSubPr>
                    <m:e>
                      <m:r>
                        <w:rPr>
                          <w:rFonts w:ascii="Cambria Math" w:hAnsi="Cambria Math"/>
                        </w:rPr>
                        <m:t>r</m:t>
                      </m:r>
                    </m:e>
                    <m:sub>
                      <m:r>
                        <w:rPr>
                          <w:rFonts w:ascii="Cambria Math" w:hAnsi="Cambria Math"/>
                        </w:rPr>
                        <m:t>f</m:t>
                      </m:r>
                    </m:sub>
                  </m:sSub>
                </m:num>
                <m:den>
                  <m:sSup>
                    <m:sSupPr>
                      <m:ctrlPr>
                        <w:rPr>
                          <w:rFonts w:ascii="Cambria Math" w:hAnsi="Cambria Math"/>
                          <w:i/>
                          <w:iCs/>
                        </w:rPr>
                      </m:ctrlPr>
                    </m:sSupPr>
                    <m:e>
                      <m:r>
                        <w:rPr>
                          <w:rFonts w:ascii="Cambria Math" w:hAnsi="Cambria Math"/>
                        </w:rPr>
                        <m:t>w</m:t>
                      </m:r>
                    </m:e>
                    <m:sup>
                      <m:r>
                        <w:rPr>
                          <w:rFonts w:ascii="Cambria Math" w:hAnsi="Cambria Math"/>
                        </w:rPr>
                        <m:t>T</m:t>
                      </m:r>
                    </m:sup>
                  </m:sSup>
                  <m:r>
                    <m:rPr>
                      <m:sty m:val="p"/>
                    </m:rPr>
                    <w:rPr>
                      <w:rFonts w:ascii="Cambria Math" w:hAnsi="Cambria Math"/>
                    </w:rPr>
                    <m:t>Σw</m:t>
                  </m:r>
                </m:den>
              </m:f>
            </m:e>
          </m:func>
          <m:r>
            <w:rPr>
              <w:rFonts w:ascii="Cambria Math" w:eastAsiaTheme="minorEastAsia" w:hAnsi="Cambria Math"/>
            </w:rPr>
            <m:t>  </m:t>
          </m:r>
        </m:oMath>
      </m:oMathPara>
    </w:p>
    <w:p w14:paraId="7284A9DA" w14:textId="77777777" w:rsidR="00461C71" w:rsidRPr="00F77259" w:rsidRDefault="00461C71" w:rsidP="0083756E">
      <w:pPr>
        <w:jc w:val="both"/>
        <w:rPr>
          <w:rFonts w:eastAsiaTheme="minorEastAsia"/>
          <w:iCs/>
        </w:rPr>
      </w:pPr>
      <m:oMathPara>
        <m:oMath>
          <m:r>
            <w:rPr>
              <w:rFonts w:ascii="Cambria Math" w:hAnsi="Cambria Math"/>
            </w:rPr>
            <m:t xml:space="preserve">s.t.  </m:t>
          </m:r>
          <m:sSubSup>
            <m:sSubSupPr>
              <m:ctrlPr>
                <w:rPr>
                  <w:rFonts w:ascii="Cambria Math" w:hAnsi="Cambria Math"/>
                  <w:i/>
                  <w:iCs/>
                </w:rPr>
              </m:ctrlPr>
            </m:sSubSupPr>
            <m:e>
              <m:r>
                <w:rPr>
                  <w:rFonts w:ascii="Cambria Math" w:hAnsi="Cambria Math"/>
                </w:rPr>
                <m:t>μ</m:t>
              </m:r>
            </m:e>
            <m:sub>
              <m:r>
                <w:rPr>
                  <w:rFonts w:ascii="Cambria Math" w:hAnsi="Cambria Math"/>
                </w:rPr>
                <m:t>Q</m:t>
              </m:r>
            </m:sub>
            <m:sup>
              <m:r>
                <w:rPr>
                  <w:rFonts w:ascii="Cambria Math" w:hAnsi="Cambria Math"/>
                </w:rPr>
                <m:t>T</m:t>
              </m:r>
            </m:sup>
          </m:sSubSup>
          <m:r>
            <w:rPr>
              <w:rFonts w:ascii="Cambria Math" w:hAnsi="Cambria Math"/>
            </w:rPr>
            <m:t>w=r</m:t>
          </m:r>
        </m:oMath>
      </m:oMathPara>
    </w:p>
    <w:p w14:paraId="6675011C" w14:textId="77777777" w:rsidR="00461C71" w:rsidRPr="00F77259" w:rsidRDefault="009B796B" w:rsidP="0083756E">
      <w:pPr>
        <w:jc w:val="both"/>
        <w:rPr>
          <w:rFonts w:eastAsiaTheme="minorEastAsia"/>
          <w:iCs/>
        </w:rPr>
      </w:pPr>
      <m:oMathPara>
        <m:oMath>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1=1</m:t>
          </m:r>
        </m:oMath>
      </m:oMathPara>
    </w:p>
    <w:p w14:paraId="2CA95725" w14:textId="52E8B890" w:rsidR="005C6D98" w:rsidRDefault="00C66567" w:rsidP="0083756E">
      <w:pPr>
        <w:jc w:val="both"/>
        <w:rPr>
          <w:rFonts w:eastAsiaTheme="minorEastAsia"/>
          <w:iCs/>
        </w:rPr>
      </w:pPr>
      <w:r>
        <w:rPr>
          <w:rFonts w:eastAsiaTheme="minorEastAsia"/>
          <w:iCs/>
        </w:rPr>
        <w:t xml:space="preserve">A </w:t>
      </w:r>
      <m:oMath>
        <m:r>
          <w:rPr>
            <w:rFonts w:ascii="Cambria Math" w:eastAsiaTheme="minorEastAsia" w:hAnsi="Cambria Math"/>
          </w:rPr>
          <m:t>θ</m:t>
        </m:r>
      </m:oMath>
      <w:r>
        <w:rPr>
          <w:rFonts w:eastAsiaTheme="minorEastAsia"/>
          <w:iCs/>
        </w:rPr>
        <w:t xml:space="preserve"> también se le conoce como el Índice de Sharp. A </w:t>
      </w:r>
      <w:r w:rsidR="00A85C31">
        <w:rPr>
          <w:rFonts w:eastAsiaTheme="minorEastAsia"/>
          <w:iCs/>
        </w:rPr>
        <w:t>continuación,</w:t>
      </w:r>
      <w:r>
        <w:rPr>
          <w:rFonts w:eastAsiaTheme="minorEastAsia"/>
          <w:iCs/>
        </w:rPr>
        <w:t xml:space="preserve"> se muestra el código en R Project que calcula el portafolio de tangencia, es decir, el riesgo asociado a dicho portafolio, el rendimiento, los pesos y el Índice de Sharp. </w:t>
      </w:r>
    </w:p>
    <w:p w14:paraId="2B0BDC43" w14:textId="40DC0DC3" w:rsidR="00E317F0" w:rsidRDefault="00E317F0" w:rsidP="0083756E">
      <w:pPr>
        <w:jc w:val="both"/>
        <w:rPr>
          <w:rFonts w:eastAsiaTheme="minorEastAsia"/>
          <w:iCs/>
        </w:rPr>
      </w:pPr>
      <w:r>
        <w:rPr>
          <w:rFonts w:eastAsiaTheme="minorEastAsia"/>
          <w:iCs/>
        </w:rPr>
        <w:t>El portafolio de tangencia se obtiene al maximizar</w:t>
      </w:r>
      <w:r w:rsidR="00410026">
        <w:rPr>
          <w:rFonts w:eastAsiaTheme="minorEastAsia"/>
          <w:iCs/>
        </w:rPr>
        <w:t xml:space="preserve"> el índice de Sharp como función del rendimiento objetivo.</w:t>
      </w:r>
    </w:p>
    <w:p w14:paraId="6D909872" w14:textId="4827B4D8" w:rsidR="00410026" w:rsidRDefault="00410026" w:rsidP="0083756E">
      <w:pPr>
        <w:jc w:val="both"/>
        <w:rPr>
          <w:rFonts w:eastAsiaTheme="minorEastAsia"/>
          <w:iCs/>
        </w:rPr>
      </w:pPr>
      <w:r>
        <w:rPr>
          <w:rFonts w:eastAsiaTheme="minorEastAsia"/>
          <w:iCs/>
        </w:rPr>
        <w:t>Se siguen los siguientes pasos:</w:t>
      </w:r>
    </w:p>
    <w:p w14:paraId="3651A9B9" w14:textId="5681BF32" w:rsidR="00410026" w:rsidRPr="00410026" w:rsidRDefault="00410026" w:rsidP="0083756E">
      <w:pPr>
        <w:pStyle w:val="Prrafodelista"/>
        <w:numPr>
          <w:ilvl w:val="0"/>
          <w:numId w:val="4"/>
        </w:numPr>
        <w:jc w:val="both"/>
        <w:rPr>
          <w:rFonts w:eastAsiaTheme="minorEastAsia"/>
          <w:iCs/>
        </w:rPr>
      </w:pPr>
      <w:r w:rsidRPr="00410026">
        <w:rPr>
          <w:rFonts w:eastAsiaTheme="minorEastAsia"/>
          <w:iCs/>
        </w:rPr>
        <w:t>Se hace una función para calcular el Índice de Sharp.</w:t>
      </w:r>
    </w:p>
    <w:p w14:paraId="4A90D048" w14:textId="5829871C" w:rsidR="00410026" w:rsidRPr="00410026" w:rsidRDefault="00410026" w:rsidP="0083756E">
      <w:pPr>
        <w:pStyle w:val="Prrafodelista"/>
        <w:numPr>
          <w:ilvl w:val="0"/>
          <w:numId w:val="4"/>
        </w:numPr>
        <w:jc w:val="both"/>
        <w:rPr>
          <w:rFonts w:eastAsiaTheme="minorEastAsia"/>
          <w:iCs/>
        </w:rPr>
      </w:pPr>
      <w:r w:rsidRPr="00410026">
        <w:rPr>
          <w:rFonts w:eastAsiaTheme="minorEastAsia"/>
          <w:iCs/>
        </w:rPr>
        <w:t>Se optimizan los pesos del portafolio de tangencia.</w:t>
      </w:r>
    </w:p>
    <w:p w14:paraId="64D714F6" w14:textId="5503FE2A" w:rsidR="00410026" w:rsidRDefault="003806B0" w:rsidP="0083756E">
      <w:pPr>
        <w:jc w:val="both"/>
        <w:rPr>
          <w:rFonts w:eastAsiaTheme="minorEastAsia"/>
          <w:iCs/>
        </w:rPr>
      </w:pPr>
      <w:r>
        <w:rPr>
          <w:rFonts w:eastAsiaTheme="minorEastAsia"/>
          <w:iCs/>
        </w:rPr>
        <w:t xml:space="preserve">La función utilizada en R Project: </w:t>
      </w:r>
      <w:proofErr w:type="spellStart"/>
      <w:r>
        <w:rPr>
          <w:rFonts w:eastAsiaTheme="minorEastAsia"/>
          <w:iCs/>
        </w:rPr>
        <w:t>optim</w:t>
      </w:r>
      <w:proofErr w:type="spellEnd"/>
      <w:r>
        <w:rPr>
          <w:rFonts w:eastAsiaTheme="minorEastAsia"/>
          <w:iCs/>
        </w:rPr>
        <w:t>() se basa en el gradiente conjugado y el método de Newton.</w:t>
      </w:r>
    </w:p>
    <w:p w14:paraId="153A6422" w14:textId="7C201BC7" w:rsidR="007C5C72" w:rsidRDefault="007C5C72" w:rsidP="0083756E">
      <w:pPr>
        <w:jc w:val="both"/>
        <w:rPr>
          <w:rFonts w:eastAsiaTheme="minorEastAsia"/>
          <w:iCs/>
        </w:rPr>
      </w:pPr>
    </w:p>
    <w:p w14:paraId="554E8FDE" w14:textId="363C2435" w:rsidR="007C5C72" w:rsidRDefault="007C5C72" w:rsidP="0083756E">
      <w:pPr>
        <w:jc w:val="both"/>
        <w:rPr>
          <w:b/>
        </w:rPr>
      </w:pPr>
      <w:r w:rsidRPr="00390875">
        <w:rPr>
          <w:b/>
        </w:rPr>
        <w:lastRenderedPageBreak/>
        <w:t xml:space="preserve">Portafolio </w:t>
      </w:r>
      <w:r>
        <w:rPr>
          <w:b/>
        </w:rPr>
        <w:t>de mínima varianza y la frontera eficiente</w:t>
      </w:r>
    </w:p>
    <w:p w14:paraId="56D31BDE" w14:textId="3CB19AF2" w:rsidR="00B34A6F" w:rsidRDefault="007C5C72" w:rsidP="0083756E">
      <w:pPr>
        <w:jc w:val="both"/>
      </w:pPr>
      <w:r>
        <w:t xml:space="preserve">En este caso modificamos la función </w:t>
      </w:r>
      <w:r w:rsidRPr="007C5C72">
        <w:t>portfolio()</w:t>
      </w:r>
      <w:r>
        <w:t xml:space="preserve"> para obtener los pesos para obtener la frontera eficiente incluyendo los pesos del portafolio de mínima varianza.</w:t>
      </w:r>
      <w:r w:rsidR="00B34A6F">
        <w:t xml:space="preserve"> Esto lleva a crear la función: </w:t>
      </w:r>
      <w:proofErr w:type="spellStart"/>
      <w:r w:rsidR="00B34A6F" w:rsidRPr="00B34A6F">
        <w:t>portfolioFrontier</w:t>
      </w:r>
      <w:proofErr w:type="spellEnd"/>
      <w:r w:rsidR="00B34A6F" w:rsidRPr="00B34A6F">
        <w:t>()</w:t>
      </w:r>
      <w:r w:rsidR="00B34A6F">
        <w:t xml:space="preserve"> que nos entrega los pesos de los portafolios de la frontera eficiente.</w:t>
      </w:r>
      <w:r w:rsidR="00DC19A7">
        <w:t xml:space="preserve"> Así mismo, el número de portafolios en la frontera eficiente lo obtenemos mediante la función: </w:t>
      </w:r>
      <w:proofErr w:type="spellStart"/>
      <w:r w:rsidR="00DC19A7" w:rsidRPr="00DC19A7">
        <w:t>nPoints</w:t>
      </w:r>
      <w:proofErr w:type="spellEnd"/>
      <w:r w:rsidR="00DC19A7">
        <w:t>.</w:t>
      </w:r>
    </w:p>
    <w:p w14:paraId="019DAA52" w14:textId="77777777" w:rsidR="006753A1" w:rsidRDefault="006753A1" w:rsidP="0083756E">
      <w:pPr>
        <w:jc w:val="both"/>
        <w:rPr>
          <w:b/>
        </w:rPr>
      </w:pPr>
    </w:p>
    <w:p w14:paraId="2902B104" w14:textId="2CA64A7F" w:rsidR="006753A1" w:rsidRDefault="006753A1" w:rsidP="0083756E">
      <w:pPr>
        <w:jc w:val="both"/>
        <w:rPr>
          <w:b/>
        </w:rPr>
      </w:pPr>
    </w:p>
    <w:p w14:paraId="0284A94E" w14:textId="221869B3" w:rsidR="00D97376" w:rsidRDefault="00D97376" w:rsidP="0083756E">
      <w:pPr>
        <w:jc w:val="both"/>
        <w:rPr>
          <w:b/>
        </w:rPr>
      </w:pPr>
    </w:p>
    <w:p w14:paraId="1D9BC61B" w14:textId="77777777" w:rsidR="00D765BF" w:rsidRDefault="00D765BF" w:rsidP="0083756E">
      <w:pPr>
        <w:jc w:val="both"/>
        <w:rPr>
          <w:b/>
        </w:rPr>
      </w:pPr>
    </w:p>
    <w:p w14:paraId="3D742B71" w14:textId="025A951B" w:rsidR="00CD2B03" w:rsidRDefault="00CD2B03" w:rsidP="0083756E">
      <w:pPr>
        <w:jc w:val="both"/>
        <w:rPr>
          <w:b/>
        </w:rPr>
      </w:pPr>
      <w:r>
        <w:rPr>
          <w:b/>
        </w:rPr>
        <w:t>Anexos</w:t>
      </w:r>
    </w:p>
    <w:p w14:paraId="63BA3EC0" w14:textId="0789CEE4" w:rsidR="00CD2B03" w:rsidRDefault="00D765BF" w:rsidP="0083756E">
      <w:pPr>
        <w:jc w:val="both"/>
      </w:pPr>
      <w:r>
        <w:rPr>
          <w:b/>
        </w:rPr>
        <w:t xml:space="preserve">Anexo 1: </w:t>
      </w:r>
      <w:r w:rsidR="00CD2B03" w:rsidRPr="00CD2B03">
        <w:t>Portafolio con un Activo Libre de Riesgo con Posiciones Cortas Permitidas</w:t>
      </w:r>
    </w:p>
    <w:p w14:paraId="24C3E45F" w14:textId="77777777" w:rsidR="00284CD5" w:rsidRPr="00284CD5" w:rsidRDefault="00284CD5" w:rsidP="0083756E">
      <w:pPr>
        <w:jc w:val="both"/>
      </w:pPr>
      <w:r w:rsidRPr="00284CD5">
        <w:t>En la teoría moderna de inversiones se busca crear portafolios que aprovechen el efecto de la diversificación mediante la inversión en diferentes tipos de activos con el fin de maximizar el rendimiento del portafolio sujeto al riesgo dispuesto a asumir.</w:t>
      </w:r>
    </w:p>
    <w:p w14:paraId="0A1CE6D5" w14:textId="77777777" w:rsidR="00284CD5" w:rsidRPr="00284CD5" w:rsidRDefault="00284CD5" w:rsidP="0083756E">
      <w:pPr>
        <w:jc w:val="both"/>
      </w:pPr>
      <w:r w:rsidRPr="00284CD5">
        <w:t>A continuación se muestra el ejemplo del cálculo de un portafolio de inversión con las siguientes características:</w:t>
      </w:r>
    </w:p>
    <w:p w14:paraId="11D03673" w14:textId="77777777" w:rsidR="00284CD5" w:rsidRPr="00284CD5" w:rsidRDefault="00284CD5" w:rsidP="0083756E">
      <w:pPr>
        <w:numPr>
          <w:ilvl w:val="0"/>
          <w:numId w:val="9"/>
        </w:numPr>
        <w:jc w:val="both"/>
      </w:pPr>
      <w:r w:rsidRPr="00284CD5">
        <w:t>Se permiten las posiciones cortas.</w:t>
      </w:r>
    </w:p>
    <w:p w14:paraId="7BC58EAC" w14:textId="77777777" w:rsidR="00284CD5" w:rsidRPr="00284CD5" w:rsidRDefault="00284CD5" w:rsidP="0083756E">
      <w:pPr>
        <w:numPr>
          <w:ilvl w:val="0"/>
          <w:numId w:val="9"/>
        </w:numPr>
        <w:jc w:val="both"/>
      </w:pPr>
      <w:r w:rsidRPr="00284CD5">
        <w:t>Se invierte en un activo libre de riesgo.</w:t>
      </w:r>
    </w:p>
    <w:p w14:paraId="64FF65D3" w14:textId="77777777" w:rsidR="00284CD5" w:rsidRPr="00284CD5" w:rsidRDefault="00284CD5" w:rsidP="0083756E">
      <w:pPr>
        <w:numPr>
          <w:ilvl w:val="0"/>
          <w:numId w:val="9"/>
        </w:numPr>
        <w:jc w:val="both"/>
      </w:pPr>
      <w:r w:rsidRPr="00284CD5">
        <w:t>Se asume un riesgo de 1.5% en la desviación estándar del portafolio.</w:t>
      </w:r>
    </w:p>
    <w:p w14:paraId="34F24DE8" w14:textId="77777777" w:rsidR="00284CD5" w:rsidRPr="00284CD5" w:rsidRDefault="00284CD5" w:rsidP="0083756E">
      <w:pPr>
        <w:jc w:val="both"/>
      </w:pPr>
      <w:r w:rsidRPr="00284CD5">
        <w:rPr>
          <w:b/>
          <w:bCs/>
        </w:rPr>
        <w:t>Objetivo</w:t>
      </w:r>
    </w:p>
    <w:p w14:paraId="4EA39998" w14:textId="29D1FB90" w:rsidR="00284CD5" w:rsidRPr="00284CD5" w:rsidRDefault="00284CD5" w:rsidP="0083756E">
      <w:pPr>
        <w:jc w:val="both"/>
      </w:pPr>
      <w:r w:rsidRPr="00284CD5">
        <w:t>Se busca construir la frontera eficiente y un portafolio de inversión (</w:t>
      </w:r>
      <m:oMath>
        <m:r>
          <w:rPr>
            <w:rFonts w:ascii="Cambria Math" w:hAnsi="Cambria Math"/>
          </w:rPr>
          <m:t>Q</m:t>
        </m:r>
      </m:oMath>
      <w:r w:rsidRPr="00284CD5">
        <w:t>) bajo el supuesto de que se esta dispuesto a asumir un riesgo de 1.5% en la desviación estándar del portafolio.</w:t>
      </w:r>
    </w:p>
    <w:p w14:paraId="2BADCDF5" w14:textId="77777777" w:rsidR="00284CD5" w:rsidRPr="00284CD5" w:rsidRDefault="00284CD5" w:rsidP="0083756E">
      <w:pPr>
        <w:jc w:val="both"/>
      </w:pPr>
      <w:r w:rsidRPr="00284CD5">
        <w:t>Se tienen:</w:t>
      </w:r>
    </w:p>
    <w:p w14:paraId="45C30845" w14:textId="77777777" w:rsidR="00284CD5" w:rsidRPr="00284CD5" w:rsidRDefault="00284CD5" w:rsidP="0083756E">
      <w:pPr>
        <w:numPr>
          <w:ilvl w:val="0"/>
          <w:numId w:val="10"/>
        </w:numPr>
        <w:jc w:val="both"/>
      </w:pPr>
      <w:r w:rsidRPr="00284CD5">
        <w:t>n activos con riesgo.</w:t>
      </w:r>
    </w:p>
    <w:p w14:paraId="662117DB" w14:textId="77777777" w:rsidR="00284CD5" w:rsidRPr="00284CD5" w:rsidRDefault="00284CD5" w:rsidP="0083756E">
      <w:pPr>
        <w:numPr>
          <w:ilvl w:val="0"/>
          <w:numId w:val="10"/>
        </w:numPr>
        <w:jc w:val="both"/>
      </w:pPr>
      <w:r w:rsidRPr="00284CD5">
        <w:t>1 activo libre de riesgo.</w:t>
      </w:r>
    </w:p>
    <w:p w14:paraId="67FC647B" w14:textId="438980E4" w:rsidR="00284CD5" w:rsidRDefault="00284CD5" w:rsidP="00FA640B">
      <w:pPr>
        <w:jc w:val="center"/>
      </w:pPr>
      <w:r>
        <w:rPr>
          <w:noProof/>
        </w:rPr>
        <w:lastRenderedPageBreak/>
        <w:drawing>
          <wp:inline distT="0" distB="0" distL="0" distR="0" wp14:anchorId="0D2276F5" wp14:editId="500C5F55">
            <wp:extent cx="5876925" cy="325709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797" t="22942" r="3768" b="7627"/>
                    <a:stretch/>
                  </pic:blipFill>
                  <pic:spPr bwMode="auto">
                    <a:xfrm>
                      <a:off x="0" y="0"/>
                      <a:ext cx="5882133" cy="3259977"/>
                    </a:xfrm>
                    <a:prstGeom prst="rect">
                      <a:avLst/>
                    </a:prstGeom>
                    <a:ln>
                      <a:noFill/>
                    </a:ln>
                    <a:extLst>
                      <a:ext uri="{53640926-AAD7-44D8-BBD7-CCE9431645EC}">
                        <a14:shadowObscured xmlns:a14="http://schemas.microsoft.com/office/drawing/2010/main"/>
                      </a:ext>
                    </a:extLst>
                  </pic:spPr>
                </pic:pic>
              </a:graphicData>
            </a:graphic>
          </wp:inline>
        </w:drawing>
      </w:r>
    </w:p>
    <w:p w14:paraId="3902AC34" w14:textId="77777777" w:rsidR="00284CD5" w:rsidRPr="00284CD5" w:rsidRDefault="00284CD5" w:rsidP="0083756E">
      <w:pPr>
        <w:jc w:val="both"/>
      </w:pPr>
      <w:r w:rsidRPr="00284CD5">
        <w:t>Se genera la nueva frontera eficiente mediante la siguiente expresión:</w:t>
      </w:r>
    </w:p>
    <w:p w14:paraId="36951425" w14:textId="0350C79E" w:rsidR="00284CD5" w:rsidRPr="00284CD5"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num>
                <m:den>
                  <m:sSub>
                    <m:sSubPr>
                      <m:ctrlPr>
                        <w:rPr>
                          <w:rFonts w:ascii="Cambria Math" w:hAnsi="Cambria Math"/>
                          <w:i/>
                          <w:iCs/>
                        </w:rPr>
                      </m:ctrlPr>
                    </m:sSubPr>
                    <m:e>
                      <m:r>
                        <w:rPr>
                          <w:rFonts w:ascii="Cambria Math" w:hAnsi="Cambria Math"/>
                        </w:rPr>
                        <m:t>σ</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den>
              </m:f>
            </m:e>
          </m:d>
          <m:sSub>
            <m:sSubPr>
              <m:ctrlPr>
                <w:rPr>
                  <w:rFonts w:ascii="Cambria Math" w:hAnsi="Cambria Math"/>
                  <w:i/>
                  <w:iCs/>
                </w:rPr>
              </m:ctrlPr>
            </m:sSubPr>
            <m:e>
              <m:r>
                <w:rPr>
                  <w:rFonts w:ascii="Cambria Math" w:hAnsi="Cambria Math"/>
                </w:rPr>
                <m:t>σ</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+θ</m:t>
          </m:r>
          <m:sSub>
            <m:sSubPr>
              <m:ctrlPr>
                <w:rPr>
                  <w:rFonts w:ascii="Cambria Math" w:hAnsi="Cambria Math"/>
                  <w:i/>
                  <w:iCs/>
                </w:rPr>
              </m:ctrlPr>
            </m:sSubPr>
            <m:e>
              <m:r>
                <w:rPr>
                  <w:rFonts w:ascii="Cambria Math" w:hAnsi="Cambria Math"/>
                </w:rPr>
                <m:t>σ</m:t>
              </m:r>
            </m:e>
            <m:sub>
              <m:r>
                <w:rPr>
                  <w:rFonts w:ascii="Cambria Math" w:hAnsi="Cambria Math"/>
                </w:rPr>
                <m:t>Q</m:t>
              </m:r>
            </m:sub>
          </m:sSub>
        </m:oMath>
      </m:oMathPara>
    </w:p>
    <w:p w14:paraId="10328D56" w14:textId="13168C66" w:rsidR="00284CD5" w:rsidRPr="00284CD5" w:rsidRDefault="00284CD5" w:rsidP="0083756E">
      <w:pPr>
        <w:jc w:val="both"/>
      </w:pPr>
      <w:r w:rsidRPr="00284CD5">
        <w:t xml:space="preserve">Donde </w:t>
      </w:r>
      <m:oMath>
        <m:r>
          <w:rPr>
            <w:rFonts w:ascii="Cambria Math" w:hAnsi="Cambria Math"/>
          </w:rPr>
          <m:t>θ</m:t>
        </m:r>
      </m:oMath>
      <w:r w:rsidRPr="00284CD5">
        <w:t xml:space="preserve"> es la pendiente de dicha recta. </w:t>
      </w:r>
    </w:p>
    <w:p w14:paraId="7E64D110" w14:textId="77777777" w:rsidR="00284CD5" w:rsidRPr="00284CD5" w:rsidRDefault="00284CD5" w:rsidP="0083756E">
      <w:pPr>
        <w:jc w:val="both"/>
      </w:pPr>
      <w:r w:rsidRPr="00284CD5">
        <w:t>Así, se busca la recta con mayor pendiente que toque la curva. Es decir:</w:t>
      </w:r>
    </w:p>
    <w:p w14:paraId="7CB5552F" w14:textId="0A97B0D9" w:rsidR="00284CD5" w:rsidRPr="00284CD5" w:rsidRDefault="009B796B" w:rsidP="0083756E">
      <w:pPr>
        <w:jc w:val="both"/>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r>
                <w:rPr>
                  <w:rFonts w:ascii="Cambria Math" w:hAnsi="Cambria Math"/>
                </w:rPr>
                <m:t>θ</m:t>
              </m:r>
            </m:e>
          </m:func>
          <m:r>
            <w:rPr>
              <w:rFonts w:ascii="Cambria Math" w:hAnsi="Cambria Math"/>
            </w:rPr>
            <m:t>  s.t.  </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14:paraId="5391EE60" w14:textId="77777777" w:rsidR="00284CD5" w:rsidRPr="00284CD5" w:rsidRDefault="00284CD5" w:rsidP="0083756E">
      <w:pPr>
        <w:jc w:val="both"/>
      </w:pPr>
      <w:r w:rsidRPr="00284CD5">
        <w:t>Vemos que:</w:t>
      </w:r>
    </w:p>
    <w:p w14:paraId="1F321B41" w14:textId="157E0F85" w:rsidR="00284CD5" w:rsidRPr="00284CD5" w:rsidRDefault="00284CD5" w:rsidP="0083756E">
      <w:pPr>
        <w:jc w:val="both"/>
        <w:rPr>
          <w:rFonts w:eastAsiaTheme="minorEastAsia"/>
          <w:iCs/>
        </w:rPr>
      </w:pPr>
      <m:oMathPara>
        <m:oMath>
          <m:r>
            <w:rPr>
              <w:rFonts w:ascii="Cambria Math" w:hAnsi="Cambria Math"/>
            </w:rPr>
            <m:t>θ=</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num>
            <m:den>
              <m:sSub>
                <m:sSubPr>
                  <m:ctrlPr>
                    <w:rPr>
                      <w:rFonts w:ascii="Cambria Math" w:hAnsi="Cambria Math"/>
                      <w:i/>
                      <w:iCs/>
                    </w:rPr>
                  </m:ctrlPr>
                </m:sSubPr>
                <m:e>
                  <m:r>
                    <w:rPr>
                      <w:rFonts w:ascii="Cambria Math" w:hAnsi="Cambria Math"/>
                    </w:rPr>
                    <m:t>σ</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den>
          </m:f>
          <m:r>
            <w:rPr>
              <w:rFonts w:ascii="Cambria Math" w:hAnsi="Cambria Math"/>
            </w:rPr>
            <m:t>=</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μ</m:t>
                      </m:r>
                    </m:e>
                    <m:sub>
                      <m:r>
                        <w:rPr>
                          <w:rFonts w:ascii="Cambria Math" w:hAnsi="Cambria Math"/>
                        </w:rPr>
                        <m:t>i</m:t>
                      </m:r>
                    </m:sub>
                  </m:sSub>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num>
            <m:den>
              <m:rad>
                <m:radPr>
                  <m:degHide m:val="1"/>
                  <m:ctrlPr>
                    <w:rPr>
                      <w:rFonts w:ascii="Cambria Math" w:hAnsi="Cambria Math"/>
                      <w:i/>
                      <w:iCs/>
                    </w:rPr>
                  </m:ctrlPr>
                </m:radPr>
                <m:deg/>
                <m:e>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e>
              </m:rad>
            </m:den>
          </m:f>
        </m:oMath>
      </m:oMathPara>
    </w:p>
    <w:p w14:paraId="1B60449A" w14:textId="77777777" w:rsidR="00284CD5" w:rsidRPr="00284CD5" w:rsidRDefault="00284CD5" w:rsidP="0083756E">
      <w:pPr>
        <w:jc w:val="both"/>
        <w:rPr>
          <w:rFonts w:eastAsiaTheme="minorEastAsia"/>
        </w:rPr>
      </w:pPr>
      <w:r w:rsidRPr="00284CD5">
        <w:rPr>
          <w:rFonts w:eastAsiaTheme="minorEastAsia"/>
        </w:rPr>
        <w:t xml:space="preserve">Se puede demostrar analíticamente que </w:t>
      </w:r>
    </w:p>
    <w:p w14:paraId="573489E2" w14:textId="427C07F1" w:rsidR="00284CD5" w:rsidRPr="00284CD5" w:rsidRDefault="009B796B" w:rsidP="0083756E">
      <w:pPr>
        <w:jc w:val="both"/>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jk</m:t>
                  </m:r>
                </m:sub>
              </m:sSub>
            </m:e>
          </m:nary>
          <m:r>
            <w:rPr>
              <w:rFonts w:ascii="Cambria Math" w:eastAsiaTheme="minorEastAsia" w:hAnsi="Cambria Math"/>
            </w:rPr>
            <m:t> ;  k=1,,n</m:t>
          </m:r>
        </m:oMath>
      </m:oMathPara>
    </w:p>
    <w:p w14:paraId="159A76F3" w14:textId="77777777" w:rsidR="00284CD5" w:rsidRPr="00284CD5" w:rsidRDefault="00284CD5" w:rsidP="0083756E">
      <w:pPr>
        <w:jc w:val="both"/>
        <w:rPr>
          <w:rFonts w:eastAsiaTheme="minorEastAsia"/>
        </w:rPr>
      </w:pPr>
      <w:r w:rsidRPr="00284CD5">
        <w:rPr>
          <w:rFonts w:eastAsiaTheme="minorEastAsia"/>
        </w:rPr>
        <w:t>Tal que los pesos del portafolio de tangencia son:</w:t>
      </w:r>
    </w:p>
    <w:p w14:paraId="61D20591" w14:textId="0499F625" w:rsidR="00284CD5" w:rsidRPr="00284CD5" w:rsidRDefault="009B796B" w:rsidP="0083756E">
      <w:pPr>
        <w:jc w:val="both"/>
        <w:rPr>
          <w:rFonts w:eastAsiaTheme="minorEastAsia"/>
        </w:rPr>
      </w:pPr>
      <m:oMathPara>
        <m:oMathParaPr>
          <m:jc m:val="centerGroup"/>
        </m:oMathParaPr>
        <m:oMath>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num>
            <m:den>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e>
              </m:nary>
            </m:den>
          </m:f>
        </m:oMath>
      </m:oMathPara>
    </w:p>
    <w:p w14:paraId="512C7BD8" w14:textId="2D4DF156" w:rsidR="00284CD5" w:rsidRPr="004C1574" w:rsidRDefault="009B796B" w:rsidP="0083756E">
      <w:pPr>
        <w:jc w:val="both"/>
        <w:rPr>
          <w:rFonts w:eastAsiaTheme="minorEastAsia"/>
          <w:iCs/>
        </w:rPr>
      </w:pPr>
      <m:oMathPara>
        <m:oMathParaPr>
          <m:jc m:val="centerGroup"/>
        </m:oMathParaPr>
        <m:oMath>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oMath>
      </m:oMathPara>
    </w:p>
    <w:p w14:paraId="223043F0" w14:textId="5CBED11D" w:rsidR="004C1574" w:rsidRPr="004C1574" w:rsidRDefault="004C1574" w:rsidP="0083756E">
      <w:pPr>
        <w:jc w:val="both"/>
        <w:rPr>
          <w:rFonts w:eastAsiaTheme="minorEastAsia"/>
          <w:iCs/>
        </w:rPr>
      </w:pPr>
      <w:r>
        <w:rPr>
          <w:rFonts w:eastAsiaTheme="minorEastAsia"/>
          <w:iCs/>
        </w:rPr>
        <w:lastRenderedPageBreak/>
        <w:t>Estos pesos ponderados se obtienen de la solución analítica del siguiente problema de maximización:</w:t>
      </w:r>
    </w:p>
    <w:p w14:paraId="37CEE481" w14:textId="77777777" w:rsidR="004C1574" w:rsidRPr="00CD2B03" w:rsidRDefault="009B796B" w:rsidP="0083756E">
      <w:pPr>
        <w:jc w:val="both"/>
      </w:pPr>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n</m:t>
                          </m:r>
                        </m:sub>
                      </m:sSub>
                    </m:e>
                  </m:d>
                </m:lim>
              </m:limLow>
            </m:fName>
            <m:e>
              <m:r>
                <w:rPr>
                  <w:rFonts w:ascii="Cambria Math" w:hAnsi="Cambria Math"/>
                </w:rPr>
                <m:t>θ</m:t>
              </m:r>
            </m:e>
          </m:func>
          <m:r>
            <w:rPr>
              <w:rFonts w:ascii="Cambria Math" w:hAnsi="Cambria Math"/>
            </w:rPr>
            <m:t>  s.t.  </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14:paraId="17210CAC" w14:textId="77777777" w:rsidR="004C1574" w:rsidRPr="00CD2B03" w:rsidRDefault="004C1574" w:rsidP="0083756E">
      <w:pPr>
        <w:jc w:val="both"/>
      </w:pPr>
      <w:r w:rsidRPr="00CD2B03">
        <w:t>Vemos que:</w:t>
      </w:r>
    </w:p>
    <w:p w14:paraId="69EFD3DC" w14:textId="77777777" w:rsidR="004C1574" w:rsidRPr="00CD2B03" w:rsidRDefault="004C1574" w:rsidP="0083756E">
      <w:pPr>
        <w:jc w:val="both"/>
      </w:pPr>
      <m:oMathPara>
        <m:oMathParaPr>
          <m:jc m:val="centerGroup"/>
        </m:oMathParaPr>
        <m:oMath>
          <m:r>
            <w:rPr>
              <w:rFonts w:ascii="Cambria Math" w:hAnsi="Cambria Math"/>
            </w:rPr>
            <m:t>θ=</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num>
            <m:den>
              <m:sSub>
                <m:sSubPr>
                  <m:ctrlPr>
                    <w:rPr>
                      <w:rFonts w:ascii="Cambria Math" w:hAnsi="Cambria Math"/>
                      <w:i/>
                      <w:iCs/>
                    </w:rPr>
                  </m:ctrlPr>
                </m:sSubPr>
                <m:e>
                  <m:r>
                    <w:rPr>
                      <w:rFonts w:ascii="Cambria Math" w:hAnsi="Cambria Math"/>
                    </w:rPr>
                    <m:t>σ</m:t>
                  </m:r>
                </m:e>
                <m:sub>
                  <m:sSup>
                    <m:sSupPr>
                      <m:ctrlPr>
                        <w:rPr>
                          <w:rFonts w:ascii="Cambria Math" w:hAnsi="Cambria Math"/>
                          <w:i/>
                          <w:iCs/>
                        </w:rPr>
                      </m:ctrlPr>
                    </m:sSupPr>
                    <m:e>
                      <m:r>
                        <w:rPr>
                          <w:rFonts w:ascii="Cambria Math" w:hAnsi="Cambria Math"/>
                        </w:rPr>
                        <m:t>P</m:t>
                      </m:r>
                    </m:e>
                    <m:sup>
                      <m:r>
                        <w:rPr>
                          <w:rFonts w:ascii="Cambria Math" w:hAnsi="Cambria Math"/>
                        </w:rPr>
                        <m:t>*</m:t>
                      </m:r>
                    </m:sup>
                  </m:sSup>
                </m:sub>
              </m:sSub>
            </m:den>
          </m:f>
          <m:r>
            <w:rPr>
              <w:rFonts w:ascii="Cambria Math" w:hAnsi="Cambria Math"/>
            </w:rPr>
            <m:t>=</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μ</m:t>
                      </m:r>
                    </m:e>
                    <m:sub>
                      <m:r>
                        <w:rPr>
                          <w:rFonts w:ascii="Cambria Math" w:hAnsi="Cambria Math"/>
                        </w:rPr>
                        <m:t>i</m:t>
                      </m:r>
                    </m:sub>
                  </m:sSub>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num>
            <m:den>
              <m:rad>
                <m:radPr>
                  <m:degHide m:val="1"/>
                  <m:ctrlPr>
                    <w:rPr>
                      <w:rFonts w:ascii="Cambria Math" w:hAnsi="Cambria Math"/>
                      <w:i/>
                      <w:iCs/>
                    </w:rPr>
                  </m:ctrlPr>
                </m:radPr>
                <m:deg/>
                <m:e>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e>
              </m:rad>
            </m:den>
          </m:f>
        </m:oMath>
      </m:oMathPara>
    </w:p>
    <w:p w14:paraId="309F93A9" w14:textId="77777777" w:rsidR="004C1574" w:rsidRDefault="004C1574" w:rsidP="0083756E">
      <w:pPr>
        <w:jc w:val="both"/>
        <w:rPr>
          <w:rFonts w:eastAsiaTheme="minorEastAsia"/>
          <w:iCs/>
        </w:rPr>
      </w:pPr>
      <w:r w:rsidRPr="00CD2B03">
        <w:t>Derivando</w:t>
      </w:r>
      <w:r>
        <w:t xml:space="preserve"> </w:t>
      </w:r>
      <m:oMath>
        <m:r>
          <w:rPr>
            <w:rFonts w:ascii="Cambria Math" w:hAnsi="Cambria Math"/>
          </w:rPr>
          <m:t>θ</m:t>
        </m:r>
      </m:oMath>
    </w:p>
    <w:p w14:paraId="74F09415" w14:textId="77777777" w:rsidR="004C1574" w:rsidRDefault="009B796B" w:rsidP="0083756E">
      <w:pPr>
        <w:jc w:val="both"/>
      </w:pPr>
      <m:oMathPara>
        <m:oMath>
          <m:f>
            <m:fPr>
              <m:ctrlPr>
                <w:rPr>
                  <w:rFonts w:ascii="Cambria Math" w:hAnsi="Cambria Math"/>
                  <w:i/>
                  <w:iCs/>
                </w:rPr>
              </m:ctrlPr>
            </m:fPr>
            <m:num>
              <m:r>
                <w:rPr>
                  <w:rFonts w:ascii="Cambria Math" w:hAnsi="Cambria Math"/>
                  <w:lang w:val="el-GR"/>
                </w:rPr>
                <m:t>ⅆθ</m:t>
              </m:r>
            </m:num>
            <m:den>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i</m:t>
                  </m:r>
                </m:sub>
              </m:sSub>
            </m:den>
          </m:f>
        </m:oMath>
      </m:oMathPara>
    </w:p>
    <w:p w14:paraId="4C6DD3BA" w14:textId="77777777" w:rsidR="004C1574" w:rsidRPr="00284CD5" w:rsidRDefault="004C1574" w:rsidP="0083756E">
      <w:pPr>
        <w:jc w:val="both"/>
      </w:pPr>
      <m:oMathPara>
        <m:oMath>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rad>
                <m:radPr>
                  <m:degHide m:val="1"/>
                  <m:ctrlPr>
                    <w:rPr>
                      <w:rFonts w:ascii="Cambria Math" w:hAnsi="Cambria Math"/>
                      <w:i/>
                      <w:iCs/>
                    </w:rPr>
                  </m:ctrlPr>
                </m:radPr>
                <m:deg/>
                <m:e>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e>
              </m:rad>
              <m:r>
                <w:rPr>
                  <w:rFonts w:ascii="Cambria Math" w:hAnsi="Cambria Math"/>
                </w:rPr>
                <m:t>-(0.5)</m:t>
              </m:r>
              <m:sSup>
                <m:sSupPr>
                  <m:ctrlPr>
                    <w:rPr>
                      <w:rFonts w:ascii="Cambria Math" w:hAnsi="Cambria Math"/>
                      <w:i/>
                      <w:iCs/>
                    </w:rPr>
                  </m:ctrlPr>
                </m:sSupPr>
                <m:e>
                  <m:d>
                    <m:dPr>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e>
                  </m:d>
                </m:e>
                <m:sup>
                  <m:r>
                    <w:rPr>
                      <w:rFonts w:ascii="Cambria Math" w:hAnsi="Cambria Math"/>
                    </w:rPr>
                    <m:t>-0.5</m:t>
                  </m:r>
                </m:sup>
              </m:sSup>
              <m:d>
                <m:dPr>
                  <m:ctrlPr>
                    <w:rPr>
                      <w:rFonts w:ascii="Cambria Math" w:hAnsi="Cambria Math"/>
                      <w:i/>
                      <w:iCs/>
                    </w:rPr>
                  </m:ctrlPr>
                </m:dPr>
                <m:e>
                  <m:r>
                    <w:rPr>
                      <w:rFonts w:ascii="Cambria Math" w:hAnsi="Cambria Math"/>
                    </w:rPr>
                    <m:t>2</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jk</m:t>
                          </m:r>
                        </m:sub>
                      </m:sSub>
                    </m:e>
                  </m:nary>
                </m:e>
              </m:d>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e>
              </m:nary>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num>
            <m:den>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den>
          </m:f>
        </m:oMath>
      </m:oMathPara>
    </w:p>
    <w:p w14:paraId="2C606834" w14:textId="77777777" w:rsidR="004C1574" w:rsidRPr="00CD2B03" w:rsidRDefault="004C1574" w:rsidP="0083756E">
      <w:pPr>
        <w:jc w:val="both"/>
      </w:pPr>
      <w:r w:rsidRPr="00CD2B03">
        <w:t xml:space="preserve">Para </w:t>
      </w:r>
      <m:oMath>
        <m:r>
          <w:rPr>
            <w:rFonts w:ascii="Cambria Math" w:hAnsi="Cambria Math"/>
          </w:rPr>
          <m:t>k=1,,n</m:t>
        </m:r>
      </m:oMath>
    </w:p>
    <w:p w14:paraId="098A605F" w14:textId="77777777" w:rsidR="004C1574" w:rsidRPr="00CD2B03" w:rsidRDefault="004C1574" w:rsidP="0083756E">
      <w:pPr>
        <w:jc w:val="both"/>
      </w:pPr>
      <w:r w:rsidRPr="00CD2B03">
        <w:t>Así</w:t>
      </w:r>
    </w:p>
    <w:p w14:paraId="1C9FC8F2" w14:textId="77777777" w:rsidR="004C1574" w:rsidRPr="00CD2B03" w:rsidRDefault="009B796B" w:rsidP="0083756E">
      <w:pPr>
        <w:jc w:val="both"/>
      </w:pPr>
      <m:oMathPara>
        <m:oMathParaPr>
          <m:jc m:val="centerGroup"/>
        </m:oMathParaPr>
        <m:oMath>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r>
            <w:rPr>
              <w:rFonts w:ascii="Cambria Math" w:hAnsi="Cambria Math"/>
            </w:rPr>
            <m:t>-</m:t>
          </m:r>
          <m:f>
            <m:fPr>
              <m:ctrlPr>
                <w:rPr>
                  <w:rFonts w:ascii="Cambria Math" w:hAnsi="Cambria Math"/>
                  <w:i/>
                  <w:iCs/>
                </w:rPr>
              </m:ctrlPr>
            </m:fPr>
            <m:num>
              <m:d>
                <m:dPr>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jk</m:t>
                          </m:r>
                        </m:sub>
                      </m:sSub>
                    </m:e>
                  </m:nary>
                </m:e>
              </m:d>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e>
              </m:nary>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num>
            <m:den>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den>
          </m:f>
          <m:r>
            <w:rPr>
              <w:rFonts w:ascii="Cambria Math" w:hAnsi="Cambria Math"/>
            </w:rPr>
            <m:t>=0</m:t>
          </m:r>
        </m:oMath>
      </m:oMathPara>
    </w:p>
    <w:p w14:paraId="38ECBABD" w14:textId="77777777" w:rsidR="004C1574" w:rsidRPr="00CD2B03" w:rsidRDefault="004C1574" w:rsidP="0083756E">
      <w:pPr>
        <w:jc w:val="both"/>
      </w:pPr>
      <w:r w:rsidRPr="00CD2B03">
        <w:t>Así</w:t>
      </w:r>
    </w:p>
    <w:p w14:paraId="6CC4C1CB" w14:textId="77777777" w:rsidR="004C1574" w:rsidRPr="00CD2B03" w:rsidRDefault="004C1574" w:rsidP="0083756E">
      <w:pPr>
        <w:jc w:val="both"/>
      </w:pPr>
      <m:oMathPara>
        <m:oMathParaPr>
          <m:jc m:val="centerGroup"/>
        </m:oMathParaPr>
        <m:oMath>
          <m:r>
            <w:rPr>
              <w:rFonts w:ascii="Cambria Math" w:hAnsi="Cambria Math"/>
            </w:rPr>
            <m:t>C=</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e>
              </m:nary>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num>
            <m:den>
              <m:nary>
                <m:naryPr>
                  <m:chr m:val="∑"/>
                  <m:ctrlPr>
                    <w:rPr>
                      <w:rFonts w:ascii="Cambria Math" w:hAnsi="Cambria Math"/>
                      <w:i/>
                      <w:iCs/>
                    </w:rPr>
                  </m:ctrlPr>
                </m:naryPr>
                <m:sub>
                  <m:r>
                    <w:rPr>
                      <w:rFonts w:ascii="Cambria Math" w:hAnsi="Cambria Math"/>
                    </w:rPr>
                    <m:t>i=1</m:t>
                  </m:r>
                </m:sub>
                <m:sup>
                  <m:r>
                    <w:rPr>
                      <w:rFonts w:ascii="Cambria Math" w:hAnsi="Cambria Math"/>
                    </w:rPr>
                    <m:t>n</m:t>
                  </m:r>
                </m:sup>
                <m:e>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ij</m:t>
                          </m:r>
                        </m:sub>
                      </m:sSub>
                    </m:e>
                  </m:nary>
                </m:e>
              </m:nary>
            </m:den>
          </m:f>
          <m:r>
            <w:rPr>
              <w:rFonts w:ascii="Cambria Math" w:hAnsi="Cambria Math"/>
            </w:rPr>
            <m:t>=0</m:t>
          </m:r>
        </m:oMath>
      </m:oMathPara>
    </w:p>
    <w:p w14:paraId="534B807B" w14:textId="77777777" w:rsidR="004C1574" w:rsidRPr="00CD2B03" w:rsidRDefault="009B796B" w:rsidP="0083756E">
      <w:pPr>
        <w:jc w:val="both"/>
      </w:pPr>
      <m:oMathPara>
        <m:oMathParaPr>
          <m:jc m:val="centerGroup"/>
        </m:oMathParaPr>
        <m:oMath>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e>
          </m:d>
          <m:r>
            <w:rPr>
              <w:rFonts w:ascii="Cambria Math" w:hAnsi="Cambria Math"/>
            </w:rPr>
            <m:t>-C</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jk</m:t>
                  </m:r>
                </m:sub>
              </m:sSub>
            </m:e>
          </m:nary>
          <m:r>
            <w:rPr>
              <w:rFonts w:ascii="Cambria Math" w:hAnsi="Cambria Math"/>
            </w:rPr>
            <m:t>=0</m:t>
          </m:r>
        </m:oMath>
      </m:oMathPara>
    </w:p>
    <w:p w14:paraId="128CD2B7" w14:textId="77777777" w:rsidR="004C1574" w:rsidRPr="00CD2B03" w:rsidRDefault="004C1574" w:rsidP="0083756E">
      <w:pPr>
        <w:jc w:val="both"/>
      </w:pPr>
      <w:r w:rsidRPr="00CD2B03">
        <w:t xml:space="preserve">Para </w:t>
      </w:r>
      <m:oMath>
        <m:r>
          <w:rPr>
            <w:rFonts w:ascii="Cambria Math" w:hAnsi="Cambria Math"/>
          </w:rPr>
          <m:t>k=1,,n</m:t>
        </m:r>
      </m:oMath>
    </w:p>
    <w:p w14:paraId="3F7C7CC3" w14:textId="77777777" w:rsidR="004C1574" w:rsidRPr="00CD2B03" w:rsidRDefault="004C1574" w:rsidP="0083756E">
      <w:pPr>
        <w:jc w:val="both"/>
      </w:pPr>
      <w:r w:rsidRPr="00CD2B03">
        <w:t xml:space="preserve">Tal que </w:t>
      </w:r>
    </w:p>
    <w:p w14:paraId="25CB2D38" w14:textId="77777777" w:rsidR="004C1574" w:rsidRPr="00CD2B03"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Z</m:t>
                  </m:r>
                </m:e>
                <m:sub>
                  <m:r>
                    <w:rPr>
                      <w:rFonts w:ascii="Cambria Math" w:hAnsi="Cambria Math"/>
                    </w:rPr>
                    <m:t>j</m:t>
                  </m:r>
                </m:sub>
              </m:sSub>
              <m:sSub>
                <m:sSubPr>
                  <m:ctrlPr>
                    <w:rPr>
                      <w:rFonts w:ascii="Cambria Math" w:hAnsi="Cambria Math"/>
                      <w:i/>
                      <w:iCs/>
                    </w:rPr>
                  </m:ctrlPr>
                </m:sSubPr>
                <m:e>
                  <m:r>
                    <w:rPr>
                      <w:rFonts w:ascii="Cambria Math" w:hAnsi="Cambria Math"/>
                    </w:rPr>
                    <m:t>σ</m:t>
                  </m:r>
                </m:e>
                <m:sub>
                  <m:r>
                    <w:rPr>
                      <w:rFonts w:ascii="Cambria Math" w:hAnsi="Cambria Math"/>
                    </w:rPr>
                    <m:t>jk</m:t>
                  </m:r>
                </m:sub>
              </m:sSub>
            </m:e>
          </m:nary>
          <m:r>
            <w:rPr>
              <w:rFonts w:ascii="Cambria Math" w:hAnsi="Cambria Math"/>
            </w:rPr>
            <m:t> ;  k=1,,n</m:t>
          </m:r>
        </m:oMath>
      </m:oMathPara>
    </w:p>
    <w:p w14:paraId="7E9271CA" w14:textId="77777777" w:rsidR="004C1574" w:rsidRPr="00CD2B03" w:rsidRDefault="004C1574" w:rsidP="0083756E">
      <w:pPr>
        <w:jc w:val="both"/>
      </w:pPr>
      <w:r w:rsidRPr="00CD2B03">
        <w:t>Con</w:t>
      </w:r>
    </w:p>
    <w:p w14:paraId="53245847" w14:textId="77777777" w:rsidR="004C1574" w:rsidRPr="00CD2B03" w:rsidRDefault="009B796B" w:rsidP="0083756E">
      <w:pPr>
        <w:jc w:val="both"/>
      </w:pPr>
      <m:oMathPara>
        <m:oMath>
          <m:sSub>
            <m:sSubPr>
              <m:ctrlPr>
                <w:rPr>
                  <w:rFonts w:ascii="Cambria Math" w:hAnsi="Cambria Math"/>
                  <w:i/>
                  <w:iCs/>
                </w:rPr>
              </m:ctrlPr>
            </m:sSubPr>
            <m:e>
              <m:r>
                <w:rPr>
                  <w:rFonts w:ascii="Cambria Math" w:hAnsi="Cambria Math"/>
                </w:rPr>
                <m:t>Z</m:t>
              </m:r>
            </m:e>
            <m:sub>
              <m:r>
                <w:rPr>
                  <w:rFonts w:ascii="Cambria Math" w:hAnsi="Cambria Math"/>
                </w:rPr>
                <m:t>j</m:t>
              </m:r>
            </m:sub>
          </m:sSub>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j</m:t>
              </m:r>
            </m:sub>
          </m:sSub>
        </m:oMath>
      </m:oMathPara>
    </w:p>
    <w:p w14:paraId="6A290D86" w14:textId="77777777" w:rsidR="004C1574" w:rsidRPr="00284CD5" w:rsidRDefault="004C1574" w:rsidP="0083756E">
      <w:pPr>
        <w:jc w:val="both"/>
        <w:rPr>
          <w:rFonts w:eastAsiaTheme="minorEastAsia"/>
        </w:rPr>
      </w:pPr>
    </w:p>
    <w:p w14:paraId="3297E416" w14:textId="77777777" w:rsidR="00284CD5" w:rsidRPr="00284CD5" w:rsidRDefault="00284CD5" w:rsidP="0083756E">
      <w:pPr>
        <w:jc w:val="both"/>
        <w:rPr>
          <w:rFonts w:eastAsiaTheme="minorEastAsia"/>
        </w:rPr>
      </w:pPr>
      <w:r w:rsidRPr="00284CD5">
        <w:rPr>
          <w:rFonts w:eastAsiaTheme="minorEastAsia"/>
        </w:rPr>
        <w:t>Esto nos permite calcular su media y desviación estándar:</w:t>
      </w:r>
    </w:p>
    <w:p w14:paraId="2026129F" w14:textId="6777F714" w:rsidR="00284CD5" w:rsidRPr="00284CD5" w:rsidRDefault="009B796B" w:rsidP="0083756E">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μ</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m:t>
                  </m:r>
                </m:sub>
              </m:sSub>
            </m:e>
          </m:nary>
        </m:oMath>
      </m:oMathPara>
    </w:p>
    <w:p w14:paraId="004E9801" w14:textId="2D1125D2" w:rsidR="00284CD5" w:rsidRPr="00284CD5" w:rsidRDefault="009B796B" w:rsidP="0083756E">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e>
              </m:nary>
            </m:e>
          </m:nary>
        </m:oMath>
      </m:oMathPara>
    </w:p>
    <w:p w14:paraId="75319E13" w14:textId="77777777" w:rsidR="00284CD5" w:rsidRPr="00284CD5" w:rsidRDefault="00284CD5" w:rsidP="0083756E">
      <w:pPr>
        <w:jc w:val="both"/>
        <w:rPr>
          <w:rFonts w:eastAsiaTheme="minorEastAsia"/>
        </w:rPr>
      </w:pPr>
      <w:r w:rsidRPr="00284CD5">
        <w:rPr>
          <w:rFonts w:eastAsiaTheme="minorEastAsia"/>
        </w:rPr>
        <w:t>De esta manera se puede construir la nueva frontera eficiente:</w:t>
      </w:r>
    </w:p>
    <w:p w14:paraId="0B8A2FBF" w14:textId="75EAB4F8" w:rsidR="00284CD5" w:rsidRPr="00284CD5" w:rsidRDefault="009B796B" w:rsidP="0083756E">
      <w:pPr>
        <w:jc w:val="both"/>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μ</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num>
                <m:den>
                  <m:sSub>
                    <m:sSubPr>
                      <m:ctrlPr>
                        <w:rPr>
                          <w:rFonts w:ascii="Cambria Math" w:eastAsiaTheme="minorEastAsia" w:hAnsi="Cambria Math"/>
                          <w:i/>
                          <w:iCs/>
                        </w:rPr>
                      </m:ctrlPr>
                    </m:sSubPr>
                    <m:e>
                      <m:r>
                        <w:rPr>
                          <w:rFonts w:ascii="Cambria Math" w:eastAsiaTheme="minorEastAsia" w:hAnsi="Cambria Math"/>
                        </w:rPr>
                        <m:t>σ</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den>
              </m:f>
            </m:e>
          </m:d>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Q</m:t>
              </m:r>
            </m:sub>
          </m:sSub>
        </m:oMath>
      </m:oMathPara>
    </w:p>
    <w:p w14:paraId="4F567B24" w14:textId="0F1852CF" w:rsidR="00284CD5" w:rsidRPr="00284CD5" w:rsidRDefault="00284CD5" w:rsidP="0083756E">
      <w:pPr>
        <w:jc w:val="both"/>
        <w:rPr>
          <w:rFonts w:eastAsiaTheme="minorEastAsia"/>
        </w:rPr>
      </w:pPr>
      <w:r w:rsidRPr="00284CD5">
        <w:rPr>
          <w:rFonts w:eastAsiaTheme="minorEastAsia"/>
        </w:rPr>
        <w:t xml:space="preserve">Si tenemos que n=3 y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=0.05</m:t>
        </m:r>
      </m:oMath>
      <w:r w:rsidRPr="00284CD5">
        <w:rPr>
          <w:rFonts w:eastAsiaTheme="minorEastAsia"/>
        </w:rPr>
        <w:t xml:space="preserve"> tal que:</w:t>
      </w:r>
    </w:p>
    <w:p w14:paraId="43BEFC3B" w14:textId="44FC9ADA" w:rsidR="00284CD5" w:rsidRPr="00284CD5" w:rsidRDefault="00284CD5" w:rsidP="0083756E">
      <w:pPr>
        <w:jc w:val="both"/>
        <w:rPr>
          <w:rFonts w:eastAsiaTheme="minorEastAsia"/>
        </w:rPr>
      </w:pPr>
      <m:oMathPara>
        <m:oMathParaPr>
          <m:jc m:val="centerGroup"/>
        </m:oMathParaPr>
        <m:oMath>
          <m:r>
            <w:rPr>
              <w:rFonts w:ascii="Cambria Math" w:eastAsiaTheme="minorEastAsia" w:hAnsi="Cambria Math"/>
            </w:rPr>
            <m:t>μ=</m:t>
          </m:r>
          <m:d>
            <m:dPr>
              <m:ctrlPr>
                <w:rPr>
                  <w:rFonts w:ascii="Cambria Math" w:eastAsiaTheme="minorEastAsia" w:hAnsi="Cambria Math"/>
                  <w:i/>
                  <w:iCs/>
                </w:rPr>
              </m:ctrlPr>
            </m:dPr>
            <m:e>
              <m:f>
                <m:fPr>
                  <m:type m:val="noBa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=0.14</m:t>
                  </m:r>
                </m:num>
                <m:den>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=0.08</m:t>
                      </m:r>
                    </m:e>
                    <m:e>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=0.3</m:t>
                      </m:r>
                    </m:e>
                  </m:eqArr>
                </m:den>
              </m:f>
            </m:e>
          </m:d>
        </m:oMath>
      </m:oMathPara>
    </w:p>
    <w:p w14:paraId="10DF2958" w14:textId="760C647A" w:rsidR="00284CD5" w:rsidRPr="00284CD5" w:rsidRDefault="00284CD5" w:rsidP="0083756E">
      <w:pPr>
        <w:jc w:val="both"/>
        <w:rPr>
          <w:rFonts w:eastAsiaTheme="minorEastAsia"/>
        </w:rPr>
      </w:pPr>
      <m:oMathPara>
        <m:oMathParaPr>
          <m:jc m:val="centerGroup"/>
        </m:oMathParaPr>
        <m:oMath>
          <m:r>
            <w:rPr>
              <w:rFonts w:ascii="Cambria Math" w:eastAsiaTheme="minorEastAsia" w:hAnsi="Cambria Math"/>
              <w:lang w:val="el-GR"/>
            </w:rPr>
            <m:t>Σ</m:t>
          </m:r>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0.0036</m:t>
                    </m:r>
                  </m:e>
                  <m:e>
                    <m:r>
                      <w:rPr>
                        <w:rFonts w:ascii="Cambria Math" w:eastAsiaTheme="minorEastAsia" w:hAnsi="Cambria Math"/>
                      </w:rPr>
                      <m:t>0.00072</m:t>
                    </m:r>
                  </m:e>
                  <m:e>
                    <m:r>
                      <w:rPr>
                        <w:rFonts w:ascii="Cambria Math" w:eastAsiaTheme="minorEastAsia" w:hAnsi="Cambria Math"/>
                      </w:rPr>
                      <m:t>0.0018</m:t>
                    </m:r>
                  </m:e>
                </m:mr>
                <m:mr>
                  <m:e>
                    <m:r>
                      <w:rPr>
                        <w:rFonts w:ascii="Cambria Math" w:eastAsiaTheme="minorEastAsia" w:hAnsi="Cambria Math"/>
                      </w:rPr>
                      <m:t>0.00072</m:t>
                    </m:r>
                  </m:e>
                  <m:e>
                    <m:r>
                      <w:rPr>
                        <w:rFonts w:ascii="Cambria Math" w:eastAsiaTheme="minorEastAsia" w:hAnsi="Cambria Math"/>
                      </w:rPr>
                      <m:t>0.0009</m:t>
                    </m:r>
                  </m:e>
                  <m:e>
                    <m:r>
                      <w:rPr>
                        <w:rFonts w:ascii="Cambria Math" w:eastAsiaTheme="minorEastAsia" w:hAnsi="Cambria Math"/>
                      </w:rPr>
                      <m:t>-0.00225</m:t>
                    </m:r>
                  </m:e>
                </m:mr>
                <m:mr>
                  <m:e>
                    <m:r>
                      <w:rPr>
                        <w:rFonts w:ascii="Cambria Math" w:eastAsiaTheme="minorEastAsia" w:hAnsi="Cambria Math"/>
                      </w:rPr>
                      <m:t>0.0018</m:t>
                    </m:r>
                  </m:e>
                  <m:e>
                    <m:r>
                      <w:rPr>
                        <w:rFonts w:ascii="Cambria Math" w:eastAsiaTheme="minorEastAsia" w:hAnsi="Cambria Math"/>
                      </w:rPr>
                      <m:t>-0.00225</m:t>
                    </m:r>
                  </m:e>
                  <m:e>
                    <m:r>
                      <w:rPr>
                        <w:rFonts w:ascii="Cambria Math" w:eastAsiaTheme="minorEastAsia" w:hAnsi="Cambria Math"/>
                      </w:rPr>
                      <m:t>0.0225</m:t>
                    </m:r>
                  </m:e>
                </m:mr>
              </m:m>
            </m:e>
          </m:d>
        </m:oMath>
      </m:oMathPara>
    </w:p>
    <w:p w14:paraId="5C41DA80" w14:textId="40964018" w:rsidR="00284CD5" w:rsidRPr="00284CD5" w:rsidRDefault="00284CD5" w:rsidP="0083756E">
      <w:pPr>
        <w:jc w:val="both"/>
        <w:rPr>
          <w:rFonts w:eastAsiaTheme="minorEastAsia"/>
        </w:rPr>
      </w:pPr>
      <w:r w:rsidRPr="00284CD5">
        <w:rPr>
          <w:rFonts w:eastAsiaTheme="minorEastAsia"/>
        </w:rPr>
        <w:t xml:space="preserve">Se está dispuesto a asumir un riesgo de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Q</m:t>
            </m:r>
          </m:sub>
        </m:sSub>
        <m:r>
          <w:rPr>
            <w:rFonts w:ascii="Cambria Math" w:eastAsiaTheme="minorEastAsia" w:hAnsi="Cambria Math"/>
          </w:rPr>
          <m:t>=0.015</m:t>
        </m:r>
      </m:oMath>
    </w:p>
    <w:p w14:paraId="492EF7F5" w14:textId="77777777" w:rsidR="00284CD5" w:rsidRPr="00284CD5" w:rsidRDefault="00284CD5" w:rsidP="0083756E">
      <w:pPr>
        <w:jc w:val="both"/>
        <w:rPr>
          <w:rFonts w:eastAsiaTheme="minorEastAsia"/>
        </w:rPr>
      </w:pPr>
      <w:r w:rsidRPr="00284CD5">
        <w:rPr>
          <w:rFonts w:eastAsiaTheme="minorEastAsia"/>
        </w:rPr>
        <w:t>Sistema de ecuaciones:</w:t>
      </w:r>
    </w:p>
    <w:p w14:paraId="29EB5416" w14:textId="59C40ABA" w:rsidR="00284CD5" w:rsidRPr="00284CD5" w:rsidRDefault="009B796B" w:rsidP="0083756E">
      <w:pPr>
        <w:jc w:val="both"/>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3</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13</m:t>
              </m:r>
            </m:sub>
          </m:sSub>
        </m:oMath>
      </m:oMathPara>
    </w:p>
    <w:p w14:paraId="4405A0EA" w14:textId="68743CE2" w:rsidR="00284CD5" w:rsidRPr="00284CD5" w:rsidRDefault="009B796B" w:rsidP="0083756E">
      <w:pPr>
        <w:jc w:val="both"/>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3</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23</m:t>
              </m:r>
            </m:sub>
          </m:sSub>
        </m:oMath>
      </m:oMathPara>
    </w:p>
    <w:p w14:paraId="26FB1171" w14:textId="0B7F8406" w:rsidR="00284CD5" w:rsidRPr="00284CD5" w:rsidRDefault="009B796B" w:rsidP="0083756E">
      <w:pPr>
        <w:jc w:val="both"/>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3</m:t>
              </m:r>
            </m:sub>
          </m:sSub>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3</m:t>
              </m:r>
            </m:sub>
            <m:sup>
              <m:r>
                <w:rPr>
                  <w:rFonts w:ascii="Cambria Math" w:eastAsiaTheme="minorEastAsia" w:hAnsi="Cambria Math"/>
                </w:rPr>
                <m:t>2</m:t>
              </m:r>
            </m:sup>
          </m:sSubSup>
        </m:oMath>
      </m:oMathPara>
    </w:p>
    <w:p w14:paraId="3EF664CE" w14:textId="3BA0AC31" w:rsidR="00284CD5" w:rsidRPr="00284CD5" w:rsidRDefault="00284CD5" w:rsidP="0083756E">
      <w:pPr>
        <w:jc w:val="both"/>
        <w:rPr>
          <w:rFonts w:eastAsiaTheme="minorEastAsia"/>
        </w:rPr>
      </w:pPr>
      <w:r>
        <w:rPr>
          <w:rFonts w:eastAsiaTheme="minorEastAsia"/>
        </w:rPr>
        <w:t xml:space="preserve">Es decir </w:t>
      </w:r>
      <m:oMath>
        <m:r>
          <w:rPr>
            <w:rFonts w:ascii="Cambria Math" w:eastAsiaTheme="minorEastAsia" w:hAnsi="Cambria Math"/>
          </w:rPr>
          <m:t>μ-</m:t>
        </m:r>
        <m:sSub>
          <m:sSubPr>
            <m:ctrlPr>
              <w:rPr>
                <w:rFonts w:ascii="Cambria Math" w:eastAsiaTheme="minorEastAsia" w:hAnsi="Cambria Math"/>
                <w:i/>
                <w:iCs/>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eastAsiaTheme="minorEastAsia" w:hAnsi="Cambria Math"/>
            <w:lang w:val="el-GR"/>
          </w:rPr>
          <m:t>Σ</m:t>
        </m:r>
        <m:r>
          <m:rPr>
            <m:sty m:val="p"/>
          </m:rPr>
          <w:rPr>
            <w:rFonts w:ascii="Cambria Math" w:eastAsiaTheme="minorEastAsia" w:hAnsi="Cambria Math"/>
          </w:rPr>
          <m:t>Z</m:t>
        </m:r>
      </m:oMath>
    </w:p>
    <w:p w14:paraId="08D8ED20" w14:textId="5F25B9F9" w:rsidR="00284CD5" w:rsidRPr="00284CD5" w:rsidRDefault="00284CD5" w:rsidP="0083756E">
      <w:pPr>
        <w:jc w:val="both"/>
        <w:rPr>
          <w:rFonts w:eastAsiaTheme="minorEastAsia"/>
        </w:rPr>
      </w:pPr>
      <w:r w:rsidRPr="00284CD5">
        <w:rPr>
          <w:rFonts w:eastAsiaTheme="minorEastAsia"/>
        </w:rPr>
        <w:t>Solución:</w:t>
      </w:r>
    </w:p>
    <w:p w14:paraId="050DACA3" w14:textId="6E636508" w:rsidR="00284CD5" w:rsidRPr="00284CD5" w:rsidRDefault="00284CD5" w:rsidP="0083756E">
      <w:pPr>
        <w:jc w:val="both"/>
        <w:rPr>
          <w:rFonts w:eastAsiaTheme="minorEastAsia"/>
        </w:rPr>
      </w:pPr>
      <m:oMathPara>
        <m:oMathParaPr>
          <m:jc m:val="centerGroup"/>
        </m:oMathParaPr>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-1.48, 83.45, 19.57</m:t>
              </m:r>
            </m:e>
          </m:d>
        </m:oMath>
      </m:oMathPara>
    </w:p>
    <w:p w14:paraId="78A48BAE" w14:textId="77777777" w:rsidR="00284CD5" w:rsidRPr="00284CD5" w:rsidRDefault="00284CD5" w:rsidP="0083756E">
      <w:pPr>
        <w:jc w:val="both"/>
        <w:rPr>
          <w:rFonts w:eastAsiaTheme="minorEastAsia"/>
        </w:rPr>
      </w:pPr>
      <w:r w:rsidRPr="00284CD5">
        <w:rPr>
          <w:rFonts w:eastAsiaTheme="minorEastAsia"/>
        </w:rPr>
        <w:t>Lo que implica que el portafolio de tangencia es:</w:t>
      </w:r>
    </w:p>
    <w:p w14:paraId="5B8F8154" w14:textId="746A9E35" w:rsidR="00284CD5" w:rsidRPr="00284CD5" w:rsidRDefault="009B796B" w:rsidP="0083756E">
      <w:pPr>
        <w:jc w:val="both"/>
        <w:rPr>
          <w:rFonts w:eastAsiaTheme="minorEastAsia"/>
        </w:rPr>
      </w:pPr>
      <m:oMathPara>
        <m:oMathParaPr>
          <m:jc m:val="centerGroup"/>
        </m:oMathParaPr>
        <m:oMath>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-0.0146, 0.8218, 0.1928</m:t>
              </m:r>
            </m:e>
          </m:d>
        </m:oMath>
      </m:oMathPara>
    </w:p>
    <w:p w14:paraId="2B615BBE" w14:textId="77777777" w:rsidR="00284CD5" w:rsidRPr="00284CD5" w:rsidRDefault="00284CD5" w:rsidP="0083756E">
      <w:pPr>
        <w:jc w:val="both"/>
        <w:rPr>
          <w:rFonts w:eastAsiaTheme="minorEastAsia"/>
        </w:rPr>
      </w:pPr>
      <w:r w:rsidRPr="00284CD5">
        <w:rPr>
          <w:rFonts w:eastAsiaTheme="minorEastAsia"/>
        </w:rPr>
        <w:t>Su media y desviación estándar:</w:t>
      </w:r>
    </w:p>
    <w:p w14:paraId="05E4C574" w14:textId="59559CDA" w:rsidR="00284CD5" w:rsidRPr="00284CD5" w:rsidRDefault="009B796B" w:rsidP="0083756E">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μ</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m:t>
                  </m:r>
                </m:sub>
              </m:sSub>
            </m:e>
          </m:nary>
          <m:r>
            <w:rPr>
              <w:rFonts w:ascii="Cambria Math" w:eastAsiaTheme="minorEastAsia" w:hAnsi="Cambria Math"/>
            </w:rPr>
            <m:t>=0.1215</m:t>
          </m:r>
        </m:oMath>
      </m:oMathPara>
    </w:p>
    <w:p w14:paraId="446F481D" w14:textId="456AD9A6" w:rsidR="00284CD5" w:rsidRPr="00284CD5" w:rsidRDefault="009B796B" w:rsidP="0083756E">
      <w:pPr>
        <w:jc w:val="both"/>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σ</m:t>
              </m:r>
            </m:e>
            <m:sub>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m:t>
                  </m:r>
                </m:sup>
              </m:sSup>
            </m:sub>
          </m:sSub>
          <m: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e>
              </m:nary>
            </m:e>
          </m:nary>
          <m:r>
            <w:rPr>
              <w:rFonts w:ascii="Cambria Math" w:eastAsiaTheme="minorEastAsia" w:hAnsi="Cambria Math"/>
            </w:rPr>
            <m:t>=0.0265</m:t>
          </m:r>
        </m:oMath>
      </m:oMathPara>
    </w:p>
    <w:p w14:paraId="0A892324" w14:textId="77777777" w:rsidR="00284CD5" w:rsidRPr="00284CD5" w:rsidRDefault="00284CD5" w:rsidP="0083756E">
      <w:pPr>
        <w:jc w:val="both"/>
      </w:pPr>
      <w:r w:rsidRPr="00284CD5">
        <w:t>Se genera la nueva frontera eficiente mediante la siguiente expresión:</w:t>
      </w:r>
    </w:p>
    <w:p w14:paraId="4A15C118" w14:textId="32D92573" w:rsidR="00284CD5" w:rsidRPr="00284CD5"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Q</m:t>
              </m:r>
            </m:sub>
          </m:sSub>
          <m:r>
            <w:rPr>
              <w:rFonts w:ascii="Cambria Math" w:hAnsi="Cambria Math"/>
            </w:rPr>
            <m:t>=0.05+2.69</m:t>
          </m:r>
          <m:sSub>
            <m:sSubPr>
              <m:ctrlPr>
                <w:rPr>
                  <w:rFonts w:ascii="Cambria Math" w:hAnsi="Cambria Math"/>
                  <w:i/>
                  <w:iCs/>
                </w:rPr>
              </m:ctrlPr>
            </m:sSubPr>
            <m:e>
              <m:r>
                <w:rPr>
                  <w:rFonts w:ascii="Cambria Math" w:hAnsi="Cambria Math"/>
                </w:rPr>
                <m:t>σ</m:t>
              </m:r>
            </m:e>
            <m:sub>
              <m:r>
                <w:rPr>
                  <w:rFonts w:ascii="Cambria Math" w:hAnsi="Cambria Math"/>
                </w:rPr>
                <m:t>Q</m:t>
              </m:r>
            </m:sub>
          </m:sSub>
        </m:oMath>
      </m:oMathPara>
    </w:p>
    <w:p w14:paraId="3F9D9C36" w14:textId="4438FAC0" w:rsidR="00284CD5" w:rsidRPr="00284CD5" w:rsidRDefault="00284CD5" w:rsidP="0083756E">
      <w:pPr>
        <w:jc w:val="both"/>
      </w:pPr>
      <w:r w:rsidRPr="00284CD5">
        <w:lastRenderedPageBreak/>
        <w:t xml:space="preserve">Al asumir que </w:t>
      </w:r>
      <m:oMath>
        <m:sSub>
          <m:sSubPr>
            <m:ctrlPr>
              <w:rPr>
                <w:rFonts w:ascii="Cambria Math" w:hAnsi="Cambria Math"/>
                <w:i/>
                <w:iCs/>
              </w:rPr>
            </m:ctrlPr>
          </m:sSubPr>
          <m:e>
            <m:r>
              <w:rPr>
                <w:rFonts w:ascii="Cambria Math" w:hAnsi="Cambria Math"/>
              </w:rPr>
              <m:t>σ</m:t>
            </m:r>
          </m:e>
          <m:sub>
            <m:r>
              <w:rPr>
                <w:rFonts w:ascii="Cambria Math" w:hAnsi="Cambria Math"/>
              </w:rPr>
              <m:t>Q</m:t>
            </m:r>
          </m:sub>
        </m:sSub>
        <m:r>
          <w:rPr>
            <w:rFonts w:ascii="Cambria Math" w:hAnsi="Cambria Math"/>
          </w:rPr>
          <m:t>=0.015</m:t>
        </m:r>
      </m:oMath>
      <w:r w:rsidRPr="00284CD5">
        <w:t>, se tiene</w:t>
      </w:r>
    </w:p>
    <w:p w14:paraId="1C7EA0C1" w14:textId="49926480" w:rsidR="00284CD5" w:rsidRPr="00284CD5"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Q</m:t>
              </m:r>
            </m:sub>
          </m:sSub>
          <m:r>
            <w:rPr>
              <w:rFonts w:ascii="Cambria Math" w:hAnsi="Cambria Math"/>
            </w:rPr>
            <m:t>=0.090043</m:t>
          </m:r>
        </m:oMath>
      </m:oMathPara>
    </w:p>
    <w:p w14:paraId="40E9DD7C" w14:textId="2AA5C7CC" w:rsidR="00284CD5" w:rsidRPr="00284CD5" w:rsidRDefault="00284CD5" w:rsidP="0083756E">
      <w:pPr>
        <w:jc w:val="both"/>
      </w:pPr>
      <w:r w:rsidRPr="00284CD5">
        <w:t>Por último, el portafolio de inversión (</w:t>
      </w:r>
      <m:oMath>
        <m:r>
          <w:rPr>
            <w:rFonts w:ascii="Cambria Math" w:hAnsi="Cambria Math"/>
          </w:rPr>
          <m:t>Q</m:t>
        </m:r>
      </m:oMath>
      <w:r w:rsidRPr="00284CD5">
        <w:t>) deseado se obtiene mediante la siguiente expresión (donde es el activo libre de riesgo):</w:t>
      </w:r>
    </w:p>
    <w:p w14:paraId="66E2C1ED" w14:textId="71878E6B" w:rsidR="00284CD5" w:rsidRPr="00284CD5" w:rsidRDefault="009B796B" w:rsidP="0083756E">
      <w:pPr>
        <w:jc w:val="both"/>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Q</m:t>
              </m:r>
            </m:sub>
          </m:sSub>
          <m:r>
            <w:rPr>
              <w:rFonts w:ascii="Cambria Math" w:hAnsi="Cambria Math"/>
            </w:rPr>
            <m:t>=</m:t>
          </m:r>
          <m:d>
            <m:dPr>
              <m:ctrlPr>
                <w:rPr>
                  <w:rFonts w:ascii="Cambria Math" w:hAnsi="Cambria Math"/>
                  <w:i/>
                  <w:iCs/>
                </w:rPr>
              </m:ctrlPr>
            </m:dPr>
            <m:e>
              <m:r>
                <w:rPr>
                  <w:rFonts w:ascii="Cambria Math" w:hAnsi="Cambria Math"/>
                </w:rPr>
                <m:t>λ, </m:t>
              </m:r>
              <m:d>
                <m:dPr>
                  <m:ctrlPr>
                    <w:rPr>
                      <w:rFonts w:ascii="Cambria Math" w:hAnsi="Cambria Math"/>
                      <w:i/>
                      <w:iCs/>
                    </w:rPr>
                  </m:ctrlPr>
                </m:dPr>
                <m:e>
                  <m:r>
                    <w:rPr>
                      <w:rFonts w:ascii="Cambria Math" w:hAnsi="Cambria Math"/>
                    </w:rPr>
                    <m:t>1-λ</m:t>
                  </m:r>
                </m:e>
              </m:d>
              <m:sSup>
                <m:sSupPr>
                  <m:ctrlPr>
                    <w:rPr>
                      <w:rFonts w:ascii="Cambria Math" w:hAnsi="Cambria Math"/>
                      <w:i/>
                      <w:iCs/>
                    </w:rPr>
                  </m:ctrlPr>
                </m:sSupPr>
                <m:e>
                  <m:r>
                    <w:rPr>
                      <w:rFonts w:ascii="Cambria Math" w:hAnsi="Cambria Math"/>
                    </w:rPr>
                    <m:t>P</m:t>
                  </m:r>
                </m:e>
                <m:sup>
                  <m:r>
                    <w:rPr>
                      <w:rFonts w:ascii="Cambria Math" w:hAnsi="Cambria Math"/>
                    </w:rPr>
                    <m:t>*</m:t>
                  </m:r>
                </m:sup>
              </m:sSup>
            </m:e>
          </m:d>
        </m:oMath>
      </m:oMathPara>
    </w:p>
    <w:p w14:paraId="24367FCF" w14:textId="340ED36C" w:rsidR="00284CD5" w:rsidRPr="00284CD5" w:rsidRDefault="00284CD5" w:rsidP="0083756E">
      <w:pPr>
        <w:jc w:val="both"/>
      </w:pPr>
      <m:oMathPara>
        <m:oMathParaPr>
          <m:jc m:val="centerGroup"/>
        </m:oMathParaPr>
        <m:oMath>
          <m:r>
            <w:rPr>
              <w:rFonts w:ascii="Cambria Math" w:hAnsi="Cambria Math"/>
            </w:rPr>
            <m:t>Q=</m:t>
          </m:r>
          <m:d>
            <m:dPr>
              <m:ctrlPr>
                <w:rPr>
                  <w:rFonts w:ascii="Cambria Math" w:hAnsi="Cambria Math"/>
                  <w:i/>
                  <w:iCs/>
                </w:rPr>
              </m:ctrlPr>
            </m:dPr>
            <m:e>
              <m:r>
                <w:rPr>
                  <w:rFonts w:ascii="Cambria Math" w:hAnsi="Cambria Math"/>
                </w:rPr>
                <m:t>0.4345,0.5655</m:t>
              </m:r>
              <m:sSup>
                <m:sSupPr>
                  <m:ctrlPr>
                    <w:rPr>
                      <w:rFonts w:ascii="Cambria Math" w:hAnsi="Cambria Math"/>
                      <w:i/>
                      <w:iCs/>
                    </w:rPr>
                  </m:ctrlPr>
                </m:sSupPr>
                <m:e>
                  <m:r>
                    <w:rPr>
                      <w:rFonts w:ascii="Cambria Math" w:hAnsi="Cambria Math"/>
                    </w:rPr>
                    <m:t>P</m:t>
                  </m:r>
                </m:e>
                <m:sup>
                  <m:r>
                    <w:rPr>
                      <w:rFonts w:ascii="Cambria Math" w:hAnsi="Cambria Math"/>
                    </w:rPr>
                    <m:t>*</m:t>
                  </m:r>
                </m:sup>
              </m:sSup>
            </m:e>
          </m:d>
        </m:oMath>
      </m:oMathPara>
    </w:p>
    <w:p w14:paraId="293DB851" w14:textId="7655B445" w:rsidR="00284CD5" w:rsidRDefault="00284CD5" w:rsidP="00284CD5">
      <m:oMathPara>
        <m:oMath>
          <m:r>
            <w:rPr>
              <w:rFonts w:ascii="Cambria Math" w:hAnsi="Cambria Math"/>
            </w:rPr>
            <m:t>Q=</m:t>
          </m:r>
          <m:d>
            <m:dPr>
              <m:ctrlPr>
                <w:rPr>
                  <w:rFonts w:ascii="Cambria Math" w:hAnsi="Cambria Math"/>
                  <w:i/>
                  <w:iCs/>
                </w:rPr>
              </m:ctrlPr>
            </m:dPr>
            <m:e>
              <m:r>
                <w:rPr>
                  <w:rFonts w:ascii="Cambria Math" w:hAnsi="Cambria Math"/>
                </w:rPr>
                <m:t>0.4345, -0.0082, 0.4647, 0.109 </m:t>
              </m:r>
            </m:e>
          </m:d>
        </m:oMath>
      </m:oMathPara>
    </w:p>
    <w:p w14:paraId="320BE273" w14:textId="71730757" w:rsidR="00CD2B03" w:rsidRDefault="009B796B" w:rsidP="007C5C72">
      <w:r>
        <w:rPr>
          <w:b/>
        </w:rPr>
        <w:t>Anexo 2:</w:t>
      </w:r>
      <w:r>
        <w:t xml:space="preserve"> </w:t>
      </w:r>
      <w:proofErr w:type="spellStart"/>
      <w:r>
        <w:t>Solve.QP</w:t>
      </w:r>
      <w:proofErr w:type="spellEnd"/>
    </w:p>
    <w:p w14:paraId="64ED993A" w14:textId="0A1C3365" w:rsidR="009B796B" w:rsidRDefault="009B796B" w:rsidP="007C5C72"/>
    <w:p w14:paraId="76EC5DB0" w14:textId="79CCE03D" w:rsidR="009B796B" w:rsidRDefault="009B796B" w:rsidP="007C5C72">
      <w:r>
        <w:t xml:space="preserve">La función </w:t>
      </w:r>
      <w:proofErr w:type="spellStart"/>
      <w:r>
        <w:t>solve.qp</w:t>
      </w:r>
      <w:proofErr w:type="spellEnd"/>
      <w:r>
        <w:t xml:space="preserve"> </w:t>
      </w:r>
      <w:r w:rsidRPr="009B796B">
        <w:t xml:space="preserve">implementa el método dual de </w:t>
      </w:r>
      <w:proofErr w:type="spellStart"/>
      <w:r w:rsidRPr="009B796B">
        <w:t>Goldfarb</w:t>
      </w:r>
      <w:proofErr w:type="spellEnd"/>
      <w:r w:rsidRPr="009B796B">
        <w:t xml:space="preserve"> e </w:t>
      </w:r>
      <w:proofErr w:type="spellStart"/>
      <w:r w:rsidRPr="009B796B">
        <w:t>Idnani</w:t>
      </w:r>
      <w:proofErr w:type="spellEnd"/>
      <w:r w:rsidRPr="009B796B">
        <w:t xml:space="preserve"> (1982</w:t>
      </w:r>
      <w:r>
        <w:t xml:space="preserve">, </w:t>
      </w:r>
      <w:r w:rsidRPr="009B796B">
        <w:t>1983) para resolver problemas de programación cuadrática de la forma</w:t>
      </w:r>
    </w:p>
    <w:p w14:paraId="5EA41D21" w14:textId="0858FF3E" w:rsidR="001D74C8" w:rsidRPr="001D74C8" w:rsidRDefault="001D74C8" w:rsidP="001D74C8">
      <w:pPr>
        <w:jc w:val="both"/>
        <w:rPr>
          <w:rFonts w:eastAsiaTheme="minorEastAsia"/>
        </w:rPr>
      </w:pPr>
      <m:oMathPara>
        <m:oMathParaPr>
          <m:jc m:val="centerGroup"/>
        </m:oMathParaP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b+</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e>
                <m:sup>
                  <m:r>
                    <w:rPr>
                      <w:rFonts w:ascii="Cambria Math" w:hAnsi="Cambria Math"/>
                    </w:rPr>
                    <m:t>T</m:t>
                  </m:r>
                </m:sup>
              </m:sSup>
              <m:r>
                <w:rPr>
                  <w:rFonts w:ascii="Cambria Math" w:hAnsi="Cambria Math"/>
                </w:rPr>
                <m:t>D</m:t>
              </m:r>
              <m:r>
                <w:rPr>
                  <w:rFonts w:ascii="Cambria Math" w:hAnsi="Cambria Math"/>
                </w:rPr>
                <m:t>b</m:t>
              </m:r>
            </m:e>
          </m:func>
          <m:r>
            <w:rPr>
              <w:rFonts w:ascii="Cambria Math" w:hAnsi="Cambria Math"/>
            </w:rPr>
            <m:t> </m:t>
          </m:r>
        </m:oMath>
      </m:oMathPara>
    </w:p>
    <w:p w14:paraId="06A74B83" w14:textId="5D8D5DB5" w:rsidR="001D74C8" w:rsidRPr="001D74C8" w:rsidRDefault="001D74C8" w:rsidP="001D74C8">
      <w:pPr>
        <w:jc w:val="both"/>
        <w:rPr>
          <w:rFonts w:eastAsiaTheme="minorEastAsia"/>
        </w:rPr>
      </w:pPr>
      <m:oMathPara>
        <m:oMathParaPr>
          <m:jc m:val="centerGroup"/>
        </m:oMathParaPr>
        <m:oMath>
          <m:r>
            <w:rPr>
              <w:rFonts w:ascii="Cambria Math" w:hAnsi="Cambria Math"/>
            </w:rPr>
            <m:t> s.t.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1350C3CB" w14:textId="00B813F0" w:rsidR="001D74C8" w:rsidRDefault="005E2452" w:rsidP="001D74C8">
      <w:pPr>
        <w:jc w:val="both"/>
      </w:pPr>
      <w:r w:rsidRPr="005E2452">
        <w:t>La lista de argumentos del solucionador tiene 7 elementos:</w:t>
      </w:r>
    </w:p>
    <w:p w14:paraId="30E18A19" w14:textId="551B0821" w:rsidR="005E2452" w:rsidRPr="000C0E3F" w:rsidRDefault="005E2452" w:rsidP="000C0E3F">
      <w:pPr>
        <w:pStyle w:val="Prrafodelista"/>
        <w:numPr>
          <w:ilvl w:val="0"/>
          <w:numId w:val="11"/>
        </w:numPr>
        <w:jc w:val="both"/>
      </w:pPr>
      <w:proofErr w:type="spellStart"/>
      <w:r>
        <w:t>Dmat</w:t>
      </w:r>
      <w:proofErr w:type="spellEnd"/>
      <w:r>
        <w:t xml:space="preserve">: </w:t>
      </w:r>
      <w:r w:rsidRPr="005E2452">
        <w:t>Matriz que aparece en la función cuadrática para ser minimizada.</w:t>
      </w:r>
    </w:p>
    <w:p w14:paraId="43C383FD" w14:textId="73297D8F" w:rsidR="009B796B" w:rsidRPr="009B796B" w:rsidRDefault="005E2452" w:rsidP="000C0E3F">
      <w:pPr>
        <w:pStyle w:val="Prrafodelista"/>
        <w:numPr>
          <w:ilvl w:val="0"/>
          <w:numId w:val="11"/>
        </w:numPr>
      </w:pPr>
      <w:proofErr w:type="spellStart"/>
      <w:r>
        <w:t>dvec</w:t>
      </w:r>
      <w:proofErr w:type="spellEnd"/>
      <w:r>
        <w:t xml:space="preserve">: </w:t>
      </w:r>
      <w:r w:rsidRPr="005E2452">
        <w:t>Vector que aparece en la función cuadrática para ser minimizado.</w:t>
      </w:r>
    </w:p>
    <w:p w14:paraId="2A9AFCAF" w14:textId="56154184" w:rsidR="009B796B" w:rsidRDefault="005E2452" w:rsidP="000C0E3F">
      <w:pPr>
        <w:pStyle w:val="Prrafodelista"/>
        <w:numPr>
          <w:ilvl w:val="0"/>
          <w:numId w:val="11"/>
        </w:numPr>
      </w:pPr>
      <w:r w:rsidRPr="005E2452">
        <w:t xml:space="preserve">Amat: </w:t>
      </w:r>
      <w:r w:rsidRPr="005E2452">
        <w:t>Matriz que define las restricciones bajo las cuales queremos minimizar la función cuadrática.</w:t>
      </w:r>
    </w:p>
    <w:p w14:paraId="087F599F" w14:textId="33BF224C" w:rsidR="005E2452" w:rsidRDefault="005E2452" w:rsidP="000C0E3F">
      <w:pPr>
        <w:pStyle w:val="Prrafodelista"/>
        <w:numPr>
          <w:ilvl w:val="0"/>
          <w:numId w:val="11"/>
        </w:numPr>
      </w:pPr>
      <w:proofErr w:type="spellStart"/>
      <w:r>
        <w:t>bvec</w:t>
      </w:r>
      <w:proofErr w:type="spellEnd"/>
      <w:r>
        <w:t xml:space="preserve">: </w:t>
      </w:r>
      <w:r>
        <w:t xml:space="preserve">vector que contiene los valores 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w:r>
        <w:t>(por defecto a cero).</w:t>
      </w:r>
    </w:p>
    <w:p w14:paraId="46938F0E" w14:textId="734D2462" w:rsidR="005E2452" w:rsidRDefault="005E2452" w:rsidP="000C0E3F">
      <w:pPr>
        <w:pStyle w:val="Prrafodelista"/>
        <w:numPr>
          <w:ilvl w:val="0"/>
          <w:numId w:val="11"/>
        </w:numPr>
      </w:pPr>
      <w:proofErr w:type="spellStart"/>
      <w:r>
        <w:t>meq</w:t>
      </w:r>
      <w:proofErr w:type="spellEnd"/>
      <w:r>
        <w:t xml:space="preserve">: donde </w:t>
      </w:r>
      <w:r w:rsidRPr="005E2452">
        <w:t xml:space="preserve">las primeras </w:t>
      </w:r>
      <w:proofErr w:type="spellStart"/>
      <w:r w:rsidRPr="005E2452">
        <w:t>meq</w:t>
      </w:r>
      <w:proofErr w:type="spellEnd"/>
      <w:r>
        <w:t xml:space="preserve"> </w:t>
      </w:r>
      <w:r w:rsidRPr="005E2452">
        <w:t xml:space="preserve">restricciones se tratan como restricciones de igualdad, y </w:t>
      </w:r>
      <w:r>
        <w:t xml:space="preserve">las demás </w:t>
      </w:r>
      <w:r w:rsidRPr="005E2452">
        <w:t xml:space="preserve"> como restricciones de desigualdad (por defecto </w:t>
      </w:r>
      <w:r>
        <w:t>son</w:t>
      </w:r>
      <w:r w:rsidRPr="005E2452">
        <w:t xml:space="preserve"> 0).</w:t>
      </w:r>
    </w:p>
    <w:p w14:paraId="7179C1DA" w14:textId="6CF4AF74" w:rsidR="005E2452" w:rsidRDefault="005E2452" w:rsidP="005E2452">
      <w:r>
        <w:t>La solución regresa una lista con los siguientes componentes:</w:t>
      </w:r>
    </w:p>
    <w:p w14:paraId="01FBDF51" w14:textId="20065FAB" w:rsidR="005E2452" w:rsidRPr="005E2452" w:rsidRDefault="005E2452" w:rsidP="000C0E3F">
      <w:pPr>
        <w:pStyle w:val="Prrafodelista"/>
        <w:numPr>
          <w:ilvl w:val="0"/>
          <w:numId w:val="12"/>
        </w:numPr>
      </w:pPr>
      <w:proofErr w:type="spellStart"/>
      <w:r w:rsidRPr="005E2452">
        <w:t>S</w:t>
      </w:r>
      <w:r w:rsidRPr="005E2452">
        <w:t>olution</w:t>
      </w:r>
      <w:proofErr w:type="spellEnd"/>
      <w:r>
        <w:t xml:space="preserve">: </w:t>
      </w:r>
      <w:r>
        <w:t>Vector que contiene la solución de la programación cuadrática</w:t>
      </w:r>
      <w:r>
        <w:t xml:space="preserve"> del pro</w:t>
      </w:r>
      <w:r>
        <w:t>blema.</w:t>
      </w:r>
    </w:p>
    <w:p w14:paraId="5F425110" w14:textId="1EC5CF7F" w:rsidR="00EA268F" w:rsidRDefault="005E2452" w:rsidP="000C0E3F">
      <w:pPr>
        <w:pStyle w:val="Prrafodelista"/>
        <w:numPr>
          <w:ilvl w:val="0"/>
          <w:numId w:val="12"/>
        </w:numPr>
      </w:pPr>
      <w:proofErr w:type="spellStart"/>
      <w:r w:rsidRPr="005E2452">
        <w:t>V</w:t>
      </w:r>
      <w:r w:rsidRPr="005E2452">
        <w:t>alue</w:t>
      </w:r>
      <w:proofErr w:type="spellEnd"/>
      <w:r w:rsidRPr="005E2452">
        <w:t>: un</w:t>
      </w:r>
      <w:r>
        <w:t xml:space="preserve"> </w:t>
      </w:r>
      <w:r w:rsidRPr="005E2452">
        <w:t>escalar</w:t>
      </w:r>
      <w:r w:rsidR="00207637">
        <w:t xml:space="preserve"> que representa</w:t>
      </w:r>
      <w:r w:rsidRPr="005E2452">
        <w:t xml:space="preserve"> el valor de la función cuadrática </w:t>
      </w:r>
      <w:r w:rsidR="00207637">
        <w:t>evaluada con la solución encontrada.</w:t>
      </w:r>
    </w:p>
    <w:p w14:paraId="25B60AA3" w14:textId="6BF3324F" w:rsidR="00207637" w:rsidRDefault="00207637" w:rsidP="000C0E3F">
      <w:pPr>
        <w:pStyle w:val="Prrafodelista"/>
        <w:numPr>
          <w:ilvl w:val="0"/>
          <w:numId w:val="12"/>
        </w:numPr>
      </w:pPr>
      <w:proofErr w:type="spellStart"/>
      <w:r w:rsidRPr="00207637">
        <w:t>I</w:t>
      </w:r>
      <w:r w:rsidRPr="00207637">
        <w:t>terations</w:t>
      </w:r>
      <w:proofErr w:type="spellEnd"/>
      <w:r>
        <w:t xml:space="preserve">: </w:t>
      </w:r>
      <w:r w:rsidR="000C0E3F">
        <w:t>es un</w:t>
      </w:r>
      <w:r>
        <w:t xml:space="preserve"> vector de longitud 2, </w:t>
      </w:r>
      <w:r w:rsidR="000C0E3F">
        <w:t xml:space="preserve">en donde la </w:t>
      </w:r>
      <w:r>
        <w:t>primer componente contiene el número de iteraciones que necesit</w:t>
      </w:r>
      <w:r w:rsidR="000C0E3F">
        <w:t>ó</w:t>
      </w:r>
      <w:r>
        <w:t xml:space="preserve"> el algoritmo</w:t>
      </w:r>
      <w:r w:rsidR="000C0E3F">
        <w:t xml:space="preserve"> para encontrar la solución y</w:t>
      </w:r>
      <w:r>
        <w:t xml:space="preserve"> el segundo</w:t>
      </w:r>
      <w:r w:rsidR="000C0E3F">
        <w:t xml:space="preserve"> componente</w:t>
      </w:r>
      <w:r>
        <w:t xml:space="preserve"> indica con qué frecuencia las restricciones se vuelven inactivas después de </w:t>
      </w:r>
      <w:r w:rsidR="000C0E3F">
        <w:t>ser activadas</w:t>
      </w:r>
      <w:r>
        <w:t xml:space="preserve"> primero.</w:t>
      </w:r>
    </w:p>
    <w:p w14:paraId="6BDDE626" w14:textId="1B4B4BB5" w:rsidR="000C0E3F" w:rsidRDefault="000C0E3F" w:rsidP="000C0E3F">
      <w:pPr>
        <w:pStyle w:val="Prrafodelista"/>
        <w:numPr>
          <w:ilvl w:val="0"/>
          <w:numId w:val="12"/>
        </w:numPr>
      </w:pPr>
      <w:proofErr w:type="spellStart"/>
      <w:r w:rsidRPr="000C0E3F">
        <w:t>I</w:t>
      </w:r>
      <w:r w:rsidRPr="000C0E3F">
        <w:t>act</w:t>
      </w:r>
      <w:proofErr w:type="spellEnd"/>
      <w:r>
        <w:t>: v</w:t>
      </w:r>
      <w:r w:rsidRPr="000C0E3F">
        <w:t>ector</w:t>
      </w:r>
      <w:r>
        <w:t xml:space="preserve"> que contiene </w:t>
      </w:r>
      <w:r w:rsidRPr="000C0E3F">
        <w:t>los índices de las restricciones activas en la solución</w:t>
      </w:r>
      <w:r>
        <w:t>.</w:t>
      </w:r>
    </w:p>
    <w:p w14:paraId="32A41381" w14:textId="13F71D0A" w:rsidR="000C0E3F" w:rsidRDefault="00F377D1" w:rsidP="00207637">
      <w:r>
        <w:t xml:space="preserve">Nota: La matriz </w:t>
      </w:r>
      <w:r w:rsidRPr="005E2452">
        <w:t>Amat</w:t>
      </w:r>
      <w:r>
        <w:t xml:space="preserve"> es de la siguiente forma:</w:t>
      </w:r>
    </w:p>
    <w:p w14:paraId="0A21B1EC" w14:textId="121A5FBD" w:rsidR="00F377D1" w:rsidRPr="00F377D1" w:rsidRDefault="00F377D1" w:rsidP="00207637">
      <w:pPr>
        <w:rPr>
          <w:rFonts w:eastAsiaTheme="minorEastAsia"/>
        </w:rPr>
      </w:pPr>
      <m:oMathPara>
        <m:oMath>
          <m:sSup>
            <m:sSupPr>
              <m:ctrlPr>
                <w:rPr>
                  <w:rFonts w:ascii="Cambria Math" w:eastAsiaTheme="minorEastAsia" w:hAnsi="Cambria Math"/>
                  <w:i/>
                </w:rPr>
              </m:ctrlPr>
            </m:sSupPr>
            <m:e>
              <m:r>
                <w:rPr>
                  <w:rFonts w:ascii="Cambria Math" w:hAnsi="Cambria Math"/>
                </w:rPr>
                <m:t>Amat</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ctrlPr>
                    <w:rPr>
                      <w:rFonts w:ascii="Cambria Math" w:eastAsia="Cambria Math" w:hAnsi="Cambria Math" w:cs="Cambria Math"/>
                      <w:i/>
                    </w:rPr>
                  </m:ctrlPr>
                </m:e>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e>
              </m:eqArr>
            </m:e>
          </m:d>
        </m:oMath>
      </m:oMathPara>
    </w:p>
    <w:p w14:paraId="1F0450AA" w14:textId="18824CE1" w:rsidR="00F377D1" w:rsidRDefault="00F377D1" w:rsidP="00207637">
      <w:r>
        <w:rPr>
          <w:rFonts w:eastAsiaTheme="minorEastAsia"/>
        </w:rPr>
        <w:t xml:space="preserve">Tal que </w:t>
      </w:r>
    </w:p>
    <w:p w14:paraId="4DCE7457" w14:textId="28E10728" w:rsidR="000C0E3F" w:rsidRPr="00F377D1" w:rsidRDefault="00F377D1" w:rsidP="00207637">
      <w:pPr>
        <w:rPr>
          <w:rFonts w:eastAsiaTheme="minorEastAsia"/>
        </w:rPr>
      </w:pPr>
      <m:oMathPara>
        <m:oMath>
          <m:sSup>
            <m:sSupPr>
              <m:ctrlPr>
                <w:rPr>
                  <w:rFonts w:ascii="Cambria Math" w:eastAsiaTheme="minorEastAsia" w:hAnsi="Cambria Math"/>
                  <w:i/>
                </w:rPr>
              </m:ctrlPr>
            </m:sSupPr>
            <m:e>
              <m:r>
                <w:rPr>
                  <w:rFonts w:ascii="Cambria Math" w:hAnsi="Cambria Math"/>
                </w:rPr>
                <m:t>Amat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5BDC60F9" w14:textId="622F5341" w:rsidR="00F377D1" w:rsidRPr="005E2452" w:rsidRDefault="00F377D1" w:rsidP="00207637">
      <w:r>
        <w:rPr>
          <w:rFonts w:eastAsiaTheme="minorEastAsia"/>
        </w:rPr>
        <w:t>Es decir:</w:t>
      </w:r>
    </w:p>
    <w:p w14:paraId="1CA781B5" w14:textId="63FBB4B0" w:rsidR="005E2452" w:rsidRPr="00F377D1" w:rsidRDefault="00F377D1" w:rsidP="007C5C72">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ctrlPr>
                    <w:rPr>
                      <w:rFonts w:ascii="Cambria Math" w:eastAsia="Cambria Math" w:hAnsi="Cambria Math" w:cs="Cambria Math"/>
                      <w:i/>
                    </w:rPr>
                  </m:ctrlPr>
                </m:e>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e>
              </m:eqArr>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e>
                </m:mr>
                <m:m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m:t>
                        </m:r>
                      </m:sup>
                    </m:sSubSup>
                  </m:e>
                </m:mr>
                <m:m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3</m:t>
                        </m:r>
                      </m:sub>
                      <m:sup>
                        <m:r>
                          <w:rPr>
                            <w:rFonts w:ascii="Cambria Math" w:eastAsiaTheme="minorEastAsia" w:hAnsi="Cambria Math"/>
                          </w:rPr>
                          <m:t>*</m:t>
                        </m:r>
                      </m:sup>
                    </m:sSubSup>
                  </m:e>
                </m:mr>
              </m:m>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Obj</m:t>
                                </m:r>
                              </m:sub>
                            </m:sSub>
                          </m:e>
                        </m:mr>
                        <m:mr>
                          <m:e>
                            <m:r>
                              <w:rPr>
                                <w:rFonts w:ascii="Cambria Math" w:eastAsiaTheme="minorEastAsia" w:hAnsi="Cambria Math"/>
                              </w:rPr>
                              <m:t>1</m:t>
                            </m:r>
                          </m:e>
                        </m:mr>
                        <m:mr>
                          <m:e>
                            <m:r>
                              <w:rPr>
                                <w:rFonts w:ascii="Cambria Math" w:eastAsiaTheme="minorEastAsia" w:hAnsi="Cambria Math"/>
                              </w:rPr>
                              <m:t>0</m:t>
                            </m:r>
                          </m:e>
                        </m:mr>
                      </m:m>
                    </m:e>
                    <m:e>
                      <m:r>
                        <w:rPr>
                          <w:rFonts w:ascii="Cambria Math" w:eastAsiaTheme="minorEastAsia" w:hAnsi="Cambria Math"/>
                        </w:rPr>
                        <m:t>0</m:t>
                      </m:r>
                    </m:e>
                  </m:eqArr>
                </m:e>
                <m:e>
                  <m:r>
                    <w:rPr>
                      <w:rFonts w:ascii="Cambria Math" w:eastAsiaTheme="minorEastAsia" w:hAnsi="Cambria Math"/>
                    </w:rPr>
                    <m:t>0</m:t>
                  </m:r>
                </m:e>
              </m:eqArr>
            </m:e>
          </m:d>
        </m:oMath>
      </m:oMathPara>
    </w:p>
    <w:p w14:paraId="4A4FC26B" w14:textId="60CDF84D" w:rsidR="00F377D1" w:rsidRDefault="00F377D1" w:rsidP="007C5C72">
      <w:pPr>
        <w:rPr>
          <w:b/>
        </w:rPr>
      </w:pPr>
      <w:r>
        <w:rPr>
          <w:rFonts w:eastAsiaTheme="minorEastAsia"/>
        </w:rPr>
        <w:t>Donde las restricciones 1 y 2 son de igualdad y las siguientes son de desigualdad (</w:t>
      </w:r>
      <w:proofErr w:type="spellStart"/>
      <w:r>
        <w:rPr>
          <w:rFonts w:eastAsiaTheme="minorEastAsia"/>
        </w:rPr>
        <w:t>meq</w:t>
      </w:r>
      <w:proofErr w:type="spellEnd"/>
      <w:r>
        <w:rPr>
          <w:rFonts w:eastAsiaTheme="minorEastAsia"/>
        </w:rPr>
        <w:t>=2)</w:t>
      </w:r>
    </w:p>
    <w:p w14:paraId="4E2450A0" w14:textId="58BB8EB1" w:rsidR="005E2452" w:rsidRDefault="005E2452" w:rsidP="007C5C72">
      <w:pPr>
        <w:rPr>
          <w:b/>
        </w:rPr>
      </w:pPr>
    </w:p>
    <w:p w14:paraId="2E5E0BA5" w14:textId="77777777" w:rsidR="00F377D1" w:rsidRDefault="00F377D1" w:rsidP="007C5C72">
      <w:pPr>
        <w:rPr>
          <w:b/>
        </w:rPr>
      </w:pPr>
    </w:p>
    <w:p w14:paraId="0E836324" w14:textId="157EE1AD" w:rsidR="00FC01CC" w:rsidRDefault="00FC01CC" w:rsidP="007C5C72">
      <w:pPr>
        <w:rPr>
          <w:b/>
        </w:rPr>
      </w:pPr>
      <w:r>
        <w:rPr>
          <w:b/>
        </w:rPr>
        <w:t>Anexo 3:</w:t>
      </w:r>
      <w:r w:rsidR="0068263C">
        <w:rPr>
          <w:b/>
        </w:rPr>
        <w:t xml:space="preserve"> </w:t>
      </w:r>
      <w:r w:rsidR="0068263C" w:rsidRPr="0068263C">
        <w:t>Algunas proposiciones teóricas sobre portafolios de inversión</w:t>
      </w:r>
    </w:p>
    <w:p w14:paraId="09124E66" w14:textId="2DCCD636" w:rsidR="00FC01CC" w:rsidRPr="00E2775F" w:rsidRDefault="00FC01CC" w:rsidP="00FC01CC">
      <w:r w:rsidRPr="00E2775F">
        <w:rPr>
          <w:b/>
        </w:rPr>
        <w:t xml:space="preserve">Proposición </w:t>
      </w:r>
      <w:r w:rsidR="0071410E" w:rsidRPr="00E2775F">
        <w:rPr>
          <w:b/>
        </w:rPr>
        <w:t>1</w:t>
      </w:r>
      <w:r w:rsidR="00E2775F">
        <w:rPr>
          <w:b/>
        </w:rPr>
        <w:t>:</w:t>
      </w:r>
      <w:r w:rsidRPr="00E2775F">
        <w:t xml:space="preserve"> El conjunto de todos los portafolios de activos de riesgo factibles es convexo. </w:t>
      </w:r>
    </w:p>
    <w:p w14:paraId="72BCC526" w14:textId="77777777" w:rsidR="00FC01CC" w:rsidRPr="00E2775F" w:rsidRDefault="00FC01CC" w:rsidP="00FC01CC">
      <w:r w:rsidRPr="00E2775F">
        <w:t xml:space="preserve">Prueba: un portafolio x es viable si y solo si las proporciones del portafolio suman 1;i.e.,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nary>
      </m:oMath>
      <w:r w:rsidRPr="00E2775F">
        <w:t xml:space="preserve">, donde N es el número de activos de riesgo. Supongamos que x e y son portafolios factibles y supongamos que </w:t>
      </w:r>
      <m:oMath>
        <m:r>
          <w:rPr>
            <w:rFonts w:ascii="Cambria Math" w:hAnsi="Cambria Math"/>
          </w:rPr>
          <m:t>λ</m:t>
        </m:r>
      </m:oMath>
      <w:r w:rsidRPr="00E2775F">
        <w:t xml:space="preserve"> es un número entre 0 y 1. Entonces está claro que </w:t>
      </w:r>
      <m:oMath>
        <m:r>
          <w:rPr>
            <w:rFonts w:ascii="Cambria Math" w:hAnsi="Cambria Math"/>
          </w:rPr>
          <m:t>z</m:t>
        </m:r>
        <m:r>
          <m:rPr>
            <m:sty m:val="p"/>
          </m:rPr>
          <w:rPr>
            <w:rFonts w:ascii="Cambria Math" w:hAnsi="Cambria Math"/>
          </w:rPr>
          <m:t xml:space="preserve">= </m:t>
        </m:r>
        <m:r>
          <w:rPr>
            <w:rFonts w:ascii="Cambria Math" w:hAnsi="Cambria Math"/>
          </w:rPr>
          <m:t>λx</m:t>
        </m:r>
        <m:r>
          <m:rPr>
            <m:sty m:val="p"/>
          </m:rPr>
          <w:rPr>
            <w:rFonts w:ascii="Cambria Math" w:hAnsi="Cambria Math"/>
          </w:rPr>
          <m:t>+</m:t>
        </m:r>
        <m:d>
          <m:dPr>
            <m:ctrlPr>
              <w:rPr>
                <w:rFonts w:ascii="Cambria Math" w:hAnsi="Cambria Math"/>
              </w:rPr>
            </m:ctrlPr>
          </m:dPr>
          <m:e>
            <m:r>
              <m:rPr>
                <m:sty m:val="p"/>
              </m:rPr>
              <w:rPr>
                <w:rFonts w:ascii="Cambria Math" w:hAnsi="Cambria Math"/>
              </w:rPr>
              <m:t xml:space="preserve">1- </m:t>
            </m:r>
            <m:r>
              <w:rPr>
                <w:rFonts w:ascii="Cambria Math" w:hAnsi="Cambria Math"/>
              </w:rPr>
              <m:t>λ</m:t>
            </m:r>
          </m:e>
        </m:d>
        <m:r>
          <w:rPr>
            <w:rFonts w:ascii="Cambria Math" w:hAnsi="Cambria Math"/>
          </w:rPr>
          <m:t>y</m:t>
        </m:r>
        <m:r>
          <m:rPr>
            <m:sty m:val="p"/>
          </m:rPr>
          <w:rPr>
            <w:rFonts w:ascii="Cambria Math" w:hAnsi="Cambria Math"/>
          </w:rPr>
          <m:t xml:space="preserve"> </m:t>
        </m:r>
      </m:oMath>
      <w:r w:rsidRPr="00E2775F">
        <w:t xml:space="preserve">tambien es factible. </w:t>
      </w:r>
    </w:p>
    <w:p w14:paraId="712C0348" w14:textId="77777777" w:rsidR="00FC01CC" w:rsidRDefault="00FC01CC" w:rsidP="00FC01CC">
      <w:pPr>
        <w:rPr>
          <w:rFonts w:ascii="Arial" w:hAnsi="Arial" w:cs="Arial"/>
          <w:b/>
        </w:rPr>
      </w:pPr>
    </w:p>
    <w:p w14:paraId="26950DEB" w14:textId="4507270C" w:rsidR="00FC01CC" w:rsidRPr="00E2775F" w:rsidRDefault="00FC01CC" w:rsidP="00FC01CC">
      <w:r w:rsidRPr="00E2775F">
        <w:rPr>
          <w:b/>
        </w:rPr>
        <w:t xml:space="preserve">Proposición </w:t>
      </w:r>
      <w:r w:rsidR="0071410E" w:rsidRPr="00E2775F">
        <w:rPr>
          <w:b/>
        </w:rPr>
        <w:t>2</w:t>
      </w:r>
      <w:r w:rsidR="00E2775F">
        <w:t>:</w:t>
      </w:r>
      <w:r w:rsidRPr="00E2775F">
        <w:t xml:space="preserve"> Sea c una constante y denote por R el vector de rendimientos promedio. Un portafolio x está en el sobre en relación con el conjunto de muestra de N activos si y solo si es la solución normalizada del sistema: </w:t>
      </w:r>
    </w:p>
    <w:p w14:paraId="3F43CABC" w14:textId="77777777" w:rsidR="00FC01CC" w:rsidRDefault="00FC01CC" w:rsidP="00FC01CC">
      <w:pPr>
        <w:rPr>
          <w:rFonts w:ascii="Arial" w:hAnsi="Arial" w:cs="Arial"/>
        </w:rPr>
      </w:pPr>
      <m:oMathPara>
        <m:oMath>
          <m:r>
            <w:rPr>
              <w:rFonts w:ascii="Cambria Math" w:hAnsi="Cambria Math" w:cs="Arial"/>
            </w:rPr>
            <m:t>R-c=Sz</m:t>
          </m:r>
        </m:oMath>
      </m:oMathPara>
    </w:p>
    <w:p w14:paraId="7E8F1481" w14:textId="77777777" w:rsidR="00FC01CC" w:rsidRPr="009D5ECB" w:rsidRDefault="00FC01CC" w:rsidP="00FC01CC">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i</m:t>
                  </m:r>
                </m:sub>
              </m:sSub>
            </m:num>
            <m:den>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h</m:t>
                  </m:r>
                </m:sub>
                <m:sup/>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h</m:t>
                      </m:r>
                    </m:sub>
                  </m:sSub>
                </m:e>
              </m:nary>
            </m:den>
          </m:f>
        </m:oMath>
      </m:oMathPara>
    </w:p>
    <w:p w14:paraId="657E8F85" w14:textId="5A0DB49D" w:rsidR="00E2775F" w:rsidRDefault="00FC01CC" w:rsidP="00FC01CC">
      <w:r w:rsidRPr="00E2775F">
        <w:t xml:space="preserve">Prueba: una cartera x está dentro del conjunto de carteras factibles, si y solo si se encuentra en la tangencia de una línea que conecta algún punto c en el eje y con el conjunto factible. Dicho portafolio debe maximizar o minimizar la relación </w:t>
      </w:r>
      <m:oMath>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den>
        </m:f>
      </m:oMath>
      <w:r w:rsidRPr="00E2775F">
        <w:t xml:space="preserve">, donde </w:t>
      </w:r>
      <m:oMath>
        <m:r>
          <w:rPr>
            <w:rFonts w:ascii="Cambria Math" w:hAnsi="Cambria Math"/>
          </w:rPr>
          <m:t>x</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oMath>
      <w:r w:rsidRPr="00E2775F">
        <w:t xml:space="preserve"> es el producto vectorial que proporciona el rendimiento esperado del portafolio sobre c, y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oMath>
      <w:r w:rsidRPr="00E2775F">
        <w:t xml:space="preserve"> es la varianza del </w:t>
      </w:r>
      <w:r w:rsidR="00E2775F" w:rsidRPr="00E2775F">
        <w:t>portafolio</w:t>
      </w:r>
      <w:r w:rsidRPr="00E2775F">
        <w:t xml:space="preserve">. Se deja que el valor de esta relación, cuando se maximice (o minimice), sea </w:t>
      </w:r>
      <m:oMath>
        <m:r>
          <w:rPr>
            <w:rFonts w:ascii="Cambria Math" w:hAnsi="Cambria Math"/>
          </w:rPr>
          <m:t>λ</m:t>
        </m:r>
      </m:oMath>
      <w:r w:rsidRPr="00E2775F">
        <w:t>. Entonces nuestro portafolio debe satisfacer:</w:t>
      </w:r>
    </w:p>
    <w:p w14:paraId="47A07880" w14:textId="4F9D3715" w:rsidR="00FC01CC" w:rsidRDefault="00FC01CC" w:rsidP="00FC01CC">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x(R-c)</m:t>
              </m:r>
            </m:num>
            <m:den>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(x)</m:t>
              </m:r>
            </m:den>
          </m:f>
          <m:r>
            <w:rPr>
              <w:rFonts w:ascii="Cambria Math" w:hAnsi="Cambria Math" w:cs="Arial"/>
            </w:rPr>
            <m:t>=λ</m:t>
          </m:r>
        </m:oMath>
      </m:oMathPara>
    </w:p>
    <w:p w14:paraId="723BA056" w14:textId="77777777" w:rsidR="00FC01CC" w:rsidRPr="00DD56E6" w:rsidRDefault="00FC01CC" w:rsidP="00FC01CC">
      <w:pPr>
        <w:rPr>
          <w:rFonts w:ascii="Arial" w:eastAsiaTheme="minorEastAsia" w:hAnsi="Arial" w:cs="Arial"/>
        </w:rPr>
      </w:pPr>
      <m:oMathPara>
        <m:oMath>
          <m:r>
            <w:rPr>
              <w:rFonts w:ascii="Cambria Math" w:hAnsi="Cambria Math" w:cs="Arial"/>
            </w:rPr>
            <w:lastRenderedPageBreak/>
            <m:t>⇒x</m:t>
          </m:r>
          <m:d>
            <m:dPr>
              <m:ctrlPr>
                <w:rPr>
                  <w:rFonts w:ascii="Cambria Math" w:hAnsi="Cambria Math" w:cs="Arial"/>
                  <w:i/>
                </w:rPr>
              </m:ctrlPr>
            </m:dPr>
            <m:e>
              <m:r>
                <w:rPr>
                  <w:rFonts w:ascii="Cambria Math" w:hAnsi="Cambria Math" w:cs="Arial"/>
                </w:rPr>
                <m:t>R-c</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
            <m:dPr>
              <m:ctrlPr>
                <w:rPr>
                  <w:rFonts w:ascii="Cambria Math" w:hAnsi="Cambria Math" w:cs="Arial"/>
                  <w:i/>
                </w:rPr>
              </m:ctrlPr>
            </m:dPr>
            <m:e>
              <m:r>
                <w:rPr>
                  <w:rFonts w:ascii="Cambria Math" w:hAnsi="Cambria Math" w:cs="Arial"/>
                </w:rPr>
                <m:t>x</m:t>
              </m:r>
            </m:e>
          </m:d>
          <m:r>
            <w:rPr>
              <w:rFonts w:ascii="Cambria Math" w:hAnsi="Cambria Math" w:cs="Arial"/>
            </w:rPr>
            <m:t>λ=xS</m:t>
          </m:r>
          <m:sSup>
            <m:sSupPr>
              <m:ctrlPr>
                <w:rPr>
                  <w:rFonts w:ascii="Cambria Math" w:hAnsi="Cambria Math" w:cs="Arial"/>
                  <w:i/>
                </w:rPr>
              </m:ctrlPr>
            </m:sSupPr>
            <m:e>
              <m:r>
                <w:rPr>
                  <w:rFonts w:ascii="Cambria Math" w:hAnsi="Cambria Math" w:cs="Arial"/>
                </w:rPr>
                <m:t>x</m:t>
              </m:r>
            </m:e>
            <m:sup>
              <m:r>
                <w:rPr>
                  <w:rFonts w:ascii="Cambria Math" w:hAnsi="Cambria Math" w:cs="Arial"/>
                </w:rPr>
                <m:t>T</m:t>
              </m:r>
            </m:sup>
          </m:sSup>
          <m:r>
            <w:rPr>
              <w:rFonts w:ascii="Cambria Math" w:hAnsi="Cambria Math" w:cs="Arial"/>
            </w:rPr>
            <m:t>λ</m:t>
          </m:r>
        </m:oMath>
      </m:oMathPara>
    </w:p>
    <w:p w14:paraId="5FEEAC55" w14:textId="284BB2EB" w:rsidR="00FC01CC" w:rsidRPr="00E2775F" w:rsidRDefault="00FC01CC" w:rsidP="00FC01CC">
      <w:r w:rsidRPr="00E2775F">
        <w:t xml:space="preserve">Sea h un activo particular y diferencie esta última expresión con respecto a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Pr="00E2775F">
        <w:t xml:space="preserve">. Esto da: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xS</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λ</m:t>
        </m:r>
      </m:oMath>
      <w:r w:rsidRPr="00E2775F">
        <w:t xml:space="preserve">. Writing </w:t>
      </w:r>
      <m:oMath>
        <m:sSub>
          <m:sSubPr>
            <m:ctrlPr>
              <w:rPr>
                <w:rFonts w:ascii="Cambria Math" w:hAnsi="Cambria Math"/>
              </w:rPr>
            </m:ctrlPr>
          </m:sSubPr>
          <m:e>
            <m:r>
              <w:rPr>
                <w:rFonts w:ascii="Cambria Math" w:hAnsi="Cambria Math"/>
              </w:rPr>
              <m:t>z</m:t>
            </m:r>
          </m:e>
          <m:sub>
            <m:r>
              <w:rPr>
                <w:rFonts w:ascii="Cambria Math" w:hAnsi="Cambria Math"/>
              </w:rPr>
              <m:t>h</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h</m:t>
            </m:r>
          </m:sub>
        </m:sSub>
      </m:oMath>
      <w:r w:rsidRPr="00E2775F">
        <w:t xml:space="preserve">, vemos que un portafolio es eficiente si y solo si resuelve el sistema </w:t>
      </w:r>
      <m:oMath>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Sz</m:t>
        </m:r>
      </m:oMath>
      <w:r w:rsidRPr="00E2775F">
        <w:t>. Se normaliza z para que sus coordenadas sumen 1 y del resultado deseado.</w:t>
      </w:r>
    </w:p>
    <w:p w14:paraId="6256151D" w14:textId="77777777" w:rsidR="00FC01CC" w:rsidRPr="00E2775F" w:rsidRDefault="00FC01CC" w:rsidP="00FC01CC"/>
    <w:p w14:paraId="1B74EA61" w14:textId="35322D6E" w:rsidR="00FC01CC" w:rsidRPr="00E2775F" w:rsidRDefault="00FC01CC" w:rsidP="00FC01CC">
      <w:r w:rsidRPr="00E2775F">
        <w:rPr>
          <w:b/>
        </w:rPr>
        <w:t xml:space="preserve">Proposición </w:t>
      </w:r>
      <w:r w:rsidR="0071410E" w:rsidRPr="00E2775F">
        <w:rPr>
          <w:b/>
        </w:rPr>
        <w:t>3</w:t>
      </w:r>
      <w:r w:rsidR="00E2775F">
        <w:t>:</w:t>
      </w:r>
      <w:r w:rsidRPr="00E2775F">
        <w:t xml:space="preserve"> La combinación convexa de cualquiera de los dos portafolios está dentro del conjunto factible.</w:t>
      </w:r>
    </w:p>
    <w:p w14:paraId="77AD5FAE" w14:textId="77777777" w:rsidR="00FC01CC" w:rsidRPr="00E2775F" w:rsidRDefault="00FC01CC" w:rsidP="00FC01CC">
      <w:r w:rsidRPr="00E2775F">
        <w:t xml:space="preserve">Prueba: Sean x y </w:t>
      </w:r>
      <w:proofErr w:type="spellStart"/>
      <w:r w:rsidRPr="00E2775F">
        <w:t>y</w:t>
      </w:r>
      <w:proofErr w:type="spellEnd"/>
      <w:r w:rsidRPr="00E2775F">
        <w:t xml:space="preserve"> los portafolios. Por el teorema anterior, se deduce que existen dos vectores, </w:t>
      </w:r>
      <m:oMath>
        <m:sSub>
          <m:sSubPr>
            <m:ctrlPr>
              <w:rPr>
                <w:rFonts w:ascii="Cambria Math" w:hAnsi="Cambria Math"/>
              </w:rPr>
            </m:ctrlPr>
          </m:sSubPr>
          <m:e>
            <m:r>
              <w:rPr>
                <w:rFonts w:ascii="Cambria Math" w:hAnsi="Cambria Math"/>
              </w:rPr>
              <m:t>z</m:t>
            </m:r>
          </m:e>
          <m:sub>
            <m:r>
              <w:rPr>
                <w:rFonts w:ascii="Cambria Math" w:hAnsi="Cambria Math"/>
              </w:rPr>
              <m:t>x</m:t>
            </m:r>
          </m:sub>
        </m:sSub>
      </m:oMath>
      <w:r w:rsidRPr="00E2775F">
        <w:t xml:space="preserve"> y  </w:t>
      </w:r>
      <m:oMath>
        <m:sSub>
          <m:sSubPr>
            <m:ctrlPr>
              <w:rPr>
                <w:rFonts w:ascii="Cambria Math" w:hAnsi="Cambria Math"/>
              </w:rPr>
            </m:ctrlPr>
          </m:sSubPr>
          <m:e>
            <m:r>
              <w:rPr>
                <w:rFonts w:ascii="Cambria Math" w:hAnsi="Cambria Math"/>
              </w:rPr>
              <m:t>z</m:t>
            </m:r>
          </m:e>
          <m:sub>
            <m:r>
              <w:rPr>
                <w:rFonts w:ascii="Cambria Math" w:hAnsi="Cambria Math"/>
              </w:rPr>
              <m:t>y</m:t>
            </m:r>
          </m:sub>
        </m:sSub>
      </m:oMath>
      <w:r w:rsidRPr="00E2775F">
        <w:t xml:space="preserve">, y dos constantes  </w:t>
      </w:r>
      <m:oMath>
        <m:sSub>
          <m:sSubPr>
            <m:ctrlPr>
              <w:rPr>
                <w:rFonts w:ascii="Cambria Math" w:hAnsi="Cambria Math"/>
              </w:rPr>
            </m:ctrlPr>
          </m:sSubPr>
          <m:e>
            <m:r>
              <w:rPr>
                <w:rFonts w:ascii="Cambria Math" w:hAnsi="Cambria Math"/>
              </w:rPr>
              <m:t>c</m:t>
            </m:r>
          </m:e>
          <m:sub>
            <m:r>
              <w:rPr>
                <w:rFonts w:ascii="Cambria Math" w:hAnsi="Cambria Math"/>
              </w:rPr>
              <m:t>x</m:t>
            </m:r>
          </m:sub>
        </m:sSub>
      </m:oMath>
      <w:r w:rsidRPr="00E2775F">
        <w:t xml:space="preserve"> y  </w:t>
      </w: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E2775F">
        <w:t>, de manera que:</w:t>
      </w:r>
    </w:p>
    <w:p w14:paraId="1AA2C66F" w14:textId="77777777" w:rsidR="00FC01CC" w:rsidRPr="00E2775F" w:rsidRDefault="00FC01CC" w:rsidP="00FC01CC">
      <w:pPr>
        <w:pStyle w:val="Prrafodelista"/>
        <w:numPr>
          <w:ilvl w:val="0"/>
          <w:numId w:val="13"/>
        </w:numPr>
        <w:spacing w:after="0" w:line="240" w:lineRule="auto"/>
      </w:pPr>
      <w:r w:rsidRPr="00E2775F">
        <w:t xml:space="preserve">x es el vector normalizado-a-unidad de </w:t>
      </w:r>
      <m:oMath>
        <m:sSub>
          <m:sSubPr>
            <m:ctrlPr>
              <w:rPr>
                <w:rFonts w:ascii="Cambria Math" w:hAnsi="Cambria Math"/>
              </w:rPr>
            </m:ctrlPr>
          </m:sSubPr>
          <m:e>
            <m:r>
              <w:rPr>
                <w:rFonts w:ascii="Cambria Math" w:hAnsi="Cambria Math"/>
              </w:rPr>
              <m:t>z</m:t>
            </m:r>
          </m:e>
          <m:sub>
            <m:r>
              <w:rPr>
                <w:rFonts w:ascii="Cambria Math" w:hAnsi="Cambria Math"/>
              </w:rPr>
              <m:t>x</m:t>
            </m:r>
          </m:sub>
        </m:sSub>
      </m:oMath>
      <w:r w:rsidRPr="00E2775F">
        <w:t xml:space="preserve">; i.e.,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m:t>
                </m:r>
              </m:sub>
            </m:sSub>
          </m:num>
          <m:den>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z</m:t>
                    </m:r>
                  </m:e>
                  <m:sub>
                    <m:r>
                      <w:rPr>
                        <w:rFonts w:ascii="Cambria Math" w:hAnsi="Cambria Math"/>
                      </w:rPr>
                      <m:t>xh</m:t>
                    </m:r>
                  </m:sub>
                </m:sSub>
              </m:e>
            </m:nary>
          </m:den>
        </m:f>
      </m:oMath>
      <w:r w:rsidRPr="00E2775F">
        <w:t xml:space="preserve">, y </w:t>
      </w:r>
      <w:proofErr w:type="spellStart"/>
      <w:r w:rsidRPr="00E2775F">
        <w:t>y</w:t>
      </w:r>
      <w:proofErr w:type="spellEnd"/>
      <w:r w:rsidRPr="00E2775F">
        <w:t xml:space="preserve"> es el vector normalizado-a-unidad del vector </w:t>
      </w:r>
      <m:oMath>
        <m:sSub>
          <m:sSubPr>
            <m:ctrlPr>
              <w:rPr>
                <w:rFonts w:ascii="Cambria Math" w:hAnsi="Cambria Math"/>
              </w:rPr>
            </m:ctrlPr>
          </m:sSubPr>
          <m:e>
            <m:r>
              <w:rPr>
                <w:rFonts w:ascii="Cambria Math" w:hAnsi="Cambria Math"/>
              </w:rPr>
              <m:t>z</m:t>
            </m:r>
          </m:e>
          <m:sub>
            <m:r>
              <w:rPr>
                <w:rFonts w:ascii="Cambria Math" w:hAnsi="Cambria Math"/>
              </w:rPr>
              <m:t>y</m:t>
            </m:r>
          </m:sub>
        </m:sSub>
      </m:oMath>
      <w:r w:rsidRPr="00E2775F">
        <w:t>.</w:t>
      </w:r>
    </w:p>
    <w:p w14:paraId="71A34106" w14:textId="77777777" w:rsidR="00FC01CC" w:rsidRPr="00E2775F" w:rsidRDefault="00FC01CC" w:rsidP="00FC01CC">
      <w:pPr>
        <w:pStyle w:val="Prrafodelista"/>
        <w:numPr>
          <w:ilvl w:val="0"/>
          <w:numId w:val="13"/>
        </w:numPr>
        <w:spacing w:after="0" w:line="240" w:lineRule="auto"/>
      </w:p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z</m:t>
            </m:r>
          </m:e>
          <m:sub>
            <m:r>
              <w:rPr>
                <w:rFonts w:ascii="Cambria Math" w:hAnsi="Cambria Math"/>
              </w:rPr>
              <m:t>x</m:t>
            </m:r>
          </m:sub>
        </m:sSub>
      </m:oMath>
      <w:r w:rsidRPr="00E2775F">
        <w:t xml:space="preserve"> y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z</m:t>
            </m:r>
          </m:e>
          <m:sub>
            <m:r>
              <w:rPr>
                <w:rFonts w:ascii="Cambria Math" w:hAnsi="Cambria Math"/>
              </w:rPr>
              <m:t>y</m:t>
            </m:r>
          </m:sub>
        </m:sSub>
      </m:oMath>
    </w:p>
    <w:p w14:paraId="3ED8D3F4" w14:textId="77777777" w:rsidR="00FC01CC" w:rsidRPr="00E2775F" w:rsidRDefault="00FC01CC" w:rsidP="00FC01CC">
      <w:r w:rsidRPr="00E2775F">
        <w:t>Además, dado que z maximiza la relación</w:t>
      </w:r>
      <m:oMath>
        <m:r>
          <m:rPr>
            <m:sty m:val="p"/>
          </m:rPr>
          <w:rPr>
            <w:rFonts w:ascii="Cambria Math" w:hAnsi="Cambria Math"/>
          </w:rPr>
          <m:t xml:space="preserve"> </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ctrlPr>
                  <w:rPr>
                    <w:rFonts w:ascii="Cambria Math" w:hAnsi="Cambria Math"/>
                  </w:rPr>
                </m:ctrlPr>
              </m:dPr>
              <m:e>
                <m:r>
                  <w:rPr>
                    <w:rFonts w:ascii="Cambria Math" w:hAnsi="Cambria Math"/>
                  </w:rPr>
                  <m:t>z</m:t>
                </m:r>
              </m:e>
            </m:d>
          </m:den>
        </m:f>
      </m:oMath>
      <w:r w:rsidRPr="00E2775F">
        <w:t>, se sigue que cualquier normalización de z también maximiza estas relaciones. Por lo tanto, sin pérdida en general, podemos</w:t>
      </w:r>
      <w:r w:rsidRPr="00124433">
        <w:rPr>
          <w:rFonts w:ascii="Arial" w:hAnsi="Arial" w:cs="Arial"/>
        </w:rPr>
        <w:t xml:space="preserve"> suponer que z </w:t>
      </w:r>
      <w:r w:rsidRPr="00E2775F">
        <w:t xml:space="preserve">suma 1. Se sigue que para cualquier número real a, el portafolio </w:t>
      </w:r>
      <m:oMath>
        <m:r>
          <w:rPr>
            <w:rFonts w:ascii="Cambria Math" w:hAnsi="Cambria Math"/>
          </w:rPr>
          <m:t>a</m:t>
        </m:r>
        <m:sSub>
          <m:sSubPr>
            <m:ctrlPr>
              <w:rPr>
                <w:rFonts w:ascii="Cambria Math" w:hAnsi="Cambria Math"/>
              </w:rPr>
            </m:ctrlPr>
          </m:sSubPr>
          <m:e>
            <m:r>
              <w:rPr>
                <w:rFonts w:ascii="Cambria Math" w:hAnsi="Cambria Math"/>
              </w:rPr>
              <m:t>z</m:t>
            </m:r>
          </m:e>
          <m:sub>
            <m:r>
              <w:rPr>
                <w:rFonts w:ascii="Cambria Math" w:hAnsi="Cambria Math"/>
              </w:rPr>
              <m:t>x</m:t>
            </m:r>
          </m:sub>
        </m:sSub>
        <m:r>
          <m:rPr>
            <m:sty m:val="p"/>
          </m:rPr>
          <w:rPr>
            <w:rFonts w:ascii="Cambria Math" w:hAnsi="Cambria Math"/>
          </w:rPr>
          <m:t>+(1-</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y</m:t>
            </m:r>
          </m:sub>
        </m:sSub>
        <m:r>
          <m:rPr>
            <m:sty m:val="p"/>
          </m:rPr>
          <w:rPr>
            <w:rFonts w:ascii="Cambria Math" w:hAnsi="Cambria Math"/>
          </w:rPr>
          <m:t xml:space="preserve"> </m:t>
        </m:r>
      </m:oMath>
      <w:r w:rsidRPr="00E2775F">
        <w:t xml:space="preserve"> resuelve el sistema </w:t>
      </w:r>
      <m:oMath>
        <m:r>
          <w:rPr>
            <w:rFonts w:ascii="Cambria Math" w:hAnsi="Cambria Math"/>
          </w:rPr>
          <m:t>R</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oMath>
      <w:r w:rsidRPr="00E2775F">
        <w:t>. Esto prueba la afirmación.</w:t>
      </w:r>
    </w:p>
    <w:p w14:paraId="3DFD48EB" w14:textId="77777777" w:rsidR="00FC01CC" w:rsidRPr="00E2775F" w:rsidRDefault="00FC01CC" w:rsidP="00FC01CC"/>
    <w:p w14:paraId="1FF2471C" w14:textId="2CBAFAA2" w:rsidR="00FC01CC" w:rsidRPr="00E2775F" w:rsidRDefault="00FC01CC" w:rsidP="00FC01CC">
      <w:r w:rsidRPr="00E2775F">
        <w:rPr>
          <w:b/>
        </w:rPr>
        <w:t xml:space="preserve">Proposición </w:t>
      </w:r>
      <w:r w:rsidR="0071410E" w:rsidRPr="00E2775F">
        <w:rPr>
          <w:b/>
        </w:rPr>
        <w:t>4</w:t>
      </w:r>
      <w:r w:rsidR="00E2775F">
        <w:t>:</w:t>
      </w:r>
      <w:r w:rsidR="0071410E" w:rsidRPr="00E2775F">
        <w:t xml:space="preserve"> </w:t>
      </w:r>
      <w:r w:rsidRPr="00E2775F">
        <w:t>Si además de los activos de riesgo N, existe un activo libre de riesgo con retorno r, entonces se mantiene la línea estándar del mercado de valores.</w:t>
      </w:r>
    </w:p>
    <w:p w14:paraId="6899149A" w14:textId="77777777" w:rsidR="00FC01CC" w:rsidRPr="00E2775F" w:rsidRDefault="00FC01CC" w:rsidP="00FC01CC">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x</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oMath>
      </m:oMathPara>
    </w:p>
    <w:p w14:paraId="3ED883ED" w14:textId="77777777" w:rsidR="00FC01CC" w:rsidRPr="00E2775F" w:rsidRDefault="00FC01CC" w:rsidP="00FC01CC">
      <w:r w:rsidRPr="00E2775F">
        <w:t>donde</w:t>
      </w:r>
    </w:p>
    <w:p w14:paraId="1349F6F6" w14:textId="77777777" w:rsidR="00FC01CC" w:rsidRPr="00E2775F" w:rsidRDefault="00FC01CC" w:rsidP="00FC01CC">
      <m:oMathPara>
        <m:oMath>
          <m:sSub>
            <m:sSubPr>
              <m:ctrlPr>
                <w:rPr>
                  <w:rFonts w:ascii="Cambria Math" w:hAnsi="Cambria Math"/>
                </w:rPr>
              </m:ctrlPr>
            </m:sSubPr>
            <m:e>
              <m:r>
                <w:rPr>
                  <w:rFonts w:ascii="Cambria Math" w:hAnsi="Cambria Math"/>
                </w:rPr>
                <m:t>β</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Cov</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M</m:t>
              </m:r>
              <m:r>
                <m:rPr>
                  <m:sty m:val="p"/>
                </m:rPr>
                <w:rPr>
                  <w:rFonts w:ascii="Cambria Math" w:hAnsi="Cambria Math"/>
                </w:rPr>
                <m:t>)</m:t>
              </m:r>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oMath>
      </m:oMathPara>
    </w:p>
    <w:p w14:paraId="78D6F9C2" w14:textId="77777777" w:rsidR="00FC01CC" w:rsidRPr="00E2775F" w:rsidRDefault="00FC01CC" w:rsidP="00FC01CC">
      <w:r w:rsidRPr="00E2775F">
        <w:t>Prueba: si existe un activo libre de riesgo, entonces la línea tangente de este activo, a la frontera eficiente, domina todos los demás portafolios posibles. El punto de tangencia en la frontera eficiente se llama M.</w:t>
      </w:r>
    </w:p>
    <w:p w14:paraId="5DCFD459" w14:textId="77777777" w:rsidR="00FC01CC" w:rsidRPr="00FC01CC" w:rsidRDefault="00FC01CC" w:rsidP="007C5C72"/>
    <w:p w14:paraId="3CA73D58" w14:textId="77777777" w:rsidR="005E2452" w:rsidRDefault="005E2452" w:rsidP="007C5C72">
      <w:pPr>
        <w:rPr>
          <w:b/>
        </w:rPr>
      </w:pPr>
    </w:p>
    <w:p w14:paraId="0491FF93" w14:textId="672A5D18" w:rsidR="00DC19A7" w:rsidRPr="0089499E" w:rsidRDefault="006D2FEA" w:rsidP="007C5C72">
      <w:pPr>
        <w:rPr>
          <w:b/>
        </w:rPr>
      </w:pPr>
      <w:r w:rsidRPr="0089499E">
        <w:rPr>
          <w:b/>
        </w:rPr>
        <w:t>Bibliografía</w:t>
      </w:r>
    </w:p>
    <w:p w14:paraId="05FA429B" w14:textId="092C5D9A" w:rsidR="006D2FEA" w:rsidRDefault="006D2FEA" w:rsidP="007C5C72"/>
    <w:p w14:paraId="060FA22F" w14:textId="56A43DF5" w:rsidR="00FB5318" w:rsidRDefault="00FB5318" w:rsidP="007C5C72">
      <w:r w:rsidRPr="00FB5318">
        <w:t xml:space="preserve">D. </w:t>
      </w:r>
      <w:proofErr w:type="spellStart"/>
      <w:r w:rsidRPr="00FB5318">
        <w:t>Goldfarb</w:t>
      </w:r>
      <w:proofErr w:type="spellEnd"/>
      <w:r w:rsidRPr="00FB5318">
        <w:t xml:space="preserve"> and A. </w:t>
      </w:r>
      <w:proofErr w:type="spellStart"/>
      <w:r w:rsidRPr="00FB5318">
        <w:t>Idnani</w:t>
      </w:r>
      <w:proofErr w:type="spellEnd"/>
      <w:r>
        <w:t>,</w:t>
      </w:r>
      <w:r w:rsidRPr="00FB5318">
        <w:t xml:space="preserve"> Dual and Primal-Dual </w:t>
      </w:r>
      <w:proofErr w:type="spellStart"/>
      <w:r w:rsidRPr="00FB5318">
        <w:t>Methods</w:t>
      </w:r>
      <w:proofErr w:type="spellEnd"/>
      <w:r w:rsidRPr="00FB5318">
        <w:t xml:space="preserve"> </w:t>
      </w:r>
      <w:proofErr w:type="spellStart"/>
      <w:r w:rsidRPr="00FB5318">
        <w:t>for</w:t>
      </w:r>
      <w:proofErr w:type="spellEnd"/>
      <w:r w:rsidRPr="00FB5318">
        <w:t xml:space="preserve"> </w:t>
      </w:r>
      <w:proofErr w:type="spellStart"/>
      <w:r w:rsidRPr="00FB5318">
        <w:t>Solving</w:t>
      </w:r>
      <w:proofErr w:type="spellEnd"/>
      <w:r w:rsidRPr="00FB5318">
        <w:t xml:space="preserve"> </w:t>
      </w:r>
      <w:proofErr w:type="spellStart"/>
      <w:r w:rsidRPr="00FB5318">
        <w:t>Strictly</w:t>
      </w:r>
      <w:proofErr w:type="spellEnd"/>
      <w:r w:rsidRPr="00FB5318">
        <w:t xml:space="preserve"> </w:t>
      </w:r>
      <w:proofErr w:type="spellStart"/>
      <w:r w:rsidRPr="00FB5318">
        <w:t>Convex</w:t>
      </w:r>
      <w:proofErr w:type="spellEnd"/>
      <w:r w:rsidRPr="00FB5318">
        <w:t xml:space="preserve"> </w:t>
      </w:r>
      <w:proofErr w:type="spellStart"/>
      <w:r w:rsidRPr="00FB5318">
        <w:t>Quadratic</w:t>
      </w:r>
      <w:proofErr w:type="spellEnd"/>
      <w:r w:rsidRPr="00FB5318">
        <w:t xml:space="preserve"> </w:t>
      </w:r>
      <w:proofErr w:type="spellStart"/>
      <w:r w:rsidRPr="00FB5318">
        <w:t>Programs</w:t>
      </w:r>
      <w:proofErr w:type="spellEnd"/>
      <w:r w:rsidRPr="00FB5318">
        <w:t xml:space="preserve">. In J. P. </w:t>
      </w:r>
      <w:proofErr w:type="spellStart"/>
      <w:r w:rsidRPr="00FB5318">
        <w:t>Hennart</w:t>
      </w:r>
      <w:proofErr w:type="spellEnd"/>
      <w:r w:rsidRPr="00FB5318">
        <w:t xml:space="preserve"> (ed.), </w:t>
      </w:r>
      <w:proofErr w:type="spellStart"/>
      <w:r w:rsidRPr="00FB5318">
        <w:t>Numerical</w:t>
      </w:r>
      <w:proofErr w:type="spellEnd"/>
      <w:r w:rsidRPr="00FB5318">
        <w:t xml:space="preserve"> </w:t>
      </w:r>
      <w:proofErr w:type="spellStart"/>
      <w:r w:rsidRPr="00FB5318">
        <w:t>Analysis</w:t>
      </w:r>
      <w:proofErr w:type="spellEnd"/>
      <w:r w:rsidRPr="00FB5318">
        <w:t>, Springer-</w:t>
      </w:r>
      <w:proofErr w:type="spellStart"/>
      <w:r w:rsidRPr="00FB5318">
        <w:t>Verlag</w:t>
      </w:r>
      <w:proofErr w:type="spellEnd"/>
      <w:r w:rsidRPr="00FB5318">
        <w:t xml:space="preserve">, </w:t>
      </w:r>
      <w:proofErr w:type="spellStart"/>
      <w:r w:rsidRPr="00FB5318">
        <w:t>Berlin</w:t>
      </w:r>
      <w:proofErr w:type="spellEnd"/>
      <w:r w:rsidRPr="00FB5318">
        <w:t xml:space="preserve">, </w:t>
      </w:r>
      <w:proofErr w:type="spellStart"/>
      <w:r w:rsidRPr="00FB5318">
        <w:t>pages</w:t>
      </w:r>
      <w:proofErr w:type="spellEnd"/>
      <w:r w:rsidRPr="00FB5318">
        <w:t xml:space="preserve"> 226</w:t>
      </w:r>
      <w:r>
        <w:t>—</w:t>
      </w:r>
      <w:r w:rsidRPr="00FB5318">
        <w:t>239</w:t>
      </w:r>
      <w:r>
        <w:t xml:space="preserve">, </w:t>
      </w:r>
      <w:r w:rsidRPr="00FB5318">
        <w:t>1982</w:t>
      </w:r>
      <w:r>
        <w:t>.</w:t>
      </w:r>
    </w:p>
    <w:p w14:paraId="7934E41D" w14:textId="79D0B45D" w:rsidR="00FB5318" w:rsidRDefault="00FB5318" w:rsidP="0089499E">
      <w:r w:rsidRPr="00FB5318">
        <w:t xml:space="preserve">D. </w:t>
      </w:r>
      <w:proofErr w:type="spellStart"/>
      <w:r w:rsidRPr="00FB5318">
        <w:t>Goldfarb</w:t>
      </w:r>
      <w:proofErr w:type="spellEnd"/>
      <w:r w:rsidRPr="00FB5318">
        <w:t xml:space="preserve"> and A. </w:t>
      </w:r>
      <w:proofErr w:type="spellStart"/>
      <w:r w:rsidRPr="00FB5318">
        <w:t>Idnani</w:t>
      </w:r>
      <w:proofErr w:type="spellEnd"/>
      <w:r>
        <w:t>,</w:t>
      </w:r>
      <w:r w:rsidRPr="00FB5318">
        <w:t xml:space="preserve"> A </w:t>
      </w:r>
      <w:proofErr w:type="spellStart"/>
      <w:r w:rsidRPr="00FB5318">
        <w:t>numerically</w:t>
      </w:r>
      <w:proofErr w:type="spellEnd"/>
      <w:r w:rsidRPr="00FB5318">
        <w:t xml:space="preserve"> </w:t>
      </w:r>
      <w:proofErr w:type="spellStart"/>
      <w:r w:rsidRPr="00FB5318">
        <w:t>stable</w:t>
      </w:r>
      <w:proofErr w:type="spellEnd"/>
      <w:r w:rsidRPr="00FB5318">
        <w:t xml:space="preserve"> dual </w:t>
      </w:r>
      <w:proofErr w:type="spellStart"/>
      <w:r w:rsidRPr="00FB5318">
        <w:t>method</w:t>
      </w:r>
      <w:proofErr w:type="spellEnd"/>
      <w:r w:rsidRPr="00FB5318">
        <w:t xml:space="preserve"> </w:t>
      </w:r>
      <w:proofErr w:type="spellStart"/>
      <w:r w:rsidRPr="00FB5318">
        <w:t>for</w:t>
      </w:r>
      <w:proofErr w:type="spellEnd"/>
      <w:r w:rsidRPr="00FB5318">
        <w:t xml:space="preserve"> </w:t>
      </w:r>
      <w:proofErr w:type="spellStart"/>
      <w:r w:rsidRPr="00FB5318">
        <w:t>solving</w:t>
      </w:r>
      <w:proofErr w:type="spellEnd"/>
      <w:r w:rsidRPr="00FB5318">
        <w:t xml:space="preserve"> </w:t>
      </w:r>
      <w:proofErr w:type="spellStart"/>
      <w:r w:rsidRPr="00FB5318">
        <w:t>strictly</w:t>
      </w:r>
      <w:proofErr w:type="spellEnd"/>
      <w:r w:rsidRPr="00FB5318">
        <w:t xml:space="preserve"> </w:t>
      </w:r>
      <w:proofErr w:type="spellStart"/>
      <w:r w:rsidRPr="00FB5318">
        <w:t>convex</w:t>
      </w:r>
      <w:proofErr w:type="spellEnd"/>
      <w:r w:rsidRPr="00FB5318">
        <w:t xml:space="preserve"> </w:t>
      </w:r>
      <w:proofErr w:type="spellStart"/>
      <w:r w:rsidRPr="00FB5318">
        <w:t>quadratic</w:t>
      </w:r>
      <w:proofErr w:type="spellEnd"/>
      <w:r w:rsidRPr="00FB5318">
        <w:t xml:space="preserve"> </w:t>
      </w:r>
      <w:proofErr w:type="spellStart"/>
      <w:r w:rsidRPr="00FB5318">
        <w:t>programs</w:t>
      </w:r>
      <w:proofErr w:type="spellEnd"/>
      <w:r w:rsidRPr="00FB5318">
        <w:t xml:space="preserve">. </w:t>
      </w:r>
      <w:proofErr w:type="spellStart"/>
      <w:r w:rsidRPr="00FB5318">
        <w:t>Mathematical</w:t>
      </w:r>
      <w:proofErr w:type="spellEnd"/>
      <w:r w:rsidRPr="00FB5318">
        <w:t xml:space="preserve"> </w:t>
      </w:r>
      <w:proofErr w:type="spellStart"/>
      <w:r w:rsidRPr="00FB5318">
        <w:t>Programming</w:t>
      </w:r>
      <w:proofErr w:type="spellEnd"/>
      <w:r w:rsidRPr="00FB5318">
        <w:t>, 27, 1</w:t>
      </w:r>
      <w:r>
        <w:t>—</w:t>
      </w:r>
      <w:r w:rsidRPr="00FB5318">
        <w:t>33</w:t>
      </w:r>
      <w:r>
        <w:t>, 1983.</w:t>
      </w:r>
    </w:p>
    <w:p w14:paraId="3C45E683" w14:textId="1EF4016F" w:rsidR="007C5C72" w:rsidRDefault="006753A1" w:rsidP="007C5C72">
      <w:r w:rsidRPr="006753A1">
        <w:lastRenderedPageBreak/>
        <w:t xml:space="preserve">Snedecor, G. W. and Cochran, W. G. </w:t>
      </w:r>
      <w:proofErr w:type="spellStart"/>
      <w:r w:rsidRPr="006753A1">
        <w:t>Statistical</w:t>
      </w:r>
      <w:proofErr w:type="spellEnd"/>
      <w:r w:rsidRPr="006753A1">
        <w:t xml:space="preserve"> </w:t>
      </w:r>
      <w:proofErr w:type="spellStart"/>
      <w:r w:rsidRPr="006753A1">
        <w:t>Methods</w:t>
      </w:r>
      <w:proofErr w:type="spellEnd"/>
      <w:r w:rsidRPr="006753A1">
        <w:t xml:space="preserve">, 7th edición, Ames, IA: Iowa </w:t>
      </w:r>
      <w:proofErr w:type="spellStart"/>
      <w:r w:rsidRPr="006753A1">
        <w:t>State</w:t>
      </w:r>
      <w:proofErr w:type="spellEnd"/>
      <w:r w:rsidRPr="006753A1">
        <w:t xml:space="preserve"> </w:t>
      </w:r>
      <w:proofErr w:type="spellStart"/>
      <w:r w:rsidRPr="006753A1">
        <w:t>Press</w:t>
      </w:r>
      <w:proofErr w:type="spellEnd"/>
      <w:r w:rsidRPr="006753A1">
        <w:t>, p. 342, 1980.</w:t>
      </w:r>
    </w:p>
    <w:p w14:paraId="0AC0B6D2" w14:textId="5F2454E3" w:rsidR="00D97376" w:rsidRDefault="00D97376" w:rsidP="007C5C72">
      <w:r w:rsidRPr="00D97376">
        <w:t xml:space="preserve">Schulz Rodríguez, Guillermo Enrique.  Estimación de la superficie eficiente y el valor en riesgo de un </w:t>
      </w:r>
      <w:proofErr w:type="spellStart"/>
      <w:r w:rsidRPr="00D97376">
        <w:t>potafolio</w:t>
      </w:r>
      <w:proofErr w:type="spellEnd"/>
      <w:r w:rsidRPr="00D97376">
        <w:t xml:space="preserve"> de acciones. Ciudad de México, 2018.</w:t>
      </w:r>
    </w:p>
    <w:p w14:paraId="0FD972B7" w14:textId="4F132FC0" w:rsidR="00D97376" w:rsidRDefault="00D97376" w:rsidP="007C5C72">
      <w:proofErr w:type="spellStart"/>
      <w:r w:rsidRPr="00D97376">
        <w:t>Watsham</w:t>
      </w:r>
      <w:proofErr w:type="spellEnd"/>
      <w:r w:rsidRPr="00D97376">
        <w:t>, Terry J..  </w:t>
      </w:r>
      <w:proofErr w:type="spellStart"/>
      <w:r w:rsidRPr="00D97376">
        <w:t>Quantitative</w:t>
      </w:r>
      <w:proofErr w:type="spellEnd"/>
      <w:r w:rsidRPr="00D97376">
        <w:t xml:space="preserve"> </w:t>
      </w:r>
      <w:proofErr w:type="spellStart"/>
      <w:r w:rsidRPr="00D97376">
        <w:t>methods</w:t>
      </w:r>
      <w:proofErr w:type="spellEnd"/>
      <w:r w:rsidRPr="00D97376">
        <w:t xml:space="preserve"> in </w:t>
      </w:r>
      <w:proofErr w:type="spellStart"/>
      <w:r w:rsidRPr="00D97376">
        <w:t>finance</w:t>
      </w:r>
      <w:proofErr w:type="spellEnd"/>
      <w:r w:rsidRPr="00D97376">
        <w:t xml:space="preserve"> / Terry J. </w:t>
      </w:r>
      <w:proofErr w:type="spellStart"/>
      <w:r w:rsidRPr="00D97376">
        <w:t>Watsham</w:t>
      </w:r>
      <w:proofErr w:type="spellEnd"/>
      <w:r w:rsidRPr="00D97376">
        <w:t xml:space="preserve"> and Keith </w:t>
      </w:r>
      <w:proofErr w:type="spellStart"/>
      <w:r w:rsidRPr="00D97376">
        <w:t>Parramore</w:t>
      </w:r>
      <w:proofErr w:type="spellEnd"/>
      <w:r w:rsidRPr="00D97376">
        <w:t xml:space="preserve">. --  London: International Thomson Business </w:t>
      </w:r>
      <w:proofErr w:type="spellStart"/>
      <w:r w:rsidRPr="00D97376">
        <w:t>Press</w:t>
      </w:r>
      <w:proofErr w:type="spellEnd"/>
      <w:r w:rsidRPr="00D97376">
        <w:t>, 1997.</w:t>
      </w:r>
    </w:p>
    <w:p w14:paraId="2E1BB76C" w14:textId="6098C53B" w:rsidR="00D97376" w:rsidRDefault="00D97376" w:rsidP="007C5C72">
      <w:r w:rsidRPr="00D97376">
        <w:t>Piña Niño, Ángel.  Optimización de medidas de riesgo: VaR y C-VaR / Ángel Piña Niño. México, D. F., 2012.</w:t>
      </w:r>
    </w:p>
    <w:p w14:paraId="0AB7B0B5" w14:textId="5C4A6234" w:rsidR="00D97376" w:rsidRDefault="00D97376" w:rsidP="007C5C72">
      <w:r w:rsidRPr="00D97376">
        <w:t xml:space="preserve">Bodie, </w:t>
      </w:r>
      <w:proofErr w:type="spellStart"/>
      <w:r w:rsidRPr="00D97376">
        <w:t>Zvi</w:t>
      </w:r>
      <w:proofErr w:type="spellEnd"/>
      <w:r w:rsidRPr="00D97376">
        <w:t>.  </w:t>
      </w:r>
      <w:proofErr w:type="spellStart"/>
      <w:r w:rsidRPr="00D97376">
        <w:t>Investments</w:t>
      </w:r>
      <w:proofErr w:type="spellEnd"/>
      <w:r w:rsidRPr="00D97376">
        <w:t xml:space="preserve"> / </w:t>
      </w:r>
      <w:proofErr w:type="spellStart"/>
      <w:r w:rsidRPr="00D97376">
        <w:t>Zvi</w:t>
      </w:r>
      <w:proofErr w:type="spellEnd"/>
      <w:r w:rsidRPr="00D97376">
        <w:t xml:space="preserve"> Bodie, Alex Kane, Alan J. Marcus. --  New York, N. Y.: McGraw-Hill </w:t>
      </w:r>
      <w:proofErr w:type="spellStart"/>
      <w:r w:rsidRPr="00D97376">
        <w:t>Education</w:t>
      </w:r>
      <w:proofErr w:type="spellEnd"/>
      <w:r w:rsidRPr="00D97376">
        <w:t>, © 2018.</w:t>
      </w:r>
    </w:p>
    <w:p w14:paraId="7E4D1EF3" w14:textId="6A098859" w:rsidR="007C5C72" w:rsidRDefault="00D97376" w:rsidP="007C5C72">
      <w:r w:rsidRPr="00D97376">
        <w:t>Hull, John.  </w:t>
      </w:r>
      <w:proofErr w:type="spellStart"/>
      <w:r w:rsidRPr="00D97376">
        <w:t>Options</w:t>
      </w:r>
      <w:proofErr w:type="spellEnd"/>
      <w:r w:rsidRPr="00D97376">
        <w:t xml:space="preserve">, </w:t>
      </w:r>
      <w:proofErr w:type="spellStart"/>
      <w:r w:rsidRPr="00D97376">
        <w:t>futures</w:t>
      </w:r>
      <w:proofErr w:type="spellEnd"/>
      <w:r w:rsidRPr="00D97376">
        <w:t xml:space="preserve">, and </w:t>
      </w:r>
      <w:proofErr w:type="spellStart"/>
      <w:r w:rsidRPr="00D97376">
        <w:t>other</w:t>
      </w:r>
      <w:proofErr w:type="spellEnd"/>
      <w:r w:rsidRPr="00D97376">
        <w:t xml:space="preserve"> </w:t>
      </w:r>
      <w:proofErr w:type="spellStart"/>
      <w:r w:rsidRPr="00D97376">
        <w:t>derivatives</w:t>
      </w:r>
      <w:proofErr w:type="spellEnd"/>
      <w:r w:rsidRPr="00D97376">
        <w:t xml:space="preserve"> / John C. Hull. --  New York, N. Y.: Pearson </w:t>
      </w:r>
      <w:proofErr w:type="spellStart"/>
      <w:r w:rsidRPr="00D97376">
        <w:t>Education</w:t>
      </w:r>
      <w:proofErr w:type="spellEnd"/>
      <w:r w:rsidRPr="00D97376">
        <w:t>, © 2018</w:t>
      </w:r>
      <w:r>
        <w:t>.</w:t>
      </w:r>
    </w:p>
    <w:p w14:paraId="6798BFF8" w14:textId="2A69320A" w:rsidR="00D97376" w:rsidRPr="007C5C72" w:rsidRDefault="00610D8F" w:rsidP="007C5C72">
      <w:r w:rsidRPr="00610D8F">
        <w:t xml:space="preserve">Stavros A. </w:t>
      </w:r>
      <w:proofErr w:type="spellStart"/>
      <w:r w:rsidRPr="00610D8F">
        <w:t>Zenios</w:t>
      </w:r>
      <w:proofErr w:type="spellEnd"/>
      <w:r w:rsidRPr="00610D8F">
        <w:t xml:space="preserve">. </w:t>
      </w:r>
      <w:proofErr w:type="spellStart"/>
      <w:r w:rsidRPr="00610D8F">
        <w:t>Financial</w:t>
      </w:r>
      <w:proofErr w:type="spellEnd"/>
      <w:r w:rsidRPr="00610D8F">
        <w:t xml:space="preserve"> </w:t>
      </w:r>
      <w:proofErr w:type="spellStart"/>
      <w:r w:rsidRPr="00610D8F">
        <w:t>optimization</w:t>
      </w:r>
      <w:proofErr w:type="spellEnd"/>
      <w:r w:rsidRPr="00610D8F">
        <w:t xml:space="preserve"> / ed. -- Cambridge, </w:t>
      </w:r>
      <w:proofErr w:type="spellStart"/>
      <w:r w:rsidRPr="00610D8F">
        <w:t>England</w:t>
      </w:r>
      <w:proofErr w:type="spellEnd"/>
      <w:r w:rsidRPr="00610D8F">
        <w:t xml:space="preserve"> : Cambridge University </w:t>
      </w:r>
      <w:proofErr w:type="spellStart"/>
      <w:r w:rsidRPr="00610D8F">
        <w:t>Press</w:t>
      </w:r>
      <w:proofErr w:type="spellEnd"/>
      <w:r w:rsidRPr="00610D8F">
        <w:t>, 1999, 1993</w:t>
      </w:r>
    </w:p>
    <w:p w14:paraId="76D6A0AB" w14:textId="77777777" w:rsidR="007C5C72" w:rsidRDefault="007C5C72">
      <w:pPr>
        <w:rPr>
          <w:rFonts w:eastAsiaTheme="minorEastAsia"/>
          <w:iCs/>
        </w:rPr>
      </w:pPr>
    </w:p>
    <w:p w14:paraId="37A42CA4" w14:textId="77777777" w:rsidR="00E84D8A" w:rsidRPr="00682C90" w:rsidRDefault="00E84D8A">
      <w:pPr>
        <w:rPr>
          <w:rFonts w:eastAsiaTheme="minorEastAsia"/>
          <w:iCs/>
        </w:rPr>
      </w:pPr>
    </w:p>
    <w:p w14:paraId="4EDCB31C" w14:textId="77777777" w:rsidR="00682C90" w:rsidRPr="00682C90" w:rsidRDefault="00682C90">
      <w:pPr>
        <w:rPr>
          <w:rFonts w:eastAsiaTheme="minorEastAsia"/>
          <w:iCs/>
        </w:rPr>
      </w:pPr>
    </w:p>
    <w:p w14:paraId="51D194E8" w14:textId="77777777" w:rsidR="00682C90" w:rsidRPr="00682C90" w:rsidRDefault="00682C90">
      <w:pPr>
        <w:rPr>
          <w:rFonts w:eastAsiaTheme="minorEastAsia"/>
        </w:rPr>
      </w:pPr>
    </w:p>
    <w:sectPr w:rsidR="00682C90" w:rsidRPr="00682C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1CEB8" w14:textId="77777777" w:rsidR="006B2236" w:rsidRDefault="006B2236" w:rsidP="006F1635">
      <w:pPr>
        <w:spacing w:after="0" w:line="240" w:lineRule="auto"/>
      </w:pPr>
      <w:r>
        <w:separator/>
      </w:r>
    </w:p>
  </w:endnote>
  <w:endnote w:type="continuationSeparator" w:id="0">
    <w:p w14:paraId="5C6BB98C" w14:textId="77777777" w:rsidR="006B2236" w:rsidRDefault="006B2236" w:rsidP="006F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4466" w14:textId="77777777" w:rsidR="006B2236" w:rsidRDefault="006B2236" w:rsidP="006F1635">
      <w:pPr>
        <w:spacing w:after="0" w:line="240" w:lineRule="auto"/>
      </w:pPr>
      <w:r>
        <w:separator/>
      </w:r>
    </w:p>
  </w:footnote>
  <w:footnote w:type="continuationSeparator" w:id="0">
    <w:p w14:paraId="2310242C" w14:textId="77777777" w:rsidR="006B2236" w:rsidRDefault="006B2236" w:rsidP="006F1635">
      <w:pPr>
        <w:spacing w:after="0" w:line="240" w:lineRule="auto"/>
      </w:pPr>
      <w:r>
        <w:continuationSeparator/>
      </w:r>
    </w:p>
  </w:footnote>
  <w:footnote w:id="1">
    <w:p w14:paraId="6F8A95F3" w14:textId="077C7939" w:rsidR="009B796B" w:rsidRDefault="009B796B">
      <w:pPr>
        <w:pStyle w:val="Textonotapie"/>
      </w:pPr>
      <w:r>
        <w:rPr>
          <w:rStyle w:val="Refdenotaalpie"/>
        </w:rPr>
        <w:footnoteRef/>
      </w:r>
      <w:r>
        <w:t xml:space="preserve"> </w:t>
      </w:r>
      <w:r w:rsidRPr="007F44E1">
        <w:t xml:space="preserve">Snedecor, G. W. and Cochran, W. G. </w:t>
      </w:r>
      <w:proofErr w:type="spellStart"/>
      <w:r w:rsidRPr="007F44E1">
        <w:t>Statistical</w:t>
      </w:r>
      <w:proofErr w:type="spellEnd"/>
      <w:r w:rsidRPr="007F44E1">
        <w:t xml:space="preserve"> </w:t>
      </w:r>
      <w:proofErr w:type="spellStart"/>
      <w:r w:rsidRPr="007F44E1">
        <w:t>Methods</w:t>
      </w:r>
      <w:proofErr w:type="spellEnd"/>
      <w:r w:rsidRPr="007F44E1">
        <w:t>, 7th ed</w:t>
      </w:r>
      <w:r>
        <w:t>ición,</w:t>
      </w:r>
      <w:r w:rsidRPr="007F44E1">
        <w:t xml:space="preserve"> Ames, IA: Iowa </w:t>
      </w:r>
      <w:proofErr w:type="spellStart"/>
      <w:r w:rsidRPr="007F44E1">
        <w:t>State</w:t>
      </w:r>
      <w:proofErr w:type="spellEnd"/>
      <w:r w:rsidRPr="007F44E1">
        <w:t xml:space="preserve"> </w:t>
      </w:r>
      <w:proofErr w:type="spellStart"/>
      <w:r w:rsidRPr="007F44E1">
        <w:t>Press</w:t>
      </w:r>
      <w:proofErr w:type="spellEnd"/>
      <w:r w:rsidRPr="007F44E1">
        <w:t>, p. 342, 1980.</w:t>
      </w:r>
    </w:p>
  </w:footnote>
  <w:footnote w:id="2">
    <w:p w14:paraId="573200DF" w14:textId="559AB662" w:rsidR="009B796B" w:rsidRDefault="009B796B">
      <w:pPr>
        <w:pStyle w:val="Textonotapie"/>
      </w:pPr>
      <w:r>
        <w:rPr>
          <w:rStyle w:val="Refdenotaalpie"/>
        </w:rPr>
        <w:footnoteRef/>
      </w:r>
      <w:r>
        <w:t xml:space="preserve"> Se muestra un ejemplo y su desarrollo analítico en el Anexo 1.</w:t>
      </w:r>
    </w:p>
  </w:footnote>
  <w:footnote w:id="3">
    <w:p w14:paraId="56B4B102" w14:textId="29277EE2" w:rsidR="009B796B" w:rsidRDefault="009B796B">
      <w:pPr>
        <w:pStyle w:val="Textonotapie"/>
      </w:pPr>
      <w:r>
        <w:rPr>
          <w:rStyle w:val="Refdenotaalpie"/>
        </w:rPr>
        <w:footnoteRef/>
      </w:r>
      <w:r>
        <w:t xml:space="preserve"> </w:t>
      </w:r>
      <w:r w:rsidRPr="006F1635">
        <w:t xml:space="preserve">Dicha función se basa en una subrutina Fortran. Dicha subrutina implementa el método dual de </w:t>
      </w:r>
      <w:proofErr w:type="spellStart"/>
      <w:r w:rsidRPr="006F1635">
        <w:t>Goldfarb</w:t>
      </w:r>
      <w:proofErr w:type="spellEnd"/>
      <w:r w:rsidRPr="006F1635">
        <w:t xml:space="preserve"> e </w:t>
      </w:r>
      <w:proofErr w:type="spellStart"/>
      <w:r w:rsidRPr="006F1635">
        <w:t>Idnani</w:t>
      </w:r>
      <w:proofErr w:type="spellEnd"/>
      <w:r>
        <w:t xml:space="preserve">, con el fin de resolver problemas de optimización de la forma min </w:t>
      </w:r>
      <m:oMath>
        <m:sSup>
          <m:sSupPr>
            <m:ctrlPr>
              <w:rPr>
                <w:rFonts w:ascii="Cambria Math" w:hAnsi="Cambria Math"/>
                <w:i/>
                <w:iCs/>
                <w:sz w:val="22"/>
                <w:szCs w:val="22"/>
              </w:rPr>
            </m:ctrlPr>
          </m:sSupPr>
          <m:e>
            <m:r>
              <w:rPr>
                <w:rFonts w:ascii="Cambria Math" w:hAnsi="Cambria Math"/>
              </w:rPr>
              <m:t>-c</m:t>
            </m:r>
          </m:e>
          <m:sup>
            <m:r>
              <w:rPr>
                <w:rFonts w:ascii="Cambria Math" w:hAnsi="Cambria Math"/>
              </w:rPr>
              <m:t>T</m:t>
            </m:r>
          </m:sup>
        </m:sSup>
        <m:r>
          <m:rPr>
            <m:sty m:val="p"/>
          </m:rPr>
          <w:rPr>
            <w:rFonts w:ascii="Cambria Math" w:hAnsi="Cambria Math"/>
          </w:rPr>
          <m:t>x+1/2</m:t>
        </m:r>
        <m:sSup>
          <m:sSupPr>
            <m:ctrlPr>
              <w:rPr>
                <w:rFonts w:ascii="Cambria Math" w:hAnsi="Cambria Math"/>
                <w:i/>
                <w:iCs/>
                <w:sz w:val="22"/>
                <w:szCs w:val="22"/>
              </w:rPr>
            </m:ctrlPr>
          </m:sSupPr>
          <m:e>
            <m:r>
              <w:rPr>
                <w:rFonts w:ascii="Cambria Math" w:hAnsi="Cambria Math"/>
              </w:rPr>
              <m:t>x</m:t>
            </m:r>
          </m:e>
          <m:sup>
            <m:r>
              <w:rPr>
                <w:rFonts w:ascii="Cambria Math" w:hAnsi="Cambria Math"/>
              </w:rPr>
              <m:t>T</m:t>
            </m:r>
          </m:sup>
        </m:sSup>
        <m:r>
          <m:rPr>
            <m:sty m:val="p"/>
          </m:rPr>
          <w:rPr>
            <w:rFonts w:ascii="Cambria Math" w:hAnsi="Cambria Math"/>
          </w:rPr>
          <m:t>cx</m:t>
        </m:r>
      </m:oMath>
      <w:r>
        <w:rPr>
          <w:rFonts w:eastAsiaTheme="minorEastAsia"/>
          <w:iCs/>
        </w:rPr>
        <w:t xml:space="preserve"> sujeto a </w:t>
      </w:r>
      <w:r>
        <w:t xml:space="preserve"> </w:t>
      </w:r>
      <m:oMath>
        <m:sSup>
          <m:sSupPr>
            <m:ctrlPr>
              <w:rPr>
                <w:rFonts w:ascii="Cambria Math" w:hAnsi="Cambria Math"/>
                <w:i/>
                <w:iCs/>
                <w:sz w:val="22"/>
                <w:szCs w:val="22"/>
              </w:rPr>
            </m:ctrlPr>
          </m:sSupPr>
          <m:e>
            <m:r>
              <w:rPr>
                <w:rFonts w:ascii="Cambria Math" w:hAnsi="Cambria Math"/>
              </w:rPr>
              <m:t>A</m:t>
            </m:r>
          </m:e>
          <m:sup>
            <m:r>
              <w:rPr>
                <w:rFonts w:ascii="Cambria Math" w:hAnsi="Cambria Math"/>
              </w:rPr>
              <m:t>T</m:t>
            </m:r>
          </m:sup>
        </m:sSup>
        <m:r>
          <m:rPr>
            <m:sty m:val="p"/>
          </m:rPr>
          <w:rPr>
            <w:rFonts w:ascii="Cambria Math" w:hAnsi="Cambria Math"/>
          </w:rPr>
          <m:t>x≤b</m:t>
        </m:r>
      </m:oMath>
      <w:r>
        <w:rPr>
          <w:rFonts w:eastAsiaTheme="minorEastAsia"/>
          <w:iCs/>
        </w:rPr>
        <w:t xml:space="preserve"> </w:t>
      </w:r>
      <w:r>
        <w:t>(1983).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592A"/>
    <w:multiLevelType w:val="hybridMultilevel"/>
    <w:tmpl w:val="D50E2B60"/>
    <w:lvl w:ilvl="0" w:tplc="846484F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4C4569"/>
    <w:multiLevelType w:val="hybridMultilevel"/>
    <w:tmpl w:val="2E0C0CD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B07D8F"/>
    <w:multiLevelType w:val="hybridMultilevel"/>
    <w:tmpl w:val="59F4480E"/>
    <w:lvl w:ilvl="0" w:tplc="080A0009">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200405"/>
    <w:multiLevelType w:val="hybridMultilevel"/>
    <w:tmpl w:val="B69E560E"/>
    <w:lvl w:ilvl="0" w:tplc="DD046E74">
      <w:start w:val="1"/>
      <w:numFmt w:val="bullet"/>
      <w:lvlText w:val=""/>
      <w:lvlJc w:val="left"/>
      <w:pPr>
        <w:tabs>
          <w:tab w:val="num" w:pos="720"/>
        </w:tabs>
        <w:ind w:left="720" w:hanging="360"/>
      </w:pPr>
      <w:rPr>
        <w:rFonts w:ascii="Wingdings" w:hAnsi="Wingdings" w:hint="default"/>
      </w:rPr>
    </w:lvl>
    <w:lvl w:ilvl="1" w:tplc="CE52BDB0" w:tentative="1">
      <w:start w:val="1"/>
      <w:numFmt w:val="bullet"/>
      <w:lvlText w:val=""/>
      <w:lvlJc w:val="left"/>
      <w:pPr>
        <w:tabs>
          <w:tab w:val="num" w:pos="1440"/>
        </w:tabs>
        <w:ind w:left="1440" w:hanging="360"/>
      </w:pPr>
      <w:rPr>
        <w:rFonts w:ascii="Wingdings" w:hAnsi="Wingdings" w:hint="default"/>
      </w:rPr>
    </w:lvl>
    <w:lvl w:ilvl="2" w:tplc="BEB6BEFA" w:tentative="1">
      <w:start w:val="1"/>
      <w:numFmt w:val="bullet"/>
      <w:lvlText w:val=""/>
      <w:lvlJc w:val="left"/>
      <w:pPr>
        <w:tabs>
          <w:tab w:val="num" w:pos="2160"/>
        </w:tabs>
        <w:ind w:left="2160" w:hanging="360"/>
      </w:pPr>
      <w:rPr>
        <w:rFonts w:ascii="Wingdings" w:hAnsi="Wingdings" w:hint="default"/>
      </w:rPr>
    </w:lvl>
    <w:lvl w:ilvl="3" w:tplc="EECCB70E" w:tentative="1">
      <w:start w:val="1"/>
      <w:numFmt w:val="bullet"/>
      <w:lvlText w:val=""/>
      <w:lvlJc w:val="left"/>
      <w:pPr>
        <w:tabs>
          <w:tab w:val="num" w:pos="2880"/>
        </w:tabs>
        <w:ind w:left="2880" w:hanging="360"/>
      </w:pPr>
      <w:rPr>
        <w:rFonts w:ascii="Wingdings" w:hAnsi="Wingdings" w:hint="default"/>
      </w:rPr>
    </w:lvl>
    <w:lvl w:ilvl="4" w:tplc="3300F1A6" w:tentative="1">
      <w:start w:val="1"/>
      <w:numFmt w:val="bullet"/>
      <w:lvlText w:val=""/>
      <w:lvlJc w:val="left"/>
      <w:pPr>
        <w:tabs>
          <w:tab w:val="num" w:pos="3600"/>
        </w:tabs>
        <w:ind w:left="3600" w:hanging="360"/>
      </w:pPr>
      <w:rPr>
        <w:rFonts w:ascii="Wingdings" w:hAnsi="Wingdings" w:hint="default"/>
      </w:rPr>
    </w:lvl>
    <w:lvl w:ilvl="5" w:tplc="14C2BDF0" w:tentative="1">
      <w:start w:val="1"/>
      <w:numFmt w:val="bullet"/>
      <w:lvlText w:val=""/>
      <w:lvlJc w:val="left"/>
      <w:pPr>
        <w:tabs>
          <w:tab w:val="num" w:pos="4320"/>
        </w:tabs>
        <w:ind w:left="4320" w:hanging="360"/>
      </w:pPr>
      <w:rPr>
        <w:rFonts w:ascii="Wingdings" w:hAnsi="Wingdings" w:hint="default"/>
      </w:rPr>
    </w:lvl>
    <w:lvl w:ilvl="6" w:tplc="12A486D4" w:tentative="1">
      <w:start w:val="1"/>
      <w:numFmt w:val="bullet"/>
      <w:lvlText w:val=""/>
      <w:lvlJc w:val="left"/>
      <w:pPr>
        <w:tabs>
          <w:tab w:val="num" w:pos="5040"/>
        </w:tabs>
        <w:ind w:left="5040" w:hanging="360"/>
      </w:pPr>
      <w:rPr>
        <w:rFonts w:ascii="Wingdings" w:hAnsi="Wingdings" w:hint="default"/>
      </w:rPr>
    </w:lvl>
    <w:lvl w:ilvl="7" w:tplc="F79E252E" w:tentative="1">
      <w:start w:val="1"/>
      <w:numFmt w:val="bullet"/>
      <w:lvlText w:val=""/>
      <w:lvlJc w:val="left"/>
      <w:pPr>
        <w:tabs>
          <w:tab w:val="num" w:pos="5760"/>
        </w:tabs>
        <w:ind w:left="5760" w:hanging="360"/>
      </w:pPr>
      <w:rPr>
        <w:rFonts w:ascii="Wingdings" w:hAnsi="Wingdings" w:hint="default"/>
      </w:rPr>
    </w:lvl>
    <w:lvl w:ilvl="8" w:tplc="AB0C7F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40620B"/>
    <w:multiLevelType w:val="hybridMultilevel"/>
    <w:tmpl w:val="1F461B96"/>
    <w:lvl w:ilvl="0" w:tplc="6EAC3842">
      <w:start w:val="1"/>
      <w:numFmt w:val="bullet"/>
      <w:lvlText w:val="•"/>
      <w:lvlJc w:val="left"/>
      <w:pPr>
        <w:tabs>
          <w:tab w:val="num" w:pos="720"/>
        </w:tabs>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7A4745"/>
    <w:multiLevelType w:val="hybridMultilevel"/>
    <w:tmpl w:val="F100120A"/>
    <w:lvl w:ilvl="0" w:tplc="5CFC9F10">
      <w:start w:val="1"/>
      <w:numFmt w:val="bullet"/>
      <w:lvlText w:val="•"/>
      <w:lvlJc w:val="left"/>
      <w:pPr>
        <w:tabs>
          <w:tab w:val="num" w:pos="720"/>
        </w:tabs>
        <w:ind w:left="720" w:hanging="360"/>
      </w:pPr>
      <w:rPr>
        <w:rFonts w:ascii="Arial" w:hAnsi="Arial" w:hint="default"/>
      </w:rPr>
    </w:lvl>
    <w:lvl w:ilvl="1" w:tplc="A7642B84" w:tentative="1">
      <w:start w:val="1"/>
      <w:numFmt w:val="bullet"/>
      <w:lvlText w:val="•"/>
      <w:lvlJc w:val="left"/>
      <w:pPr>
        <w:tabs>
          <w:tab w:val="num" w:pos="1440"/>
        </w:tabs>
        <w:ind w:left="1440" w:hanging="360"/>
      </w:pPr>
      <w:rPr>
        <w:rFonts w:ascii="Arial" w:hAnsi="Arial" w:hint="default"/>
      </w:rPr>
    </w:lvl>
    <w:lvl w:ilvl="2" w:tplc="B3E4AD0A" w:tentative="1">
      <w:start w:val="1"/>
      <w:numFmt w:val="bullet"/>
      <w:lvlText w:val="•"/>
      <w:lvlJc w:val="left"/>
      <w:pPr>
        <w:tabs>
          <w:tab w:val="num" w:pos="2160"/>
        </w:tabs>
        <w:ind w:left="2160" w:hanging="360"/>
      </w:pPr>
      <w:rPr>
        <w:rFonts w:ascii="Arial" w:hAnsi="Arial" w:hint="default"/>
      </w:rPr>
    </w:lvl>
    <w:lvl w:ilvl="3" w:tplc="EC9EFD30" w:tentative="1">
      <w:start w:val="1"/>
      <w:numFmt w:val="bullet"/>
      <w:lvlText w:val="•"/>
      <w:lvlJc w:val="left"/>
      <w:pPr>
        <w:tabs>
          <w:tab w:val="num" w:pos="2880"/>
        </w:tabs>
        <w:ind w:left="2880" w:hanging="360"/>
      </w:pPr>
      <w:rPr>
        <w:rFonts w:ascii="Arial" w:hAnsi="Arial" w:hint="default"/>
      </w:rPr>
    </w:lvl>
    <w:lvl w:ilvl="4" w:tplc="AE185162" w:tentative="1">
      <w:start w:val="1"/>
      <w:numFmt w:val="bullet"/>
      <w:lvlText w:val="•"/>
      <w:lvlJc w:val="left"/>
      <w:pPr>
        <w:tabs>
          <w:tab w:val="num" w:pos="3600"/>
        </w:tabs>
        <w:ind w:left="3600" w:hanging="360"/>
      </w:pPr>
      <w:rPr>
        <w:rFonts w:ascii="Arial" w:hAnsi="Arial" w:hint="default"/>
      </w:rPr>
    </w:lvl>
    <w:lvl w:ilvl="5" w:tplc="807ED770" w:tentative="1">
      <w:start w:val="1"/>
      <w:numFmt w:val="bullet"/>
      <w:lvlText w:val="•"/>
      <w:lvlJc w:val="left"/>
      <w:pPr>
        <w:tabs>
          <w:tab w:val="num" w:pos="4320"/>
        </w:tabs>
        <w:ind w:left="4320" w:hanging="360"/>
      </w:pPr>
      <w:rPr>
        <w:rFonts w:ascii="Arial" w:hAnsi="Arial" w:hint="default"/>
      </w:rPr>
    </w:lvl>
    <w:lvl w:ilvl="6" w:tplc="9FFE3AEE" w:tentative="1">
      <w:start w:val="1"/>
      <w:numFmt w:val="bullet"/>
      <w:lvlText w:val="•"/>
      <w:lvlJc w:val="left"/>
      <w:pPr>
        <w:tabs>
          <w:tab w:val="num" w:pos="5040"/>
        </w:tabs>
        <w:ind w:left="5040" w:hanging="360"/>
      </w:pPr>
      <w:rPr>
        <w:rFonts w:ascii="Arial" w:hAnsi="Arial" w:hint="default"/>
      </w:rPr>
    </w:lvl>
    <w:lvl w:ilvl="7" w:tplc="2A381F62" w:tentative="1">
      <w:start w:val="1"/>
      <w:numFmt w:val="bullet"/>
      <w:lvlText w:val="•"/>
      <w:lvlJc w:val="left"/>
      <w:pPr>
        <w:tabs>
          <w:tab w:val="num" w:pos="5760"/>
        </w:tabs>
        <w:ind w:left="5760" w:hanging="360"/>
      </w:pPr>
      <w:rPr>
        <w:rFonts w:ascii="Arial" w:hAnsi="Arial" w:hint="default"/>
      </w:rPr>
    </w:lvl>
    <w:lvl w:ilvl="8" w:tplc="3B385F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8C3D13"/>
    <w:multiLevelType w:val="hybridMultilevel"/>
    <w:tmpl w:val="91168BA4"/>
    <w:lvl w:ilvl="0" w:tplc="846484F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4933E5"/>
    <w:multiLevelType w:val="hybridMultilevel"/>
    <w:tmpl w:val="2E8047A8"/>
    <w:lvl w:ilvl="0" w:tplc="846484F8">
      <w:start w:val="1"/>
      <w:numFmt w:val="bullet"/>
      <w:lvlText w:val=""/>
      <w:lvlJc w:val="left"/>
      <w:pPr>
        <w:tabs>
          <w:tab w:val="num" w:pos="720"/>
        </w:tabs>
        <w:ind w:left="720" w:hanging="360"/>
      </w:pPr>
      <w:rPr>
        <w:rFonts w:ascii="Wingdings" w:hAnsi="Wingdings" w:hint="default"/>
      </w:rPr>
    </w:lvl>
    <w:lvl w:ilvl="1" w:tplc="B5C26B4C" w:tentative="1">
      <w:start w:val="1"/>
      <w:numFmt w:val="bullet"/>
      <w:lvlText w:val=""/>
      <w:lvlJc w:val="left"/>
      <w:pPr>
        <w:tabs>
          <w:tab w:val="num" w:pos="1440"/>
        </w:tabs>
        <w:ind w:left="1440" w:hanging="360"/>
      </w:pPr>
      <w:rPr>
        <w:rFonts w:ascii="Wingdings" w:hAnsi="Wingdings" w:hint="default"/>
      </w:rPr>
    </w:lvl>
    <w:lvl w:ilvl="2" w:tplc="9A16BFDA" w:tentative="1">
      <w:start w:val="1"/>
      <w:numFmt w:val="bullet"/>
      <w:lvlText w:val=""/>
      <w:lvlJc w:val="left"/>
      <w:pPr>
        <w:tabs>
          <w:tab w:val="num" w:pos="2160"/>
        </w:tabs>
        <w:ind w:left="2160" w:hanging="360"/>
      </w:pPr>
      <w:rPr>
        <w:rFonts w:ascii="Wingdings" w:hAnsi="Wingdings" w:hint="default"/>
      </w:rPr>
    </w:lvl>
    <w:lvl w:ilvl="3" w:tplc="B40A5314" w:tentative="1">
      <w:start w:val="1"/>
      <w:numFmt w:val="bullet"/>
      <w:lvlText w:val=""/>
      <w:lvlJc w:val="left"/>
      <w:pPr>
        <w:tabs>
          <w:tab w:val="num" w:pos="2880"/>
        </w:tabs>
        <w:ind w:left="2880" w:hanging="360"/>
      </w:pPr>
      <w:rPr>
        <w:rFonts w:ascii="Wingdings" w:hAnsi="Wingdings" w:hint="default"/>
      </w:rPr>
    </w:lvl>
    <w:lvl w:ilvl="4" w:tplc="B57E3330" w:tentative="1">
      <w:start w:val="1"/>
      <w:numFmt w:val="bullet"/>
      <w:lvlText w:val=""/>
      <w:lvlJc w:val="left"/>
      <w:pPr>
        <w:tabs>
          <w:tab w:val="num" w:pos="3600"/>
        </w:tabs>
        <w:ind w:left="3600" w:hanging="360"/>
      </w:pPr>
      <w:rPr>
        <w:rFonts w:ascii="Wingdings" w:hAnsi="Wingdings" w:hint="default"/>
      </w:rPr>
    </w:lvl>
    <w:lvl w:ilvl="5" w:tplc="35A0A1C6" w:tentative="1">
      <w:start w:val="1"/>
      <w:numFmt w:val="bullet"/>
      <w:lvlText w:val=""/>
      <w:lvlJc w:val="left"/>
      <w:pPr>
        <w:tabs>
          <w:tab w:val="num" w:pos="4320"/>
        </w:tabs>
        <w:ind w:left="4320" w:hanging="360"/>
      </w:pPr>
      <w:rPr>
        <w:rFonts w:ascii="Wingdings" w:hAnsi="Wingdings" w:hint="default"/>
      </w:rPr>
    </w:lvl>
    <w:lvl w:ilvl="6" w:tplc="A716A29E" w:tentative="1">
      <w:start w:val="1"/>
      <w:numFmt w:val="bullet"/>
      <w:lvlText w:val=""/>
      <w:lvlJc w:val="left"/>
      <w:pPr>
        <w:tabs>
          <w:tab w:val="num" w:pos="5040"/>
        </w:tabs>
        <w:ind w:left="5040" w:hanging="360"/>
      </w:pPr>
      <w:rPr>
        <w:rFonts w:ascii="Wingdings" w:hAnsi="Wingdings" w:hint="default"/>
      </w:rPr>
    </w:lvl>
    <w:lvl w:ilvl="7" w:tplc="12FC907A" w:tentative="1">
      <w:start w:val="1"/>
      <w:numFmt w:val="bullet"/>
      <w:lvlText w:val=""/>
      <w:lvlJc w:val="left"/>
      <w:pPr>
        <w:tabs>
          <w:tab w:val="num" w:pos="5760"/>
        </w:tabs>
        <w:ind w:left="5760" w:hanging="360"/>
      </w:pPr>
      <w:rPr>
        <w:rFonts w:ascii="Wingdings" w:hAnsi="Wingdings" w:hint="default"/>
      </w:rPr>
    </w:lvl>
    <w:lvl w:ilvl="8" w:tplc="2D0C96E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34008B"/>
    <w:multiLevelType w:val="hybridMultilevel"/>
    <w:tmpl w:val="15E8EE7C"/>
    <w:lvl w:ilvl="0" w:tplc="3CE8FF5C">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7BB748D"/>
    <w:multiLevelType w:val="hybridMultilevel"/>
    <w:tmpl w:val="097C335A"/>
    <w:lvl w:ilvl="0" w:tplc="6DE0C886">
      <w:start w:val="1"/>
      <w:numFmt w:val="bullet"/>
      <w:lvlText w:val=""/>
      <w:lvlJc w:val="left"/>
      <w:pPr>
        <w:tabs>
          <w:tab w:val="num" w:pos="720"/>
        </w:tabs>
        <w:ind w:left="720" w:hanging="360"/>
      </w:pPr>
      <w:rPr>
        <w:rFonts w:ascii="Wingdings" w:hAnsi="Wingdings" w:hint="default"/>
      </w:rPr>
    </w:lvl>
    <w:lvl w:ilvl="1" w:tplc="7250E524" w:tentative="1">
      <w:start w:val="1"/>
      <w:numFmt w:val="bullet"/>
      <w:lvlText w:val=""/>
      <w:lvlJc w:val="left"/>
      <w:pPr>
        <w:tabs>
          <w:tab w:val="num" w:pos="1440"/>
        </w:tabs>
        <w:ind w:left="1440" w:hanging="360"/>
      </w:pPr>
      <w:rPr>
        <w:rFonts w:ascii="Wingdings" w:hAnsi="Wingdings" w:hint="default"/>
      </w:rPr>
    </w:lvl>
    <w:lvl w:ilvl="2" w:tplc="3D08F04E" w:tentative="1">
      <w:start w:val="1"/>
      <w:numFmt w:val="bullet"/>
      <w:lvlText w:val=""/>
      <w:lvlJc w:val="left"/>
      <w:pPr>
        <w:tabs>
          <w:tab w:val="num" w:pos="2160"/>
        </w:tabs>
        <w:ind w:left="2160" w:hanging="360"/>
      </w:pPr>
      <w:rPr>
        <w:rFonts w:ascii="Wingdings" w:hAnsi="Wingdings" w:hint="default"/>
      </w:rPr>
    </w:lvl>
    <w:lvl w:ilvl="3" w:tplc="A5729360" w:tentative="1">
      <w:start w:val="1"/>
      <w:numFmt w:val="bullet"/>
      <w:lvlText w:val=""/>
      <w:lvlJc w:val="left"/>
      <w:pPr>
        <w:tabs>
          <w:tab w:val="num" w:pos="2880"/>
        </w:tabs>
        <w:ind w:left="2880" w:hanging="360"/>
      </w:pPr>
      <w:rPr>
        <w:rFonts w:ascii="Wingdings" w:hAnsi="Wingdings" w:hint="default"/>
      </w:rPr>
    </w:lvl>
    <w:lvl w:ilvl="4" w:tplc="6E760236" w:tentative="1">
      <w:start w:val="1"/>
      <w:numFmt w:val="bullet"/>
      <w:lvlText w:val=""/>
      <w:lvlJc w:val="left"/>
      <w:pPr>
        <w:tabs>
          <w:tab w:val="num" w:pos="3600"/>
        </w:tabs>
        <w:ind w:left="3600" w:hanging="360"/>
      </w:pPr>
      <w:rPr>
        <w:rFonts w:ascii="Wingdings" w:hAnsi="Wingdings" w:hint="default"/>
      </w:rPr>
    </w:lvl>
    <w:lvl w:ilvl="5" w:tplc="20FAA2DA" w:tentative="1">
      <w:start w:val="1"/>
      <w:numFmt w:val="bullet"/>
      <w:lvlText w:val=""/>
      <w:lvlJc w:val="left"/>
      <w:pPr>
        <w:tabs>
          <w:tab w:val="num" w:pos="4320"/>
        </w:tabs>
        <w:ind w:left="4320" w:hanging="360"/>
      </w:pPr>
      <w:rPr>
        <w:rFonts w:ascii="Wingdings" w:hAnsi="Wingdings" w:hint="default"/>
      </w:rPr>
    </w:lvl>
    <w:lvl w:ilvl="6" w:tplc="014292CE" w:tentative="1">
      <w:start w:val="1"/>
      <w:numFmt w:val="bullet"/>
      <w:lvlText w:val=""/>
      <w:lvlJc w:val="left"/>
      <w:pPr>
        <w:tabs>
          <w:tab w:val="num" w:pos="5040"/>
        </w:tabs>
        <w:ind w:left="5040" w:hanging="360"/>
      </w:pPr>
      <w:rPr>
        <w:rFonts w:ascii="Wingdings" w:hAnsi="Wingdings" w:hint="default"/>
      </w:rPr>
    </w:lvl>
    <w:lvl w:ilvl="7" w:tplc="76448EE8" w:tentative="1">
      <w:start w:val="1"/>
      <w:numFmt w:val="bullet"/>
      <w:lvlText w:val=""/>
      <w:lvlJc w:val="left"/>
      <w:pPr>
        <w:tabs>
          <w:tab w:val="num" w:pos="5760"/>
        </w:tabs>
        <w:ind w:left="5760" w:hanging="360"/>
      </w:pPr>
      <w:rPr>
        <w:rFonts w:ascii="Wingdings" w:hAnsi="Wingdings" w:hint="default"/>
      </w:rPr>
    </w:lvl>
    <w:lvl w:ilvl="8" w:tplc="CEE6018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6A0A36"/>
    <w:multiLevelType w:val="hybridMultilevel"/>
    <w:tmpl w:val="E30254C0"/>
    <w:lvl w:ilvl="0" w:tplc="A7BEC9E4">
      <w:start w:val="1"/>
      <w:numFmt w:val="bullet"/>
      <w:lvlText w:val=""/>
      <w:lvlJc w:val="left"/>
      <w:pPr>
        <w:tabs>
          <w:tab w:val="num" w:pos="720"/>
        </w:tabs>
        <w:ind w:left="720" w:hanging="360"/>
      </w:pPr>
      <w:rPr>
        <w:rFonts w:ascii="Wingdings" w:hAnsi="Wingdings" w:hint="default"/>
      </w:rPr>
    </w:lvl>
    <w:lvl w:ilvl="1" w:tplc="BF6AD2BE" w:tentative="1">
      <w:start w:val="1"/>
      <w:numFmt w:val="bullet"/>
      <w:lvlText w:val=""/>
      <w:lvlJc w:val="left"/>
      <w:pPr>
        <w:tabs>
          <w:tab w:val="num" w:pos="1440"/>
        </w:tabs>
        <w:ind w:left="1440" w:hanging="360"/>
      </w:pPr>
      <w:rPr>
        <w:rFonts w:ascii="Wingdings" w:hAnsi="Wingdings" w:hint="default"/>
      </w:rPr>
    </w:lvl>
    <w:lvl w:ilvl="2" w:tplc="3A8435BA" w:tentative="1">
      <w:start w:val="1"/>
      <w:numFmt w:val="bullet"/>
      <w:lvlText w:val=""/>
      <w:lvlJc w:val="left"/>
      <w:pPr>
        <w:tabs>
          <w:tab w:val="num" w:pos="2160"/>
        </w:tabs>
        <w:ind w:left="2160" w:hanging="360"/>
      </w:pPr>
      <w:rPr>
        <w:rFonts w:ascii="Wingdings" w:hAnsi="Wingdings" w:hint="default"/>
      </w:rPr>
    </w:lvl>
    <w:lvl w:ilvl="3" w:tplc="8B302474" w:tentative="1">
      <w:start w:val="1"/>
      <w:numFmt w:val="bullet"/>
      <w:lvlText w:val=""/>
      <w:lvlJc w:val="left"/>
      <w:pPr>
        <w:tabs>
          <w:tab w:val="num" w:pos="2880"/>
        </w:tabs>
        <w:ind w:left="2880" w:hanging="360"/>
      </w:pPr>
      <w:rPr>
        <w:rFonts w:ascii="Wingdings" w:hAnsi="Wingdings" w:hint="default"/>
      </w:rPr>
    </w:lvl>
    <w:lvl w:ilvl="4" w:tplc="C584FAF0" w:tentative="1">
      <w:start w:val="1"/>
      <w:numFmt w:val="bullet"/>
      <w:lvlText w:val=""/>
      <w:lvlJc w:val="left"/>
      <w:pPr>
        <w:tabs>
          <w:tab w:val="num" w:pos="3600"/>
        </w:tabs>
        <w:ind w:left="3600" w:hanging="360"/>
      </w:pPr>
      <w:rPr>
        <w:rFonts w:ascii="Wingdings" w:hAnsi="Wingdings" w:hint="default"/>
      </w:rPr>
    </w:lvl>
    <w:lvl w:ilvl="5" w:tplc="7958B8E0" w:tentative="1">
      <w:start w:val="1"/>
      <w:numFmt w:val="bullet"/>
      <w:lvlText w:val=""/>
      <w:lvlJc w:val="left"/>
      <w:pPr>
        <w:tabs>
          <w:tab w:val="num" w:pos="4320"/>
        </w:tabs>
        <w:ind w:left="4320" w:hanging="360"/>
      </w:pPr>
      <w:rPr>
        <w:rFonts w:ascii="Wingdings" w:hAnsi="Wingdings" w:hint="default"/>
      </w:rPr>
    </w:lvl>
    <w:lvl w:ilvl="6" w:tplc="EE582D9C" w:tentative="1">
      <w:start w:val="1"/>
      <w:numFmt w:val="bullet"/>
      <w:lvlText w:val=""/>
      <w:lvlJc w:val="left"/>
      <w:pPr>
        <w:tabs>
          <w:tab w:val="num" w:pos="5040"/>
        </w:tabs>
        <w:ind w:left="5040" w:hanging="360"/>
      </w:pPr>
      <w:rPr>
        <w:rFonts w:ascii="Wingdings" w:hAnsi="Wingdings" w:hint="default"/>
      </w:rPr>
    </w:lvl>
    <w:lvl w:ilvl="7" w:tplc="27D6CA34" w:tentative="1">
      <w:start w:val="1"/>
      <w:numFmt w:val="bullet"/>
      <w:lvlText w:val=""/>
      <w:lvlJc w:val="left"/>
      <w:pPr>
        <w:tabs>
          <w:tab w:val="num" w:pos="5760"/>
        </w:tabs>
        <w:ind w:left="5760" w:hanging="360"/>
      </w:pPr>
      <w:rPr>
        <w:rFonts w:ascii="Wingdings" w:hAnsi="Wingdings" w:hint="default"/>
      </w:rPr>
    </w:lvl>
    <w:lvl w:ilvl="8" w:tplc="CECAB0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D66AA7"/>
    <w:multiLevelType w:val="hybridMultilevel"/>
    <w:tmpl w:val="FAFC5184"/>
    <w:lvl w:ilvl="0" w:tplc="6EAC3842">
      <w:start w:val="1"/>
      <w:numFmt w:val="bullet"/>
      <w:lvlText w:val="•"/>
      <w:lvlJc w:val="left"/>
      <w:pPr>
        <w:tabs>
          <w:tab w:val="num" w:pos="720"/>
        </w:tabs>
        <w:ind w:left="720" w:hanging="360"/>
      </w:pPr>
      <w:rPr>
        <w:rFonts w:ascii="Arial" w:hAnsi="Arial" w:hint="default"/>
      </w:rPr>
    </w:lvl>
    <w:lvl w:ilvl="1" w:tplc="AE2EB730" w:tentative="1">
      <w:start w:val="1"/>
      <w:numFmt w:val="bullet"/>
      <w:lvlText w:val="•"/>
      <w:lvlJc w:val="left"/>
      <w:pPr>
        <w:tabs>
          <w:tab w:val="num" w:pos="1440"/>
        </w:tabs>
        <w:ind w:left="1440" w:hanging="360"/>
      </w:pPr>
      <w:rPr>
        <w:rFonts w:ascii="Arial" w:hAnsi="Arial" w:hint="default"/>
      </w:rPr>
    </w:lvl>
    <w:lvl w:ilvl="2" w:tplc="4A52B52A" w:tentative="1">
      <w:start w:val="1"/>
      <w:numFmt w:val="bullet"/>
      <w:lvlText w:val="•"/>
      <w:lvlJc w:val="left"/>
      <w:pPr>
        <w:tabs>
          <w:tab w:val="num" w:pos="2160"/>
        </w:tabs>
        <w:ind w:left="2160" w:hanging="360"/>
      </w:pPr>
      <w:rPr>
        <w:rFonts w:ascii="Arial" w:hAnsi="Arial" w:hint="default"/>
      </w:rPr>
    </w:lvl>
    <w:lvl w:ilvl="3" w:tplc="B4DE5D8C" w:tentative="1">
      <w:start w:val="1"/>
      <w:numFmt w:val="bullet"/>
      <w:lvlText w:val="•"/>
      <w:lvlJc w:val="left"/>
      <w:pPr>
        <w:tabs>
          <w:tab w:val="num" w:pos="2880"/>
        </w:tabs>
        <w:ind w:left="2880" w:hanging="360"/>
      </w:pPr>
      <w:rPr>
        <w:rFonts w:ascii="Arial" w:hAnsi="Arial" w:hint="default"/>
      </w:rPr>
    </w:lvl>
    <w:lvl w:ilvl="4" w:tplc="1E2E3238" w:tentative="1">
      <w:start w:val="1"/>
      <w:numFmt w:val="bullet"/>
      <w:lvlText w:val="•"/>
      <w:lvlJc w:val="left"/>
      <w:pPr>
        <w:tabs>
          <w:tab w:val="num" w:pos="3600"/>
        </w:tabs>
        <w:ind w:left="3600" w:hanging="360"/>
      </w:pPr>
      <w:rPr>
        <w:rFonts w:ascii="Arial" w:hAnsi="Arial" w:hint="default"/>
      </w:rPr>
    </w:lvl>
    <w:lvl w:ilvl="5" w:tplc="1D98CC5C" w:tentative="1">
      <w:start w:val="1"/>
      <w:numFmt w:val="bullet"/>
      <w:lvlText w:val="•"/>
      <w:lvlJc w:val="left"/>
      <w:pPr>
        <w:tabs>
          <w:tab w:val="num" w:pos="4320"/>
        </w:tabs>
        <w:ind w:left="4320" w:hanging="360"/>
      </w:pPr>
      <w:rPr>
        <w:rFonts w:ascii="Arial" w:hAnsi="Arial" w:hint="default"/>
      </w:rPr>
    </w:lvl>
    <w:lvl w:ilvl="6" w:tplc="5B2C20D4" w:tentative="1">
      <w:start w:val="1"/>
      <w:numFmt w:val="bullet"/>
      <w:lvlText w:val="•"/>
      <w:lvlJc w:val="left"/>
      <w:pPr>
        <w:tabs>
          <w:tab w:val="num" w:pos="5040"/>
        </w:tabs>
        <w:ind w:left="5040" w:hanging="360"/>
      </w:pPr>
      <w:rPr>
        <w:rFonts w:ascii="Arial" w:hAnsi="Arial" w:hint="default"/>
      </w:rPr>
    </w:lvl>
    <w:lvl w:ilvl="7" w:tplc="B09A889C" w:tentative="1">
      <w:start w:val="1"/>
      <w:numFmt w:val="bullet"/>
      <w:lvlText w:val="•"/>
      <w:lvlJc w:val="left"/>
      <w:pPr>
        <w:tabs>
          <w:tab w:val="num" w:pos="5760"/>
        </w:tabs>
        <w:ind w:left="5760" w:hanging="360"/>
      </w:pPr>
      <w:rPr>
        <w:rFonts w:ascii="Arial" w:hAnsi="Arial" w:hint="default"/>
      </w:rPr>
    </w:lvl>
    <w:lvl w:ilvl="8" w:tplc="4A3680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F56657"/>
    <w:multiLevelType w:val="hybridMultilevel"/>
    <w:tmpl w:val="C4160784"/>
    <w:lvl w:ilvl="0" w:tplc="AE08DEE4">
      <w:start w:val="1"/>
      <w:numFmt w:val="bullet"/>
      <w:lvlText w:val=""/>
      <w:lvlJc w:val="left"/>
      <w:pPr>
        <w:tabs>
          <w:tab w:val="num" w:pos="720"/>
        </w:tabs>
        <w:ind w:left="720" w:hanging="360"/>
      </w:pPr>
      <w:rPr>
        <w:rFonts w:ascii="Wingdings" w:hAnsi="Wingdings" w:hint="default"/>
      </w:rPr>
    </w:lvl>
    <w:lvl w:ilvl="1" w:tplc="7D103438" w:tentative="1">
      <w:start w:val="1"/>
      <w:numFmt w:val="bullet"/>
      <w:lvlText w:val=""/>
      <w:lvlJc w:val="left"/>
      <w:pPr>
        <w:tabs>
          <w:tab w:val="num" w:pos="1440"/>
        </w:tabs>
        <w:ind w:left="1440" w:hanging="360"/>
      </w:pPr>
      <w:rPr>
        <w:rFonts w:ascii="Wingdings" w:hAnsi="Wingdings" w:hint="default"/>
      </w:rPr>
    </w:lvl>
    <w:lvl w:ilvl="2" w:tplc="CCFA4AEC" w:tentative="1">
      <w:start w:val="1"/>
      <w:numFmt w:val="bullet"/>
      <w:lvlText w:val=""/>
      <w:lvlJc w:val="left"/>
      <w:pPr>
        <w:tabs>
          <w:tab w:val="num" w:pos="2160"/>
        </w:tabs>
        <w:ind w:left="2160" w:hanging="360"/>
      </w:pPr>
      <w:rPr>
        <w:rFonts w:ascii="Wingdings" w:hAnsi="Wingdings" w:hint="default"/>
      </w:rPr>
    </w:lvl>
    <w:lvl w:ilvl="3" w:tplc="91560DDA" w:tentative="1">
      <w:start w:val="1"/>
      <w:numFmt w:val="bullet"/>
      <w:lvlText w:val=""/>
      <w:lvlJc w:val="left"/>
      <w:pPr>
        <w:tabs>
          <w:tab w:val="num" w:pos="2880"/>
        </w:tabs>
        <w:ind w:left="2880" w:hanging="360"/>
      </w:pPr>
      <w:rPr>
        <w:rFonts w:ascii="Wingdings" w:hAnsi="Wingdings" w:hint="default"/>
      </w:rPr>
    </w:lvl>
    <w:lvl w:ilvl="4" w:tplc="CA4A3516" w:tentative="1">
      <w:start w:val="1"/>
      <w:numFmt w:val="bullet"/>
      <w:lvlText w:val=""/>
      <w:lvlJc w:val="left"/>
      <w:pPr>
        <w:tabs>
          <w:tab w:val="num" w:pos="3600"/>
        </w:tabs>
        <w:ind w:left="3600" w:hanging="360"/>
      </w:pPr>
      <w:rPr>
        <w:rFonts w:ascii="Wingdings" w:hAnsi="Wingdings" w:hint="default"/>
      </w:rPr>
    </w:lvl>
    <w:lvl w:ilvl="5" w:tplc="F766BE9A" w:tentative="1">
      <w:start w:val="1"/>
      <w:numFmt w:val="bullet"/>
      <w:lvlText w:val=""/>
      <w:lvlJc w:val="left"/>
      <w:pPr>
        <w:tabs>
          <w:tab w:val="num" w:pos="4320"/>
        </w:tabs>
        <w:ind w:left="4320" w:hanging="360"/>
      </w:pPr>
      <w:rPr>
        <w:rFonts w:ascii="Wingdings" w:hAnsi="Wingdings" w:hint="default"/>
      </w:rPr>
    </w:lvl>
    <w:lvl w:ilvl="6" w:tplc="D3F881B2" w:tentative="1">
      <w:start w:val="1"/>
      <w:numFmt w:val="bullet"/>
      <w:lvlText w:val=""/>
      <w:lvlJc w:val="left"/>
      <w:pPr>
        <w:tabs>
          <w:tab w:val="num" w:pos="5040"/>
        </w:tabs>
        <w:ind w:left="5040" w:hanging="360"/>
      </w:pPr>
      <w:rPr>
        <w:rFonts w:ascii="Wingdings" w:hAnsi="Wingdings" w:hint="default"/>
      </w:rPr>
    </w:lvl>
    <w:lvl w:ilvl="7" w:tplc="08AAAA60" w:tentative="1">
      <w:start w:val="1"/>
      <w:numFmt w:val="bullet"/>
      <w:lvlText w:val=""/>
      <w:lvlJc w:val="left"/>
      <w:pPr>
        <w:tabs>
          <w:tab w:val="num" w:pos="5760"/>
        </w:tabs>
        <w:ind w:left="5760" w:hanging="360"/>
      </w:pPr>
      <w:rPr>
        <w:rFonts w:ascii="Wingdings" w:hAnsi="Wingdings" w:hint="default"/>
      </w:rPr>
    </w:lvl>
    <w:lvl w:ilvl="8" w:tplc="A2A0584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1"/>
  </w:num>
  <w:num w:numId="4">
    <w:abstractNumId w:val="1"/>
  </w:num>
  <w:num w:numId="5">
    <w:abstractNumId w:val="4"/>
  </w:num>
  <w:num w:numId="6">
    <w:abstractNumId w:val="2"/>
  </w:num>
  <w:num w:numId="7">
    <w:abstractNumId w:val="12"/>
  </w:num>
  <w:num w:numId="8">
    <w:abstractNumId w:val="5"/>
  </w:num>
  <w:num w:numId="9">
    <w:abstractNumId w:val="9"/>
  </w:num>
  <w:num w:numId="10">
    <w:abstractNumId w:val="10"/>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59"/>
    <w:rsid w:val="00023F6F"/>
    <w:rsid w:val="00043A3D"/>
    <w:rsid w:val="00084AFF"/>
    <w:rsid w:val="00090FC2"/>
    <w:rsid w:val="000C0E3F"/>
    <w:rsid w:val="000C571A"/>
    <w:rsid w:val="000C7F61"/>
    <w:rsid w:val="00145178"/>
    <w:rsid w:val="001627E0"/>
    <w:rsid w:val="00167FBD"/>
    <w:rsid w:val="001D74C8"/>
    <w:rsid w:val="001E3E7C"/>
    <w:rsid w:val="001E5B62"/>
    <w:rsid w:val="001F5E80"/>
    <w:rsid w:val="001F6D90"/>
    <w:rsid w:val="002044FE"/>
    <w:rsid w:val="00207637"/>
    <w:rsid w:val="00284CD5"/>
    <w:rsid w:val="0029655A"/>
    <w:rsid w:val="002A19CE"/>
    <w:rsid w:val="002B0978"/>
    <w:rsid w:val="003633FE"/>
    <w:rsid w:val="003806B0"/>
    <w:rsid w:val="00390875"/>
    <w:rsid w:val="003A17B3"/>
    <w:rsid w:val="00403387"/>
    <w:rsid w:val="00410026"/>
    <w:rsid w:val="00461C71"/>
    <w:rsid w:val="0046277F"/>
    <w:rsid w:val="00481CF4"/>
    <w:rsid w:val="00492DF6"/>
    <w:rsid w:val="004C1574"/>
    <w:rsid w:val="00503197"/>
    <w:rsid w:val="005B6B85"/>
    <w:rsid w:val="005C3F88"/>
    <w:rsid w:val="005C6D98"/>
    <w:rsid w:val="005E2452"/>
    <w:rsid w:val="00610D8F"/>
    <w:rsid w:val="00630F7E"/>
    <w:rsid w:val="006753A1"/>
    <w:rsid w:val="0068263C"/>
    <w:rsid w:val="00682C90"/>
    <w:rsid w:val="00683B59"/>
    <w:rsid w:val="006B2236"/>
    <w:rsid w:val="006B6A7F"/>
    <w:rsid w:val="006D2FEA"/>
    <w:rsid w:val="006D69A5"/>
    <w:rsid w:val="006E0739"/>
    <w:rsid w:val="006F1635"/>
    <w:rsid w:val="0070182D"/>
    <w:rsid w:val="0071410E"/>
    <w:rsid w:val="00720D51"/>
    <w:rsid w:val="00722A7E"/>
    <w:rsid w:val="00785D8D"/>
    <w:rsid w:val="007A1FD0"/>
    <w:rsid w:val="007A5552"/>
    <w:rsid w:val="007A576C"/>
    <w:rsid w:val="007C5C72"/>
    <w:rsid w:val="007F44E1"/>
    <w:rsid w:val="0083756E"/>
    <w:rsid w:val="00882FAC"/>
    <w:rsid w:val="0089499E"/>
    <w:rsid w:val="009B796B"/>
    <w:rsid w:val="009D0A80"/>
    <w:rsid w:val="00A004BF"/>
    <w:rsid w:val="00A646F3"/>
    <w:rsid w:val="00A85C31"/>
    <w:rsid w:val="00B05C0D"/>
    <w:rsid w:val="00B34A6F"/>
    <w:rsid w:val="00B53E24"/>
    <w:rsid w:val="00B54B4D"/>
    <w:rsid w:val="00B566DA"/>
    <w:rsid w:val="00B5740C"/>
    <w:rsid w:val="00B829E5"/>
    <w:rsid w:val="00B96CD1"/>
    <w:rsid w:val="00C367F3"/>
    <w:rsid w:val="00C66567"/>
    <w:rsid w:val="00C8431E"/>
    <w:rsid w:val="00CB0EB5"/>
    <w:rsid w:val="00CD2B03"/>
    <w:rsid w:val="00D25D94"/>
    <w:rsid w:val="00D311EB"/>
    <w:rsid w:val="00D46D76"/>
    <w:rsid w:val="00D533F8"/>
    <w:rsid w:val="00D75480"/>
    <w:rsid w:val="00D765BF"/>
    <w:rsid w:val="00D8164F"/>
    <w:rsid w:val="00D97376"/>
    <w:rsid w:val="00DA5770"/>
    <w:rsid w:val="00DC19A7"/>
    <w:rsid w:val="00DD52C8"/>
    <w:rsid w:val="00E222BF"/>
    <w:rsid w:val="00E2775F"/>
    <w:rsid w:val="00E317F0"/>
    <w:rsid w:val="00E84D8A"/>
    <w:rsid w:val="00E96726"/>
    <w:rsid w:val="00EA268F"/>
    <w:rsid w:val="00EA3DC7"/>
    <w:rsid w:val="00F376CB"/>
    <w:rsid w:val="00F377D1"/>
    <w:rsid w:val="00F6400C"/>
    <w:rsid w:val="00F740CE"/>
    <w:rsid w:val="00F77259"/>
    <w:rsid w:val="00F9189F"/>
    <w:rsid w:val="00F949D2"/>
    <w:rsid w:val="00FA640B"/>
    <w:rsid w:val="00FB5318"/>
    <w:rsid w:val="00FC01CC"/>
    <w:rsid w:val="00FC1FE4"/>
    <w:rsid w:val="00FE7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D02"/>
  <w15:chartTrackingRefBased/>
  <w15:docId w15:val="{1ACD2A47-6821-40E9-8248-3B9D7F3A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96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55A"/>
    <w:pPr>
      <w:ind w:left="720"/>
      <w:contextualSpacing/>
    </w:pPr>
  </w:style>
  <w:style w:type="paragraph" w:styleId="Textonotapie">
    <w:name w:val="footnote text"/>
    <w:basedOn w:val="Normal"/>
    <w:link w:val="TextonotapieCar"/>
    <w:uiPriority w:val="99"/>
    <w:semiHidden/>
    <w:unhideWhenUsed/>
    <w:rsid w:val="006F163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1635"/>
    <w:rPr>
      <w:sz w:val="20"/>
      <w:szCs w:val="20"/>
    </w:rPr>
  </w:style>
  <w:style w:type="character" w:styleId="Refdenotaalpie">
    <w:name w:val="footnote reference"/>
    <w:basedOn w:val="Fuentedeprrafopredeter"/>
    <w:uiPriority w:val="99"/>
    <w:semiHidden/>
    <w:unhideWhenUsed/>
    <w:rsid w:val="006F1635"/>
    <w:rPr>
      <w:vertAlign w:val="superscript"/>
    </w:rPr>
  </w:style>
  <w:style w:type="character" w:styleId="Textodelmarcadordeposicin">
    <w:name w:val="Placeholder Text"/>
    <w:basedOn w:val="Fuentedeprrafopredeter"/>
    <w:uiPriority w:val="99"/>
    <w:semiHidden/>
    <w:rsid w:val="00F9189F"/>
    <w:rPr>
      <w:color w:val="808080"/>
    </w:rPr>
  </w:style>
  <w:style w:type="paragraph" w:styleId="NormalWeb">
    <w:name w:val="Normal (Web)"/>
    <w:basedOn w:val="Normal"/>
    <w:uiPriority w:val="99"/>
    <w:semiHidden/>
    <w:unhideWhenUsed/>
    <w:rsid w:val="00284C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96726"/>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D81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8164F"/>
    <w:rPr>
      <w:rFonts w:ascii="Courier New" w:eastAsia="Times New Roman" w:hAnsi="Courier New" w:cs="Courier New"/>
      <w:sz w:val="20"/>
      <w:szCs w:val="20"/>
      <w:lang w:eastAsia="es-MX"/>
    </w:rPr>
  </w:style>
  <w:style w:type="character" w:customStyle="1" w:styleId="gnkrckgcmsb">
    <w:name w:val="gnkrckgcmsb"/>
    <w:basedOn w:val="Fuentedeprrafopredeter"/>
    <w:rsid w:val="00D8164F"/>
  </w:style>
  <w:style w:type="character" w:customStyle="1" w:styleId="gnkrckgcmrb">
    <w:name w:val="gnkrckgcmrb"/>
    <w:basedOn w:val="Fuentedeprrafopredeter"/>
    <w:rsid w:val="00D8164F"/>
  </w:style>
  <w:style w:type="character" w:customStyle="1" w:styleId="gnkrckgcgsb">
    <w:name w:val="gnkrckgcgsb"/>
    <w:basedOn w:val="Fuentedeprrafopredeter"/>
    <w:rsid w:val="00D8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2808">
      <w:bodyDiv w:val="1"/>
      <w:marLeft w:val="0"/>
      <w:marRight w:val="0"/>
      <w:marTop w:val="0"/>
      <w:marBottom w:val="0"/>
      <w:divBdr>
        <w:top w:val="none" w:sz="0" w:space="0" w:color="auto"/>
        <w:left w:val="none" w:sz="0" w:space="0" w:color="auto"/>
        <w:bottom w:val="none" w:sz="0" w:space="0" w:color="auto"/>
        <w:right w:val="none" w:sz="0" w:space="0" w:color="auto"/>
      </w:divBdr>
    </w:div>
    <w:div w:id="73552897">
      <w:bodyDiv w:val="1"/>
      <w:marLeft w:val="0"/>
      <w:marRight w:val="0"/>
      <w:marTop w:val="0"/>
      <w:marBottom w:val="0"/>
      <w:divBdr>
        <w:top w:val="none" w:sz="0" w:space="0" w:color="auto"/>
        <w:left w:val="none" w:sz="0" w:space="0" w:color="auto"/>
        <w:bottom w:val="none" w:sz="0" w:space="0" w:color="auto"/>
        <w:right w:val="none" w:sz="0" w:space="0" w:color="auto"/>
      </w:divBdr>
    </w:div>
    <w:div w:id="358554873">
      <w:bodyDiv w:val="1"/>
      <w:marLeft w:val="0"/>
      <w:marRight w:val="0"/>
      <w:marTop w:val="0"/>
      <w:marBottom w:val="0"/>
      <w:divBdr>
        <w:top w:val="none" w:sz="0" w:space="0" w:color="auto"/>
        <w:left w:val="none" w:sz="0" w:space="0" w:color="auto"/>
        <w:bottom w:val="none" w:sz="0" w:space="0" w:color="auto"/>
        <w:right w:val="none" w:sz="0" w:space="0" w:color="auto"/>
      </w:divBdr>
    </w:div>
    <w:div w:id="372467682">
      <w:bodyDiv w:val="1"/>
      <w:marLeft w:val="0"/>
      <w:marRight w:val="0"/>
      <w:marTop w:val="0"/>
      <w:marBottom w:val="0"/>
      <w:divBdr>
        <w:top w:val="none" w:sz="0" w:space="0" w:color="auto"/>
        <w:left w:val="none" w:sz="0" w:space="0" w:color="auto"/>
        <w:bottom w:val="none" w:sz="0" w:space="0" w:color="auto"/>
        <w:right w:val="none" w:sz="0" w:space="0" w:color="auto"/>
      </w:divBdr>
      <w:divsChild>
        <w:div w:id="1940987011">
          <w:marLeft w:val="446"/>
          <w:marRight w:val="0"/>
          <w:marTop w:val="0"/>
          <w:marBottom w:val="0"/>
          <w:divBdr>
            <w:top w:val="none" w:sz="0" w:space="0" w:color="auto"/>
            <w:left w:val="none" w:sz="0" w:space="0" w:color="auto"/>
            <w:bottom w:val="none" w:sz="0" w:space="0" w:color="auto"/>
            <w:right w:val="none" w:sz="0" w:space="0" w:color="auto"/>
          </w:divBdr>
        </w:div>
        <w:div w:id="271015138">
          <w:marLeft w:val="446"/>
          <w:marRight w:val="0"/>
          <w:marTop w:val="0"/>
          <w:marBottom w:val="0"/>
          <w:divBdr>
            <w:top w:val="none" w:sz="0" w:space="0" w:color="auto"/>
            <w:left w:val="none" w:sz="0" w:space="0" w:color="auto"/>
            <w:bottom w:val="none" w:sz="0" w:space="0" w:color="auto"/>
            <w:right w:val="none" w:sz="0" w:space="0" w:color="auto"/>
          </w:divBdr>
        </w:div>
        <w:div w:id="1250892593">
          <w:marLeft w:val="446"/>
          <w:marRight w:val="0"/>
          <w:marTop w:val="0"/>
          <w:marBottom w:val="0"/>
          <w:divBdr>
            <w:top w:val="none" w:sz="0" w:space="0" w:color="auto"/>
            <w:left w:val="none" w:sz="0" w:space="0" w:color="auto"/>
            <w:bottom w:val="none" w:sz="0" w:space="0" w:color="auto"/>
            <w:right w:val="none" w:sz="0" w:space="0" w:color="auto"/>
          </w:divBdr>
        </w:div>
        <w:div w:id="398527535">
          <w:marLeft w:val="446"/>
          <w:marRight w:val="0"/>
          <w:marTop w:val="0"/>
          <w:marBottom w:val="0"/>
          <w:divBdr>
            <w:top w:val="none" w:sz="0" w:space="0" w:color="auto"/>
            <w:left w:val="none" w:sz="0" w:space="0" w:color="auto"/>
            <w:bottom w:val="none" w:sz="0" w:space="0" w:color="auto"/>
            <w:right w:val="none" w:sz="0" w:space="0" w:color="auto"/>
          </w:divBdr>
        </w:div>
      </w:divsChild>
    </w:div>
    <w:div w:id="372534455">
      <w:bodyDiv w:val="1"/>
      <w:marLeft w:val="0"/>
      <w:marRight w:val="0"/>
      <w:marTop w:val="0"/>
      <w:marBottom w:val="0"/>
      <w:divBdr>
        <w:top w:val="none" w:sz="0" w:space="0" w:color="auto"/>
        <w:left w:val="none" w:sz="0" w:space="0" w:color="auto"/>
        <w:bottom w:val="none" w:sz="0" w:space="0" w:color="auto"/>
        <w:right w:val="none" w:sz="0" w:space="0" w:color="auto"/>
      </w:divBdr>
    </w:div>
    <w:div w:id="422579314">
      <w:bodyDiv w:val="1"/>
      <w:marLeft w:val="0"/>
      <w:marRight w:val="0"/>
      <w:marTop w:val="0"/>
      <w:marBottom w:val="0"/>
      <w:divBdr>
        <w:top w:val="none" w:sz="0" w:space="0" w:color="auto"/>
        <w:left w:val="none" w:sz="0" w:space="0" w:color="auto"/>
        <w:bottom w:val="none" w:sz="0" w:space="0" w:color="auto"/>
        <w:right w:val="none" w:sz="0" w:space="0" w:color="auto"/>
      </w:divBdr>
    </w:div>
    <w:div w:id="436801708">
      <w:bodyDiv w:val="1"/>
      <w:marLeft w:val="0"/>
      <w:marRight w:val="0"/>
      <w:marTop w:val="0"/>
      <w:marBottom w:val="0"/>
      <w:divBdr>
        <w:top w:val="none" w:sz="0" w:space="0" w:color="auto"/>
        <w:left w:val="none" w:sz="0" w:space="0" w:color="auto"/>
        <w:bottom w:val="none" w:sz="0" w:space="0" w:color="auto"/>
        <w:right w:val="none" w:sz="0" w:space="0" w:color="auto"/>
      </w:divBdr>
    </w:div>
    <w:div w:id="681401203">
      <w:bodyDiv w:val="1"/>
      <w:marLeft w:val="0"/>
      <w:marRight w:val="0"/>
      <w:marTop w:val="0"/>
      <w:marBottom w:val="0"/>
      <w:divBdr>
        <w:top w:val="none" w:sz="0" w:space="0" w:color="auto"/>
        <w:left w:val="none" w:sz="0" w:space="0" w:color="auto"/>
        <w:bottom w:val="none" w:sz="0" w:space="0" w:color="auto"/>
        <w:right w:val="none" w:sz="0" w:space="0" w:color="auto"/>
      </w:divBdr>
    </w:div>
    <w:div w:id="804814828">
      <w:bodyDiv w:val="1"/>
      <w:marLeft w:val="0"/>
      <w:marRight w:val="0"/>
      <w:marTop w:val="0"/>
      <w:marBottom w:val="0"/>
      <w:divBdr>
        <w:top w:val="none" w:sz="0" w:space="0" w:color="auto"/>
        <w:left w:val="none" w:sz="0" w:space="0" w:color="auto"/>
        <w:bottom w:val="none" w:sz="0" w:space="0" w:color="auto"/>
        <w:right w:val="none" w:sz="0" w:space="0" w:color="auto"/>
      </w:divBdr>
      <w:divsChild>
        <w:div w:id="420681462">
          <w:marLeft w:val="446"/>
          <w:marRight w:val="0"/>
          <w:marTop w:val="0"/>
          <w:marBottom w:val="0"/>
          <w:divBdr>
            <w:top w:val="none" w:sz="0" w:space="0" w:color="auto"/>
            <w:left w:val="none" w:sz="0" w:space="0" w:color="auto"/>
            <w:bottom w:val="none" w:sz="0" w:space="0" w:color="auto"/>
            <w:right w:val="none" w:sz="0" w:space="0" w:color="auto"/>
          </w:divBdr>
        </w:div>
        <w:div w:id="1999531590">
          <w:marLeft w:val="446"/>
          <w:marRight w:val="0"/>
          <w:marTop w:val="0"/>
          <w:marBottom w:val="0"/>
          <w:divBdr>
            <w:top w:val="none" w:sz="0" w:space="0" w:color="auto"/>
            <w:left w:val="none" w:sz="0" w:space="0" w:color="auto"/>
            <w:bottom w:val="none" w:sz="0" w:space="0" w:color="auto"/>
            <w:right w:val="none" w:sz="0" w:space="0" w:color="auto"/>
          </w:divBdr>
        </w:div>
        <w:div w:id="2012368295">
          <w:marLeft w:val="446"/>
          <w:marRight w:val="0"/>
          <w:marTop w:val="0"/>
          <w:marBottom w:val="0"/>
          <w:divBdr>
            <w:top w:val="none" w:sz="0" w:space="0" w:color="auto"/>
            <w:left w:val="none" w:sz="0" w:space="0" w:color="auto"/>
            <w:bottom w:val="none" w:sz="0" w:space="0" w:color="auto"/>
            <w:right w:val="none" w:sz="0" w:space="0" w:color="auto"/>
          </w:divBdr>
        </w:div>
      </w:divsChild>
    </w:div>
    <w:div w:id="823591470">
      <w:bodyDiv w:val="1"/>
      <w:marLeft w:val="0"/>
      <w:marRight w:val="0"/>
      <w:marTop w:val="0"/>
      <w:marBottom w:val="0"/>
      <w:divBdr>
        <w:top w:val="none" w:sz="0" w:space="0" w:color="auto"/>
        <w:left w:val="none" w:sz="0" w:space="0" w:color="auto"/>
        <w:bottom w:val="none" w:sz="0" w:space="0" w:color="auto"/>
        <w:right w:val="none" w:sz="0" w:space="0" w:color="auto"/>
      </w:divBdr>
      <w:divsChild>
        <w:div w:id="1447113681">
          <w:marLeft w:val="446"/>
          <w:marRight w:val="0"/>
          <w:marTop w:val="0"/>
          <w:marBottom w:val="0"/>
          <w:divBdr>
            <w:top w:val="none" w:sz="0" w:space="0" w:color="auto"/>
            <w:left w:val="none" w:sz="0" w:space="0" w:color="auto"/>
            <w:bottom w:val="none" w:sz="0" w:space="0" w:color="auto"/>
            <w:right w:val="none" w:sz="0" w:space="0" w:color="auto"/>
          </w:divBdr>
        </w:div>
        <w:div w:id="872689005">
          <w:marLeft w:val="446"/>
          <w:marRight w:val="0"/>
          <w:marTop w:val="0"/>
          <w:marBottom w:val="0"/>
          <w:divBdr>
            <w:top w:val="none" w:sz="0" w:space="0" w:color="auto"/>
            <w:left w:val="none" w:sz="0" w:space="0" w:color="auto"/>
            <w:bottom w:val="none" w:sz="0" w:space="0" w:color="auto"/>
            <w:right w:val="none" w:sz="0" w:space="0" w:color="auto"/>
          </w:divBdr>
        </w:div>
      </w:divsChild>
    </w:div>
    <w:div w:id="916397494">
      <w:bodyDiv w:val="1"/>
      <w:marLeft w:val="0"/>
      <w:marRight w:val="0"/>
      <w:marTop w:val="0"/>
      <w:marBottom w:val="0"/>
      <w:divBdr>
        <w:top w:val="none" w:sz="0" w:space="0" w:color="auto"/>
        <w:left w:val="none" w:sz="0" w:space="0" w:color="auto"/>
        <w:bottom w:val="none" w:sz="0" w:space="0" w:color="auto"/>
        <w:right w:val="none" w:sz="0" w:space="0" w:color="auto"/>
      </w:divBdr>
    </w:div>
    <w:div w:id="920412855">
      <w:bodyDiv w:val="1"/>
      <w:marLeft w:val="0"/>
      <w:marRight w:val="0"/>
      <w:marTop w:val="0"/>
      <w:marBottom w:val="0"/>
      <w:divBdr>
        <w:top w:val="none" w:sz="0" w:space="0" w:color="auto"/>
        <w:left w:val="none" w:sz="0" w:space="0" w:color="auto"/>
        <w:bottom w:val="none" w:sz="0" w:space="0" w:color="auto"/>
        <w:right w:val="none" w:sz="0" w:space="0" w:color="auto"/>
      </w:divBdr>
    </w:div>
    <w:div w:id="967471721">
      <w:bodyDiv w:val="1"/>
      <w:marLeft w:val="0"/>
      <w:marRight w:val="0"/>
      <w:marTop w:val="0"/>
      <w:marBottom w:val="0"/>
      <w:divBdr>
        <w:top w:val="none" w:sz="0" w:space="0" w:color="auto"/>
        <w:left w:val="none" w:sz="0" w:space="0" w:color="auto"/>
        <w:bottom w:val="none" w:sz="0" w:space="0" w:color="auto"/>
        <w:right w:val="none" w:sz="0" w:space="0" w:color="auto"/>
      </w:divBdr>
    </w:div>
    <w:div w:id="977413660">
      <w:bodyDiv w:val="1"/>
      <w:marLeft w:val="0"/>
      <w:marRight w:val="0"/>
      <w:marTop w:val="0"/>
      <w:marBottom w:val="0"/>
      <w:divBdr>
        <w:top w:val="none" w:sz="0" w:space="0" w:color="auto"/>
        <w:left w:val="none" w:sz="0" w:space="0" w:color="auto"/>
        <w:bottom w:val="none" w:sz="0" w:space="0" w:color="auto"/>
        <w:right w:val="none" w:sz="0" w:space="0" w:color="auto"/>
      </w:divBdr>
      <w:divsChild>
        <w:div w:id="390004758">
          <w:marLeft w:val="0"/>
          <w:marRight w:val="0"/>
          <w:marTop w:val="0"/>
          <w:marBottom w:val="0"/>
          <w:divBdr>
            <w:top w:val="none" w:sz="0" w:space="0" w:color="auto"/>
            <w:left w:val="none" w:sz="0" w:space="0" w:color="auto"/>
            <w:bottom w:val="none" w:sz="0" w:space="0" w:color="auto"/>
            <w:right w:val="none" w:sz="0" w:space="0" w:color="auto"/>
          </w:divBdr>
        </w:div>
      </w:divsChild>
    </w:div>
    <w:div w:id="1037505760">
      <w:bodyDiv w:val="1"/>
      <w:marLeft w:val="0"/>
      <w:marRight w:val="0"/>
      <w:marTop w:val="0"/>
      <w:marBottom w:val="0"/>
      <w:divBdr>
        <w:top w:val="none" w:sz="0" w:space="0" w:color="auto"/>
        <w:left w:val="none" w:sz="0" w:space="0" w:color="auto"/>
        <w:bottom w:val="none" w:sz="0" w:space="0" w:color="auto"/>
        <w:right w:val="none" w:sz="0" w:space="0" w:color="auto"/>
      </w:divBdr>
      <w:divsChild>
        <w:div w:id="363482177">
          <w:marLeft w:val="446"/>
          <w:marRight w:val="0"/>
          <w:marTop w:val="0"/>
          <w:marBottom w:val="0"/>
          <w:divBdr>
            <w:top w:val="none" w:sz="0" w:space="0" w:color="auto"/>
            <w:left w:val="none" w:sz="0" w:space="0" w:color="auto"/>
            <w:bottom w:val="none" w:sz="0" w:space="0" w:color="auto"/>
            <w:right w:val="none" w:sz="0" w:space="0" w:color="auto"/>
          </w:divBdr>
        </w:div>
        <w:div w:id="1193765563">
          <w:marLeft w:val="446"/>
          <w:marRight w:val="0"/>
          <w:marTop w:val="0"/>
          <w:marBottom w:val="0"/>
          <w:divBdr>
            <w:top w:val="none" w:sz="0" w:space="0" w:color="auto"/>
            <w:left w:val="none" w:sz="0" w:space="0" w:color="auto"/>
            <w:bottom w:val="none" w:sz="0" w:space="0" w:color="auto"/>
            <w:right w:val="none" w:sz="0" w:space="0" w:color="auto"/>
          </w:divBdr>
        </w:div>
        <w:div w:id="1233933279">
          <w:marLeft w:val="446"/>
          <w:marRight w:val="0"/>
          <w:marTop w:val="0"/>
          <w:marBottom w:val="0"/>
          <w:divBdr>
            <w:top w:val="none" w:sz="0" w:space="0" w:color="auto"/>
            <w:left w:val="none" w:sz="0" w:space="0" w:color="auto"/>
            <w:bottom w:val="none" w:sz="0" w:space="0" w:color="auto"/>
            <w:right w:val="none" w:sz="0" w:space="0" w:color="auto"/>
          </w:divBdr>
        </w:div>
      </w:divsChild>
    </w:div>
    <w:div w:id="1044214841">
      <w:bodyDiv w:val="1"/>
      <w:marLeft w:val="0"/>
      <w:marRight w:val="0"/>
      <w:marTop w:val="0"/>
      <w:marBottom w:val="0"/>
      <w:divBdr>
        <w:top w:val="none" w:sz="0" w:space="0" w:color="auto"/>
        <w:left w:val="none" w:sz="0" w:space="0" w:color="auto"/>
        <w:bottom w:val="none" w:sz="0" w:space="0" w:color="auto"/>
        <w:right w:val="none" w:sz="0" w:space="0" w:color="auto"/>
      </w:divBdr>
    </w:div>
    <w:div w:id="1050685300">
      <w:bodyDiv w:val="1"/>
      <w:marLeft w:val="0"/>
      <w:marRight w:val="0"/>
      <w:marTop w:val="0"/>
      <w:marBottom w:val="0"/>
      <w:divBdr>
        <w:top w:val="none" w:sz="0" w:space="0" w:color="auto"/>
        <w:left w:val="none" w:sz="0" w:space="0" w:color="auto"/>
        <w:bottom w:val="none" w:sz="0" w:space="0" w:color="auto"/>
        <w:right w:val="none" w:sz="0" w:space="0" w:color="auto"/>
      </w:divBdr>
    </w:div>
    <w:div w:id="1112744330">
      <w:bodyDiv w:val="1"/>
      <w:marLeft w:val="0"/>
      <w:marRight w:val="0"/>
      <w:marTop w:val="0"/>
      <w:marBottom w:val="0"/>
      <w:divBdr>
        <w:top w:val="none" w:sz="0" w:space="0" w:color="auto"/>
        <w:left w:val="none" w:sz="0" w:space="0" w:color="auto"/>
        <w:bottom w:val="none" w:sz="0" w:space="0" w:color="auto"/>
        <w:right w:val="none" w:sz="0" w:space="0" w:color="auto"/>
      </w:divBdr>
      <w:divsChild>
        <w:div w:id="1599632397">
          <w:marLeft w:val="446"/>
          <w:marRight w:val="0"/>
          <w:marTop w:val="0"/>
          <w:marBottom w:val="0"/>
          <w:divBdr>
            <w:top w:val="none" w:sz="0" w:space="0" w:color="auto"/>
            <w:left w:val="none" w:sz="0" w:space="0" w:color="auto"/>
            <w:bottom w:val="none" w:sz="0" w:space="0" w:color="auto"/>
            <w:right w:val="none" w:sz="0" w:space="0" w:color="auto"/>
          </w:divBdr>
        </w:div>
        <w:div w:id="99842325">
          <w:marLeft w:val="446"/>
          <w:marRight w:val="0"/>
          <w:marTop w:val="0"/>
          <w:marBottom w:val="0"/>
          <w:divBdr>
            <w:top w:val="none" w:sz="0" w:space="0" w:color="auto"/>
            <w:left w:val="none" w:sz="0" w:space="0" w:color="auto"/>
            <w:bottom w:val="none" w:sz="0" w:space="0" w:color="auto"/>
            <w:right w:val="none" w:sz="0" w:space="0" w:color="auto"/>
          </w:divBdr>
        </w:div>
      </w:divsChild>
    </w:div>
    <w:div w:id="1143810332">
      <w:bodyDiv w:val="1"/>
      <w:marLeft w:val="0"/>
      <w:marRight w:val="0"/>
      <w:marTop w:val="0"/>
      <w:marBottom w:val="0"/>
      <w:divBdr>
        <w:top w:val="none" w:sz="0" w:space="0" w:color="auto"/>
        <w:left w:val="none" w:sz="0" w:space="0" w:color="auto"/>
        <w:bottom w:val="none" w:sz="0" w:space="0" w:color="auto"/>
        <w:right w:val="none" w:sz="0" w:space="0" w:color="auto"/>
      </w:divBdr>
    </w:div>
    <w:div w:id="1171481783">
      <w:bodyDiv w:val="1"/>
      <w:marLeft w:val="0"/>
      <w:marRight w:val="0"/>
      <w:marTop w:val="0"/>
      <w:marBottom w:val="0"/>
      <w:divBdr>
        <w:top w:val="none" w:sz="0" w:space="0" w:color="auto"/>
        <w:left w:val="none" w:sz="0" w:space="0" w:color="auto"/>
        <w:bottom w:val="none" w:sz="0" w:space="0" w:color="auto"/>
        <w:right w:val="none" w:sz="0" w:space="0" w:color="auto"/>
      </w:divBdr>
      <w:divsChild>
        <w:div w:id="1634869579">
          <w:marLeft w:val="446"/>
          <w:marRight w:val="0"/>
          <w:marTop w:val="0"/>
          <w:marBottom w:val="0"/>
          <w:divBdr>
            <w:top w:val="none" w:sz="0" w:space="0" w:color="auto"/>
            <w:left w:val="none" w:sz="0" w:space="0" w:color="auto"/>
            <w:bottom w:val="none" w:sz="0" w:space="0" w:color="auto"/>
            <w:right w:val="none" w:sz="0" w:space="0" w:color="auto"/>
          </w:divBdr>
        </w:div>
      </w:divsChild>
    </w:div>
    <w:div w:id="1281842577">
      <w:bodyDiv w:val="1"/>
      <w:marLeft w:val="0"/>
      <w:marRight w:val="0"/>
      <w:marTop w:val="0"/>
      <w:marBottom w:val="0"/>
      <w:divBdr>
        <w:top w:val="none" w:sz="0" w:space="0" w:color="auto"/>
        <w:left w:val="none" w:sz="0" w:space="0" w:color="auto"/>
        <w:bottom w:val="none" w:sz="0" w:space="0" w:color="auto"/>
        <w:right w:val="none" w:sz="0" w:space="0" w:color="auto"/>
      </w:divBdr>
    </w:div>
    <w:div w:id="1329406405">
      <w:bodyDiv w:val="1"/>
      <w:marLeft w:val="0"/>
      <w:marRight w:val="0"/>
      <w:marTop w:val="0"/>
      <w:marBottom w:val="0"/>
      <w:divBdr>
        <w:top w:val="none" w:sz="0" w:space="0" w:color="auto"/>
        <w:left w:val="none" w:sz="0" w:space="0" w:color="auto"/>
        <w:bottom w:val="none" w:sz="0" w:space="0" w:color="auto"/>
        <w:right w:val="none" w:sz="0" w:space="0" w:color="auto"/>
      </w:divBdr>
    </w:div>
    <w:div w:id="1448043875">
      <w:bodyDiv w:val="1"/>
      <w:marLeft w:val="0"/>
      <w:marRight w:val="0"/>
      <w:marTop w:val="0"/>
      <w:marBottom w:val="0"/>
      <w:divBdr>
        <w:top w:val="none" w:sz="0" w:space="0" w:color="auto"/>
        <w:left w:val="none" w:sz="0" w:space="0" w:color="auto"/>
        <w:bottom w:val="none" w:sz="0" w:space="0" w:color="auto"/>
        <w:right w:val="none" w:sz="0" w:space="0" w:color="auto"/>
      </w:divBdr>
    </w:div>
    <w:div w:id="1599097370">
      <w:bodyDiv w:val="1"/>
      <w:marLeft w:val="0"/>
      <w:marRight w:val="0"/>
      <w:marTop w:val="0"/>
      <w:marBottom w:val="0"/>
      <w:divBdr>
        <w:top w:val="none" w:sz="0" w:space="0" w:color="auto"/>
        <w:left w:val="none" w:sz="0" w:space="0" w:color="auto"/>
        <w:bottom w:val="none" w:sz="0" w:space="0" w:color="auto"/>
        <w:right w:val="none" w:sz="0" w:space="0" w:color="auto"/>
      </w:divBdr>
    </w:div>
    <w:div w:id="1603417724">
      <w:bodyDiv w:val="1"/>
      <w:marLeft w:val="0"/>
      <w:marRight w:val="0"/>
      <w:marTop w:val="0"/>
      <w:marBottom w:val="0"/>
      <w:divBdr>
        <w:top w:val="none" w:sz="0" w:space="0" w:color="auto"/>
        <w:left w:val="none" w:sz="0" w:space="0" w:color="auto"/>
        <w:bottom w:val="none" w:sz="0" w:space="0" w:color="auto"/>
        <w:right w:val="none" w:sz="0" w:space="0" w:color="auto"/>
      </w:divBdr>
    </w:div>
    <w:div w:id="1613631743">
      <w:bodyDiv w:val="1"/>
      <w:marLeft w:val="0"/>
      <w:marRight w:val="0"/>
      <w:marTop w:val="0"/>
      <w:marBottom w:val="0"/>
      <w:divBdr>
        <w:top w:val="none" w:sz="0" w:space="0" w:color="auto"/>
        <w:left w:val="none" w:sz="0" w:space="0" w:color="auto"/>
        <w:bottom w:val="none" w:sz="0" w:space="0" w:color="auto"/>
        <w:right w:val="none" w:sz="0" w:space="0" w:color="auto"/>
      </w:divBdr>
      <w:divsChild>
        <w:div w:id="128518449">
          <w:marLeft w:val="446"/>
          <w:marRight w:val="0"/>
          <w:marTop w:val="0"/>
          <w:marBottom w:val="0"/>
          <w:divBdr>
            <w:top w:val="none" w:sz="0" w:space="0" w:color="auto"/>
            <w:left w:val="none" w:sz="0" w:space="0" w:color="auto"/>
            <w:bottom w:val="none" w:sz="0" w:space="0" w:color="auto"/>
            <w:right w:val="none" w:sz="0" w:space="0" w:color="auto"/>
          </w:divBdr>
        </w:div>
        <w:div w:id="211113080">
          <w:marLeft w:val="446"/>
          <w:marRight w:val="0"/>
          <w:marTop w:val="0"/>
          <w:marBottom w:val="0"/>
          <w:divBdr>
            <w:top w:val="none" w:sz="0" w:space="0" w:color="auto"/>
            <w:left w:val="none" w:sz="0" w:space="0" w:color="auto"/>
            <w:bottom w:val="none" w:sz="0" w:space="0" w:color="auto"/>
            <w:right w:val="none" w:sz="0" w:space="0" w:color="auto"/>
          </w:divBdr>
        </w:div>
        <w:div w:id="312682268">
          <w:marLeft w:val="446"/>
          <w:marRight w:val="0"/>
          <w:marTop w:val="0"/>
          <w:marBottom w:val="0"/>
          <w:divBdr>
            <w:top w:val="none" w:sz="0" w:space="0" w:color="auto"/>
            <w:left w:val="none" w:sz="0" w:space="0" w:color="auto"/>
            <w:bottom w:val="none" w:sz="0" w:space="0" w:color="auto"/>
            <w:right w:val="none" w:sz="0" w:space="0" w:color="auto"/>
          </w:divBdr>
        </w:div>
      </w:divsChild>
    </w:div>
    <w:div w:id="1627195409">
      <w:bodyDiv w:val="1"/>
      <w:marLeft w:val="0"/>
      <w:marRight w:val="0"/>
      <w:marTop w:val="0"/>
      <w:marBottom w:val="0"/>
      <w:divBdr>
        <w:top w:val="none" w:sz="0" w:space="0" w:color="auto"/>
        <w:left w:val="none" w:sz="0" w:space="0" w:color="auto"/>
        <w:bottom w:val="none" w:sz="0" w:space="0" w:color="auto"/>
        <w:right w:val="none" w:sz="0" w:space="0" w:color="auto"/>
      </w:divBdr>
    </w:div>
    <w:div w:id="176764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ropbox\MCD\2_Met_Num_y_Opt\07_Trabajo\Excel\Libr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925957004469394E-2"/>
          <c:y val="7.8947668141542526E-2"/>
          <c:w val="0.81333362750782257"/>
          <c:h val="0.79665374215556539"/>
        </c:manualLayout>
      </c:layout>
      <c:scatterChart>
        <c:scatterStyle val="smoothMarker"/>
        <c:varyColors val="0"/>
        <c:ser>
          <c:idx val="0"/>
          <c:order val="0"/>
          <c:tx>
            <c:strRef>
              <c:f>'Exercise 8'!$D$30</c:f>
              <c:strCache>
                <c:ptCount val="1"/>
                <c:pt idx="0">
                  <c:v>corr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'Exercise 8'!$C$31:$C$63</c:f>
              <c:numCache>
                <c:formatCode>0.00%</c:formatCode>
                <c:ptCount val="33"/>
                <c:pt idx="0">
                  <c:v>6.7082039324993695E-2</c:v>
                </c:pt>
                <c:pt idx="1">
                  <c:v>6.537383539249432E-2</c:v>
                </c:pt>
                <c:pt idx="2">
                  <c:v>6.3665631459994959E-2</c:v>
                </c:pt>
                <c:pt idx="3">
                  <c:v>6.1957427527495577E-2</c:v>
                </c:pt>
                <c:pt idx="4">
                  <c:v>6.0249223594996217E-2</c:v>
                </c:pt>
                <c:pt idx="5">
                  <c:v>5.8541019662496842E-2</c:v>
                </c:pt>
                <c:pt idx="6">
                  <c:v>5.7294901975777884E-2</c:v>
                </c:pt>
                <c:pt idx="7">
                  <c:v>5.5124611797498113E-2</c:v>
                </c:pt>
                <c:pt idx="8">
                  <c:v>5.3416407864998738E-2</c:v>
                </c:pt>
                <c:pt idx="9">
                  <c:v>5.1708203932499371E-2</c:v>
                </c:pt>
                <c:pt idx="10">
                  <c:v>0.05</c:v>
                </c:pt>
                <c:pt idx="11">
                  <c:v>6.7082039324993695E-2</c:v>
                </c:pt>
                <c:pt idx="12">
                  <c:v>6.0580524923443832E-2</c:v>
                </c:pt>
                <c:pt idx="13">
                  <c:v>5.4589376255824724E-2</c:v>
                </c:pt>
                <c:pt idx="14">
                  <c:v>4.9295030175464945E-2</c:v>
                </c:pt>
                <c:pt idx="15">
                  <c:v>4.4944410108488465E-2</c:v>
                </c:pt>
                <c:pt idx="16">
                  <c:v>4.1833001326703777E-2</c:v>
                </c:pt>
                <c:pt idx="17">
                  <c:v>4.0513613714491081E-2</c:v>
                </c:pt>
                <c:pt idx="18">
                  <c:v>4.03732584763727E-2</c:v>
                </c:pt>
                <c:pt idx="19">
                  <c:v>4.2190046219457975E-2</c:v>
                </c:pt>
                <c:pt idx="20">
                  <c:v>4.5497252664309304E-2</c:v>
                </c:pt>
                <c:pt idx="21">
                  <c:v>0.05</c:v>
                </c:pt>
                <c:pt idx="22">
                  <c:v>6.7082039324993695E-2</c:v>
                </c:pt>
                <c:pt idx="23">
                  <c:v>5.5373835392494318E-2</c:v>
                </c:pt>
                <c:pt idx="24">
                  <c:v>4.3665631459994948E-2</c:v>
                </c:pt>
                <c:pt idx="25">
                  <c:v>3.1957427527495572E-2</c:v>
                </c:pt>
                <c:pt idx="26">
                  <c:v>2.0249223594996216E-2</c:v>
                </c:pt>
                <c:pt idx="27">
                  <c:v>8.5410196624968269E-3</c:v>
                </c:pt>
                <c:pt idx="28">
                  <c:v>1.9756335239481576E-9</c:v>
                </c:pt>
                <c:pt idx="29">
                  <c:v>1.4875388202501876E-2</c:v>
                </c:pt>
                <c:pt idx="30">
                  <c:v>2.6583592135001267E-2</c:v>
                </c:pt>
                <c:pt idx="31">
                  <c:v>3.8291796067500633E-2</c:v>
                </c:pt>
                <c:pt idx="32">
                  <c:v>0.05</c:v>
                </c:pt>
              </c:numCache>
            </c:numRef>
          </c:xVal>
          <c:yVal>
            <c:numRef>
              <c:f>'Exercise 8'!$D$31:$D$63</c:f>
              <c:numCache>
                <c:formatCode>0.00%</c:formatCode>
                <c:ptCount val="33"/>
                <c:pt idx="0">
                  <c:v>0.05</c:v>
                </c:pt>
                <c:pt idx="1">
                  <c:v>4.8000000000000008E-2</c:v>
                </c:pt>
                <c:pt idx="2">
                  <c:v>4.6000000000000006E-2</c:v>
                </c:pt>
                <c:pt idx="3">
                  <c:v>4.3999999999999997E-2</c:v>
                </c:pt>
                <c:pt idx="4">
                  <c:v>4.1999999999999996E-2</c:v>
                </c:pt>
                <c:pt idx="5">
                  <c:v>0.04</c:v>
                </c:pt>
                <c:pt idx="6">
                  <c:v>3.8541019999999995E-2</c:v>
                </c:pt>
                <c:pt idx="7">
                  <c:v>3.6000000000000004E-2</c:v>
                </c:pt>
                <c:pt idx="8">
                  <c:v>3.4000000000000002E-2</c:v>
                </c:pt>
                <c:pt idx="9">
                  <c:v>3.2000000000000001E-2</c:v>
                </c:pt>
                <c:pt idx="10">
                  <c:v>0.03</c:v>
                </c:pt>
              </c:numCache>
            </c:numRef>
          </c:yVal>
          <c:smooth val="1"/>
          <c:extLst>
            <c:ext xmlns:c16="http://schemas.microsoft.com/office/drawing/2014/chart" uri="{C3380CC4-5D6E-409C-BE32-E72D297353CC}">
              <c16:uniqueId val="{00000000-58AD-4048-A5D7-328E4B940D43}"/>
            </c:ext>
          </c:extLst>
        </c:ser>
        <c:ser>
          <c:idx val="1"/>
          <c:order val="1"/>
          <c:tx>
            <c:strRef>
              <c:f>'Exercise 8'!$E$30</c:f>
              <c:strCache>
                <c:ptCount val="1"/>
                <c:pt idx="0">
                  <c:v>corr = 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'Exercise 8'!$C$31:$C$63</c:f>
              <c:numCache>
                <c:formatCode>0.00%</c:formatCode>
                <c:ptCount val="33"/>
                <c:pt idx="0">
                  <c:v>6.7082039324993695E-2</c:v>
                </c:pt>
                <c:pt idx="1">
                  <c:v>6.537383539249432E-2</c:v>
                </c:pt>
                <c:pt idx="2">
                  <c:v>6.3665631459994959E-2</c:v>
                </c:pt>
                <c:pt idx="3">
                  <c:v>6.1957427527495577E-2</c:v>
                </c:pt>
                <c:pt idx="4">
                  <c:v>6.0249223594996217E-2</c:v>
                </c:pt>
                <c:pt idx="5">
                  <c:v>5.8541019662496842E-2</c:v>
                </c:pt>
                <c:pt idx="6">
                  <c:v>5.7294901975777884E-2</c:v>
                </c:pt>
                <c:pt idx="7">
                  <c:v>5.5124611797498113E-2</c:v>
                </c:pt>
                <c:pt idx="8">
                  <c:v>5.3416407864998738E-2</c:v>
                </c:pt>
                <c:pt idx="9">
                  <c:v>5.1708203932499371E-2</c:v>
                </c:pt>
                <c:pt idx="10">
                  <c:v>0.05</c:v>
                </c:pt>
                <c:pt idx="11">
                  <c:v>6.7082039324993695E-2</c:v>
                </c:pt>
                <c:pt idx="12">
                  <c:v>6.0580524923443832E-2</c:v>
                </c:pt>
                <c:pt idx="13">
                  <c:v>5.4589376255824724E-2</c:v>
                </c:pt>
                <c:pt idx="14">
                  <c:v>4.9295030175464945E-2</c:v>
                </c:pt>
                <c:pt idx="15">
                  <c:v>4.4944410108488465E-2</c:v>
                </c:pt>
                <c:pt idx="16">
                  <c:v>4.1833001326703777E-2</c:v>
                </c:pt>
                <c:pt idx="17">
                  <c:v>4.0513613714491081E-2</c:v>
                </c:pt>
                <c:pt idx="18">
                  <c:v>4.03732584763727E-2</c:v>
                </c:pt>
                <c:pt idx="19">
                  <c:v>4.2190046219457975E-2</c:v>
                </c:pt>
                <c:pt idx="20">
                  <c:v>4.5497252664309304E-2</c:v>
                </c:pt>
                <c:pt idx="21">
                  <c:v>0.05</c:v>
                </c:pt>
                <c:pt idx="22">
                  <c:v>6.7082039324993695E-2</c:v>
                </c:pt>
                <c:pt idx="23">
                  <c:v>5.5373835392494318E-2</c:v>
                </c:pt>
                <c:pt idx="24">
                  <c:v>4.3665631459994948E-2</c:v>
                </c:pt>
                <c:pt idx="25">
                  <c:v>3.1957427527495572E-2</c:v>
                </c:pt>
                <c:pt idx="26">
                  <c:v>2.0249223594996216E-2</c:v>
                </c:pt>
                <c:pt idx="27">
                  <c:v>8.5410196624968269E-3</c:v>
                </c:pt>
                <c:pt idx="28">
                  <c:v>1.9756335239481576E-9</c:v>
                </c:pt>
                <c:pt idx="29">
                  <c:v>1.4875388202501876E-2</c:v>
                </c:pt>
                <c:pt idx="30">
                  <c:v>2.6583592135001267E-2</c:v>
                </c:pt>
                <c:pt idx="31">
                  <c:v>3.8291796067500633E-2</c:v>
                </c:pt>
                <c:pt idx="32">
                  <c:v>0.05</c:v>
                </c:pt>
              </c:numCache>
            </c:numRef>
          </c:xVal>
          <c:yVal>
            <c:numRef>
              <c:f>'Exercise 8'!$E$31:$E$63</c:f>
              <c:numCache>
                <c:formatCode>General</c:formatCode>
                <c:ptCount val="33"/>
                <c:pt idx="11" formatCode="0.00%">
                  <c:v>0.05</c:v>
                </c:pt>
                <c:pt idx="12" formatCode="0.00%">
                  <c:v>4.8000000000000008E-2</c:v>
                </c:pt>
                <c:pt idx="13" formatCode="0.00%">
                  <c:v>4.6000000000000006E-2</c:v>
                </c:pt>
                <c:pt idx="14" formatCode="0.00%">
                  <c:v>4.3999999999999997E-2</c:v>
                </c:pt>
                <c:pt idx="15" formatCode="0.00%">
                  <c:v>4.1999999999999996E-2</c:v>
                </c:pt>
                <c:pt idx="16" formatCode="0.00%">
                  <c:v>0.04</c:v>
                </c:pt>
                <c:pt idx="17" formatCode="0.00%">
                  <c:v>3.8541019999999995E-2</c:v>
                </c:pt>
                <c:pt idx="18" formatCode="0.00%">
                  <c:v>3.6000000000000004E-2</c:v>
                </c:pt>
                <c:pt idx="19" formatCode="0.00%">
                  <c:v>3.4000000000000002E-2</c:v>
                </c:pt>
                <c:pt idx="20" formatCode="0.00%">
                  <c:v>3.2000000000000001E-2</c:v>
                </c:pt>
                <c:pt idx="21" formatCode="0.00%">
                  <c:v>0.03</c:v>
                </c:pt>
              </c:numCache>
            </c:numRef>
          </c:yVal>
          <c:smooth val="1"/>
          <c:extLst>
            <c:ext xmlns:c16="http://schemas.microsoft.com/office/drawing/2014/chart" uri="{C3380CC4-5D6E-409C-BE32-E72D297353CC}">
              <c16:uniqueId val="{00000001-58AD-4048-A5D7-328E4B940D43}"/>
            </c:ext>
          </c:extLst>
        </c:ser>
        <c:ser>
          <c:idx val="2"/>
          <c:order val="2"/>
          <c:tx>
            <c:strRef>
              <c:f>'Exercise 8'!$F$30</c:f>
              <c:strCache>
                <c:ptCount val="1"/>
                <c:pt idx="0">
                  <c:v>corr = -1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'Exercise 8'!$C$31:$C$63</c:f>
              <c:numCache>
                <c:formatCode>0.00%</c:formatCode>
                <c:ptCount val="33"/>
                <c:pt idx="0">
                  <c:v>6.7082039324993695E-2</c:v>
                </c:pt>
                <c:pt idx="1">
                  <c:v>6.537383539249432E-2</c:v>
                </c:pt>
                <c:pt idx="2">
                  <c:v>6.3665631459994959E-2</c:v>
                </c:pt>
                <c:pt idx="3">
                  <c:v>6.1957427527495577E-2</c:v>
                </c:pt>
                <c:pt idx="4">
                  <c:v>6.0249223594996217E-2</c:v>
                </c:pt>
                <c:pt idx="5">
                  <c:v>5.8541019662496842E-2</c:v>
                </c:pt>
                <c:pt idx="6">
                  <c:v>5.7294901975777884E-2</c:v>
                </c:pt>
                <c:pt idx="7">
                  <c:v>5.5124611797498113E-2</c:v>
                </c:pt>
                <c:pt idx="8">
                  <c:v>5.3416407864998738E-2</c:v>
                </c:pt>
                <c:pt idx="9">
                  <c:v>5.1708203932499371E-2</c:v>
                </c:pt>
                <c:pt idx="10">
                  <c:v>0.05</c:v>
                </c:pt>
                <c:pt idx="11">
                  <c:v>6.7082039324993695E-2</c:v>
                </c:pt>
                <c:pt idx="12">
                  <c:v>6.0580524923443832E-2</c:v>
                </c:pt>
                <c:pt idx="13">
                  <c:v>5.4589376255824724E-2</c:v>
                </c:pt>
                <c:pt idx="14">
                  <c:v>4.9295030175464945E-2</c:v>
                </c:pt>
                <c:pt idx="15">
                  <c:v>4.4944410108488465E-2</c:v>
                </c:pt>
                <c:pt idx="16">
                  <c:v>4.1833001326703777E-2</c:v>
                </c:pt>
                <c:pt idx="17">
                  <c:v>4.0513613714491081E-2</c:v>
                </c:pt>
                <c:pt idx="18">
                  <c:v>4.03732584763727E-2</c:v>
                </c:pt>
                <c:pt idx="19">
                  <c:v>4.2190046219457975E-2</c:v>
                </c:pt>
                <c:pt idx="20">
                  <c:v>4.5497252664309304E-2</c:v>
                </c:pt>
                <c:pt idx="21">
                  <c:v>0.05</c:v>
                </c:pt>
                <c:pt idx="22">
                  <c:v>6.7082039324993695E-2</c:v>
                </c:pt>
                <c:pt idx="23">
                  <c:v>5.5373835392494318E-2</c:v>
                </c:pt>
                <c:pt idx="24">
                  <c:v>4.3665631459994948E-2</c:v>
                </c:pt>
                <c:pt idx="25">
                  <c:v>3.1957427527495572E-2</c:v>
                </c:pt>
                <c:pt idx="26">
                  <c:v>2.0249223594996216E-2</c:v>
                </c:pt>
                <c:pt idx="27">
                  <c:v>8.5410196624968269E-3</c:v>
                </c:pt>
                <c:pt idx="28">
                  <c:v>1.9756335239481576E-9</c:v>
                </c:pt>
                <c:pt idx="29">
                  <c:v>1.4875388202501876E-2</c:v>
                </c:pt>
                <c:pt idx="30">
                  <c:v>2.6583592135001267E-2</c:v>
                </c:pt>
                <c:pt idx="31">
                  <c:v>3.8291796067500633E-2</c:v>
                </c:pt>
                <c:pt idx="32">
                  <c:v>0.05</c:v>
                </c:pt>
              </c:numCache>
            </c:numRef>
          </c:xVal>
          <c:yVal>
            <c:numRef>
              <c:f>'Exercise 8'!$F$31:$F$63</c:f>
              <c:numCache>
                <c:formatCode>General</c:formatCode>
                <c:ptCount val="33"/>
                <c:pt idx="22" formatCode="0.00%">
                  <c:v>0.05</c:v>
                </c:pt>
                <c:pt idx="23" formatCode="0.00%">
                  <c:v>4.8000000000000008E-2</c:v>
                </c:pt>
                <c:pt idx="24" formatCode="0.00%">
                  <c:v>4.6000000000000006E-2</c:v>
                </c:pt>
                <c:pt idx="25" formatCode="0.00%">
                  <c:v>4.3999999999999997E-2</c:v>
                </c:pt>
                <c:pt idx="26" formatCode="0.00%">
                  <c:v>4.1999999999999996E-2</c:v>
                </c:pt>
                <c:pt idx="27" formatCode="0.00%">
                  <c:v>0.04</c:v>
                </c:pt>
                <c:pt idx="28" formatCode="0.00%">
                  <c:v>3.8541019999999995E-2</c:v>
                </c:pt>
                <c:pt idx="29" formatCode="0.00%">
                  <c:v>3.6000000000000004E-2</c:v>
                </c:pt>
                <c:pt idx="30" formatCode="0.00%">
                  <c:v>3.4000000000000002E-2</c:v>
                </c:pt>
                <c:pt idx="31" formatCode="0.00%">
                  <c:v>3.2000000000000001E-2</c:v>
                </c:pt>
                <c:pt idx="32" formatCode="0.00%">
                  <c:v>0.03</c:v>
                </c:pt>
              </c:numCache>
            </c:numRef>
          </c:yVal>
          <c:smooth val="1"/>
          <c:extLst>
            <c:ext xmlns:c16="http://schemas.microsoft.com/office/drawing/2014/chart" uri="{C3380CC4-5D6E-409C-BE32-E72D297353CC}">
              <c16:uniqueId val="{00000002-58AD-4048-A5D7-328E4B940D43}"/>
            </c:ext>
          </c:extLst>
        </c:ser>
        <c:dLbls>
          <c:showLegendKey val="0"/>
          <c:showVal val="0"/>
          <c:showCatName val="0"/>
          <c:showSerName val="0"/>
          <c:showPercent val="0"/>
          <c:showBubbleSize val="0"/>
        </c:dLbls>
        <c:axId val="480176808"/>
        <c:axId val="1"/>
      </c:scatterChart>
      <c:valAx>
        <c:axId val="480176808"/>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s-MX">
                    <a:solidFill>
                      <a:sysClr val="windowText" lastClr="000000"/>
                    </a:solidFill>
                  </a:rPr>
                  <a:t>Desviación Estándar</a:t>
                </a:r>
              </a:p>
            </c:rich>
          </c:tx>
          <c:layout>
            <c:manualLayout>
              <c:xMode val="edge"/>
              <c:yMode val="edge"/>
              <c:x val="0.79785807329639358"/>
              <c:y val="0.9389355848591215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MX"/>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s-MX"/>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s-MX">
                    <a:solidFill>
                      <a:sysClr val="windowText" lastClr="000000"/>
                    </a:solidFill>
                  </a:rPr>
                  <a:t>Rendimiento</a:t>
                </a:r>
                <a:r>
                  <a:rPr lang="es-MX" baseline="0">
                    <a:solidFill>
                      <a:sysClr val="windowText" lastClr="000000"/>
                    </a:solidFill>
                  </a:rPr>
                  <a:t> Esperado</a:t>
                </a:r>
                <a:endParaRPr lang="es-MX">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MX"/>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s-MX"/>
          </a:p>
        </c:txPr>
        <c:crossAx val="480176808"/>
        <c:crosses val="autoZero"/>
        <c:crossBetween val="midCat"/>
      </c:valAx>
      <c:spPr>
        <a:noFill/>
        <a:ln>
          <a:noFill/>
        </a:ln>
        <a:effectLst/>
      </c:spPr>
    </c:plotArea>
    <c:legend>
      <c:legendPos val="b"/>
      <c:layout>
        <c:manualLayout>
          <c:xMode val="edge"/>
          <c:yMode val="edge"/>
          <c:x val="0.25843627879848352"/>
          <c:y val="0.9282123770673244"/>
          <c:w val="0.48312744240303296"/>
          <c:h val="6.777155867564747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legend>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8941F-FDB5-48B2-9B46-066120187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TotalTime>
  <Pages>18</Pages>
  <Words>3506</Words>
  <Characters>19285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Ruiz</dc:creator>
  <cp:keywords/>
  <dc:description/>
  <cp:lastModifiedBy>German Ruiz</cp:lastModifiedBy>
  <cp:revision>75</cp:revision>
  <dcterms:created xsi:type="dcterms:W3CDTF">2019-05-11T18:57:00Z</dcterms:created>
  <dcterms:modified xsi:type="dcterms:W3CDTF">2019-05-15T23:25:00Z</dcterms:modified>
</cp:coreProperties>
</file>