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8cquiqnbj2vl"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lgakb1n787ew" w:id="1"/>
      <w:bookmarkEnd w:id="1"/>
      <w:r w:rsidDel="00000000" w:rsidR="00000000" w:rsidRPr="00000000">
        <w:rPr/>
        <w:drawing>
          <wp:inline distB="114300" distT="114300" distL="114300" distR="114300">
            <wp:extent cx="1674495" cy="86868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674495"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pPr>
      <w:bookmarkStart w:colFirst="0" w:colLast="0" w:name="_qccgi5v42cug" w:id="2"/>
      <w:bookmarkEnd w:id="2"/>
      <w:r w:rsidDel="00000000" w:rsidR="00000000" w:rsidRPr="00000000">
        <w:rPr>
          <w:rtl w:val="0"/>
        </w:rPr>
        <w:t xml:space="preserve">EVOLUTION101</w:t>
      </w:r>
    </w:p>
    <w:p w:rsidR="00000000" w:rsidDel="00000000" w:rsidP="00000000" w:rsidRDefault="00000000" w:rsidRPr="00000000" w14:paraId="00000004">
      <w:pPr>
        <w:pStyle w:val="Subtitle"/>
        <w:jc w:val="center"/>
        <w:rPr/>
      </w:pPr>
      <w:bookmarkStart w:colFirst="0" w:colLast="0" w:name="_y6qccmfri3mv" w:id="3"/>
      <w:bookmarkEnd w:id="3"/>
      <w:r w:rsidDel="00000000" w:rsidR="00000000" w:rsidRPr="00000000">
        <w:rPr>
          <w:rtl w:val="0"/>
        </w:rPr>
        <w:t xml:space="preserve">LEARNER’S SPACE ‘25</w:t>
      </w:r>
    </w:p>
    <w:p w:rsidR="00000000" w:rsidDel="00000000" w:rsidP="00000000" w:rsidRDefault="00000000" w:rsidRPr="00000000" w14:paraId="00000005">
      <w:pPr>
        <w:jc w:val="center"/>
        <w:rPr>
          <w:sz w:val="36"/>
          <w:szCs w:val="36"/>
          <w:u w:val="single"/>
        </w:rPr>
      </w:pPr>
      <w:r w:rsidDel="00000000" w:rsidR="00000000" w:rsidRPr="00000000">
        <w:rPr>
          <w:sz w:val="36"/>
          <w:szCs w:val="36"/>
          <w:u w:val="single"/>
          <w:rtl w:val="0"/>
        </w:rPr>
        <w:t xml:space="preserve">WEEK 3</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ind w:left="720" w:firstLine="0"/>
        <w:rPr>
          <w:sz w:val="36"/>
          <w:szCs w:val="36"/>
          <w:u w:val="single"/>
        </w:rPr>
      </w:pPr>
      <w:r w:rsidDel="00000000" w:rsidR="00000000" w:rsidRPr="00000000">
        <w:rPr>
          <w:rtl w:val="0"/>
        </w:rPr>
      </w:r>
    </w:p>
    <w:p w:rsidR="00000000" w:rsidDel="00000000" w:rsidP="00000000" w:rsidRDefault="00000000" w:rsidRPr="00000000" w14:paraId="00000008">
      <w:pPr>
        <w:ind w:left="0" w:firstLine="0"/>
        <w:rPr>
          <w:b w:val="1"/>
          <w:sz w:val="28"/>
          <w:szCs w:val="28"/>
        </w:rPr>
      </w:pPr>
      <w:r w:rsidDel="00000000" w:rsidR="00000000" w:rsidRPr="00000000">
        <w:rPr>
          <w:b w:val="1"/>
          <w:sz w:val="28"/>
          <w:szCs w:val="28"/>
          <w:rtl w:val="0"/>
        </w:rPr>
        <w:t xml:space="preserve">Reading Material:</w:t>
      </w:r>
      <w:r w:rsidDel="00000000" w:rsidR="00000000" w:rsidRPr="00000000">
        <w:rPr>
          <w:rtl w:val="0"/>
        </w:rPr>
      </w:r>
    </w:p>
    <w:p w:rsidR="00000000" w:rsidDel="00000000" w:rsidP="00000000" w:rsidRDefault="00000000" w:rsidRPr="00000000" w14:paraId="00000009">
      <w:pPr>
        <w:pStyle w:val="Heading2"/>
        <w:rPr>
          <w:b w:val="1"/>
          <w:sz w:val="28"/>
          <w:szCs w:val="28"/>
          <w:highlight w:val="yellow"/>
          <w:u w:val="single"/>
        </w:rPr>
      </w:pPr>
      <w:bookmarkStart w:colFirst="0" w:colLast="0" w:name="_ejbii8fud609" w:id="4"/>
      <w:bookmarkEnd w:id="4"/>
      <w:r w:rsidDel="00000000" w:rsidR="00000000" w:rsidRPr="00000000">
        <w:rPr>
          <w:b w:val="1"/>
          <w:sz w:val="28"/>
          <w:szCs w:val="28"/>
          <w:highlight w:val="yellow"/>
          <w:u w:val="single"/>
          <w:rtl w:val="0"/>
        </w:rPr>
        <w:t xml:space="preserve">Coevolution</w:t>
      </w:r>
    </w:p>
    <w:p w:rsidR="00000000" w:rsidDel="00000000" w:rsidP="00000000" w:rsidRDefault="00000000" w:rsidRPr="00000000" w14:paraId="0000000A">
      <w:pPr>
        <w:rPr>
          <w:sz w:val="26"/>
          <w:szCs w:val="26"/>
        </w:rPr>
      </w:pPr>
      <w:r w:rsidDel="00000000" w:rsidR="00000000" w:rsidRPr="00000000">
        <w:rPr>
          <w:sz w:val="26"/>
          <w:szCs w:val="26"/>
          <w:rtl w:val="0"/>
        </w:rPr>
        <w:t xml:space="preserve">Evolution is not a solo journey. In nature, organisms constantly interact — they compete, help each other, avoid predators, or find new hosts. When two or more species influence each other’s evolutionary path through these interactions, we call it </w:t>
      </w:r>
      <w:r w:rsidDel="00000000" w:rsidR="00000000" w:rsidRPr="00000000">
        <w:rPr>
          <w:b w:val="1"/>
          <w:sz w:val="26"/>
          <w:szCs w:val="26"/>
          <w:rtl w:val="0"/>
        </w:rPr>
        <w:t xml:space="preserve">coevolution</w:t>
      </w:r>
      <w:r w:rsidDel="00000000" w:rsidR="00000000" w:rsidRPr="00000000">
        <w:rPr>
          <w:sz w:val="26"/>
          <w:szCs w:val="26"/>
          <w:rtl w:val="0"/>
        </w:rPr>
        <w:t xml:space="preserve">.</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Coevolution</w:t>
      </w:r>
      <w:r w:rsidDel="00000000" w:rsidR="00000000" w:rsidRPr="00000000">
        <w:rPr>
          <w:sz w:val="26"/>
          <w:szCs w:val="26"/>
          <w:rtl w:val="0"/>
        </w:rPr>
        <w:t xml:space="preserve"> is the process by which </w:t>
      </w:r>
      <w:r w:rsidDel="00000000" w:rsidR="00000000" w:rsidRPr="00000000">
        <w:rPr>
          <w:b w:val="1"/>
          <w:sz w:val="26"/>
          <w:szCs w:val="26"/>
          <w:rtl w:val="0"/>
        </w:rPr>
        <w:t xml:space="preserve">two or more species reciprocally affect each other's evolution</w:t>
      </w:r>
      <w:r w:rsidDel="00000000" w:rsidR="00000000" w:rsidRPr="00000000">
        <w:rPr>
          <w:sz w:val="26"/>
          <w:szCs w:val="26"/>
          <w:rtl w:val="0"/>
        </w:rPr>
        <w:t xml:space="preserve">. Each species acts as a </w:t>
      </w:r>
      <w:r w:rsidDel="00000000" w:rsidR="00000000" w:rsidRPr="00000000">
        <w:rPr>
          <w:b w:val="1"/>
          <w:sz w:val="26"/>
          <w:szCs w:val="26"/>
          <w:rtl w:val="0"/>
        </w:rPr>
        <w:t xml:space="preserve">selective pressure</w:t>
      </w:r>
      <w:r w:rsidDel="00000000" w:rsidR="00000000" w:rsidRPr="00000000">
        <w:rPr>
          <w:sz w:val="26"/>
          <w:szCs w:val="26"/>
          <w:rtl w:val="0"/>
        </w:rPr>
        <w:t xml:space="preserve"> on the other, often resulting in a back-and-forth dynamic of adaptation and counter-adaptation.</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Example: As a flower evolves a deeper nectar tube, the pollinator evolves a longer feeding structure (like a tongue or proboscis) to reach it.</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numPr>
          <w:ilvl w:val="0"/>
          <w:numId w:val="9"/>
        </w:numPr>
        <w:ind w:left="720" w:hanging="360"/>
        <w:rPr>
          <w:sz w:val="26"/>
          <w:szCs w:val="26"/>
        </w:rPr>
      </w:pPr>
      <w:hyperlink r:id="rId7">
        <w:r w:rsidDel="00000000" w:rsidR="00000000" w:rsidRPr="00000000">
          <w:rPr>
            <w:color w:val="1155cc"/>
            <w:sz w:val="26"/>
            <w:szCs w:val="26"/>
            <w:u w:val="single"/>
            <w:rtl w:val="0"/>
          </w:rPr>
          <w:t xml:space="preserve">Stories of coevolution</w:t>
        </w:r>
      </w:hyperlink>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28"/>
          <w:szCs w:val="28"/>
        </w:rPr>
      </w:pPr>
      <w:bookmarkStart w:colFirst="0" w:colLast="0" w:name="_jpi59svqoaq7" w:id="5"/>
      <w:bookmarkEnd w:id="5"/>
      <w:r w:rsidDel="00000000" w:rsidR="00000000" w:rsidRPr="00000000">
        <w:rPr>
          <w:b w:val="1"/>
          <w:sz w:val="28"/>
          <w:szCs w:val="28"/>
          <w:rtl w:val="0"/>
        </w:rPr>
        <w:t xml:space="preserve">Mutualism: Coevolution that Benefits Both</w:t>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In </w:t>
      </w:r>
      <w:r w:rsidDel="00000000" w:rsidR="00000000" w:rsidRPr="00000000">
        <w:rPr>
          <w:b w:val="1"/>
          <w:sz w:val="26"/>
          <w:szCs w:val="26"/>
          <w:rtl w:val="0"/>
        </w:rPr>
        <w:t xml:space="preserve">mutualistic coevolution</w:t>
      </w:r>
      <w:r w:rsidDel="00000000" w:rsidR="00000000" w:rsidRPr="00000000">
        <w:rPr>
          <w:sz w:val="26"/>
          <w:szCs w:val="26"/>
          <w:rtl w:val="0"/>
        </w:rPr>
        <w:t xml:space="preserve">, both species benefit from the interaction and evolve in ways that enhance their partnership.</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bmlhhpifvj12" w:id="6"/>
      <w:bookmarkEnd w:id="6"/>
      <w:r w:rsidDel="00000000" w:rsidR="00000000" w:rsidRPr="00000000">
        <w:rPr>
          <w:b w:val="1"/>
          <w:color w:val="000000"/>
          <w:sz w:val="26"/>
          <w:szCs w:val="26"/>
          <w:rtl w:val="0"/>
        </w:rPr>
        <w:t xml:space="preserve">Example 1: Pollinators and Flowers</w:t>
      </w:r>
    </w:p>
    <w:p w:rsidR="00000000" w:rsidDel="00000000" w:rsidP="00000000" w:rsidRDefault="00000000" w:rsidRPr="00000000" w14:paraId="00000014">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Flowers</w:t>
      </w:r>
      <w:r w:rsidDel="00000000" w:rsidR="00000000" w:rsidRPr="00000000">
        <w:rPr>
          <w:sz w:val="26"/>
          <w:szCs w:val="26"/>
          <w:rtl w:val="0"/>
        </w:rPr>
        <w:t xml:space="preserve"> evolve bright colors, scents, and nectar to attract pollinators.</w:t>
        <w:br w:type="textWrapping"/>
      </w:r>
    </w:p>
    <w:p w:rsidR="00000000" w:rsidDel="00000000" w:rsidP="00000000" w:rsidRDefault="00000000" w:rsidRPr="00000000" w14:paraId="00000015">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Pollinators</w:t>
      </w:r>
      <w:r w:rsidDel="00000000" w:rsidR="00000000" w:rsidRPr="00000000">
        <w:rPr>
          <w:sz w:val="26"/>
          <w:szCs w:val="26"/>
          <w:rtl w:val="0"/>
        </w:rPr>
        <w:t xml:space="preserve"> (like bees, hummingbirds, bats) evolve body parts and behaviors that efficiently gather nectar and transfer pollen.</w:t>
      </w:r>
    </w:p>
    <w:p w:rsidR="00000000" w:rsidDel="00000000" w:rsidP="00000000" w:rsidRDefault="00000000" w:rsidRPr="00000000" w14:paraId="00000016">
      <w:pPr>
        <w:spacing w:after="240" w:before="240" w:lineRule="auto"/>
        <w:ind w:left="720" w:firstLine="0"/>
        <w:rPr>
          <w:sz w:val="26"/>
          <w:szCs w:val="26"/>
        </w:rPr>
      </w:pPr>
      <w:r w:rsidDel="00000000" w:rsidR="00000000" w:rsidRPr="00000000">
        <w:rPr>
          <w:sz w:val="26"/>
          <w:szCs w:val="26"/>
        </w:rPr>
        <w:drawing>
          <wp:inline distB="114300" distT="114300" distL="114300" distR="114300">
            <wp:extent cx="5731200" cy="289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95600"/>
                    </a:xfrm>
                    <a:prstGeom prst="rect"/>
                    <a:ln/>
                  </pic:spPr>
                </pic:pic>
              </a:graphicData>
            </a:graphic>
          </wp:inline>
        </w:drawing>
      </w:r>
      <w:r w:rsidDel="00000000" w:rsidR="00000000" w:rsidRPr="00000000">
        <w:rPr>
          <w:sz w:val="26"/>
          <w:szCs w:val="26"/>
          <w:rtl w:val="0"/>
        </w:rPr>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enu5zx8gqth" w:id="7"/>
      <w:bookmarkEnd w:id="7"/>
      <w:r w:rsidDel="00000000" w:rsidR="00000000" w:rsidRPr="00000000">
        <w:rPr>
          <w:b w:val="1"/>
          <w:color w:val="000000"/>
          <w:sz w:val="26"/>
          <w:szCs w:val="26"/>
          <w:rtl w:val="0"/>
        </w:rPr>
        <w:t xml:space="preserve">Example 2: Ants and Acacia Trees</w:t>
      </w:r>
    </w:p>
    <w:p w:rsidR="00000000" w:rsidDel="00000000" w:rsidP="00000000" w:rsidRDefault="00000000" w:rsidRPr="00000000" w14:paraId="00000018">
      <w:pPr>
        <w:numPr>
          <w:ilvl w:val="0"/>
          <w:numId w:val="11"/>
        </w:numPr>
        <w:spacing w:after="0" w:afterAutospacing="0" w:before="240" w:lineRule="auto"/>
        <w:ind w:left="720" w:hanging="360"/>
        <w:rPr>
          <w:sz w:val="26"/>
          <w:szCs w:val="26"/>
        </w:rPr>
      </w:pPr>
      <w:r w:rsidDel="00000000" w:rsidR="00000000" w:rsidRPr="00000000">
        <w:rPr>
          <w:b w:val="1"/>
          <w:sz w:val="26"/>
          <w:szCs w:val="26"/>
          <w:rtl w:val="0"/>
        </w:rPr>
        <w:t xml:space="preserve">Acacia trees</w:t>
      </w:r>
      <w:r w:rsidDel="00000000" w:rsidR="00000000" w:rsidRPr="00000000">
        <w:rPr>
          <w:sz w:val="26"/>
          <w:szCs w:val="26"/>
          <w:rtl w:val="0"/>
        </w:rPr>
        <w:t xml:space="preserve"> grow hollow thorns and provide sugary nectar.</w:t>
        <w:br w:type="textWrapping"/>
      </w:r>
    </w:p>
    <w:p w:rsidR="00000000" w:rsidDel="00000000" w:rsidP="00000000" w:rsidRDefault="00000000" w:rsidRPr="00000000" w14:paraId="00000019">
      <w:pPr>
        <w:numPr>
          <w:ilvl w:val="0"/>
          <w:numId w:val="11"/>
        </w:numPr>
        <w:spacing w:after="240" w:before="0" w:beforeAutospacing="0" w:lineRule="auto"/>
        <w:ind w:left="720" w:hanging="360"/>
        <w:rPr>
          <w:sz w:val="26"/>
          <w:szCs w:val="26"/>
        </w:rPr>
      </w:pPr>
      <w:r w:rsidDel="00000000" w:rsidR="00000000" w:rsidRPr="00000000">
        <w:rPr>
          <w:b w:val="1"/>
          <w:sz w:val="26"/>
          <w:szCs w:val="26"/>
          <w:rtl w:val="0"/>
        </w:rPr>
        <w:t xml:space="preserve">Ants</w:t>
      </w:r>
      <w:r w:rsidDel="00000000" w:rsidR="00000000" w:rsidRPr="00000000">
        <w:rPr>
          <w:sz w:val="26"/>
          <w:szCs w:val="26"/>
          <w:rtl w:val="0"/>
        </w:rPr>
        <w:t xml:space="preserve"> live inside the thorns and aggressively defend the tree from herbivores.</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abtekif1dp3f" w:id="8"/>
      <w:bookmarkEnd w:id="8"/>
      <w:r w:rsidDel="00000000" w:rsidR="00000000" w:rsidRPr="00000000">
        <w:rPr>
          <w:b w:val="1"/>
          <w:color w:val="000000"/>
          <w:sz w:val="26"/>
          <w:szCs w:val="26"/>
          <w:rtl w:val="0"/>
        </w:rPr>
        <w:t xml:space="preserve">Result:</w:t>
      </w:r>
    </w:p>
    <w:p w:rsidR="00000000" w:rsidDel="00000000" w:rsidP="00000000" w:rsidRDefault="00000000" w:rsidRPr="00000000" w14:paraId="0000001B">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Both species develop </w:t>
      </w:r>
      <w:r w:rsidDel="00000000" w:rsidR="00000000" w:rsidRPr="00000000">
        <w:rPr>
          <w:b w:val="1"/>
          <w:sz w:val="26"/>
          <w:szCs w:val="26"/>
          <w:rtl w:val="0"/>
        </w:rPr>
        <w:t xml:space="preserve">specialized structures and behaviors</w:t>
      </w:r>
      <w:r w:rsidDel="00000000" w:rsidR="00000000" w:rsidRPr="00000000">
        <w:rPr>
          <w:sz w:val="26"/>
          <w:szCs w:val="26"/>
          <w:rtl w:val="0"/>
        </w:rPr>
        <w:t xml:space="preserve">.</w:t>
        <w:br w:type="textWrapping"/>
      </w:r>
    </w:p>
    <w:p w:rsidR="00000000" w:rsidDel="00000000" w:rsidP="00000000" w:rsidRDefault="00000000" w:rsidRPr="00000000" w14:paraId="0000001C">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Neither species would thrive as well without the other.</w:t>
      </w:r>
    </w:p>
    <w:p w:rsidR="00000000" w:rsidDel="00000000" w:rsidP="00000000" w:rsidRDefault="00000000" w:rsidRPr="00000000" w14:paraId="0000001D">
      <w:pPr>
        <w:spacing w:after="240" w:before="240" w:lineRule="auto"/>
        <w:ind w:left="0" w:firstLine="0"/>
        <w:rPr>
          <w:sz w:val="26"/>
          <w:szCs w:val="26"/>
        </w:rPr>
      </w:pPr>
      <w:r w:rsidDel="00000000" w:rsidR="00000000" w:rsidRPr="00000000">
        <w:rPr>
          <w:sz w:val="26"/>
          <w:szCs w:val="26"/>
          <w:rtl w:val="0"/>
        </w:rPr>
        <w:t xml:space="preserve">Video Resource:</w:t>
      </w:r>
      <w:hyperlink r:id="rId9">
        <w:r w:rsidDel="00000000" w:rsidR="00000000" w:rsidRPr="00000000">
          <w:rPr>
            <w:color w:val="1155cc"/>
            <w:sz w:val="26"/>
            <w:szCs w:val="26"/>
            <w:u w:val="single"/>
            <w:rtl w:val="0"/>
          </w:rPr>
          <w:t xml:space="preserve">Mutualism</w:t>
        </w:r>
      </w:hyperlink>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28"/>
          <w:szCs w:val="28"/>
        </w:rPr>
      </w:pPr>
      <w:bookmarkStart w:colFirst="0" w:colLast="0" w:name="_ma594u1cdsqy" w:id="9"/>
      <w:bookmarkEnd w:id="9"/>
      <w:r w:rsidDel="00000000" w:rsidR="00000000" w:rsidRPr="00000000">
        <w:rPr>
          <w:b w:val="1"/>
          <w:sz w:val="28"/>
          <w:szCs w:val="28"/>
          <w:rtl w:val="0"/>
        </w:rPr>
        <w:t xml:space="preserve">Predator-Prey Arms Races: The Red Queen Effect</w:t>
      </w:r>
    </w:p>
    <w:p w:rsidR="00000000" w:rsidDel="00000000" w:rsidP="00000000" w:rsidRDefault="00000000" w:rsidRPr="00000000" w14:paraId="0000001F">
      <w:pPr>
        <w:spacing w:after="240" w:before="240" w:lineRule="auto"/>
        <w:rPr>
          <w:sz w:val="26"/>
          <w:szCs w:val="26"/>
        </w:rPr>
      </w:pPr>
      <w:r w:rsidDel="00000000" w:rsidR="00000000" w:rsidRPr="00000000">
        <w:rPr>
          <w:b w:val="1"/>
          <w:sz w:val="26"/>
          <w:szCs w:val="26"/>
          <w:rtl w:val="0"/>
        </w:rPr>
        <w:t xml:space="preserve">Antagonistic coevolution</w:t>
      </w:r>
      <w:r w:rsidDel="00000000" w:rsidR="00000000" w:rsidRPr="00000000">
        <w:rPr>
          <w:sz w:val="26"/>
          <w:szCs w:val="26"/>
          <w:rtl w:val="0"/>
        </w:rPr>
        <w:t xml:space="preserve"> happens when one species evolves to exploit another, and the other evolves defenses — often called an </w:t>
      </w:r>
      <w:r w:rsidDel="00000000" w:rsidR="00000000" w:rsidRPr="00000000">
        <w:rPr>
          <w:b w:val="1"/>
          <w:sz w:val="26"/>
          <w:szCs w:val="26"/>
          <w:rtl w:val="0"/>
        </w:rPr>
        <w:t xml:space="preserve">evolutionary arms race</w:t>
      </w:r>
      <w:r w:rsidDel="00000000" w:rsidR="00000000" w:rsidRPr="00000000">
        <w:rPr>
          <w:sz w:val="26"/>
          <w:szCs w:val="26"/>
          <w:rtl w:val="0"/>
        </w:rPr>
        <w:t xml:space="preserve">.</w:t>
      </w:r>
    </w:p>
    <w:p w:rsidR="00000000" w:rsidDel="00000000" w:rsidP="00000000" w:rsidRDefault="00000000" w:rsidRPr="00000000" w14:paraId="00000020">
      <w:pPr>
        <w:spacing w:after="240" w:before="240" w:lineRule="auto"/>
        <w:ind w:left="600" w:right="600" w:firstLine="0"/>
        <w:rPr>
          <w:sz w:val="26"/>
          <w:szCs w:val="26"/>
        </w:rPr>
      </w:pPr>
      <w:r w:rsidDel="00000000" w:rsidR="00000000" w:rsidRPr="00000000">
        <w:rPr>
          <w:sz w:val="26"/>
          <w:szCs w:val="26"/>
          <w:rtl w:val="0"/>
        </w:rPr>
        <w:t xml:space="preserve">Inspired by the Red Queen in </w:t>
      </w:r>
      <w:r w:rsidDel="00000000" w:rsidR="00000000" w:rsidRPr="00000000">
        <w:rPr>
          <w:i w:val="1"/>
          <w:sz w:val="26"/>
          <w:szCs w:val="26"/>
          <w:rtl w:val="0"/>
        </w:rPr>
        <w:t xml:space="preserve">Alice in Wonderland</w:t>
      </w:r>
      <w:r w:rsidDel="00000000" w:rsidR="00000000" w:rsidRPr="00000000">
        <w:rPr>
          <w:sz w:val="26"/>
          <w:szCs w:val="26"/>
          <w:rtl w:val="0"/>
        </w:rPr>
        <w:t xml:space="preserve">, who says: “It takes all the running you can do to stay in the same place.”</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976synmldkhs" w:id="10"/>
      <w:bookmarkEnd w:id="10"/>
      <w:r w:rsidDel="00000000" w:rsidR="00000000" w:rsidRPr="00000000">
        <w:rPr>
          <w:b w:val="1"/>
          <w:color w:val="000000"/>
          <w:sz w:val="26"/>
          <w:szCs w:val="26"/>
          <w:rtl w:val="0"/>
        </w:rPr>
        <w:t xml:space="preserve">Example 1: Cheetahs and Gazelles</w:t>
      </w:r>
    </w:p>
    <w:p w:rsidR="00000000" w:rsidDel="00000000" w:rsidP="00000000" w:rsidRDefault="00000000" w:rsidRPr="00000000" w14:paraId="00000022">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Gazelles</w:t>
      </w:r>
      <w:r w:rsidDel="00000000" w:rsidR="00000000" w:rsidRPr="00000000">
        <w:rPr>
          <w:sz w:val="26"/>
          <w:szCs w:val="26"/>
          <w:rtl w:val="0"/>
        </w:rPr>
        <w:t xml:space="preserve"> evolve to run faster to escape.</w:t>
        <w:br w:type="textWrapping"/>
      </w:r>
    </w:p>
    <w:p w:rsidR="00000000" w:rsidDel="00000000" w:rsidP="00000000" w:rsidRDefault="00000000" w:rsidRPr="00000000" w14:paraId="00000023">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Cheetahs</w:t>
      </w:r>
      <w:r w:rsidDel="00000000" w:rsidR="00000000" w:rsidRPr="00000000">
        <w:rPr>
          <w:sz w:val="26"/>
          <w:szCs w:val="26"/>
          <w:rtl w:val="0"/>
        </w:rPr>
        <w:t xml:space="preserve"> evolve to run even faster to catch them.</w:t>
      </w:r>
      <w:r w:rsidDel="00000000" w:rsidR="00000000" w:rsidRPr="00000000">
        <w:rPr>
          <w:rtl w:val="0"/>
        </w:rPr>
      </w:r>
    </w:p>
    <w:p w:rsidR="00000000" w:rsidDel="00000000" w:rsidP="00000000" w:rsidRDefault="00000000" w:rsidRPr="00000000" w14:paraId="00000024">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jcu1vqr3p7u" w:id="11"/>
      <w:bookmarkEnd w:id="11"/>
      <w:r w:rsidDel="00000000" w:rsidR="00000000" w:rsidRPr="00000000">
        <w:rPr>
          <w:b w:val="1"/>
          <w:color w:val="000000"/>
          <w:sz w:val="26"/>
          <w:szCs w:val="26"/>
          <w:rtl w:val="0"/>
        </w:rPr>
        <w:t xml:space="preserve">Example 2: Newts and Garter Snakes</w:t>
      </w:r>
    </w:p>
    <w:p w:rsidR="00000000" w:rsidDel="00000000" w:rsidP="00000000" w:rsidRDefault="00000000" w:rsidRPr="00000000" w14:paraId="00000026">
      <w:pPr>
        <w:numPr>
          <w:ilvl w:val="0"/>
          <w:numId w:val="10"/>
        </w:numPr>
        <w:spacing w:after="0" w:afterAutospacing="0" w:before="240" w:lineRule="auto"/>
        <w:ind w:left="720" w:hanging="360"/>
        <w:rPr>
          <w:sz w:val="26"/>
          <w:szCs w:val="26"/>
        </w:rPr>
      </w:pPr>
      <w:r w:rsidDel="00000000" w:rsidR="00000000" w:rsidRPr="00000000">
        <w:rPr>
          <w:b w:val="1"/>
          <w:sz w:val="26"/>
          <w:szCs w:val="26"/>
          <w:rtl w:val="0"/>
        </w:rPr>
        <w:t xml:space="preserve">Rough-skinned newts</w:t>
      </w:r>
      <w:r w:rsidDel="00000000" w:rsidR="00000000" w:rsidRPr="00000000">
        <w:rPr>
          <w:sz w:val="26"/>
          <w:szCs w:val="26"/>
          <w:rtl w:val="0"/>
        </w:rPr>
        <w:t xml:space="preserve"> produce a deadly toxin (TTX).</w:t>
        <w:br w:type="textWrapping"/>
      </w:r>
    </w:p>
    <w:p w:rsidR="00000000" w:rsidDel="00000000" w:rsidP="00000000" w:rsidRDefault="00000000" w:rsidRPr="00000000" w14:paraId="00000027">
      <w:pPr>
        <w:numPr>
          <w:ilvl w:val="0"/>
          <w:numId w:val="10"/>
        </w:numPr>
        <w:spacing w:after="240" w:before="0" w:beforeAutospacing="0" w:lineRule="auto"/>
        <w:ind w:left="720" w:hanging="360"/>
        <w:rPr>
          <w:sz w:val="26"/>
          <w:szCs w:val="26"/>
        </w:rPr>
      </w:pPr>
      <w:r w:rsidDel="00000000" w:rsidR="00000000" w:rsidRPr="00000000">
        <w:rPr>
          <w:b w:val="1"/>
          <w:sz w:val="26"/>
          <w:szCs w:val="26"/>
          <w:rtl w:val="0"/>
        </w:rPr>
        <w:t xml:space="preserve">Garter snakes</w:t>
      </w:r>
      <w:r w:rsidDel="00000000" w:rsidR="00000000" w:rsidRPr="00000000">
        <w:rPr>
          <w:sz w:val="26"/>
          <w:szCs w:val="26"/>
          <w:rtl w:val="0"/>
        </w:rPr>
        <w:t xml:space="preserve"> evolve resistance to the toxin — but it slows them down.</w:t>
        <w:br w:type="textWrapping"/>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8mq33f99d3h7" w:id="12"/>
      <w:bookmarkEnd w:id="12"/>
      <w:r w:rsidDel="00000000" w:rsidR="00000000" w:rsidRPr="00000000">
        <w:rPr>
          <w:b w:val="1"/>
          <w:color w:val="000000"/>
          <w:sz w:val="26"/>
          <w:szCs w:val="26"/>
          <w:rtl w:val="0"/>
        </w:rPr>
        <w:t xml:space="preserve">Key Dynamics:</w:t>
      </w:r>
    </w:p>
    <w:p w:rsidR="00000000" w:rsidDel="00000000" w:rsidP="00000000" w:rsidRDefault="00000000" w:rsidRPr="00000000" w14:paraId="00000029">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One species evolves a </w:t>
      </w:r>
      <w:r w:rsidDel="00000000" w:rsidR="00000000" w:rsidRPr="00000000">
        <w:rPr>
          <w:b w:val="1"/>
          <w:sz w:val="26"/>
          <w:szCs w:val="26"/>
          <w:rtl w:val="0"/>
        </w:rPr>
        <w:t xml:space="preserve">defense</w:t>
      </w:r>
      <w:r w:rsidDel="00000000" w:rsidR="00000000" w:rsidRPr="00000000">
        <w:rPr>
          <w:sz w:val="26"/>
          <w:szCs w:val="26"/>
          <w:rtl w:val="0"/>
        </w:rPr>
        <w:t xml:space="preserve"> (speed, toxin, camouflage).</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The other evolves an </w:t>
      </w:r>
      <w:r w:rsidDel="00000000" w:rsidR="00000000" w:rsidRPr="00000000">
        <w:rPr>
          <w:b w:val="1"/>
          <w:sz w:val="26"/>
          <w:szCs w:val="26"/>
          <w:rtl w:val="0"/>
        </w:rPr>
        <w:t xml:space="preserve">offense</w:t>
      </w:r>
      <w:r w:rsidDel="00000000" w:rsidR="00000000" w:rsidRPr="00000000">
        <w:rPr>
          <w:sz w:val="26"/>
          <w:szCs w:val="26"/>
          <w:rtl w:val="0"/>
        </w:rPr>
        <w:t xml:space="preserve"> (speed, resistance, better hunting ability).</w:t>
        <w:br w:type="textWrapping"/>
      </w:r>
    </w:p>
    <w:p w:rsidR="00000000" w:rsidDel="00000000" w:rsidP="00000000" w:rsidRDefault="00000000" w:rsidRPr="00000000" w14:paraId="0000002B">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Often leads to </w:t>
      </w:r>
      <w:r w:rsidDel="00000000" w:rsidR="00000000" w:rsidRPr="00000000">
        <w:rPr>
          <w:b w:val="1"/>
          <w:sz w:val="26"/>
          <w:szCs w:val="26"/>
          <w:rtl w:val="0"/>
        </w:rPr>
        <w:t xml:space="preserve">extreme adaptations</w:t>
      </w:r>
      <w:r w:rsidDel="00000000" w:rsidR="00000000" w:rsidRPr="00000000">
        <w:rPr>
          <w:sz w:val="26"/>
          <w:szCs w:val="26"/>
          <w:rtl w:val="0"/>
        </w:rPr>
        <w:t xml:space="preserve"> over time.</w: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26"/>
          <w:szCs w:val="26"/>
        </w:rPr>
      </w:pPr>
      <w:bookmarkStart w:colFirst="0" w:colLast="0" w:name="_3t509qyw7gvb" w:id="13"/>
      <w:bookmarkEnd w:id="13"/>
      <w:r w:rsidDel="00000000" w:rsidR="00000000" w:rsidRPr="00000000">
        <w:rPr>
          <w:b w:val="1"/>
          <w:sz w:val="26"/>
          <w:szCs w:val="26"/>
          <w:rtl w:val="0"/>
        </w:rPr>
        <w:t xml:space="preserve">Why Coevolution Matters</w:t>
      </w:r>
    </w:p>
    <w:p w:rsidR="00000000" w:rsidDel="00000000" w:rsidP="00000000" w:rsidRDefault="00000000" w:rsidRPr="00000000" w14:paraId="0000002D">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Explains the </w:t>
      </w:r>
      <w:r w:rsidDel="00000000" w:rsidR="00000000" w:rsidRPr="00000000">
        <w:rPr>
          <w:b w:val="1"/>
          <w:sz w:val="26"/>
          <w:szCs w:val="26"/>
          <w:rtl w:val="0"/>
        </w:rPr>
        <w:t xml:space="preserve">tight fit</w:t>
      </w:r>
      <w:r w:rsidDel="00000000" w:rsidR="00000000" w:rsidRPr="00000000">
        <w:rPr>
          <w:sz w:val="26"/>
          <w:szCs w:val="26"/>
          <w:rtl w:val="0"/>
        </w:rPr>
        <w:t xml:space="preserve"> between interacting species.</w:t>
        <w:br w:type="textWrapping"/>
      </w:r>
    </w:p>
    <w:p w:rsidR="00000000" w:rsidDel="00000000" w:rsidP="00000000" w:rsidRDefault="00000000" w:rsidRPr="00000000" w14:paraId="0000002E">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Drives </w:t>
      </w:r>
      <w:r w:rsidDel="00000000" w:rsidR="00000000" w:rsidRPr="00000000">
        <w:rPr>
          <w:b w:val="1"/>
          <w:sz w:val="26"/>
          <w:szCs w:val="26"/>
          <w:rtl w:val="0"/>
        </w:rPr>
        <w:t xml:space="preserve">diversity</w:t>
      </w:r>
      <w:r w:rsidDel="00000000" w:rsidR="00000000" w:rsidRPr="00000000">
        <w:rPr>
          <w:sz w:val="26"/>
          <w:szCs w:val="26"/>
          <w:rtl w:val="0"/>
        </w:rPr>
        <w:t xml:space="preserve"> and </w:t>
      </w:r>
      <w:r w:rsidDel="00000000" w:rsidR="00000000" w:rsidRPr="00000000">
        <w:rPr>
          <w:b w:val="1"/>
          <w:sz w:val="26"/>
          <w:szCs w:val="26"/>
          <w:rtl w:val="0"/>
        </w:rPr>
        <w:t xml:space="preserve">specialization</w:t>
      </w:r>
      <w:r w:rsidDel="00000000" w:rsidR="00000000" w:rsidRPr="00000000">
        <w:rPr>
          <w:sz w:val="26"/>
          <w:szCs w:val="26"/>
          <w:rtl w:val="0"/>
        </w:rPr>
        <w:t xml:space="preserve">.</w:t>
        <w:br w:type="textWrapping"/>
      </w:r>
    </w:p>
    <w:p w:rsidR="00000000" w:rsidDel="00000000" w:rsidP="00000000" w:rsidRDefault="00000000" w:rsidRPr="00000000" w14:paraId="0000002F">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Helps us understand dynamics in </w:t>
      </w:r>
      <w:r w:rsidDel="00000000" w:rsidR="00000000" w:rsidRPr="00000000">
        <w:rPr>
          <w:b w:val="1"/>
          <w:sz w:val="26"/>
          <w:szCs w:val="26"/>
          <w:rtl w:val="0"/>
        </w:rPr>
        <w:t xml:space="preserve">ecosystems</w:t>
      </w:r>
      <w:r w:rsidDel="00000000" w:rsidR="00000000" w:rsidRPr="00000000">
        <w:rPr>
          <w:sz w:val="26"/>
          <w:szCs w:val="26"/>
          <w:rtl w:val="0"/>
        </w:rPr>
        <w:t xml:space="preserve">, </w:t>
      </w:r>
      <w:r w:rsidDel="00000000" w:rsidR="00000000" w:rsidRPr="00000000">
        <w:rPr>
          <w:b w:val="1"/>
          <w:sz w:val="26"/>
          <w:szCs w:val="26"/>
          <w:rtl w:val="0"/>
        </w:rPr>
        <w:t xml:space="preserve">disease evolution</w:t>
      </w:r>
      <w:r w:rsidDel="00000000" w:rsidR="00000000" w:rsidRPr="00000000">
        <w:rPr>
          <w:sz w:val="26"/>
          <w:szCs w:val="26"/>
          <w:rtl w:val="0"/>
        </w:rPr>
        <w:t xml:space="preserve">, </w:t>
      </w:r>
      <w:r w:rsidDel="00000000" w:rsidR="00000000" w:rsidRPr="00000000">
        <w:rPr>
          <w:b w:val="1"/>
          <w:sz w:val="26"/>
          <w:szCs w:val="26"/>
          <w:rtl w:val="0"/>
        </w:rPr>
        <w:t xml:space="preserve">agriculture</w:t>
      </w:r>
      <w:r w:rsidDel="00000000" w:rsidR="00000000" w:rsidRPr="00000000">
        <w:rPr>
          <w:sz w:val="26"/>
          <w:szCs w:val="26"/>
          <w:rtl w:val="0"/>
        </w:rPr>
        <w:t xml:space="preserve">, and </w:t>
      </w:r>
      <w:r w:rsidDel="00000000" w:rsidR="00000000" w:rsidRPr="00000000">
        <w:rPr>
          <w:b w:val="1"/>
          <w:sz w:val="26"/>
          <w:szCs w:val="26"/>
          <w:rtl w:val="0"/>
        </w:rPr>
        <w:t xml:space="preserve">mutualistic technology design</w:t>
      </w:r>
      <w:r w:rsidDel="00000000" w:rsidR="00000000" w:rsidRPr="00000000">
        <w:rPr>
          <w:sz w:val="26"/>
          <w:szCs w:val="26"/>
          <w:rtl w:val="0"/>
        </w:rPr>
        <w:t xml:space="preserve"> (like bio-inspired AI).</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Video resource:</w:t>
      </w:r>
    </w:p>
    <w:p w:rsidR="00000000" w:rsidDel="00000000" w:rsidP="00000000" w:rsidRDefault="00000000" w:rsidRPr="00000000" w14:paraId="00000031">
      <w:pPr>
        <w:numPr>
          <w:ilvl w:val="0"/>
          <w:numId w:val="5"/>
        </w:numPr>
        <w:spacing w:after="0" w:afterAutospacing="0" w:before="240" w:lineRule="auto"/>
        <w:ind w:left="720" w:hanging="360"/>
        <w:rPr>
          <w:sz w:val="26"/>
          <w:szCs w:val="26"/>
        </w:rPr>
      </w:pPr>
      <w:hyperlink r:id="rId10">
        <w:r w:rsidDel="00000000" w:rsidR="00000000" w:rsidRPr="00000000">
          <w:rPr>
            <w:color w:val="1155cc"/>
            <w:sz w:val="26"/>
            <w:szCs w:val="26"/>
            <w:u w:val="single"/>
            <w:rtl w:val="0"/>
          </w:rPr>
          <w:t xml:space="preserve">Coevolution: Evolutionary arms race</w:t>
        </w:r>
      </w:hyperlink>
      <w:r w:rsidDel="00000000" w:rsidR="00000000" w:rsidRPr="00000000">
        <w:rPr>
          <w:rtl w:val="0"/>
        </w:rPr>
      </w:r>
    </w:p>
    <w:p w:rsidR="00000000" w:rsidDel="00000000" w:rsidP="00000000" w:rsidRDefault="00000000" w:rsidRPr="00000000" w14:paraId="00000032">
      <w:pPr>
        <w:numPr>
          <w:ilvl w:val="0"/>
          <w:numId w:val="5"/>
        </w:numPr>
        <w:ind w:left="720" w:hanging="360"/>
        <w:rPr>
          <w:sz w:val="26"/>
          <w:szCs w:val="26"/>
        </w:rPr>
      </w:pPr>
      <w:hyperlink r:id="rId11">
        <w:r w:rsidDel="00000000" w:rsidR="00000000" w:rsidRPr="00000000">
          <w:rPr>
            <w:color w:val="1155cc"/>
            <w:sz w:val="26"/>
            <w:szCs w:val="26"/>
            <w:u w:val="single"/>
            <w:rtl w:val="0"/>
          </w:rPr>
          <w:t xml:space="preserve">Predator- prey evolution</w:t>
        </w:r>
      </w:hyperlink>
      <w:r w:rsidDel="00000000" w:rsidR="00000000" w:rsidRPr="00000000">
        <w:rPr>
          <w:rtl w:val="0"/>
        </w:rPr>
      </w:r>
    </w:p>
    <w:p w:rsidR="00000000" w:rsidDel="00000000" w:rsidP="00000000" w:rsidRDefault="00000000" w:rsidRPr="00000000" w14:paraId="00000033">
      <w:pPr>
        <w:numPr>
          <w:ilvl w:val="0"/>
          <w:numId w:val="5"/>
        </w:numPr>
        <w:ind w:left="720" w:hanging="360"/>
        <w:rPr>
          <w:sz w:val="26"/>
          <w:szCs w:val="26"/>
        </w:rPr>
      </w:pPr>
      <w:hyperlink r:id="rId12">
        <w:r w:rsidDel="00000000" w:rsidR="00000000" w:rsidRPr="00000000">
          <w:rPr>
            <w:color w:val="1155cc"/>
            <w:sz w:val="26"/>
            <w:szCs w:val="26"/>
            <w:u w:val="single"/>
            <w:rtl w:val="0"/>
          </w:rPr>
          <w:t xml:space="preserve">Coevolution :Case of Durant vs Heatmor </w:t>
        </w:r>
      </w:hyperlink>
      <w:r w:rsidDel="00000000" w:rsidR="00000000" w:rsidRPr="00000000">
        <w:rPr>
          <w:rtl w:val="0"/>
        </w:rPr>
      </w:r>
    </w:p>
    <w:p w:rsidR="00000000" w:rsidDel="00000000" w:rsidP="00000000" w:rsidRDefault="00000000" w:rsidRPr="00000000" w14:paraId="0000003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5">
      <w:pPr>
        <w:rPr>
          <w:b w:val="1"/>
          <w:sz w:val="28"/>
          <w:szCs w:val="28"/>
          <w:highlight w:val="yellow"/>
          <w:u w:val="single"/>
        </w:rPr>
      </w:pPr>
      <w:r w:rsidDel="00000000" w:rsidR="00000000" w:rsidRPr="00000000">
        <w:rPr>
          <w:b w:val="1"/>
          <w:sz w:val="28"/>
          <w:szCs w:val="28"/>
          <w:highlight w:val="yellow"/>
          <w:u w:val="single"/>
          <w:rtl w:val="0"/>
        </w:rPr>
        <w:t xml:space="preserve">Python Basics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Refer the PDF and source code -  </w:t>
      </w:r>
      <w:hyperlink r:id="rId13">
        <w:r w:rsidDel="00000000" w:rsidR="00000000" w:rsidRPr="00000000">
          <w:rPr>
            <w:color w:val="0000ee"/>
            <w:sz w:val="26"/>
            <w:szCs w:val="26"/>
            <w:u w:val="single"/>
            <w:rtl w:val="0"/>
          </w:rPr>
          <w:t xml:space="preserve">Python Basics</w:t>
        </w:r>
      </w:hyperlink>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b w:val="1"/>
          <w:sz w:val="28"/>
          <w:szCs w:val="28"/>
          <w:highlight w:val="yellow"/>
          <w:u w:val="single"/>
        </w:rPr>
      </w:pPr>
      <w:r w:rsidDel="00000000" w:rsidR="00000000" w:rsidRPr="00000000">
        <w:rPr>
          <w:b w:val="1"/>
          <w:sz w:val="28"/>
          <w:szCs w:val="28"/>
          <w:highlight w:val="yellow"/>
          <w:u w:val="single"/>
          <w:rtl w:val="0"/>
        </w:rPr>
        <w:t xml:space="preserve">Biopython</w:t>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b w:val="1"/>
          <w:sz w:val="26"/>
          <w:szCs w:val="26"/>
          <w:rtl w:val="0"/>
        </w:rPr>
        <w:t xml:space="preserve">Biopython</w:t>
      </w:r>
      <w:r w:rsidDel="00000000" w:rsidR="00000000" w:rsidRPr="00000000">
        <w:rPr>
          <w:sz w:val="26"/>
          <w:szCs w:val="26"/>
          <w:rtl w:val="0"/>
        </w:rPr>
        <w:t xml:space="preserve"> is an open-source Python library designed for </w:t>
      </w:r>
      <w:r w:rsidDel="00000000" w:rsidR="00000000" w:rsidRPr="00000000">
        <w:rPr>
          <w:b w:val="1"/>
          <w:sz w:val="26"/>
          <w:szCs w:val="26"/>
          <w:rtl w:val="0"/>
        </w:rPr>
        <w:t xml:space="preserve">computational biology and bioinformatics</w:t>
      </w:r>
      <w:r w:rsidDel="00000000" w:rsidR="00000000" w:rsidRPr="00000000">
        <w:rPr>
          <w:sz w:val="26"/>
          <w:szCs w:val="26"/>
          <w:rtl w:val="0"/>
        </w:rPr>
        <w:t xml:space="preserve">. It provides easy-to-use tools to read, write, analyze, and manipulate biological data such as DNA, RNA, and protein sequences.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To learn Biopython refer the tutorial -</w:t>
      </w:r>
      <w:hyperlink r:id="rId14">
        <w:r w:rsidDel="00000000" w:rsidR="00000000" w:rsidRPr="00000000">
          <w:rPr>
            <w:color w:val="1155cc"/>
            <w:sz w:val="26"/>
            <w:szCs w:val="26"/>
            <w:u w:val="single"/>
            <w:rtl w:val="0"/>
          </w:rPr>
          <w:t xml:space="preserve">https://biopython.or</w:t>
        </w:r>
      </w:hyperlink>
      <w:hyperlink r:id="rId15">
        <w:r w:rsidDel="00000000" w:rsidR="00000000" w:rsidRPr="00000000">
          <w:rPr>
            <w:sz w:val="26"/>
            <w:szCs w:val="26"/>
            <w:rtl w:val="0"/>
          </w:rPr>
          <w:t xml:space="preserve"> </w:t>
        </w:r>
      </w:hyperlink>
      <w:hyperlink r:id="rId16">
        <w:r w:rsidDel="00000000" w:rsidR="00000000" w:rsidRPr="00000000">
          <w:rPr>
            <w:color w:val="1155cc"/>
            <w:sz w:val="26"/>
            <w:szCs w:val="26"/>
            <w:u w:val="single"/>
            <w:rtl w:val="0"/>
          </w:rPr>
          <w:t xml:space="preserve">g/docs/latest/Tutorial/index.html</w:t>
        </w:r>
      </w:hyperlink>
      <w:r w:rsidDel="00000000" w:rsidR="00000000" w:rsidRPr="00000000">
        <w:rPr>
          <w:sz w:val="26"/>
          <w:szCs w:val="26"/>
          <w:rtl w:val="0"/>
        </w:rPr>
        <w:br w:type="textWrapping"/>
        <w:t xml:space="preserve">BioPython references:</w:t>
      </w:r>
    </w:p>
    <w:p w:rsidR="00000000" w:rsidDel="00000000" w:rsidP="00000000" w:rsidRDefault="00000000" w:rsidRPr="00000000" w14:paraId="0000003E">
      <w:pPr>
        <w:rPr>
          <w:sz w:val="26"/>
          <w:szCs w:val="26"/>
        </w:rPr>
      </w:pPr>
      <w:hyperlink r:id="rId17">
        <w:r w:rsidDel="00000000" w:rsidR="00000000" w:rsidRPr="00000000">
          <w:rPr>
            <w:color w:val="1155cc"/>
            <w:sz w:val="26"/>
            <w:szCs w:val="26"/>
            <w:u w:val="single"/>
            <w:rtl w:val="0"/>
          </w:rPr>
          <w:t xml:space="preserve">https://youtu.be/HcjR99SPNNM?feature=shared</w:t>
        </w:r>
      </w:hyperlink>
      <w:r w:rsidDel="00000000" w:rsidR="00000000" w:rsidRPr="00000000">
        <w:rPr>
          <w:rtl w:val="0"/>
        </w:rPr>
      </w:r>
    </w:p>
    <w:p w:rsidR="00000000" w:rsidDel="00000000" w:rsidP="00000000" w:rsidRDefault="00000000" w:rsidRPr="00000000" w14:paraId="0000003F">
      <w:pPr>
        <w:rPr>
          <w:sz w:val="26"/>
          <w:szCs w:val="26"/>
        </w:rPr>
      </w:pPr>
      <w:hyperlink r:id="rId18">
        <w:r w:rsidDel="00000000" w:rsidR="00000000" w:rsidRPr="00000000">
          <w:rPr>
            <w:color w:val="1155cc"/>
            <w:sz w:val="26"/>
            <w:szCs w:val="26"/>
            <w:u w:val="single"/>
            <w:rtl w:val="0"/>
          </w:rPr>
          <w:t xml:space="preserve">https://youtu.be/PoycwO8vuc0?feature=shared</w:t>
        </w:r>
      </w:hyperlink>
      <w:r w:rsidDel="00000000" w:rsidR="00000000" w:rsidRPr="00000000">
        <w:rPr>
          <w:rtl w:val="0"/>
        </w:rPr>
      </w:r>
    </w:p>
    <w:p w:rsidR="00000000" w:rsidDel="00000000" w:rsidP="00000000" w:rsidRDefault="00000000" w:rsidRPr="00000000" w14:paraId="00000040">
      <w:pPr>
        <w:rPr>
          <w:sz w:val="26"/>
          <w:szCs w:val="26"/>
        </w:rPr>
      </w:pPr>
      <w:hyperlink r:id="rId19">
        <w:r w:rsidDel="00000000" w:rsidR="00000000" w:rsidRPr="00000000">
          <w:rPr>
            <w:color w:val="1155cc"/>
            <w:sz w:val="26"/>
            <w:szCs w:val="26"/>
            <w:u w:val="single"/>
            <w:rtl w:val="0"/>
          </w:rPr>
          <w:t xml:space="preserve">https://youtu.be/DAbtTZbYiXA?feature=shared</w:t>
        </w:r>
      </w:hyperlink>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color w:val="000000"/>
          <w:sz w:val="28"/>
          <w:szCs w:val="28"/>
          <w:highlight w:val="yellow"/>
          <w:u w:val="single"/>
        </w:rPr>
      </w:pPr>
      <w:bookmarkStart w:colFirst="0" w:colLast="0" w:name="_stgo4cyfzyav" w:id="14"/>
      <w:bookmarkEnd w:id="14"/>
      <w:r w:rsidDel="00000000" w:rsidR="00000000" w:rsidRPr="00000000">
        <w:rPr>
          <w:b w:val="1"/>
          <w:sz w:val="28"/>
          <w:szCs w:val="28"/>
          <w:highlight w:val="yellow"/>
          <w:u w:val="single"/>
          <w:rtl w:val="0"/>
        </w:rPr>
        <w:t xml:space="preserve">Sequence Databases</w:t>
      </w:r>
      <w:r w:rsidDel="00000000" w:rsidR="00000000" w:rsidRPr="00000000">
        <w:rPr>
          <w:rtl w:val="0"/>
        </w:rPr>
      </w:r>
    </w:p>
    <w:p w:rsidR="00000000" w:rsidDel="00000000" w:rsidP="00000000" w:rsidRDefault="00000000" w:rsidRPr="00000000" w14:paraId="00000043">
      <w:pPr>
        <w:spacing w:after="240" w:before="240" w:lineRule="auto"/>
        <w:rPr>
          <w:sz w:val="26"/>
          <w:szCs w:val="26"/>
        </w:rPr>
      </w:pPr>
      <w:r w:rsidDel="00000000" w:rsidR="00000000" w:rsidRPr="00000000">
        <w:rPr>
          <w:b w:val="1"/>
          <w:sz w:val="26"/>
          <w:szCs w:val="26"/>
          <w:rtl w:val="0"/>
        </w:rPr>
        <w:t xml:space="preserve">Sequence databases</w:t>
      </w:r>
      <w:r w:rsidDel="00000000" w:rsidR="00000000" w:rsidRPr="00000000">
        <w:rPr>
          <w:sz w:val="26"/>
          <w:szCs w:val="26"/>
          <w:rtl w:val="0"/>
        </w:rPr>
        <w:t xml:space="preserve"> are repositories that store nucleotide (DNA/RNA) and protein sequences from organisms across the tree of life. These databases are critical for comparing sequences, annotating genes, and understanding evolution.</w:t>
      </w:r>
    </w:p>
    <w:p w:rsidR="00000000" w:rsidDel="00000000" w:rsidP="00000000" w:rsidRDefault="00000000" w:rsidRPr="00000000" w14:paraId="00000044">
      <w:pPr>
        <w:pStyle w:val="Heading3"/>
        <w:keepNext w:val="0"/>
        <w:keepLines w:val="0"/>
        <w:spacing w:before="280" w:lineRule="auto"/>
        <w:rPr>
          <w:b w:val="1"/>
          <w:color w:val="000000"/>
          <w:highlight w:val="yellow"/>
        </w:rPr>
      </w:pPr>
      <w:bookmarkStart w:colFirst="0" w:colLast="0" w:name="_b4hqf3zd1n0c" w:id="15"/>
      <w:bookmarkEnd w:id="15"/>
      <w:r w:rsidDel="00000000" w:rsidR="00000000" w:rsidRPr="00000000">
        <w:rPr>
          <w:b w:val="1"/>
          <w:color w:val="000000"/>
          <w:highlight w:val="yellow"/>
          <w:rtl w:val="0"/>
        </w:rPr>
        <w:t xml:space="preserve">Types of Sequence Databases</w:t>
      </w:r>
    </w:p>
    <w:p w:rsidR="00000000" w:rsidDel="00000000" w:rsidP="00000000" w:rsidRDefault="00000000" w:rsidRPr="00000000" w14:paraId="00000045">
      <w:pPr>
        <w:pStyle w:val="Heading4"/>
        <w:keepNext w:val="0"/>
        <w:keepLines w:val="0"/>
        <w:spacing w:after="40" w:before="240" w:lineRule="auto"/>
        <w:rPr>
          <w:b w:val="1"/>
          <w:color w:val="000000"/>
          <w:sz w:val="26"/>
          <w:szCs w:val="26"/>
        </w:rPr>
      </w:pPr>
      <w:bookmarkStart w:colFirst="0" w:colLast="0" w:name="_vziqbgoh5bj9" w:id="16"/>
      <w:bookmarkEnd w:id="16"/>
      <w:r w:rsidDel="00000000" w:rsidR="00000000" w:rsidRPr="00000000">
        <w:rPr>
          <w:b w:val="1"/>
          <w:color w:val="000000"/>
          <w:sz w:val="26"/>
          <w:szCs w:val="26"/>
          <w:rtl w:val="0"/>
        </w:rPr>
        <w:t xml:space="preserve">1. Primary Databases (Raw experimental data)</w:t>
      </w:r>
    </w:p>
    <w:tbl>
      <w:tblPr>
        <w:tblStyle w:val="Table1"/>
        <w:tblW w:w="87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00"/>
        <w:gridCol w:w="3290"/>
        <w:gridCol w:w="3410"/>
        <w:tblGridChange w:id="0">
          <w:tblGrid>
            <w:gridCol w:w="2000"/>
            <w:gridCol w:w="3290"/>
            <w:gridCol w:w="34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center"/>
              <w:rPr>
                <w:sz w:val="26"/>
                <w:szCs w:val="26"/>
              </w:rPr>
            </w:pPr>
            <w:r w:rsidDel="00000000" w:rsidR="00000000" w:rsidRPr="00000000">
              <w:rPr>
                <w:b w:val="1"/>
                <w:sz w:val="26"/>
                <w:szCs w:val="26"/>
                <w:rtl w:val="0"/>
              </w:rPr>
              <w:t xml:space="preserve">Database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center"/>
              <w:rPr>
                <w:sz w:val="26"/>
                <w:szCs w:val="26"/>
              </w:rPr>
            </w:pPr>
            <w:r w:rsidDel="00000000" w:rsidR="00000000" w:rsidRPr="00000000">
              <w:rPr>
                <w:b w:val="1"/>
                <w:sz w:val="26"/>
                <w:szCs w:val="26"/>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sz w:val="26"/>
                <w:szCs w:val="26"/>
              </w:rPr>
            </w:pPr>
            <w:r w:rsidDel="00000000" w:rsidR="00000000" w:rsidRPr="00000000">
              <w:rPr>
                <w:b w:val="1"/>
                <w:sz w:val="26"/>
                <w:szCs w:val="26"/>
                <w:rtl w:val="0"/>
              </w:rPr>
              <w:t xml:space="preserve">Examples of Entries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6"/>
                <w:szCs w:val="26"/>
              </w:rPr>
            </w:pPr>
            <w:r w:rsidDel="00000000" w:rsidR="00000000" w:rsidRPr="00000000">
              <w:rPr>
                <w:b w:val="1"/>
                <w:sz w:val="26"/>
                <w:szCs w:val="26"/>
                <w:rtl w:val="0"/>
              </w:rPr>
              <w:t xml:space="preserve">GenBank</w:t>
            </w:r>
            <w:r w:rsidDel="00000000" w:rsidR="00000000" w:rsidRPr="00000000">
              <w:rPr>
                <w:sz w:val="26"/>
                <w:szCs w:val="26"/>
                <w:rtl w:val="0"/>
              </w:rPr>
              <w:t xml:space="preserve"> (NCBI)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Annotated DNA sequences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Human genes, bacterial plasmids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6"/>
                <w:szCs w:val="26"/>
              </w:rPr>
            </w:pPr>
            <w:r w:rsidDel="00000000" w:rsidR="00000000" w:rsidRPr="00000000">
              <w:rPr>
                <w:b w:val="1"/>
                <w:sz w:val="26"/>
                <w:szCs w:val="26"/>
                <w:rtl w:val="0"/>
              </w:rPr>
              <w:t xml:space="preserve">EMBL</w:t>
            </w:r>
            <w:r w:rsidDel="00000000" w:rsidR="00000000" w:rsidRPr="00000000">
              <w:rPr>
                <w:sz w:val="26"/>
                <w:szCs w:val="26"/>
                <w:rtl w:val="0"/>
              </w:rPr>
              <w:t xml:space="preserve"> (EBI)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European version of GenBank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6"/>
                <w:szCs w:val="26"/>
              </w:rPr>
            </w:pPr>
            <w:r w:rsidDel="00000000" w:rsidR="00000000" w:rsidRPr="00000000">
              <w:rPr>
                <w:sz w:val="26"/>
                <w:szCs w:val="26"/>
                <w:rtl w:val="0"/>
              </w:rPr>
              <w:t xml:space="preserve">Same data, different interface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6"/>
                <w:szCs w:val="26"/>
              </w:rPr>
            </w:pPr>
            <w:r w:rsidDel="00000000" w:rsidR="00000000" w:rsidRPr="00000000">
              <w:rPr>
                <w:b w:val="1"/>
                <w:sz w:val="26"/>
                <w:szCs w:val="26"/>
                <w:rtl w:val="0"/>
              </w:rPr>
              <w:t xml:space="preserve">DDBJ</w:t>
            </w:r>
            <w:r w:rsidDel="00000000" w:rsidR="00000000" w:rsidRPr="00000000">
              <w:rPr>
                <w:sz w:val="26"/>
                <w:szCs w:val="26"/>
                <w:rtl w:val="0"/>
              </w:rPr>
              <w:t xml:space="preserve"> (Japan)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6"/>
                <w:szCs w:val="26"/>
              </w:rPr>
            </w:pPr>
            <w:r w:rsidDel="00000000" w:rsidR="00000000" w:rsidRPr="00000000">
              <w:rPr>
                <w:sz w:val="26"/>
                <w:szCs w:val="26"/>
                <w:rtl w:val="0"/>
              </w:rPr>
              <w:t xml:space="preserve">Japanese partner in data sharing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6"/>
                <w:szCs w:val="26"/>
              </w:rPr>
            </w:pPr>
            <w:r w:rsidDel="00000000" w:rsidR="00000000" w:rsidRPr="00000000">
              <w:rPr>
                <w:sz w:val="26"/>
                <w:szCs w:val="26"/>
                <w:rtl w:val="0"/>
              </w:rPr>
              <w:t xml:space="preserve">DNA sequences</w:t>
            </w:r>
          </w:p>
        </w:tc>
      </w:tr>
    </w:tbl>
    <w:p w:rsidR="00000000" w:rsidDel="00000000" w:rsidP="00000000" w:rsidRDefault="00000000" w:rsidRPr="00000000" w14:paraId="00000052">
      <w:pPr>
        <w:spacing w:after="240" w:before="240" w:lineRule="auto"/>
        <w:rPr>
          <w:sz w:val="26"/>
          <w:szCs w:val="26"/>
        </w:rPr>
      </w:pPr>
      <w:r w:rsidDel="00000000" w:rsidR="00000000" w:rsidRPr="00000000">
        <w:rPr>
          <w:sz w:val="26"/>
          <w:szCs w:val="26"/>
          <w:rtl w:val="0"/>
        </w:rPr>
        <w:t xml:space="preserve">These three are synchronized daily under the </w:t>
      </w:r>
      <w:r w:rsidDel="00000000" w:rsidR="00000000" w:rsidRPr="00000000">
        <w:rPr>
          <w:b w:val="1"/>
          <w:sz w:val="26"/>
          <w:szCs w:val="26"/>
          <w:rtl w:val="0"/>
        </w:rPr>
        <w:t xml:space="preserve">International Nucleotide Sequence Database Collaboration (INSDC)</w:t>
      </w:r>
      <w:r w:rsidDel="00000000" w:rsidR="00000000" w:rsidRPr="00000000">
        <w:rPr>
          <w:sz w:val="26"/>
          <w:szCs w:val="26"/>
          <w:rtl w:val="0"/>
        </w:rPr>
        <w:t xml:space="preserve">.</w:t>
      </w:r>
    </w:p>
    <w:p w:rsidR="00000000" w:rsidDel="00000000" w:rsidP="00000000" w:rsidRDefault="00000000" w:rsidRPr="00000000" w14:paraId="00000053">
      <w:pPr>
        <w:pStyle w:val="Heading4"/>
        <w:keepNext w:val="0"/>
        <w:keepLines w:val="0"/>
        <w:spacing w:after="40" w:before="240" w:lineRule="auto"/>
        <w:rPr>
          <w:b w:val="1"/>
          <w:color w:val="000000"/>
          <w:sz w:val="26"/>
          <w:szCs w:val="26"/>
        </w:rPr>
      </w:pPr>
      <w:bookmarkStart w:colFirst="0" w:colLast="0" w:name="_z72rtrupnpub" w:id="17"/>
      <w:bookmarkEnd w:id="17"/>
      <w:r w:rsidDel="00000000" w:rsidR="00000000" w:rsidRPr="00000000">
        <w:rPr>
          <w:b w:val="1"/>
          <w:color w:val="000000"/>
          <w:sz w:val="26"/>
          <w:szCs w:val="26"/>
          <w:rtl w:val="0"/>
        </w:rPr>
        <w:t xml:space="preserve">2. Protein Databases</w:t>
      </w:r>
    </w:p>
    <w:tbl>
      <w:tblPr>
        <w:tblStyle w:val="Table2"/>
        <w:tblW w:w="5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05"/>
        <w:gridCol w:w="4155"/>
        <w:tblGridChange w:id="0">
          <w:tblGrid>
            <w:gridCol w:w="1605"/>
            <w:gridCol w:w="415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center"/>
              <w:rPr>
                <w:sz w:val="26"/>
                <w:szCs w:val="26"/>
              </w:rPr>
            </w:pPr>
            <w:r w:rsidDel="00000000" w:rsidR="00000000" w:rsidRPr="00000000">
              <w:rPr>
                <w:b w:val="1"/>
                <w:sz w:val="26"/>
                <w:szCs w:val="26"/>
                <w:rtl w:val="0"/>
              </w:rPr>
              <w:t xml:space="preserve">Database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center"/>
              <w:rPr>
                <w:sz w:val="26"/>
                <w:szCs w:val="26"/>
              </w:rPr>
            </w:pPr>
            <w:r w:rsidDel="00000000" w:rsidR="00000000" w:rsidRPr="00000000">
              <w:rPr>
                <w:b w:val="1"/>
                <w:sz w:val="26"/>
                <w:szCs w:val="26"/>
                <w:rtl w:val="0"/>
              </w:rPr>
              <w:t xml:space="preserve">Description</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6"/>
                <w:szCs w:val="26"/>
              </w:rPr>
            </w:pPr>
            <w:r w:rsidDel="00000000" w:rsidR="00000000" w:rsidRPr="00000000">
              <w:rPr>
                <w:b w:val="1"/>
                <w:sz w:val="26"/>
                <w:szCs w:val="26"/>
                <w:rtl w:val="0"/>
              </w:rPr>
              <w:t xml:space="preserve">UniProt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6"/>
                <w:szCs w:val="26"/>
              </w:rPr>
            </w:pPr>
            <w:r w:rsidDel="00000000" w:rsidR="00000000" w:rsidRPr="00000000">
              <w:rPr>
                <w:sz w:val="26"/>
                <w:szCs w:val="26"/>
                <w:rtl w:val="0"/>
              </w:rPr>
              <w:t xml:space="preserve">High-quality protein sequences and functions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6"/>
                <w:szCs w:val="26"/>
              </w:rPr>
            </w:pPr>
            <w:r w:rsidDel="00000000" w:rsidR="00000000" w:rsidRPr="00000000">
              <w:rPr>
                <w:b w:val="1"/>
                <w:sz w:val="26"/>
                <w:szCs w:val="26"/>
                <w:rtl w:val="0"/>
              </w:rPr>
              <w:t xml:space="preserve">PDB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6"/>
                <w:szCs w:val="26"/>
              </w:rPr>
            </w:pPr>
            <w:r w:rsidDel="00000000" w:rsidR="00000000" w:rsidRPr="00000000">
              <w:rPr>
                <w:sz w:val="26"/>
                <w:szCs w:val="26"/>
                <w:rtl w:val="0"/>
              </w:rPr>
              <w:t xml:space="preserve">3D structures of proteins</w:t>
            </w:r>
          </w:p>
        </w:tc>
      </w:tr>
    </w:tbl>
    <w:p w:rsidR="00000000" w:rsidDel="00000000" w:rsidP="00000000" w:rsidRDefault="00000000" w:rsidRPr="00000000" w14:paraId="0000005A">
      <w:pPr>
        <w:pStyle w:val="Heading4"/>
        <w:keepNext w:val="0"/>
        <w:keepLines w:val="0"/>
        <w:spacing w:after="40" w:before="240" w:lineRule="auto"/>
        <w:rPr>
          <w:b w:val="1"/>
          <w:color w:val="000000"/>
          <w:sz w:val="26"/>
          <w:szCs w:val="26"/>
        </w:rPr>
      </w:pPr>
      <w:bookmarkStart w:colFirst="0" w:colLast="0" w:name="_lzbdcadtro6a" w:id="18"/>
      <w:bookmarkEnd w:id="18"/>
      <w:r w:rsidDel="00000000" w:rsidR="00000000" w:rsidRPr="00000000">
        <w:rPr>
          <w:b w:val="1"/>
          <w:color w:val="000000"/>
          <w:sz w:val="26"/>
          <w:szCs w:val="26"/>
          <w:rtl w:val="0"/>
        </w:rPr>
        <w:t xml:space="preserve">3. Specialized Databases</w:t>
      </w:r>
    </w:p>
    <w:tbl>
      <w:tblPr>
        <w:tblStyle w:val="Table3"/>
        <w:tblW w:w="4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45"/>
        <w:gridCol w:w="3015"/>
        <w:tblGridChange w:id="0">
          <w:tblGrid>
            <w:gridCol w:w="1545"/>
            <w:gridCol w:w="301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sz w:val="26"/>
                <w:szCs w:val="26"/>
              </w:rPr>
            </w:pPr>
            <w:r w:rsidDel="00000000" w:rsidR="00000000" w:rsidRPr="00000000">
              <w:rPr>
                <w:b w:val="1"/>
                <w:sz w:val="26"/>
                <w:szCs w:val="26"/>
                <w:rtl w:val="0"/>
              </w:rPr>
              <w:t xml:space="preserve">Database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sz w:val="26"/>
                <w:szCs w:val="26"/>
              </w:rPr>
            </w:pPr>
            <w:r w:rsidDel="00000000" w:rsidR="00000000" w:rsidRPr="00000000">
              <w:rPr>
                <w:b w:val="1"/>
                <w:sz w:val="26"/>
                <w:szCs w:val="26"/>
                <w:rtl w:val="0"/>
              </w:rPr>
              <w:t xml:space="preserve">Focus Area</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6"/>
                <w:szCs w:val="26"/>
              </w:rPr>
            </w:pPr>
            <w:r w:rsidDel="00000000" w:rsidR="00000000" w:rsidRPr="00000000">
              <w:rPr>
                <w:sz w:val="26"/>
                <w:szCs w:val="26"/>
                <w:rtl w:val="0"/>
              </w:rPr>
              <w:t xml:space="preserve">RefSeq</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6"/>
                <w:szCs w:val="26"/>
              </w:rPr>
            </w:pPr>
            <w:r w:rsidDel="00000000" w:rsidR="00000000" w:rsidRPr="00000000">
              <w:rPr>
                <w:sz w:val="26"/>
                <w:szCs w:val="26"/>
                <w:rtl w:val="0"/>
              </w:rPr>
              <w:t xml:space="preserve">Curated reference sequences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6"/>
                <w:szCs w:val="26"/>
              </w:rPr>
            </w:pPr>
            <w:r w:rsidDel="00000000" w:rsidR="00000000" w:rsidRPr="00000000">
              <w:rPr>
                <w:sz w:val="26"/>
                <w:szCs w:val="26"/>
                <w:rtl w:val="0"/>
              </w:rPr>
              <w:t xml:space="preserve">Ensembl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6"/>
                <w:szCs w:val="26"/>
              </w:rPr>
            </w:pPr>
            <w:r w:rsidDel="00000000" w:rsidR="00000000" w:rsidRPr="00000000">
              <w:rPr>
                <w:sz w:val="26"/>
                <w:szCs w:val="26"/>
                <w:rtl w:val="0"/>
              </w:rPr>
              <w:t xml:space="preserve">Genome data (especially human)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6"/>
                <w:szCs w:val="26"/>
              </w:rPr>
            </w:pPr>
            <w:r w:rsidDel="00000000" w:rsidR="00000000" w:rsidRPr="00000000">
              <w:rPr>
                <w:sz w:val="26"/>
                <w:szCs w:val="26"/>
                <w:rtl w:val="0"/>
              </w:rPr>
              <w:t xml:space="preserve">SILVA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6"/>
                <w:szCs w:val="26"/>
              </w:rPr>
            </w:pPr>
            <w:r w:rsidDel="00000000" w:rsidR="00000000" w:rsidRPr="00000000">
              <w:rPr>
                <w:sz w:val="26"/>
                <w:szCs w:val="26"/>
                <w:rtl w:val="0"/>
              </w:rPr>
              <w:t xml:space="preserve">rRNA sequences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6"/>
                <w:szCs w:val="26"/>
              </w:rPr>
            </w:pPr>
            <w:r w:rsidDel="00000000" w:rsidR="00000000" w:rsidRPr="00000000">
              <w:rPr>
                <w:sz w:val="26"/>
                <w:szCs w:val="26"/>
                <w:rtl w:val="0"/>
              </w:rPr>
              <w:t xml:space="preserve">PFAM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sz w:val="26"/>
                <w:szCs w:val="26"/>
              </w:rPr>
            </w:pPr>
            <w:r w:rsidDel="00000000" w:rsidR="00000000" w:rsidRPr="00000000">
              <w:rPr>
                <w:sz w:val="26"/>
                <w:szCs w:val="26"/>
                <w:rtl w:val="0"/>
              </w:rPr>
              <w:t xml:space="preserve">Protein families and domains</w:t>
            </w:r>
          </w:p>
        </w:tc>
      </w:tr>
    </w:tbl>
    <w:p w:rsidR="00000000" w:rsidDel="00000000" w:rsidP="00000000" w:rsidRDefault="00000000" w:rsidRPr="00000000" w14:paraId="00000065">
      <w:pPr>
        <w:pStyle w:val="Heading2"/>
        <w:keepNext w:val="0"/>
        <w:keepLines w:val="0"/>
        <w:spacing w:after="80" w:lineRule="auto"/>
        <w:rPr>
          <w:b w:val="1"/>
          <w:color w:val="000000"/>
          <w:sz w:val="26"/>
          <w:szCs w:val="26"/>
          <w:highlight w:val="yellow"/>
        </w:rPr>
      </w:pPr>
      <w:bookmarkStart w:colFirst="0" w:colLast="0" w:name="_8qhiu09gqzly" w:id="19"/>
      <w:bookmarkEnd w:id="19"/>
      <w:r w:rsidDel="00000000" w:rsidR="00000000" w:rsidRPr="00000000">
        <w:rPr>
          <w:b w:val="1"/>
          <w:sz w:val="26"/>
          <w:szCs w:val="26"/>
          <w:highlight w:val="yellow"/>
          <w:rtl w:val="0"/>
        </w:rPr>
        <w:t xml:space="preserve">BLAST – Basic Local Alignment Search Tool</w:t>
      </w:r>
      <w:r w:rsidDel="00000000" w:rsidR="00000000" w:rsidRPr="00000000">
        <w:rPr>
          <w:rtl w:val="0"/>
        </w:rPr>
      </w:r>
    </w:p>
    <w:p w:rsidR="00000000" w:rsidDel="00000000" w:rsidP="00000000" w:rsidRDefault="00000000" w:rsidRPr="00000000" w14:paraId="00000066">
      <w:pPr>
        <w:spacing w:after="240" w:before="240" w:lineRule="auto"/>
        <w:rPr>
          <w:sz w:val="26"/>
          <w:szCs w:val="26"/>
        </w:rPr>
      </w:pPr>
      <w:r w:rsidDel="00000000" w:rsidR="00000000" w:rsidRPr="00000000">
        <w:rPr>
          <w:b w:val="1"/>
          <w:sz w:val="26"/>
          <w:szCs w:val="26"/>
          <w:rtl w:val="0"/>
        </w:rPr>
        <w:t xml:space="preserve">BLAST</w:t>
      </w:r>
      <w:r w:rsidDel="00000000" w:rsidR="00000000" w:rsidRPr="00000000">
        <w:rPr>
          <w:sz w:val="26"/>
          <w:szCs w:val="26"/>
          <w:rtl w:val="0"/>
        </w:rPr>
        <w:t xml:space="preserve"> is a tool that finds </w:t>
      </w:r>
      <w:r w:rsidDel="00000000" w:rsidR="00000000" w:rsidRPr="00000000">
        <w:rPr>
          <w:b w:val="1"/>
          <w:sz w:val="26"/>
          <w:szCs w:val="26"/>
          <w:rtl w:val="0"/>
        </w:rPr>
        <w:t xml:space="preserve">regions of local similarity</w:t>
      </w:r>
      <w:r w:rsidDel="00000000" w:rsidR="00000000" w:rsidRPr="00000000">
        <w:rPr>
          <w:sz w:val="26"/>
          <w:szCs w:val="26"/>
          <w:rtl w:val="0"/>
        </w:rPr>
        <w:t xml:space="preserve"> between biological sequences (nucleotide or protein). It’s used to identify:</w:t>
      </w:r>
    </w:p>
    <w:p w:rsidR="00000000" w:rsidDel="00000000" w:rsidP="00000000" w:rsidRDefault="00000000" w:rsidRPr="00000000" w14:paraId="00000067">
      <w:pPr>
        <w:numPr>
          <w:ilvl w:val="0"/>
          <w:numId w:val="12"/>
        </w:numPr>
        <w:spacing w:after="0" w:afterAutospacing="0" w:before="240" w:lineRule="auto"/>
        <w:ind w:left="720" w:hanging="360"/>
        <w:rPr>
          <w:sz w:val="26"/>
          <w:szCs w:val="26"/>
        </w:rPr>
      </w:pPr>
      <w:r w:rsidDel="00000000" w:rsidR="00000000" w:rsidRPr="00000000">
        <w:rPr>
          <w:sz w:val="26"/>
          <w:szCs w:val="26"/>
          <w:rtl w:val="0"/>
        </w:rPr>
        <w:t xml:space="preserve">Similar sequences in databases,</w:t>
        <w:br w:type="textWrapping"/>
      </w:r>
    </w:p>
    <w:p w:rsidR="00000000" w:rsidDel="00000000" w:rsidP="00000000" w:rsidRDefault="00000000" w:rsidRPr="00000000" w14:paraId="00000068">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Evolutionary relationships,</w:t>
        <w:br w:type="textWrapping"/>
      </w:r>
    </w:p>
    <w:p w:rsidR="00000000" w:rsidDel="00000000" w:rsidP="00000000" w:rsidRDefault="00000000" w:rsidRPr="00000000" w14:paraId="00000069">
      <w:pPr>
        <w:numPr>
          <w:ilvl w:val="0"/>
          <w:numId w:val="12"/>
        </w:numPr>
        <w:spacing w:after="240" w:before="0" w:beforeAutospacing="0" w:lineRule="auto"/>
        <w:ind w:left="720" w:hanging="360"/>
        <w:rPr>
          <w:sz w:val="26"/>
          <w:szCs w:val="26"/>
        </w:rPr>
      </w:pPr>
      <w:r w:rsidDel="00000000" w:rsidR="00000000" w:rsidRPr="00000000">
        <w:rPr>
          <w:sz w:val="26"/>
          <w:szCs w:val="26"/>
          <w:rtl w:val="0"/>
        </w:rPr>
        <w:t xml:space="preserve">Possible functions of unknown genes.</w:t>
      </w:r>
    </w:p>
    <w:p w:rsidR="00000000" w:rsidDel="00000000" w:rsidP="00000000" w:rsidRDefault="00000000" w:rsidRPr="00000000" w14:paraId="0000006A">
      <w:pPr>
        <w:spacing w:after="240" w:before="240" w:lineRule="auto"/>
        <w:ind w:right="600"/>
        <w:rPr>
          <w:sz w:val="26"/>
          <w:szCs w:val="26"/>
        </w:rPr>
      </w:pPr>
      <w:r w:rsidDel="00000000" w:rsidR="00000000" w:rsidRPr="00000000">
        <w:rPr>
          <w:sz w:val="26"/>
          <w:szCs w:val="26"/>
          <w:rtl w:val="0"/>
        </w:rPr>
        <w:t xml:space="preserve">You give it a query sequence, and it searches databases to find similar sequences.</w:t>
      </w:r>
    </w:p>
    <w:p w:rsidR="00000000" w:rsidDel="00000000" w:rsidP="00000000" w:rsidRDefault="00000000" w:rsidRPr="00000000" w14:paraId="0000006B">
      <w:pPr>
        <w:spacing w:after="240" w:before="240" w:lineRule="auto"/>
        <w:ind w:left="0" w:firstLine="0"/>
        <w:rPr>
          <w:b w:val="1"/>
          <w:sz w:val="26"/>
          <w:szCs w:val="26"/>
        </w:rPr>
      </w:pPr>
      <w:r w:rsidDel="00000000" w:rsidR="00000000" w:rsidRPr="00000000">
        <w:rPr>
          <w:b w:val="1"/>
          <w:sz w:val="26"/>
          <w:szCs w:val="26"/>
          <w:rtl w:val="0"/>
        </w:rPr>
        <w:t xml:space="preserve">SEQUENCE ALIGNMENT CONCEPT: </w:t>
      </w:r>
    </w:p>
    <w:p w:rsidR="00000000" w:rsidDel="00000000" w:rsidP="00000000" w:rsidRDefault="00000000" w:rsidRPr="00000000" w14:paraId="0000006C">
      <w:pPr>
        <w:numPr>
          <w:ilvl w:val="0"/>
          <w:numId w:val="4"/>
        </w:numPr>
        <w:spacing w:after="0" w:afterAutospacing="0" w:before="240" w:lineRule="auto"/>
        <w:ind w:left="720" w:hanging="360"/>
        <w:rPr>
          <w:sz w:val="26"/>
          <w:szCs w:val="26"/>
        </w:rPr>
      </w:pPr>
      <w:hyperlink r:id="rId20">
        <w:r w:rsidDel="00000000" w:rsidR="00000000" w:rsidRPr="00000000">
          <w:rPr>
            <w:color w:val="1155cc"/>
            <w:sz w:val="26"/>
            <w:szCs w:val="26"/>
            <w:u w:val="single"/>
            <w:rtl w:val="0"/>
          </w:rPr>
          <w:t xml:space="preserve">Sequence alignment -types and method</w:t>
        </w:r>
      </w:hyperlink>
      <w:r w:rsidDel="00000000" w:rsidR="00000000" w:rsidRPr="00000000">
        <w:rPr>
          <w:rtl w:val="0"/>
        </w:rPr>
      </w:r>
    </w:p>
    <w:p w:rsidR="00000000" w:rsidDel="00000000" w:rsidP="00000000" w:rsidRDefault="00000000" w:rsidRPr="00000000" w14:paraId="0000006D">
      <w:pPr>
        <w:numPr>
          <w:ilvl w:val="0"/>
          <w:numId w:val="4"/>
        </w:numPr>
        <w:spacing w:after="0" w:afterAutospacing="0" w:before="0" w:beforeAutospacing="0" w:lineRule="auto"/>
        <w:ind w:left="720" w:hanging="360"/>
        <w:rPr>
          <w:sz w:val="26"/>
          <w:szCs w:val="26"/>
        </w:rPr>
      </w:pPr>
      <w:hyperlink r:id="rId21">
        <w:r w:rsidDel="00000000" w:rsidR="00000000" w:rsidRPr="00000000">
          <w:rPr>
            <w:color w:val="1155cc"/>
            <w:sz w:val="26"/>
            <w:szCs w:val="26"/>
            <w:u w:val="single"/>
            <w:rtl w:val="0"/>
          </w:rPr>
          <w:t xml:space="preserve">Pairwise alignment </w:t>
        </w:r>
      </w:hyperlink>
      <w:r w:rsidDel="00000000" w:rsidR="00000000" w:rsidRPr="00000000">
        <w:rPr>
          <w:rtl w:val="0"/>
        </w:rPr>
      </w:r>
    </w:p>
    <w:p w:rsidR="00000000" w:rsidDel="00000000" w:rsidP="00000000" w:rsidRDefault="00000000" w:rsidRPr="00000000" w14:paraId="0000006E">
      <w:pPr>
        <w:numPr>
          <w:ilvl w:val="0"/>
          <w:numId w:val="4"/>
        </w:numPr>
        <w:spacing w:after="0" w:afterAutospacing="0" w:before="0" w:beforeAutospacing="0" w:lineRule="auto"/>
        <w:ind w:left="720" w:hanging="360"/>
        <w:rPr>
          <w:sz w:val="26"/>
          <w:szCs w:val="26"/>
        </w:rPr>
      </w:pPr>
      <w:hyperlink r:id="rId22">
        <w:r w:rsidDel="00000000" w:rsidR="00000000" w:rsidRPr="00000000">
          <w:rPr>
            <w:color w:val="1155cc"/>
            <w:sz w:val="26"/>
            <w:szCs w:val="26"/>
            <w:u w:val="single"/>
            <w:rtl w:val="0"/>
          </w:rPr>
          <w:t xml:space="preserve">Multiple sequence alignment </w:t>
        </w:r>
      </w:hyperlink>
      <w:r w:rsidDel="00000000" w:rsidR="00000000" w:rsidRPr="00000000">
        <w:rPr>
          <w:rtl w:val="0"/>
        </w:rPr>
      </w:r>
    </w:p>
    <w:p w:rsidR="00000000" w:rsidDel="00000000" w:rsidP="00000000" w:rsidRDefault="00000000" w:rsidRPr="00000000" w14:paraId="0000006F">
      <w:pPr>
        <w:numPr>
          <w:ilvl w:val="0"/>
          <w:numId w:val="4"/>
        </w:numPr>
        <w:spacing w:after="240" w:before="0" w:beforeAutospacing="0" w:lineRule="auto"/>
        <w:ind w:left="720" w:hanging="360"/>
        <w:rPr>
          <w:sz w:val="26"/>
          <w:szCs w:val="26"/>
        </w:rPr>
      </w:pPr>
      <w:hyperlink r:id="rId23">
        <w:r w:rsidDel="00000000" w:rsidR="00000000" w:rsidRPr="00000000">
          <w:rPr>
            <w:color w:val="1155cc"/>
            <w:sz w:val="26"/>
            <w:szCs w:val="26"/>
            <w:u w:val="single"/>
            <w:rtl w:val="0"/>
          </w:rPr>
          <w:t xml:space="preserve">Sequence alignment</w:t>
        </w:r>
      </w:hyperlink>
      <w:r w:rsidDel="00000000" w:rsidR="00000000" w:rsidRPr="00000000">
        <w:rPr>
          <w:rtl w:val="0"/>
        </w:rPr>
      </w:r>
    </w:p>
    <w:p w:rsidR="00000000" w:rsidDel="00000000" w:rsidP="00000000" w:rsidRDefault="00000000" w:rsidRPr="00000000" w14:paraId="00000070">
      <w:pPr>
        <w:spacing w:after="240" w:before="240" w:lineRule="auto"/>
        <w:ind w:left="0" w:right="600" w:firstLine="0"/>
        <w:rPr>
          <w:b w:val="1"/>
          <w:sz w:val="28"/>
          <w:szCs w:val="28"/>
          <w:highlight w:val="yellow"/>
          <w:u w:val="single"/>
        </w:rPr>
      </w:pPr>
      <w:r w:rsidDel="00000000" w:rsidR="00000000" w:rsidRPr="00000000">
        <w:rPr>
          <w:b w:val="1"/>
          <w:sz w:val="28"/>
          <w:szCs w:val="28"/>
          <w:highlight w:val="yellow"/>
          <w:u w:val="single"/>
          <w:rtl w:val="0"/>
        </w:rPr>
        <w:t xml:space="preserve">Epigenetics:</w:t>
      </w:r>
    </w:p>
    <w:p w:rsidR="00000000" w:rsidDel="00000000" w:rsidP="00000000" w:rsidRDefault="00000000" w:rsidRPr="00000000" w14:paraId="00000071">
      <w:pPr>
        <w:spacing w:after="240" w:before="240" w:lineRule="auto"/>
        <w:ind w:left="0" w:right="60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72">
      <w:pPr>
        <w:spacing w:after="240" w:before="240" w:lineRule="auto"/>
        <w:ind w:left="0" w:right="600" w:firstLine="0"/>
        <w:rPr>
          <w:sz w:val="26"/>
          <w:szCs w:val="26"/>
        </w:rPr>
      </w:pPr>
      <w:r w:rsidDel="00000000" w:rsidR="00000000" w:rsidRPr="00000000">
        <w:rPr>
          <w:sz w:val="26"/>
          <w:szCs w:val="26"/>
          <w:rtl w:val="0"/>
        </w:rPr>
        <w:t xml:space="preserve">Epigenetics is the study of changes in gene expression that occur without altering the underlying DNA sequence. These changes affect how genes are turned on or off and are influenced by environmental factors, developmental stages, and lifestyle choices. Unlike mutations, which change the genetic code itself, epigenetic modifications are reversible and can sometimes be inherited across generations.</w:t>
      </w:r>
    </w:p>
    <w:p w:rsidR="00000000" w:rsidDel="00000000" w:rsidP="00000000" w:rsidRDefault="00000000" w:rsidRPr="00000000" w14:paraId="00000073">
      <w:pPr>
        <w:spacing w:after="240" w:before="240" w:lineRule="auto"/>
        <w:ind w:left="0" w:right="600" w:firstLine="0"/>
        <w:rPr>
          <w:b w:val="1"/>
          <w:sz w:val="28"/>
          <w:szCs w:val="28"/>
        </w:rPr>
      </w:pPr>
      <w:r w:rsidDel="00000000" w:rsidR="00000000" w:rsidRPr="00000000">
        <w:rPr>
          <w:b w:val="1"/>
          <w:sz w:val="28"/>
          <w:szCs w:val="28"/>
          <w:rtl w:val="0"/>
        </w:rPr>
        <w:t xml:space="preserve">Mechanisms of Epigenetic Regulation:</w:t>
      </w:r>
    </w:p>
    <w:p w:rsidR="00000000" w:rsidDel="00000000" w:rsidP="00000000" w:rsidRDefault="00000000" w:rsidRPr="00000000" w14:paraId="00000074">
      <w:pPr>
        <w:spacing w:after="240" w:before="240" w:lineRule="auto"/>
        <w:ind w:left="0" w:right="600" w:firstLine="0"/>
        <w:rPr>
          <w:sz w:val="26"/>
          <w:szCs w:val="26"/>
        </w:rPr>
      </w:pPr>
      <w:r w:rsidDel="00000000" w:rsidR="00000000" w:rsidRPr="00000000">
        <w:rPr>
          <w:sz w:val="26"/>
          <w:szCs w:val="26"/>
          <w:rtl w:val="0"/>
        </w:rPr>
        <w:t xml:space="preserve">Epigenetic changes work through several mechanisms. One of the most common is DNA methylation, where methyl groups are added to DNA molecules, usually silencing gene activity. Another important mechanism is histone modification, which involves chemical changes to the proteins around which DNA is wound. These modifications can tighten or loosen the DNA structure, controlling access to genes. Additionally, non-coding RNAs can influence gene expression by interfering with the translation process or guiding other epigenetic changes.</w:t>
      </w:r>
    </w:p>
    <w:p w:rsidR="00000000" w:rsidDel="00000000" w:rsidP="00000000" w:rsidRDefault="00000000" w:rsidRPr="00000000" w14:paraId="00000075">
      <w:pPr>
        <w:spacing w:after="240" w:before="240" w:lineRule="auto"/>
        <w:ind w:left="0" w:right="600" w:firstLine="0"/>
        <w:rPr>
          <w:sz w:val="26"/>
          <w:szCs w:val="26"/>
        </w:rPr>
      </w:pPr>
      <w:r w:rsidDel="00000000" w:rsidR="00000000" w:rsidRPr="00000000">
        <w:rPr>
          <w:sz w:val="26"/>
          <w:szCs w:val="26"/>
        </w:rPr>
        <w:drawing>
          <wp:inline distB="114300" distT="114300" distL="114300" distR="114300">
            <wp:extent cx="5731200" cy="4114800"/>
            <wp:effectExtent b="0" l="0" r="0" t="0"/>
            <wp:docPr id="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ind w:left="0" w:right="600" w:firstLine="0"/>
        <w:rPr>
          <w:sz w:val="26"/>
          <w:szCs w:val="26"/>
          <w:highlight w:val="white"/>
        </w:rPr>
      </w:pPr>
      <w:r w:rsidDel="00000000" w:rsidR="00000000" w:rsidRPr="00000000">
        <w:rPr>
          <w:sz w:val="26"/>
          <w:szCs w:val="26"/>
          <w:highlight w:val="white"/>
          <w:rtl w:val="0"/>
        </w:rPr>
        <w:t xml:space="preserve"> Fig 1 : </w:t>
      </w:r>
      <w:r w:rsidDel="00000000" w:rsidR="00000000" w:rsidRPr="00000000">
        <w:rPr>
          <w:b w:val="1"/>
          <w:sz w:val="26"/>
          <w:szCs w:val="26"/>
          <w:highlight w:val="white"/>
          <w:rtl w:val="0"/>
        </w:rPr>
        <w:t xml:space="preserve">Epigenetic Mechanisms involved in gene expression</w:t>
      </w:r>
      <w:r w:rsidDel="00000000" w:rsidR="00000000" w:rsidRPr="00000000">
        <w:rPr>
          <w:sz w:val="26"/>
          <w:szCs w:val="26"/>
          <w:highlight w:val="white"/>
          <w:rtl w:val="0"/>
        </w:rPr>
        <w:t xml:space="preserve">: DNA methylation, Histone Modifications and Non-Coding RNAs constitute the three mechanisms involved in epigenetic regulation of gene expression. Methylation of DNA occurs at gene promoters and hypermethylation represses gene expression. Histone modifications include acetylation and methylation of histones which can either activate or repress gene expression. Non-coding RNAs which consist of short chain non-coding RNAs ( &lt;200 nt) and long non-coding RNAs ( &gt;200 nt) also play a significant role in regulation of gene expression. (Created with </w:t>
      </w:r>
      <w:hyperlink r:id="rId25">
        <w:r w:rsidDel="00000000" w:rsidR="00000000" w:rsidRPr="00000000">
          <w:rPr>
            <w:sz w:val="26"/>
            <w:szCs w:val="26"/>
            <w:highlight w:val="white"/>
            <w:rtl w:val="0"/>
          </w:rPr>
          <w:t xml:space="preserve">BioRender.com</w:t>
        </w:r>
      </w:hyperlink>
      <w:r w:rsidDel="00000000" w:rsidR="00000000" w:rsidRPr="00000000">
        <w:rPr>
          <w:sz w:val="26"/>
          <w:szCs w:val="26"/>
          <w:highlight w:val="white"/>
          <w:rtl w:val="0"/>
        </w:rPr>
        <w:t xml:space="preserve">). Ac, acetylated histone; Me, methylated histone; miRNA, micro RNA; siRNA, small interfering RNA; snRNA, small nuclear RNA; lncRNA, long non-coding RNA.</w:t>
      </w:r>
      <w:r w:rsidDel="00000000" w:rsidR="00000000" w:rsidRPr="00000000">
        <w:rPr>
          <w:rtl w:val="0"/>
        </w:rPr>
      </w:r>
    </w:p>
    <w:p w:rsidR="00000000" w:rsidDel="00000000" w:rsidP="00000000" w:rsidRDefault="00000000" w:rsidRPr="00000000" w14:paraId="00000077">
      <w:pPr>
        <w:spacing w:after="240" w:before="240" w:lineRule="auto"/>
        <w:ind w:left="0" w:right="600" w:firstLine="0"/>
        <w:rPr>
          <w:sz w:val="26"/>
          <w:szCs w:val="26"/>
        </w:rPr>
      </w:pPr>
      <w:r w:rsidDel="00000000" w:rsidR="00000000" w:rsidRPr="00000000">
        <w:rPr>
          <w:sz w:val="26"/>
          <w:szCs w:val="26"/>
        </w:rPr>
        <w:drawing>
          <wp:inline distB="114300" distT="114300" distL="114300" distR="114300">
            <wp:extent cx="5731200" cy="575310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ind w:left="0" w:right="600" w:firstLine="0"/>
        <w:rPr>
          <w:sz w:val="26"/>
          <w:szCs w:val="26"/>
        </w:rPr>
      </w:pPr>
      <w:r w:rsidDel="00000000" w:rsidR="00000000" w:rsidRPr="00000000">
        <w:rPr>
          <w:sz w:val="26"/>
          <w:szCs w:val="26"/>
        </w:rPr>
        <w:drawing>
          <wp:inline distB="114300" distT="114300" distL="114300" distR="114300">
            <wp:extent cx="5695950" cy="1371600"/>
            <wp:effectExtent b="0" l="0" r="0" t="0"/>
            <wp:docPr id="1"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6959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ind w:left="0" w:right="600" w:firstLine="0"/>
        <w:rPr>
          <w:sz w:val="26"/>
          <w:szCs w:val="26"/>
          <w:highlight w:val="white"/>
        </w:rPr>
      </w:pPr>
      <w:r w:rsidDel="00000000" w:rsidR="00000000" w:rsidRPr="00000000">
        <w:rPr>
          <w:sz w:val="26"/>
          <w:szCs w:val="26"/>
          <w:highlight w:val="white"/>
          <w:rtl w:val="0"/>
        </w:rPr>
        <w:t xml:space="preserve">Fig 2: </w:t>
      </w:r>
      <w:r w:rsidDel="00000000" w:rsidR="00000000" w:rsidRPr="00000000">
        <w:rPr>
          <w:b w:val="1"/>
          <w:sz w:val="26"/>
          <w:szCs w:val="26"/>
          <w:highlight w:val="white"/>
          <w:rtl w:val="0"/>
        </w:rPr>
        <w:t xml:space="preserve">Flavonoids as epigenetic modulators in cancer: </w:t>
      </w:r>
      <w:r w:rsidDel="00000000" w:rsidR="00000000" w:rsidRPr="00000000">
        <w:rPr>
          <w:sz w:val="26"/>
          <w:szCs w:val="26"/>
          <w:highlight w:val="white"/>
          <w:rtl w:val="0"/>
        </w:rPr>
        <w:t xml:space="preserve">(A) Flavonoids are polyhydroxy compounds found in various plants and generally consist of two phenyl rings and a heterocyclic ring. Flavonoids are reported to exhibit inhibitory activity for HDACs, HMTs, HATs, and DNMTs. They can also either inhibit or activate miRNA and lncRNA. (B) Illustration showing various mechanisms of histone modifications associated with carcinogenesis. Flavonoids can block the aberrant expression of HMTs, HATs, and HDACs, and activate tumor suppressor genes and block the expression of oncogenes. (C) Flavonoids can either activate or repress non-coding RNAs which regulates chromatin structure and aberrant gene expression in cancer. (D) Promoter hypermethylation and genome-wide hypomethylation are associated with cancer. Flavonoids can inhibit DNA Methyl Transferases (DNMTs) and thus prevent hypermethylation of gene promoters like tumor suppressor genes thereby reactivating their expression.</w:t>
      </w:r>
      <w:r w:rsidDel="00000000" w:rsidR="00000000" w:rsidRPr="00000000">
        <w:rPr>
          <w:rtl w:val="0"/>
        </w:rPr>
      </w:r>
    </w:p>
    <w:p w:rsidR="00000000" w:rsidDel="00000000" w:rsidP="00000000" w:rsidRDefault="00000000" w:rsidRPr="00000000" w14:paraId="0000007A">
      <w:pPr>
        <w:spacing w:after="240" w:before="240" w:lineRule="auto"/>
        <w:ind w:left="0" w:right="600" w:firstLine="0"/>
        <w:rPr>
          <w:sz w:val="28"/>
          <w:szCs w:val="28"/>
        </w:rPr>
      </w:pPr>
      <w:r w:rsidDel="00000000" w:rsidR="00000000" w:rsidRPr="00000000">
        <w:rPr>
          <w:b w:val="1"/>
          <w:sz w:val="28"/>
          <w:szCs w:val="28"/>
          <w:rtl w:val="0"/>
        </w:rPr>
        <w:t xml:space="preserve">Importance of Epigenetics in Biology:</w:t>
      </w:r>
      <w:r w:rsidDel="00000000" w:rsidR="00000000" w:rsidRPr="00000000">
        <w:rPr>
          <w:rtl w:val="0"/>
        </w:rPr>
      </w:r>
    </w:p>
    <w:p w:rsidR="00000000" w:rsidDel="00000000" w:rsidP="00000000" w:rsidRDefault="00000000" w:rsidRPr="00000000" w14:paraId="0000007B">
      <w:pPr>
        <w:spacing w:after="240" w:before="240" w:lineRule="auto"/>
        <w:ind w:left="0" w:right="600" w:firstLine="0"/>
        <w:rPr>
          <w:sz w:val="24"/>
          <w:szCs w:val="24"/>
        </w:rPr>
      </w:pPr>
      <w:r w:rsidDel="00000000" w:rsidR="00000000" w:rsidRPr="00000000">
        <w:rPr>
          <w:sz w:val="26"/>
          <w:szCs w:val="26"/>
          <w:rtl w:val="0"/>
        </w:rPr>
        <w:t xml:space="preserve">Epigenetics plays a crucial role in cell differentiation, development, and adaptation. For example, although every cell in the body has the same DNA, epigenetic mechanisms ensure that only certain genes are active in each cell type—allowing nerve cells, muscle cells, and skin cells to function differently. Epigenetics also helps organisms respond quickly to environmental stressors without changing their genome, making it a powerful layer of biological regulation</w:t>
      </w:r>
      <w:r w:rsidDel="00000000" w:rsidR="00000000" w:rsidRPr="00000000">
        <w:rPr>
          <w:sz w:val="24"/>
          <w:szCs w:val="24"/>
          <w:rtl w:val="0"/>
        </w:rPr>
        <w:t xml:space="preserve">.</w:t>
      </w:r>
    </w:p>
    <w:p w:rsidR="00000000" w:rsidDel="00000000" w:rsidP="00000000" w:rsidRDefault="00000000" w:rsidRPr="00000000" w14:paraId="0000007C">
      <w:pPr>
        <w:spacing w:after="240" w:before="240" w:lineRule="auto"/>
        <w:ind w:left="0" w:right="600" w:firstLine="0"/>
        <w:rPr>
          <w:b w:val="1"/>
          <w:sz w:val="28"/>
          <w:szCs w:val="28"/>
        </w:rPr>
      </w:pPr>
      <w:r w:rsidDel="00000000" w:rsidR="00000000" w:rsidRPr="00000000">
        <w:rPr>
          <w:b w:val="1"/>
          <w:sz w:val="28"/>
          <w:szCs w:val="28"/>
          <w:rtl w:val="0"/>
        </w:rPr>
        <w:t xml:space="preserve">Epigenetics and Human Health:</w:t>
      </w:r>
    </w:p>
    <w:p w:rsidR="00000000" w:rsidDel="00000000" w:rsidP="00000000" w:rsidRDefault="00000000" w:rsidRPr="00000000" w14:paraId="0000007D">
      <w:pPr>
        <w:spacing w:after="240" w:before="240" w:lineRule="auto"/>
        <w:ind w:left="0" w:right="600" w:firstLine="0"/>
        <w:rPr>
          <w:sz w:val="26"/>
          <w:szCs w:val="26"/>
        </w:rPr>
      </w:pPr>
      <w:r w:rsidDel="00000000" w:rsidR="00000000" w:rsidRPr="00000000">
        <w:rPr>
          <w:sz w:val="26"/>
          <w:szCs w:val="26"/>
          <w:rtl w:val="0"/>
        </w:rPr>
        <w:t xml:space="preserve">Many diseases, including cancer, neurological disorders, and autoimmune conditions, are linked to faulty epigenetic regulation. For instance, if a tumor-suppressor gene is mistakenly silenced by DNA methylation, it can lead to uncontrolled cell growth. Epigenetics also helps explain why identical twins, who have the same DNA, can show differences in traits or disease susceptibility due to different life experiences or environmental exposures.</w:t>
      </w:r>
    </w:p>
    <w:p w:rsidR="00000000" w:rsidDel="00000000" w:rsidP="00000000" w:rsidRDefault="00000000" w:rsidRPr="00000000" w14:paraId="0000007E">
      <w:pPr>
        <w:spacing w:after="240" w:before="240" w:lineRule="auto"/>
        <w:ind w:left="0" w:right="600" w:firstLine="0"/>
        <w:rPr>
          <w:b w:val="1"/>
          <w:sz w:val="28"/>
          <w:szCs w:val="28"/>
        </w:rPr>
      </w:pPr>
      <w:r w:rsidDel="00000000" w:rsidR="00000000" w:rsidRPr="00000000">
        <w:rPr>
          <w:b w:val="1"/>
          <w:sz w:val="28"/>
          <w:szCs w:val="28"/>
          <w:rtl w:val="0"/>
        </w:rPr>
        <w:t xml:space="preserve">Epigenetics in Evolution and Inheritance: </w:t>
      </w:r>
    </w:p>
    <w:p w:rsidR="00000000" w:rsidDel="00000000" w:rsidP="00000000" w:rsidRDefault="00000000" w:rsidRPr="00000000" w14:paraId="0000007F">
      <w:pPr>
        <w:spacing w:after="240" w:before="240" w:lineRule="auto"/>
        <w:ind w:left="0" w:right="600" w:firstLine="0"/>
        <w:rPr>
          <w:sz w:val="26"/>
          <w:szCs w:val="26"/>
        </w:rPr>
      </w:pPr>
      <w:r w:rsidDel="00000000" w:rsidR="00000000" w:rsidRPr="00000000">
        <w:rPr>
          <w:sz w:val="26"/>
          <w:szCs w:val="26"/>
          <w:rtl w:val="0"/>
        </w:rPr>
        <w:t xml:space="preserve">Epigenetic changes can sometimes be passed from one generation to the next, providing a link between the environment and inherited traits. A famous example is the Dutch Hunger Winter, during which children of malnourished mothers showed long-lasting health effects caused by epigenetic changes during fetal development. In evolutionary terms, epigenetics offers a way for populations to adapt quickly to changing environments, even before genetic mutations occur.</w:t>
      </w:r>
    </w:p>
    <w:p w:rsidR="00000000" w:rsidDel="00000000" w:rsidP="00000000" w:rsidRDefault="00000000" w:rsidRPr="00000000" w14:paraId="00000080">
      <w:pPr>
        <w:spacing w:after="240" w:before="240" w:lineRule="auto"/>
        <w:ind w:left="0" w:right="600" w:firstLine="0"/>
        <w:rPr>
          <w:sz w:val="26"/>
          <w:szCs w:val="26"/>
        </w:rPr>
      </w:pPr>
      <w:r w:rsidDel="00000000" w:rsidR="00000000" w:rsidRPr="00000000">
        <w:rPr>
          <w:sz w:val="26"/>
          <w:szCs w:val="26"/>
          <w:rtl w:val="0"/>
        </w:rPr>
        <w:t xml:space="preserve">Video Resources:</w:t>
      </w:r>
    </w:p>
    <w:p w:rsidR="00000000" w:rsidDel="00000000" w:rsidP="00000000" w:rsidRDefault="00000000" w:rsidRPr="00000000" w14:paraId="00000081">
      <w:pPr>
        <w:numPr>
          <w:ilvl w:val="0"/>
          <w:numId w:val="6"/>
        </w:numPr>
        <w:ind w:left="720" w:hanging="360"/>
        <w:rPr>
          <w:sz w:val="26"/>
          <w:szCs w:val="26"/>
        </w:rPr>
      </w:pPr>
      <w:hyperlink r:id="rId28">
        <w:r w:rsidDel="00000000" w:rsidR="00000000" w:rsidRPr="00000000">
          <w:rPr>
            <w:color w:val="1155cc"/>
            <w:sz w:val="26"/>
            <w:szCs w:val="26"/>
            <w:u w:val="single"/>
            <w:rtl w:val="0"/>
          </w:rPr>
          <w:t xml:space="preserve">Epigenetics</w:t>
        </w:r>
      </w:hyperlink>
      <w:r w:rsidDel="00000000" w:rsidR="00000000" w:rsidRPr="00000000">
        <w:rPr>
          <w:rtl w:val="0"/>
        </w:rPr>
      </w:r>
    </w:p>
    <w:p w:rsidR="00000000" w:rsidDel="00000000" w:rsidP="00000000" w:rsidRDefault="00000000" w:rsidRPr="00000000" w14:paraId="00000082">
      <w:pPr>
        <w:numPr>
          <w:ilvl w:val="0"/>
          <w:numId w:val="6"/>
        </w:numPr>
        <w:ind w:left="720" w:hanging="360"/>
        <w:rPr>
          <w:sz w:val="26"/>
          <w:szCs w:val="26"/>
        </w:rPr>
      </w:pPr>
      <w:hyperlink r:id="rId29">
        <w:r w:rsidDel="00000000" w:rsidR="00000000" w:rsidRPr="00000000">
          <w:rPr>
            <w:color w:val="1155cc"/>
            <w:sz w:val="26"/>
            <w:szCs w:val="26"/>
            <w:u w:val="single"/>
            <w:rtl w:val="0"/>
          </w:rPr>
          <w:t xml:space="preserve">Intro to epigenetics </w:t>
        </w:r>
      </w:hyperlink>
      <w:r w:rsidDel="00000000" w:rsidR="00000000" w:rsidRPr="00000000">
        <w:rPr>
          <w:rtl w:val="0"/>
        </w:rPr>
      </w:r>
    </w:p>
    <w:p w:rsidR="00000000" w:rsidDel="00000000" w:rsidP="00000000" w:rsidRDefault="00000000" w:rsidRPr="00000000" w14:paraId="00000083">
      <w:pPr>
        <w:numPr>
          <w:ilvl w:val="0"/>
          <w:numId w:val="6"/>
        </w:numPr>
        <w:ind w:left="720" w:hanging="360"/>
        <w:rPr>
          <w:sz w:val="26"/>
          <w:szCs w:val="26"/>
        </w:rPr>
      </w:pPr>
      <w:hyperlink r:id="rId30">
        <w:r w:rsidDel="00000000" w:rsidR="00000000" w:rsidRPr="00000000">
          <w:rPr>
            <w:color w:val="1155cc"/>
            <w:sz w:val="26"/>
            <w:szCs w:val="26"/>
            <w:u w:val="single"/>
            <w:rtl w:val="0"/>
          </w:rPr>
          <w:t xml:space="preserve">Inheritance</w:t>
        </w:r>
      </w:hyperlink>
      <w:r w:rsidDel="00000000" w:rsidR="00000000" w:rsidRPr="00000000">
        <w:rPr>
          <w:rtl w:val="0"/>
        </w:rPr>
      </w:r>
    </w:p>
    <w:p w:rsidR="00000000" w:rsidDel="00000000" w:rsidP="00000000" w:rsidRDefault="00000000" w:rsidRPr="00000000" w14:paraId="00000084">
      <w:pPr>
        <w:spacing w:after="240" w:before="240" w:lineRule="auto"/>
        <w:ind w:left="0" w:right="600" w:firstLine="0"/>
        <w:rPr>
          <w:sz w:val="26"/>
          <w:szCs w:val="26"/>
        </w:rPr>
      </w:pPr>
      <w:r w:rsidDel="00000000" w:rsidR="00000000" w:rsidRPr="00000000">
        <w:rPr>
          <w:rtl w:val="0"/>
        </w:rPr>
      </w:r>
    </w:p>
    <w:p w:rsidR="00000000" w:rsidDel="00000000" w:rsidP="00000000" w:rsidRDefault="00000000" w:rsidRPr="00000000" w14:paraId="00000085">
      <w:pPr>
        <w:spacing w:after="240" w:before="240" w:lineRule="auto"/>
        <w:ind w:left="0" w:right="600" w:firstLine="0"/>
        <w:rPr>
          <w:b w:val="1"/>
          <w:sz w:val="26"/>
          <w:szCs w:val="26"/>
        </w:rPr>
      </w:pPr>
      <w:r w:rsidDel="00000000" w:rsidR="00000000" w:rsidRPr="00000000">
        <w:rPr>
          <w:rtl w:val="0"/>
        </w:rPr>
      </w:r>
    </w:p>
    <w:p w:rsidR="00000000" w:rsidDel="00000000" w:rsidP="00000000" w:rsidRDefault="00000000" w:rsidRPr="00000000" w14:paraId="00000086">
      <w:pPr>
        <w:spacing w:after="240" w:before="240" w:lineRule="auto"/>
        <w:ind w:left="0" w:right="600" w:firstLine="0"/>
        <w:rPr>
          <w:b w:val="1"/>
          <w:sz w:val="26"/>
          <w:szCs w:val="26"/>
        </w:rPr>
      </w:pPr>
      <w:r w:rsidDel="00000000" w:rsidR="00000000" w:rsidRPr="00000000">
        <w:rPr>
          <w:rtl w:val="0"/>
        </w:rPr>
      </w:r>
    </w:p>
    <w:p w:rsidR="00000000" w:rsidDel="00000000" w:rsidP="00000000" w:rsidRDefault="00000000" w:rsidRPr="00000000" w14:paraId="00000087">
      <w:pPr>
        <w:spacing w:after="240" w:before="240" w:lineRule="auto"/>
        <w:ind w:left="0" w:right="600" w:firstLine="0"/>
        <w:rPr>
          <w:b w:val="1"/>
          <w:sz w:val="24"/>
          <w:szCs w:val="24"/>
        </w:rPr>
      </w:pPr>
      <w:r w:rsidDel="00000000" w:rsidR="00000000" w:rsidRPr="00000000">
        <w:rPr>
          <w:rtl w:val="0"/>
        </w:rPr>
      </w:r>
    </w:p>
    <w:p w:rsidR="00000000" w:rsidDel="00000000" w:rsidP="00000000" w:rsidRDefault="00000000" w:rsidRPr="00000000" w14:paraId="00000088">
      <w:pPr>
        <w:spacing w:after="240" w:before="240" w:lineRule="auto"/>
        <w:rPr>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MzxNWwNpuFg?si=kpfnQDPsoQLGeCPV" TargetMode="External"/><Relationship Id="rId22" Type="http://schemas.openxmlformats.org/officeDocument/2006/relationships/hyperlink" Target="https://youtu.be/774N0pTeUQU?si=wV_cF8HuQjL2gym6" TargetMode="External"/><Relationship Id="rId21" Type="http://schemas.openxmlformats.org/officeDocument/2006/relationships/hyperlink" Target="https://youtu.be/Qf7gNvYrfwg?si=o18KPaBzaEWnmBcZ" TargetMode="External"/><Relationship Id="rId24" Type="http://schemas.openxmlformats.org/officeDocument/2006/relationships/image" Target="media/image1.png"/><Relationship Id="rId23" Type="http://schemas.openxmlformats.org/officeDocument/2006/relationships/hyperlink" Target="https://youtu.be/PoycwO8vuc0?si=if7Ia1wY8iq-A0Z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7rSbqYbFlLk?si=l1eNX4urKpHuYHJA" TargetMode="External"/><Relationship Id="rId26" Type="http://schemas.openxmlformats.org/officeDocument/2006/relationships/image" Target="media/image2.png"/><Relationship Id="rId25" Type="http://schemas.openxmlformats.org/officeDocument/2006/relationships/hyperlink" Target="http://biorender.com/" TargetMode="External"/><Relationship Id="rId28" Type="http://schemas.openxmlformats.org/officeDocument/2006/relationships/hyperlink" Target="https://youtu.be/_aAhcNjmvhc?si=h_KChFfqo6rVn8-e"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youtu.be/IAu44BkOaSs?si=VBI7XDpMcPoXRQUD" TargetMode="External"/><Relationship Id="rId7" Type="http://schemas.openxmlformats.org/officeDocument/2006/relationships/hyperlink" Target="https://youtu.be/-aP0ScRA6n8?si=b3XLD6zYdsDuvqxk" TargetMode="External"/><Relationship Id="rId8" Type="http://schemas.openxmlformats.org/officeDocument/2006/relationships/image" Target="media/image3.png"/><Relationship Id="rId30" Type="http://schemas.openxmlformats.org/officeDocument/2006/relationships/hyperlink" Target="https://youtu.be/W9SViazIH00?si=FzTCPQ5rpUSh_B6t" TargetMode="External"/><Relationship Id="rId11" Type="http://schemas.openxmlformats.org/officeDocument/2006/relationships/hyperlink" Target="https://youtu.be/IWNf7GOkJuU?si=mB0TDd7RMlgFPCDv" TargetMode="External"/><Relationship Id="rId10" Type="http://schemas.openxmlformats.org/officeDocument/2006/relationships/hyperlink" Target="https://youtu.be/hmxm3tLcTAg?si=Y0fxK1auYWLrVZkM" TargetMode="External"/><Relationship Id="rId13" Type="http://schemas.openxmlformats.org/officeDocument/2006/relationships/hyperlink" Target="https://drive.google.com/drive/folders/1MvnGkndiJLgP_MlZCK7_wtvyS10uuRzt?usp=sharing" TargetMode="External"/><Relationship Id="rId12" Type="http://schemas.openxmlformats.org/officeDocument/2006/relationships/hyperlink" Target="https://youtu.be/RQWfZeENFqs?si=FcnaeOBgQDW7vS8s" TargetMode="External"/><Relationship Id="rId15" Type="http://schemas.openxmlformats.org/officeDocument/2006/relationships/hyperlink" Target="https://biopython.org/docs/latest/Tutorial/index.html" TargetMode="External"/><Relationship Id="rId14" Type="http://schemas.openxmlformats.org/officeDocument/2006/relationships/hyperlink" Target="https://biopython.org/docs/latest/Tutorial/index.html" TargetMode="External"/><Relationship Id="rId17" Type="http://schemas.openxmlformats.org/officeDocument/2006/relationships/hyperlink" Target="https://youtu.be/HcjR99SPNNM?feature=shared" TargetMode="External"/><Relationship Id="rId16" Type="http://schemas.openxmlformats.org/officeDocument/2006/relationships/hyperlink" Target="https://biopython.org/docs/latest/Tutorial/index.html" TargetMode="External"/><Relationship Id="rId19" Type="http://schemas.openxmlformats.org/officeDocument/2006/relationships/hyperlink" Target="https://youtu.be/DAbtTZbYiXA?feature=shared" TargetMode="External"/><Relationship Id="rId18" Type="http://schemas.openxmlformats.org/officeDocument/2006/relationships/hyperlink" Target="https://youtu.be/PoycwO8vuc0?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