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25" w:rsidRPr="00B42548" w:rsidRDefault="00EE4625" w:rsidP="00374830">
      <w:pPr>
        <w:pStyle w:val="bp"/>
        <w:spacing w:before="0" w:after="0"/>
        <w:rPr>
          <w:rFonts w:ascii="Arial" w:hAnsi="Arial"/>
          <w:b/>
          <w:color w:val="0000FF"/>
          <w:sz w:val="28"/>
          <w:szCs w:val="28"/>
        </w:rPr>
      </w:pPr>
    </w:p>
    <w:p w:rsidR="00B468D4" w:rsidRPr="0091603D" w:rsidRDefault="00BB337D" w:rsidP="00B468D4">
      <w:pPr>
        <w:pStyle w:val="bp"/>
        <w:spacing w:before="0" w:after="0"/>
        <w:rPr>
          <w:rFonts w:ascii="Arial" w:hAnsi="Arial"/>
          <w:b/>
          <w:color w:val="0000FF"/>
          <w:sz w:val="24"/>
          <w:szCs w:val="24"/>
        </w:rPr>
      </w:pPr>
      <w:r>
        <w:rPr>
          <w:rFonts w:ascii="Arial" w:hAnsi="Arial"/>
          <w:b/>
          <w:color w:val="0000FF"/>
          <w:sz w:val="24"/>
          <w:szCs w:val="24"/>
        </w:rPr>
        <w:t>Scenario 1</w:t>
      </w:r>
      <w:r w:rsidR="00B468D4" w:rsidRPr="0091603D">
        <w:rPr>
          <w:rFonts w:ascii="Arial" w:hAnsi="Arial"/>
          <w:b/>
          <w:sz w:val="24"/>
          <w:szCs w:val="24"/>
        </w:rPr>
        <w:t xml:space="preserve"> </w:t>
      </w:r>
      <w:r>
        <w:rPr>
          <w:rFonts w:ascii="Arial" w:hAnsi="Arial"/>
          <w:b/>
          <w:sz w:val="24"/>
          <w:szCs w:val="24"/>
        </w:rPr>
        <w:t>– Member can borrow books after rejecting pending loans</w:t>
      </w:r>
      <w:r w:rsidR="00B468D4" w:rsidRPr="0091603D">
        <w:rPr>
          <w:rFonts w:ascii="Arial" w:hAnsi="Arial"/>
          <w:b/>
          <w:sz w:val="24"/>
          <w:szCs w:val="24"/>
        </w:rPr>
        <w:t>:</w:t>
      </w:r>
    </w:p>
    <w:p w:rsidR="00BB337D" w:rsidRDefault="00B468D4" w:rsidP="0091603D">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sidR="00BB337D">
        <w:rPr>
          <w:rFonts w:ascii="Arial" w:hAnsi="Arial"/>
          <w:sz w:val="20"/>
        </w:rPr>
        <w:t>A member with no outstanding fines or current loans scans five books, reaching the loan limit, but clicks reject to abandon the pending loans. He/she then scans two more books, clicks ‘Completed’ and then ‘Confirm’ to accept the pending loans. The expected result is that the initial five books scanned are not stored as loans by the system. These books remain available to borrow, and the member remains unrestricted. The committed loans, which are sent to the printer, will only include the confirmed loans, and not the rejected ones.</w:t>
      </w:r>
    </w:p>
    <w:p w:rsidR="00B468D4" w:rsidRDefault="00B468D4" w:rsidP="0091603D">
      <w:pPr>
        <w:pStyle w:val="bp"/>
        <w:spacing w:before="0" w:after="0"/>
        <w:rPr>
          <w:rFonts w:ascii="Arial" w:hAnsi="Arial"/>
          <w:color w:val="0000FF"/>
          <w:sz w:val="20"/>
        </w:rPr>
      </w:pPr>
      <w:r w:rsidRPr="0091603D">
        <w:rPr>
          <w:rFonts w:ascii="Arial" w:hAnsi="Arial"/>
          <w:sz w:val="20"/>
          <w:u w:val="single"/>
        </w:rPr>
        <w:t>Pre-conditions</w:t>
      </w:r>
      <w:r w:rsidR="00BB337D">
        <w:rPr>
          <w:rFonts w:ascii="Arial" w:hAnsi="Arial"/>
          <w:sz w:val="20"/>
        </w:rPr>
        <w:t>:</w:t>
      </w:r>
      <w:r w:rsidR="00BB337D">
        <w:rPr>
          <w:rFonts w:ascii="Arial" w:hAnsi="Arial"/>
          <w:sz w:val="20"/>
        </w:rPr>
        <w:tab/>
        <w:t xml:space="preserve">- </w:t>
      </w:r>
      <w:proofErr w:type="spellStart"/>
      <w:r w:rsidR="00BB337D">
        <w:rPr>
          <w:rFonts w:ascii="Arial" w:hAnsi="Arial"/>
          <w:color w:val="0000FF"/>
          <w:sz w:val="20"/>
        </w:rPr>
        <w:t>MemberDAO</w:t>
      </w:r>
      <w:proofErr w:type="spellEnd"/>
      <w:r w:rsidR="00BB337D">
        <w:rPr>
          <w:rFonts w:ascii="Arial" w:hAnsi="Arial"/>
          <w:color w:val="0000FF"/>
          <w:sz w:val="20"/>
        </w:rPr>
        <w:t xml:space="preserve"> must include a member who has no outstanding fines or loans.</w:t>
      </w:r>
      <w:bookmarkStart w:id="0" w:name="_GoBack"/>
      <w:bookmarkEnd w:id="0"/>
    </w:p>
    <w:p w:rsidR="00BB337D" w:rsidRPr="0091603D" w:rsidRDefault="00BB337D" w:rsidP="00BB337D">
      <w:pPr>
        <w:pStyle w:val="bp"/>
        <w:spacing w:before="0" w:after="0"/>
        <w:rPr>
          <w:rFonts w:ascii="Arial" w:hAnsi="Arial"/>
          <w:sz w:val="20"/>
        </w:rPr>
      </w:pPr>
      <w:r w:rsidRPr="00BB337D">
        <w:rPr>
          <w:rFonts w:ascii="Arial" w:hAnsi="Arial"/>
          <w:color w:val="0000FF"/>
          <w:sz w:val="20"/>
        </w:rPr>
        <w:tab/>
      </w:r>
      <w:r>
        <w:rPr>
          <w:rFonts w:ascii="Arial" w:hAnsi="Arial"/>
          <w:color w:val="0000FF"/>
          <w:sz w:val="20"/>
        </w:rPr>
        <w:tab/>
        <w:t xml:space="preserve">- </w:t>
      </w:r>
      <w:proofErr w:type="spellStart"/>
      <w:r>
        <w:rPr>
          <w:rFonts w:ascii="Arial" w:hAnsi="Arial"/>
          <w:color w:val="0000FF"/>
          <w:sz w:val="20"/>
        </w:rPr>
        <w:t>BookDAO</w:t>
      </w:r>
      <w:proofErr w:type="spellEnd"/>
      <w:r>
        <w:rPr>
          <w:rFonts w:ascii="Arial" w:hAnsi="Arial"/>
          <w:color w:val="0000FF"/>
          <w:sz w:val="20"/>
        </w:rPr>
        <w:t xml:space="preserve"> must include a minimum of five books, which must be available for loan.</w:t>
      </w:r>
    </w:p>
    <w:p w:rsidR="00B468D4" w:rsidRDefault="00B468D4" w:rsidP="0091603D">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r w:rsidR="00BB337D">
        <w:rPr>
          <w:rFonts w:ascii="Arial" w:hAnsi="Arial"/>
          <w:color w:val="0000FF"/>
          <w:sz w:val="20"/>
        </w:rPr>
        <w:t>- The member must remain able to borrow more books if required.</w:t>
      </w:r>
    </w:p>
    <w:p w:rsidR="00BB337D" w:rsidRDefault="00BB337D" w:rsidP="00BB337D">
      <w:pPr>
        <w:pStyle w:val="bp"/>
        <w:spacing w:before="0" w:after="0"/>
        <w:rPr>
          <w:rFonts w:ascii="Arial" w:hAnsi="Arial"/>
          <w:color w:val="0000FF"/>
          <w:sz w:val="20"/>
        </w:rPr>
      </w:pPr>
      <w:r w:rsidRPr="00BB337D">
        <w:rPr>
          <w:rFonts w:ascii="Arial" w:hAnsi="Arial"/>
          <w:color w:val="0000FF"/>
          <w:sz w:val="20"/>
        </w:rPr>
        <w:tab/>
      </w:r>
      <w:r>
        <w:rPr>
          <w:rFonts w:ascii="Arial" w:hAnsi="Arial"/>
          <w:color w:val="0000FF"/>
          <w:sz w:val="20"/>
        </w:rPr>
        <w:tab/>
        <w:t>- The two books on loan must not be available for other members to borrow.</w:t>
      </w:r>
    </w:p>
    <w:p w:rsidR="00BB337D" w:rsidRDefault="00BB337D" w:rsidP="00BB337D">
      <w:pPr>
        <w:pStyle w:val="bp"/>
        <w:spacing w:before="0" w:after="0"/>
        <w:rPr>
          <w:rFonts w:ascii="Arial" w:hAnsi="Arial"/>
          <w:color w:val="0000FF"/>
          <w:sz w:val="20"/>
        </w:rPr>
      </w:pPr>
      <w:r>
        <w:rPr>
          <w:rFonts w:ascii="Arial" w:hAnsi="Arial"/>
          <w:color w:val="0000FF"/>
          <w:sz w:val="20"/>
        </w:rPr>
        <w:tab/>
      </w:r>
      <w:r>
        <w:rPr>
          <w:rFonts w:ascii="Arial" w:hAnsi="Arial"/>
          <w:color w:val="0000FF"/>
          <w:sz w:val="20"/>
        </w:rPr>
        <w:tab/>
        <w:t>- The</w:t>
      </w:r>
      <w:r w:rsidR="00E76D10">
        <w:rPr>
          <w:rFonts w:ascii="Arial" w:hAnsi="Arial"/>
          <w:color w:val="0000FF"/>
          <w:sz w:val="20"/>
        </w:rPr>
        <w:t xml:space="preserve"> system should return to the main screen to allow other members to borrow books.</w:t>
      </w:r>
    </w:p>
    <w:p w:rsidR="00E76D10" w:rsidRPr="0091603D" w:rsidRDefault="00E76D10" w:rsidP="00BB337D">
      <w:pPr>
        <w:pStyle w:val="bp"/>
        <w:spacing w:before="0" w:after="0"/>
        <w:rPr>
          <w:rFonts w:ascii="Arial" w:hAnsi="Arial"/>
          <w:sz w:val="20"/>
        </w:rPr>
      </w:pPr>
      <w:r>
        <w:rPr>
          <w:rFonts w:ascii="Arial" w:hAnsi="Arial"/>
          <w:color w:val="0000FF"/>
          <w:sz w:val="20"/>
        </w:rPr>
        <w:tab/>
      </w:r>
      <w:r>
        <w:rPr>
          <w:rFonts w:ascii="Arial" w:hAnsi="Arial"/>
          <w:color w:val="0000FF"/>
          <w:sz w:val="20"/>
        </w:rPr>
        <w:tab/>
        <w:t>- Outstanding loans must remain stored in the system until it is closed.</w:t>
      </w:r>
    </w:p>
    <w:p w:rsidR="00B468D4" w:rsidRDefault="00B468D4" w:rsidP="0091603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w:t>
      </w:r>
      <w:r w:rsidR="00E76D10">
        <w:rPr>
          <w:rFonts w:ascii="Arial" w:hAnsi="Arial"/>
          <w:color w:val="0000FF"/>
          <w:sz w:val="20"/>
        </w:rPr>
        <w:tab/>
        <w:t>- A valid member ID number</w:t>
      </w:r>
    </w:p>
    <w:p w:rsidR="00E76D10" w:rsidRPr="0091603D" w:rsidRDefault="00E76D10" w:rsidP="0091603D">
      <w:pPr>
        <w:pStyle w:val="bp"/>
        <w:spacing w:before="0" w:after="0"/>
        <w:rPr>
          <w:rFonts w:ascii="Arial" w:hAnsi="Arial"/>
          <w:sz w:val="20"/>
        </w:rPr>
      </w:pPr>
      <w:r>
        <w:rPr>
          <w:rFonts w:ascii="Arial" w:hAnsi="Arial"/>
          <w:color w:val="0000FF"/>
          <w:sz w:val="20"/>
        </w:rPr>
        <w:tab/>
      </w:r>
      <w:r>
        <w:rPr>
          <w:rFonts w:ascii="Arial" w:hAnsi="Arial"/>
          <w:color w:val="0000FF"/>
          <w:sz w:val="20"/>
        </w:rPr>
        <w:tab/>
        <w:t xml:space="preserve">- At least five valid book </w:t>
      </w:r>
      <w:r w:rsidR="00B710AD">
        <w:rPr>
          <w:rFonts w:ascii="Arial" w:hAnsi="Arial"/>
          <w:color w:val="0000FF"/>
          <w:sz w:val="20"/>
        </w:rPr>
        <w:t>barcode</w:t>
      </w:r>
      <w:r>
        <w:rPr>
          <w:rFonts w:ascii="Arial" w:hAnsi="Arial"/>
          <w:color w:val="0000FF"/>
          <w:sz w:val="20"/>
        </w:rPr>
        <w:t xml:space="preserve"> numbers</w:t>
      </w:r>
    </w:p>
    <w:p w:rsidR="00B468D4" w:rsidRPr="00B42548" w:rsidRDefault="00B468D4" w:rsidP="00B468D4">
      <w:pPr>
        <w:pStyle w:val="bp"/>
        <w:spacing w:before="0" w:after="0"/>
        <w:rPr>
          <w:rFonts w:ascii="Arial" w:hAnsi="Arial"/>
          <w:color w:val="0000FF"/>
          <w:sz w:val="28"/>
          <w:szCs w:val="28"/>
        </w:rPr>
      </w:pPr>
    </w:p>
    <w:p w:rsidR="00B468D4" w:rsidRDefault="00B468D4" w:rsidP="0091603D">
      <w:pPr>
        <w:pStyle w:val="bp"/>
        <w:spacing w:before="0" w:after="0"/>
        <w:rPr>
          <w:rFonts w:ascii="Arial" w:hAnsi="Arial"/>
          <w:b/>
          <w:color w:val="0000FF"/>
          <w:sz w:val="24"/>
          <w:szCs w:val="24"/>
        </w:rPr>
      </w:pPr>
    </w:p>
    <w:p w:rsidR="00E76D10" w:rsidRPr="0091603D" w:rsidRDefault="00E76D10" w:rsidP="00E76D10">
      <w:pPr>
        <w:pStyle w:val="bp"/>
        <w:spacing w:before="0" w:after="0"/>
        <w:rPr>
          <w:rFonts w:ascii="Arial" w:hAnsi="Arial"/>
          <w:b/>
          <w:color w:val="0000FF"/>
          <w:sz w:val="24"/>
          <w:szCs w:val="24"/>
        </w:rPr>
      </w:pPr>
      <w:r>
        <w:rPr>
          <w:rFonts w:ascii="Arial" w:hAnsi="Arial"/>
          <w:b/>
          <w:color w:val="0000FF"/>
          <w:sz w:val="24"/>
          <w:szCs w:val="24"/>
        </w:rPr>
        <w:t>Scenario 1</w:t>
      </w:r>
      <w:r w:rsidRPr="0091603D">
        <w:rPr>
          <w:rFonts w:ascii="Arial" w:hAnsi="Arial"/>
          <w:b/>
          <w:sz w:val="24"/>
          <w:szCs w:val="24"/>
        </w:rPr>
        <w:t xml:space="preserve"> </w:t>
      </w:r>
      <w:r>
        <w:rPr>
          <w:rFonts w:ascii="Arial" w:hAnsi="Arial"/>
          <w:b/>
          <w:sz w:val="24"/>
          <w:szCs w:val="24"/>
        </w:rPr>
        <w:t xml:space="preserve">– Member </w:t>
      </w:r>
      <w:r>
        <w:rPr>
          <w:rFonts w:ascii="Arial" w:hAnsi="Arial"/>
          <w:b/>
          <w:sz w:val="24"/>
          <w:szCs w:val="24"/>
        </w:rPr>
        <w:t>cannot borrow books if the fine limit is reached</w:t>
      </w:r>
      <w:r w:rsidRPr="0091603D">
        <w:rPr>
          <w:rFonts w:ascii="Arial" w:hAnsi="Arial"/>
          <w:b/>
          <w:sz w:val="24"/>
          <w:szCs w:val="24"/>
        </w:rPr>
        <w:t>:</w:t>
      </w:r>
    </w:p>
    <w:p w:rsidR="00E76D10" w:rsidRDefault="00E76D10" w:rsidP="00E76D10">
      <w:pPr>
        <w:pStyle w:val="bp"/>
        <w:spacing w:before="0" w:after="0"/>
        <w:rPr>
          <w:rFonts w:ascii="Arial" w:hAnsi="Arial"/>
          <w:sz w:val="20"/>
        </w:rPr>
      </w:pPr>
      <w:r w:rsidRPr="0091603D">
        <w:rPr>
          <w:rFonts w:ascii="Arial" w:hAnsi="Arial"/>
          <w:sz w:val="20"/>
          <w:u w:val="single"/>
        </w:rPr>
        <w:t>Description</w:t>
      </w:r>
      <w:r w:rsidRPr="0091603D">
        <w:rPr>
          <w:rFonts w:ascii="Arial" w:hAnsi="Arial"/>
          <w:sz w:val="20"/>
        </w:rPr>
        <w:t xml:space="preserve">: </w:t>
      </w:r>
      <w:r>
        <w:rPr>
          <w:rFonts w:ascii="Arial" w:hAnsi="Arial"/>
          <w:sz w:val="20"/>
        </w:rPr>
        <w:t xml:space="preserve">A member has no outstanding loans, but has reached the fine limit. After swiping his/her card, the member will be notified of the issue, and </w:t>
      </w:r>
      <w:proofErr w:type="gramStart"/>
      <w:r>
        <w:rPr>
          <w:rFonts w:ascii="Arial" w:hAnsi="Arial"/>
          <w:sz w:val="20"/>
        </w:rPr>
        <w:t>be</w:t>
      </w:r>
      <w:proofErr w:type="gramEnd"/>
      <w:r>
        <w:rPr>
          <w:rFonts w:ascii="Arial" w:hAnsi="Arial"/>
          <w:sz w:val="20"/>
        </w:rPr>
        <w:t xml:space="preserve"> unable to borrow any books. He/she must click ‘Cancel’ to exit.</w:t>
      </w:r>
    </w:p>
    <w:p w:rsidR="00E76D10" w:rsidRDefault="00E76D10" w:rsidP="00E76D10">
      <w:pPr>
        <w:pStyle w:val="bp"/>
        <w:spacing w:before="0" w:after="0"/>
        <w:rPr>
          <w:rFonts w:ascii="Arial" w:hAnsi="Arial"/>
          <w:color w:val="0000FF"/>
          <w:sz w:val="20"/>
        </w:rPr>
      </w:pPr>
      <w:r w:rsidRPr="0091603D">
        <w:rPr>
          <w:rFonts w:ascii="Arial" w:hAnsi="Arial"/>
          <w:sz w:val="20"/>
          <w:u w:val="single"/>
        </w:rPr>
        <w:t>Pre-conditions</w:t>
      </w:r>
      <w:r>
        <w:rPr>
          <w:rFonts w:ascii="Arial" w:hAnsi="Arial"/>
          <w:sz w:val="20"/>
        </w:rPr>
        <w:t>:</w:t>
      </w:r>
      <w:r>
        <w:rPr>
          <w:rFonts w:ascii="Arial" w:hAnsi="Arial"/>
          <w:sz w:val="20"/>
        </w:rPr>
        <w:tab/>
        <w:t xml:space="preserve">- </w:t>
      </w:r>
      <w:proofErr w:type="spellStart"/>
      <w:r>
        <w:rPr>
          <w:rFonts w:ascii="Arial" w:hAnsi="Arial"/>
          <w:color w:val="0000FF"/>
          <w:sz w:val="20"/>
        </w:rPr>
        <w:t>MemberDAO</w:t>
      </w:r>
      <w:proofErr w:type="spellEnd"/>
      <w:r>
        <w:rPr>
          <w:rFonts w:ascii="Arial" w:hAnsi="Arial"/>
          <w:color w:val="0000FF"/>
          <w:sz w:val="20"/>
        </w:rPr>
        <w:t xml:space="preserve"> must include a member who has no </w:t>
      </w:r>
      <w:r>
        <w:rPr>
          <w:rFonts w:ascii="Arial" w:hAnsi="Arial"/>
          <w:color w:val="0000FF"/>
          <w:sz w:val="20"/>
        </w:rPr>
        <w:t>outstanding loans, but has reached the fine limit.</w:t>
      </w:r>
    </w:p>
    <w:p w:rsidR="00E76D10" w:rsidRPr="0091603D" w:rsidRDefault="00E76D10" w:rsidP="00E76D10">
      <w:pPr>
        <w:pStyle w:val="bp"/>
        <w:spacing w:before="0" w:after="0"/>
        <w:rPr>
          <w:rFonts w:ascii="Arial" w:hAnsi="Arial"/>
          <w:sz w:val="20"/>
        </w:rPr>
      </w:pPr>
      <w:r w:rsidRPr="00BB337D">
        <w:rPr>
          <w:rFonts w:ascii="Arial" w:hAnsi="Arial"/>
          <w:color w:val="0000FF"/>
          <w:sz w:val="20"/>
        </w:rPr>
        <w:tab/>
      </w:r>
      <w:r>
        <w:rPr>
          <w:rFonts w:ascii="Arial" w:hAnsi="Arial"/>
          <w:color w:val="0000FF"/>
          <w:sz w:val="20"/>
        </w:rPr>
        <w:tab/>
        <w:t xml:space="preserve">- </w:t>
      </w:r>
      <w:proofErr w:type="spellStart"/>
      <w:r>
        <w:rPr>
          <w:rFonts w:ascii="Arial" w:hAnsi="Arial"/>
          <w:color w:val="0000FF"/>
          <w:sz w:val="20"/>
        </w:rPr>
        <w:t>BookDAO</w:t>
      </w:r>
      <w:proofErr w:type="spellEnd"/>
      <w:r>
        <w:rPr>
          <w:rFonts w:ascii="Arial" w:hAnsi="Arial"/>
          <w:color w:val="0000FF"/>
          <w:sz w:val="20"/>
        </w:rPr>
        <w:t xml:space="preserve"> m</w:t>
      </w:r>
      <w:r>
        <w:rPr>
          <w:rFonts w:ascii="Arial" w:hAnsi="Arial"/>
          <w:color w:val="0000FF"/>
          <w:sz w:val="20"/>
        </w:rPr>
        <w:t>ay contain books, but these are not required for this test.</w:t>
      </w:r>
    </w:p>
    <w:p w:rsidR="00E76D10" w:rsidRDefault="00E76D10" w:rsidP="00E76D10">
      <w:pPr>
        <w:pStyle w:val="bp"/>
        <w:spacing w:before="0" w:after="0"/>
        <w:rPr>
          <w:rFonts w:ascii="Arial" w:hAnsi="Arial"/>
          <w:color w:val="0000FF"/>
          <w:sz w:val="20"/>
        </w:rPr>
      </w:pPr>
      <w:r w:rsidRPr="0091603D">
        <w:rPr>
          <w:rFonts w:ascii="Arial" w:hAnsi="Arial"/>
          <w:sz w:val="20"/>
          <w:u w:val="single"/>
        </w:rPr>
        <w:t>Post-conditions</w:t>
      </w:r>
      <w:r w:rsidRPr="0091603D">
        <w:rPr>
          <w:rFonts w:ascii="Arial" w:hAnsi="Arial"/>
          <w:sz w:val="20"/>
        </w:rPr>
        <w:t xml:space="preserve">: </w:t>
      </w:r>
      <w:r>
        <w:rPr>
          <w:rFonts w:ascii="Arial" w:hAnsi="Arial"/>
          <w:color w:val="0000FF"/>
          <w:sz w:val="20"/>
        </w:rPr>
        <w:t xml:space="preserve">- The </w:t>
      </w:r>
      <w:r>
        <w:rPr>
          <w:rFonts w:ascii="Arial" w:hAnsi="Arial"/>
          <w:color w:val="0000FF"/>
          <w:sz w:val="20"/>
        </w:rPr>
        <w:t>member must remain restricted (unable to borrow books)</w:t>
      </w:r>
    </w:p>
    <w:p w:rsidR="00E76D10" w:rsidRDefault="00E76D10" w:rsidP="00E76D10">
      <w:pPr>
        <w:pStyle w:val="bp"/>
        <w:spacing w:before="0" w:after="0"/>
        <w:rPr>
          <w:rFonts w:ascii="Arial" w:hAnsi="Arial"/>
          <w:color w:val="0000FF"/>
          <w:sz w:val="20"/>
        </w:rPr>
      </w:pPr>
      <w:r>
        <w:rPr>
          <w:rFonts w:ascii="Arial" w:hAnsi="Arial"/>
          <w:color w:val="0000FF"/>
          <w:sz w:val="20"/>
        </w:rPr>
        <w:tab/>
      </w:r>
      <w:r>
        <w:rPr>
          <w:rFonts w:ascii="Arial" w:hAnsi="Arial"/>
          <w:color w:val="0000FF"/>
          <w:sz w:val="20"/>
        </w:rPr>
        <w:tab/>
        <w:t>- The member must be informed of his/her restricted status and the amount owing.</w:t>
      </w:r>
    </w:p>
    <w:p w:rsidR="00E76D10" w:rsidRDefault="00E76D10" w:rsidP="00E76D10">
      <w:pPr>
        <w:pStyle w:val="bp"/>
        <w:spacing w:before="0" w:after="0"/>
        <w:rPr>
          <w:rFonts w:ascii="Arial" w:hAnsi="Arial"/>
          <w:color w:val="0000FF"/>
          <w:sz w:val="20"/>
        </w:rPr>
      </w:pPr>
      <w:r w:rsidRPr="00BB337D">
        <w:rPr>
          <w:rFonts w:ascii="Arial" w:hAnsi="Arial"/>
          <w:color w:val="0000FF"/>
          <w:sz w:val="20"/>
        </w:rPr>
        <w:tab/>
      </w:r>
      <w:r>
        <w:rPr>
          <w:rFonts w:ascii="Arial" w:hAnsi="Arial"/>
          <w:color w:val="0000FF"/>
          <w:sz w:val="20"/>
        </w:rPr>
        <w:tab/>
        <w:t>- The two books on loan must not be available for other members to borrow.</w:t>
      </w:r>
    </w:p>
    <w:p w:rsidR="00E76D10" w:rsidRPr="0091603D" w:rsidRDefault="00E76D10" w:rsidP="00E76D10">
      <w:pPr>
        <w:pStyle w:val="bp"/>
        <w:spacing w:before="0" w:after="0"/>
        <w:rPr>
          <w:rFonts w:ascii="Arial" w:hAnsi="Arial"/>
          <w:sz w:val="20"/>
        </w:rPr>
      </w:pPr>
      <w:r>
        <w:rPr>
          <w:rFonts w:ascii="Arial" w:hAnsi="Arial"/>
          <w:color w:val="0000FF"/>
          <w:sz w:val="20"/>
        </w:rPr>
        <w:tab/>
      </w:r>
      <w:r>
        <w:rPr>
          <w:rFonts w:ascii="Arial" w:hAnsi="Arial"/>
          <w:color w:val="0000FF"/>
          <w:sz w:val="20"/>
        </w:rPr>
        <w:tab/>
        <w:t xml:space="preserve">- </w:t>
      </w:r>
      <w:r>
        <w:rPr>
          <w:rFonts w:ascii="Arial" w:hAnsi="Arial"/>
          <w:color w:val="0000FF"/>
          <w:sz w:val="20"/>
        </w:rPr>
        <w:t>The system should return to the main screen to allow other members to borrow books</w:t>
      </w:r>
    </w:p>
    <w:p w:rsidR="00E76D10" w:rsidRPr="00E76D10" w:rsidRDefault="00E76D10" w:rsidP="0091603D">
      <w:pPr>
        <w:pStyle w:val="bp"/>
        <w:spacing w:before="0" w:after="0"/>
        <w:rPr>
          <w:rFonts w:ascii="Arial" w:hAnsi="Arial"/>
          <w:color w:val="0000FF"/>
          <w:sz w:val="20"/>
        </w:rPr>
      </w:pPr>
      <w:r w:rsidRPr="0091603D">
        <w:rPr>
          <w:rFonts w:ascii="Arial" w:hAnsi="Arial"/>
          <w:sz w:val="20"/>
          <w:u w:val="single"/>
        </w:rPr>
        <w:t>Data required</w:t>
      </w:r>
      <w:r w:rsidRPr="0091603D">
        <w:rPr>
          <w:rFonts w:ascii="Arial" w:hAnsi="Arial"/>
          <w:sz w:val="20"/>
        </w:rPr>
        <w:t>:</w:t>
      </w:r>
      <w:r>
        <w:rPr>
          <w:rFonts w:ascii="Arial" w:hAnsi="Arial"/>
          <w:color w:val="0000FF"/>
          <w:sz w:val="20"/>
        </w:rPr>
        <w:tab/>
        <w:t>- A valid member ID number</w:t>
      </w:r>
    </w:p>
    <w:sectPr w:rsidR="00E76D10" w:rsidRPr="00E76D10">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B8D" w:rsidRDefault="009F5B8D">
      <w:r>
        <w:separator/>
      </w:r>
    </w:p>
  </w:endnote>
  <w:endnote w:type="continuationSeparator" w:id="0">
    <w:p w:rsidR="009F5B8D" w:rsidRDefault="009F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Default="00B46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468D4" w:rsidRDefault="00B468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Default="00B42548" w:rsidP="00B42548">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DC108B">
      <w:rPr>
        <w:noProof/>
        <w:sz w:val="20"/>
      </w:rPr>
      <w:t>1</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DC108B">
      <w:rPr>
        <w:noProof/>
        <w:sz w:val="20"/>
      </w:rPr>
      <w:t>1</w:t>
    </w:r>
    <w:r w:rsidRPr="00B42548">
      <w:rPr>
        <w:sz w:val="20"/>
      </w:rPr>
      <w:fldChar w:fldCharType="end"/>
    </w:r>
    <w:r w:rsidR="00B468D4">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B8D" w:rsidRDefault="009F5B8D">
      <w:r>
        <w:separator/>
      </w:r>
    </w:p>
  </w:footnote>
  <w:footnote w:type="continuationSeparator" w:id="0">
    <w:p w:rsidR="009F5B8D" w:rsidRDefault="009F5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8D4" w:rsidRPr="00B42548" w:rsidRDefault="00155BD0" w:rsidP="00B42548">
    <w:pPr>
      <w:pStyle w:val="Header"/>
      <w:pBdr>
        <w:bottom w:val="double" w:sz="6" w:space="1" w:color="auto"/>
      </w:pBdr>
      <w:spacing w:after="120"/>
      <w:jc w:val="center"/>
      <w:rPr>
        <w:b/>
        <w:sz w:val="28"/>
      </w:rPr>
    </w:pPr>
    <w:r>
      <w:rPr>
        <w:b/>
        <w:sz w:val="28"/>
      </w:rPr>
      <w:t>Library</w:t>
    </w:r>
    <w:r w:rsidR="00B42548">
      <w:rPr>
        <w:b/>
        <w:sz w:val="28"/>
      </w:rPr>
      <w:t xml:space="preserve"> </w:t>
    </w:r>
    <w:r w:rsidR="00B468D4">
      <w:rPr>
        <w:b/>
        <w:sz w:val="28"/>
      </w:rPr>
      <w:t>Test Case</w:t>
    </w:r>
    <w:r w:rsidR="00B42548">
      <w:rPr>
        <w:b/>
        <w:sz w:val="28"/>
      </w:rPr>
      <w:t xml:space="preserve">s: </w:t>
    </w:r>
    <w:r>
      <w:rPr>
        <w:b/>
        <w:sz w:val="28"/>
      </w:rPr>
      <w:t>Borrow Book</w:t>
    </w:r>
    <w:r w:rsidR="00DC108B">
      <w:rPr>
        <w:b/>
        <w:sz w:val="28"/>
      </w:rPr>
      <w:t xml:space="preserve"> – Rebecca Callow 11576159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73D0898"/>
    <w:multiLevelType w:val="hybridMultilevel"/>
    <w:tmpl w:val="A2923E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FA63348"/>
    <w:multiLevelType w:val="hybridMultilevel"/>
    <w:tmpl w:val="3E9AFE7A"/>
    <w:lvl w:ilvl="0" w:tplc="04090001">
      <w:start w:val="1"/>
      <w:numFmt w:val="bullet"/>
      <w:lvlText w:val=""/>
      <w:lvlJc w:val="left"/>
      <w:pPr>
        <w:tabs>
          <w:tab w:val="num" w:pos="1449"/>
        </w:tabs>
        <w:ind w:left="1449" w:hanging="360"/>
      </w:pPr>
      <w:rPr>
        <w:rFonts w:ascii="Symbol" w:hAnsi="Symbol" w:hint="default"/>
      </w:rPr>
    </w:lvl>
    <w:lvl w:ilvl="1" w:tplc="04090003" w:tentative="1">
      <w:start w:val="1"/>
      <w:numFmt w:val="bullet"/>
      <w:lvlText w:val="o"/>
      <w:lvlJc w:val="left"/>
      <w:pPr>
        <w:tabs>
          <w:tab w:val="num" w:pos="2169"/>
        </w:tabs>
        <w:ind w:left="2169" w:hanging="360"/>
      </w:pPr>
      <w:rPr>
        <w:rFonts w:ascii="Courier New" w:hAnsi="Courier New" w:cs="Courier New" w:hint="default"/>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shadow w:val="0"/>
        <w:emboss w:val="0"/>
        <w:imprint w:val="0"/>
        <w:effect w:val="no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77B204E"/>
    <w:multiLevelType w:val="hybridMultilevel"/>
    <w:tmpl w:val="04021258"/>
    <w:lvl w:ilvl="0" w:tplc="AB626F4A">
      <w:numFmt w:val="bullet"/>
      <w:lvlText w:val="-"/>
      <w:lvlJc w:val="left"/>
      <w:pPr>
        <w:ind w:left="1800" w:hanging="360"/>
      </w:pPr>
      <w:rPr>
        <w:rFonts w:ascii="Arial" w:eastAsia="Times New Roman" w:hAnsi="Arial" w:cs="Arial" w:hint="default"/>
        <w:color w:val="0000FF"/>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30974F4"/>
    <w:multiLevelType w:val="hybridMultilevel"/>
    <w:tmpl w:val="057CE2BC"/>
    <w:lvl w:ilvl="0" w:tplc="6F78BF14">
      <w:numFmt w:val="bullet"/>
      <w:lvlText w:val="-"/>
      <w:lvlJc w:val="left"/>
      <w:pPr>
        <w:ind w:left="1800" w:hanging="360"/>
      </w:pPr>
      <w:rPr>
        <w:rFonts w:ascii="Arial" w:eastAsia="Times New Roman" w:hAnsi="Arial" w:cs="Arial" w:hint="default"/>
        <w:color w:val="0000FF"/>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9">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8"/>
  </w:num>
  <w:num w:numId="3">
    <w:abstractNumId w:val="15"/>
  </w:num>
  <w:num w:numId="4">
    <w:abstractNumId w:val="12"/>
  </w:num>
  <w:num w:numId="5">
    <w:abstractNumId w:val="19"/>
  </w:num>
  <w:num w:numId="6">
    <w:abstractNumId w:val="18"/>
  </w:num>
  <w:num w:numId="7">
    <w:abstractNumId w:val="7"/>
  </w:num>
  <w:num w:numId="8">
    <w:abstractNumId w:val="17"/>
  </w:num>
  <w:num w:numId="9">
    <w:abstractNumId w:val="23"/>
  </w:num>
  <w:num w:numId="10">
    <w:abstractNumId w:val="1"/>
  </w:num>
  <w:num w:numId="11">
    <w:abstractNumId w:val="3"/>
  </w:num>
  <w:num w:numId="12">
    <w:abstractNumId w:val="31"/>
  </w:num>
  <w:num w:numId="13">
    <w:abstractNumId w:val="6"/>
  </w:num>
  <w:num w:numId="14">
    <w:abstractNumId w:val="0"/>
  </w:num>
  <w:num w:numId="15">
    <w:abstractNumId w:val="26"/>
  </w:num>
  <w:num w:numId="16">
    <w:abstractNumId w:val="25"/>
  </w:num>
  <w:num w:numId="17">
    <w:abstractNumId w:val="24"/>
  </w:num>
  <w:num w:numId="18">
    <w:abstractNumId w:val="21"/>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5"/>
  </w:num>
  <w:num w:numId="24">
    <w:abstractNumId w:val="14"/>
  </w:num>
  <w:num w:numId="25">
    <w:abstractNumId w:val="2"/>
  </w:num>
  <w:num w:numId="26">
    <w:abstractNumId w:val="20"/>
  </w:num>
  <w:num w:numId="27">
    <w:abstractNumId w:val="30"/>
  </w:num>
  <w:num w:numId="28">
    <w:abstractNumId w:val="16"/>
  </w:num>
  <w:num w:numId="29">
    <w:abstractNumId w:val="29"/>
  </w:num>
  <w:num w:numId="30">
    <w:abstractNumId w:val="10"/>
  </w:num>
  <w:num w:numId="31">
    <w:abstractNumId w:val="11"/>
  </w:num>
  <w:num w:numId="32">
    <w:abstractNumId w:val="9"/>
  </w:num>
  <w:num w:numId="33">
    <w:abstractNumId w:val="22"/>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3AF9"/>
    <w:rsid w:val="00016C4D"/>
    <w:rsid w:val="00024113"/>
    <w:rsid w:val="000278E8"/>
    <w:rsid w:val="00036ABF"/>
    <w:rsid w:val="00037A8E"/>
    <w:rsid w:val="000449EF"/>
    <w:rsid w:val="0004651B"/>
    <w:rsid w:val="00074457"/>
    <w:rsid w:val="00090A99"/>
    <w:rsid w:val="00096482"/>
    <w:rsid w:val="000D3DA1"/>
    <w:rsid w:val="000D5952"/>
    <w:rsid w:val="000E3C24"/>
    <w:rsid w:val="000F4382"/>
    <w:rsid w:val="00127DBF"/>
    <w:rsid w:val="00154D6A"/>
    <w:rsid w:val="0015543B"/>
    <w:rsid w:val="00155BD0"/>
    <w:rsid w:val="00181694"/>
    <w:rsid w:val="0018240E"/>
    <w:rsid w:val="00192656"/>
    <w:rsid w:val="00193AF9"/>
    <w:rsid w:val="00197530"/>
    <w:rsid w:val="001A0459"/>
    <w:rsid w:val="001A6775"/>
    <w:rsid w:val="001A7865"/>
    <w:rsid w:val="001B0072"/>
    <w:rsid w:val="001D00C4"/>
    <w:rsid w:val="001F01F4"/>
    <w:rsid w:val="001F6448"/>
    <w:rsid w:val="001F7C68"/>
    <w:rsid w:val="002052B0"/>
    <w:rsid w:val="00205D7F"/>
    <w:rsid w:val="00212269"/>
    <w:rsid w:val="00212A3D"/>
    <w:rsid w:val="00271060"/>
    <w:rsid w:val="00291668"/>
    <w:rsid w:val="002A7E47"/>
    <w:rsid w:val="002C1B7F"/>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D1C11"/>
    <w:rsid w:val="004E420D"/>
    <w:rsid w:val="004F4FB4"/>
    <w:rsid w:val="004F7B53"/>
    <w:rsid w:val="004F7C17"/>
    <w:rsid w:val="00520EF0"/>
    <w:rsid w:val="00536681"/>
    <w:rsid w:val="00553DAD"/>
    <w:rsid w:val="005706E3"/>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519EA"/>
    <w:rsid w:val="00752B41"/>
    <w:rsid w:val="00756932"/>
    <w:rsid w:val="007606FF"/>
    <w:rsid w:val="00772DAC"/>
    <w:rsid w:val="00780A9A"/>
    <w:rsid w:val="00796CD4"/>
    <w:rsid w:val="007C0EA0"/>
    <w:rsid w:val="007C41CD"/>
    <w:rsid w:val="007D644A"/>
    <w:rsid w:val="007D7134"/>
    <w:rsid w:val="00800C1D"/>
    <w:rsid w:val="00821B7F"/>
    <w:rsid w:val="00830BD8"/>
    <w:rsid w:val="00854E58"/>
    <w:rsid w:val="00857786"/>
    <w:rsid w:val="008643BB"/>
    <w:rsid w:val="0086477E"/>
    <w:rsid w:val="008725C4"/>
    <w:rsid w:val="0089205C"/>
    <w:rsid w:val="00895710"/>
    <w:rsid w:val="008A02F5"/>
    <w:rsid w:val="008E5B7B"/>
    <w:rsid w:val="008F0C91"/>
    <w:rsid w:val="00913D07"/>
    <w:rsid w:val="00915018"/>
    <w:rsid w:val="0091603D"/>
    <w:rsid w:val="0093214E"/>
    <w:rsid w:val="009322A3"/>
    <w:rsid w:val="0093488F"/>
    <w:rsid w:val="00981DE1"/>
    <w:rsid w:val="00983E57"/>
    <w:rsid w:val="009C06FE"/>
    <w:rsid w:val="009C4C9A"/>
    <w:rsid w:val="009D1046"/>
    <w:rsid w:val="009E2570"/>
    <w:rsid w:val="009F5B8D"/>
    <w:rsid w:val="00A11301"/>
    <w:rsid w:val="00A30AD6"/>
    <w:rsid w:val="00A46037"/>
    <w:rsid w:val="00A6090E"/>
    <w:rsid w:val="00A72B6A"/>
    <w:rsid w:val="00A739C2"/>
    <w:rsid w:val="00A857E6"/>
    <w:rsid w:val="00AB1975"/>
    <w:rsid w:val="00AB1A12"/>
    <w:rsid w:val="00AC35E1"/>
    <w:rsid w:val="00AD452D"/>
    <w:rsid w:val="00B12289"/>
    <w:rsid w:val="00B137E9"/>
    <w:rsid w:val="00B3013D"/>
    <w:rsid w:val="00B3144A"/>
    <w:rsid w:val="00B42548"/>
    <w:rsid w:val="00B468D4"/>
    <w:rsid w:val="00B5620B"/>
    <w:rsid w:val="00B710AD"/>
    <w:rsid w:val="00BA717F"/>
    <w:rsid w:val="00BB337D"/>
    <w:rsid w:val="00BE784F"/>
    <w:rsid w:val="00C05D0A"/>
    <w:rsid w:val="00C070A0"/>
    <w:rsid w:val="00C07137"/>
    <w:rsid w:val="00C074E2"/>
    <w:rsid w:val="00C229AB"/>
    <w:rsid w:val="00C32112"/>
    <w:rsid w:val="00C3310B"/>
    <w:rsid w:val="00C34B6E"/>
    <w:rsid w:val="00C4752B"/>
    <w:rsid w:val="00C72D88"/>
    <w:rsid w:val="00C87E36"/>
    <w:rsid w:val="00C94212"/>
    <w:rsid w:val="00CC47D2"/>
    <w:rsid w:val="00CC74EE"/>
    <w:rsid w:val="00CD6734"/>
    <w:rsid w:val="00CE4DD2"/>
    <w:rsid w:val="00D010AF"/>
    <w:rsid w:val="00D24817"/>
    <w:rsid w:val="00D63FFC"/>
    <w:rsid w:val="00D664F5"/>
    <w:rsid w:val="00D71228"/>
    <w:rsid w:val="00D74923"/>
    <w:rsid w:val="00D94615"/>
    <w:rsid w:val="00DA4ABE"/>
    <w:rsid w:val="00DA4AC5"/>
    <w:rsid w:val="00DA503D"/>
    <w:rsid w:val="00DB3DA8"/>
    <w:rsid w:val="00DC108B"/>
    <w:rsid w:val="00DF0CB1"/>
    <w:rsid w:val="00E11BB0"/>
    <w:rsid w:val="00E2755D"/>
    <w:rsid w:val="00E303EF"/>
    <w:rsid w:val="00E334AF"/>
    <w:rsid w:val="00E34904"/>
    <w:rsid w:val="00E3603E"/>
    <w:rsid w:val="00E430D5"/>
    <w:rsid w:val="00E5553C"/>
    <w:rsid w:val="00E769D2"/>
    <w:rsid w:val="00E76D10"/>
    <w:rsid w:val="00E871F6"/>
    <w:rsid w:val="00E9165F"/>
    <w:rsid w:val="00E965BA"/>
    <w:rsid w:val="00E97890"/>
    <w:rsid w:val="00EA0747"/>
    <w:rsid w:val="00EA3832"/>
    <w:rsid w:val="00EB04C1"/>
    <w:rsid w:val="00EB45AC"/>
    <w:rsid w:val="00ED1B99"/>
    <w:rsid w:val="00EE05CC"/>
    <w:rsid w:val="00EE4625"/>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cases%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test_cases (00000002)</Template>
  <TotalTime>313</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Test Cases</vt:lpstr>
    </vt:vector>
  </TitlesOfParts>
  <Manager/>
  <Company>&lt;company&gt;</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Cases</dc:title>
  <dc:subject>&lt;Project&gt;&lt;optional: use-case name&gt;</dc:subject>
  <dc:creator>jtulip</dc:creator>
  <cp:keywords/>
  <dc:description/>
  <cp:lastModifiedBy>User</cp:lastModifiedBy>
  <cp:revision>5</cp:revision>
  <cp:lastPrinted>2003-10-05T22:49:00Z</cp:lastPrinted>
  <dcterms:created xsi:type="dcterms:W3CDTF">2015-07-22T01:49:00Z</dcterms:created>
  <dcterms:modified xsi:type="dcterms:W3CDTF">2015-10-05T10:25:00Z</dcterms:modified>
</cp:coreProperties>
</file>