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29140" w14:textId="77777777" w:rsidR="00161C00" w:rsidRPr="00241CAE" w:rsidRDefault="00161C00">
      <w:pPr>
        <w:tabs>
          <w:tab w:val="center" w:pos="8309"/>
        </w:tabs>
        <w:jc w:val="both"/>
        <w:rPr>
          <w:rFonts w:ascii="Arial" w:hAnsi="Arial" w:cs="Arial"/>
          <w:sz w:val="24"/>
          <w:u w:val="double"/>
        </w:rPr>
      </w:pPr>
    </w:p>
    <w:p w14:paraId="49329141" w14:textId="77777777" w:rsidR="00161C00" w:rsidRPr="00241CAE" w:rsidRDefault="00161C00" w:rsidP="00464C7F">
      <w:pPr>
        <w:pStyle w:val="BodyText"/>
        <w:pBdr>
          <w:top w:val="thinThickSmallGap" w:sz="24" w:space="0" w:color="auto" w:shadow="1"/>
          <w:left w:val="thinThickSmallGap" w:sz="24" w:space="4" w:color="auto" w:shadow="1"/>
          <w:bottom w:val="thinThickSmallGap" w:sz="24" w:space="31" w:color="auto" w:shadow="1"/>
          <w:right w:val="thinThickSmallGap" w:sz="24" w:space="4" w:color="auto" w:shadow="1"/>
        </w:pBdr>
        <w:ind w:left="0"/>
        <w:jc w:val="both"/>
        <w:rPr>
          <w:rFonts w:ascii="Arial" w:hAnsi="Arial" w:cs="Arial"/>
          <w:b/>
          <w:sz w:val="24"/>
        </w:rPr>
      </w:pPr>
    </w:p>
    <w:p w14:paraId="49329142" w14:textId="77777777" w:rsidR="006B315D" w:rsidRPr="00241CAE" w:rsidRDefault="003C3B64" w:rsidP="00464C7F">
      <w:pPr>
        <w:pBdr>
          <w:top w:val="thinThickSmallGap" w:sz="24" w:space="0" w:color="auto" w:shadow="1"/>
          <w:left w:val="thinThickSmallGap" w:sz="24" w:space="4" w:color="auto" w:shadow="1"/>
          <w:bottom w:val="thinThickSmallGap" w:sz="24" w:space="31" w:color="auto" w:shadow="1"/>
          <w:right w:val="thinThickSmallGap" w:sz="24" w:space="4" w:color="auto" w:shadow="1"/>
        </w:pBdr>
        <w:jc w:val="center"/>
        <w:outlineLvl w:val="0"/>
        <w:rPr>
          <w:rFonts w:ascii="Arial" w:hAnsi="Arial" w:cs="Arial"/>
          <w:b/>
          <w:sz w:val="24"/>
        </w:rPr>
      </w:pPr>
      <w:r w:rsidRPr="00241CAE">
        <w:rPr>
          <w:rFonts w:ascii="Arial" w:hAnsi="Arial" w:cs="Arial"/>
          <w:b/>
          <w:sz w:val="24"/>
        </w:rPr>
        <w:softHyphen/>
      </w:r>
      <w:r w:rsidRPr="00241CAE">
        <w:rPr>
          <w:rFonts w:ascii="Arial" w:hAnsi="Arial" w:cs="Arial"/>
          <w:b/>
          <w:sz w:val="24"/>
        </w:rPr>
        <w:softHyphen/>
      </w:r>
      <w:r w:rsidRPr="00241CAE">
        <w:rPr>
          <w:rFonts w:ascii="Arial" w:hAnsi="Arial" w:cs="Arial"/>
          <w:b/>
          <w:sz w:val="24"/>
        </w:rPr>
        <w:softHyphen/>
      </w:r>
      <w:r w:rsidRPr="00241CAE">
        <w:rPr>
          <w:rFonts w:ascii="Arial" w:hAnsi="Arial" w:cs="Arial"/>
          <w:b/>
          <w:sz w:val="24"/>
        </w:rPr>
        <w:softHyphen/>
      </w:r>
      <w:r w:rsidRPr="00241CAE">
        <w:rPr>
          <w:rFonts w:ascii="Arial" w:hAnsi="Arial" w:cs="Arial"/>
          <w:b/>
          <w:sz w:val="24"/>
        </w:rPr>
        <w:softHyphen/>
      </w:r>
      <w:r w:rsidRPr="00241CAE">
        <w:rPr>
          <w:rFonts w:ascii="Arial" w:hAnsi="Arial" w:cs="Arial"/>
          <w:b/>
          <w:sz w:val="24"/>
        </w:rPr>
        <w:softHyphen/>
      </w:r>
      <w:r w:rsidRPr="00241CAE">
        <w:rPr>
          <w:rFonts w:ascii="Arial" w:hAnsi="Arial" w:cs="Arial"/>
          <w:b/>
          <w:sz w:val="24"/>
        </w:rPr>
        <w:softHyphen/>
      </w:r>
      <w:r w:rsidRPr="00241CAE">
        <w:rPr>
          <w:rFonts w:ascii="Arial" w:hAnsi="Arial" w:cs="Arial"/>
          <w:b/>
          <w:sz w:val="24"/>
        </w:rPr>
        <w:softHyphen/>
      </w:r>
      <w:r w:rsidRPr="00241CAE">
        <w:rPr>
          <w:rFonts w:ascii="Arial" w:hAnsi="Arial" w:cs="Arial"/>
          <w:b/>
          <w:sz w:val="24"/>
        </w:rPr>
        <w:softHyphen/>
      </w:r>
    </w:p>
    <w:p w14:paraId="49329143" w14:textId="77777777" w:rsidR="006B315D" w:rsidRPr="00241CAE" w:rsidRDefault="006B315D" w:rsidP="00464C7F">
      <w:pPr>
        <w:pBdr>
          <w:top w:val="thinThickSmallGap" w:sz="24" w:space="0" w:color="auto" w:shadow="1"/>
          <w:left w:val="thinThickSmallGap" w:sz="24" w:space="4" w:color="auto" w:shadow="1"/>
          <w:bottom w:val="thinThickSmallGap" w:sz="24" w:space="31" w:color="auto" w:shadow="1"/>
          <w:right w:val="thinThickSmallGap" w:sz="24" w:space="4" w:color="auto" w:shadow="1"/>
        </w:pBdr>
        <w:jc w:val="center"/>
        <w:outlineLvl w:val="0"/>
        <w:rPr>
          <w:rFonts w:ascii="Arial" w:hAnsi="Arial" w:cs="Arial"/>
          <w:b/>
          <w:sz w:val="24"/>
        </w:rPr>
      </w:pPr>
    </w:p>
    <w:p w14:paraId="49329144" w14:textId="77777777" w:rsidR="006B315D" w:rsidRPr="00241CAE" w:rsidRDefault="006B315D" w:rsidP="00464C7F">
      <w:pPr>
        <w:pBdr>
          <w:top w:val="thinThickSmallGap" w:sz="24" w:space="0" w:color="auto" w:shadow="1"/>
          <w:left w:val="thinThickSmallGap" w:sz="24" w:space="4" w:color="auto" w:shadow="1"/>
          <w:bottom w:val="thinThickSmallGap" w:sz="24" w:space="31" w:color="auto" w:shadow="1"/>
          <w:right w:val="thinThickSmallGap" w:sz="24" w:space="4" w:color="auto" w:shadow="1"/>
        </w:pBdr>
        <w:jc w:val="center"/>
        <w:outlineLvl w:val="0"/>
        <w:rPr>
          <w:rFonts w:ascii="Arial" w:hAnsi="Arial" w:cs="Arial"/>
          <w:b/>
          <w:sz w:val="32"/>
          <w:szCs w:val="24"/>
        </w:rPr>
      </w:pPr>
    </w:p>
    <w:p w14:paraId="49329145" w14:textId="77777777" w:rsidR="00161C00" w:rsidRPr="00241CAE" w:rsidRDefault="0059243B" w:rsidP="00464C7F">
      <w:pPr>
        <w:pBdr>
          <w:top w:val="thinThickSmallGap" w:sz="24" w:space="0" w:color="auto" w:shadow="1"/>
          <w:left w:val="thinThickSmallGap" w:sz="24" w:space="4" w:color="auto" w:shadow="1"/>
          <w:bottom w:val="thinThickSmallGap" w:sz="24" w:space="31" w:color="auto" w:shadow="1"/>
          <w:right w:val="thinThickSmallGap" w:sz="24" w:space="4" w:color="auto" w:shadow="1"/>
        </w:pBdr>
        <w:jc w:val="center"/>
        <w:outlineLvl w:val="0"/>
        <w:rPr>
          <w:rFonts w:ascii="Arial" w:hAnsi="Arial" w:cs="Arial"/>
          <w:b/>
          <w:sz w:val="32"/>
          <w:szCs w:val="24"/>
        </w:rPr>
      </w:pPr>
      <w:r w:rsidRPr="00241CAE">
        <w:rPr>
          <w:rFonts w:ascii="Arial" w:hAnsi="Arial" w:cs="Arial"/>
          <w:b/>
          <w:sz w:val="32"/>
          <w:szCs w:val="24"/>
        </w:rPr>
        <w:t>Security Services</w:t>
      </w:r>
    </w:p>
    <w:p w14:paraId="49329146" w14:textId="77777777" w:rsidR="00161C00" w:rsidRPr="00241CAE" w:rsidRDefault="00161C00" w:rsidP="00464C7F">
      <w:pPr>
        <w:pBdr>
          <w:top w:val="thinThickSmallGap" w:sz="24" w:space="0" w:color="auto" w:shadow="1"/>
          <w:left w:val="thinThickSmallGap" w:sz="24" w:space="4" w:color="auto" w:shadow="1"/>
          <w:bottom w:val="thinThickSmallGap" w:sz="24" w:space="31" w:color="auto" w:shadow="1"/>
          <w:right w:val="thinThickSmallGap" w:sz="24" w:space="4" w:color="auto" w:shadow="1"/>
        </w:pBdr>
        <w:jc w:val="center"/>
        <w:rPr>
          <w:rFonts w:ascii="Arial" w:hAnsi="Arial" w:cs="Arial"/>
          <w:b/>
          <w:sz w:val="32"/>
          <w:szCs w:val="24"/>
        </w:rPr>
      </w:pPr>
    </w:p>
    <w:p w14:paraId="49329147" w14:textId="77777777" w:rsidR="00464C7F" w:rsidRPr="00241CAE" w:rsidRDefault="00464C7F" w:rsidP="00464C7F">
      <w:pPr>
        <w:pBdr>
          <w:top w:val="thinThickSmallGap" w:sz="24" w:space="0" w:color="auto" w:shadow="1"/>
          <w:left w:val="thinThickSmallGap" w:sz="24" w:space="4" w:color="auto" w:shadow="1"/>
          <w:bottom w:val="thinThickSmallGap" w:sz="24" w:space="31" w:color="auto" w:shadow="1"/>
          <w:right w:val="thinThickSmallGap" w:sz="24" w:space="4" w:color="auto" w:shadow="1"/>
        </w:pBdr>
        <w:jc w:val="center"/>
        <w:rPr>
          <w:rFonts w:ascii="Arial" w:hAnsi="Arial" w:cs="Arial"/>
          <w:b/>
          <w:sz w:val="32"/>
          <w:szCs w:val="24"/>
        </w:rPr>
      </w:pPr>
    </w:p>
    <w:p w14:paraId="49329148" w14:textId="77777777" w:rsidR="00464C7F" w:rsidRPr="00241CAE" w:rsidRDefault="00464C7F" w:rsidP="00464C7F">
      <w:pPr>
        <w:pBdr>
          <w:top w:val="thinThickSmallGap" w:sz="24" w:space="0" w:color="auto" w:shadow="1"/>
          <w:left w:val="thinThickSmallGap" w:sz="24" w:space="4" w:color="auto" w:shadow="1"/>
          <w:bottom w:val="thinThickSmallGap" w:sz="24" w:space="31" w:color="auto" w:shadow="1"/>
          <w:right w:val="thinThickSmallGap" w:sz="24" w:space="4" w:color="auto" w:shadow="1"/>
        </w:pBdr>
        <w:jc w:val="center"/>
        <w:rPr>
          <w:rFonts w:ascii="Arial" w:hAnsi="Arial" w:cs="Arial"/>
          <w:b/>
          <w:sz w:val="32"/>
          <w:szCs w:val="24"/>
        </w:rPr>
      </w:pPr>
    </w:p>
    <w:p w14:paraId="49329149" w14:textId="77777777" w:rsidR="00161C00" w:rsidRPr="00241CAE" w:rsidRDefault="00161C00" w:rsidP="00464C7F">
      <w:pPr>
        <w:pStyle w:val="BodyText"/>
        <w:pBdr>
          <w:top w:val="thinThickSmallGap" w:sz="24" w:space="0" w:color="auto" w:shadow="1"/>
          <w:left w:val="thinThickSmallGap" w:sz="24" w:space="4" w:color="auto" w:shadow="1"/>
          <w:bottom w:val="thinThickSmallGap" w:sz="24" w:space="31" w:color="auto" w:shadow="1"/>
          <w:right w:val="thinThickSmallGap" w:sz="24" w:space="4" w:color="auto" w:shadow="1"/>
        </w:pBdr>
        <w:ind w:left="0"/>
        <w:jc w:val="center"/>
        <w:outlineLvl w:val="0"/>
        <w:rPr>
          <w:rFonts w:ascii="Arial" w:hAnsi="Arial" w:cs="Arial"/>
          <w:b/>
          <w:sz w:val="32"/>
          <w:szCs w:val="24"/>
        </w:rPr>
      </w:pPr>
      <w:r w:rsidRPr="00241CAE">
        <w:rPr>
          <w:rFonts w:ascii="Arial" w:hAnsi="Arial" w:cs="Arial"/>
          <w:b/>
          <w:sz w:val="32"/>
          <w:szCs w:val="24"/>
        </w:rPr>
        <w:t>Request for Proposal</w:t>
      </w:r>
    </w:p>
    <w:p w14:paraId="4932914A" w14:textId="77777777" w:rsidR="00161C00" w:rsidRPr="00241CAE" w:rsidRDefault="00161C00" w:rsidP="00464C7F">
      <w:pPr>
        <w:pStyle w:val="BodyText"/>
        <w:pBdr>
          <w:top w:val="thinThickSmallGap" w:sz="24" w:space="0" w:color="auto" w:shadow="1"/>
          <w:left w:val="thinThickSmallGap" w:sz="24" w:space="4" w:color="auto" w:shadow="1"/>
          <w:bottom w:val="thinThickSmallGap" w:sz="24" w:space="31" w:color="auto" w:shadow="1"/>
          <w:right w:val="thinThickSmallGap" w:sz="24" w:space="4" w:color="auto" w:shadow="1"/>
        </w:pBdr>
        <w:ind w:left="0"/>
        <w:jc w:val="center"/>
        <w:rPr>
          <w:rFonts w:ascii="Arial" w:hAnsi="Arial" w:cs="Arial"/>
          <w:b/>
          <w:sz w:val="32"/>
          <w:szCs w:val="24"/>
        </w:rPr>
      </w:pPr>
    </w:p>
    <w:p w14:paraId="4932914B" w14:textId="77777777" w:rsidR="00464C7F" w:rsidRPr="00241CAE" w:rsidRDefault="00464C7F" w:rsidP="00464C7F">
      <w:pPr>
        <w:pStyle w:val="BodyText"/>
        <w:pBdr>
          <w:top w:val="thinThickSmallGap" w:sz="24" w:space="0" w:color="auto" w:shadow="1"/>
          <w:left w:val="thinThickSmallGap" w:sz="24" w:space="4" w:color="auto" w:shadow="1"/>
          <w:bottom w:val="thinThickSmallGap" w:sz="24" w:space="31" w:color="auto" w:shadow="1"/>
          <w:right w:val="thinThickSmallGap" w:sz="24" w:space="4" w:color="auto" w:shadow="1"/>
        </w:pBdr>
        <w:ind w:left="0"/>
        <w:jc w:val="center"/>
        <w:rPr>
          <w:rFonts w:ascii="Arial" w:hAnsi="Arial" w:cs="Arial"/>
          <w:b/>
          <w:sz w:val="32"/>
          <w:szCs w:val="24"/>
        </w:rPr>
      </w:pPr>
    </w:p>
    <w:p w14:paraId="4932914C" w14:textId="77777777" w:rsidR="00464C7F" w:rsidRPr="00241CAE" w:rsidRDefault="00464C7F" w:rsidP="00464C7F">
      <w:pPr>
        <w:pStyle w:val="BodyText"/>
        <w:pBdr>
          <w:top w:val="thinThickSmallGap" w:sz="24" w:space="0" w:color="auto" w:shadow="1"/>
          <w:left w:val="thinThickSmallGap" w:sz="24" w:space="4" w:color="auto" w:shadow="1"/>
          <w:bottom w:val="thinThickSmallGap" w:sz="24" w:space="31" w:color="auto" w:shadow="1"/>
          <w:right w:val="thinThickSmallGap" w:sz="24" w:space="4" w:color="auto" w:shadow="1"/>
        </w:pBdr>
        <w:ind w:left="0"/>
        <w:jc w:val="center"/>
        <w:rPr>
          <w:rFonts w:ascii="Arial" w:hAnsi="Arial" w:cs="Arial"/>
          <w:b/>
          <w:sz w:val="32"/>
          <w:szCs w:val="24"/>
        </w:rPr>
      </w:pPr>
      <w:r w:rsidRPr="00241CAE">
        <w:rPr>
          <w:rFonts w:ascii="Arial" w:hAnsi="Arial" w:cs="Arial"/>
          <w:b/>
          <w:sz w:val="32"/>
          <w:szCs w:val="24"/>
        </w:rPr>
        <w:t>Fidelity Business Services India Pvt. Limited</w:t>
      </w:r>
    </w:p>
    <w:p w14:paraId="4932914D" w14:textId="77777777" w:rsidR="00464C7F" w:rsidRPr="00241CAE" w:rsidRDefault="00464C7F" w:rsidP="00464C7F">
      <w:pPr>
        <w:pStyle w:val="BodyText"/>
        <w:pBdr>
          <w:top w:val="thinThickSmallGap" w:sz="24" w:space="0" w:color="auto" w:shadow="1"/>
          <w:left w:val="thinThickSmallGap" w:sz="24" w:space="4" w:color="auto" w:shadow="1"/>
          <w:bottom w:val="thinThickSmallGap" w:sz="24" w:space="31" w:color="auto" w:shadow="1"/>
          <w:right w:val="thinThickSmallGap" w:sz="24" w:space="4" w:color="auto" w:shadow="1"/>
        </w:pBdr>
        <w:ind w:left="0"/>
        <w:jc w:val="both"/>
        <w:rPr>
          <w:rFonts w:ascii="Arial" w:hAnsi="Arial" w:cs="Arial"/>
          <w:b/>
          <w:sz w:val="32"/>
          <w:szCs w:val="24"/>
        </w:rPr>
      </w:pPr>
    </w:p>
    <w:p w14:paraId="4932914E" w14:textId="77777777" w:rsidR="00464C7F" w:rsidRPr="00241CAE" w:rsidRDefault="00464C7F" w:rsidP="00464C7F">
      <w:pPr>
        <w:pStyle w:val="BodyText"/>
        <w:pBdr>
          <w:top w:val="thinThickSmallGap" w:sz="24" w:space="0" w:color="auto" w:shadow="1"/>
          <w:left w:val="thinThickSmallGap" w:sz="24" w:space="4" w:color="auto" w:shadow="1"/>
          <w:bottom w:val="thinThickSmallGap" w:sz="24" w:space="31" w:color="auto" w:shadow="1"/>
          <w:right w:val="thinThickSmallGap" w:sz="24" w:space="4" w:color="auto" w:shadow="1"/>
        </w:pBdr>
        <w:ind w:left="0"/>
        <w:jc w:val="both"/>
        <w:rPr>
          <w:rFonts w:ascii="Arial" w:hAnsi="Arial" w:cs="Arial"/>
          <w:b/>
          <w:sz w:val="32"/>
          <w:szCs w:val="24"/>
        </w:rPr>
      </w:pPr>
    </w:p>
    <w:p w14:paraId="4932914F" w14:textId="409ABD58" w:rsidR="00464C7F" w:rsidRPr="00241CAE" w:rsidRDefault="00F42E76" w:rsidP="00464C7F">
      <w:pPr>
        <w:pStyle w:val="BodyText"/>
        <w:pBdr>
          <w:top w:val="thinThickSmallGap" w:sz="24" w:space="0" w:color="auto" w:shadow="1"/>
          <w:left w:val="thinThickSmallGap" w:sz="24" w:space="4" w:color="auto" w:shadow="1"/>
          <w:bottom w:val="thinThickSmallGap" w:sz="24" w:space="31" w:color="auto" w:shadow="1"/>
          <w:right w:val="thinThickSmallGap" w:sz="24" w:space="4" w:color="auto" w:shadow="1"/>
        </w:pBdr>
        <w:ind w:left="0"/>
        <w:jc w:val="center"/>
        <w:rPr>
          <w:rFonts w:ascii="Arial" w:hAnsi="Arial" w:cs="Arial"/>
          <w:b/>
          <w:sz w:val="32"/>
          <w:szCs w:val="24"/>
        </w:rPr>
      </w:pPr>
      <w:r>
        <w:rPr>
          <w:rFonts w:ascii="Arial" w:hAnsi="Arial" w:cs="Arial"/>
          <w:b/>
          <w:sz w:val="32"/>
          <w:szCs w:val="24"/>
        </w:rPr>
        <w:t>Nov</w:t>
      </w:r>
      <w:r w:rsidR="00012F73">
        <w:rPr>
          <w:rFonts w:ascii="Arial" w:hAnsi="Arial" w:cs="Arial"/>
          <w:b/>
          <w:sz w:val="32"/>
          <w:szCs w:val="24"/>
        </w:rPr>
        <w:t xml:space="preserve"> 2025</w:t>
      </w:r>
    </w:p>
    <w:p w14:paraId="49329150" w14:textId="77777777" w:rsidR="00464C7F" w:rsidRPr="00241CAE" w:rsidRDefault="00464C7F" w:rsidP="00464C7F">
      <w:pPr>
        <w:pStyle w:val="BodyText"/>
        <w:pBdr>
          <w:top w:val="thinThickSmallGap" w:sz="24" w:space="0" w:color="auto" w:shadow="1"/>
          <w:left w:val="thinThickSmallGap" w:sz="24" w:space="4" w:color="auto" w:shadow="1"/>
          <w:bottom w:val="thinThickSmallGap" w:sz="24" w:space="31" w:color="auto" w:shadow="1"/>
          <w:right w:val="thinThickSmallGap" w:sz="24" w:space="4" w:color="auto" w:shadow="1"/>
        </w:pBdr>
        <w:ind w:left="0"/>
        <w:jc w:val="center"/>
        <w:rPr>
          <w:rFonts w:ascii="Arial" w:hAnsi="Arial" w:cs="Arial"/>
          <w:b/>
          <w:sz w:val="24"/>
        </w:rPr>
      </w:pPr>
    </w:p>
    <w:p w14:paraId="49329151" w14:textId="77777777" w:rsidR="00464C7F" w:rsidRPr="00241CAE" w:rsidRDefault="00464C7F" w:rsidP="00464C7F">
      <w:pPr>
        <w:pStyle w:val="BodyText"/>
        <w:pBdr>
          <w:top w:val="thinThickSmallGap" w:sz="24" w:space="0" w:color="auto" w:shadow="1"/>
          <w:left w:val="thinThickSmallGap" w:sz="24" w:space="4" w:color="auto" w:shadow="1"/>
          <w:bottom w:val="thinThickSmallGap" w:sz="24" w:space="31" w:color="auto" w:shadow="1"/>
          <w:right w:val="thinThickSmallGap" w:sz="24" w:space="4" w:color="auto" w:shadow="1"/>
        </w:pBdr>
        <w:ind w:left="0"/>
        <w:jc w:val="both"/>
        <w:rPr>
          <w:rFonts w:ascii="Arial" w:hAnsi="Arial" w:cs="Arial"/>
          <w:b/>
          <w:sz w:val="24"/>
        </w:rPr>
      </w:pPr>
    </w:p>
    <w:p w14:paraId="49329152" w14:textId="77777777" w:rsidR="00464C7F" w:rsidRPr="00241CAE" w:rsidRDefault="00464C7F" w:rsidP="00464C7F">
      <w:pPr>
        <w:pStyle w:val="BodyText"/>
        <w:pBdr>
          <w:top w:val="thinThickSmallGap" w:sz="24" w:space="0" w:color="auto" w:shadow="1"/>
          <w:left w:val="thinThickSmallGap" w:sz="24" w:space="4" w:color="auto" w:shadow="1"/>
          <w:bottom w:val="thinThickSmallGap" w:sz="24" w:space="31" w:color="auto" w:shadow="1"/>
          <w:right w:val="thinThickSmallGap" w:sz="24" w:space="4" w:color="auto" w:shadow="1"/>
        </w:pBdr>
        <w:ind w:left="0"/>
        <w:jc w:val="both"/>
        <w:rPr>
          <w:rFonts w:ascii="Arial" w:hAnsi="Arial" w:cs="Arial"/>
          <w:b/>
          <w:sz w:val="24"/>
        </w:rPr>
      </w:pPr>
    </w:p>
    <w:p w14:paraId="49329153" w14:textId="77777777" w:rsidR="00464C7F" w:rsidRPr="00241CAE" w:rsidRDefault="00464C7F" w:rsidP="00464C7F">
      <w:pPr>
        <w:pStyle w:val="BodyText"/>
        <w:pBdr>
          <w:top w:val="thinThickSmallGap" w:sz="24" w:space="0" w:color="auto" w:shadow="1"/>
          <w:left w:val="thinThickSmallGap" w:sz="24" w:space="4" w:color="auto" w:shadow="1"/>
          <w:bottom w:val="thinThickSmallGap" w:sz="24" w:space="31" w:color="auto" w:shadow="1"/>
          <w:right w:val="thinThickSmallGap" w:sz="24" w:space="4" w:color="auto" w:shadow="1"/>
        </w:pBdr>
        <w:ind w:left="0"/>
        <w:jc w:val="both"/>
        <w:rPr>
          <w:rFonts w:ascii="Arial" w:hAnsi="Arial" w:cs="Arial"/>
          <w:b/>
          <w:sz w:val="24"/>
        </w:rPr>
      </w:pPr>
    </w:p>
    <w:p w14:paraId="49329154" w14:textId="77777777" w:rsidR="00464C7F" w:rsidRPr="00241CAE" w:rsidRDefault="00464C7F" w:rsidP="00464C7F">
      <w:pPr>
        <w:pStyle w:val="BodyText"/>
        <w:pBdr>
          <w:top w:val="thinThickSmallGap" w:sz="24" w:space="0" w:color="auto" w:shadow="1"/>
          <w:left w:val="thinThickSmallGap" w:sz="24" w:space="4" w:color="auto" w:shadow="1"/>
          <w:bottom w:val="thinThickSmallGap" w:sz="24" w:space="31" w:color="auto" w:shadow="1"/>
          <w:right w:val="thinThickSmallGap" w:sz="24" w:space="4" w:color="auto" w:shadow="1"/>
        </w:pBdr>
        <w:ind w:left="0"/>
        <w:jc w:val="both"/>
        <w:rPr>
          <w:rFonts w:ascii="Arial" w:hAnsi="Arial" w:cs="Arial"/>
          <w:b/>
          <w:sz w:val="24"/>
        </w:rPr>
      </w:pPr>
    </w:p>
    <w:p w14:paraId="49329155" w14:textId="77777777" w:rsidR="00464C7F" w:rsidRPr="00241CAE" w:rsidRDefault="00464C7F" w:rsidP="00464C7F">
      <w:pPr>
        <w:pStyle w:val="BodyText"/>
        <w:pBdr>
          <w:top w:val="thinThickSmallGap" w:sz="24" w:space="0" w:color="auto" w:shadow="1"/>
          <w:left w:val="thinThickSmallGap" w:sz="24" w:space="4" w:color="auto" w:shadow="1"/>
          <w:bottom w:val="thinThickSmallGap" w:sz="24" w:space="31" w:color="auto" w:shadow="1"/>
          <w:right w:val="thinThickSmallGap" w:sz="24" w:space="4" w:color="auto" w:shadow="1"/>
        </w:pBdr>
        <w:ind w:left="0"/>
        <w:jc w:val="both"/>
        <w:rPr>
          <w:rFonts w:ascii="Arial" w:hAnsi="Arial" w:cs="Arial"/>
          <w:b/>
          <w:sz w:val="24"/>
        </w:rPr>
      </w:pPr>
    </w:p>
    <w:p w14:paraId="49329156" w14:textId="77777777" w:rsidR="00464C7F" w:rsidRPr="00241CAE" w:rsidRDefault="00464C7F">
      <w:pPr>
        <w:jc w:val="both"/>
        <w:rPr>
          <w:rFonts w:ascii="Arial" w:hAnsi="Arial" w:cs="Arial"/>
          <w:b/>
          <w:sz w:val="24"/>
        </w:rPr>
      </w:pPr>
    </w:p>
    <w:p w14:paraId="49329157" w14:textId="77777777" w:rsidR="0019138E" w:rsidRPr="00241CAE" w:rsidRDefault="0019138E">
      <w:pPr>
        <w:jc w:val="both"/>
        <w:rPr>
          <w:rFonts w:ascii="Arial" w:hAnsi="Arial" w:cs="Arial"/>
          <w:b/>
          <w:sz w:val="24"/>
        </w:rPr>
      </w:pPr>
    </w:p>
    <w:p w14:paraId="49329158" w14:textId="77777777" w:rsidR="0019138E" w:rsidRPr="00241CAE" w:rsidRDefault="0019138E">
      <w:pPr>
        <w:jc w:val="both"/>
        <w:rPr>
          <w:rFonts w:ascii="Arial" w:hAnsi="Arial" w:cs="Arial"/>
          <w:b/>
          <w:sz w:val="24"/>
        </w:rPr>
      </w:pPr>
    </w:p>
    <w:p w14:paraId="49329159" w14:textId="77777777" w:rsidR="0019138E" w:rsidRPr="00241CAE" w:rsidRDefault="0019138E">
      <w:pPr>
        <w:jc w:val="both"/>
        <w:rPr>
          <w:rFonts w:ascii="Arial" w:hAnsi="Arial" w:cs="Arial"/>
          <w:b/>
          <w:sz w:val="24"/>
        </w:rPr>
      </w:pPr>
    </w:p>
    <w:p w14:paraId="4932915A" w14:textId="77777777" w:rsidR="0019138E" w:rsidRPr="00241CAE" w:rsidRDefault="0019138E">
      <w:pPr>
        <w:jc w:val="both"/>
        <w:rPr>
          <w:rFonts w:ascii="Arial" w:hAnsi="Arial" w:cs="Arial"/>
          <w:b/>
          <w:sz w:val="24"/>
        </w:rPr>
      </w:pPr>
    </w:p>
    <w:p w14:paraId="4932915B" w14:textId="77777777" w:rsidR="0019138E" w:rsidRPr="00241CAE" w:rsidRDefault="0019138E">
      <w:pPr>
        <w:jc w:val="both"/>
        <w:rPr>
          <w:rFonts w:ascii="Arial" w:hAnsi="Arial" w:cs="Arial"/>
          <w:b/>
          <w:sz w:val="24"/>
        </w:rPr>
      </w:pPr>
    </w:p>
    <w:p w14:paraId="4932915C" w14:textId="77777777" w:rsidR="0019138E" w:rsidRPr="00241CAE" w:rsidRDefault="0019138E">
      <w:pPr>
        <w:jc w:val="both"/>
        <w:rPr>
          <w:rFonts w:ascii="Arial" w:hAnsi="Arial" w:cs="Arial"/>
          <w:b/>
          <w:sz w:val="24"/>
        </w:rPr>
      </w:pPr>
    </w:p>
    <w:p w14:paraId="4932915D" w14:textId="77777777" w:rsidR="0019138E" w:rsidRPr="00241CAE" w:rsidRDefault="0019138E">
      <w:pPr>
        <w:jc w:val="both"/>
        <w:rPr>
          <w:rFonts w:ascii="Arial" w:hAnsi="Arial" w:cs="Arial"/>
          <w:b/>
          <w:sz w:val="24"/>
        </w:rPr>
      </w:pPr>
    </w:p>
    <w:p w14:paraId="4932915E" w14:textId="77777777" w:rsidR="0019138E" w:rsidRPr="00241CAE" w:rsidRDefault="0019138E">
      <w:pPr>
        <w:jc w:val="both"/>
        <w:rPr>
          <w:rFonts w:ascii="Arial" w:hAnsi="Arial" w:cs="Arial"/>
          <w:b/>
          <w:sz w:val="24"/>
        </w:rPr>
      </w:pPr>
    </w:p>
    <w:p w14:paraId="4932915F" w14:textId="77777777" w:rsidR="0019138E" w:rsidRPr="00241CAE" w:rsidRDefault="0019138E">
      <w:pPr>
        <w:jc w:val="both"/>
        <w:rPr>
          <w:rFonts w:ascii="Arial" w:hAnsi="Arial" w:cs="Arial"/>
          <w:b/>
          <w:sz w:val="24"/>
        </w:rPr>
      </w:pPr>
    </w:p>
    <w:p w14:paraId="49329160" w14:textId="77777777" w:rsidR="0019138E" w:rsidRPr="00241CAE" w:rsidRDefault="0019138E">
      <w:pPr>
        <w:jc w:val="both"/>
        <w:rPr>
          <w:rFonts w:ascii="Arial" w:hAnsi="Arial" w:cs="Arial"/>
          <w:b/>
          <w:sz w:val="24"/>
        </w:rPr>
      </w:pPr>
    </w:p>
    <w:p w14:paraId="49329161" w14:textId="77777777" w:rsidR="0019138E" w:rsidRPr="00241CAE" w:rsidRDefault="0019138E">
      <w:pPr>
        <w:jc w:val="both"/>
        <w:rPr>
          <w:rFonts w:ascii="Arial" w:hAnsi="Arial" w:cs="Arial"/>
          <w:b/>
          <w:sz w:val="24"/>
        </w:rPr>
      </w:pPr>
    </w:p>
    <w:p w14:paraId="49329162" w14:textId="77777777" w:rsidR="00161C00" w:rsidRPr="00241CAE" w:rsidRDefault="00161C00">
      <w:pPr>
        <w:pStyle w:val="Heading1"/>
        <w:jc w:val="both"/>
        <w:rPr>
          <w:rFonts w:ascii="Arial" w:hAnsi="Arial" w:cs="Arial"/>
        </w:rPr>
      </w:pPr>
      <w:bookmarkStart w:id="0" w:name="_Toc302377334"/>
      <w:bookmarkStart w:id="1" w:name="_Toc302440295"/>
      <w:bookmarkStart w:id="2" w:name="_Toc302440790"/>
      <w:bookmarkStart w:id="3" w:name="_Toc303133575"/>
      <w:bookmarkStart w:id="4" w:name="_Toc303587124"/>
      <w:bookmarkStart w:id="5" w:name="_Toc303651160"/>
      <w:bookmarkStart w:id="6" w:name="_Toc304988583"/>
      <w:bookmarkStart w:id="7" w:name="_Toc304994330"/>
      <w:bookmarkStart w:id="8" w:name="_Toc305209482"/>
      <w:bookmarkStart w:id="9" w:name="_Toc306162309"/>
      <w:bookmarkStart w:id="10" w:name="_Toc306162389"/>
      <w:bookmarkStart w:id="11" w:name="_Toc306162469"/>
      <w:bookmarkStart w:id="12" w:name="_Toc306162549"/>
      <w:bookmarkStart w:id="13" w:name="_Toc306183529"/>
      <w:bookmarkStart w:id="14" w:name="_Toc306187779"/>
      <w:bookmarkStart w:id="15" w:name="_Toc306189766"/>
      <w:bookmarkStart w:id="16" w:name="_Toc306519046"/>
      <w:bookmarkStart w:id="17" w:name="_Toc306609932"/>
      <w:bookmarkStart w:id="18" w:name="_Toc306610050"/>
      <w:bookmarkStart w:id="19" w:name="_Toc306610546"/>
      <w:bookmarkStart w:id="20" w:name="_Toc306673665"/>
      <w:bookmarkStart w:id="21" w:name="_Toc306673783"/>
      <w:bookmarkStart w:id="22" w:name="_Toc306675971"/>
      <w:bookmarkStart w:id="23" w:name="_Toc306691140"/>
      <w:bookmarkStart w:id="24" w:name="_Toc307034154"/>
      <w:bookmarkStart w:id="25" w:name="_Toc61159687"/>
      <w:bookmarkStart w:id="26" w:name="_Toc238291300"/>
      <w:bookmarkStart w:id="27" w:name="_Toc329966715"/>
      <w:bookmarkStart w:id="28" w:name="_Toc301099137"/>
      <w:bookmarkStart w:id="29" w:name="_Toc301099193"/>
      <w:bookmarkStart w:id="30" w:name="_Toc301099249"/>
      <w:bookmarkStart w:id="31" w:name="_Toc301099306"/>
      <w:bookmarkStart w:id="32" w:name="_Toc301099363"/>
      <w:bookmarkStart w:id="33" w:name="_Toc301099641"/>
      <w:bookmarkStart w:id="34" w:name="_Toc301099697"/>
      <w:bookmarkStart w:id="35" w:name="_Toc301102005"/>
      <w:bookmarkStart w:id="36" w:name="_Toc301102062"/>
      <w:bookmarkStart w:id="37" w:name="_Toc301143078"/>
      <w:r w:rsidRPr="00241CAE">
        <w:rPr>
          <w:rFonts w:ascii="Arial" w:hAnsi="Arial" w:cs="Arial"/>
        </w:rPr>
        <w:lastRenderedPageBreak/>
        <w:t>Introduction</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p>
    <w:p w14:paraId="49329163" w14:textId="758D2E0C" w:rsidR="00161C00" w:rsidRPr="00241CAE" w:rsidRDefault="00161C00" w:rsidP="00CF49B9">
      <w:pPr>
        <w:pStyle w:val="BodyText"/>
        <w:spacing w:after="0"/>
        <w:jc w:val="both"/>
        <w:rPr>
          <w:rFonts w:ascii="Arial" w:hAnsi="Arial" w:cs="Arial"/>
          <w:sz w:val="24"/>
        </w:rPr>
      </w:pPr>
      <w:r w:rsidRPr="00241CAE">
        <w:rPr>
          <w:rFonts w:ascii="Arial" w:hAnsi="Arial" w:cs="Arial"/>
          <w:sz w:val="24"/>
        </w:rPr>
        <w:t xml:space="preserve">This Request for Proposal ("RFP") is issued by Fidelity </w:t>
      </w:r>
      <w:r w:rsidR="003F428A" w:rsidRPr="00241CAE">
        <w:rPr>
          <w:rFonts w:ascii="Arial" w:hAnsi="Arial" w:cs="Arial"/>
          <w:sz w:val="24"/>
        </w:rPr>
        <w:t>Business Services India Pvt. Ltd.</w:t>
      </w:r>
      <w:r w:rsidRPr="00241CAE">
        <w:rPr>
          <w:rFonts w:ascii="Arial" w:hAnsi="Arial" w:cs="Arial"/>
          <w:sz w:val="24"/>
        </w:rPr>
        <w:t xml:space="preserve"> ("</w:t>
      </w:r>
      <w:r w:rsidR="00A06726" w:rsidRPr="00241CAE">
        <w:rPr>
          <w:rFonts w:ascii="Arial" w:hAnsi="Arial" w:cs="Arial"/>
          <w:sz w:val="24"/>
        </w:rPr>
        <w:t>FBSI</w:t>
      </w:r>
      <w:r w:rsidRPr="00241CAE">
        <w:rPr>
          <w:rFonts w:ascii="Arial" w:hAnsi="Arial" w:cs="Arial"/>
          <w:sz w:val="24"/>
        </w:rPr>
        <w:t xml:space="preserve">") for the purpose of soliciting bids in connection with </w:t>
      </w:r>
      <w:r w:rsidR="006B315D" w:rsidRPr="00241CAE">
        <w:rPr>
          <w:rFonts w:ascii="Arial" w:hAnsi="Arial" w:cs="Arial"/>
          <w:sz w:val="24"/>
        </w:rPr>
        <w:t xml:space="preserve">the </w:t>
      </w:r>
      <w:r w:rsidR="0059243B" w:rsidRPr="00241CAE">
        <w:rPr>
          <w:rFonts w:ascii="Arial" w:hAnsi="Arial" w:cs="Arial"/>
          <w:sz w:val="24"/>
        </w:rPr>
        <w:t>Security Services</w:t>
      </w:r>
      <w:r w:rsidR="00F54D43" w:rsidRPr="00241CAE">
        <w:rPr>
          <w:rFonts w:ascii="Arial" w:hAnsi="Arial" w:cs="Arial"/>
          <w:sz w:val="24"/>
        </w:rPr>
        <w:t>, for Transport security services</w:t>
      </w:r>
      <w:r w:rsidR="0059243B" w:rsidRPr="00241CAE">
        <w:rPr>
          <w:rFonts w:ascii="Arial" w:hAnsi="Arial" w:cs="Arial"/>
          <w:sz w:val="24"/>
        </w:rPr>
        <w:t>.</w:t>
      </w:r>
      <w:r w:rsidRPr="00241CAE">
        <w:rPr>
          <w:rFonts w:ascii="Arial" w:hAnsi="Arial" w:cs="Arial"/>
          <w:sz w:val="24"/>
        </w:rPr>
        <w:t xml:space="preserve">  Its purpose is to explain </w:t>
      </w:r>
      <w:r w:rsidR="00A06726" w:rsidRPr="00241CAE">
        <w:rPr>
          <w:rFonts w:ascii="Arial" w:hAnsi="Arial" w:cs="Arial"/>
          <w:sz w:val="24"/>
        </w:rPr>
        <w:t>FBSI</w:t>
      </w:r>
      <w:r w:rsidRPr="00241CAE">
        <w:rPr>
          <w:rFonts w:ascii="Arial" w:hAnsi="Arial" w:cs="Arial"/>
          <w:sz w:val="24"/>
        </w:rPr>
        <w:t>'s requirements and to provide instructions for the preparation of a Proposal in response.  This RFP does not constitute an offer to contract, but rather seeks to establish a common framework within which an agreement may be reached.</w:t>
      </w:r>
    </w:p>
    <w:p w14:paraId="49329164" w14:textId="77777777" w:rsidR="00CF49B9" w:rsidRPr="00241CAE" w:rsidRDefault="00CF49B9" w:rsidP="00CF49B9">
      <w:pPr>
        <w:pStyle w:val="BodyText"/>
        <w:spacing w:after="0"/>
        <w:jc w:val="both"/>
        <w:rPr>
          <w:rFonts w:ascii="Arial" w:hAnsi="Arial" w:cs="Arial"/>
          <w:sz w:val="24"/>
        </w:rPr>
      </w:pPr>
    </w:p>
    <w:p w14:paraId="49329165" w14:textId="77777777" w:rsidR="00161C00" w:rsidRDefault="00161C00" w:rsidP="00CF49B9">
      <w:pPr>
        <w:pStyle w:val="Heading2"/>
        <w:spacing w:before="0" w:after="0"/>
        <w:jc w:val="both"/>
        <w:rPr>
          <w:rFonts w:ascii="Arial" w:hAnsi="Arial" w:cs="Arial"/>
        </w:rPr>
      </w:pPr>
      <w:bookmarkStart w:id="38" w:name="_Hlt491136548"/>
      <w:bookmarkStart w:id="39" w:name="_Toc302440296"/>
      <w:bookmarkStart w:id="40" w:name="_Toc302440791"/>
      <w:bookmarkStart w:id="41" w:name="_Toc303133576"/>
      <w:bookmarkStart w:id="42" w:name="_Toc303587125"/>
      <w:bookmarkStart w:id="43" w:name="_Toc303651161"/>
      <w:bookmarkStart w:id="44" w:name="_Toc304988584"/>
      <w:bookmarkStart w:id="45" w:name="_Toc304994331"/>
      <w:bookmarkStart w:id="46" w:name="_Toc305209483"/>
      <w:bookmarkStart w:id="47" w:name="_Toc306162310"/>
      <w:bookmarkStart w:id="48" w:name="_Toc306162390"/>
      <w:bookmarkStart w:id="49" w:name="_Toc306162470"/>
      <w:bookmarkStart w:id="50" w:name="_Toc306162550"/>
      <w:bookmarkStart w:id="51" w:name="_Toc306183530"/>
      <w:bookmarkStart w:id="52" w:name="_Toc306187780"/>
      <w:bookmarkStart w:id="53" w:name="_Toc306189767"/>
      <w:bookmarkStart w:id="54" w:name="_Toc306519047"/>
      <w:bookmarkStart w:id="55" w:name="_Toc306609933"/>
      <w:bookmarkStart w:id="56" w:name="_Toc306610051"/>
      <w:bookmarkStart w:id="57" w:name="_Toc306610547"/>
      <w:bookmarkStart w:id="58" w:name="_Toc306673666"/>
      <w:bookmarkStart w:id="59" w:name="_Toc306673784"/>
      <w:bookmarkStart w:id="60" w:name="_Toc306675972"/>
      <w:bookmarkStart w:id="61" w:name="_Toc306691141"/>
      <w:bookmarkStart w:id="62" w:name="_Toc307034155"/>
      <w:bookmarkStart w:id="63" w:name="_Toc329966716"/>
      <w:bookmarkStart w:id="64" w:name="_Toc302377335"/>
      <w:bookmarkEnd w:id="38"/>
      <w:r w:rsidRPr="00241CAE">
        <w:rPr>
          <w:rFonts w:ascii="Arial" w:hAnsi="Arial" w:cs="Arial"/>
        </w:rPr>
        <w:t>Confidentiality of the Request for Proposal</w:t>
      </w:r>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p>
    <w:p w14:paraId="49329166" w14:textId="77777777" w:rsidR="00161C00" w:rsidRPr="00241CAE" w:rsidRDefault="00161C00">
      <w:pPr>
        <w:pStyle w:val="BodyText"/>
        <w:jc w:val="both"/>
        <w:rPr>
          <w:rFonts w:ascii="Arial" w:hAnsi="Arial" w:cs="Arial"/>
          <w:sz w:val="24"/>
        </w:rPr>
      </w:pPr>
      <w:r w:rsidRPr="00241CAE">
        <w:rPr>
          <w:rFonts w:ascii="Arial" w:hAnsi="Arial" w:cs="Arial"/>
          <w:sz w:val="24"/>
        </w:rPr>
        <w:t xml:space="preserve">This RFP is both confidential and proprietary to </w:t>
      </w:r>
      <w:r w:rsidR="00A06726" w:rsidRPr="00241CAE">
        <w:rPr>
          <w:rFonts w:ascii="Arial" w:hAnsi="Arial" w:cs="Arial"/>
          <w:sz w:val="24"/>
        </w:rPr>
        <w:t>FBSI</w:t>
      </w:r>
      <w:r w:rsidRPr="00241CAE">
        <w:rPr>
          <w:rFonts w:ascii="Arial" w:hAnsi="Arial" w:cs="Arial"/>
          <w:sz w:val="24"/>
        </w:rPr>
        <w:t xml:space="preserve">. Recipients (“Respondent”) cannot, and agree that they will not, duplicate, distribute or otherwise disseminate or make available this document or the information contained in it without the express written consent of </w:t>
      </w:r>
      <w:r w:rsidR="00A06726" w:rsidRPr="00241CAE">
        <w:rPr>
          <w:rFonts w:ascii="Arial" w:hAnsi="Arial" w:cs="Arial"/>
          <w:sz w:val="24"/>
        </w:rPr>
        <w:t>FBSI</w:t>
      </w:r>
      <w:r w:rsidRPr="00241CAE">
        <w:rPr>
          <w:rFonts w:ascii="Arial" w:hAnsi="Arial" w:cs="Arial"/>
          <w:sz w:val="24"/>
        </w:rPr>
        <w:t>.  Notwithstanding the foregoing, Respondent may make this document available to those employees who have a need to know, but Respondent must first communicate the terms and conditions described above to such employees. Respondent shall also safeguard these documents and the information contained in them with at least the same degree of care and protection they would afford their own confidential and proprietary data.  Respondent accepts all of the foregoing terms and conditions without exception.</w:t>
      </w:r>
    </w:p>
    <w:p w14:paraId="49329167" w14:textId="77777777" w:rsidR="00161C00" w:rsidRPr="00241CAE" w:rsidRDefault="00161C00" w:rsidP="00CF49B9">
      <w:pPr>
        <w:pStyle w:val="BodyText"/>
        <w:spacing w:after="0"/>
        <w:jc w:val="both"/>
        <w:rPr>
          <w:rFonts w:ascii="Arial" w:hAnsi="Arial" w:cs="Arial"/>
          <w:sz w:val="24"/>
        </w:rPr>
      </w:pPr>
      <w:r w:rsidRPr="00241CAE">
        <w:rPr>
          <w:rFonts w:ascii="Arial" w:hAnsi="Arial" w:cs="Arial"/>
          <w:sz w:val="24"/>
        </w:rPr>
        <w:t xml:space="preserve">No Respondent shall issue any news release or otherwise seek publicity regarding this RFP.  No Respondent shall use the name or logo of </w:t>
      </w:r>
      <w:r w:rsidR="00A06726" w:rsidRPr="00241CAE">
        <w:rPr>
          <w:rFonts w:ascii="Arial" w:hAnsi="Arial" w:cs="Arial"/>
          <w:sz w:val="24"/>
        </w:rPr>
        <w:t>FBSI</w:t>
      </w:r>
      <w:r w:rsidRPr="00241CAE">
        <w:rPr>
          <w:rFonts w:ascii="Arial" w:hAnsi="Arial" w:cs="Arial"/>
          <w:sz w:val="24"/>
        </w:rPr>
        <w:t xml:space="preserve"> or of any adaptation, extension, or abbreviation of such name for advertising, trade display, or other commercial purposes.</w:t>
      </w:r>
    </w:p>
    <w:p w14:paraId="49329168" w14:textId="77777777" w:rsidR="00CF49B9" w:rsidRPr="00241CAE" w:rsidRDefault="00CF49B9" w:rsidP="00CF49B9">
      <w:pPr>
        <w:pStyle w:val="BodyText"/>
        <w:spacing w:after="0"/>
        <w:jc w:val="both"/>
        <w:rPr>
          <w:rFonts w:ascii="Arial" w:hAnsi="Arial" w:cs="Arial"/>
          <w:sz w:val="24"/>
        </w:rPr>
      </w:pPr>
    </w:p>
    <w:p w14:paraId="49329169" w14:textId="77777777" w:rsidR="00161C00" w:rsidRPr="00241CAE" w:rsidRDefault="00F54D43" w:rsidP="00CF49B9">
      <w:pPr>
        <w:pStyle w:val="Heading2"/>
        <w:spacing w:before="0" w:after="0"/>
        <w:jc w:val="both"/>
        <w:rPr>
          <w:rFonts w:ascii="Arial" w:hAnsi="Arial" w:cs="Arial"/>
        </w:rPr>
      </w:pPr>
      <w:bookmarkStart w:id="65" w:name="_Toc329966717"/>
      <w:bookmarkStart w:id="66" w:name="_Toc302440297"/>
      <w:bookmarkStart w:id="67" w:name="_Toc302440792"/>
      <w:bookmarkStart w:id="68" w:name="_Toc303133577"/>
      <w:bookmarkStart w:id="69" w:name="_Toc303587126"/>
      <w:bookmarkStart w:id="70" w:name="_Toc303651162"/>
      <w:bookmarkStart w:id="71" w:name="_Toc304988585"/>
      <w:bookmarkStart w:id="72" w:name="_Toc304994332"/>
      <w:bookmarkStart w:id="73" w:name="_Toc305209484"/>
      <w:bookmarkStart w:id="74" w:name="_Toc306162311"/>
      <w:bookmarkStart w:id="75" w:name="_Toc306162391"/>
      <w:bookmarkStart w:id="76" w:name="_Toc306162471"/>
      <w:bookmarkStart w:id="77" w:name="_Toc306162551"/>
      <w:bookmarkStart w:id="78" w:name="_Toc306183531"/>
      <w:bookmarkStart w:id="79" w:name="_Toc306187781"/>
      <w:bookmarkStart w:id="80" w:name="_Toc306189768"/>
      <w:bookmarkStart w:id="81" w:name="_Toc306519048"/>
      <w:bookmarkStart w:id="82" w:name="_Toc306609934"/>
      <w:bookmarkStart w:id="83" w:name="_Toc306610052"/>
      <w:bookmarkStart w:id="84" w:name="_Toc306610548"/>
      <w:bookmarkStart w:id="85" w:name="_Toc306673667"/>
      <w:bookmarkStart w:id="86" w:name="_Toc306673785"/>
      <w:bookmarkStart w:id="87" w:name="_Toc306675973"/>
      <w:bookmarkStart w:id="88" w:name="_Toc306691142"/>
      <w:bookmarkStart w:id="89" w:name="_Toc307034156"/>
      <w:r w:rsidRPr="00241CAE">
        <w:rPr>
          <w:rFonts w:ascii="Arial" w:hAnsi="Arial" w:cs="Arial"/>
        </w:rPr>
        <w:t xml:space="preserve">Notice - </w:t>
      </w:r>
      <w:r w:rsidR="00161C00" w:rsidRPr="00241CAE">
        <w:rPr>
          <w:rFonts w:ascii="Arial" w:hAnsi="Arial" w:cs="Arial"/>
        </w:rPr>
        <w:t xml:space="preserve">Proposals become Proprietary Material of </w:t>
      </w:r>
      <w:r w:rsidR="00A06726" w:rsidRPr="00241CAE">
        <w:rPr>
          <w:rFonts w:ascii="Arial" w:hAnsi="Arial" w:cs="Arial"/>
        </w:rPr>
        <w:t>FBSI</w:t>
      </w:r>
      <w:bookmarkEnd w:id="65"/>
      <w:r w:rsidR="00161C00" w:rsidRPr="00241CAE">
        <w:rPr>
          <w:rFonts w:ascii="Arial" w:hAnsi="Arial" w:cs="Arial"/>
        </w:rPr>
        <w:t xml:space="preserve"> </w:t>
      </w:r>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p>
    <w:p w14:paraId="4932916A" w14:textId="77777777" w:rsidR="00161C00" w:rsidRPr="00241CAE" w:rsidRDefault="00A06726" w:rsidP="00CF49B9">
      <w:pPr>
        <w:pStyle w:val="BodyText"/>
        <w:spacing w:after="0"/>
        <w:jc w:val="both"/>
        <w:rPr>
          <w:rFonts w:ascii="Arial" w:hAnsi="Arial" w:cs="Arial"/>
          <w:sz w:val="24"/>
        </w:rPr>
      </w:pPr>
      <w:r w:rsidRPr="00241CAE">
        <w:rPr>
          <w:rFonts w:ascii="Arial" w:hAnsi="Arial" w:cs="Arial"/>
          <w:sz w:val="24"/>
        </w:rPr>
        <w:t>FBSI</w:t>
      </w:r>
      <w:r w:rsidR="00161C00" w:rsidRPr="00241CAE">
        <w:rPr>
          <w:rFonts w:ascii="Arial" w:hAnsi="Arial" w:cs="Arial"/>
          <w:sz w:val="24"/>
        </w:rPr>
        <w:t xml:space="preserve"> considers all proposals submitted in response to this RFP (“Proposal”) as the proprietary material of </w:t>
      </w:r>
      <w:r w:rsidRPr="00241CAE">
        <w:rPr>
          <w:rFonts w:ascii="Arial" w:hAnsi="Arial" w:cs="Arial"/>
          <w:sz w:val="24"/>
        </w:rPr>
        <w:t>FBSI</w:t>
      </w:r>
      <w:r w:rsidR="00161C00" w:rsidRPr="00241CAE">
        <w:rPr>
          <w:rFonts w:ascii="Arial" w:hAnsi="Arial" w:cs="Arial"/>
          <w:sz w:val="24"/>
        </w:rPr>
        <w:t>.  Any copies made by the Respondent should be limited to employees of its firm on a need-to-know basis.  No Proposals or associated documentation will be returned.</w:t>
      </w:r>
    </w:p>
    <w:p w14:paraId="4932916B" w14:textId="77777777" w:rsidR="00CF49B9" w:rsidRPr="00241CAE" w:rsidRDefault="00CF49B9" w:rsidP="00CF49B9">
      <w:pPr>
        <w:pStyle w:val="BodyText"/>
        <w:spacing w:after="0"/>
        <w:jc w:val="both"/>
        <w:rPr>
          <w:rFonts w:ascii="Arial" w:hAnsi="Arial" w:cs="Arial"/>
          <w:sz w:val="24"/>
        </w:rPr>
      </w:pPr>
    </w:p>
    <w:p w14:paraId="4932916C" w14:textId="77777777" w:rsidR="00161C00" w:rsidRPr="00241CAE" w:rsidRDefault="00161C00" w:rsidP="00CF49B9">
      <w:pPr>
        <w:pStyle w:val="Heading2"/>
        <w:spacing w:before="0" w:after="0" w:line="240" w:lineRule="auto"/>
        <w:jc w:val="both"/>
        <w:rPr>
          <w:rFonts w:ascii="Arial" w:hAnsi="Arial" w:cs="Arial"/>
        </w:rPr>
      </w:pPr>
      <w:bookmarkStart w:id="90" w:name="_Toc302440298"/>
      <w:bookmarkStart w:id="91" w:name="_Toc302440793"/>
      <w:bookmarkStart w:id="92" w:name="_Toc303133578"/>
      <w:bookmarkStart w:id="93" w:name="_Toc303587127"/>
      <w:bookmarkStart w:id="94" w:name="_Toc303651163"/>
      <w:bookmarkStart w:id="95" w:name="_Toc304988586"/>
      <w:bookmarkStart w:id="96" w:name="_Toc304994333"/>
      <w:bookmarkStart w:id="97" w:name="_Toc305209485"/>
      <w:bookmarkStart w:id="98" w:name="_Toc306162312"/>
      <w:bookmarkStart w:id="99" w:name="_Toc306162392"/>
      <w:bookmarkStart w:id="100" w:name="_Toc306162472"/>
      <w:bookmarkStart w:id="101" w:name="_Toc306162552"/>
      <w:bookmarkStart w:id="102" w:name="_Toc306183532"/>
      <w:bookmarkStart w:id="103" w:name="_Toc306187782"/>
      <w:bookmarkStart w:id="104" w:name="_Toc306189769"/>
      <w:bookmarkStart w:id="105" w:name="_Toc306519049"/>
      <w:bookmarkStart w:id="106" w:name="_Toc306609935"/>
      <w:bookmarkStart w:id="107" w:name="_Toc306610053"/>
      <w:bookmarkStart w:id="108" w:name="_Toc306610549"/>
      <w:bookmarkStart w:id="109" w:name="_Toc306673668"/>
      <w:bookmarkStart w:id="110" w:name="_Toc306673786"/>
      <w:bookmarkStart w:id="111" w:name="_Toc306675974"/>
      <w:bookmarkStart w:id="112" w:name="_Toc306691143"/>
      <w:bookmarkStart w:id="113" w:name="_Toc307034157"/>
      <w:bookmarkStart w:id="114" w:name="_Toc329966718"/>
      <w:r w:rsidRPr="00241CAE">
        <w:rPr>
          <w:rFonts w:ascii="Arial" w:hAnsi="Arial" w:cs="Arial"/>
        </w:rPr>
        <w:t>Costs Liability</w:t>
      </w:r>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p>
    <w:p w14:paraId="4932916D" w14:textId="77777777" w:rsidR="00161C00" w:rsidRPr="00241CAE" w:rsidRDefault="00161C00" w:rsidP="00CF49B9">
      <w:pPr>
        <w:pStyle w:val="BodyText"/>
        <w:spacing w:after="0"/>
        <w:jc w:val="both"/>
        <w:rPr>
          <w:rFonts w:ascii="Arial" w:hAnsi="Arial" w:cs="Arial"/>
          <w:sz w:val="24"/>
        </w:rPr>
      </w:pPr>
      <w:r w:rsidRPr="00241CAE">
        <w:rPr>
          <w:rFonts w:ascii="Arial" w:hAnsi="Arial" w:cs="Arial"/>
          <w:sz w:val="24"/>
        </w:rPr>
        <w:t xml:space="preserve">This RFP does not commit </w:t>
      </w:r>
      <w:r w:rsidR="00A06726" w:rsidRPr="00241CAE">
        <w:rPr>
          <w:rFonts w:ascii="Arial" w:hAnsi="Arial" w:cs="Arial"/>
          <w:sz w:val="24"/>
        </w:rPr>
        <w:t>FBSI</w:t>
      </w:r>
      <w:r w:rsidRPr="00241CAE">
        <w:rPr>
          <w:rFonts w:ascii="Arial" w:hAnsi="Arial" w:cs="Arial"/>
          <w:sz w:val="24"/>
        </w:rPr>
        <w:t xml:space="preserve"> to enter into an agreement, or to pay for costs incurred in the preparation of Proposals, nor to incur any other costs unless specifically authorized by </w:t>
      </w:r>
      <w:r w:rsidR="00A06726" w:rsidRPr="00241CAE">
        <w:rPr>
          <w:rFonts w:ascii="Arial" w:hAnsi="Arial" w:cs="Arial"/>
          <w:sz w:val="24"/>
        </w:rPr>
        <w:t>FBSI</w:t>
      </w:r>
      <w:r w:rsidRPr="00241CAE">
        <w:rPr>
          <w:rFonts w:ascii="Arial" w:hAnsi="Arial" w:cs="Arial"/>
          <w:sz w:val="24"/>
        </w:rPr>
        <w:t xml:space="preserve">.  </w:t>
      </w:r>
      <w:r w:rsidR="00A06726" w:rsidRPr="00241CAE">
        <w:rPr>
          <w:rFonts w:ascii="Arial" w:hAnsi="Arial" w:cs="Arial"/>
          <w:sz w:val="24"/>
        </w:rPr>
        <w:t>FBSI</w:t>
      </w:r>
      <w:r w:rsidRPr="00241CAE">
        <w:rPr>
          <w:rFonts w:ascii="Arial" w:hAnsi="Arial" w:cs="Arial"/>
          <w:sz w:val="24"/>
        </w:rPr>
        <w:t xml:space="preserve"> reserves the right</w:t>
      </w:r>
      <w:r w:rsidR="00EE32F9" w:rsidRPr="00241CAE">
        <w:rPr>
          <w:rFonts w:ascii="Arial" w:hAnsi="Arial" w:cs="Arial"/>
          <w:sz w:val="24"/>
        </w:rPr>
        <w:t xml:space="preserve"> and discretion</w:t>
      </w:r>
      <w:r w:rsidRPr="00241CAE">
        <w:rPr>
          <w:rFonts w:ascii="Arial" w:hAnsi="Arial" w:cs="Arial"/>
          <w:sz w:val="24"/>
        </w:rPr>
        <w:t xml:space="preserve"> to accept or reject any or all offers made in response to this document.</w:t>
      </w:r>
    </w:p>
    <w:p w14:paraId="4932916E" w14:textId="77777777" w:rsidR="00CF49B9" w:rsidRPr="00241CAE" w:rsidRDefault="00CF49B9" w:rsidP="00CF49B9">
      <w:pPr>
        <w:pStyle w:val="BodyText"/>
        <w:spacing w:after="0"/>
        <w:jc w:val="both"/>
        <w:rPr>
          <w:rFonts w:ascii="Arial" w:hAnsi="Arial" w:cs="Arial"/>
          <w:sz w:val="24"/>
        </w:rPr>
      </w:pPr>
    </w:p>
    <w:p w14:paraId="4932916F" w14:textId="77777777" w:rsidR="00161C00" w:rsidRPr="00241CAE" w:rsidRDefault="00161C00" w:rsidP="00CF49B9">
      <w:pPr>
        <w:pStyle w:val="Heading2"/>
        <w:spacing w:before="0" w:after="0"/>
        <w:jc w:val="both"/>
        <w:rPr>
          <w:rFonts w:ascii="Arial" w:hAnsi="Arial" w:cs="Arial"/>
        </w:rPr>
      </w:pPr>
      <w:bookmarkStart w:id="115" w:name="_Toc329966719"/>
      <w:bookmarkStart w:id="116" w:name="_Toc302440299"/>
      <w:bookmarkStart w:id="117" w:name="_Toc302440794"/>
      <w:bookmarkStart w:id="118" w:name="_Toc303133579"/>
      <w:bookmarkStart w:id="119" w:name="_Toc303587128"/>
      <w:bookmarkStart w:id="120" w:name="_Toc303651164"/>
      <w:bookmarkStart w:id="121" w:name="_Toc304988587"/>
      <w:bookmarkStart w:id="122" w:name="_Toc304994334"/>
      <w:bookmarkStart w:id="123" w:name="_Toc305209486"/>
      <w:bookmarkStart w:id="124" w:name="_Toc306162313"/>
      <w:bookmarkStart w:id="125" w:name="_Toc306162393"/>
      <w:bookmarkStart w:id="126" w:name="_Toc306162473"/>
      <w:bookmarkStart w:id="127" w:name="_Toc306162553"/>
      <w:bookmarkStart w:id="128" w:name="_Toc306183533"/>
      <w:bookmarkStart w:id="129" w:name="_Toc306187783"/>
      <w:bookmarkStart w:id="130" w:name="_Toc306189770"/>
      <w:bookmarkStart w:id="131" w:name="_Toc306519050"/>
      <w:bookmarkStart w:id="132" w:name="_Toc306609936"/>
      <w:bookmarkStart w:id="133" w:name="_Toc306610054"/>
      <w:bookmarkStart w:id="134" w:name="_Toc306610550"/>
      <w:bookmarkStart w:id="135" w:name="_Toc306673669"/>
      <w:bookmarkStart w:id="136" w:name="_Toc306673787"/>
      <w:bookmarkStart w:id="137" w:name="_Toc306675975"/>
      <w:bookmarkStart w:id="138" w:name="_Toc306691144"/>
      <w:bookmarkStart w:id="139" w:name="_Toc307034158"/>
      <w:r w:rsidRPr="00241CAE">
        <w:rPr>
          <w:rFonts w:ascii="Arial" w:hAnsi="Arial" w:cs="Arial"/>
        </w:rPr>
        <w:t xml:space="preserve">Rights of </w:t>
      </w:r>
      <w:r w:rsidR="00A06726" w:rsidRPr="00241CAE">
        <w:rPr>
          <w:rFonts w:ascii="Arial" w:hAnsi="Arial" w:cs="Arial"/>
        </w:rPr>
        <w:t>FBSI</w:t>
      </w:r>
      <w:bookmarkEnd w:id="115"/>
      <w:r w:rsidRPr="00241CAE">
        <w:rPr>
          <w:rFonts w:ascii="Arial" w:hAnsi="Arial" w:cs="Arial"/>
        </w:rPr>
        <w:t xml:space="preserve"> </w:t>
      </w:r>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p>
    <w:p w14:paraId="49329170" w14:textId="77777777" w:rsidR="00161C00" w:rsidRPr="00241CAE" w:rsidRDefault="00A06726">
      <w:pPr>
        <w:pStyle w:val="BodyText"/>
        <w:jc w:val="both"/>
        <w:rPr>
          <w:rFonts w:ascii="Arial" w:hAnsi="Arial" w:cs="Arial"/>
          <w:sz w:val="24"/>
        </w:rPr>
      </w:pPr>
      <w:r w:rsidRPr="00241CAE">
        <w:rPr>
          <w:rFonts w:ascii="Arial" w:hAnsi="Arial" w:cs="Arial"/>
          <w:sz w:val="24"/>
        </w:rPr>
        <w:t>FBSI</w:t>
      </w:r>
      <w:r w:rsidR="00161C00" w:rsidRPr="00241CAE">
        <w:rPr>
          <w:rFonts w:ascii="Arial" w:hAnsi="Arial" w:cs="Arial"/>
          <w:sz w:val="24"/>
        </w:rPr>
        <w:t xml:space="preserve"> reserves and may exercise one or more of the following rights and options regarding this RFP.</w:t>
      </w:r>
    </w:p>
    <w:p w14:paraId="49329171" w14:textId="77777777" w:rsidR="00161C00" w:rsidRPr="00241CAE" w:rsidRDefault="00161C00" w:rsidP="00704175">
      <w:pPr>
        <w:pStyle w:val="ListBullet"/>
        <w:rPr>
          <w:rFonts w:ascii="Arial" w:hAnsi="Arial" w:cs="Arial"/>
          <w:sz w:val="24"/>
        </w:rPr>
      </w:pPr>
      <w:r w:rsidRPr="00241CAE">
        <w:rPr>
          <w:rFonts w:ascii="Arial" w:hAnsi="Arial" w:cs="Arial"/>
          <w:sz w:val="24"/>
        </w:rPr>
        <w:t>To reject any and all Proposals, to seek additional Proposals and to enter into negotiations with more than one Respondent.</w:t>
      </w:r>
    </w:p>
    <w:p w14:paraId="49329172" w14:textId="77777777" w:rsidR="00161C00" w:rsidRPr="00241CAE" w:rsidRDefault="00A06726" w:rsidP="00704175">
      <w:pPr>
        <w:pStyle w:val="ListBullet"/>
        <w:rPr>
          <w:rFonts w:ascii="Arial" w:hAnsi="Arial" w:cs="Arial"/>
          <w:sz w:val="24"/>
        </w:rPr>
      </w:pPr>
      <w:r w:rsidRPr="00241CAE">
        <w:rPr>
          <w:rFonts w:ascii="Arial" w:hAnsi="Arial" w:cs="Arial"/>
          <w:sz w:val="24"/>
        </w:rPr>
        <w:t>FBSI</w:t>
      </w:r>
      <w:r w:rsidR="00161C00" w:rsidRPr="00241CAE">
        <w:rPr>
          <w:rFonts w:ascii="Arial" w:hAnsi="Arial" w:cs="Arial"/>
          <w:sz w:val="24"/>
        </w:rPr>
        <w:t xml:space="preserve"> reserves the right to select the successful Respondent on the basis of the quotation meeting functional and operational requirements and </w:t>
      </w:r>
      <w:r w:rsidR="00161C00" w:rsidRPr="00241CAE">
        <w:rPr>
          <w:rFonts w:ascii="Arial" w:hAnsi="Arial" w:cs="Arial"/>
          <w:sz w:val="24"/>
          <w:u w:val="single"/>
        </w:rPr>
        <w:t>not</w:t>
      </w:r>
      <w:r w:rsidR="00161C00" w:rsidRPr="00241CAE">
        <w:rPr>
          <w:rFonts w:ascii="Arial" w:hAnsi="Arial" w:cs="Arial"/>
          <w:sz w:val="24"/>
        </w:rPr>
        <w:t xml:space="preserve"> necessarily the Proposal in terms of price.  If no Respondent successfully meets the criteria outlined, </w:t>
      </w:r>
      <w:r w:rsidRPr="00241CAE">
        <w:rPr>
          <w:rFonts w:ascii="Arial" w:hAnsi="Arial" w:cs="Arial"/>
          <w:sz w:val="24"/>
        </w:rPr>
        <w:t>FBSI</w:t>
      </w:r>
      <w:r w:rsidR="00161C00" w:rsidRPr="00241CAE">
        <w:rPr>
          <w:rFonts w:ascii="Arial" w:hAnsi="Arial" w:cs="Arial"/>
          <w:sz w:val="24"/>
        </w:rPr>
        <w:t xml:space="preserve"> reserves the right </w:t>
      </w:r>
      <w:r w:rsidR="00161C00" w:rsidRPr="00241CAE">
        <w:rPr>
          <w:rFonts w:ascii="Arial" w:hAnsi="Arial" w:cs="Arial"/>
          <w:sz w:val="24"/>
          <w:u w:val="single"/>
        </w:rPr>
        <w:t>not</w:t>
      </w:r>
      <w:r w:rsidR="00161C00" w:rsidRPr="00241CAE">
        <w:rPr>
          <w:rFonts w:ascii="Arial" w:hAnsi="Arial" w:cs="Arial"/>
          <w:sz w:val="24"/>
        </w:rPr>
        <w:t xml:space="preserve"> to award the contract.</w:t>
      </w:r>
    </w:p>
    <w:p w14:paraId="49329173" w14:textId="77777777" w:rsidR="00161C00" w:rsidRPr="00241CAE" w:rsidRDefault="00161C00" w:rsidP="00704175">
      <w:pPr>
        <w:pStyle w:val="ListBullet"/>
        <w:rPr>
          <w:rFonts w:ascii="Arial" w:hAnsi="Arial" w:cs="Arial"/>
          <w:sz w:val="24"/>
        </w:rPr>
      </w:pPr>
      <w:r w:rsidRPr="00241CAE">
        <w:rPr>
          <w:rFonts w:ascii="Arial" w:hAnsi="Arial" w:cs="Arial"/>
          <w:sz w:val="24"/>
        </w:rPr>
        <w:lastRenderedPageBreak/>
        <w:t xml:space="preserve">At its sole discretion, </w:t>
      </w:r>
      <w:r w:rsidR="00A06726" w:rsidRPr="00241CAE">
        <w:rPr>
          <w:rFonts w:ascii="Arial" w:hAnsi="Arial" w:cs="Arial"/>
          <w:sz w:val="24"/>
        </w:rPr>
        <w:t>FBSI</w:t>
      </w:r>
      <w:r w:rsidRPr="00241CAE">
        <w:rPr>
          <w:rFonts w:ascii="Arial" w:hAnsi="Arial" w:cs="Arial"/>
          <w:sz w:val="24"/>
        </w:rPr>
        <w:t xml:space="preserve"> may cancel or withdraw this RFP without the substitution of another RFP, or may alter the terms and conditions of this RFP.</w:t>
      </w:r>
    </w:p>
    <w:p w14:paraId="49329174" w14:textId="77777777" w:rsidR="00161C00" w:rsidRPr="00241CAE" w:rsidRDefault="00A06726" w:rsidP="00704175">
      <w:pPr>
        <w:pStyle w:val="ListBullet"/>
        <w:rPr>
          <w:rFonts w:ascii="Arial" w:hAnsi="Arial" w:cs="Arial"/>
          <w:sz w:val="24"/>
        </w:rPr>
      </w:pPr>
      <w:r w:rsidRPr="00241CAE">
        <w:rPr>
          <w:rFonts w:ascii="Arial" w:hAnsi="Arial" w:cs="Arial"/>
          <w:sz w:val="24"/>
        </w:rPr>
        <w:t>FBSI</w:t>
      </w:r>
      <w:r w:rsidR="00161C00" w:rsidRPr="00241CAE">
        <w:rPr>
          <w:rFonts w:ascii="Arial" w:hAnsi="Arial" w:cs="Arial"/>
          <w:sz w:val="24"/>
        </w:rPr>
        <w:t xml:space="preserve"> may conduct checks and investigations as to the qualifications of each vendor at any time prior to the award of an agreement.  Publication of this RFP and the receipt of Respondent Proposal, in no way obligate </w:t>
      </w:r>
      <w:r w:rsidRPr="00241CAE">
        <w:rPr>
          <w:rFonts w:ascii="Arial" w:hAnsi="Arial" w:cs="Arial"/>
          <w:sz w:val="24"/>
        </w:rPr>
        <w:t>FBSI</w:t>
      </w:r>
      <w:r w:rsidR="00161C00" w:rsidRPr="00241CAE">
        <w:rPr>
          <w:rFonts w:ascii="Arial" w:hAnsi="Arial" w:cs="Arial"/>
          <w:sz w:val="24"/>
        </w:rPr>
        <w:t xml:space="preserve"> to contract with any Respondent to this RFP.</w:t>
      </w:r>
    </w:p>
    <w:p w14:paraId="49329175" w14:textId="77777777" w:rsidR="00161C00" w:rsidRPr="00241CAE" w:rsidRDefault="00A06726" w:rsidP="00704175">
      <w:pPr>
        <w:pStyle w:val="ListBullet"/>
        <w:rPr>
          <w:rFonts w:ascii="Arial" w:hAnsi="Arial" w:cs="Arial"/>
          <w:sz w:val="24"/>
        </w:rPr>
      </w:pPr>
      <w:r w:rsidRPr="00241CAE">
        <w:rPr>
          <w:rFonts w:ascii="Arial" w:hAnsi="Arial" w:cs="Arial"/>
          <w:sz w:val="24"/>
        </w:rPr>
        <w:t>FBSI</w:t>
      </w:r>
      <w:r w:rsidR="00161C00" w:rsidRPr="00241CAE">
        <w:rPr>
          <w:rFonts w:ascii="Arial" w:hAnsi="Arial" w:cs="Arial"/>
          <w:sz w:val="24"/>
        </w:rPr>
        <w:t xml:space="preserve"> may alter a proposed implementation schedule at its sole discretion.</w:t>
      </w:r>
    </w:p>
    <w:p w14:paraId="49329176" w14:textId="77777777" w:rsidR="006C6A39" w:rsidRPr="00241CAE" w:rsidRDefault="00A06726" w:rsidP="00704175">
      <w:pPr>
        <w:pStyle w:val="ListBullet"/>
        <w:rPr>
          <w:rFonts w:ascii="Arial" w:hAnsi="Arial" w:cs="Arial"/>
          <w:sz w:val="24"/>
        </w:rPr>
      </w:pPr>
      <w:r w:rsidRPr="00241CAE">
        <w:rPr>
          <w:rFonts w:ascii="Arial" w:hAnsi="Arial" w:cs="Arial"/>
          <w:sz w:val="24"/>
        </w:rPr>
        <w:t>FBSI</w:t>
      </w:r>
      <w:r w:rsidR="00161C00" w:rsidRPr="00241CAE">
        <w:rPr>
          <w:rFonts w:ascii="Arial" w:hAnsi="Arial" w:cs="Arial"/>
          <w:sz w:val="24"/>
        </w:rPr>
        <w:t xml:space="preserve"> retains the right to modify specific contractual terms and conditions in this document</w:t>
      </w:r>
      <w:r w:rsidR="006A2652" w:rsidRPr="00241CAE">
        <w:rPr>
          <w:rFonts w:ascii="Arial" w:hAnsi="Arial" w:cs="Arial"/>
          <w:sz w:val="24"/>
        </w:rPr>
        <w:t>.</w:t>
      </w:r>
    </w:p>
    <w:p w14:paraId="49329177" w14:textId="77777777" w:rsidR="00B17545" w:rsidRPr="00241CAE" w:rsidRDefault="00B17545" w:rsidP="00704175">
      <w:pPr>
        <w:pStyle w:val="ListBullet"/>
        <w:rPr>
          <w:rFonts w:ascii="Arial" w:hAnsi="Arial" w:cs="Arial"/>
          <w:sz w:val="24"/>
        </w:rPr>
      </w:pPr>
      <w:r w:rsidRPr="00241CAE">
        <w:rPr>
          <w:rFonts w:ascii="Arial" w:hAnsi="Arial" w:cs="Arial"/>
          <w:sz w:val="24"/>
        </w:rPr>
        <w:t>FBSI reserve</w:t>
      </w:r>
      <w:r w:rsidR="00ED7D48" w:rsidRPr="00241CAE">
        <w:rPr>
          <w:rFonts w:ascii="Arial" w:hAnsi="Arial" w:cs="Arial"/>
          <w:sz w:val="24"/>
        </w:rPr>
        <w:t>s</w:t>
      </w:r>
      <w:r w:rsidRPr="00241CAE">
        <w:rPr>
          <w:rFonts w:ascii="Arial" w:hAnsi="Arial" w:cs="Arial"/>
          <w:sz w:val="24"/>
        </w:rPr>
        <w:t xml:space="preserve"> the right </w:t>
      </w:r>
      <w:r w:rsidR="00ED7D48" w:rsidRPr="00241CAE">
        <w:rPr>
          <w:rFonts w:ascii="Arial" w:hAnsi="Arial" w:cs="Arial"/>
          <w:sz w:val="24"/>
        </w:rPr>
        <w:t xml:space="preserve">of awarding contract by splitting of work </w:t>
      </w:r>
      <w:r w:rsidRPr="00241CAE">
        <w:rPr>
          <w:rFonts w:ascii="Arial" w:hAnsi="Arial" w:cs="Arial"/>
          <w:sz w:val="24"/>
        </w:rPr>
        <w:t>to one</w:t>
      </w:r>
      <w:r w:rsidR="00ED7D48" w:rsidRPr="00241CAE">
        <w:rPr>
          <w:rFonts w:ascii="Arial" w:hAnsi="Arial" w:cs="Arial"/>
          <w:sz w:val="24"/>
        </w:rPr>
        <w:t xml:space="preserve"> or more than one </w:t>
      </w:r>
      <w:r w:rsidRPr="00241CAE">
        <w:rPr>
          <w:rFonts w:ascii="Arial" w:hAnsi="Arial" w:cs="Arial"/>
          <w:sz w:val="24"/>
        </w:rPr>
        <w:t xml:space="preserve">supplier </w:t>
      </w:r>
      <w:r w:rsidR="00ED7D48" w:rsidRPr="00241CAE">
        <w:rPr>
          <w:rFonts w:ascii="Arial" w:hAnsi="Arial" w:cs="Arial"/>
          <w:sz w:val="24"/>
        </w:rPr>
        <w:t>based on the location, city and type of service (physical / transport)</w:t>
      </w:r>
      <w:r w:rsidRPr="00241CAE">
        <w:rPr>
          <w:rFonts w:ascii="Arial" w:hAnsi="Arial" w:cs="Arial"/>
          <w:sz w:val="24"/>
        </w:rPr>
        <w:t xml:space="preserve"> </w:t>
      </w:r>
      <w:r w:rsidR="00ED7D48" w:rsidRPr="00241CAE">
        <w:rPr>
          <w:rFonts w:ascii="Arial" w:hAnsi="Arial" w:cs="Arial"/>
          <w:sz w:val="24"/>
        </w:rPr>
        <w:t xml:space="preserve">or </w:t>
      </w:r>
      <w:r w:rsidRPr="00241CAE">
        <w:rPr>
          <w:rFonts w:ascii="Arial" w:hAnsi="Arial" w:cs="Arial"/>
          <w:sz w:val="24"/>
        </w:rPr>
        <w:t xml:space="preserve">combination of </w:t>
      </w:r>
      <w:r w:rsidR="00ED7D48" w:rsidRPr="00241CAE">
        <w:rPr>
          <w:rFonts w:ascii="Arial" w:hAnsi="Arial" w:cs="Arial"/>
          <w:sz w:val="24"/>
        </w:rPr>
        <w:t>all</w:t>
      </w:r>
      <w:r w:rsidR="00704175" w:rsidRPr="00241CAE">
        <w:rPr>
          <w:rFonts w:ascii="Arial" w:hAnsi="Arial" w:cs="Arial"/>
          <w:sz w:val="24"/>
        </w:rPr>
        <w:t>.</w:t>
      </w:r>
    </w:p>
    <w:p w14:paraId="49329178" w14:textId="77777777" w:rsidR="00E44AB1" w:rsidRPr="00241CAE" w:rsidRDefault="00E44AB1" w:rsidP="00E44AB1">
      <w:pPr>
        <w:pStyle w:val="Heading2"/>
        <w:jc w:val="both"/>
        <w:rPr>
          <w:rFonts w:ascii="Arial" w:hAnsi="Arial" w:cs="Arial"/>
        </w:rPr>
      </w:pPr>
      <w:bookmarkStart w:id="140" w:name="_Toc329966720"/>
      <w:bookmarkStart w:id="141" w:name="_Toc302440300"/>
      <w:bookmarkStart w:id="142" w:name="_Toc302440795"/>
      <w:bookmarkStart w:id="143" w:name="_Toc303133580"/>
      <w:bookmarkStart w:id="144" w:name="_Toc303587129"/>
      <w:bookmarkStart w:id="145" w:name="_Toc303651165"/>
      <w:bookmarkStart w:id="146" w:name="_Toc304988588"/>
      <w:bookmarkStart w:id="147" w:name="_Toc304994335"/>
      <w:bookmarkStart w:id="148" w:name="_Toc305209487"/>
      <w:bookmarkStart w:id="149" w:name="_Toc306162314"/>
      <w:bookmarkStart w:id="150" w:name="_Toc306162394"/>
      <w:bookmarkStart w:id="151" w:name="_Toc306162474"/>
      <w:bookmarkStart w:id="152" w:name="_Toc306162554"/>
      <w:bookmarkStart w:id="153" w:name="_Toc306183534"/>
      <w:bookmarkStart w:id="154" w:name="_Toc306187784"/>
      <w:bookmarkStart w:id="155" w:name="_Toc306189771"/>
      <w:bookmarkStart w:id="156" w:name="_Toc306519051"/>
      <w:bookmarkStart w:id="157" w:name="_Toc306609937"/>
      <w:bookmarkStart w:id="158" w:name="_Toc306610055"/>
      <w:bookmarkStart w:id="159" w:name="_Toc306610551"/>
      <w:bookmarkStart w:id="160" w:name="_Toc306673670"/>
      <w:bookmarkStart w:id="161" w:name="_Toc306673788"/>
      <w:bookmarkStart w:id="162" w:name="_Toc306675976"/>
      <w:bookmarkStart w:id="163" w:name="_Toc306691145"/>
      <w:bookmarkStart w:id="164" w:name="_Toc307034159"/>
      <w:bookmarkStart w:id="165" w:name="_Toc61159692"/>
      <w:r w:rsidRPr="00241CAE">
        <w:rPr>
          <w:rFonts w:ascii="Arial" w:hAnsi="Arial" w:cs="Arial"/>
        </w:rPr>
        <w:t>Contractual Arrangement</w:t>
      </w:r>
      <w:bookmarkEnd w:id="140"/>
    </w:p>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p w14:paraId="49329179" w14:textId="77777777" w:rsidR="00161C00" w:rsidRPr="00241CAE" w:rsidRDefault="00161C00">
      <w:pPr>
        <w:pStyle w:val="BodyText"/>
        <w:jc w:val="both"/>
        <w:rPr>
          <w:rFonts w:ascii="Arial" w:hAnsi="Arial" w:cs="Arial"/>
          <w:sz w:val="24"/>
        </w:rPr>
      </w:pPr>
      <w:r w:rsidRPr="00241CAE">
        <w:rPr>
          <w:rFonts w:ascii="Arial" w:hAnsi="Arial" w:cs="Arial"/>
          <w:sz w:val="24"/>
        </w:rPr>
        <w:t xml:space="preserve">By virtue of its signed response to this RFP, the Respondent agrees that, in the event it is selected for contract award by </w:t>
      </w:r>
      <w:r w:rsidR="00A06726" w:rsidRPr="00241CAE">
        <w:rPr>
          <w:rFonts w:ascii="Arial" w:hAnsi="Arial" w:cs="Arial"/>
          <w:sz w:val="24"/>
        </w:rPr>
        <w:t>FBSI</w:t>
      </w:r>
      <w:r w:rsidRPr="00241CAE">
        <w:rPr>
          <w:rFonts w:ascii="Arial" w:hAnsi="Arial" w:cs="Arial"/>
          <w:sz w:val="24"/>
        </w:rPr>
        <w:t xml:space="preserve"> pursuant to this RFP, it shall enter into a contractual arrangement with </w:t>
      </w:r>
      <w:r w:rsidR="00A06726" w:rsidRPr="00241CAE">
        <w:rPr>
          <w:rFonts w:ascii="Arial" w:hAnsi="Arial" w:cs="Arial"/>
          <w:sz w:val="24"/>
        </w:rPr>
        <w:t>FBSI</w:t>
      </w:r>
      <w:r w:rsidRPr="00241CAE">
        <w:rPr>
          <w:rFonts w:ascii="Arial" w:hAnsi="Arial" w:cs="Arial"/>
          <w:sz w:val="24"/>
        </w:rPr>
        <w:t xml:space="preserve"> and it shall abide by the terms and conditions stated in this RFP and in its Proposal.  </w:t>
      </w:r>
      <w:r w:rsidR="00A06726" w:rsidRPr="00241CAE">
        <w:rPr>
          <w:rFonts w:ascii="Arial" w:hAnsi="Arial" w:cs="Arial"/>
          <w:sz w:val="24"/>
        </w:rPr>
        <w:t>FBSI</w:t>
      </w:r>
      <w:r w:rsidRPr="00241CAE">
        <w:rPr>
          <w:rFonts w:ascii="Arial" w:hAnsi="Arial" w:cs="Arial"/>
          <w:sz w:val="24"/>
        </w:rPr>
        <w:t xml:space="preserve">, at its sole discretion, may incorporate any and all terms and conditions included in this RFP, the Respondent’s Proposal and any additional provisions required by </w:t>
      </w:r>
      <w:r w:rsidR="00A06726" w:rsidRPr="00241CAE">
        <w:rPr>
          <w:rFonts w:ascii="Arial" w:hAnsi="Arial" w:cs="Arial"/>
          <w:sz w:val="24"/>
        </w:rPr>
        <w:t>FBSI</w:t>
      </w:r>
      <w:r w:rsidRPr="00241CAE">
        <w:rPr>
          <w:rFonts w:ascii="Arial" w:hAnsi="Arial" w:cs="Arial"/>
          <w:sz w:val="24"/>
        </w:rPr>
        <w:t xml:space="preserve"> into any contract(s) awarded.</w:t>
      </w:r>
    </w:p>
    <w:p w14:paraId="4932917A" w14:textId="77777777" w:rsidR="00161C00" w:rsidRPr="00241CAE" w:rsidRDefault="00161C00">
      <w:pPr>
        <w:pStyle w:val="BodyText"/>
        <w:jc w:val="both"/>
        <w:rPr>
          <w:rFonts w:ascii="Arial" w:hAnsi="Arial" w:cs="Arial"/>
          <w:sz w:val="24"/>
        </w:rPr>
      </w:pPr>
      <w:r w:rsidRPr="00241CAE">
        <w:rPr>
          <w:rFonts w:ascii="Arial" w:hAnsi="Arial" w:cs="Arial"/>
          <w:sz w:val="24"/>
        </w:rPr>
        <w:t xml:space="preserve">The Respondent, should it be selected to proceed toward a definitive agreement with </w:t>
      </w:r>
      <w:r w:rsidR="00A06726" w:rsidRPr="00241CAE">
        <w:rPr>
          <w:rFonts w:ascii="Arial" w:hAnsi="Arial" w:cs="Arial"/>
          <w:sz w:val="24"/>
        </w:rPr>
        <w:t>FBSI</w:t>
      </w:r>
      <w:r w:rsidRPr="00241CAE">
        <w:rPr>
          <w:rFonts w:ascii="Arial" w:hAnsi="Arial" w:cs="Arial"/>
          <w:sz w:val="24"/>
        </w:rPr>
        <w:t>, will be required to agree to contractual provisions that address issues of liability, indemnification,</w:t>
      </w:r>
      <w:r w:rsidR="00171D62" w:rsidRPr="00241CAE">
        <w:rPr>
          <w:rFonts w:ascii="Arial" w:hAnsi="Arial" w:cs="Arial"/>
          <w:sz w:val="24"/>
        </w:rPr>
        <w:t xml:space="preserve"> </w:t>
      </w:r>
      <w:r w:rsidR="00C4176E" w:rsidRPr="00241CAE">
        <w:rPr>
          <w:rFonts w:ascii="Arial" w:hAnsi="Arial" w:cs="Arial"/>
          <w:sz w:val="24"/>
        </w:rPr>
        <w:t>warranty</w:t>
      </w:r>
      <w:r w:rsidR="00171D62" w:rsidRPr="00241CAE">
        <w:rPr>
          <w:rFonts w:ascii="Arial" w:hAnsi="Arial" w:cs="Arial"/>
          <w:sz w:val="24"/>
        </w:rPr>
        <w:t>, Force Majeure,</w:t>
      </w:r>
      <w:r w:rsidRPr="00241CAE">
        <w:rPr>
          <w:rFonts w:ascii="Arial" w:hAnsi="Arial" w:cs="Arial"/>
          <w:sz w:val="24"/>
        </w:rPr>
        <w:t xml:space="preserve"> insurance, payment terms</w:t>
      </w:r>
      <w:r w:rsidR="006A2652" w:rsidRPr="00241CAE">
        <w:rPr>
          <w:rFonts w:ascii="Arial" w:hAnsi="Arial" w:cs="Arial"/>
          <w:sz w:val="24"/>
        </w:rPr>
        <w:t xml:space="preserve"> </w:t>
      </w:r>
      <w:r w:rsidRPr="00241CAE">
        <w:rPr>
          <w:rFonts w:ascii="Arial" w:hAnsi="Arial" w:cs="Arial"/>
          <w:sz w:val="24"/>
        </w:rPr>
        <w:t xml:space="preserve">and associated pricing and such other terms and conditions as are customary for agreements that address the subject matter of this RFP. </w:t>
      </w:r>
      <w:r w:rsidR="0059107A" w:rsidRPr="00241CAE">
        <w:rPr>
          <w:rFonts w:ascii="Arial" w:hAnsi="Arial" w:cs="Arial"/>
          <w:sz w:val="24"/>
        </w:rPr>
        <w:t xml:space="preserve">At the time of bid, </w:t>
      </w:r>
      <w:r w:rsidR="00B70C51" w:rsidRPr="00241CAE">
        <w:rPr>
          <w:rFonts w:ascii="Arial" w:hAnsi="Arial" w:cs="Arial"/>
          <w:sz w:val="24"/>
        </w:rPr>
        <w:t xml:space="preserve">FBSI requests the Respondent to look at some of the standard boilerplate </w:t>
      </w:r>
      <w:r w:rsidR="0059107A" w:rsidRPr="00241CAE">
        <w:rPr>
          <w:rFonts w:ascii="Arial" w:hAnsi="Arial" w:cs="Arial"/>
          <w:sz w:val="24"/>
        </w:rPr>
        <w:t xml:space="preserve">legal and compliance </w:t>
      </w:r>
      <w:r w:rsidR="00C4176E" w:rsidRPr="00241CAE">
        <w:rPr>
          <w:rFonts w:ascii="Arial" w:hAnsi="Arial" w:cs="Arial"/>
          <w:sz w:val="24"/>
        </w:rPr>
        <w:t>clauses</w:t>
      </w:r>
      <w:r w:rsidR="00B70C51" w:rsidRPr="00241CAE">
        <w:rPr>
          <w:rFonts w:ascii="Arial" w:hAnsi="Arial" w:cs="Arial"/>
          <w:sz w:val="24"/>
        </w:rPr>
        <w:t xml:space="preserve"> which will form part of the </w:t>
      </w:r>
      <w:r w:rsidR="00BD35B6" w:rsidRPr="00241CAE">
        <w:rPr>
          <w:rFonts w:ascii="Arial" w:hAnsi="Arial" w:cs="Arial"/>
          <w:sz w:val="24"/>
        </w:rPr>
        <w:t xml:space="preserve">terms and conditions of the </w:t>
      </w:r>
      <w:r w:rsidR="0059107A" w:rsidRPr="00241CAE">
        <w:rPr>
          <w:rFonts w:ascii="Arial" w:hAnsi="Arial" w:cs="Arial"/>
          <w:sz w:val="24"/>
        </w:rPr>
        <w:t xml:space="preserve">contractual </w:t>
      </w:r>
      <w:r w:rsidR="00B70C51" w:rsidRPr="00241CAE">
        <w:rPr>
          <w:rFonts w:ascii="Arial" w:hAnsi="Arial" w:cs="Arial"/>
          <w:sz w:val="24"/>
        </w:rPr>
        <w:t xml:space="preserve">agreement to be executed between the parties. These </w:t>
      </w:r>
      <w:r w:rsidR="0059107A" w:rsidRPr="00241CAE">
        <w:rPr>
          <w:rFonts w:ascii="Arial" w:hAnsi="Arial" w:cs="Arial"/>
          <w:sz w:val="24"/>
        </w:rPr>
        <w:t>non</w:t>
      </w:r>
      <w:r w:rsidR="00504DB1" w:rsidRPr="00241CAE">
        <w:rPr>
          <w:rFonts w:ascii="Arial" w:hAnsi="Arial" w:cs="Arial"/>
          <w:sz w:val="24"/>
        </w:rPr>
        <w:t>-</w:t>
      </w:r>
      <w:r w:rsidR="0059107A" w:rsidRPr="00241CAE">
        <w:rPr>
          <w:rFonts w:ascii="Arial" w:hAnsi="Arial" w:cs="Arial"/>
          <w:sz w:val="24"/>
        </w:rPr>
        <w:t xml:space="preserve"> negotiable </w:t>
      </w:r>
      <w:r w:rsidR="00C4176E" w:rsidRPr="00241CAE">
        <w:rPr>
          <w:rFonts w:ascii="Arial" w:hAnsi="Arial" w:cs="Arial"/>
          <w:sz w:val="24"/>
        </w:rPr>
        <w:t>clauses</w:t>
      </w:r>
      <w:r w:rsidR="00B70C51" w:rsidRPr="00241CAE">
        <w:rPr>
          <w:rFonts w:ascii="Arial" w:hAnsi="Arial" w:cs="Arial"/>
          <w:sz w:val="24"/>
        </w:rPr>
        <w:t xml:space="preserve"> </w:t>
      </w:r>
      <w:r w:rsidR="0059107A" w:rsidRPr="00241CAE">
        <w:rPr>
          <w:rFonts w:ascii="Arial" w:hAnsi="Arial" w:cs="Arial"/>
          <w:sz w:val="24"/>
        </w:rPr>
        <w:t xml:space="preserve">are </w:t>
      </w:r>
      <w:r w:rsidR="00C03CC7" w:rsidRPr="00241CAE">
        <w:rPr>
          <w:rFonts w:ascii="Arial" w:hAnsi="Arial" w:cs="Arial"/>
          <w:sz w:val="24"/>
        </w:rPr>
        <w:t>listed</w:t>
      </w:r>
      <w:r w:rsidR="00C4176E" w:rsidRPr="00241CAE">
        <w:rPr>
          <w:rFonts w:ascii="Arial" w:hAnsi="Arial" w:cs="Arial"/>
          <w:sz w:val="24"/>
        </w:rPr>
        <w:t xml:space="preserve"> </w:t>
      </w:r>
      <w:r w:rsidR="00C03CC7" w:rsidRPr="00241CAE">
        <w:rPr>
          <w:rFonts w:ascii="Arial" w:hAnsi="Arial" w:cs="Arial"/>
          <w:sz w:val="24"/>
        </w:rPr>
        <w:t>in</w:t>
      </w:r>
      <w:r w:rsidR="00C4176E" w:rsidRPr="00241CAE">
        <w:rPr>
          <w:rFonts w:ascii="Arial" w:hAnsi="Arial" w:cs="Arial"/>
          <w:sz w:val="24"/>
        </w:rPr>
        <w:t xml:space="preserve"> this RFP a</w:t>
      </w:r>
      <w:r w:rsidR="00504DB1" w:rsidRPr="00241CAE">
        <w:rPr>
          <w:rFonts w:ascii="Arial" w:hAnsi="Arial" w:cs="Arial"/>
          <w:sz w:val="24"/>
        </w:rPr>
        <w:t>t</w:t>
      </w:r>
      <w:r w:rsidR="00C4176E" w:rsidRPr="00241CAE">
        <w:rPr>
          <w:rFonts w:ascii="Arial" w:hAnsi="Arial" w:cs="Arial"/>
          <w:sz w:val="24"/>
        </w:rPr>
        <w:t xml:space="preserve"> </w:t>
      </w:r>
      <w:r w:rsidR="00735044" w:rsidRPr="00241CAE">
        <w:rPr>
          <w:rFonts w:ascii="Arial" w:hAnsi="Arial" w:cs="Arial"/>
          <w:sz w:val="24"/>
        </w:rPr>
        <w:t>Section 4</w:t>
      </w:r>
      <w:r w:rsidR="0059107A" w:rsidRPr="00241CAE">
        <w:rPr>
          <w:rFonts w:ascii="Arial" w:hAnsi="Arial" w:cs="Arial"/>
          <w:sz w:val="24"/>
        </w:rPr>
        <w:t>.</w:t>
      </w:r>
      <w:r w:rsidR="00C4176E" w:rsidRPr="00241CAE">
        <w:rPr>
          <w:rFonts w:ascii="Arial" w:hAnsi="Arial" w:cs="Arial"/>
          <w:sz w:val="24"/>
        </w:rPr>
        <w:t xml:space="preserve"> </w:t>
      </w:r>
    </w:p>
    <w:p w14:paraId="4932917B" w14:textId="77777777" w:rsidR="00B70C51" w:rsidRPr="00241CAE" w:rsidRDefault="00B70C51" w:rsidP="00B70C51">
      <w:pPr>
        <w:pStyle w:val="BodyText"/>
        <w:jc w:val="both"/>
        <w:rPr>
          <w:rFonts w:ascii="Arial" w:hAnsi="Arial" w:cs="Arial"/>
          <w:sz w:val="24"/>
        </w:rPr>
      </w:pPr>
      <w:r w:rsidRPr="00241CAE">
        <w:rPr>
          <w:rFonts w:ascii="Arial" w:hAnsi="Arial" w:cs="Arial"/>
          <w:sz w:val="24"/>
        </w:rPr>
        <w:t xml:space="preserve"> </w:t>
      </w:r>
    </w:p>
    <w:p w14:paraId="4932917C" w14:textId="77777777" w:rsidR="00EF47DE" w:rsidRPr="00241CAE" w:rsidRDefault="00EF47DE">
      <w:pPr>
        <w:pStyle w:val="BodyText"/>
        <w:jc w:val="both"/>
        <w:rPr>
          <w:rFonts w:ascii="Arial" w:hAnsi="Arial" w:cs="Arial"/>
          <w:b/>
          <w:sz w:val="24"/>
        </w:rPr>
      </w:pPr>
    </w:p>
    <w:p w14:paraId="4932917D" w14:textId="77777777" w:rsidR="001375FE" w:rsidRPr="00241CAE" w:rsidRDefault="001375FE">
      <w:pPr>
        <w:pStyle w:val="BodyText"/>
        <w:jc w:val="both"/>
        <w:rPr>
          <w:rFonts w:ascii="Arial" w:hAnsi="Arial" w:cs="Arial"/>
          <w:sz w:val="24"/>
        </w:rPr>
      </w:pPr>
    </w:p>
    <w:p w14:paraId="4932917E" w14:textId="77777777" w:rsidR="001375FE" w:rsidRPr="00241CAE" w:rsidRDefault="001375FE">
      <w:pPr>
        <w:pStyle w:val="BodyText"/>
        <w:jc w:val="both"/>
        <w:rPr>
          <w:rFonts w:ascii="Arial" w:hAnsi="Arial" w:cs="Arial"/>
          <w:sz w:val="24"/>
        </w:rPr>
      </w:pPr>
    </w:p>
    <w:p w14:paraId="4932917F" w14:textId="77777777" w:rsidR="001375FE" w:rsidRPr="00241CAE" w:rsidRDefault="001375FE">
      <w:pPr>
        <w:pStyle w:val="BodyText"/>
        <w:jc w:val="both"/>
        <w:rPr>
          <w:rFonts w:ascii="Arial" w:hAnsi="Arial" w:cs="Arial"/>
          <w:b/>
          <w:sz w:val="24"/>
        </w:rPr>
      </w:pPr>
    </w:p>
    <w:p w14:paraId="49329180" w14:textId="77777777" w:rsidR="00161C00" w:rsidRPr="00241CAE" w:rsidRDefault="00161C00">
      <w:pPr>
        <w:pStyle w:val="Heading1"/>
        <w:jc w:val="both"/>
        <w:rPr>
          <w:rFonts w:ascii="Arial" w:hAnsi="Arial" w:cs="Arial"/>
        </w:rPr>
      </w:pPr>
      <w:bookmarkStart w:id="166" w:name="_Toc302377339"/>
      <w:bookmarkStart w:id="167" w:name="_Toc302440303"/>
      <w:bookmarkStart w:id="168" w:name="_Toc302440798"/>
      <w:bookmarkStart w:id="169" w:name="_Toc303133583"/>
      <w:bookmarkStart w:id="170" w:name="_Toc303587132"/>
      <w:bookmarkStart w:id="171" w:name="_Toc303651168"/>
      <w:bookmarkStart w:id="172" w:name="_Toc304988591"/>
      <w:bookmarkStart w:id="173" w:name="_Toc304994338"/>
      <w:bookmarkStart w:id="174" w:name="_Toc305209490"/>
      <w:bookmarkStart w:id="175" w:name="_Toc306162317"/>
      <w:bookmarkStart w:id="176" w:name="_Toc306162397"/>
      <w:bookmarkStart w:id="177" w:name="_Toc306162477"/>
      <w:bookmarkStart w:id="178" w:name="_Toc306162557"/>
      <w:bookmarkStart w:id="179" w:name="_Toc306183537"/>
      <w:bookmarkStart w:id="180" w:name="_Toc306187787"/>
      <w:bookmarkStart w:id="181" w:name="_Toc306189774"/>
      <w:bookmarkStart w:id="182" w:name="_Toc306519054"/>
      <w:bookmarkStart w:id="183" w:name="_Toc306609940"/>
      <w:bookmarkStart w:id="184" w:name="_Toc306610058"/>
      <w:bookmarkStart w:id="185" w:name="_Toc306610554"/>
      <w:bookmarkStart w:id="186" w:name="_Toc306673673"/>
      <w:bookmarkStart w:id="187" w:name="_Toc306673791"/>
      <w:bookmarkStart w:id="188" w:name="_Toc306675979"/>
      <w:bookmarkStart w:id="189" w:name="_Toc306691148"/>
      <w:bookmarkStart w:id="190" w:name="_Toc307034162"/>
      <w:bookmarkStart w:id="191" w:name="_Toc61159693"/>
      <w:bookmarkStart w:id="192" w:name="_Toc238291306"/>
      <w:bookmarkStart w:id="193" w:name="_Toc329966721"/>
      <w:bookmarkEnd w:id="64"/>
      <w:r w:rsidRPr="00241CAE">
        <w:rPr>
          <w:rFonts w:ascii="Arial" w:hAnsi="Arial" w:cs="Arial"/>
        </w:rPr>
        <w:lastRenderedPageBreak/>
        <w:t>Administrative Considerations</w:t>
      </w:r>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p>
    <w:p w14:paraId="49329181" w14:textId="77777777" w:rsidR="00161C00" w:rsidRPr="00241CAE" w:rsidRDefault="00161C00">
      <w:pPr>
        <w:pStyle w:val="Heading2"/>
        <w:jc w:val="both"/>
        <w:rPr>
          <w:rFonts w:ascii="Arial" w:hAnsi="Arial" w:cs="Arial"/>
        </w:rPr>
      </w:pPr>
      <w:bookmarkStart w:id="194" w:name="_Toc302377340"/>
      <w:bookmarkStart w:id="195" w:name="_Toc302440305"/>
      <w:bookmarkStart w:id="196" w:name="_Toc302440800"/>
      <w:bookmarkStart w:id="197" w:name="_Toc303133585"/>
      <w:bookmarkStart w:id="198" w:name="_Toc303587134"/>
      <w:bookmarkStart w:id="199" w:name="_Toc303651170"/>
      <w:bookmarkStart w:id="200" w:name="_Toc304988593"/>
      <w:bookmarkStart w:id="201" w:name="_Toc304994340"/>
      <w:bookmarkStart w:id="202" w:name="_Toc305209492"/>
      <w:bookmarkStart w:id="203" w:name="_Toc306162319"/>
      <w:bookmarkStart w:id="204" w:name="_Toc306162399"/>
      <w:bookmarkStart w:id="205" w:name="_Toc306162479"/>
      <w:bookmarkStart w:id="206" w:name="_Toc306162559"/>
      <w:bookmarkStart w:id="207" w:name="_Toc306183539"/>
      <w:bookmarkStart w:id="208" w:name="_Toc306187789"/>
      <w:bookmarkStart w:id="209" w:name="_Toc306189776"/>
      <w:bookmarkStart w:id="210" w:name="_Toc306519056"/>
      <w:bookmarkStart w:id="211" w:name="_Toc306609942"/>
      <w:bookmarkStart w:id="212" w:name="_Toc306610060"/>
      <w:bookmarkStart w:id="213" w:name="_Toc306610556"/>
      <w:bookmarkStart w:id="214" w:name="_Toc306673675"/>
      <w:bookmarkStart w:id="215" w:name="_Toc306673793"/>
      <w:bookmarkStart w:id="216" w:name="_Toc306675981"/>
      <w:bookmarkStart w:id="217" w:name="_Toc306691150"/>
      <w:bookmarkStart w:id="218" w:name="_Toc307034164"/>
      <w:bookmarkStart w:id="219" w:name="_Toc61159694"/>
      <w:bookmarkStart w:id="220" w:name="_Toc329966722"/>
      <w:r w:rsidRPr="00241CAE">
        <w:rPr>
          <w:rFonts w:ascii="Arial" w:hAnsi="Arial" w:cs="Arial"/>
        </w:rPr>
        <w:t>Proposal Submission</w:t>
      </w:r>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p>
    <w:p w14:paraId="49329182" w14:textId="77777777" w:rsidR="00161C00" w:rsidRPr="00241CAE" w:rsidRDefault="001C793B" w:rsidP="00AD119E">
      <w:pPr>
        <w:pStyle w:val="BodyText"/>
        <w:rPr>
          <w:rFonts w:ascii="Arial" w:hAnsi="Arial" w:cs="Arial"/>
          <w:sz w:val="24"/>
        </w:rPr>
      </w:pPr>
      <w:r w:rsidRPr="00241CAE">
        <w:rPr>
          <w:rFonts w:ascii="Arial" w:hAnsi="Arial" w:cs="Arial"/>
          <w:sz w:val="24"/>
        </w:rPr>
        <w:t>All p</w:t>
      </w:r>
      <w:r w:rsidR="00AD119E" w:rsidRPr="00241CAE">
        <w:rPr>
          <w:rFonts w:ascii="Arial" w:hAnsi="Arial" w:cs="Arial"/>
          <w:sz w:val="24"/>
        </w:rPr>
        <w:t>roposal</w:t>
      </w:r>
      <w:r w:rsidR="00EE32F9" w:rsidRPr="00241CAE">
        <w:rPr>
          <w:rFonts w:ascii="Arial" w:hAnsi="Arial" w:cs="Arial"/>
          <w:sz w:val="24"/>
        </w:rPr>
        <w:t>s</w:t>
      </w:r>
      <w:r w:rsidR="00AD119E" w:rsidRPr="00241CAE">
        <w:rPr>
          <w:rFonts w:ascii="Arial" w:hAnsi="Arial" w:cs="Arial"/>
          <w:sz w:val="24"/>
        </w:rPr>
        <w:t xml:space="preserve"> should be submitted as per the template</w:t>
      </w:r>
      <w:r w:rsidRPr="00241CAE">
        <w:rPr>
          <w:rFonts w:ascii="Arial" w:hAnsi="Arial" w:cs="Arial"/>
          <w:sz w:val="24"/>
        </w:rPr>
        <w:t xml:space="preserve">s provided in the </w:t>
      </w:r>
      <w:r w:rsidR="00AD119E" w:rsidRPr="00241CAE">
        <w:rPr>
          <w:rFonts w:ascii="Arial" w:hAnsi="Arial" w:cs="Arial"/>
          <w:sz w:val="24"/>
        </w:rPr>
        <w:t>Annexure</w:t>
      </w:r>
      <w:r w:rsidRPr="00241CAE">
        <w:rPr>
          <w:rFonts w:ascii="Arial" w:hAnsi="Arial" w:cs="Arial"/>
          <w:sz w:val="24"/>
        </w:rPr>
        <w:t>s</w:t>
      </w:r>
      <w:r w:rsidR="00AD119E" w:rsidRPr="00241CAE">
        <w:rPr>
          <w:rFonts w:ascii="Arial" w:hAnsi="Arial" w:cs="Arial"/>
          <w:sz w:val="24"/>
        </w:rPr>
        <w:t>.</w:t>
      </w:r>
    </w:p>
    <w:p w14:paraId="49329183" w14:textId="67270429" w:rsidR="000E71ED" w:rsidRPr="00241CAE" w:rsidRDefault="001C793B">
      <w:pPr>
        <w:pStyle w:val="BodyTextIndent"/>
        <w:ind w:left="720"/>
        <w:jc w:val="both"/>
        <w:rPr>
          <w:rFonts w:ascii="Arial" w:hAnsi="Arial" w:cs="Arial"/>
          <w:sz w:val="24"/>
        </w:rPr>
      </w:pPr>
      <w:r w:rsidRPr="00241CAE">
        <w:rPr>
          <w:rFonts w:ascii="Arial" w:hAnsi="Arial" w:cs="Arial"/>
          <w:sz w:val="24"/>
        </w:rPr>
        <w:t>Proposal should be sen</w:t>
      </w:r>
      <w:r w:rsidR="00EF4E27" w:rsidRPr="00241CAE">
        <w:rPr>
          <w:rFonts w:ascii="Arial" w:hAnsi="Arial" w:cs="Arial"/>
          <w:sz w:val="24"/>
        </w:rPr>
        <w:t>t</w:t>
      </w:r>
      <w:r w:rsidRPr="00241CAE">
        <w:rPr>
          <w:rFonts w:ascii="Arial" w:hAnsi="Arial" w:cs="Arial"/>
          <w:sz w:val="24"/>
        </w:rPr>
        <w:t xml:space="preserve"> via e</w:t>
      </w:r>
      <w:r w:rsidR="00161C00" w:rsidRPr="00241CAE">
        <w:rPr>
          <w:rFonts w:ascii="Arial" w:hAnsi="Arial" w:cs="Arial"/>
          <w:sz w:val="24"/>
        </w:rPr>
        <w:t>-mail to:</w:t>
      </w:r>
      <w:r w:rsidRPr="00241CAE">
        <w:rPr>
          <w:rFonts w:ascii="Arial" w:hAnsi="Arial" w:cs="Arial"/>
          <w:sz w:val="24"/>
        </w:rPr>
        <w:t xml:space="preserve"> </w:t>
      </w:r>
      <w:hyperlink r:id="rId8" w:history="1">
        <w:r w:rsidR="00562579" w:rsidRPr="00B109A7">
          <w:rPr>
            <w:rStyle w:val="Hyperlink"/>
            <w:rFonts w:ascii="Arial" w:hAnsi="Arial" w:cs="Arial"/>
            <w:sz w:val="24"/>
          </w:rPr>
          <w:t>procurement@fmr.com</w:t>
        </w:r>
      </w:hyperlink>
    </w:p>
    <w:p w14:paraId="49329184" w14:textId="77777777" w:rsidR="00161C00" w:rsidRPr="00241CAE" w:rsidRDefault="00161C00">
      <w:pPr>
        <w:pStyle w:val="BodyText"/>
        <w:jc w:val="both"/>
        <w:rPr>
          <w:rFonts w:ascii="Arial" w:hAnsi="Arial" w:cs="Arial"/>
          <w:sz w:val="24"/>
        </w:rPr>
      </w:pPr>
      <w:r w:rsidRPr="00241CAE">
        <w:rPr>
          <w:rFonts w:ascii="Arial" w:hAnsi="Arial" w:cs="Arial"/>
          <w:sz w:val="24"/>
        </w:rPr>
        <w:t>Email Proposals must be formatted in Microsoft Word.</w:t>
      </w:r>
    </w:p>
    <w:p w14:paraId="49329185" w14:textId="34CE33AC" w:rsidR="00161C00" w:rsidRPr="00241CAE" w:rsidRDefault="00161C00" w:rsidP="00CF49B9">
      <w:pPr>
        <w:pStyle w:val="BodyText"/>
        <w:spacing w:after="0"/>
        <w:jc w:val="both"/>
        <w:rPr>
          <w:rFonts w:ascii="Arial" w:hAnsi="Arial" w:cs="Arial"/>
          <w:b/>
          <w:sz w:val="24"/>
        </w:rPr>
      </w:pPr>
      <w:r w:rsidRPr="00241CAE">
        <w:rPr>
          <w:rFonts w:ascii="Arial" w:hAnsi="Arial" w:cs="Arial"/>
          <w:sz w:val="24"/>
        </w:rPr>
        <w:t xml:space="preserve">These must be </w:t>
      </w:r>
      <w:r w:rsidR="00EF4E27" w:rsidRPr="00241CAE">
        <w:rPr>
          <w:rFonts w:ascii="Arial" w:hAnsi="Arial" w:cs="Arial"/>
          <w:sz w:val="24"/>
        </w:rPr>
        <w:t>submitted</w:t>
      </w:r>
      <w:r w:rsidRPr="00241CAE">
        <w:rPr>
          <w:rFonts w:ascii="Arial" w:hAnsi="Arial" w:cs="Arial"/>
          <w:sz w:val="24"/>
        </w:rPr>
        <w:t xml:space="preserve"> no later than the close of </w:t>
      </w:r>
      <w:r w:rsidRPr="00CD2DBC">
        <w:rPr>
          <w:rFonts w:ascii="Arial" w:hAnsi="Arial" w:cs="Arial"/>
          <w:sz w:val="24"/>
        </w:rPr>
        <w:t xml:space="preserve">business on </w:t>
      </w:r>
      <w:r w:rsidR="00D64D11" w:rsidRPr="00EC62BB">
        <w:rPr>
          <w:rFonts w:ascii="Arial" w:hAnsi="Arial" w:cs="Arial"/>
          <w:b/>
          <w:bCs/>
          <w:sz w:val="24"/>
          <w:u w:val="single"/>
        </w:rPr>
        <w:t>30</w:t>
      </w:r>
      <w:r w:rsidR="00E8712F" w:rsidRPr="00EC62BB">
        <w:rPr>
          <w:rFonts w:ascii="Arial" w:hAnsi="Arial" w:cs="Arial"/>
          <w:b/>
          <w:bCs/>
          <w:sz w:val="24"/>
          <w:u w:val="single"/>
          <w:vertAlign w:val="superscript"/>
        </w:rPr>
        <w:t>th</w:t>
      </w:r>
      <w:r w:rsidR="00E8712F" w:rsidRPr="00EC62BB">
        <w:rPr>
          <w:rFonts w:ascii="Arial" w:hAnsi="Arial" w:cs="Arial"/>
          <w:b/>
          <w:bCs/>
          <w:sz w:val="24"/>
          <w:u w:val="single"/>
        </w:rPr>
        <w:t xml:space="preserve"> Nov</w:t>
      </w:r>
      <w:r w:rsidR="00B1567C" w:rsidRPr="00EC62BB">
        <w:rPr>
          <w:rFonts w:ascii="Arial" w:hAnsi="Arial" w:cs="Arial"/>
          <w:b/>
          <w:bCs/>
          <w:sz w:val="24"/>
          <w:u w:val="single"/>
        </w:rPr>
        <w:t xml:space="preserve"> 2025</w:t>
      </w:r>
    </w:p>
    <w:p w14:paraId="3DB6FC35" w14:textId="77777777" w:rsidR="00F70A41" w:rsidRPr="00241CAE" w:rsidRDefault="00F70A41" w:rsidP="00CF49B9">
      <w:pPr>
        <w:pStyle w:val="BodyText"/>
        <w:spacing w:after="0"/>
        <w:jc w:val="both"/>
        <w:rPr>
          <w:rFonts w:ascii="Arial" w:hAnsi="Arial" w:cs="Arial"/>
          <w:b/>
          <w:sz w:val="24"/>
        </w:rPr>
      </w:pPr>
    </w:p>
    <w:p w14:paraId="49329187" w14:textId="77777777" w:rsidR="00161C00" w:rsidRPr="00241CAE" w:rsidRDefault="00161C00" w:rsidP="00CF49B9">
      <w:pPr>
        <w:pStyle w:val="Heading2"/>
        <w:spacing w:before="0" w:after="0"/>
        <w:jc w:val="both"/>
        <w:rPr>
          <w:rFonts w:ascii="Arial" w:hAnsi="Arial" w:cs="Arial"/>
        </w:rPr>
      </w:pPr>
      <w:bookmarkStart w:id="221" w:name="_Toc302377341"/>
      <w:bookmarkStart w:id="222" w:name="_Toc302440306"/>
      <w:bookmarkStart w:id="223" w:name="_Toc302440801"/>
      <w:bookmarkStart w:id="224" w:name="_Toc303133586"/>
      <w:bookmarkStart w:id="225" w:name="_Toc303587135"/>
      <w:bookmarkStart w:id="226" w:name="_Toc303651171"/>
      <w:bookmarkStart w:id="227" w:name="_Toc304988594"/>
      <w:bookmarkStart w:id="228" w:name="_Toc304994341"/>
      <w:bookmarkStart w:id="229" w:name="_Toc305209493"/>
      <w:bookmarkStart w:id="230" w:name="_Toc306162320"/>
      <w:bookmarkStart w:id="231" w:name="_Toc306162400"/>
      <w:bookmarkStart w:id="232" w:name="_Toc306162480"/>
      <w:bookmarkStart w:id="233" w:name="_Toc306162560"/>
      <w:bookmarkStart w:id="234" w:name="_Toc306183540"/>
      <w:bookmarkStart w:id="235" w:name="_Toc306187790"/>
      <w:bookmarkStart w:id="236" w:name="_Toc306189777"/>
      <w:bookmarkStart w:id="237" w:name="_Toc306519057"/>
      <w:bookmarkStart w:id="238" w:name="_Toc306609943"/>
      <w:bookmarkStart w:id="239" w:name="_Toc306610061"/>
      <w:bookmarkStart w:id="240" w:name="_Toc306610557"/>
      <w:bookmarkStart w:id="241" w:name="_Toc306673676"/>
      <w:bookmarkStart w:id="242" w:name="_Toc306673794"/>
      <w:bookmarkStart w:id="243" w:name="_Toc306675982"/>
      <w:bookmarkStart w:id="244" w:name="_Toc306691151"/>
      <w:bookmarkStart w:id="245" w:name="_Toc307034165"/>
      <w:bookmarkStart w:id="246" w:name="_Toc61159695"/>
      <w:bookmarkStart w:id="247" w:name="_Toc329966723"/>
      <w:r w:rsidRPr="00241CAE">
        <w:rPr>
          <w:rFonts w:ascii="Arial" w:hAnsi="Arial" w:cs="Arial"/>
        </w:rPr>
        <w:t>Late Proposals</w:t>
      </w:r>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p>
    <w:p w14:paraId="49329188" w14:textId="77777777" w:rsidR="00265E7D" w:rsidRPr="00241CAE" w:rsidRDefault="00161C00" w:rsidP="00CF49B9">
      <w:pPr>
        <w:pStyle w:val="BodyText"/>
        <w:spacing w:after="0"/>
        <w:jc w:val="both"/>
        <w:rPr>
          <w:rFonts w:ascii="Arial" w:hAnsi="Arial" w:cs="Arial"/>
          <w:sz w:val="24"/>
        </w:rPr>
      </w:pPr>
      <w:r w:rsidRPr="00241CAE">
        <w:rPr>
          <w:rFonts w:ascii="Arial" w:hAnsi="Arial" w:cs="Arial"/>
          <w:sz w:val="24"/>
        </w:rPr>
        <w:t xml:space="preserve">Proposals received after the due date will not be </w:t>
      </w:r>
      <w:r w:rsidR="001727B1" w:rsidRPr="00241CAE">
        <w:rPr>
          <w:rFonts w:ascii="Arial" w:hAnsi="Arial" w:cs="Arial"/>
          <w:sz w:val="24"/>
        </w:rPr>
        <w:t>considered.</w:t>
      </w:r>
    </w:p>
    <w:p w14:paraId="49329189" w14:textId="77777777" w:rsidR="00CF49B9" w:rsidRPr="00241CAE" w:rsidRDefault="00CF49B9" w:rsidP="00CF49B9">
      <w:pPr>
        <w:pStyle w:val="BodyText"/>
        <w:spacing w:after="0"/>
        <w:jc w:val="both"/>
        <w:rPr>
          <w:rFonts w:ascii="Arial" w:hAnsi="Arial" w:cs="Arial"/>
          <w:sz w:val="24"/>
        </w:rPr>
      </w:pPr>
    </w:p>
    <w:p w14:paraId="4932918A" w14:textId="77777777" w:rsidR="00161C00" w:rsidRPr="00241CAE" w:rsidRDefault="00161C00" w:rsidP="00CF49B9">
      <w:pPr>
        <w:pStyle w:val="Heading2"/>
        <w:spacing w:before="0" w:after="0"/>
        <w:jc w:val="both"/>
        <w:rPr>
          <w:rFonts w:ascii="Arial" w:hAnsi="Arial" w:cs="Arial"/>
        </w:rPr>
      </w:pPr>
      <w:bookmarkStart w:id="248" w:name="_Toc302377342"/>
      <w:bookmarkStart w:id="249" w:name="_Toc302440307"/>
      <w:bookmarkStart w:id="250" w:name="_Toc302440802"/>
      <w:bookmarkStart w:id="251" w:name="_Toc303133587"/>
      <w:bookmarkStart w:id="252" w:name="_Toc303587136"/>
      <w:bookmarkStart w:id="253" w:name="_Toc303651172"/>
      <w:bookmarkStart w:id="254" w:name="_Toc304988595"/>
      <w:bookmarkStart w:id="255" w:name="_Toc304994342"/>
      <w:bookmarkStart w:id="256" w:name="_Toc305209494"/>
      <w:bookmarkStart w:id="257" w:name="_Toc306162321"/>
      <w:bookmarkStart w:id="258" w:name="_Toc306162401"/>
      <w:bookmarkStart w:id="259" w:name="_Toc306162481"/>
      <w:bookmarkStart w:id="260" w:name="_Toc306162561"/>
      <w:bookmarkStart w:id="261" w:name="_Toc306183541"/>
      <w:bookmarkStart w:id="262" w:name="_Toc306187791"/>
      <w:bookmarkStart w:id="263" w:name="_Toc306189778"/>
      <w:bookmarkStart w:id="264" w:name="_Toc306519058"/>
      <w:bookmarkStart w:id="265" w:name="_Toc306609944"/>
      <w:bookmarkStart w:id="266" w:name="_Toc306610062"/>
      <w:bookmarkStart w:id="267" w:name="_Toc306610558"/>
      <w:bookmarkStart w:id="268" w:name="_Toc306673677"/>
      <w:bookmarkStart w:id="269" w:name="_Toc306673795"/>
      <w:bookmarkStart w:id="270" w:name="_Toc306675983"/>
      <w:bookmarkStart w:id="271" w:name="_Toc306691152"/>
      <w:bookmarkStart w:id="272" w:name="_Toc307034166"/>
      <w:bookmarkStart w:id="273" w:name="_Toc61159696"/>
      <w:bookmarkStart w:id="274" w:name="_Toc329966724"/>
      <w:r w:rsidRPr="00241CAE">
        <w:rPr>
          <w:rFonts w:ascii="Arial" w:hAnsi="Arial" w:cs="Arial"/>
        </w:rPr>
        <w:t>Respondent Inquiries</w:t>
      </w:r>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p>
    <w:p w14:paraId="4932918B" w14:textId="362CDD9C" w:rsidR="00F0587F" w:rsidRDefault="00A06726">
      <w:pPr>
        <w:pStyle w:val="BodyText"/>
        <w:jc w:val="both"/>
        <w:rPr>
          <w:rFonts w:ascii="Arial" w:hAnsi="Arial" w:cs="Arial"/>
          <w:sz w:val="24"/>
        </w:rPr>
      </w:pPr>
      <w:r w:rsidRPr="00241CAE">
        <w:rPr>
          <w:rFonts w:ascii="Arial" w:hAnsi="Arial" w:cs="Arial"/>
          <w:sz w:val="24"/>
        </w:rPr>
        <w:t>FBSI</w:t>
      </w:r>
      <w:r w:rsidR="00161C00" w:rsidRPr="00241CAE">
        <w:rPr>
          <w:rFonts w:ascii="Arial" w:hAnsi="Arial" w:cs="Arial"/>
          <w:sz w:val="24"/>
        </w:rPr>
        <w:t xml:space="preserve"> is available to answer questions and provide clarifications regarding this RFP prior to the Proposal due date. Questions should be directed via email to:</w:t>
      </w:r>
      <w:r w:rsidR="00A40674" w:rsidRPr="00241CAE">
        <w:rPr>
          <w:rFonts w:ascii="Arial" w:hAnsi="Arial" w:cs="Arial"/>
          <w:sz w:val="24"/>
        </w:rPr>
        <w:t xml:space="preserve"> </w:t>
      </w:r>
      <w:hyperlink r:id="rId9" w:history="1">
        <w:r w:rsidR="000A6BE7" w:rsidRPr="00727A1E">
          <w:rPr>
            <w:rStyle w:val="Hyperlink"/>
            <w:rFonts w:ascii="Arial" w:hAnsi="Arial" w:cs="Arial"/>
            <w:sz w:val="24"/>
          </w:rPr>
          <w:t>Praveen.Prakash.Nandargi@fmr.com</w:t>
        </w:r>
      </w:hyperlink>
    </w:p>
    <w:p w14:paraId="4932918C" w14:textId="01CF22CB" w:rsidR="00F0587F" w:rsidRPr="00241CAE" w:rsidRDefault="00F0587F" w:rsidP="00CD2DBC">
      <w:pPr>
        <w:pStyle w:val="BodyText"/>
        <w:spacing w:after="0"/>
        <w:jc w:val="both"/>
        <w:rPr>
          <w:rFonts w:ascii="Arial" w:hAnsi="Arial" w:cs="Arial"/>
          <w:b/>
          <w:sz w:val="24"/>
        </w:rPr>
      </w:pPr>
      <w:r w:rsidRPr="00241CAE">
        <w:rPr>
          <w:rFonts w:ascii="Arial" w:hAnsi="Arial" w:cs="Arial"/>
          <w:sz w:val="24"/>
        </w:rPr>
        <w:t xml:space="preserve">FBSI will confirm questions and answers in writing, with copies provided to all prospective bidders without indication as to the source of the question.  Respondents are advised that FBSI cannot ensure a response to inquiries received later than </w:t>
      </w:r>
      <w:r w:rsidR="00EC62BB" w:rsidRPr="00EC62BB">
        <w:rPr>
          <w:rFonts w:ascii="Arial" w:hAnsi="Arial" w:cs="Arial"/>
          <w:b/>
          <w:bCs/>
          <w:sz w:val="24"/>
          <w:u w:val="single"/>
        </w:rPr>
        <w:t>30</w:t>
      </w:r>
      <w:r w:rsidR="00EC62BB" w:rsidRPr="00EC62BB">
        <w:rPr>
          <w:rFonts w:ascii="Arial" w:hAnsi="Arial" w:cs="Arial"/>
          <w:b/>
          <w:bCs/>
          <w:sz w:val="24"/>
          <w:u w:val="single"/>
          <w:vertAlign w:val="superscript"/>
        </w:rPr>
        <w:t>th</w:t>
      </w:r>
      <w:r w:rsidR="00EC62BB" w:rsidRPr="00EC62BB">
        <w:rPr>
          <w:rFonts w:ascii="Arial" w:hAnsi="Arial" w:cs="Arial"/>
          <w:b/>
          <w:bCs/>
          <w:sz w:val="24"/>
          <w:u w:val="single"/>
        </w:rPr>
        <w:t xml:space="preserve"> Nov</w:t>
      </w:r>
      <w:r w:rsidR="00E71B47" w:rsidRPr="00EC62BB">
        <w:rPr>
          <w:rFonts w:ascii="Arial" w:hAnsi="Arial" w:cs="Arial"/>
          <w:b/>
          <w:bCs/>
          <w:sz w:val="24"/>
          <w:u w:val="single"/>
        </w:rPr>
        <w:t xml:space="preserve"> 20</w:t>
      </w:r>
      <w:r w:rsidR="00562579" w:rsidRPr="00EC62BB">
        <w:rPr>
          <w:rFonts w:ascii="Arial" w:hAnsi="Arial" w:cs="Arial"/>
          <w:b/>
          <w:bCs/>
          <w:sz w:val="24"/>
          <w:u w:val="single"/>
        </w:rPr>
        <w:t>25</w:t>
      </w:r>
    </w:p>
    <w:p w14:paraId="4932918D" w14:textId="77777777" w:rsidR="00CF49B9" w:rsidRPr="00241CAE" w:rsidRDefault="00CF49B9" w:rsidP="00CF49B9">
      <w:pPr>
        <w:pStyle w:val="BodyText"/>
        <w:spacing w:after="0"/>
        <w:rPr>
          <w:rFonts w:ascii="Arial" w:hAnsi="Arial" w:cs="Arial"/>
          <w:sz w:val="24"/>
        </w:rPr>
      </w:pPr>
    </w:p>
    <w:p w14:paraId="4932918E" w14:textId="77777777" w:rsidR="00F0587F" w:rsidRPr="00241CAE" w:rsidRDefault="00F0587F" w:rsidP="00CF49B9">
      <w:pPr>
        <w:pStyle w:val="Heading2"/>
        <w:spacing w:before="0" w:after="0"/>
        <w:jc w:val="both"/>
        <w:rPr>
          <w:rFonts w:ascii="Arial" w:hAnsi="Arial" w:cs="Arial"/>
        </w:rPr>
      </w:pPr>
      <w:bookmarkStart w:id="275" w:name="_Toc329966725"/>
      <w:r w:rsidRPr="00241CAE">
        <w:rPr>
          <w:rFonts w:ascii="Arial" w:hAnsi="Arial" w:cs="Arial"/>
        </w:rPr>
        <w:t>Proposal Evaluation</w:t>
      </w:r>
      <w:bookmarkEnd w:id="275"/>
    </w:p>
    <w:p w14:paraId="4932918F" w14:textId="77777777" w:rsidR="00F0587F" w:rsidRPr="00241CAE" w:rsidRDefault="00F0587F" w:rsidP="00CF49B9">
      <w:pPr>
        <w:pStyle w:val="BodyTextIndent2"/>
        <w:jc w:val="both"/>
        <w:rPr>
          <w:rFonts w:ascii="Arial" w:hAnsi="Arial" w:cs="Arial"/>
          <w:sz w:val="24"/>
        </w:rPr>
      </w:pPr>
      <w:r w:rsidRPr="00241CAE">
        <w:rPr>
          <w:rFonts w:ascii="Arial" w:hAnsi="Arial" w:cs="Arial"/>
          <w:sz w:val="24"/>
        </w:rPr>
        <w:t>Proposals will be evaluated and ranked by a selection team (“Selection Team”) designated by FBSI for that purpose.  Respondents are urged to make their most attractive offer, since each Respondent’s ability to satisfy FBSI’s requirements will be evaluated and ranked solely upon the basis of the Proposal submitted.</w:t>
      </w:r>
    </w:p>
    <w:p w14:paraId="49329190" w14:textId="77777777" w:rsidR="00CF49B9" w:rsidRPr="00241CAE" w:rsidRDefault="00CF49B9" w:rsidP="00CF49B9">
      <w:pPr>
        <w:pStyle w:val="BodyTextIndent2"/>
        <w:jc w:val="both"/>
        <w:rPr>
          <w:rFonts w:ascii="Arial" w:hAnsi="Arial" w:cs="Arial"/>
          <w:sz w:val="24"/>
        </w:rPr>
      </w:pPr>
    </w:p>
    <w:p w14:paraId="49329191" w14:textId="77777777" w:rsidR="00F0587F" w:rsidRPr="00241CAE" w:rsidRDefault="00F0587F" w:rsidP="00CF49B9">
      <w:pPr>
        <w:pStyle w:val="Heading2"/>
        <w:spacing w:before="0" w:after="0"/>
        <w:jc w:val="both"/>
        <w:rPr>
          <w:rFonts w:ascii="Arial" w:hAnsi="Arial" w:cs="Arial"/>
        </w:rPr>
      </w:pPr>
      <w:bookmarkStart w:id="276" w:name="_Toc329966726"/>
      <w:r w:rsidRPr="00241CAE">
        <w:rPr>
          <w:rFonts w:ascii="Arial" w:hAnsi="Arial" w:cs="Arial"/>
        </w:rPr>
        <w:t>Evaluation Criteria</w:t>
      </w:r>
      <w:bookmarkEnd w:id="276"/>
      <w:r w:rsidRPr="00241CAE">
        <w:rPr>
          <w:rFonts w:ascii="Arial" w:hAnsi="Arial" w:cs="Arial"/>
        </w:rPr>
        <w:t xml:space="preserve"> </w:t>
      </w:r>
    </w:p>
    <w:p w14:paraId="49329192" w14:textId="77777777" w:rsidR="00F0587F" w:rsidRPr="00241CAE" w:rsidRDefault="00F0587F" w:rsidP="00F0587F">
      <w:pPr>
        <w:pStyle w:val="BodyText"/>
        <w:jc w:val="both"/>
        <w:rPr>
          <w:rFonts w:ascii="Arial" w:hAnsi="Arial" w:cs="Arial"/>
          <w:sz w:val="24"/>
        </w:rPr>
      </w:pPr>
      <w:r w:rsidRPr="00241CAE">
        <w:rPr>
          <w:rFonts w:ascii="Arial" w:hAnsi="Arial" w:cs="Arial"/>
          <w:sz w:val="24"/>
        </w:rPr>
        <w:t>The Selection Team shall evaluate all proposals by applying the evaluation criteria in each of the following categories.</w:t>
      </w:r>
    </w:p>
    <w:p w14:paraId="49329193" w14:textId="77777777" w:rsidR="00F0587F" w:rsidRPr="00241CAE" w:rsidRDefault="00F0587F" w:rsidP="00704175">
      <w:pPr>
        <w:pStyle w:val="ListBullet"/>
        <w:rPr>
          <w:rFonts w:ascii="Arial" w:hAnsi="Arial" w:cs="Arial"/>
          <w:sz w:val="24"/>
        </w:rPr>
      </w:pPr>
      <w:r w:rsidRPr="00241CAE">
        <w:rPr>
          <w:rFonts w:ascii="Arial" w:hAnsi="Arial" w:cs="Arial"/>
          <w:sz w:val="24"/>
        </w:rPr>
        <w:t>Ability to meet Fidelity requirements</w:t>
      </w:r>
    </w:p>
    <w:p w14:paraId="49329194" w14:textId="77777777" w:rsidR="00F0587F" w:rsidRPr="00241CAE" w:rsidRDefault="00F0587F" w:rsidP="00704175">
      <w:pPr>
        <w:pStyle w:val="ListBullet"/>
        <w:rPr>
          <w:rFonts w:ascii="Arial" w:hAnsi="Arial" w:cs="Arial"/>
          <w:sz w:val="24"/>
        </w:rPr>
      </w:pPr>
      <w:r w:rsidRPr="00241CAE">
        <w:rPr>
          <w:rFonts w:ascii="Arial" w:hAnsi="Arial" w:cs="Arial"/>
          <w:sz w:val="24"/>
        </w:rPr>
        <w:t>Financial Viability</w:t>
      </w:r>
    </w:p>
    <w:p w14:paraId="49329195" w14:textId="77777777" w:rsidR="00F0587F" w:rsidRPr="00241CAE" w:rsidRDefault="00F0587F" w:rsidP="00704175">
      <w:pPr>
        <w:pStyle w:val="ListBullet"/>
        <w:rPr>
          <w:rFonts w:ascii="Arial" w:hAnsi="Arial" w:cs="Arial"/>
          <w:sz w:val="24"/>
        </w:rPr>
      </w:pPr>
      <w:r w:rsidRPr="00241CAE">
        <w:rPr>
          <w:rFonts w:ascii="Arial" w:hAnsi="Arial" w:cs="Arial"/>
          <w:sz w:val="24"/>
        </w:rPr>
        <w:t xml:space="preserve">Acceptance of Fidelity’s contractual terms and conditions </w:t>
      </w:r>
    </w:p>
    <w:p w14:paraId="49329196" w14:textId="77777777" w:rsidR="00CF49B9" w:rsidRPr="00241CAE" w:rsidRDefault="00F0587F" w:rsidP="00704175">
      <w:pPr>
        <w:pStyle w:val="ListBullet"/>
        <w:rPr>
          <w:rFonts w:ascii="Arial" w:hAnsi="Arial" w:cs="Arial"/>
          <w:sz w:val="24"/>
        </w:rPr>
      </w:pPr>
      <w:r w:rsidRPr="00241CAE">
        <w:rPr>
          <w:rFonts w:ascii="Arial" w:hAnsi="Arial" w:cs="Arial"/>
          <w:sz w:val="24"/>
        </w:rPr>
        <w:t>Commercial Offer</w:t>
      </w:r>
    </w:p>
    <w:p w14:paraId="49329197" w14:textId="77777777" w:rsidR="000E71ED" w:rsidRPr="00241CAE" w:rsidRDefault="000E71ED" w:rsidP="00CF49B9">
      <w:pPr>
        <w:pStyle w:val="Heading2"/>
        <w:spacing w:before="0" w:after="0"/>
        <w:jc w:val="both"/>
        <w:rPr>
          <w:rFonts w:ascii="Arial" w:hAnsi="Arial" w:cs="Arial"/>
        </w:rPr>
      </w:pPr>
      <w:bookmarkStart w:id="277" w:name="_Toc329966727"/>
      <w:r w:rsidRPr="00241CAE">
        <w:rPr>
          <w:rFonts w:ascii="Arial" w:hAnsi="Arial" w:cs="Arial"/>
        </w:rPr>
        <w:t>Communication of Winning Bids</w:t>
      </w:r>
      <w:bookmarkEnd w:id="277"/>
    </w:p>
    <w:p w14:paraId="49329198" w14:textId="6FECC0B9" w:rsidR="000E71ED" w:rsidRPr="00241CAE" w:rsidRDefault="000E71ED" w:rsidP="00CF49B9">
      <w:pPr>
        <w:pStyle w:val="BodyTextIndent"/>
        <w:spacing w:after="0"/>
        <w:ind w:left="720"/>
        <w:jc w:val="both"/>
        <w:rPr>
          <w:rFonts w:ascii="Arial" w:hAnsi="Arial" w:cs="Arial"/>
          <w:sz w:val="24"/>
        </w:rPr>
      </w:pPr>
      <w:r w:rsidRPr="00241CAE">
        <w:rPr>
          <w:rFonts w:ascii="Arial" w:hAnsi="Arial" w:cs="Arial"/>
          <w:sz w:val="24"/>
        </w:rPr>
        <w:t>The winning bidder will be notified by phone</w:t>
      </w:r>
      <w:r w:rsidR="00023FC2" w:rsidRPr="00241CAE">
        <w:rPr>
          <w:rFonts w:ascii="Arial" w:hAnsi="Arial" w:cs="Arial"/>
          <w:sz w:val="24"/>
        </w:rPr>
        <w:t xml:space="preserve"> and on email</w:t>
      </w:r>
      <w:r w:rsidRPr="00241CAE">
        <w:rPr>
          <w:rFonts w:ascii="Arial" w:hAnsi="Arial" w:cs="Arial"/>
          <w:sz w:val="24"/>
        </w:rPr>
        <w:t>. If you have any questions, please email at</w:t>
      </w:r>
      <w:r w:rsidR="00562579">
        <w:rPr>
          <w:rFonts w:ascii="Arial" w:hAnsi="Arial" w:cs="Arial"/>
          <w:sz w:val="24"/>
        </w:rPr>
        <w:t xml:space="preserve"> procurment</w:t>
      </w:r>
      <w:r w:rsidR="00D87E23" w:rsidRPr="00241CAE">
        <w:rPr>
          <w:rFonts w:ascii="Arial" w:hAnsi="Arial" w:cs="Arial"/>
          <w:sz w:val="24"/>
        </w:rPr>
        <w:t>@fmr.com.</w:t>
      </w:r>
    </w:p>
    <w:p w14:paraId="49329199" w14:textId="77777777" w:rsidR="00CF49B9" w:rsidRPr="00241CAE" w:rsidRDefault="00CF49B9" w:rsidP="00CF49B9">
      <w:pPr>
        <w:pStyle w:val="BodyTextIndent"/>
        <w:spacing w:after="0"/>
        <w:ind w:left="720"/>
        <w:jc w:val="both"/>
        <w:rPr>
          <w:rFonts w:ascii="Arial" w:hAnsi="Arial" w:cs="Arial"/>
          <w:sz w:val="24"/>
        </w:rPr>
      </w:pPr>
    </w:p>
    <w:p w14:paraId="4932919A" w14:textId="77777777" w:rsidR="00161C00" w:rsidRPr="00241CAE" w:rsidRDefault="00A06726">
      <w:pPr>
        <w:pStyle w:val="Heading1"/>
        <w:jc w:val="both"/>
        <w:rPr>
          <w:rFonts w:ascii="Arial" w:hAnsi="Arial" w:cs="Arial"/>
        </w:rPr>
      </w:pPr>
      <w:bookmarkStart w:id="278" w:name="_Toc61159699"/>
      <w:bookmarkStart w:id="279" w:name="_Toc238291315"/>
      <w:bookmarkStart w:id="280" w:name="_Toc329966729"/>
      <w:bookmarkStart w:id="281" w:name="_Toc302377354"/>
      <w:bookmarkStart w:id="282" w:name="_Toc302440319"/>
      <w:r w:rsidRPr="00241CAE">
        <w:rPr>
          <w:rFonts w:ascii="Arial" w:hAnsi="Arial" w:cs="Arial"/>
        </w:rPr>
        <w:lastRenderedPageBreak/>
        <w:t>FBSI</w:t>
      </w:r>
      <w:r w:rsidR="00161C00" w:rsidRPr="00241CAE">
        <w:rPr>
          <w:rFonts w:ascii="Arial" w:hAnsi="Arial" w:cs="Arial"/>
        </w:rPr>
        <w:t xml:space="preserve"> OVERVIEW</w:t>
      </w:r>
      <w:bookmarkEnd w:id="278"/>
      <w:bookmarkEnd w:id="279"/>
      <w:bookmarkEnd w:id="280"/>
    </w:p>
    <w:p w14:paraId="4932919B" w14:textId="77777777" w:rsidR="007353FD" w:rsidRPr="00241CAE" w:rsidRDefault="007353FD" w:rsidP="007353FD">
      <w:pPr>
        <w:pStyle w:val="Heading2"/>
        <w:keepLines w:val="0"/>
        <w:tabs>
          <w:tab w:val="clear" w:pos="720"/>
          <w:tab w:val="num" w:pos="567"/>
        </w:tabs>
        <w:overflowPunct w:val="0"/>
        <w:autoSpaceDE w:val="0"/>
        <w:autoSpaceDN w:val="0"/>
        <w:adjustRightInd w:val="0"/>
        <w:spacing w:before="240" w:after="60" w:line="288" w:lineRule="auto"/>
        <w:ind w:left="567" w:hanging="567"/>
        <w:textAlignment w:val="baseline"/>
        <w:rPr>
          <w:rFonts w:ascii="Arial" w:hAnsi="Arial" w:cs="Arial"/>
        </w:rPr>
      </w:pPr>
      <w:bookmarkStart w:id="283" w:name="_Toc233028220"/>
      <w:bookmarkStart w:id="284" w:name="_Toc329966730"/>
      <w:bookmarkStart w:id="285" w:name="_Toc61159700"/>
      <w:r w:rsidRPr="00241CAE">
        <w:rPr>
          <w:rFonts w:ascii="Arial" w:hAnsi="Arial" w:cs="Arial"/>
        </w:rPr>
        <w:t>About Fidelity Investments</w:t>
      </w:r>
      <w:bookmarkEnd w:id="283"/>
      <w:bookmarkEnd w:id="284"/>
    </w:p>
    <w:p w14:paraId="4932919C" w14:textId="77777777" w:rsidR="007353FD" w:rsidRPr="00241CAE" w:rsidRDefault="007353FD" w:rsidP="00F54D43">
      <w:pPr>
        <w:jc w:val="both"/>
        <w:rPr>
          <w:rFonts w:ascii="Arial" w:hAnsi="Arial" w:cs="Arial"/>
          <w:sz w:val="24"/>
        </w:rPr>
      </w:pPr>
      <w:r w:rsidRPr="00241CAE">
        <w:rPr>
          <w:rFonts w:ascii="Arial" w:hAnsi="Arial" w:cs="Arial"/>
          <w:sz w:val="24"/>
        </w:rPr>
        <w:t xml:space="preserve">As an international provider of financial services and investment resources, Fidelity Investments helps individuals and institutions meet their financial objectives. </w:t>
      </w:r>
    </w:p>
    <w:p w14:paraId="4932919D" w14:textId="77777777" w:rsidR="007353FD" w:rsidRPr="00241CAE" w:rsidRDefault="007353FD" w:rsidP="00F54D43">
      <w:pPr>
        <w:jc w:val="both"/>
        <w:rPr>
          <w:rFonts w:ascii="Arial" w:hAnsi="Arial" w:cs="Arial"/>
          <w:sz w:val="24"/>
        </w:rPr>
      </w:pPr>
    </w:p>
    <w:p w14:paraId="4932919E" w14:textId="77777777" w:rsidR="007353FD" w:rsidRPr="00241CAE" w:rsidRDefault="007353FD" w:rsidP="00CF49B9">
      <w:pPr>
        <w:jc w:val="both"/>
        <w:rPr>
          <w:rFonts w:ascii="Arial" w:hAnsi="Arial" w:cs="Arial"/>
          <w:sz w:val="24"/>
        </w:rPr>
      </w:pPr>
      <w:r w:rsidRPr="00241CAE">
        <w:rPr>
          <w:rFonts w:ascii="Arial" w:hAnsi="Arial" w:cs="Arial"/>
          <w:sz w:val="24"/>
        </w:rPr>
        <w:t xml:space="preserve">Fidelity has adapted and evolved over the years to meet the changing needs of its customers. Today that evolution is reflected in Fidelity’s menu of products and services. In addition to more than 300 Fidelity mutual funds, Fidelity also offers discount brokerage services, retirement services, estate planning, human resources and benefits outsourcing services, wealth management, securities execution and clearance and life insurance. </w:t>
      </w:r>
    </w:p>
    <w:p w14:paraId="4932919F" w14:textId="77777777" w:rsidR="007353FD" w:rsidRPr="00241CAE" w:rsidRDefault="007353FD" w:rsidP="00CF49B9">
      <w:pPr>
        <w:rPr>
          <w:rFonts w:ascii="Arial" w:hAnsi="Arial" w:cs="Arial"/>
          <w:sz w:val="24"/>
        </w:rPr>
      </w:pPr>
    </w:p>
    <w:p w14:paraId="493291A0" w14:textId="77777777" w:rsidR="007353FD" w:rsidRPr="00241CAE" w:rsidRDefault="007353FD" w:rsidP="00CF49B9">
      <w:pPr>
        <w:pStyle w:val="Heading2"/>
        <w:keepLines w:val="0"/>
        <w:tabs>
          <w:tab w:val="clear" w:pos="720"/>
          <w:tab w:val="num" w:pos="567"/>
        </w:tabs>
        <w:overflowPunct w:val="0"/>
        <w:autoSpaceDE w:val="0"/>
        <w:autoSpaceDN w:val="0"/>
        <w:adjustRightInd w:val="0"/>
        <w:spacing w:before="0" w:after="0" w:line="288" w:lineRule="auto"/>
        <w:ind w:left="567" w:hanging="567"/>
        <w:textAlignment w:val="baseline"/>
        <w:rPr>
          <w:rFonts w:ascii="Arial" w:hAnsi="Arial" w:cs="Arial"/>
        </w:rPr>
      </w:pPr>
      <w:bookmarkStart w:id="286" w:name="_Toc233028221"/>
      <w:bookmarkStart w:id="287" w:name="_Toc329966731"/>
      <w:r w:rsidRPr="00241CAE">
        <w:rPr>
          <w:rFonts w:ascii="Arial" w:hAnsi="Arial" w:cs="Arial"/>
        </w:rPr>
        <w:t xml:space="preserve">Fidelity in </w:t>
      </w:r>
      <w:smartTag w:uri="urn:schemas-microsoft-com:office:smarttags" w:element="place">
        <w:smartTag w:uri="urn:schemas-microsoft-com:office:smarttags" w:element="country-region">
          <w:r w:rsidRPr="00241CAE">
            <w:rPr>
              <w:rFonts w:ascii="Arial" w:hAnsi="Arial" w:cs="Arial"/>
            </w:rPr>
            <w:t>India</w:t>
          </w:r>
        </w:smartTag>
      </w:smartTag>
      <w:bookmarkEnd w:id="286"/>
      <w:bookmarkEnd w:id="287"/>
    </w:p>
    <w:p w14:paraId="493291A1" w14:textId="77777777" w:rsidR="007353FD" w:rsidRPr="00241CAE" w:rsidRDefault="007353FD" w:rsidP="00F54D43">
      <w:pPr>
        <w:jc w:val="both"/>
        <w:rPr>
          <w:rFonts w:ascii="Arial" w:hAnsi="Arial" w:cs="Arial"/>
          <w:sz w:val="24"/>
        </w:rPr>
      </w:pPr>
      <w:r w:rsidRPr="00241CAE">
        <w:rPr>
          <w:rFonts w:ascii="Arial" w:hAnsi="Arial" w:cs="Arial"/>
          <w:sz w:val="24"/>
        </w:rPr>
        <w:t xml:space="preserve">Fidelity started its </w:t>
      </w:r>
      <w:smartTag w:uri="urn:schemas-microsoft-com:office:smarttags" w:element="country-region">
        <w:r w:rsidRPr="00241CAE">
          <w:rPr>
            <w:rFonts w:ascii="Arial" w:hAnsi="Arial" w:cs="Arial"/>
            <w:sz w:val="24"/>
          </w:rPr>
          <w:t>India</w:t>
        </w:r>
      </w:smartTag>
      <w:r w:rsidRPr="00241CAE">
        <w:rPr>
          <w:rFonts w:ascii="Arial" w:hAnsi="Arial" w:cs="Arial"/>
          <w:sz w:val="24"/>
        </w:rPr>
        <w:t xml:space="preserve"> operations in September, 2001 at Gurgaon and later expanded to </w:t>
      </w:r>
      <w:smartTag w:uri="urn:schemas-microsoft-com:office:smarttags" w:element="place">
        <w:smartTag w:uri="urn:schemas-microsoft-com:office:smarttags" w:element="City">
          <w:r w:rsidRPr="00241CAE">
            <w:rPr>
              <w:rFonts w:ascii="Arial" w:hAnsi="Arial" w:cs="Arial"/>
              <w:sz w:val="24"/>
            </w:rPr>
            <w:t>Bangalore</w:t>
          </w:r>
        </w:smartTag>
      </w:smartTag>
      <w:r w:rsidRPr="00241CAE">
        <w:rPr>
          <w:rFonts w:ascii="Arial" w:hAnsi="Arial" w:cs="Arial"/>
          <w:sz w:val="24"/>
        </w:rPr>
        <w:t xml:space="preserve"> in November, 2003</w:t>
      </w:r>
      <w:r w:rsidR="00EE32F9" w:rsidRPr="00241CAE">
        <w:rPr>
          <w:rFonts w:ascii="Arial" w:hAnsi="Arial" w:cs="Arial"/>
          <w:sz w:val="24"/>
        </w:rPr>
        <w:t xml:space="preserve"> and currently has operations in Chennai as well</w:t>
      </w:r>
      <w:r w:rsidRPr="00241CAE">
        <w:rPr>
          <w:rFonts w:ascii="Arial" w:hAnsi="Arial" w:cs="Arial"/>
          <w:sz w:val="24"/>
        </w:rPr>
        <w:t xml:space="preserve">. Fidelity Business Services India Private Limited (‘FBSI’) was started with the mission to strengthen Fidelity’s position as the most trusted provider of lifetime investment solutions by providing state of art and cutting-edge technology products and solutions. The FMR India division of FBSI operates out of four facilities, two each in </w:t>
      </w:r>
      <w:smartTag w:uri="urn:schemas-microsoft-com:office:smarttags" w:element="place">
        <w:smartTag w:uri="urn:schemas-microsoft-com:office:smarttags" w:element="City">
          <w:r w:rsidRPr="00241CAE">
            <w:rPr>
              <w:rFonts w:ascii="Arial" w:hAnsi="Arial" w:cs="Arial"/>
              <w:sz w:val="24"/>
            </w:rPr>
            <w:t>Bangalore</w:t>
          </w:r>
        </w:smartTag>
      </w:smartTag>
      <w:r w:rsidRPr="00241CAE">
        <w:rPr>
          <w:rFonts w:ascii="Arial" w:hAnsi="Arial" w:cs="Arial"/>
          <w:sz w:val="24"/>
        </w:rPr>
        <w:t xml:space="preserve"> and Chennai. </w:t>
      </w:r>
    </w:p>
    <w:bookmarkEnd w:id="285"/>
    <w:p w14:paraId="493291A2" w14:textId="77777777" w:rsidR="00616421" w:rsidRPr="00241CAE" w:rsidRDefault="00616421">
      <w:pPr>
        <w:jc w:val="both"/>
        <w:rPr>
          <w:rFonts w:ascii="Arial" w:hAnsi="Arial" w:cs="Arial"/>
          <w:b/>
          <w:sz w:val="24"/>
        </w:rPr>
      </w:pPr>
    </w:p>
    <w:p w14:paraId="493291A3" w14:textId="77777777" w:rsidR="00616421" w:rsidRPr="00241CAE" w:rsidRDefault="00616421">
      <w:pPr>
        <w:jc w:val="both"/>
        <w:rPr>
          <w:rFonts w:ascii="Arial" w:hAnsi="Arial" w:cs="Arial"/>
          <w:b/>
          <w:sz w:val="24"/>
        </w:rPr>
      </w:pPr>
    </w:p>
    <w:p w14:paraId="493291A4" w14:textId="77777777" w:rsidR="00616421" w:rsidRPr="00241CAE" w:rsidRDefault="00616421">
      <w:pPr>
        <w:jc w:val="both"/>
        <w:rPr>
          <w:rFonts w:ascii="Arial" w:hAnsi="Arial" w:cs="Arial"/>
          <w:b/>
          <w:sz w:val="24"/>
        </w:rPr>
      </w:pPr>
    </w:p>
    <w:p w14:paraId="493291A5" w14:textId="77777777" w:rsidR="00161C00" w:rsidRPr="00241CAE" w:rsidRDefault="00161C00">
      <w:pPr>
        <w:ind w:left="360"/>
        <w:jc w:val="both"/>
        <w:rPr>
          <w:rFonts w:ascii="Arial" w:hAnsi="Arial" w:cs="Arial"/>
          <w:sz w:val="24"/>
        </w:rPr>
      </w:pPr>
    </w:p>
    <w:p w14:paraId="493291A6" w14:textId="77777777" w:rsidR="00161C00" w:rsidRPr="00241CAE" w:rsidRDefault="00161C00">
      <w:pPr>
        <w:jc w:val="both"/>
        <w:rPr>
          <w:rFonts w:ascii="Arial" w:hAnsi="Arial" w:cs="Arial"/>
          <w:sz w:val="24"/>
        </w:rPr>
      </w:pPr>
    </w:p>
    <w:p w14:paraId="493291A7" w14:textId="77777777" w:rsidR="00E52593" w:rsidRPr="00241CAE" w:rsidRDefault="00E52593">
      <w:pPr>
        <w:jc w:val="both"/>
        <w:rPr>
          <w:rFonts w:ascii="Arial" w:hAnsi="Arial" w:cs="Arial"/>
          <w:sz w:val="24"/>
        </w:rPr>
      </w:pPr>
    </w:p>
    <w:p w14:paraId="493291A8" w14:textId="77777777" w:rsidR="00161C00" w:rsidRPr="00241CAE" w:rsidRDefault="00E52593">
      <w:pPr>
        <w:jc w:val="both"/>
        <w:rPr>
          <w:rFonts w:ascii="Arial" w:hAnsi="Arial" w:cs="Arial"/>
          <w:sz w:val="24"/>
        </w:rPr>
      </w:pPr>
      <w:r w:rsidRPr="00241CAE">
        <w:rPr>
          <w:rFonts w:ascii="Arial" w:hAnsi="Arial" w:cs="Arial"/>
          <w:sz w:val="24"/>
        </w:rPr>
        <w:br w:type="page"/>
      </w:r>
    </w:p>
    <w:p w14:paraId="493291A9" w14:textId="77777777" w:rsidR="00E52593" w:rsidRPr="00241CAE" w:rsidRDefault="00E52593" w:rsidP="00E52593">
      <w:pPr>
        <w:pStyle w:val="NormalWeb"/>
        <w:spacing w:before="0" w:beforeAutospacing="0" w:after="0" w:afterAutospacing="0"/>
        <w:jc w:val="center"/>
        <w:outlineLvl w:val="0"/>
        <w:rPr>
          <w:rFonts w:ascii="Arial" w:hAnsi="Arial" w:cs="Arial"/>
          <w:b/>
          <w:bCs/>
          <w:szCs w:val="20"/>
          <w:u w:val="single"/>
        </w:rPr>
      </w:pPr>
      <w:r w:rsidRPr="00CD2DBC">
        <w:rPr>
          <w:rFonts w:ascii="Arial" w:hAnsi="Arial" w:cs="Arial"/>
          <w:b/>
          <w:bCs/>
          <w:szCs w:val="20"/>
          <w:u w:val="single"/>
        </w:rPr>
        <w:lastRenderedPageBreak/>
        <w:t>Requirement</w:t>
      </w:r>
    </w:p>
    <w:p w14:paraId="493291AA" w14:textId="47DE1DA7" w:rsidR="00E52593" w:rsidRPr="00241CAE" w:rsidRDefault="00E52593" w:rsidP="00E52593">
      <w:pPr>
        <w:pStyle w:val="NormalWeb"/>
        <w:ind w:left="720"/>
        <w:jc w:val="both"/>
        <w:outlineLvl w:val="0"/>
        <w:rPr>
          <w:rFonts w:ascii="Arial" w:hAnsi="Arial" w:cs="Arial"/>
          <w:bCs/>
          <w:szCs w:val="20"/>
        </w:rPr>
      </w:pPr>
      <w:r w:rsidRPr="00241CAE">
        <w:rPr>
          <w:rFonts w:ascii="Arial" w:hAnsi="Arial" w:cs="Arial"/>
          <w:bCs/>
          <w:szCs w:val="20"/>
        </w:rPr>
        <w:t xml:space="preserve">Presently, FBSI has </w:t>
      </w:r>
      <w:r w:rsidR="00E459FE">
        <w:rPr>
          <w:rFonts w:ascii="Arial" w:hAnsi="Arial" w:cs="Arial"/>
          <w:bCs/>
          <w:szCs w:val="20"/>
        </w:rPr>
        <w:t>3</w:t>
      </w:r>
      <w:r w:rsidRPr="00241CAE">
        <w:rPr>
          <w:rFonts w:ascii="Arial" w:hAnsi="Arial" w:cs="Arial"/>
          <w:bCs/>
          <w:szCs w:val="20"/>
        </w:rPr>
        <w:t xml:space="preserve"> (</w:t>
      </w:r>
      <w:r w:rsidR="00E459FE">
        <w:rPr>
          <w:rFonts w:ascii="Arial" w:hAnsi="Arial" w:cs="Arial"/>
          <w:bCs/>
          <w:szCs w:val="20"/>
        </w:rPr>
        <w:t>three</w:t>
      </w:r>
      <w:r w:rsidRPr="00241CAE">
        <w:rPr>
          <w:rFonts w:ascii="Arial" w:hAnsi="Arial" w:cs="Arial"/>
          <w:bCs/>
          <w:szCs w:val="20"/>
        </w:rPr>
        <w:t>) facilities, two each in Bangalore and</w:t>
      </w:r>
      <w:r w:rsidR="00E459FE">
        <w:rPr>
          <w:rFonts w:ascii="Arial" w:hAnsi="Arial" w:cs="Arial"/>
          <w:bCs/>
          <w:szCs w:val="20"/>
        </w:rPr>
        <w:t xml:space="preserve"> one in</w:t>
      </w:r>
      <w:r w:rsidRPr="00241CAE">
        <w:rPr>
          <w:rFonts w:ascii="Arial" w:hAnsi="Arial" w:cs="Arial"/>
          <w:bCs/>
          <w:szCs w:val="20"/>
        </w:rPr>
        <w:t xml:space="preserve"> Chennai. </w:t>
      </w:r>
    </w:p>
    <w:tbl>
      <w:tblPr>
        <w:tblW w:w="9108"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45"/>
        <w:gridCol w:w="3623"/>
        <w:gridCol w:w="4140"/>
      </w:tblGrid>
      <w:tr w:rsidR="00E52593" w:rsidRPr="00241CAE" w14:paraId="493291AD" w14:textId="77777777" w:rsidTr="00E502B3">
        <w:tc>
          <w:tcPr>
            <w:tcW w:w="1345" w:type="dxa"/>
          </w:tcPr>
          <w:p w14:paraId="493291AB" w14:textId="77777777" w:rsidR="00E52593" w:rsidRPr="00241CAE" w:rsidRDefault="00E52593" w:rsidP="005F02A4">
            <w:pPr>
              <w:jc w:val="center"/>
              <w:rPr>
                <w:rFonts w:ascii="Arial" w:hAnsi="Arial" w:cs="Arial"/>
                <w:sz w:val="24"/>
              </w:rPr>
            </w:pPr>
            <w:r w:rsidRPr="00241CAE">
              <w:rPr>
                <w:rFonts w:ascii="Arial" w:hAnsi="Arial" w:cs="Arial"/>
                <w:sz w:val="24"/>
              </w:rPr>
              <w:t>Location</w:t>
            </w:r>
          </w:p>
        </w:tc>
        <w:tc>
          <w:tcPr>
            <w:tcW w:w="7763" w:type="dxa"/>
            <w:gridSpan w:val="2"/>
          </w:tcPr>
          <w:p w14:paraId="493291AC" w14:textId="77777777" w:rsidR="00E52593" w:rsidRPr="00241CAE" w:rsidRDefault="00E52593" w:rsidP="005F02A4">
            <w:pPr>
              <w:jc w:val="center"/>
              <w:rPr>
                <w:rFonts w:ascii="Arial" w:hAnsi="Arial" w:cs="Arial"/>
                <w:sz w:val="24"/>
              </w:rPr>
            </w:pPr>
            <w:r w:rsidRPr="00241CAE">
              <w:rPr>
                <w:rFonts w:ascii="Arial" w:hAnsi="Arial" w:cs="Arial"/>
                <w:sz w:val="24"/>
              </w:rPr>
              <w:t>Address</w:t>
            </w:r>
          </w:p>
        </w:tc>
      </w:tr>
      <w:tr w:rsidR="00E52593" w:rsidRPr="00241CAE" w14:paraId="493291B8" w14:textId="77777777" w:rsidTr="00E502B3">
        <w:tc>
          <w:tcPr>
            <w:tcW w:w="1345" w:type="dxa"/>
            <w:vAlign w:val="center"/>
          </w:tcPr>
          <w:p w14:paraId="493291AE" w14:textId="77777777" w:rsidR="00E52593" w:rsidRPr="00241CAE" w:rsidRDefault="00E52593" w:rsidP="005F02A4">
            <w:pPr>
              <w:jc w:val="center"/>
              <w:rPr>
                <w:rFonts w:ascii="Arial" w:hAnsi="Arial" w:cs="Arial"/>
                <w:sz w:val="24"/>
              </w:rPr>
            </w:pPr>
            <w:smartTag w:uri="urn:schemas-microsoft-com:office:smarttags" w:element="place">
              <w:smartTag w:uri="urn:schemas-microsoft-com:office:smarttags" w:element="City">
                <w:r w:rsidRPr="00241CAE">
                  <w:rPr>
                    <w:rFonts w:ascii="Arial" w:hAnsi="Arial" w:cs="Arial"/>
                    <w:sz w:val="24"/>
                  </w:rPr>
                  <w:t>Bangalore</w:t>
                </w:r>
              </w:smartTag>
            </w:smartTag>
          </w:p>
        </w:tc>
        <w:tc>
          <w:tcPr>
            <w:tcW w:w="3623" w:type="dxa"/>
          </w:tcPr>
          <w:p w14:paraId="493291AF" w14:textId="77777777" w:rsidR="00E52593" w:rsidRPr="00241CAE" w:rsidRDefault="00E52593" w:rsidP="005F02A4">
            <w:pPr>
              <w:rPr>
                <w:rFonts w:ascii="Arial" w:hAnsi="Arial" w:cs="Arial"/>
                <w:sz w:val="24"/>
              </w:rPr>
            </w:pPr>
            <w:r w:rsidRPr="00241CAE">
              <w:rPr>
                <w:rFonts w:ascii="Arial" w:hAnsi="Arial" w:cs="Arial"/>
                <w:sz w:val="24"/>
              </w:rPr>
              <w:t xml:space="preserve">Fidelity Business Services India Pvt. Ltd., </w:t>
            </w:r>
          </w:p>
          <w:p w14:paraId="493291B0" w14:textId="77777777" w:rsidR="00E52593" w:rsidRPr="00241CAE" w:rsidRDefault="00E52593" w:rsidP="005F02A4">
            <w:pPr>
              <w:rPr>
                <w:rFonts w:ascii="Arial" w:hAnsi="Arial" w:cs="Arial"/>
                <w:sz w:val="24"/>
              </w:rPr>
            </w:pPr>
            <w:r w:rsidRPr="00241CAE">
              <w:rPr>
                <w:rFonts w:ascii="Arial" w:hAnsi="Arial" w:cs="Arial"/>
                <w:sz w:val="24"/>
              </w:rPr>
              <w:t xml:space="preserve">Embassy Golf Links Business park, </w:t>
            </w:r>
          </w:p>
          <w:p w14:paraId="493291B1" w14:textId="77777777" w:rsidR="00E52593" w:rsidRPr="00241CAE" w:rsidRDefault="00E52593" w:rsidP="005F02A4">
            <w:pPr>
              <w:rPr>
                <w:rFonts w:ascii="Arial" w:hAnsi="Arial" w:cs="Arial"/>
                <w:sz w:val="24"/>
              </w:rPr>
            </w:pPr>
            <w:r w:rsidRPr="00241CAE">
              <w:rPr>
                <w:rFonts w:ascii="Arial" w:hAnsi="Arial" w:cs="Arial"/>
                <w:sz w:val="24"/>
              </w:rPr>
              <w:t xml:space="preserve">Off </w:t>
            </w:r>
            <w:smartTag w:uri="urn:schemas-microsoft-com:office:smarttags" w:element="Street">
              <w:smartTag w:uri="urn:schemas-microsoft-com:office:smarttags" w:element="address">
                <w:r w:rsidRPr="00241CAE">
                  <w:rPr>
                    <w:rFonts w:ascii="Arial" w:hAnsi="Arial" w:cs="Arial"/>
                    <w:sz w:val="24"/>
                  </w:rPr>
                  <w:t>Intermediate Ring Road</w:t>
                </w:r>
              </w:smartTag>
            </w:smartTag>
            <w:r w:rsidRPr="00241CAE">
              <w:rPr>
                <w:rFonts w:ascii="Arial" w:hAnsi="Arial" w:cs="Arial"/>
                <w:sz w:val="24"/>
              </w:rPr>
              <w:t xml:space="preserve">, </w:t>
            </w:r>
          </w:p>
          <w:p w14:paraId="493291B2" w14:textId="77777777" w:rsidR="00E52593" w:rsidRPr="00241CAE" w:rsidRDefault="00E52593" w:rsidP="005F02A4">
            <w:pPr>
              <w:rPr>
                <w:rFonts w:ascii="Arial" w:hAnsi="Arial" w:cs="Arial"/>
                <w:sz w:val="24"/>
              </w:rPr>
            </w:pPr>
            <w:smartTag w:uri="urn:schemas-microsoft-com:office:smarttags" w:element="place">
              <w:smartTag w:uri="urn:schemas-microsoft-com:office:smarttags" w:element="City">
                <w:r w:rsidRPr="00241CAE">
                  <w:rPr>
                    <w:rFonts w:ascii="Arial" w:hAnsi="Arial" w:cs="Arial"/>
                    <w:sz w:val="24"/>
                  </w:rPr>
                  <w:t>Bangalore</w:t>
                </w:r>
              </w:smartTag>
            </w:smartTag>
            <w:r w:rsidRPr="00241CAE">
              <w:rPr>
                <w:rFonts w:ascii="Arial" w:hAnsi="Arial" w:cs="Arial"/>
                <w:sz w:val="24"/>
              </w:rPr>
              <w:t xml:space="preserve"> 560 071</w:t>
            </w:r>
          </w:p>
        </w:tc>
        <w:tc>
          <w:tcPr>
            <w:tcW w:w="4140" w:type="dxa"/>
          </w:tcPr>
          <w:p w14:paraId="493291B3" w14:textId="77777777" w:rsidR="00E52593" w:rsidRPr="00241CAE" w:rsidRDefault="00E52593" w:rsidP="005F02A4">
            <w:pPr>
              <w:rPr>
                <w:rFonts w:ascii="Arial" w:hAnsi="Arial" w:cs="Arial"/>
                <w:sz w:val="24"/>
              </w:rPr>
            </w:pPr>
            <w:r w:rsidRPr="00241CAE">
              <w:rPr>
                <w:rFonts w:ascii="Arial" w:hAnsi="Arial" w:cs="Arial"/>
                <w:sz w:val="24"/>
              </w:rPr>
              <w:t>Fidelity Business Services India Pvt. Ltd.</w:t>
            </w:r>
          </w:p>
          <w:p w14:paraId="493291B4" w14:textId="77777777" w:rsidR="00E52593" w:rsidRPr="00241CAE" w:rsidRDefault="00E52593" w:rsidP="005F02A4">
            <w:pPr>
              <w:rPr>
                <w:rFonts w:ascii="Arial" w:hAnsi="Arial" w:cs="Arial"/>
                <w:sz w:val="24"/>
              </w:rPr>
            </w:pPr>
            <w:smartTag w:uri="urn:schemas-microsoft-com:office:smarttags" w:element="place">
              <w:smartTag w:uri="urn:schemas-microsoft-com:office:smarttags" w:element="PlaceName">
                <w:r w:rsidRPr="00241CAE">
                  <w:rPr>
                    <w:rFonts w:ascii="Arial" w:hAnsi="Arial" w:cs="Arial"/>
                    <w:sz w:val="24"/>
                  </w:rPr>
                  <w:t>Manyata</w:t>
                </w:r>
              </w:smartTag>
              <w:r w:rsidRPr="00241CAE">
                <w:rPr>
                  <w:rFonts w:ascii="Arial" w:hAnsi="Arial" w:cs="Arial"/>
                  <w:sz w:val="24"/>
                </w:rPr>
                <w:t xml:space="preserve"> </w:t>
              </w:r>
              <w:smartTag w:uri="urn:schemas-microsoft-com:office:smarttags" w:element="PlaceName">
                <w:r w:rsidRPr="00241CAE">
                  <w:rPr>
                    <w:rFonts w:ascii="Arial" w:hAnsi="Arial" w:cs="Arial"/>
                    <w:sz w:val="24"/>
                  </w:rPr>
                  <w:t>Embassy</w:t>
                </w:r>
              </w:smartTag>
              <w:r w:rsidRPr="00241CAE">
                <w:rPr>
                  <w:rFonts w:ascii="Arial" w:hAnsi="Arial" w:cs="Arial"/>
                  <w:sz w:val="24"/>
                </w:rPr>
                <w:t xml:space="preserve"> </w:t>
              </w:r>
              <w:smartTag w:uri="urn:schemas-microsoft-com:office:smarttags" w:element="PlaceName">
                <w:r w:rsidRPr="00241CAE">
                  <w:rPr>
                    <w:rFonts w:ascii="Arial" w:hAnsi="Arial" w:cs="Arial"/>
                    <w:sz w:val="24"/>
                  </w:rPr>
                  <w:t>Business</w:t>
                </w:r>
              </w:smartTag>
              <w:r w:rsidRPr="00241CAE">
                <w:rPr>
                  <w:rFonts w:ascii="Arial" w:hAnsi="Arial" w:cs="Arial"/>
                  <w:sz w:val="24"/>
                </w:rPr>
                <w:t xml:space="preserve"> </w:t>
              </w:r>
              <w:smartTag w:uri="urn:schemas-microsoft-com:office:smarttags" w:element="PlaceType">
                <w:r w:rsidRPr="00241CAE">
                  <w:rPr>
                    <w:rFonts w:ascii="Arial" w:hAnsi="Arial" w:cs="Arial"/>
                    <w:sz w:val="24"/>
                  </w:rPr>
                  <w:t>Park</w:t>
                </w:r>
              </w:smartTag>
            </w:smartTag>
            <w:r w:rsidRPr="00241CAE">
              <w:rPr>
                <w:rFonts w:ascii="Arial" w:hAnsi="Arial" w:cs="Arial"/>
                <w:sz w:val="24"/>
              </w:rPr>
              <w:t>:</w:t>
            </w:r>
          </w:p>
          <w:p w14:paraId="493291B5" w14:textId="77777777" w:rsidR="00E52593" w:rsidRPr="00241CAE" w:rsidRDefault="00E52593" w:rsidP="005F02A4">
            <w:pPr>
              <w:rPr>
                <w:rFonts w:ascii="Arial" w:hAnsi="Arial" w:cs="Arial"/>
                <w:sz w:val="24"/>
              </w:rPr>
            </w:pPr>
            <w:r w:rsidRPr="00241CAE">
              <w:rPr>
                <w:rFonts w:ascii="Arial" w:hAnsi="Arial" w:cs="Arial"/>
                <w:sz w:val="24"/>
              </w:rPr>
              <w:t xml:space="preserve">Outer Ring Road (Hebbal – </w:t>
            </w:r>
            <w:proofErr w:type="spellStart"/>
            <w:r w:rsidRPr="00241CAE">
              <w:rPr>
                <w:rFonts w:ascii="Arial" w:hAnsi="Arial" w:cs="Arial"/>
                <w:sz w:val="24"/>
              </w:rPr>
              <w:t>Krishnarajpuram</w:t>
            </w:r>
            <w:proofErr w:type="spellEnd"/>
            <w:r w:rsidRPr="00241CAE">
              <w:rPr>
                <w:rFonts w:ascii="Arial" w:hAnsi="Arial" w:cs="Arial"/>
                <w:sz w:val="24"/>
              </w:rPr>
              <w:t xml:space="preserve"> Section)</w:t>
            </w:r>
          </w:p>
          <w:p w14:paraId="493291B6" w14:textId="77777777" w:rsidR="00E52593" w:rsidRPr="00241CAE" w:rsidRDefault="00E52593" w:rsidP="005F02A4">
            <w:pPr>
              <w:rPr>
                <w:rFonts w:ascii="Arial" w:hAnsi="Arial" w:cs="Arial"/>
                <w:sz w:val="24"/>
              </w:rPr>
            </w:pPr>
            <w:r w:rsidRPr="00241CAE">
              <w:rPr>
                <w:rFonts w:ascii="Arial" w:hAnsi="Arial" w:cs="Arial"/>
                <w:sz w:val="24"/>
              </w:rPr>
              <w:t xml:space="preserve">Opp. BEL Corporate Office </w:t>
            </w:r>
          </w:p>
          <w:p w14:paraId="493291B7" w14:textId="77777777" w:rsidR="00E52593" w:rsidRPr="00241CAE" w:rsidRDefault="00E52593" w:rsidP="005F02A4">
            <w:pPr>
              <w:rPr>
                <w:rFonts w:ascii="Arial" w:hAnsi="Arial" w:cs="Arial"/>
                <w:sz w:val="24"/>
              </w:rPr>
            </w:pPr>
            <w:smartTag w:uri="urn:schemas-microsoft-com:office:smarttags" w:element="place">
              <w:smartTag w:uri="urn:schemas-microsoft-com:office:smarttags" w:element="City">
                <w:r w:rsidRPr="00241CAE">
                  <w:rPr>
                    <w:rFonts w:ascii="Arial" w:hAnsi="Arial" w:cs="Arial"/>
                    <w:sz w:val="24"/>
                  </w:rPr>
                  <w:t>Bangalore</w:t>
                </w:r>
              </w:smartTag>
            </w:smartTag>
            <w:r w:rsidRPr="00241CAE">
              <w:rPr>
                <w:rFonts w:ascii="Arial" w:hAnsi="Arial" w:cs="Arial"/>
                <w:sz w:val="24"/>
              </w:rPr>
              <w:t xml:space="preserve"> 560 045</w:t>
            </w:r>
          </w:p>
        </w:tc>
      </w:tr>
      <w:tr w:rsidR="00E52593" w:rsidRPr="00241CAE" w14:paraId="493291C3" w14:textId="77777777" w:rsidTr="00E502B3">
        <w:tc>
          <w:tcPr>
            <w:tcW w:w="1345" w:type="dxa"/>
            <w:vAlign w:val="center"/>
          </w:tcPr>
          <w:p w14:paraId="493291B9" w14:textId="77777777" w:rsidR="00E52593" w:rsidRPr="00241CAE" w:rsidRDefault="00E52593" w:rsidP="005F02A4">
            <w:pPr>
              <w:jc w:val="center"/>
              <w:rPr>
                <w:rFonts w:ascii="Arial" w:hAnsi="Arial" w:cs="Arial"/>
                <w:sz w:val="24"/>
              </w:rPr>
            </w:pPr>
            <w:r w:rsidRPr="00241CAE">
              <w:rPr>
                <w:rFonts w:ascii="Arial" w:hAnsi="Arial" w:cs="Arial"/>
                <w:sz w:val="24"/>
              </w:rPr>
              <w:t>Chennai</w:t>
            </w:r>
          </w:p>
        </w:tc>
        <w:tc>
          <w:tcPr>
            <w:tcW w:w="3623" w:type="dxa"/>
          </w:tcPr>
          <w:p w14:paraId="493291BA" w14:textId="77777777" w:rsidR="00553BE2" w:rsidRPr="00241CAE" w:rsidRDefault="00553BE2" w:rsidP="00553BE2">
            <w:pPr>
              <w:rPr>
                <w:rFonts w:ascii="Arial" w:hAnsi="Arial" w:cs="Arial"/>
                <w:sz w:val="24"/>
              </w:rPr>
            </w:pPr>
            <w:r w:rsidRPr="00241CAE">
              <w:rPr>
                <w:rFonts w:ascii="Arial" w:hAnsi="Arial" w:cs="Arial"/>
                <w:sz w:val="24"/>
              </w:rPr>
              <w:t>Fidelity Business Services India Private Limited.</w:t>
            </w:r>
          </w:p>
          <w:p w14:paraId="493291BE" w14:textId="12720FA4" w:rsidR="00E52593" w:rsidRPr="00241CAE" w:rsidRDefault="003900E5" w:rsidP="00553BE2">
            <w:pPr>
              <w:rPr>
                <w:rFonts w:ascii="Arial" w:hAnsi="Arial" w:cs="Arial"/>
                <w:sz w:val="24"/>
              </w:rPr>
            </w:pPr>
            <w:r>
              <w:rPr>
                <w:rFonts w:ascii="Arial" w:hAnsi="Arial" w:cs="Arial"/>
                <w:sz w:val="24"/>
              </w:rPr>
              <w:t xml:space="preserve">DLF business park </w:t>
            </w:r>
            <w:proofErr w:type="spellStart"/>
            <w:r w:rsidR="00553BE2" w:rsidRPr="00241CAE">
              <w:rPr>
                <w:rFonts w:ascii="Arial" w:hAnsi="Arial" w:cs="Arial"/>
                <w:sz w:val="24"/>
              </w:rPr>
              <w:t>Taramani</w:t>
            </w:r>
            <w:proofErr w:type="spellEnd"/>
            <w:r w:rsidR="00553BE2" w:rsidRPr="00241CAE">
              <w:rPr>
                <w:rFonts w:ascii="Arial" w:hAnsi="Arial" w:cs="Arial"/>
                <w:sz w:val="24"/>
              </w:rPr>
              <w:t>, Chennai-600 113</w:t>
            </w:r>
          </w:p>
        </w:tc>
        <w:tc>
          <w:tcPr>
            <w:tcW w:w="4140" w:type="dxa"/>
          </w:tcPr>
          <w:p w14:paraId="493291C2" w14:textId="04372403" w:rsidR="00E52593" w:rsidRPr="00241CAE" w:rsidRDefault="00E52593" w:rsidP="00212E0B">
            <w:pPr>
              <w:rPr>
                <w:rFonts w:ascii="Arial" w:hAnsi="Arial" w:cs="Arial"/>
                <w:sz w:val="24"/>
              </w:rPr>
            </w:pPr>
          </w:p>
        </w:tc>
      </w:tr>
    </w:tbl>
    <w:p w14:paraId="493291C4" w14:textId="77777777" w:rsidR="00D760CB" w:rsidRPr="00241CAE" w:rsidRDefault="00D760CB" w:rsidP="00E52593">
      <w:pPr>
        <w:pStyle w:val="NormalWeb"/>
        <w:ind w:left="720"/>
        <w:jc w:val="both"/>
        <w:outlineLvl w:val="0"/>
        <w:rPr>
          <w:rFonts w:ascii="Arial" w:hAnsi="Arial" w:cs="Arial"/>
          <w:bCs/>
          <w:szCs w:val="20"/>
        </w:rPr>
      </w:pPr>
    </w:p>
    <w:p w14:paraId="493291C5" w14:textId="2F8868DE" w:rsidR="00E52593" w:rsidRPr="00241CAE" w:rsidRDefault="00E52593" w:rsidP="00E52593">
      <w:pPr>
        <w:pStyle w:val="NormalWeb"/>
        <w:ind w:left="720"/>
        <w:jc w:val="both"/>
        <w:outlineLvl w:val="0"/>
        <w:rPr>
          <w:rFonts w:ascii="Arial" w:hAnsi="Arial" w:cs="Arial"/>
          <w:b/>
          <w:bCs/>
          <w:szCs w:val="20"/>
          <w:u w:val="single"/>
        </w:rPr>
      </w:pPr>
      <w:r w:rsidRPr="00241CAE">
        <w:rPr>
          <w:rFonts w:ascii="Arial" w:hAnsi="Arial" w:cs="Arial"/>
          <w:bCs/>
          <w:szCs w:val="20"/>
        </w:rPr>
        <w:t xml:space="preserve">Therefore, the selected supplier would have to provide approximately </w:t>
      </w:r>
      <w:r w:rsidR="004552B6" w:rsidRPr="004552B6">
        <w:rPr>
          <w:rFonts w:ascii="Arial" w:hAnsi="Arial" w:cs="Arial"/>
          <w:bCs/>
          <w:szCs w:val="20"/>
          <w:u w:val="single"/>
        </w:rPr>
        <w:t>2</w:t>
      </w:r>
      <w:r w:rsidR="00D57630">
        <w:rPr>
          <w:rFonts w:ascii="Arial" w:hAnsi="Arial" w:cs="Arial"/>
          <w:bCs/>
          <w:szCs w:val="20"/>
          <w:u w:val="single"/>
        </w:rPr>
        <w:t>75</w:t>
      </w:r>
      <w:r w:rsidR="0063067B" w:rsidRPr="00241CAE">
        <w:rPr>
          <w:rFonts w:ascii="Arial" w:hAnsi="Arial" w:cs="Arial"/>
          <w:bCs/>
          <w:szCs w:val="20"/>
        </w:rPr>
        <w:t xml:space="preserve"> </w:t>
      </w:r>
      <w:r w:rsidRPr="00241CAE">
        <w:rPr>
          <w:rFonts w:ascii="Arial" w:hAnsi="Arial" w:cs="Arial"/>
          <w:bCs/>
          <w:szCs w:val="20"/>
        </w:rPr>
        <w:t>security personnel, as detailed below.</w:t>
      </w:r>
      <w:r w:rsidR="00881583" w:rsidRPr="00241CAE">
        <w:rPr>
          <w:rFonts w:ascii="Arial" w:hAnsi="Arial" w:cs="Arial"/>
          <w:bCs/>
          <w:szCs w:val="20"/>
        </w:rPr>
        <w:t xml:space="preserve"> However, these numbers can vary.</w:t>
      </w:r>
    </w:p>
    <w:tbl>
      <w:tblPr>
        <w:tblStyle w:val="TableGrid"/>
        <w:tblW w:w="0" w:type="auto"/>
        <w:tblLook w:val="04A0" w:firstRow="1" w:lastRow="0" w:firstColumn="1" w:lastColumn="0" w:noHBand="0" w:noVBand="1"/>
      </w:tblPr>
      <w:tblGrid>
        <w:gridCol w:w="2549"/>
        <w:gridCol w:w="2549"/>
        <w:gridCol w:w="2549"/>
        <w:gridCol w:w="2549"/>
      </w:tblGrid>
      <w:tr w:rsidR="001F278D" w14:paraId="3976353E" w14:textId="77777777" w:rsidTr="001F278D">
        <w:tc>
          <w:tcPr>
            <w:tcW w:w="2549" w:type="dxa"/>
          </w:tcPr>
          <w:p w14:paraId="34299228" w14:textId="46939AEA" w:rsidR="001F278D" w:rsidRDefault="001F278D" w:rsidP="00E52593">
            <w:pPr>
              <w:pStyle w:val="NormalWeb"/>
              <w:spacing w:before="0" w:beforeAutospacing="0" w:after="0" w:afterAutospacing="0"/>
              <w:jc w:val="center"/>
              <w:outlineLvl w:val="0"/>
              <w:rPr>
                <w:rFonts w:ascii="Arial" w:hAnsi="Arial" w:cs="Arial"/>
                <w:b/>
                <w:bCs/>
                <w:szCs w:val="20"/>
                <w:u w:val="single"/>
              </w:rPr>
            </w:pPr>
            <w:r>
              <w:rPr>
                <w:rFonts w:ascii="Arial" w:hAnsi="Arial" w:cs="Arial"/>
                <w:b/>
                <w:bCs/>
                <w:szCs w:val="20"/>
                <w:u w:val="single"/>
              </w:rPr>
              <w:t>Details</w:t>
            </w:r>
          </w:p>
        </w:tc>
        <w:tc>
          <w:tcPr>
            <w:tcW w:w="2549" w:type="dxa"/>
          </w:tcPr>
          <w:p w14:paraId="39D8C6F2" w14:textId="6D41B9CA" w:rsidR="001F278D" w:rsidRDefault="001F278D" w:rsidP="00E52593">
            <w:pPr>
              <w:pStyle w:val="NormalWeb"/>
              <w:spacing w:before="0" w:beforeAutospacing="0" w:after="0" w:afterAutospacing="0"/>
              <w:jc w:val="center"/>
              <w:outlineLvl w:val="0"/>
              <w:rPr>
                <w:rFonts w:ascii="Arial" w:hAnsi="Arial" w:cs="Arial"/>
                <w:b/>
                <w:bCs/>
                <w:szCs w:val="20"/>
                <w:u w:val="single"/>
              </w:rPr>
            </w:pPr>
            <w:r>
              <w:rPr>
                <w:rFonts w:ascii="Arial" w:hAnsi="Arial" w:cs="Arial"/>
                <w:b/>
                <w:bCs/>
                <w:szCs w:val="20"/>
                <w:u w:val="single"/>
              </w:rPr>
              <w:t>EGL</w:t>
            </w:r>
          </w:p>
        </w:tc>
        <w:tc>
          <w:tcPr>
            <w:tcW w:w="2549" w:type="dxa"/>
          </w:tcPr>
          <w:p w14:paraId="4C551784" w14:textId="1A0DAFD0" w:rsidR="001F278D" w:rsidRDefault="001F278D" w:rsidP="00E52593">
            <w:pPr>
              <w:pStyle w:val="NormalWeb"/>
              <w:spacing w:before="0" w:beforeAutospacing="0" w:after="0" w:afterAutospacing="0"/>
              <w:jc w:val="center"/>
              <w:outlineLvl w:val="0"/>
              <w:rPr>
                <w:rFonts w:ascii="Arial" w:hAnsi="Arial" w:cs="Arial"/>
                <w:b/>
                <w:bCs/>
                <w:szCs w:val="20"/>
                <w:u w:val="single"/>
              </w:rPr>
            </w:pPr>
            <w:proofErr w:type="spellStart"/>
            <w:r>
              <w:rPr>
                <w:rFonts w:ascii="Arial" w:hAnsi="Arial" w:cs="Arial"/>
                <w:b/>
                <w:bCs/>
                <w:szCs w:val="20"/>
                <w:u w:val="single"/>
              </w:rPr>
              <w:t>Silverfir</w:t>
            </w:r>
            <w:proofErr w:type="spellEnd"/>
          </w:p>
        </w:tc>
        <w:tc>
          <w:tcPr>
            <w:tcW w:w="2549" w:type="dxa"/>
          </w:tcPr>
          <w:p w14:paraId="7774087A" w14:textId="6367219E" w:rsidR="001F278D" w:rsidRDefault="001F278D" w:rsidP="00E52593">
            <w:pPr>
              <w:pStyle w:val="NormalWeb"/>
              <w:spacing w:before="0" w:beforeAutospacing="0" w:after="0" w:afterAutospacing="0"/>
              <w:jc w:val="center"/>
              <w:outlineLvl w:val="0"/>
              <w:rPr>
                <w:rFonts w:ascii="Arial" w:hAnsi="Arial" w:cs="Arial"/>
                <w:b/>
                <w:bCs/>
                <w:szCs w:val="20"/>
                <w:u w:val="single"/>
              </w:rPr>
            </w:pPr>
            <w:r>
              <w:rPr>
                <w:rFonts w:ascii="Arial" w:hAnsi="Arial" w:cs="Arial"/>
                <w:b/>
                <w:bCs/>
                <w:szCs w:val="20"/>
                <w:u w:val="single"/>
              </w:rPr>
              <w:t>Chennai</w:t>
            </w:r>
          </w:p>
        </w:tc>
      </w:tr>
      <w:tr w:rsidR="001F278D" w14:paraId="3AE96EE7" w14:textId="77777777" w:rsidTr="001F278D">
        <w:tc>
          <w:tcPr>
            <w:tcW w:w="2549" w:type="dxa"/>
          </w:tcPr>
          <w:p w14:paraId="06E56E5C" w14:textId="4BB84D2C" w:rsidR="001F278D" w:rsidRDefault="001F278D" w:rsidP="00E52593">
            <w:pPr>
              <w:pStyle w:val="NormalWeb"/>
              <w:spacing w:before="0" w:beforeAutospacing="0" w:after="0" w:afterAutospacing="0"/>
              <w:jc w:val="center"/>
              <w:outlineLvl w:val="0"/>
              <w:rPr>
                <w:rFonts w:ascii="Arial" w:hAnsi="Arial" w:cs="Arial"/>
                <w:b/>
                <w:bCs/>
                <w:szCs w:val="20"/>
                <w:u w:val="single"/>
              </w:rPr>
            </w:pPr>
            <w:r>
              <w:rPr>
                <w:rFonts w:ascii="Arial" w:hAnsi="Arial" w:cs="Arial"/>
                <w:b/>
                <w:bCs/>
                <w:szCs w:val="20"/>
                <w:u w:val="single"/>
              </w:rPr>
              <w:t>Headcount</w:t>
            </w:r>
          </w:p>
        </w:tc>
        <w:tc>
          <w:tcPr>
            <w:tcW w:w="2549" w:type="dxa"/>
          </w:tcPr>
          <w:p w14:paraId="2AC762F1" w14:textId="7DEC1F0C" w:rsidR="001F278D" w:rsidRDefault="001F278D" w:rsidP="00E52593">
            <w:pPr>
              <w:pStyle w:val="NormalWeb"/>
              <w:spacing w:before="0" w:beforeAutospacing="0" w:after="0" w:afterAutospacing="0"/>
              <w:jc w:val="center"/>
              <w:outlineLvl w:val="0"/>
              <w:rPr>
                <w:rFonts w:ascii="Arial" w:hAnsi="Arial" w:cs="Arial"/>
                <w:b/>
                <w:bCs/>
                <w:szCs w:val="20"/>
                <w:u w:val="single"/>
              </w:rPr>
            </w:pPr>
            <w:r>
              <w:rPr>
                <w:rFonts w:ascii="Arial" w:hAnsi="Arial" w:cs="Arial"/>
                <w:b/>
                <w:bCs/>
                <w:szCs w:val="20"/>
                <w:u w:val="single"/>
              </w:rPr>
              <w:t>14</w:t>
            </w:r>
            <w:r w:rsidR="00D57630">
              <w:rPr>
                <w:rFonts w:ascii="Arial" w:hAnsi="Arial" w:cs="Arial"/>
                <w:b/>
                <w:bCs/>
                <w:szCs w:val="20"/>
                <w:u w:val="single"/>
              </w:rPr>
              <w:t>5</w:t>
            </w:r>
          </w:p>
        </w:tc>
        <w:tc>
          <w:tcPr>
            <w:tcW w:w="2549" w:type="dxa"/>
          </w:tcPr>
          <w:p w14:paraId="3E2B6EC6" w14:textId="697318FF" w:rsidR="001F278D" w:rsidRDefault="00A93BD8" w:rsidP="00E52593">
            <w:pPr>
              <w:pStyle w:val="NormalWeb"/>
              <w:spacing w:before="0" w:beforeAutospacing="0" w:after="0" w:afterAutospacing="0"/>
              <w:jc w:val="center"/>
              <w:outlineLvl w:val="0"/>
              <w:rPr>
                <w:rFonts w:ascii="Arial" w:hAnsi="Arial" w:cs="Arial"/>
                <w:b/>
                <w:bCs/>
                <w:szCs w:val="20"/>
                <w:u w:val="single"/>
              </w:rPr>
            </w:pPr>
            <w:r>
              <w:rPr>
                <w:rFonts w:ascii="Arial" w:hAnsi="Arial" w:cs="Arial"/>
                <w:b/>
                <w:bCs/>
                <w:szCs w:val="20"/>
                <w:u w:val="single"/>
              </w:rPr>
              <w:t>30</w:t>
            </w:r>
          </w:p>
        </w:tc>
        <w:tc>
          <w:tcPr>
            <w:tcW w:w="2549" w:type="dxa"/>
          </w:tcPr>
          <w:p w14:paraId="234576C0" w14:textId="099F15F9" w:rsidR="001F278D" w:rsidRDefault="00A93BD8" w:rsidP="00E52593">
            <w:pPr>
              <w:pStyle w:val="NormalWeb"/>
              <w:spacing w:before="0" w:beforeAutospacing="0" w:after="0" w:afterAutospacing="0"/>
              <w:jc w:val="center"/>
              <w:outlineLvl w:val="0"/>
              <w:rPr>
                <w:rFonts w:ascii="Arial" w:hAnsi="Arial" w:cs="Arial"/>
                <w:b/>
                <w:bCs/>
                <w:szCs w:val="20"/>
                <w:u w:val="single"/>
              </w:rPr>
            </w:pPr>
            <w:r>
              <w:rPr>
                <w:rFonts w:ascii="Arial" w:hAnsi="Arial" w:cs="Arial"/>
                <w:b/>
                <w:bCs/>
                <w:szCs w:val="20"/>
                <w:u w:val="single"/>
              </w:rPr>
              <w:t>100</w:t>
            </w:r>
          </w:p>
        </w:tc>
      </w:tr>
    </w:tbl>
    <w:p w14:paraId="4932922E" w14:textId="77777777" w:rsidR="00E52593" w:rsidRDefault="00E52593" w:rsidP="00E52593">
      <w:pPr>
        <w:pStyle w:val="NormalWeb"/>
        <w:spacing w:before="0" w:beforeAutospacing="0" w:after="0" w:afterAutospacing="0"/>
        <w:jc w:val="center"/>
        <w:outlineLvl w:val="0"/>
        <w:rPr>
          <w:rFonts w:ascii="Arial" w:hAnsi="Arial" w:cs="Arial"/>
          <w:b/>
          <w:bCs/>
          <w:szCs w:val="20"/>
          <w:u w:val="single"/>
        </w:rPr>
      </w:pPr>
    </w:p>
    <w:p w14:paraId="4932922F" w14:textId="77777777" w:rsidR="00E52593" w:rsidRPr="00241CAE" w:rsidRDefault="00E52593" w:rsidP="00E52593">
      <w:pPr>
        <w:pStyle w:val="NormalWeb"/>
        <w:spacing w:before="0" w:beforeAutospacing="0" w:after="0" w:afterAutospacing="0"/>
        <w:jc w:val="center"/>
        <w:outlineLvl w:val="0"/>
        <w:rPr>
          <w:rFonts w:ascii="Arial" w:hAnsi="Arial" w:cs="Arial"/>
          <w:b/>
          <w:bCs/>
          <w:szCs w:val="20"/>
          <w:u w:val="single"/>
        </w:rPr>
      </w:pPr>
    </w:p>
    <w:p w14:paraId="49329230" w14:textId="77777777" w:rsidR="00E52593" w:rsidRPr="00CD2DBC" w:rsidRDefault="00CD2DBC">
      <w:pPr>
        <w:jc w:val="both"/>
        <w:rPr>
          <w:rFonts w:ascii="Arial" w:hAnsi="Arial" w:cs="Arial"/>
          <w:sz w:val="24"/>
        </w:rPr>
      </w:pPr>
      <w:r w:rsidRPr="00CD2DBC">
        <w:rPr>
          <w:rFonts w:ascii="Arial" w:hAnsi="Arial" w:cs="Arial"/>
          <w:b/>
          <w:sz w:val="24"/>
        </w:rPr>
        <w:t>Note:</w:t>
      </w:r>
      <w:r>
        <w:rPr>
          <w:rFonts w:ascii="Arial" w:hAnsi="Arial" w:cs="Arial"/>
          <w:sz w:val="24"/>
        </w:rPr>
        <w:t xml:space="preserve"> </w:t>
      </w:r>
      <w:r w:rsidR="005E0DFA" w:rsidRPr="00CD2DBC">
        <w:rPr>
          <w:rFonts w:ascii="Arial" w:hAnsi="Arial" w:cs="Arial"/>
          <w:sz w:val="24"/>
        </w:rPr>
        <w:t xml:space="preserve">In addition to the fixed requirements on daily basis, there will be </w:t>
      </w:r>
      <w:proofErr w:type="spellStart"/>
      <w:r w:rsidR="005E0DFA" w:rsidRPr="00CD2DBC">
        <w:rPr>
          <w:rFonts w:ascii="Arial" w:hAnsi="Arial" w:cs="Arial"/>
          <w:sz w:val="24"/>
        </w:rPr>
        <w:t>adhoc</w:t>
      </w:r>
      <w:proofErr w:type="spellEnd"/>
      <w:r w:rsidR="005E0DFA" w:rsidRPr="00CD2DBC">
        <w:rPr>
          <w:rFonts w:ascii="Arial" w:hAnsi="Arial" w:cs="Arial"/>
          <w:sz w:val="24"/>
        </w:rPr>
        <w:t xml:space="preserve"> requirements on need basis which will be notified as &amp; when the </w:t>
      </w:r>
      <w:r w:rsidR="00353DA9" w:rsidRPr="00CD2DBC">
        <w:rPr>
          <w:rFonts w:ascii="Arial" w:hAnsi="Arial" w:cs="Arial"/>
          <w:sz w:val="24"/>
        </w:rPr>
        <w:t>need arises</w:t>
      </w:r>
      <w:r w:rsidR="00AE7D0A" w:rsidRPr="00CD2DBC">
        <w:rPr>
          <w:rFonts w:ascii="Arial" w:hAnsi="Arial" w:cs="Arial"/>
          <w:sz w:val="24"/>
        </w:rPr>
        <w:t>. H</w:t>
      </w:r>
      <w:r w:rsidR="005E0DFA" w:rsidRPr="00CD2DBC">
        <w:rPr>
          <w:rFonts w:ascii="Arial" w:hAnsi="Arial" w:cs="Arial"/>
          <w:sz w:val="24"/>
        </w:rPr>
        <w:t xml:space="preserve">ence sufficient </w:t>
      </w:r>
      <w:r w:rsidR="00AE7D0A" w:rsidRPr="00CD2DBC">
        <w:rPr>
          <w:rFonts w:ascii="Arial" w:hAnsi="Arial" w:cs="Arial"/>
          <w:sz w:val="24"/>
        </w:rPr>
        <w:t xml:space="preserve">number of </w:t>
      </w:r>
      <w:r w:rsidR="00353DA9" w:rsidRPr="00CD2DBC">
        <w:rPr>
          <w:rFonts w:ascii="Arial" w:hAnsi="Arial" w:cs="Arial"/>
          <w:sz w:val="24"/>
        </w:rPr>
        <w:t xml:space="preserve">additional </w:t>
      </w:r>
      <w:r w:rsidR="00AE7D0A" w:rsidRPr="00CD2DBC">
        <w:rPr>
          <w:rFonts w:ascii="Arial" w:hAnsi="Arial" w:cs="Arial"/>
          <w:sz w:val="24"/>
        </w:rPr>
        <w:t>guarding staff needs to be catered</w:t>
      </w:r>
      <w:r w:rsidR="005E0DFA" w:rsidRPr="00CD2DBC">
        <w:rPr>
          <w:rFonts w:ascii="Arial" w:hAnsi="Arial" w:cs="Arial"/>
          <w:sz w:val="24"/>
        </w:rPr>
        <w:t xml:space="preserve"> for </w:t>
      </w:r>
      <w:r w:rsidR="0003705C" w:rsidRPr="00CD2DBC">
        <w:rPr>
          <w:rFonts w:ascii="Arial" w:hAnsi="Arial" w:cs="Arial"/>
          <w:sz w:val="24"/>
        </w:rPr>
        <w:t xml:space="preserve">such </w:t>
      </w:r>
      <w:r w:rsidR="005E0DFA" w:rsidRPr="00CD2DBC">
        <w:rPr>
          <w:rFonts w:ascii="Arial" w:hAnsi="Arial" w:cs="Arial"/>
          <w:sz w:val="24"/>
        </w:rPr>
        <w:t>requirements.</w:t>
      </w:r>
    </w:p>
    <w:p w14:paraId="49329231" w14:textId="77777777" w:rsidR="0019138E" w:rsidRPr="00241CAE" w:rsidRDefault="0019138E" w:rsidP="0019138E">
      <w:pPr>
        <w:pStyle w:val="Heading1"/>
        <w:jc w:val="both"/>
        <w:rPr>
          <w:rFonts w:ascii="Arial" w:hAnsi="Arial" w:cs="Arial"/>
        </w:rPr>
      </w:pPr>
      <w:bookmarkStart w:id="288" w:name="_Toc329966732"/>
      <w:r w:rsidRPr="00241CAE">
        <w:rPr>
          <w:rFonts w:ascii="Arial" w:hAnsi="Arial" w:cs="Arial"/>
        </w:rPr>
        <w:lastRenderedPageBreak/>
        <w:t>Supplier Information</w:t>
      </w:r>
    </w:p>
    <w:p w14:paraId="49329232" w14:textId="77777777" w:rsidR="00DA6927" w:rsidRPr="00241CAE" w:rsidRDefault="00DA6927" w:rsidP="00DA6927">
      <w:pPr>
        <w:tabs>
          <w:tab w:val="num" w:pos="1080"/>
        </w:tabs>
        <w:jc w:val="both"/>
        <w:rPr>
          <w:rFonts w:ascii="Arial" w:hAnsi="Arial" w:cs="Arial"/>
          <w:sz w:val="24"/>
        </w:rPr>
      </w:pPr>
      <w:r w:rsidRPr="00241CAE">
        <w:rPr>
          <w:rFonts w:ascii="Arial" w:hAnsi="Arial" w:cs="Arial"/>
          <w:sz w:val="24"/>
        </w:rPr>
        <w:t xml:space="preserve">The RFP package includes the following sections.   Please append your </w:t>
      </w:r>
      <w:r w:rsidR="00C20DAE" w:rsidRPr="00241CAE">
        <w:rPr>
          <w:rFonts w:ascii="Arial" w:hAnsi="Arial" w:cs="Arial"/>
          <w:sz w:val="24"/>
        </w:rPr>
        <w:t>Supplier</w:t>
      </w:r>
      <w:r w:rsidRPr="00241CAE">
        <w:rPr>
          <w:rFonts w:ascii="Arial" w:hAnsi="Arial" w:cs="Arial"/>
          <w:sz w:val="24"/>
        </w:rPr>
        <w:t xml:space="preserve"> name to the front of each of the file names before you electronically submit them.  The supplier can submit any additional associated documentation that will permit Fidelity to make a more informed and educated decision.  </w:t>
      </w:r>
    </w:p>
    <w:p w14:paraId="49329233" w14:textId="77777777" w:rsidR="00DA6927" w:rsidRPr="00241CAE" w:rsidRDefault="00DA6927" w:rsidP="00DA6927">
      <w:pPr>
        <w:rPr>
          <w:rFonts w:ascii="Arial" w:hAnsi="Arial" w:cs="Arial"/>
          <w:sz w:val="24"/>
        </w:rPr>
      </w:pPr>
    </w:p>
    <w:tbl>
      <w:tblPr>
        <w:tblW w:w="6808"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08"/>
        <w:gridCol w:w="5500"/>
      </w:tblGrid>
      <w:tr w:rsidR="00DA6927" w:rsidRPr="00241CAE" w14:paraId="49329236" w14:textId="77777777" w:rsidTr="00E52593">
        <w:trPr>
          <w:trHeight w:val="361"/>
        </w:trPr>
        <w:tc>
          <w:tcPr>
            <w:tcW w:w="1308" w:type="dxa"/>
            <w:tcBorders>
              <w:bottom w:val="single" w:sz="4" w:space="0" w:color="auto"/>
            </w:tcBorders>
            <w:shd w:val="clear" w:color="auto" w:fill="CCCCCC"/>
          </w:tcPr>
          <w:p w14:paraId="49329234" w14:textId="77777777" w:rsidR="00DA6927" w:rsidRPr="00241CAE" w:rsidRDefault="00DA6927" w:rsidP="000A2C88">
            <w:pPr>
              <w:jc w:val="center"/>
              <w:rPr>
                <w:rFonts w:ascii="Arial" w:eastAsia="PMingLiU" w:hAnsi="Arial" w:cs="Arial"/>
                <w:b/>
                <w:sz w:val="24"/>
              </w:rPr>
            </w:pPr>
            <w:proofErr w:type="spellStart"/>
            <w:r w:rsidRPr="00241CAE">
              <w:rPr>
                <w:rFonts w:ascii="Arial" w:eastAsia="PMingLiU" w:hAnsi="Arial" w:cs="Arial"/>
                <w:b/>
                <w:sz w:val="24"/>
              </w:rPr>
              <w:t>Sl</w:t>
            </w:r>
            <w:proofErr w:type="spellEnd"/>
            <w:r w:rsidRPr="00241CAE">
              <w:rPr>
                <w:rFonts w:ascii="Arial" w:eastAsia="PMingLiU" w:hAnsi="Arial" w:cs="Arial"/>
                <w:b/>
                <w:sz w:val="24"/>
              </w:rPr>
              <w:t xml:space="preserve"> No.</w:t>
            </w:r>
          </w:p>
        </w:tc>
        <w:tc>
          <w:tcPr>
            <w:tcW w:w="5500" w:type="dxa"/>
            <w:tcBorders>
              <w:bottom w:val="single" w:sz="4" w:space="0" w:color="auto"/>
            </w:tcBorders>
            <w:shd w:val="clear" w:color="auto" w:fill="CCCCCC"/>
          </w:tcPr>
          <w:p w14:paraId="49329235" w14:textId="77777777" w:rsidR="00DA6927" w:rsidRPr="00241CAE" w:rsidRDefault="00DA6927" w:rsidP="000A2C88">
            <w:pPr>
              <w:jc w:val="center"/>
              <w:rPr>
                <w:rFonts w:ascii="Arial" w:eastAsia="PMingLiU" w:hAnsi="Arial" w:cs="Arial"/>
                <w:b/>
                <w:sz w:val="24"/>
              </w:rPr>
            </w:pPr>
            <w:r w:rsidRPr="00241CAE">
              <w:rPr>
                <w:rFonts w:ascii="Arial" w:eastAsia="PMingLiU" w:hAnsi="Arial" w:cs="Arial"/>
                <w:b/>
                <w:sz w:val="24"/>
              </w:rPr>
              <w:t>Description</w:t>
            </w:r>
          </w:p>
        </w:tc>
      </w:tr>
      <w:tr w:rsidR="00DA6927" w:rsidRPr="00241CAE" w14:paraId="49329239" w14:textId="77777777" w:rsidTr="00E52593">
        <w:trPr>
          <w:trHeight w:val="379"/>
        </w:trPr>
        <w:tc>
          <w:tcPr>
            <w:tcW w:w="1308" w:type="dxa"/>
            <w:tcBorders>
              <w:bottom w:val="single" w:sz="4" w:space="0" w:color="auto"/>
            </w:tcBorders>
          </w:tcPr>
          <w:p w14:paraId="49329237" w14:textId="77777777" w:rsidR="00DA6927" w:rsidRPr="00241CAE" w:rsidRDefault="00C97854" w:rsidP="000A2C88">
            <w:pPr>
              <w:jc w:val="center"/>
              <w:rPr>
                <w:rFonts w:ascii="Arial" w:eastAsia="PMingLiU" w:hAnsi="Arial" w:cs="Arial"/>
                <w:sz w:val="24"/>
              </w:rPr>
            </w:pPr>
            <w:r w:rsidRPr="00241CAE">
              <w:rPr>
                <w:rFonts w:ascii="Arial" w:eastAsia="PMingLiU" w:hAnsi="Arial" w:cs="Arial"/>
                <w:sz w:val="24"/>
              </w:rPr>
              <w:t>Section  1</w:t>
            </w:r>
          </w:p>
        </w:tc>
        <w:tc>
          <w:tcPr>
            <w:tcW w:w="5500" w:type="dxa"/>
            <w:tcBorders>
              <w:bottom w:val="single" w:sz="4" w:space="0" w:color="auto"/>
            </w:tcBorders>
          </w:tcPr>
          <w:p w14:paraId="49329238" w14:textId="77777777" w:rsidR="00DA6927" w:rsidRPr="00241CAE" w:rsidRDefault="005715E8" w:rsidP="000A2C88">
            <w:pPr>
              <w:rPr>
                <w:rFonts w:ascii="Arial" w:eastAsia="PMingLiU" w:hAnsi="Arial" w:cs="Arial"/>
                <w:sz w:val="24"/>
              </w:rPr>
            </w:pPr>
            <w:r w:rsidRPr="00241CAE">
              <w:rPr>
                <w:rFonts w:ascii="Arial" w:eastAsia="PMingLiU" w:hAnsi="Arial" w:cs="Arial"/>
                <w:sz w:val="24"/>
              </w:rPr>
              <w:t>Due Diligence</w:t>
            </w:r>
          </w:p>
        </w:tc>
      </w:tr>
      <w:tr w:rsidR="00DA6927" w:rsidRPr="00241CAE" w14:paraId="4932923C" w14:textId="77777777" w:rsidTr="00E52593">
        <w:trPr>
          <w:trHeight w:val="433"/>
        </w:trPr>
        <w:tc>
          <w:tcPr>
            <w:tcW w:w="1308" w:type="dxa"/>
            <w:tcBorders>
              <w:bottom w:val="single" w:sz="4" w:space="0" w:color="auto"/>
            </w:tcBorders>
            <w:shd w:val="clear" w:color="auto" w:fill="FFFFFF"/>
          </w:tcPr>
          <w:p w14:paraId="4932923A" w14:textId="77777777" w:rsidR="00DA6927" w:rsidRPr="00241CAE" w:rsidRDefault="00C97854" w:rsidP="000A2C88">
            <w:pPr>
              <w:jc w:val="center"/>
              <w:rPr>
                <w:rFonts w:ascii="Arial" w:eastAsia="PMingLiU" w:hAnsi="Arial" w:cs="Arial"/>
                <w:sz w:val="24"/>
              </w:rPr>
            </w:pPr>
            <w:r w:rsidRPr="00241CAE">
              <w:rPr>
                <w:rFonts w:ascii="Arial" w:eastAsia="PMingLiU" w:hAnsi="Arial" w:cs="Arial"/>
                <w:sz w:val="24"/>
              </w:rPr>
              <w:t>Section 2</w:t>
            </w:r>
          </w:p>
        </w:tc>
        <w:tc>
          <w:tcPr>
            <w:tcW w:w="5500" w:type="dxa"/>
            <w:tcBorders>
              <w:bottom w:val="single" w:sz="4" w:space="0" w:color="auto"/>
            </w:tcBorders>
            <w:shd w:val="clear" w:color="auto" w:fill="FFFFFF"/>
          </w:tcPr>
          <w:p w14:paraId="4932923B" w14:textId="77777777" w:rsidR="00DA6927" w:rsidRPr="00241CAE" w:rsidRDefault="00F36AB2" w:rsidP="000A2C88">
            <w:pPr>
              <w:rPr>
                <w:rFonts w:ascii="Arial" w:eastAsia="PMingLiU" w:hAnsi="Arial" w:cs="Arial"/>
                <w:sz w:val="24"/>
              </w:rPr>
            </w:pPr>
            <w:r w:rsidRPr="00241CAE">
              <w:rPr>
                <w:rFonts w:ascii="Arial" w:eastAsia="PMingLiU" w:hAnsi="Arial" w:cs="Arial"/>
                <w:sz w:val="24"/>
              </w:rPr>
              <w:t>Scope of Service</w:t>
            </w:r>
          </w:p>
        </w:tc>
      </w:tr>
      <w:tr w:rsidR="00DA6927" w:rsidRPr="00241CAE" w14:paraId="4932923F" w14:textId="77777777" w:rsidTr="00E52593">
        <w:trPr>
          <w:trHeight w:val="451"/>
        </w:trPr>
        <w:tc>
          <w:tcPr>
            <w:tcW w:w="1308" w:type="dxa"/>
            <w:tcBorders>
              <w:top w:val="single" w:sz="4" w:space="0" w:color="auto"/>
              <w:left w:val="single" w:sz="4" w:space="0" w:color="auto"/>
              <w:bottom w:val="single" w:sz="4" w:space="0" w:color="auto"/>
              <w:right w:val="single" w:sz="4" w:space="0" w:color="auto"/>
            </w:tcBorders>
          </w:tcPr>
          <w:p w14:paraId="4932923D" w14:textId="77777777" w:rsidR="00DA6927" w:rsidRPr="00241CAE" w:rsidRDefault="00DA6927" w:rsidP="000A2C88">
            <w:pPr>
              <w:jc w:val="center"/>
              <w:rPr>
                <w:rFonts w:ascii="Arial" w:eastAsia="PMingLiU" w:hAnsi="Arial" w:cs="Arial"/>
                <w:sz w:val="24"/>
              </w:rPr>
            </w:pPr>
            <w:r w:rsidRPr="00241CAE">
              <w:rPr>
                <w:rFonts w:ascii="Arial" w:eastAsia="PMingLiU" w:hAnsi="Arial" w:cs="Arial"/>
                <w:sz w:val="24"/>
              </w:rPr>
              <w:t xml:space="preserve">Section </w:t>
            </w:r>
            <w:r w:rsidR="00C97854" w:rsidRPr="00241CAE">
              <w:rPr>
                <w:rFonts w:ascii="Arial" w:eastAsia="PMingLiU" w:hAnsi="Arial" w:cs="Arial"/>
                <w:sz w:val="24"/>
              </w:rPr>
              <w:t>3</w:t>
            </w:r>
          </w:p>
        </w:tc>
        <w:tc>
          <w:tcPr>
            <w:tcW w:w="5500" w:type="dxa"/>
            <w:tcBorders>
              <w:top w:val="single" w:sz="4" w:space="0" w:color="auto"/>
              <w:left w:val="single" w:sz="4" w:space="0" w:color="auto"/>
              <w:bottom w:val="single" w:sz="4" w:space="0" w:color="auto"/>
              <w:right w:val="single" w:sz="4" w:space="0" w:color="auto"/>
            </w:tcBorders>
          </w:tcPr>
          <w:p w14:paraId="4932923E" w14:textId="77777777" w:rsidR="00DA6927" w:rsidRPr="00241CAE" w:rsidRDefault="00DA6927" w:rsidP="000A2C88">
            <w:pPr>
              <w:rPr>
                <w:rFonts w:ascii="Arial" w:eastAsia="PMingLiU" w:hAnsi="Arial" w:cs="Arial"/>
                <w:sz w:val="24"/>
              </w:rPr>
            </w:pPr>
            <w:r w:rsidRPr="00241CAE">
              <w:rPr>
                <w:rFonts w:ascii="Arial" w:eastAsia="PMingLiU" w:hAnsi="Arial" w:cs="Arial"/>
                <w:sz w:val="24"/>
              </w:rPr>
              <w:t>Commercials</w:t>
            </w:r>
          </w:p>
        </w:tc>
      </w:tr>
      <w:tr w:rsidR="00C4176E" w:rsidRPr="00241CAE" w14:paraId="49329242" w14:textId="77777777" w:rsidTr="00E52593">
        <w:trPr>
          <w:trHeight w:val="451"/>
        </w:trPr>
        <w:tc>
          <w:tcPr>
            <w:tcW w:w="1308" w:type="dxa"/>
            <w:tcBorders>
              <w:top w:val="single" w:sz="4" w:space="0" w:color="auto"/>
              <w:left w:val="single" w:sz="4" w:space="0" w:color="auto"/>
              <w:bottom w:val="single" w:sz="4" w:space="0" w:color="auto"/>
              <w:right w:val="single" w:sz="4" w:space="0" w:color="auto"/>
            </w:tcBorders>
          </w:tcPr>
          <w:p w14:paraId="49329240" w14:textId="77777777" w:rsidR="00C4176E" w:rsidRPr="00241CAE" w:rsidRDefault="00C4176E" w:rsidP="000A2C88">
            <w:pPr>
              <w:jc w:val="center"/>
              <w:rPr>
                <w:rFonts w:ascii="Arial" w:eastAsia="PMingLiU" w:hAnsi="Arial" w:cs="Arial"/>
                <w:sz w:val="24"/>
              </w:rPr>
            </w:pPr>
            <w:r w:rsidRPr="00241CAE">
              <w:rPr>
                <w:rFonts w:ascii="Arial" w:eastAsia="PMingLiU" w:hAnsi="Arial" w:cs="Arial"/>
                <w:sz w:val="24"/>
              </w:rPr>
              <w:t>S</w:t>
            </w:r>
            <w:r w:rsidRPr="00241CAE">
              <w:rPr>
                <w:rFonts w:ascii="Arial" w:hAnsi="Arial" w:cs="Arial"/>
                <w:sz w:val="24"/>
              </w:rPr>
              <w:t>ection 4</w:t>
            </w:r>
          </w:p>
        </w:tc>
        <w:tc>
          <w:tcPr>
            <w:tcW w:w="5500" w:type="dxa"/>
            <w:tcBorders>
              <w:top w:val="single" w:sz="4" w:space="0" w:color="auto"/>
              <w:left w:val="single" w:sz="4" w:space="0" w:color="auto"/>
              <w:bottom w:val="single" w:sz="4" w:space="0" w:color="auto"/>
              <w:right w:val="single" w:sz="4" w:space="0" w:color="auto"/>
            </w:tcBorders>
          </w:tcPr>
          <w:p w14:paraId="49329241" w14:textId="77777777" w:rsidR="00C4176E" w:rsidRPr="00241CAE" w:rsidRDefault="00C4176E" w:rsidP="000A2C88">
            <w:pPr>
              <w:rPr>
                <w:rFonts w:ascii="Arial" w:eastAsia="PMingLiU" w:hAnsi="Arial" w:cs="Arial"/>
                <w:sz w:val="24"/>
              </w:rPr>
            </w:pPr>
            <w:r w:rsidRPr="00241CAE">
              <w:rPr>
                <w:rFonts w:ascii="Arial" w:eastAsia="PMingLiU" w:hAnsi="Arial" w:cs="Arial"/>
                <w:sz w:val="24"/>
              </w:rPr>
              <w:t xml:space="preserve">Standard boilerplate clauses  </w:t>
            </w:r>
          </w:p>
        </w:tc>
      </w:tr>
    </w:tbl>
    <w:p w14:paraId="49329243" w14:textId="77777777" w:rsidR="00DA6927" w:rsidRPr="00241CAE" w:rsidRDefault="00DA6927" w:rsidP="00DA6927">
      <w:pPr>
        <w:rPr>
          <w:rFonts w:ascii="Arial" w:hAnsi="Arial" w:cs="Arial"/>
          <w:sz w:val="24"/>
        </w:rPr>
      </w:pPr>
    </w:p>
    <w:p w14:paraId="49329244" w14:textId="77777777" w:rsidR="00DA6927" w:rsidRPr="00241CAE" w:rsidRDefault="00DA6927" w:rsidP="00DA6927">
      <w:pPr>
        <w:tabs>
          <w:tab w:val="num" w:pos="1080"/>
        </w:tabs>
        <w:jc w:val="both"/>
        <w:rPr>
          <w:rFonts w:ascii="Arial" w:hAnsi="Arial" w:cs="Arial"/>
          <w:sz w:val="24"/>
        </w:rPr>
      </w:pPr>
      <w:r w:rsidRPr="00241CAE">
        <w:rPr>
          <w:rFonts w:ascii="Arial" w:hAnsi="Arial" w:cs="Arial"/>
          <w:sz w:val="24"/>
        </w:rPr>
        <w:t> </w:t>
      </w:r>
    </w:p>
    <w:p w14:paraId="49329245" w14:textId="77777777" w:rsidR="00DA6927" w:rsidRPr="00241CAE" w:rsidRDefault="00DA6927" w:rsidP="00DA6927">
      <w:pPr>
        <w:pStyle w:val="BodyText"/>
        <w:rPr>
          <w:rFonts w:ascii="Arial" w:hAnsi="Arial" w:cs="Arial"/>
          <w:sz w:val="24"/>
        </w:rPr>
      </w:pPr>
    </w:p>
    <w:p w14:paraId="49329246" w14:textId="77777777" w:rsidR="00DA6927" w:rsidRPr="00241CAE" w:rsidRDefault="00DA6927" w:rsidP="00DA6927">
      <w:pPr>
        <w:pStyle w:val="BodyText"/>
        <w:jc w:val="center"/>
        <w:rPr>
          <w:rFonts w:ascii="Arial" w:hAnsi="Arial" w:cs="Arial"/>
          <w:b/>
          <w:bCs/>
          <w:sz w:val="24"/>
          <w:u w:val="single"/>
        </w:rPr>
      </w:pPr>
    </w:p>
    <w:p w14:paraId="49329247" w14:textId="77777777" w:rsidR="00DA6927" w:rsidRPr="00241CAE" w:rsidRDefault="00DA6927" w:rsidP="00DA6927">
      <w:pPr>
        <w:pStyle w:val="BodyText"/>
        <w:jc w:val="center"/>
        <w:rPr>
          <w:rFonts w:ascii="Arial" w:hAnsi="Arial" w:cs="Arial"/>
          <w:b/>
          <w:bCs/>
          <w:sz w:val="24"/>
          <w:u w:val="single"/>
        </w:rPr>
      </w:pPr>
    </w:p>
    <w:p w14:paraId="49329248" w14:textId="77777777" w:rsidR="00DA6927" w:rsidRPr="00241CAE" w:rsidRDefault="00DA6927" w:rsidP="00DA6927">
      <w:pPr>
        <w:pStyle w:val="BodyText"/>
        <w:jc w:val="center"/>
        <w:rPr>
          <w:rFonts w:ascii="Arial" w:hAnsi="Arial" w:cs="Arial"/>
          <w:b/>
          <w:bCs/>
          <w:sz w:val="24"/>
          <w:u w:val="single"/>
        </w:rPr>
      </w:pPr>
    </w:p>
    <w:p w14:paraId="49329249" w14:textId="77777777" w:rsidR="00DA6927" w:rsidRPr="00241CAE" w:rsidRDefault="00DA6927" w:rsidP="00DA6927">
      <w:pPr>
        <w:pStyle w:val="BodyText"/>
        <w:jc w:val="center"/>
        <w:rPr>
          <w:rFonts w:ascii="Arial" w:hAnsi="Arial" w:cs="Arial"/>
          <w:b/>
          <w:bCs/>
          <w:sz w:val="24"/>
          <w:u w:val="single"/>
        </w:rPr>
      </w:pPr>
    </w:p>
    <w:p w14:paraId="4932924A" w14:textId="77777777" w:rsidR="00DA6927" w:rsidRPr="00241CAE" w:rsidRDefault="00DA6927" w:rsidP="00DA6927">
      <w:pPr>
        <w:pStyle w:val="BodyText"/>
        <w:jc w:val="center"/>
        <w:rPr>
          <w:rFonts w:ascii="Arial" w:hAnsi="Arial" w:cs="Arial"/>
          <w:b/>
          <w:bCs/>
          <w:sz w:val="24"/>
          <w:u w:val="single"/>
        </w:rPr>
      </w:pPr>
    </w:p>
    <w:p w14:paraId="4932924B" w14:textId="77777777" w:rsidR="00DA6927" w:rsidRPr="00241CAE" w:rsidRDefault="00DA6927" w:rsidP="00DA6927">
      <w:pPr>
        <w:pStyle w:val="BodyText"/>
        <w:jc w:val="center"/>
        <w:rPr>
          <w:rFonts w:ascii="Arial" w:hAnsi="Arial" w:cs="Arial"/>
          <w:b/>
          <w:bCs/>
          <w:sz w:val="24"/>
          <w:u w:val="single"/>
        </w:rPr>
      </w:pPr>
    </w:p>
    <w:p w14:paraId="4932924C" w14:textId="77777777" w:rsidR="00DA6927" w:rsidRPr="00241CAE" w:rsidRDefault="00DA6927" w:rsidP="00DA6927">
      <w:pPr>
        <w:pStyle w:val="BodyText"/>
        <w:jc w:val="center"/>
        <w:rPr>
          <w:rFonts w:ascii="Arial" w:hAnsi="Arial" w:cs="Arial"/>
          <w:b/>
          <w:bCs/>
          <w:sz w:val="24"/>
          <w:u w:val="single"/>
        </w:rPr>
      </w:pPr>
    </w:p>
    <w:p w14:paraId="4932924D" w14:textId="77777777" w:rsidR="00DA6927" w:rsidRPr="00241CAE" w:rsidRDefault="00DA6927" w:rsidP="00DA6927">
      <w:pPr>
        <w:pStyle w:val="BodyText"/>
        <w:jc w:val="center"/>
        <w:rPr>
          <w:rFonts w:ascii="Arial" w:hAnsi="Arial" w:cs="Arial"/>
          <w:b/>
          <w:bCs/>
          <w:sz w:val="24"/>
          <w:u w:val="single"/>
        </w:rPr>
      </w:pPr>
    </w:p>
    <w:p w14:paraId="4932924E" w14:textId="77777777" w:rsidR="00DA6927" w:rsidRPr="00241CAE" w:rsidRDefault="00DA6927" w:rsidP="00DA6927">
      <w:pPr>
        <w:pStyle w:val="BodyText"/>
        <w:jc w:val="center"/>
        <w:rPr>
          <w:rFonts w:ascii="Arial" w:hAnsi="Arial" w:cs="Arial"/>
          <w:b/>
          <w:bCs/>
          <w:sz w:val="24"/>
          <w:u w:val="single"/>
        </w:rPr>
      </w:pPr>
    </w:p>
    <w:p w14:paraId="4932924F" w14:textId="77777777" w:rsidR="00DA6927" w:rsidRPr="00241CAE" w:rsidRDefault="00DA6927" w:rsidP="00DA6927">
      <w:pPr>
        <w:pStyle w:val="BodyText"/>
        <w:jc w:val="center"/>
        <w:rPr>
          <w:rFonts w:ascii="Arial" w:hAnsi="Arial" w:cs="Arial"/>
          <w:b/>
          <w:bCs/>
          <w:sz w:val="24"/>
          <w:u w:val="single"/>
        </w:rPr>
      </w:pPr>
    </w:p>
    <w:p w14:paraId="49329250" w14:textId="77777777" w:rsidR="002E5360" w:rsidRPr="00241CAE" w:rsidRDefault="002E5360" w:rsidP="00DA6927">
      <w:pPr>
        <w:pStyle w:val="BodyText"/>
        <w:jc w:val="center"/>
        <w:rPr>
          <w:rFonts w:ascii="Arial" w:hAnsi="Arial" w:cs="Arial"/>
          <w:b/>
          <w:bCs/>
          <w:sz w:val="24"/>
          <w:u w:val="single"/>
        </w:rPr>
      </w:pPr>
    </w:p>
    <w:p w14:paraId="49329251" w14:textId="77777777" w:rsidR="002E5360" w:rsidRPr="00241CAE" w:rsidRDefault="002E5360" w:rsidP="00DA6927">
      <w:pPr>
        <w:pStyle w:val="BodyText"/>
        <w:jc w:val="center"/>
        <w:rPr>
          <w:rFonts w:ascii="Arial" w:hAnsi="Arial" w:cs="Arial"/>
          <w:b/>
          <w:bCs/>
          <w:sz w:val="24"/>
          <w:u w:val="single"/>
        </w:rPr>
      </w:pPr>
    </w:p>
    <w:p w14:paraId="49329252" w14:textId="77777777" w:rsidR="00E139D1" w:rsidRPr="00241CAE" w:rsidRDefault="00E139D1" w:rsidP="00DA6927">
      <w:pPr>
        <w:pStyle w:val="BodyText"/>
        <w:jc w:val="center"/>
        <w:rPr>
          <w:rFonts w:ascii="Arial" w:hAnsi="Arial" w:cs="Arial"/>
          <w:b/>
          <w:bCs/>
          <w:sz w:val="24"/>
          <w:u w:val="single"/>
        </w:rPr>
      </w:pPr>
    </w:p>
    <w:p w14:paraId="49329253" w14:textId="77777777" w:rsidR="00E139D1" w:rsidRPr="00241CAE" w:rsidRDefault="00E139D1" w:rsidP="00DA6927">
      <w:pPr>
        <w:pStyle w:val="BodyText"/>
        <w:jc w:val="center"/>
        <w:rPr>
          <w:rFonts w:ascii="Arial" w:hAnsi="Arial" w:cs="Arial"/>
          <w:b/>
          <w:bCs/>
          <w:sz w:val="24"/>
          <w:u w:val="single"/>
        </w:rPr>
      </w:pPr>
    </w:p>
    <w:p w14:paraId="49329254" w14:textId="77777777" w:rsidR="006A654A" w:rsidRPr="00241CAE" w:rsidRDefault="006A654A" w:rsidP="00DA6927">
      <w:pPr>
        <w:pStyle w:val="BodyText"/>
        <w:jc w:val="center"/>
        <w:rPr>
          <w:rFonts w:ascii="Arial" w:hAnsi="Arial" w:cs="Arial"/>
          <w:b/>
          <w:bCs/>
          <w:sz w:val="24"/>
          <w:u w:val="single"/>
        </w:rPr>
      </w:pPr>
    </w:p>
    <w:p w14:paraId="49329255" w14:textId="77777777" w:rsidR="006A654A" w:rsidRPr="00241CAE" w:rsidRDefault="006A654A" w:rsidP="00DA6927">
      <w:pPr>
        <w:pStyle w:val="BodyText"/>
        <w:jc w:val="center"/>
        <w:rPr>
          <w:rFonts w:ascii="Arial" w:hAnsi="Arial" w:cs="Arial"/>
          <w:b/>
          <w:bCs/>
          <w:sz w:val="24"/>
          <w:u w:val="single"/>
        </w:rPr>
      </w:pPr>
    </w:p>
    <w:p w14:paraId="49329256" w14:textId="77777777" w:rsidR="006A654A" w:rsidRPr="00241CAE" w:rsidRDefault="006A654A" w:rsidP="00DA6927">
      <w:pPr>
        <w:pStyle w:val="BodyText"/>
        <w:jc w:val="center"/>
        <w:rPr>
          <w:rFonts w:ascii="Arial" w:hAnsi="Arial" w:cs="Arial"/>
          <w:b/>
          <w:bCs/>
          <w:sz w:val="24"/>
          <w:u w:val="single"/>
        </w:rPr>
      </w:pPr>
    </w:p>
    <w:p w14:paraId="49329257" w14:textId="77777777" w:rsidR="006A654A" w:rsidRPr="00241CAE" w:rsidRDefault="006A654A" w:rsidP="00DA6927">
      <w:pPr>
        <w:pStyle w:val="BodyText"/>
        <w:jc w:val="center"/>
        <w:rPr>
          <w:rFonts w:ascii="Arial" w:hAnsi="Arial" w:cs="Arial"/>
          <w:b/>
          <w:bCs/>
          <w:sz w:val="24"/>
          <w:u w:val="single"/>
        </w:rPr>
      </w:pPr>
    </w:p>
    <w:p w14:paraId="49329258" w14:textId="77777777" w:rsidR="006A654A" w:rsidRPr="00241CAE" w:rsidRDefault="006A654A" w:rsidP="00DA6927">
      <w:pPr>
        <w:pStyle w:val="BodyText"/>
        <w:jc w:val="center"/>
        <w:rPr>
          <w:rFonts w:ascii="Arial" w:hAnsi="Arial" w:cs="Arial"/>
          <w:b/>
          <w:bCs/>
          <w:sz w:val="24"/>
          <w:u w:val="single"/>
        </w:rPr>
      </w:pPr>
    </w:p>
    <w:p w14:paraId="49329259" w14:textId="77777777" w:rsidR="006A654A" w:rsidRPr="00241CAE" w:rsidRDefault="006A654A" w:rsidP="00DA6927">
      <w:pPr>
        <w:pStyle w:val="BodyText"/>
        <w:jc w:val="center"/>
        <w:rPr>
          <w:rFonts w:ascii="Arial" w:hAnsi="Arial" w:cs="Arial"/>
          <w:b/>
          <w:bCs/>
          <w:sz w:val="24"/>
          <w:u w:val="single"/>
        </w:rPr>
      </w:pPr>
    </w:p>
    <w:p w14:paraId="4932925A" w14:textId="77777777" w:rsidR="00DA6927" w:rsidRPr="00241CAE" w:rsidRDefault="00DA6927" w:rsidP="00DA6927">
      <w:pPr>
        <w:pStyle w:val="NormalWeb"/>
        <w:spacing w:before="0" w:beforeAutospacing="0" w:after="0" w:afterAutospacing="0"/>
        <w:jc w:val="center"/>
        <w:outlineLvl w:val="0"/>
        <w:rPr>
          <w:rFonts w:ascii="Arial" w:hAnsi="Arial" w:cs="Arial"/>
          <w:b/>
          <w:bCs/>
          <w:szCs w:val="20"/>
        </w:rPr>
      </w:pPr>
      <w:r w:rsidRPr="00241CAE">
        <w:rPr>
          <w:rFonts w:ascii="Arial" w:hAnsi="Arial" w:cs="Arial"/>
          <w:b/>
          <w:bCs/>
          <w:szCs w:val="20"/>
          <w:u w:val="single"/>
        </w:rPr>
        <w:lastRenderedPageBreak/>
        <w:t>Section -</w:t>
      </w:r>
      <w:r w:rsidR="00D93A77" w:rsidRPr="00241CAE">
        <w:rPr>
          <w:rFonts w:ascii="Arial" w:hAnsi="Arial" w:cs="Arial"/>
          <w:b/>
          <w:bCs/>
          <w:szCs w:val="20"/>
          <w:u w:val="single"/>
        </w:rPr>
        <w:t>1</w:t>
      </w:r>
    </w:p>
    <w:p w14:paraId="4932925B" w14:textId="77777777" w:rsidR="00DA6927" w:rsidRPr="00241CAE" w:rsidRDefault="00066C52" w:rsidP="00DA6927">
      <w:pPr>
        <w:pStyle w:val="NormalWeb"/>
        <w:spacing w:before="0" w:beforeAutospacing="0" w:after="0" w:afterAutospacing="0"/>
        <w:jc w:val="center"/>
        <w:outlineLvl w:val="0"/>
        <w:rPr>
          <w:rFonts w:ascii="Arial" w:hAnsi="Arial" w:cs="Arial"/>
          <w:b/>
          <w:bCs/>
          <w:szCs w:val="20"/>
        </w:rPr>
      </w:pPr>
      <w:r w:rsidRPr="00241CAE">
        <w:rPr>
          <w:rFonts w:ascii="Arial" w:hAnsi="Arial" w:cs="Arial"/>
          <w:b/>
          <w:bCs/>
          <w:szCs w:val="20"/>
        </w:rPr>
        <w:t xml:space="preserve">Due Diligence </w:t>
      </w:r>
    </w:p>
    <w:p w14:paraId="4932925C" w14:textId="77777777" w:rsidR="00823128" w:rsidRPr="00241CAE" w:rsidRDefault="00823128" w:rsidP="00823128">
      <w:pPr>
        <w:numPr>
          <w:ilvl w:val="0"/>
          <w:numId w:val="3"/>
        </w:numPr>
        <w:spacing w:after="120"/>
        <w:ind w:right="-13"/>
        <w:jc w:val="both"/>
        <w:rPr>
          <w:rFonts w:ascii="Arial" w:hAnsi="Arial" w:cs="Arial"/>
          <w:bCs/>
          <w:sz w:val="24"/>
        </w:rPr>
      </w:pPr>
      <w:r w:rsidRPr="00241CAE">
        <w:rPr>
          <w:rFonts w:ascii="Arial" w:hAnsi="Arial" w:cs="Arial"/>
          <w:bCs/>
          <w:sz w:val="24"/>
        </w:rPr>
        <w:t>Due Diligence Documents: Please provide a copy of the below listed documents</w:t>
      </w:r>
      <w:r w:rsidR="00E52593" w:rsidRPr="00241CAE">
        <w:rPr>
          <w:rFonts w:ascii="Arial" w:hAnsi="Arial" w:cs="Arial"/>
          <w:bCs/>
          <w:sz w:val="24"/>
        </w:rPr>
        <w:t>.</w:t>
      </w:r>
      <w:r w:rsidR="00066C52" w:rsidRPr="00241CAE">
        <w:rPr>
          <w:rFonts w:ascii="Arial" w:hAnsi="Arial" w:cs="Arial"/>
          <w:bCs/>
          <w:sz w:val="24"/>
        </w:rPr>
        <w:t xml:space="preserve"> </w:t>
      </w:r>
      <w:r w:rsidR="00E52593" w:rsidRPr="00241CAE">
        <w:rPr>
          <w:rFonts w:ascii="Arial" w:hAnsi="Arial" w:cs="Arial"/>
          <w:bCs/>
          <w:sz w:val="24"/>
        </w:rPr>
        <w:t xml:space="preserve">Also </w:t>
      </w:r>
      <w:r w:rsidR="00066C52" w:rsidRPr="00241CAE">
        <w:rPr>
          <w:rFonts w:ascii="Arial" w:hAnsi="Arial" w:cs="Arial"/>
          <w:bCs/>
          <w:sz w:val="24"/>
        </w:rPr>
        <w:t>attached vendor registration form to be duly filled</w:t>
      </w:r>
      <w:r w:rsidR="00E52593" w:rsidRPr="00241CAE">
        <w:rPr>
          <w:rFonts w:ascii="Arial" w:hAnsi="Arial" w:cs="Arial"/>
          <w:bCs/>
          <w:sz w:val="24"/>
        </w:rPr>
        <w:t xml:space="preserve"> &amp; submitted along with the documents</w:t>
      </w:r>
      <w:r w:rsidR="00066C52" w:rsidRPr="00241CAE">
        <w:rPr>
          <w:rFonts w:ascii="Arial" w:hAnsi="Arial" w:cs="Arial"/>
          <w:bCs/>
          <w:sz w:val="24"/>
        </w:rPr>
        <w:t>.</w:t>
      </w:r>
    </w:p>
    <w:tbl>
      <w:tblPr>
        <w:tblW w:w="9476"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0"/>
        <w:gridCol w:w="5307"/>
        <w:gridCol w:w="3089"/>
      </w:tblGrid>
      <w:tr w:rsidR="00EB424C" w:rsidRPr="00241CAE" w14:paraId="4932925F" w14:textId="035A1E4F" w:rsidTr="00EB424C">
        <w:trPr>
          <w:trHeight w:val="360"/>
        </w:trPr>
        <w:tc>
          <w:tcPr>
            <w:tcW w:w="1080" w:type="dxa"/>
            <w:noWrap/>
            <w:vAlign w:val="center"/>
          </w:tcPr>
          <w:p w14:paraId="4932925D" w14:textId="77777777" w:rsidR="00EB424C" w:rsidRPr="00241CAE" w:rsidRDefault="00EB424C" w:rsidP="000A2C88">
            <w:pPr>
              <w:jc w:val="center"/>
              <w:rPr>
                <w:rFonts w:ascii="Arial" w:hAnsi="Arial" w:cs="Arial"/>
                <w:b/>
                <w:bCs/>
                <w:sz w:val="24"/>
              </w:rPr>
            </w:pPr>
            <w:r w:rsidRPr="00241CAE">
              <w:rPr>
                <w:rFonts w:ascii="Arial" w:hAnsi="Arial" w:cs="Arial"/>
                <w:b/>
                <w:bCs/>
                <w:sz w:val="24"/>
              </w:rPr>
              <w:t>Sl. No.</w:t>
            </w:r>
          </w:p>
        </w:tc>
        <w:tc>
          <w:tcPr>
            <w:tcW w:w="5307" w:type="dxa"/>
            <w:vAlign w:val="center"/>
          </w:tcPr>
          <w:p w14:paraId="4932925E" w14:textId="77777777" w:rsidR="00EB424C" w:rsidRPr="00241CAE" w:rsidRDefault="00EB424C" w:rsidP="000A2C88">
            <w:pPr>
              <w:jc w:val="center"/>
              <w:rPr>
                <w:rFonts w:ascii="Arial" w:hAnsi="Arial" w:cs="Arial"/>
                <w:b/>
                <w:bCs/>
                <w:sz w:val="24"/>
              </w:rPr>
            </w:pPr>
            <w:r w:rsidRPr="00241CAE">
              <w:rPr>
                <w:rFonts w:ascii="Arial" w:hAnsi="Arial" w:cs="Arial"/>
                <w:b/>
                <w:bCs/>
                <w:sz w:val="24"/>
              </w:rPr>
              <w:t>Documents to be provided</w:t>
            </w:r>
          </w:p>
        </w:tc>
        <w:tc>
          <w:tcPr>
            <w:tcW w:w="3089" w:type="dxa"/>
          </w:tcPr>
          <w:p w14:paraId="33496430" w14:textId="45566674" w:rsidR="00EB424C" w:rsidRPr="00241CAE" w:rsidRDefault="00EB424C" w:rsidP="000A2C88">
            <w:pPr>
              <w:jc w:val="center"/>
              <w:rPr>
                <w:rFonts w:ascii="Arial" w:hAnsi="Arial" w:cs="Arial"/>
                <w:b/>
                <w:bCs/>
                <w:sz w:val="24"/>
              </w:rPr>
            </w:pPr>
            <w:proofErr w:type="spellStart"/>
            <w:r>
              <w:rPr>
                <w:rFonts w:ascii="Arial" w:hAnsi="Arial" w:cs="Arial"/>
                <w:b/>
                <w:bCs/>
                <w:sz w:val="24"/>
              </w:rPr>
              <w:t>ReMARKS</w:t>
            </w:r>
            <w:proofErr w:type="spellEnd"/>
            <w:r>
              <w:rPr>
                <w:rFonts w:ascii="Arial" w:hAnsi="Arial" w:cs="Arial"/>
                <w:b/>
                <w:bCs/>
                <w:sz w:val="24"/>
              </w:rPr>
              <w:t xml:space="preserve"> </w:t>
            </w:r>
          </w:p>
        </w:tc>
      </w:tr>
      <w:tr w:rsidR="00EB424C" w:rsidRPr="00241CAE" w14:paraId="49329265" w14:textId="219554B7" w:rsidTr="00EB424C">
        <w:trPr>
          <w:trHeight w:val="255"/>
        </w:trPr>
        <w:tc>
          <w:tcPr>
            <w:tcW w:w="1080" w:type="dxa"/>
            <w:noWrap/>
            <w:vAlign w:val="bottom"/>
          </w:tcPr>
          <w:p w14:paraId="49329260" w14:textId="77777777" w:rsidR="00EB424C" w:rsidRPr="00241CAE" w:rsidRDefault="00EB424C" w:rsidP="000A2C88">
            <w:pPr>
              <w:jc w:val="center"/>
              <w:rPr>
                <w:rFonts w:ascii="Arial" w:hAnsi="Arial" w:cs="Arial"/>
                <w:sz w:val="24"/>
              </w:rPr>
            </w:pPr>
            <w:r w:rsidRPr="00241CAE">
              <w:rPr>
                <w:rFonts w:ascii="Arial" w:hAnsi="Arial" w:cs="Arial"/>
                <w:sz w:val="24"/>
              </w:rPr>
              <w:t>1</w:t>
            </w:r>
          </w:p>
        </w:tc>
        <w:tc>
          <w:tcPr>
            <w:tcW w:w="5307" w:type="dxa"/>
          </w:tcPr>
          <w:p w14:paraId="49329261" w14:textId="77777777" w:rsidR="00EB424C" w:rsidRPr="00241CAE" w:rsidRDefault="00EB424C" w:rsidP="000A2C88">
            <w:pPr>
              <w:rPr>
                <w:rFonts w:ascii="Arial" w:hAnsi="Arial" w:cs="Arial"/>
                <w:sz w:val="24"/>
              </w:rPr>
            </w:pPr>
            <w:r w:rsidRPr="00241CAE">
              <w:rPr>
                <w:rFonts w:ascii="Arial" w:hAnsi="Arial" w:cs="Arial"/>
                <w:sz w:val="24"/>
              </w:rPr>
              <w:t xml:space="preserve">Complete Vendor Registration (attached)     </w:t>
            </w:r>
          </w:p>
          <w:p w14:paraId="49329262" w14:textId="77777777" w:rsidR="00EB424C" w:rsidRPr="00241CAE" w:rsidRDefault="00EB424C" w:rsidP="000A2C88">
            <w:pPr>
              <w:rPr>
                <w:rFonts w:ascii="Arial" w:hAnsi="Arial" w:cs="Arial"/>
                <w:sz w:val="24"/>
              </w:rPr>
            </w:pPr>
          </w:p>
          <w:bookmarkStart w:id="289" w:name="_MON_1616930472"/>
          <w:bookmarkEnd w:id="289"/>
          <w:p w14:paraId="49329263" w14:textId="77777777" w:rsidR="00EB424C" w:rsidRPr="00241CAE" w:rsidRDefault="00EB424C" w:rsidP="000A2C88">
            <w:pPr>
              <w:rPr>
                <w:rFonts w:ascii="Arial" w:hAnsi="Arial" w:cs="Arial"/>
                <w:sz w:val="24"/>
              </w:rPr>
            </w:pPr>
            <w:r w:rsidRPr="00241CAE">
              <w:rPr>
                <w:rFonts w:ascii="Arial" w:hAnsi="Arial" w:cs="Arial"/>
                <w:sz w:val="24"/>
              </w:rPr>
              <w:object w:dxaOrig="1531" w:dyaOrig="991" w14:anchorId="493296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o:ole="">
                  <v:imagedata r:id="rId10" o:title=""/>
                </v:shape>
                <o:OLEObject Type="Embed" ProgID="Word.Document.12" ShapeID="_x0000_i1025" DrawAspect="Icon" ObjectID="_1841305680" r:id="rId11">
                  <o:FieldCodes>\s</o:FieldCodes>
                </o:OLEObject>
              </w:object>
            </w:r>
          </w:p>
          <w:p w14:paraId="49329264" w14:textId="77777777" w:rsidR="00EB424C" w:rsidRPr="00241CAE" w:rsidRDefault="00EB424C" w:rsidP="000A2C88">
            <w:pPr>
              <w:rPr>
                <w:rFonts w:ascii="Arial" w:hAnsi="Arial" w:cs="Arial"/>
                <w:sz w:val="24"/>
              </w:rPr>
            </w:pPr>
          </w:p>
        </w:tc>
        <w:tc>
          <w:tcPr>
            <w:tcW w:w="3089" w:type="dxa"/>
          </w:tcPr>
          <w:p w14:paraId="78DFAAB2" w14:textId="3E3BCAD5" w:rsidR="00EB424C" w:rsidRPr="00241CAE" w:rsidRDefault="00EB424C" w:rsidP="00B546FE">
            <w:pPr>
              <w:rPr>
                <w:rFonts w:ascii="Arial" w:hAnsi="Arial" w:cs="Arial"/>
                <w:sz w:val="24"/>
              </w:rPr>
            </w:pPr>
            <w:r>
              <w:rPr>
                <w:rFonts w:ascii="Arial" w:hAnsi="Arial" w:cs="Arial"/>
                <w:sz w:val="24"/>
              </w:rPr>
              <w:t xml:space="preserve">Attached Registration form duly </w:t>
            </w:r>
            <w:r w:rsidR="00B546FE">
              <w:rPr>
                <w:rFonts w:ascii="Arial" w:hAnsi="Arial" w:cs="Arial"/>
                <w:sz w:val="24"/>
              </w:rPr>
              <w:t>filled and signed</w:t>
            </w:r>
          </w:p>
        </w:tc>
      </w:tr>
      <w:tr w:rsidR="00EB424C" w:rsidRPr="00241CAE" w14:paraId="49329268" w14:textId="37A4740A" w:rsidTr="00EB424C">
        <w:trPr>
          <w:trHeight w:val="255"/>
        </w:trPr>
        <w:tc>
          <w:tcPr>
            <w:tcW w:w="1080" w:type="dxa"/>
            <w:noWrap/>
            <w:vAlign w:val="bottom"/>
          </w:tcPr>
          <w:p w14:paraId="49329266" w14:textId="77777777" w:rsidR="00EB424C" w:rsidRPr="00241CAE" w:rsidRDefault="00EB424C" w:rsidP="000A2C88">
            <w:pPr>
              <w:jc w:val="center"/>
              <w:rPr>
                <w:rFonts w:ascii="Arial" w:hAnsi="Arial" w:cs="Arial"/>
                <w:sz w:val="24"/>
              </w:rPr>
            </w:pPr>
            <w:r w:rsidRPr="00241CAE">
              <w:rPr>
                <w:rFonts w:ascii="Arial" w:hAnsi="Arial" w:cs="Arial"/>
                <w:sz w:val="24"/>
              </w:rPr>
              <w:t>2</w:t>
            </w:r>
          </w:p>
        </w:tc>
        <w:tc>
          <w:tcPr>
            <w:tcW w:w="5307" w:type="dxa"/>
          </w:tcPr>
          <w:p w14:paraId="49329267" w14:textId="77777777" w:rsidR="00EB424C" w:rsidRPr="00241CAE" w:rsidRDefault="00EB424C" w:rsidP="000A2C88">
            <w:pPr>
              <w:rPr>
                <w:rFonts w:ascii="Arial" w:hAnsi="Arial" w:cs="Arial"/>
                <w:sz w:val="24"/>
              </w:rPr>
            </w:pPr>
            <w:r w:rsidRPr="00EB424C">
              <w:rPr>
                <w:rFonts w:ascii="Arial" w:hAnsi="Arial" w:cs="Arial"/>
                <w:sz w:val="24"/>
                <w:highlight w:val="yellow"/>
              </w:rPr>
              <w:t>Certificate of Incorporation</w:t>
            </w:r>
            <w:r w:rsidRPr="00241CAE">
              <w:rPr>
                <w:rFonts w:ascii="Arial" w:hAnsi="Arial" w:cs="Arial"/>
                <w:sz w:val="24"/>
              </w:rPr>
              <w:t xml:space="preserve"> / Partnership Deed (where applicable) </w:t>
            </w:r>
          </w:p>
        </w:tc>
        <w:tc>
          <w:tcPr>
            <w:tcW w:w="3089" w:type="dxa"/>
          </w:tcPr>
          <w:p w14:paraId="3B046366" w14:textId="54ECD50F" w:rsidR="00EB424C" w:rsidRPr="00EB424C" w:rsidRDefault="00B546FE" w:rsidP="000A2C88">
            <w:pPr>
              <w:rPr>
                <w:rFonts w:ascii="Arial" w:hAnsi="Arial" w:cs="Arial"/>
                <w:sz w:val="24"/>
                <w:highlight w:val="yellow"/>
              </w:rPr>
            </w:pPr>
            <w:r w:rsidRPr="00B546FE">
              <w:rPr>
                <w:rFonts w:ascii="Arial" w:hAnsi="Arial" w:cs="Arial"/>
                <w:sz w:val="24"/>
              </w:rPr>
              <w:t xml:space="preserve">Attached </w:t>
            </w:r>
          </w:p>
        </w:tc>
      </w:tr>
      <w:tr w:rsidR="00EB424C" w:rsidRPr="00241CAE" w14:paraId="4932926B" w14:textId="326609A3" w:rsidTr="00EB424C">
        <w:trPr>
          <w:trHeight w:val="255"/>
        </w:trPr>
        <w:tc>
          <w:tcPr>
            <w:tcW w:w="1080" w:type="dxa"/>
            <w:noWrap/>
            <w:vAlign w:val="bottom"/>
          </w:tcPr>
          <w:p w14:paraId="49329269" w14:textId="77777777" w:rsidR="00EB424C" w:rsidRPr="00241CAE" w:rsidRDefault="00EB424C" w:rsidP="000A2C88">
            <w:pPr>
              <w:jc w:val="center"/>
              <w:rPr>
                <w:rFonts w:ascii="Arial" w:hAnsi="Arial" w:cs="Arial"/>
                <w:sz w:val="24"/>
              </w:rPr>
            </w:pPr>
            <w:r w:rsidRPr="00241CAE">
              <w:rPr>
                <w:rFonts w:ascii="Arial" w:hAnsi="Arial" w:cs="Arial"/>
                <w:sz w:val="24"/>
              </w:rPr>
              <w:t>3</w:t>
            </w:r>
          </w:p>
        </w:tc>
        <w:tc>
          <w:tcPr>
            <w:tcW w:w="5307" w:type="dxa"/>
          </w:tcPr>
          <w:p w14:paraId="4932926A" w14:textId="77777777" w:rsidR="00EB424C" w:rsidRPr="00241CAE" w:rsidRDefault="00EB424C" w:rsidP="000A2C88">
            <w:pPr>
              <w:rPr>
                <w:rFonts w:ascii="Arial" w:hAnsi="Arial" w:cs="Arial"/>
                <w:sz w:val="24"/>
              </w:rPr>
            </w:pPr>
            <w:r w:rsidRPr="00241CAE">
              <w:rPr>
                <w:rFonts w:ascii="Arial" w:hAnsi="Arial" w:cs="Arial"/>
                <w:sz w:val="24"/>
              </w:rPr>
              <w:t xml:space="preserve">Memorandum &amp; Articles of Association (where applicable) </w:t>
            </w:r>
          </w:p>
        </w:tc>
        <w:tc>
          <w:tcPr>
            <w:tcW w:w="3089" w:type="dxa"/>
          </w:tcPr>
          <w:p w14:paraId="0F8C73EE" w14:textId="77777777" w:rsidR="00EB424C" w:rsidRPr="00241CAE" w:rsidRDefault="00EB424C" w:rsidP="000A2C88">
            <w:pPr>
              <w:rPr>
                <w:rFonts w:ascii="Arial" w:hAnsi="Arial" w:cs="Arial"/>
                <w:sz w:val="24"/>
              </w:rPr>
            </w:pPr>
          </w:p>
        </w:tc>
      </w:tr>
      <w:tr w:rsidR="00EB424C" w:rsidRPr="00241CAE" w14:paraId="4932926E" w14:textId="1A483067" w:rsidTr="00EB424C">
        <w:trPr>
          <w:trHeight w:val="255"/>
        </w:trPr>
        <w:tc>
          <w:tcPr>
            <w:tcW w:w="1080" w:type="dxa"/>
            <w:noWrap/>
            <w:vAlign w:val="bottom"/>
          </w:tcPr>
          <w:p w14:paraId="4932926C" w14:textId="77777777" w:rsidR="00EB424C" w:rsidRPr="00241CAE" w:rsidRDefault="00EB424C" w:rsidP="000A2C88">
            <w:pPr>
              <w:jc w:val="center"/>
              <w:rPr>
                <w:rFonts w:ascii="Arial" w:hAnsi="Arial" w:cs="Arial"/>
                <w:sz w:val="24"/>
              </w:rPr>
            </w:pPr>
            <w:r w:rsidRPr="00241CAE">
              <w:rPr>
                <w:rFonts w:ascii="Arial" w:hAnsi="Arial" w:cs="Arial"/>
                <w:sz w:val="24"/>
              </w:rPr>
              <w:t>4</w:t>
            </w:r>
          </w:p>
        </w:tc>
        <w:tc>
          <w:tcPr>
            <w:tcW w:w="5307" w:type="dxa"/>
          </w:tcPr>
          <w:p w14:paraId="4932926D" w14:textId="77777777" w:rsidR="00EB424C" w:rsidRPr="00241CAE" w:rsidRDefault="00EB424C" w:rsidP="000A2C88">
            <w:pPr>
              <w:rPr>
                <w:rFonts w:ascii="Arial" w:hAnsi="Arial" w:cs="Arial"/>
                <w:sz w:val="24"/>
              </w:rPr>
            </w:pPr>
            <w:r w:rsidRPr="00EB424C">
              <w:rPr>
                <w:rFonts w:ascii="Arial" w:hAnsi="Arial" w:cs="Arial"/>
                <w:sz w:val="24"/>
                <w:highlight w:val="yellow"/>
              </w:rPr>
              <w:t>PAN,</w:t>
            </w:r>
            <w:r w:rsidRPr="00241CAE">
              <w:rPr>
                <w:rFonts w:ascii="Arial" w:hAnsi="Arial" w:cs="Arial"/>
                <w:sz w:val="24"/>
              </w:rPr>
              <w:t xml:space="preserve"> Latest VAT/Service Tax returns along with registration No. </w:t>
            </w:r>
          </w:p>
        </w:tc>
        <w:tc>
          <w:tcPr>
            <w:tcW w:w="3089" w:type="dxa"/>
          </w:tcPr>
          <w:p w14:paraId="5E75A912" w14:textId="74FA4BB8" w:rsidR="00EB424C" w:rsidRPr="00EB424C" w:rsidRDefault="00B546FE" w:rsidP="000A2C88">
            <w:pPr>
              <w:rPr>
                <w:rFonts w:ascii="Arial" w:hAnsi="Arial" w:cs="Arial"/>
                <w:sz w:val="24"/>
                <w:highlight w:val="yellow"/>
              </w:rPr>
            </w:pPr>
            <w:r w:rsidRPr="00B546FE">
              <w:rPr>
                <w:rFonts w:ascii="Arial" w:hAnsi="Arial" w:cs="Arial"/>
                <w:sz w:val="24"/>
              </w:rPr>
              <w:t>Attached</w:t>
            </w:r>
          </w:p>
        </w:tc>
      </w:tr>
      <w:tr w:rsidR="00EB424C" w:rsidRPr="00241CAE" w14:paraId="49329271" w14:textId="62E40695" w:rsidTr="00EB424C">
        <w:trPr>
          <w:trHeight w:val="255"/>
        </w:trPr>
        <w:tc>
          <w:tcPr>
            <w:tcW w:w="1080" w:type="dxa"/>
            <w:noWrap/>
            <w:vAlign w:val="bottom"/>
          </w:tcPr>
          <w:p w14:paraId="4932926F" w14:textId="77777777" w:rsidR="00EB424C" w:rsidRPr="00241CAE" w:rsidRDefault="00EB424C" w:rsidP="000A2C88">
            <w:pPr>
              <w:jc w:val="center"/>
              <w:rPr>
                <w:rFonts w:ascii="Arial" w:hAnsi="Arial" w:cs="Arial"/>
                <w:sz w:val="24"/>
              </w:rPr>
            </w:pPr>
            <w:r w:rsidRPr="00241CAE">
              <w:rPr>
                <w:rFonts w:ascii="Arial" w:hAnsi="Arial" w:cs="Arial"/>
                <w:sz w:val="24"/>
              </w:rPr>
              <w:t>5</w:t>
            </w:r>
          </w:p>
        </w:tc>
        <w:tc>
          <w:tcPr>
            <w:tcW w:w="5307" w:type="dxa"/>
          </w:tcPr>
          <w:p w14:paraId="49329270" w14:textId="77777777" w:rsidR="00EB424C" w:rsidRPr="00241CAE" w:rsidRDefault="00EB424C" w:rsidP="000A2C88">
            <w:pPr>
              <w:rPr>
                <w:rFonts w:ascii="Arial" w:hAnsi="Arial" w:cs="Arial"/>
                <w:sz w:val="24"/>
              </w:rPr>
            </w:pPr>
            <w:r w:rsidRPr="00241CAE">
              <w:rPr>
                <w:rFonts w:ascii="Arial" w:hAnsi="Arial" w:cs="Arial"/>
                <w:sz w:val="24"/>
              </w:rPr>
              <w:t>List of Directors (where applicable)</w:t>
            </w:r>
          </w:p>
        </w:tc>
        <w:tc>
          <w:tcPr>
            <w:tcW w:w="3089" w:type="dxa"/>
          </w:tcPr>
          <w:p w14:paraId="60DD634F" w14:textId="77777777" w:rsidR="00EB424C" w:rsidRPr="00241CAE" w:rsidRDefault="00EB424C" w:rsidP="000A2C88">
            <w:pPr>
              <w:rPr>
                <w:rFonts w:ascii="Arial" w:hAnsi="Arial" w:cs="Arial"/>
                <w:sz w:val="24"/>
              </w:rPr>
            </w:pPr>
          </w:p>
        </w:tc>
      </w:tr>
      <w:tr w:rsidR="00EB424C" w:rsidRPr="00241CAE" w14:paraId="49329274" w14:textId="2837BE18" w:rsidTr="00EB424C">
        <w:trPr>
          <w:trHeight w:val="255"/>
        </w:trPr>
        <w:tc>
          <w:tcPr>
            <w:tcW w:w="1080" w:type="dxa"/>
            <w:noWrap/>
            <w:vAlign w:val="bottom"/>
          </w:tcPr>
          <w:p w14:paraId="49329272" w14:textId="77777777" w:rsidR="00EB424C" w:rsidRPr="00241CAE" w:rsidRDefault="00EB424C" w:rsidP="000A2C88">
            <w:pPr>
              <w:jc w:val="center"/>
              <w:rPr>
                <w:rFonts w:ascii="Arial" w:hAnsi="Arial" w:cs="Arial"/>
                <w:sz w:val="24"/>
              </w:rPr>
            </w:pPr>
            <w:r w:rsidRPr="00241CAE">
              <w:rPr>
                <w:rFonts w:ascii="Arial" w:hAnsi="Arial" w:cs="Arial"/>
                <w:sz w:val="24"/>
              </w:rPr>
              <w:t>6</w:t>
            </w:r>
          </w:p>
        </w:tc>
        <w:tc>
          <w:tcPr>
            <w:tcW w:w="5307" w:type="dxa"/>
          </w:tcPr>
          <w:p w14:paraId="49329273" w14:textId="77777777" w:rsidR="00EB424C" w:rsidRPr="00241CAE" w:rsidRDefault="00EB424C" w:rsidP="000A2C88">
            <w:pPr>
              <w:rPr>
                <w:rFonts w:ascii="Arial" w:hAnsi="Arial" w:cs="Arial"/>
                <w:sz w:val="24"/>
              </w:rPr>
            </w:pPr>
            <w:r w:rsidRPr="00241CAE">
              <w:rPr>
                <w:rFonts w:ascii="Arial" w:hAnsi="Arial" w:cs="Arial"/>
                <w:sz w:val="24"/>
              </w:rPr>
              <w:t>List of Major Shareholders (where applicable)</w:t>
            </w:r>
          </w:p>
        </w:tc>
        <w:tc>
          <w:tcPr>
            <w:tcW w:w="3089" w:type="dxa"/>
          </w:tcPr>
          <w:p w14:paraId="7D8463E0" w14:textId="77777777" w:rsidR="00EB424C" w:rsidRPr="00241CAE" w:rsidRDefault="00EB424C" w:rsidP="000A2C88">
            <w:pPr>
              <w:rPr>
                <w:rFonts w:ascii="Arial" w:hAnsi="Arial" w:cs="Arial"/>
                <w:sz w:val="24"/>
              </w:rPr>
            </w:pPr>
          </w:p>
        </w:tc>
      </w:tr>
      <w:tr w:rsidR="00EB424C" w:rsidRPr="00241CAE" w14:paraId="49329277" w14:textId="5AF87B50" w:rsidTr="00EB424C">
        <w:trPr>
          <w:trHeight w:val="255"/>
        </w:trPr>
        <w:tc>
          <w:tcPr>
            <w:tcW w:w="1080" w:type="dxa"/>
            <w:noWrap/>
            <w:vAlign w:val="bottom"/>
          </w:tcPr>
          <w:p w14:paraId="49329275" w14:textId="77777777" w:rsidR="00EB424C" w:rsidRPr="00241CAE" w:rsidRDefault="00EB424C" w:rsidP="000A2C88">
            <w:pPr>
              <w:jc w:val="center"/>
              <w:rPr>
                <w:rFonts w:ascii="Arial" w:hAnsi="Arial" w:cs="Arial"/>
                <w:sz w:val="24"/>
              </w:rPr>
            </w:pPr>
            <w:r w:rsidRPr="00241CAE">
              <w:rPr>
                <w:rFonts w:ascii="Arial" w:hAnsi="Arial" w:cs="Arial"/>
                <w:sz w:val="24"/>
              </w:rPr>
              <w:t>7</w:t>
            </w:r>
          </w:p>
        </w:tc>
        <w:tc>
          <w:tcPr>
            <w:tcW w:w="5307" w:type="dxa"/>
          </w:tcPr>
          <w:p w14:paraId="49329276" w14:textId="77777777" w:rsidR="00EB424C" w:rsidRPr="00241CAE" w:rsidRDefault="00EB424C" w:rsidP="000A2C88">
            <w:pPr>
              <w:rPr>
                <w:rFonts w:ascii="Arial" w:hAnsi="Arial" w:cs="Arial"/>
                <w:sz w:val="24"/>
              </w:rPr>
            </w:pPr>
            <w:r w:rsidRPr="00241CAE">
              <w:rPr>
                <w:rFonts w:ascii="Arial" w:hAnsi="Arial" w:cs="Arial"/>
                <w:sz w:val="24"/>
              </w:rPr>
              <w:t>Latest Form 32 filed with ROC (where applicable)</w:t>
            </w:r>
          </w:p>
        </w:tc>
        <w:tc>
          <w:tcPr>
            <w:tcW w:w="3089" w:type="dxa"/>
          </w:tcPr>
          <w:p w14:paraId="099F9E7B" w14:textId="77777777" w:rsidR="00EB424C" w:rsidRPr="00241CAE" w:rsidRDefault="00EB424C" w:rsidP="000A2C88">
            <w:pPr>
              <w:rPr>
                <w:rFonts w:ascii="Arial" w:hAnsi="Arial" w:cs="Arial"/>
                <w:sz w:val="24"/>
              </w:rPr>
            </w:pPr>
          </w:p>
        </w:tc>
      </w:tr>
      <w:tr w:rsidR="00EB424C" w:rsidRPr="00241CAE" w14:paraId="4932927A" w14:textId="4B8F962C" w:rsidTr="00EB424C">
        <w:trPr>
          <w:trHeight w:val="255"/>
        </w:trPr>
        <w:tc>
          <w:tcPr>
            <w:tcW w:w="1080" w:type="dxa"/>
            <w:noWrap/>
            <w:vAlign w:val="bottom"/>
          </w:tcPr>
          <w:p w14:paraId="49329278" w14:textId="77777777" w:rsidR="00EB424C" w:rsidRPr="00241CAE" w:rsidRDefault="00EB424C" w:rsidP="000A2C88">
            <w:pPr>
              <w:jc w:val="center"/>
              <w:rPr>
                <w:rFonts w:ascii="Arial" w:hAnsi="Arial" w:cs="Arial"/>
                <w:sz w:val="24"/>
              </w:rPr>
            </w:pPr>
            <w:r w:rsidRPr="00241CAE">
              <w:rPr>
                <w:rFonts w:ascii="Arial" w:hAnsi="Arial" w:cs="Arial"/>
                <w:sz w:val="24"/>
              </w:rPr>
              <w:t>8</w:t>
            </w:r>
          </w:p>
        </w:tc>
        <w:tc>
          <w:tcPr>
            <w:tcW w:w="5307" w:type="dxa"/>
          </w:tcPr>
          <w:p w14:paraId="49329279" w14:textId="77777777" w:rsidR="00EB424C" w:rsidRPr="00EB424C" w:rsidRDefault="00EB424C" w:rsidP="000A2C88">
            <w:pPr>
              <w:rPr>
                <w:rFonts w:ascii="Arial" w:hAnsi="Arial" w:cs="Arial"/>
                <w:sz w:val="24"/>
                <w:highlight w:val="yellow"/>
              </w:rPr>
            </w:pPr>
            <w:r w:rsidRPr="00EB424C">
              <w:rPr>
                <w:rFonts w:ascii="Arial" w:hAnsi="Arial" w:cs="Arial"/>
                <w:sz w:val="24"/>
                <w:highlight w:val="yellow"/>
              </w:rPr>
              <w:t>PF, ESI Registration No allotted by the respective departments (where applicable)</w:t>
            </w:r>
          </w:p>
        </w:tc>
        <w:tc>
          <w:tcPr>
            <w:tcW w:w="3089" w:type="dxa"/>
          </w:tcPr>
          <w:p w14:paraId="5E80E662" w14:textId="4137C11D" w:rsidR="00EB424C" w:rsidRPr="00EB424C" w:rsidRDefault="00B546FE" w:rsidP="000A2C88">
            <w:pPr>
              <w:rPr>
                <w:rFonts w:ascii="Arial" w:hAnsi="Arial" w:cs="Arial"/>
                <w:sz w:val="24"/>
                <w:highlight w:val="yellow"/>
              </w:rPr>
            </w:pPr>
            <w:r w:rsidRPr="00B546FE">
              <w:rPr>
                <w:rFonts w:ascii="Arial" w:hAnsi="Arial" w:cs="Arial"/>
                <w:sz w:val="24"/>
              </w:rPr>
              <w:t>Attached</w:t>
            </w:r>
          </w:p>
        </w:tc>
      </w:tr>
      <w:tr w:rsidR="00EB424C" w:rsidRPr="00241CAE" w14:paraId="4932927D" w14:textId="1213139F" w:rsidTr="00EB424C">
        <w:trPr>
          <w:trHeight w:val="510"/>
        </w:trPr>
        <w:tc>
          <w:tcPr>
            <w:tcW w:w="1080" w:type="dxa"/>
            <w:noWrap/>
            <w:vAlign w:val="bottom"/>
          </w:tcPr>
          <w:p w14:paraId="4932927B" w14:textId="77777777" w:rsidR="00EB424C" w:rsidRPr="00241CAE" w:rsidRDefault="00EB424C" w:rsidP="000A2C88">
            <w:pPr>
              <w:jc w:val="center"/>
              <w:rPr>
                <w:rFonts w:ascii="Arial" w:hAnsi="Arial" w:cs="Arial"/>
                <w:sz w:val="24"/>
              </w:rPr>
            </w:pPr>
            <w:r w:rsidRPr="00241CAE">
              <w:rPr>
                <w:rFonts w:ascii="Arial" w:hAnsi="Arial" w:cs="Arial"/>
                <w:sz w:val="24"/>
              </w:rPr>
              <w:t>9</w:t>
            </w:r>
          </w:p>
        </w:tc>
        <w:tc>
          <w:tcPr>
            <w:tcW w:w="5307" w:type="dxa"/>
          </w:tcPr>
          <w:p w14:paraId="4932927C" w14:textId="77777777" w:rsidR="00EB424C" w:rsidRPr="00EB424C" w:rsidRDefault="00EB424C" w:rsidP="000A2C88">
            <w:pPr>
              <w:rPr>
                <w:rFonts w:ascii="Arial" w:hAnsi="Arial" w:cs="Arial"/>
                <w:sz w:val="24"/>
                <w:highlight w:val="yellow"/>
              </w:rPr>
            </w:pPr>
            <w:r w:rsidRPr="00EB424C">
              <w:rPr>
                <w:rFonts w:ascii="Arial" w:hAnsi="Arial" w:cs="Arial"/>
                <w:sz w:val="24"/>
                <w:highlight w:val="yellow"/>
              </w:rPr>
              <w:t>Audited Financial Statements for last 2 years (.i.e. Balance Sheet, Auditors &amp; Directors report) (whichever is applicable)</w:t>
            </w:r>
          </w:p>
        </w:tc>
        <w:tc>
          <w:tcPr>
            <w:tcW w:w="3089" w:type="dxa"/>
          </w:tcPr>
          <w:p w14:paraId="00E48253" w14:textId="12F84556" w:rsidR="00EB424C" w:rsidRPr="00EB424C" w:rsidRDefault="00B546FE" w:rsidP="000A2C88">
            <w:pPr>
              <w:rPr>
                <w:rFonts w:ascii="Arial" w:hAnsi="Arial" w:cs="Arial"/>
                <w:sz w:val="24"/>
                <w:highlight w:val="yellow"/>
              </w:rPr>
            </w:pPr>
            <w:r w:rsidRPr="00B546FE">
              <w:rPr>
                <w:rFonts w:ascii="Arial" w:hAnsi="Arial" w:cs="Arial"/>
                <w:sz w:val="24"/>
              </w:rPr>
              <w:t>Attached</w:t>
            </w:r>
          </w:p>
        </w:tc>
      </w:tr>
      <w:tr w:rsidR="00EB424C" w:rsidRPr="00241CAE" w14:paraId="49329280" w14:textId="5968492C" w:rsidTr="00EB424C">
        <w:trPr>
          <w:trHeight w:val="255"/>
        </w:trPr>
        <w:tc>
          <w:tcPr>
            <w:tcW w:w="1080" w:type="dxa"/>
            <w:noWrap/>
            <w:vAlign w:val="bottom"/>
          </w:tcPr>
          <w:p w14:paraId="4932927E" w14:textId="77777777" w:rsidR="00EB424C" w:rsidRPr="00241CAE" w:rsidRDefault="00EB424C" w:rsidP="000A2C88">
            <w:pPr>
              <w:jc w:val="center"/>
              <w:rPr>
                <w:rFonts w:ascii="Arial" w:hAnsi="Arial" w:cs="Arial"/>
                <w:sz w:val="24"/>
              </w:rPr>
            </w:pPr>
            <w:r w:rsidRPr="00241CAE">
              <w:rPr>
                <w:rFonts w:ascii="Arial" w:hAnsi="Arial" w:cs="Arial"/>
                <w:sz w:val="24"/>
              </w:rPr>
              <w:t>10</w:t>
            </w:r>
          </w:p>
        </w:tc>
        <w:tc>
          <w:tcPr>
            <w:tcW w:w="5307" w:type="dxa"/>
          </w:tcPr>
          <w:p w14:paraId="4932927F" w14:textId="77777777" w:rsidR="00EB424C" w:rsidRPr="00241CAE" w:rsidRDefault="00EB424C" w:rsidP="000A2C88">
            <w:pPr>
              <w:rPr>
                <w:rFonts w:ascii="Arial" w:hAnsi="Arial" w:cs="Arial"/>
                <w:sz w:val="24"/>
              </w:rPr>
            </w:pPr>
            <w:r w:rsidRPr="00241CAE">
              <w:rPr>
                <w:rFonts w:ascii="Arial" w:hAnsi="Arial" w:cs="Arial"/>
                <w:sz w:val="24"/>
              </w:rPr>
              <w:t>Annual return filed with ROC for the last two years (where applicable)</w:t>
            </w:r>
          </w:p>
        </w:tc>
        <w:tc>
          <w:tcPr>
            <w:tcW w:w="3089" w:type="dxa"/>
          </w:tcPr>
          <w:p w14:paraId="10CBFE78" w14:textId="77777777" w:rsidR="00EB424C" w:rsidRPr="00241CAE" w:rsidRDefault="00EB424C" w:rsidP="000A2C88">
            <w:pPr>
              <w:rPr>
                <w:rFonts w:ascii="Arial" w:hAnsi="Arial" w:cs="Arial"/>
                <w:sz w:val="24"/>
              </w:rPr>
            </w:pPr>
          </w:p>
        </w:tc>
      </w:tr>
      <w:tr w:rsidR="00EB424C" w:rsidRPr="00241CAE" w14:paraId="49329283" w14:textId="7CEE0C98" w:rsidTr="00EB424C">
        <w:trPr>
          <w:trHeight w:val="510"/>
        </w:trPr>
        <w:tc>
          <w:tcPr>
            <w:tcW w:w="1080" w:type="dxa"/>
            <w:noWrap/>
            <w:vAlign w:val="bottom"/>
          </w:tcPr>
          <w:p w14:paraId="49329281" w14:textId="77777777" w:rsidR="00EB424C" w:rsidRPr="00241CAE" w:rsidRDefault="00EB424C" w:rsidP="000A2C88">
            <w:pPr>
              <w:jc w:val="center"/>
              <w:rPr>
                <w:rFonts w:ascii="Arial" w:hAnsi="Arial" w:cs="Arial"/>
                <w:sz w:val="24"/>
              </w:rPr>
            </w:pPr>
            <w:r w:rsidRPr="00241CAE">
              <w:rPr>
                <w:rFonts w:ascii="Arial" w:hAnsi="Arial" w:cs="Arial"/>
                <w:sz w:val="24"/>
              </w:rPr>
              <w:t>11</w:t>
            </w:r>
          </w:p>
        </w:tc>
        <w:tc>
          <w:tcPr>
            <w:tcW w:w="5307" w:type="dxa"/>
          </w:tcPr>
          <w:p w14:paraId="49329282" w14:textId="77777777" w:rsidR="00EB424C" w:rsidRPr="00241CAE" w:rsidRDefault="00EB424C" w:rsidP="000A2C88">
            <w:pPr>
              <w:rPr>
                <w:rFonts w:ascii="Arial" w:hAnsi="Arial" w:cs="Arial"/>
                <w:sz w:val="24"/>
              </w:rPr>
            </w:pPr>
            <w:r w:rsidRPr="00241CAE">
              <w:rPr>
                <w:rFonts w:ascii="Arial" w:hAnsi="Arial" w:cs="Arial"/>
                <w:sz w:val="24"/>
              </w:rPr>
              <w:t>Return of Income along with Tax Audit Report filed with ITO for last two years ( As applicable)</w:t>
            </w:r>
          </w:p>
        </w:tc>
        <w:tc>
          <w:tcPr>
            <w:tcW w:w="3089" w:type="dxa"/>
          </w:tcPr>
          <w:p w14:paraId="53661C9A" w14:textId="77777777" w:rsidR="00EB424C" w:rsidRPr="00241CAE" w:rsidRDefault="00EB424C" w:rsidP="000A2C88">
            <w:pPr>
              <w:rPr>
                <w:rFonts w:ascii="Arial" w:hAnsi="Arial" w:cs="Arial"/>
                <w:sz w:val="24"/>
              </w:rPr>
            </w:pPr>
          </w:p>
        </w:tc>
      </w:tr>
      <w:tr w:rsidR="00EB424C" w:rsidRPr="00241CAE" w14:paraId="49329286" w14:textId="0F6423AE" w:rsidTr="00EB424C">
        <w:trPr>
          <w:trHeight w:val="255"/>
        </w:trPr>
        <w:tc>
          <w:tcPr>
            <w:tcW w:w="1080" w:type="dxa"/>
            <w:noWrap/>
            <w:vAlign w:val="bottom"/>
          </w:tcPr>
          <w:p w14:paraId="49329284" w14:textId="77777777" w:rsidR="00EB424C" w:rsidRPr="00241CAE" w:rsidRDefault="00EB424C" w:rsidP="000A2C88">
            <w:pPr>
              <w:jc w:val="center"/>
              <w:rPr>
                <w:rFonts w:ascii="Arial" w:hAnsi="Arial" w:cs="Arial"/>
                <w:sz w:val="24"/>
              </w:rPr>
            </w:pPr>
            <w:r w:rsidRPr="00241CAE">
              <w:rPr>
                <w:rFonts w:ascii="Arial" w:hAnsi="Arial" w:cs="Arial"/>
                <w:sz w:val="24"/>
              </w:rPr>
              <w:t>12</w:t>
            </w:r>
          </w:p>
        </w:tc>
        <w:tc>
          <w:tcPr>
            <w:tcW w:w="5307" w:type="dxa"/>
          </w:tcPr>
          <w:p w14:paraId="49329285" w14:textId="77777777" w:rsidR="00EB424C" w:rsidRPr="00EB424C" w:rsidRDefault="00EB424C" w:rsidP="000A2C88">
            <w:pPr>
              <w:rPr>
                <w:rFonts w:ascii="Arial" w:hAnsi="Arial" w:cs="Arial"/>
                <w:sz w:val="24"/>
                <w:highlight w:val="yellow"/>
              </w:rPr>
            </w:pPr>
            <w:r w:rsidRPr="00EB424C">
              <w:rPr>
                <w:rFonts w:ascii="Arial" w:hAnsi="Arial" w:cs="Arial"/>
                <w:sz w:val="24"/>
                <w:highlight w:val="yellow"/>
              </w:rPr>
              <w:t>Shops and Commercial Establishment licenses / approvals</w:t>
            </w:r>
          </w:p>
        </w:tc>
        <w:tc>
          <w:tcPr>
            <w:tcW w:w="3089" w:type="dxa"/>
          </w:tcPr>
          <w:p w14:paraId="0FB974A0" w14:textId="5988B8E0" w:rsidR="00EB424C" w:rsidRPr="00EB424C" w:rsidRDefault="00B546FE" w:rsidP="000A2C88">
            <w:pPr>
              <w:rPr>
                <w:rFonts w:ascii="Arial" w:hAnsi="Arial" w:cs="Arial"/>
                <w:sz w:val="24"/>
                <w:highlight w:val="yellow"/>
              </w:rPr>
            </w:pPr>
            <w:r w:rsidRPr="00B546FE">
              <w:rPr>
                <w:rFonts w:ascii="Arial" w:hAnsi="Arial" w:cs="Arial"/>
                <w:sz w:val="24"/>
              </w:rPr>
              <w:t>Attached</w:t>
            </w:r>
          </w:p>
        </w:tc>
      </w:tr>
      <w:tr w:rsidR="00EB424C" w:rsidRPr="00241CAE" w14:paraId="49329289" w14:textId="58BBCA42" w:rsidTr="00EB424C">
        <w:trPr>
          <w:trHeight w:val="255"/>
        </w:trPr>
        <w:tc>
          <w:tcPr>
            <w:tcW w:w="1080" w:type="dxa"/>
            <w:noWrap/>
            <w:vAlign w:val="bottom"/>
          </w:tcPr>
          <w:p w14:paraId="49329287" w14:textId="77777777" w:rsidR="00EB424C" w:rsidRPr="00241CAE" w:rsidRDefault="00EB424C" w:rsidP="000A2C88">
            <w:pPr>
              <w:jc w:val="center"/>
              <w:rPr>
                <w:rFonts w:ascii="Arial" w:hAnsi="Arial" w:cs="Arial"/>
                <w:sz w:val="24"/>
              </w:rPr>
            </w:pPr>
            <w:r w:rsidRPr="00241CAE">
              <w:rPr>
                <w:rFonts w:ascii="Arial" w:hAnsi="Arial" w:cs="Arial"/>
                <w:sz w:val="24"/>
              </w:rPr>
              <w:t>13</w:t>
            </w:r>
          </w:p>
        </w:tc>
        <w:tc>
          <w:tcPr>
            <w:tcW w:w="5307" w:type="dxa"/>
          </w:tcPr>
          <w:p w14:paraId="49329288" w14:textId="77777777" w:rsidR="00EB424C" w:rsidRPr="00241CAE" w:rsidRDefault="00EB424C" w:rsidP="000A2C88">
            <w:pPr>
              <w:rPr>
                <w:rFonts w:ascii="Arial" w:hAnsi="Arial" w:cs="Arial"/>
                <w:sz w:val="24"/>
              </w:rPr>
            </w:pPr>
            <w:r w:rsidRPr="00241CAE">
              <w:rPr>
                <w:rFonts w:ascii="Arial" w:hAnsi="Arial" w:cs="Arial"/>
                <w:sz w:val="24"/>
              </w:rPr>
              <w:t>Address of the registered office</w:t>
            </w:r>
          </w:p>
        </w:tc>
        <w:tc>
          <w:tcPr>
            <w:tcW w:w="3089" w:type="dxa"/>
          </w:tcPr>
          <w:p w14:paraId="374B1F4B" w14:textId="6FF53066" w:rsidR="00EB424C" w:rsidRPr="00241CAE" w:rsidRDefault="00B546FE" w:rsidP="000A2C88">
            <w:pPr>
              <w:rPr>
                <w:rFonts w:ascii="Arial" w:hAnsi="Arial" w:cs="Arial"/>
                <w:sz w:val="24"/>
              </w:rPr>
            </w:pPr>
            <w:r w:rsidRPr="00B546FE">
              <w:rPr>
                <w:rFonts w:ascii="Arial" w:hAnsi="Arial" w:cs="Arial"/>
                <w:sz w:val="24"/>
              </w:rPr>
              <w:t>Attached</w:t>
            </w:r>
            <w:r>
              <w:rPr>
                <w:rFonts w:ascii="Arial" w:hAnsi="Arial" w:cs="Arial"/>
                <w:sz w:val="24"/>
              </w:rPr>
              <w:t xml:space="preserve"> Shop Act of </w:t>
            </w:r>
            <w:proofErr w:type="gramStart"/>
            <w:r>
              <w:rPr>
                <w:rFonts w:ascii="Arial" w:hAnsi="Arial" w:cs="Arial"/>
                <w:sz w:val="24"/>
              </w:rPr>
              <w:t>Maharashtra ,</w:t>
            </w:r>
            <w:proofErr w:type="gramEnd"/>
            <w:r>
              <w:rPr>
                <w:rFonts w:ascii="Arial" w:hAnsi="Arial" w:cs="Arial"/>
                <w:sz w:val="24"/>
              </w:rPr>
              <w:t xml:space="preserve"> Head office at Pune.</w:t>
            </w:r>
          </w:p>
        </w:tc>
      </w:tr>
      <w:tr w:rsidR="00EB424C" w:rsidRPr="00241CAE" w14:paraId="4932928C" w14:textId="57FC4780" w:rsidTr="00B546FE">
        <w:trPr>
          <w:trHeight w:val="742"/>
        </w:trPr>
        <w:tc>
          <w:tcPr>
            <w:tcW w:w="1080" w:type="dxa"/>
            <w:noWrap/>
            <w:vAlign w:val="bottom"/>
          </w:tcPr>
          <w:p w14:paraId="4932928A" w14:textId="77777777" w:rsidR="00EB424C" w:rsidRPr="00241CAE" w:rsidRDefault="00EB424C" w:rsidP="000A2C88">
            <w:pPr>
              <w:jc w:val="center"/>
              <w:rPr>
                <w:rFonts w:ascii="Arial" w:hAnsi="Arial" w:cs="Arial"/>
                <w:sz w:val="24"/>
              </w:rPr>
            </w:pPr>
            <w:r w:rsidRPr="00241CAE">
              <w:rPr>
                <w:rFonts w:ascii="Arial" w:hAnsi="Arial" w:cs="Arial"/>
                <w:sz w:val="24"/>
              </w:rPr>
              <w:t>14</w:t>
            </w:r>
          </w:p>
        </w:tc>
        <w:tc>
          <w:tcPr>
            <w:tcW w:w="5307" w:type="dxa"/>
          </w:tcPr>
          <w:p w14:paraId="4932928B" w14:textId="77777777" w:rsidR="00EB424C" w:rsidRPr="00241CAE" w:rsidRDefault="00EB424C" w:rsidP="000A2C88">
            <w:pPr>
              <w:rPr>
                <w:rFonts w:ascii="Arial" w:hAnsi="Arial" w:cs="Arial"/>
                <w:sz w:val="24"/>
              </w:rPr>
            </w:pPr>
            <w:r w:rsidRPr="00241CAE">
              <w:rPr>
                <w:rFonts w:ascii="Arial" w:hAnsi="Arial" w:cs="Arial"/>
                <w:sz w:val="24"/>
              </w:rPr>
              <w:t xml:space="preserve">How many premises does the </w:t>
            </w:r>
            <w:smartTag w:uri="urn:schemas-microsoft-com:office:smarttags" w:element="place">
              <w:r w:rsidRPr="00241CAE">
                <w:rPr>
                  <w:rFonts w:ascii="Arial" w:hAnsi="Arial" w:cs="Arial"/>
                  <w:sz w:val="24"/>
                </w:rPr>
                <w:t>Co.</w:t>
              </w:r>
            </w:smartTag>
            <w:r w:rsidRPr="00241CAE">
              <w:rPr>
                <w:rFonts w:ascii="Arial" w:hAnsi="Arial" w:cs="Arial"/>
                <w:sz w:val="24"/>
              </w:rPr>
              <w:t xml:space="preserve"> operate from</w:t>
            </w:r>
          </w:p>
        </w:tc>
        <w:tc>
          <w:tcPr>
            <w:tcW w:w="3089" w:type="dxa"/>
          </w:tcPr>
          <w:p w14:paraId="044FEFBE" w14:textId="72CA4E3A" w:rsidR="00EB424C" w:rsidRPr="00241CAE" w:rsidRDefault="00B546FE" w:rsidP="000A2C88">
            <w:pPr>
              <w:rPr>
                <w:rFonts w:ascii="Arial" w:hAnsi="Arial" w:cs="Arial"/>
                <w:sz w:val="24"/>
              </w:rPr>
            </w:pPr>
            <w:r>
              <w:rPr>
                <w:rFonts w:ascii="Arial" w:hAnsi="Arial" w:cs="Arial"/>
                <w:sz w:val="24"/>
              </w:rPr>
              <w:t xml:space="preserve">Location list attached </w:t>
            </w:r>
          </w:p>
        </w:tc>
      </w:tr>
      <w:tr w:rsidR="00EB424C" w:rsidRPr="00241CAE" w14:paraId="4932928F" w14:textId="09ACF144" w:rsidTr="00EB424C">
        <w:trPr>
          <w:trHeight w:val="255"/>
        </w:trPr>
        <w:tc>
          <w:tcPr>
            <w:tcW w:w="1080" w:type="dxa"/>
            <w:noWrap/>
            <w:vAlign w:val="bottom"/>
          </w:tcPr>
          <w:p w14:paraId="4932928D" w14:textId="77777777" w:rsidR="00EB424C" w:rsidRPr="00241CAE" w:rsidRDefault="00EB424C" w:rsidP="000A2C88">
            <w:pPr>
              <w:jc w:val="center"/>
              <w:rPr>
                <w:rFonts w:ascii="Arial" w:hAnsi="Arial" w:cs="Arial"/>
                <w:sz w:val="24"/>
              </w:rPr>
            </w:pPr>
            <w:r w:rsidRPr="00241CAE">
              <w:rPr>
                <w:rFonts w:ascii="Arial" w:hAnsi="Arial" w:cs="Arial"/>
                <w:sz w:val="24"/>
              </w:rPr>
              <w:t>15</w:t>
            </w:r>
          </w:p>
        </w:tc>
        <w:tc>
          <w:tcPr>
            <w:tcW w:w="5307" w:type="dxa"/>
          </w:tcPr>
          <w:p w14:paraId="4932928E" w14:textId="77777777" w:rsidR="00EB424C" w:rsidRPr="00241CAE" w:rsidRDefault="00EB424C" w:rsidP="000A2C88">
            <w:pPr>
              <w:rPr>
                <w:rFonts w:ascii="Arial" w:hAnsi="Arial" w:cs="Arial"/>
                <w:sz w:val="24"/>
              </w:rPr>
            </w:pPr>
            <w:r w:rsidRPr="00241CAE">
              <w:rPr>
                <w:rFonts w:ascii="Arial" w:hAnsi="Arial" w:cs="Arial"/>
                <w:sz w:val="24"/>
              </w:rPr>
              <w:t>Which is the main correspondence address of the concern</w:t>
            </w:r>
          </w:p>
        </w:tc>
        <w:tc>
          <w:tcPr>
            <w:tcW w:w="3089" w:type="dxa"/>
          </w:tcPr>
          <w:p w14:paraId="4AB07BBE" w14:textId="5266F7B2" w:rsidR="00EB424C" w:rsidRPr="00241CAE" w:rsidRDefault="00B546FE" w:rsidP="000A2C88">
            <w:pPr>
              <w:rPr>
                <w:rFonts w:ascii="Arial" w:hAnsi="Arial" w:cs="Arial"/>
                <w:sz w:val="24"/>
              </w:rPr>
            </w:pPr>
            <w:r>
              <w:rPr>
                <w:rFonts w:ascii="Arial" w:hAnsi="Arial" w:cs="Arial"/>
                <w:sz w:val="24"/>
              </w:rPr>
              <w:t>2</w:t>
            </w:r>
            <w:r w:rsidRPr="00B546FE">
              <w:rPr>
                <w:rFonts w:ascii="Arial" w:hAnsi="Arial" w:cs="Arial"/>
                <w:sz w:val="24"/>
                <w:vertAlign w:val="superscript"/>
              </w:rPr>
              <w:t>nd</w:t>
            </w:r>
            <w:r>
              <w:rPr>
                <w:rFonts w:ascii="Arial" w:hAnsi="Arial" w:cs="Arial"/>
                <w:sz w:val="24"/>
              </w:rPr>
              <w:t xml:space="preserve"> Floor , Nana Chambers, Above Bank of Maharashtra, </w:t>
            </w:r>
            <w:proofErr w:type="spellStart"/>
            <w:r>
              <w:rPr>
                <w:rFonts w:ascii="Arial" w:hAnsi="Arial" w:cs="Arial"/>
                <w:sz w:val="24"/>
              </w:rPr>
              <w:t>Kasarwadi</w:t>
            </w:r>
            <w:proofErr w:type="spellEnd"/>
            <w:r>
              <w:rPr>
                <w:rFonts w:ascii="Arial" w:hAnsi="Arial" w:cs="Arial"/>
                <w:sz w:val="24"/>
              </w:rPr>
              <w:t>, Pune - 411034</w:t>
            </w:r>
          </w:p>
        </w:tc>
      </w:tr>
      <w:tr w:rsidR="00EB424C" w:rsidRPr="00241CAE" w14:paraId="49329292" w14:textId="6F881125" w:rsidTr="00EB424C">
        <w:trPr>
          <w:trHeight w:val="510"/>
        </w:trPr>
        <w:tc>
          <w:tcPr>
            <w:tcW w:w="1080" w:type="dxa"/>
            <w:noWrap/>
            <w:vAlign w:val="bottom"/>
          </w:tcPr>
          <w:p w14:paraId="49329290" w14:textId="77777777" w:rsidR="00EB424C" w:rsidRPr="00241CAE" w:rsidRDefault="00EB424C" w:rsidP="000A2C88">
            <w:pPr>
              <w:jc w:val="center"/>
              <w:rPr>
                <w:rFonts w:ascii="Arial" w:hAnsi="Arial" w:cs="Arial"/>
                <w:sz w:val="24"/>
              </w:rPr>
            </w:pPr>
            <w:r w:rsidRPr="00241CAE">
              <w:rPr>
                <w:rFonts w:ascii="Arial" w:hAnsi="Arial" w:cs="Arial"/>
                <w:sz w:val="24"/>
              </w:rPr>
              <w:t>16</w:t>
            </w:r>
          </w:p>
        </w:tc>
        <w:tc>
          <w:tcPr>
            <w:tcW w:w="5307" w:type="dxa"/>
          </w:tcPr>
          <w:p w14:paraId="49329291" w14:textId="77777777" w:rsidR="00EB424C" w:rsidRPr="00241CAE" w:rsidRDefault="00EB424C" w:rsidP="000A2C88">
            <w:pPr>
              <w:rPr>
                <w:rFonts w:ascii="Arial" w:hAnsi="Arial" w:cs="Arial"/>
                <w:sz w:val="24"/>
              </w:rPr>
            </w:pPr>
            <w:r w:rsidRPr="00241CAE">
              <w:rPr>
                <w:rFonts w:ascii="Arial" w:hAnsi="Arial" w:cs="Arial"/>
                <w:sz w:val="24"/>
              </w:rPr>
              <w:t xml:space="preserve">Any involvement of the </w:t>
            </w:r>
            <w:smartTag w:uri="urn:schemas-microsoft-com:office:smarttags" w:element="place">
              <w:r w:rsidRPr="00241CAE">
                <w:rPr>
                  <w:rFonts w:ascii="Arial" w:hAnsi="Arial" w:cs="Arial"/>
                  <w:sz w:val="24"/>
                </w:rPr>
                <w:t>Co.</w:t>
              </w:r>
            </w:smartTag>
            <w:r w:rsidRPr="00241CAE">
              <w:rPr>
                <w:rFonts w:ascii="Arial" w:hAnsi="Arial" w:cs="Arial"/>
                <w:sz w:val="24"/>
              </w:rPr>
              <w:t xml:space="preserve"> court cases/legal proceedings relevant to the scope of services provided to Fidelity</w:t>
            </w:r>
          </w:p>
        </w:tc>
        <w:tc>
          <w:tcPr>
            <w:tcW w:w="3089" w:type="dxa"/>
          </w:tcPr>
          <w:p w14:paraId="5206B293" w14:textId="56C3A156" w:rsidR="00EB424C" w:rsidRPr="00241CAE" w:rsidRDefault="00B546FE" w:rsidP="000A2C88">
            <w:pPr>
              <w:rPr>
                <w:rFonts w:ascii="Arial" w:hAnsi="Arial" w:cs="Arial"/>
                <w:sz w:val="24"/>
              </w:rPr>
            </w:pPr>
            <w:r>
              <w:rPr>
                <w:rFonts w:ascii="Arial" w:hAnsi="Arial" w:cs="Arial"/>
                <w:sz w:val="24"/>
              </w:rPr>
              <w:t xml:space="preserve">NO </w:t>
            </w:r>
          </w:p>
        </w:tc>
      </w:tr>
      <w:tr w:rsidR="00EB424C" w:rsidRPr="00241CAE" w14:paraId="49329295" w14:textId="65FD8E3D" w:rsidTr="00EB424C">
        <w:trPr>
          <w:trHeight w:val="255"/>
        </w:trPr>
        <w:tc>
          <w:tcPr>
            <w:tcW w:w="1080" w:type="dxa"/>
            <w:noWrap/>
            <w:vAlign w:val="bottom"/>
          </w:tcPr>
          <w:p w14:paraId="49329293" w14:textId="77777777" w:rsidR="00EB424C" w:rsidRPr="00241CAE" w:rsidRDefault="00EB424C" w:rsidP="000A2C88">
            <w:pPr>
              <w:jc w:val="center"/>
              <w:rPr>
                <w:rFonts w:ascii="Arial" w:hAnsi="Arial" w:cs="Arial"/>
                <w:sz w:val="24"/>
              </w:rPr>
            </w:pPr>
            <w:r w:rsidRPr="00241CAE">
              <w:rPr>
                <w:rFonts w:ascii="Arial" w:hAnsi="Arial" w:cs="Arial"/>
                <w:sz w:val="24"/>
              </w:rPr>
              <w:lastRenderedPageBreak/>
              <w:t>17</w:t>
            </w:r>
          </w:p>
        </w:tc>
        <w:tc>
          <w:tcPr>
            <w:tcW w:w="5307" w:type="dxa"/>
          </w:tcPr>
          <w:p w14:paraId="49329294" w14:textId="77777777" w:rsidR="00EB424C" w:rsidRPr="00241CAE" w:rsidRDefault="00EB424C" w:rsidP="000A2C88">
            <w:pPr>
              <w:rPr>
                <w:rFonts w:ascii="Arial" w:hAnsi="Arial" w:cs="Arial"/>
                <w:sz w:val="24"/>
              </w:rPr>
            </w:pPr>
            <w:r w:rsidRPr="00241CAE">
              <w:rPr>
                <w:rFonts w:ascii="Arial" w:hAnsi="Arial" w:cs="Arial"/>
                <w:sz w:val="24"/>
              </w:rPr>
              <w:t xml:space="preserve">Details of Major acquisition/mergers/achievements/ corporate restructuring </w:t>
            </w:r>
            <w:proofErr w:type="spellStart"/>
            <w:r w:rsidRPr="00241CAE">
              <w:rPr>
                <w:rFonts w:ascii="Arial" w:hAnsi="Arial" w:cs="Arial"/>
                <w:sz w:val="24"/>
              </w:rPr>
              <w:t>etc</w:t>
            </w:r>
            <w:proofErr w:type="spellEnd"/>
          </w:p>
        </w:tc>
        <w:tc>
          <w:tcPr>
            <w:tcW w:w="3089" w:type="dxa"/>
          </w:tcPr>
          <w:p w14:paraId="4B469606" w14:textId="2A11404D" w:rsidR="00EB424C" w:rsidRPr="00241CAE" w:rsidRDefault="00B546FE" w:rsidP="000A2C88">
            <w:pPr>
              <w:rPr>
                <w:rFonts w:ascii="Arial" w:hAnsi="Arial" w:cs="Arial"/>
                <w:sz w:val="24"/>
              </w:rPr>
            </w:pPr>
            <w:r>
              <w:rPr>
                <w:rFonts w:ascii="Arial" w:hAnsi="Arial" w:cs="Arial"/>
                <w:sz w:val="24"/>
              </w:rPr>
              <w:t>NO</w:t>
            </w:r>
          </w:p>
        </w:tc>
      </w:tr>
      <w:tr w:rsidR="00EB424C" w:rsidRPr="00241CAE" w14:paraId="49329298" w14:textId="6DF6322D" w:rsidTr="00EB424C">
        <w:trPr>
          <w:trHeight w:val="255"/>
        </w:trPr>
        <w:tc>
          <w:tcPr>
            <w:tcW w:w="1080" w:type="dxa"/>
            <w:noWrap/>
            <w:vAlign w:val="bottom"/>
          </w:tcPr>
          <w:p w14:paraId="49329296" w14:textId="77777777" w:rsidR="00EB424C" w:rsidRPr="00241CAE" w:rsidRDefault="00EB424C" w:rsidP="000A2C88">
            <w:pPr>
              <w:jc w:val="center"/>
              <w:rPr>
                <w:rFonts w:ascii="Arial" w:hAnsi="Arial" w:cs="Arial"/>
                <w:sz w:val="24"/>
              </w:rPr>
            </w:pPr>
            <w:r w:rsidRPr="00241CAE">
              <w:rPr>
                <w:rFonts w:ascii="Arial" w:hAnsi="Arial" w:cs="Arial"/>
                <w:sz w:val="24"/>
              </w:rPr>
              <w:t>18</w:t>
            </w:r>
          </w:p>
        </w:tc>
        <w:tc>
          <w:tcPr>
            <w:tcW w:w="5307" w:type="dxa"/>
          </w:tcPr>
          <w:p w14:paraId="49329297" w14:textId="77777777" w:rsidR="00EB424C" w:rsidRPr="00241CAE" w:rsidRDefault="00EB424C" w:rsidP="000A2C88">
            <w:pPr>
              <w:rPr>
                <w:rFonts w:ascii="Arial" w:hAnsi="Arial" w:cs="Arial"/>
                <w:sz w:val="24"/>
              </w:rPr>
            </w:pPr>
            <w:r w:rsidRPr="00241CAE">
              <w:rPr>
                <w:rFonts w:ascii="Arial" w:hAnsi="Arial" w:cs="Arial"/>
                <w:sz w:val="24"/>
              </w:rPr>
              <w:t xml:space="preserve">Does the </w:t>
            </w:r>
            <w:smartTag w:uri="urn:schemas-microsoft-com:office:smarttags" w:element="place">
              <w:r w:rsidRPr="00241CAE">
                <w:rPr>
                  <w:rFonts w:ascii="Arial" w:hAnsi="Arial" w:cs="Arial"/>
                  <w:sz w:val="24"/>
                </w:rPr>
                <w:t>Co.</w:t>
              </w:r>
            </w:smartTag>
            <w:r w:rsidRPr="00241CAE">
              <w:rPr>
                <w:rFonts w:ascii="Arial" w:hAnsi="Arial" w:cs="Arial"/>
                <w:sz w:val="24"/>
              </w:rPr>
              <w:t xml:space="preserve"> have any previous relationship with FMR India?</w:t>
            </w:r>
          </w:p>
        </w:tc>
        <w:tc>
          <w:tcPr>
            <w:tcW w:w="3089" w:type="dxa"/>
          </w:tcPr>
          <w:p w14:paraId="18EFEBED" w14:textId="72DC9E90" w:rsidR="00EB424C" w:rsidRPr="00241CAE" w:rsidRDefault="00B546FE" w:rsidP="000A2C88">
            <w:pPr>
              <w:rPr>
                <w:rFonts w:ascii="Arial" w:hAnsi="Arial" w:cs="Arial"/>
                <w:sz w:val="24"/>
              </w:rPr>
            </w:pPr>
            <w:r>
              <w:rPr>
                <w:rFonts w:ascii="Arial" w:hAnsi="Arial" w:cs="Arial"/>
                <w:sz w:val="24"/>
              </w:rPr>
              <w:t>NO</w:t>
            </w:r>
          </w:p>
        </w:tc>
      </w:tr>
      <w:tr w:rsidR="00EB424C" w:rsidRPr="00241CAE" w14:paraId="4932929B" w14:textId="473A9513" w:rsidTr="00EB424C">
        <w:trPr>
          <w:trHeight w:val="255"/>
        </w:trPr>
        <w:tc>
          <w:tcPr>
            <w:tcW w:w="1080" w:type="dxa"/>
            <w:noWrap/>
            <w:vAlign w:val="bottom"/>
          </w:tcPr>
          <w:p w14:paraId="49329299" w14:textId="77777777" w:rsidR="00EB424C" w:rsidRPr="00241CAE" w:rsidRDefault="00EB424C" w:rsidP="000A2C88">
            <w:pPr>
              <w:jc w:val="center"/>
              <w:rPr>
                <w:rFonts w:ascii="Arial" w:hAnsi="Arial" w:cs="Arial"/>
                <w:sz w:val="24"/>
              </w:rPr>
            </w:pPr>
            <w:r w:rsidRPr="00241CAE">
              <w:rPr>
                <w:rFonts w:ascii="Arial" w:hAnsi="Arial" w:cs="Arial"/>
                <w:sz w:val="24"/>
              </w:rPr>
              <w:t>19</w:t>
            </w:r>
          </w:p>
        </w:tc>
        <w:tc>
          <w:tcPr>
            <w:tcW w:w="5307" w:type="dxa"/>
          </w:tcPr>
          <w:p w14:paraId="4932929A" w14:textId="77777777" w:rsidR="00EB424C" w:rsidRPr="00241CAE" w:rsidRDefault="00EB424C" w:rsidP="000A2C88">
            <w:pPr>
              <w:rPr>
                <w:rFonts w:ascii="Arial" w:hAnsi="Arial" w:cs="Arial"/>
                <w:sz w:val="24"/>
              </w:rPr>
            </w:pPr>
            <w:r w:rsidRPr="00241CAE">
              <w:rPr>
                <w:rFonts w:ascii="Arial" w:hAnsi="Arial" w:cs="Arial"/>
                <w:sz w:val="24"/>
              </w:rPr>
              <w:t>No of years in the Business</w:t>
            </w:r>
          </w:p>
        </w:tc>
        <w:tc>
          <w:tcPr>
            <w:tcW w:w="3089" w:type="dxa"/>
          </w:tcPr>
          <w:p w14:paraId="2D75D9AA" w14:textId="14BBFD4A" w:rsidR="00EB424C" w:rsidRPr="00241CAE" w:rsidRDefault="00B546FE" w:rsidP="000A2C88">
            <w:pPr>
              <w:rPr>
                <w:rFonts w:ascii="Arial" w:hAnsi="Arial" w:cs="Arial"/>
                <w:sz w:val="24"/>
              </w:rPr>
            </w:pPr>
            <w:r>
              <w:rPr>
                <w:rFonts w:ascii="Arial" w:hAnsi="Arial" w:cs="Arial"/>
                <w:sz w:val="24"/>
              </w:rPr>
              <w:t xml:space="preserve">20 years </w:t>
            </w:r>
          </w:p>
        </w:tc>
      </w:tr>
      <w:tr w:rsidR="00EB424C" w:rsidRPr="00241CAE" w14:paraId="4932929E" w14:textId="1D2C077B" w:rsidTr="00EB424C">
        <w:trPr>
          <w:trHeight w:val="510"/>
        </w:trPr>
        <w:tc>
          <w:tcPr>
            <w:tcW w:w="1080" w:type="dxa"/>
            <w:noWrap/>
            <w:vAlign w:val="bottom"/>
          </w:tcPr>
          <w:p w14:paraId="4932929C" w14:textId="77777777" w:rsidR="00EB424C" w:rsidRPr="00241CAE" w:rsidRDefault="00EB424C" w:rsidP="000A2C88">
            <w:pPr>
              <w:jc w:val="center"/>
              <w:rPr>
                <w:rFonts w:ascii="Arial" w:hAnsi="Arial" w:cs="Arial"/>
                <w:sz w:val="24"/>
              </w:rPr>
            </w:pPr>
            <w:r w:rsidRPr="00241CAE">
              <w:rPr>
                <w:rFonts w:ascii="Arial" w:hAnsi="Arial" w:cs="Arial"/>
                <w:sz w:val="24"/>
              </w:rPr>
              <w:t>20</w:t>
            </w:r>
          </w:p>
        </w:tc>
        <w:tc>
          <w:tcPr>
            <w:tcW w:w="5307" w:type="dxa"/>
          </w:tcPr>
          <w:p w14:paraId="4932929D" w14:textId="77777777" w:rsidR="00EB424C" w:rsidRPr="00241CAE" w:rsidRDefault="00EB424C" w:rsidP="000A2C88">
            <w:pPr>
              <w:rPr>
                <w:rFonts w:ascii="Arial" w:hAnsi="Arial" w:cs="Arial"/>
                <w:sz w:val="24"/>
              </w:rPr>
            </w:pPr>
            <w:r w:rsidRPr="00EB424C">
              <w:rPr>
                <w:rFonts w:ascii="Arial" w:hAnsi="Arial" w:cs="Arial"/>
                <w:sz w:val="24"/>
                <w:highlight w:val="yellow"/>
              </w:rPr>
              <w:t>Names of the major clients along with the contact person and phone number. [If this disclosure does not breach the confidentiality agreement with these Clients]</w:t>
            </w:r>
          </w:p>
        </w:tc>
        <w:tc>
          <w:tcPr>
            <w:tcW w:w="3089" w:type="dxa"/>
          </w:tcPr>
          <w:p w14:paraId="3D27C06B" w14:textId="52090078" w:rsidR="00EB424C" w:rsidRPr="00EB424C" w:rsidRDefault="00B546FE" w:rsidP="000A2C88">
            <w:pPr>
              <w:rPr>
                <w:rFonts w:ascii="Arial" w:hAnsi="Arial" w:cs="Arial"/>
                <w:sz w:val="24"/>
                <w:highlight w:val="yellow"/>
              </w:rPr>
            </w:pPr>
            <w:r>
              <w:rPr>
                <w:rFonts w:ascii="Arial" w:hAnsi="Arial" w:cs="Arial"/>
                <w:sz w:val="24"/>
                <w:highlight w:val="yellow"/>
              </w:rPr>
              <w:t xml:space="preserve">Attached </w:t>
            </w:r>
          </w:p>
        </w:tc>
      </w:tr>
      <w:tr w:rsidR="00EB424C" w:rsidRPr="00241CAE" w14:paraId="493292A1" w14:textId="390D8E55" w:rsidTr="00EB424C">
        <w:trPr>
          <w:trHeight w:val="255"/>
        </w:trPr>
        <w:tc>
          <w:tcPr>
            <w:tcW w:w="1080" w:type="dxa"/>
            <w:noWrap/>
            <w:vAlign w:val="bottom"/>
          </w:tcPr>
          <w:p w14:paraId="4932929F" w14:textId="77777777" w:rsidR="00EB424C" w:rsidRPr="00241CAE" w:rsidRDefault="00EB424C" w:rsidP="000A2C88">
            <w:pPr>
              <w:jc w:val="center"/>
              <w:rPr>
                <w:rFonts w:ascii="Arial" w:hAnsi="Arial" w:cs="Arial"/>
                <w:sz w:val="24"/>
              </w:rPr>
            </w:pPr>
            <w:r w:rsidRPr="00241CAE">
              <w:rPr>
                <w:rFonts w:ascii="Arial" w:hAnsi="Arial" w:cs="Arial"/>
                <w:sz w:val="24"/>
              </w:rPr>
              <w:t>21</w:t>
            </w:r>
          </w:p>
        </w:tc>
        <w:tc>
          <w:tcPr>
            <w:tcW w:w="5307" w:type="dxa"/>
          </w:tcPr>
          <w:p w14:paraId="493292A0" w14:textId="77777777" w:rsidR="00EB424C" w:rsidRPr="00241CAE" w:rsidRDefault="00EB424C" w:rsidP="000A2C88">
            <w:pPr>
              <w:rPr>
                <w:rFonts w:ascii="Arial" w:hAnsi="Arial" w:cs="Arial"/>
                <w:sz w:val="24"/>
              </w:rPr>
            </w:pPr>
            <w:r w:rsidRPr="00241CAE">
              <w:rPr>
                <w:rFonts w:ascii="Arial" w:hAnsi="Arial" w:cs="Arial"/>
                <w:sz w:val="24"/>
              </w:rPr>
              <w:t>Nature of business being carried on by the Supplier at present?</w:t>
            </w:r>
          </w:p>
        </w:tc>
        <w:tc>
          <w:tcPr>
            <w:tcW w:w="3089" w:type="dxa"/>
          </w:tcPr>
          <w:p w14:paraId="581A14F7" w14:textId="0E4D84DB" w:rsidR="00EB424C" w:rsidRPr="00241CAE" w:rsidRDefault="00B546FE" w:rsidP="000A2C88">
            <w:pPr>
              <w:rPr>
                <w:rFonts w:ascii="Arial" w:hAnsi="Arial" w:cs="Arial"/>
                <w:sz w:val="24"/>
              </w:rPr>
            </w:pPr>
            <w:r>
              <w:rPr>
                <w:rFonts w:ascii="Arial" w:hAnsi="Arial" w:cs="Arial"/>
                <w:sz w:val="24"/>
              </w:rPr>
              <w:t xml:space="preserve">Security Services </w:t>
            </w:r>
          </w:p>
        </w:tc>
      </w:tr>
      <w:tr w:rsidR="00EB424C" w:rsidRPr="00241CAE" w14:paraId="493292A4" w14:textId="7BA32982" w:rsidTr="00EB424C">
        <w:trPr>
          <w:trHeight w:val="255"/>
        </w:trPr>
        <w:tc>
          <w:tcPr>
            <w:tcW w:w="1080" w:type="dxa"/>
            <w:noWrap/>
            <w:vAlign w:val="bottom"/>
          </w:tcPr>
          <w:p w14:paraId="493292A2" w14:textId="77777777" w:rsidR="00EB424C" w:rsidRPr="00241CAE" w:rsidRDefault="00EB424C" w:rsidP="000A2C88">
            <w:pPr>
              <w:jc w:val="center"/>
              <w:rPr>
                <w:rFonts w:ascii="Arial" w:hAnsi="Arial" w:cs="Arial"/>
                <w:sz w:val="24"/>
              </w:rPr>
            </w:pPr>
            <w:r w:rsidRPr="00241CAE">
              <w:rPr>
                <w:rFonts w:ascii="Arial" w:hAnsi="Arial" w:cs="Arial"/>
                <w:sz w:val="24"/>
              </w:rPr>
              <w:t>22</w:t>
            </w:r>
          </w:p>
        </w:tc>
        <w:tc>
          <w:tcPr>
            <w:tcW w:w="5307" w:type="dxa"/>
          </w:tcPr>
          <w:p w14:paraId="493292A3" w14:textId="77777777" w:rsidR="00EB424C" w:rsidRPr="00241CAE" w:rsidRDefault="00EB424C" w:rsidP="000A2C88">
            <w:pPr>
              <w:rPr>
                <w:rFonts w:ascii="Arial" w:hAnsi="Arial" w:cs="Arial"/>
                <w:sz w:val="24"/>
              </w:rPr>
            </w:pPr>
            <w:r w:rsidRPr="00241CAE">
              <w:rPr>
                <w:rFonts w:ascii="Arial" w:hAnsi="Arial" w:cs="Arial"/>
                <w:sz w:val="24"/>
              </w:rPr>
              <w:t>Numbers of employees at present</w:t>
            </w:r>
          </w:p>
        </w:tc>
        <w:tc>
          <w:tcPr>
            <w:tcW w:w="3089" w:type="dxa"/>
          </w:tcPr>
          <w:p w14:paraId="3D7C6201" w14:textId="2AEB9F91" w:rsidR="00EB424C" w:rsidRPr="00241CAE" w:rsidRDefault="00B546FE" w:rsidP="000A2C88">
            <w:pPr>
              <w:rPr>
                <w:rFonts w:ascii="Arial" w:hAnsi="Arial" w:cs="Arial"/>
                <w:sz w:val="24"/>
              </w:rPr>
            </w:pPr>
            <w:r>
              <w:rPr>
                <w:rFonts w:ascii="Arial" w:hAnsi="Arial" w:cs="Arial"/>
                <w:sz w:val="24"/>
              </w:rPr>
              <w:t>7500+</w:t>
            </w:r>
          </w:p>
        </w:tc>
      </w:tr>
      <w:tr w:rsidR="00EB424C" w:rsidRPr="00241CAE" w14:paraId="493292A7" w14:textId="67C88AEA" w:rsidTr="00EB424C">
        <w:trPr>
          <w:trHeight w:val="255"/>
        </w:trPr>
        <w:tc>
          <w:tcPr>
            <w:tcW w:w="1080" w:type="dxa"/>
            <w:noWrap/>
            <w:vAlign w:val="bottom"/>
          </w:tcPr>
          <w:p w14:paraId="493292A5" w14:textId="77777777" w:rsidR="00EB424C" w:rsidRPr="00241CAE" w:rsidRDefault="00EB424C" w:rsidP="000A2C88">
            <w:pPr>
              <w:jc w:val="center"/>
              <w:rPr>
                <w:rFonts w:ascii="Arial" w:hAnsi="Arial" w:cs="Arial"/>
                <w:sz w:val="24"/>
              </w:rPr>
            </w:pPr>
            <w:r w:rsidRPr="00241CAE">
              <w:rPr>
                <w:rFonts w:ascii="Arial" w:hAnsi="Arial" w:cs="Arial"/>
                <w:sz w:val="24"/>
              </w:rPr>
              <w:t>23</w:t>
            </w:r>
          </w:p>
        </w:tc>
        <w:tc>
          <w:tcPr>
            <w:tcW w:w="5307" w:type="dxa"/>
          </w:tcPr>
          <w:p w14:paraId="493292A6" w14:textId="77777777" w:rsidR="00EB424C" w:rsidRPr="00241CAE" w:rsidRDefault="00EB424C" w:rsidP="000A2C88">
            <w:pPr>
              <w:rPr>
                <w:rFonts w:ascii="Arial" w:hAnsi="Arial" w:cs="Arial"/>
                <w:sz w:val="24"/>
              </w:rPr>
            </w:pPr>
            <w:r w:rsidRPr="00EB424C">
              <w:rPr>
                <w:rFonts w:ascii="Arial" w:hAnsi="Arial" w:cs="Arial"/>
                <w:sz w:val="24"/>
                <w:highlight w:val="yellow"/>
              </w:rPr>
              <w:t>Profile of the Supplier.</w:t>
            </w:r>
          </w:p>
        </w:tc>
        <w:tc>
          <w:tcPr>
            <w:tcW w:w="3089" w:type="dxa"/>
          </w:tcPr>
          <w:p w14:paraId="138628F3" w14:textId="5E9B70B0" w:rsidR="00EB424C" w:rsidRPr="00EB424C" w:rsidRDefault="00B546FE" w:rsidP="000A2C88">
            <w:pPr>
              <w:rPr>
                <w:rFonts w:ascii="Arial" w:hAnsi="Arial" w:cs="Arial"/>
                <w:sz w:val="24"/>
                <w:highlight w:val="yellow"/>
              </w:rPr>
            </w:pPr>
            <w:r>
              <w:rPr>
                <w:rFonts w:ascii="Arial" w:hAnsi="Arial" w:cs="Arial"/>
                <w:sz w:val="24"/>
                <w:highlight w:val="yellow"/>
              </w:rPr>
              <w:t xml:space="preserve">Attached </w:t>
            </w:r>
          </w:p>
        </w:tc>
      </w:tr>
      <w:tr w:rsidR="00EB424C" w:rsidRPr="00241CAE" w14:paraId="493292AA" w14:textId="1CDDA202" w:rsidTr="00EB424C">
        <w:trPr>
          <w:trHeight w:val="510"/>
        </w:trPr>
        <w:tc>
          <w:tcPr>
            <w:tcW w:w="1080" w:type="dxa"/>
            <w:noWrap/>
            <w:vAlign w:val="bottom"/>
          </w:tcPr>
          <w:p w14:paraId="493292A8" w14:textId="77777777" w:rsidR="00EB424C" w:rsidRPr="00241CAE" w:rsidRDefault="00EB424C" w:rsidP="000A2C88">
            <w:pPr>
              <w:jc w:val="center"/>
              <w:rPr>
                <w:rFonts w:ascii="Arial" w:hAnsi="Arial" w:cs="Arial"/>
                <w:sz w:val="24"/>
              </w:rPr>
            </w:pPr>
            <w:r w:rsidRPr="00241CAE">
              <w:rPr>
                <w:rFonts w:ascii="Arial" w:hAnsi="Arial" w:cs="Arial"/>
                <w:sz w:val="24"/>
              </w:rPr>
              <w:t>24</w:t>
            </w:r>
          </w:p>
        </w:tc>
        <w:tc>
          <w:tcPr>
            <w:tcW w:w="5307" w:type="dxa"/>
          </w:tcPr>
          <w:p w14:paraId="493292A9" w14:textId="77777777" w:rsidR="00EB424C" w:rsidRPr="00241CAE" w:rsidRDefault="00EB424C" w:rsidP="000A2C88">
            <w:pPr>
              <w:rPr>
                <w:rFonts w:ascii="Arial" w:hAnsi="Arial" w:cs="Arial"/>
                <w:sz w:val="24"/>
              </w:rPr>
            </w:pPr>
            <w:r w:rsidRPr="00EB424C">
              <w:rPr>
                <w:rFonts w:ascii="Arial" w:hAnsi="Arial" w:cs="Arial"/>
                <w:sz w:val="24"/>
                <w:highlight w:val="yellow"/>
              </w:rPr>
              <w:t>Profile of the Proprietors / Directors / Shareholders along with their brief history. (as applicable)</w:t>
            </w:r>
          </w:p>
        </w:tc>
        <w:tc>
          <w:tcPr>
            <w:tcW w:w="3089" w:type="dxa"/>
          </w:tcPr>
          <w:p w14:paraId="7D9CF53F" w14:textId="6653152D" w:rsidR="00EB424C" w:rsidRPr="00EB424C" w:rsidRDefault="00B546FE" w:rsidP="000A2C88">
            <w:pPr>
              <w:rPr>
                <w:rFonts w:ascii="Arial" w:hAnsi="Arial" w:cs="Arial"/>
                <w:sz w:val="24"/>
                <w:highlight w:val="yellow"/>
              </w:rPr>
            </w:pPr>
            <w:r>
              <w:rPr>
                <w:rFonts w:ascii="Arial" w:hAnsi="Arial" w:cs="Arial"/>
                <w:sz w:val="24"/>
                <w:highlight w:val="yellow"/>
              </w:rPr>
              <w:t xml:space="preserve">Attached </w:t>
            </w:r>
          </w:p>
        </w:tc>
      </w:tr>
      <w:tr w:rsidR="00EB424C" w:rsidRPr="00241CAE" w14:paraId="493292AD" w14:textId="09797FE1" w:rsidTr="00EB424C">
        <w:trPr>
          <w:trHeight w:val="510"/>
        </w:trPr>
        <w:tc>
          <w:tcPr>
            <w:tcW w:w="1080" w:type="dxa"/>
            <w:noWrap/>
            <w:vAlign w:val="bottom"/>
          </w:tcPr>
          <w:p w14:paraId="493292AB" w14:textId="77777777" w:rsidR="00EB424C" w:rsidRPr="00241CAE" w:rsidRDefault="00EB424C" w:rsidP="000A2C88">
            <w:pPr>
              <w:jc w:val="center"/>
              <w:rPr>
                <w:rFonts w:ascii="Arial" w:hAnsi="Arial" w:cs="Arial"/>
                <w:sz w:val="24"/>
              </w:rPr>
            </w:pPr>
            <w:r w:rsidRPr="00241CAE">
              <w:rPr>
                <w:rFonts w:ascii="Arial" w:hAnsi="Arial" w:cs="Arial"/>
                <w:sz w:val="24"/>
              </w:rPr>
              <w:t>25</w:t>
            </w:r>
          </w:p>
        </w:tc>
        <w:tc>
          <w:tcPr>
            <w:tcW w:w="5307" w:type="dxa"/>
          </w:tcPr>
          <w:p w14:paraId="493292AC" w14:textId="77777777" w:rsidR="00EB424C" w:rsidRPr="00EB424C" w:rsidRDefault="00EB424C" w:rsidP="000A2C88">
            <w:pPr>
              <w:rPr>
                <w:rFonts w:ascii="Arial" w:hAnsi="Arial" w:cs="Arial"/>
                <w:sz w:val="24"/>
                <w:highlight w:val="yellow"/>
              </w:rPr>
            </w:pPr>
            <w:r w:rsidRPr="00EB424C">
              <w:rPr>
                <w:rFonts w:ascii="Arial" w:hAnsi="Arial" w:cs="Arial"/>
                <w:sz w:val="24"/>
                <w:highlight w:val="yellow"/>
              </w:rPr>
              <w:t>PASARA License</w:t>
            </w:r>
          </w:p>
        </w:tc>
        <w:tc>
          <w:tcPr>
            <w:tcW w:w="3089" w:type="dxa"/>
          </w:tcPr>
          <w:p w14:paraId="152B964F" w14:textId="641C1CF7" w:rsidR="00EB424C" w:rsidRPr="00EB424C" w:rsidRDefault="00B546FE" w:rsidP="000A2C88">
            <w:pPr>
              <w:rPr>
                <w:rFonts w:ascii="Arial" w:hAnsi="Arial" w:cs="Arial"/>
                <w:sz w:val="24"/>
                <w:highlight w:val="yellow"/>
              </w:rPr>
            </w:pPr>
            <w:r>
              <w:rPr>
                <w:rFonts w:ascii="Arial" w:hAnsi="Arial" w:cs="Arial"/>
                <w:sz w:val="24"/>
                <w:highlight w:val="yellow"/>
              </w:rPr>
              <w:t xml:space="preserve">Attached for Karnataka and </w:t>
            </w:r>
            <w:proofErr w:type="spellStart"/>
            <w:r>
              <w:rPr>
                <w:rFonts w:ascii="Arial" w:hAnsi="Arial" w:cs="Arial"/>
                <w:sz w:val="24"/>
                <w:highlight w:val="yellow"/>
              </w:rPr>
              <w:t>Tamilnadu</w:t>
            </w:r>
            <w:proofErr w:type="spellEnd"/>
          </w:p>
        </w:tc>
      </w:tr>
    </w:tbl>
    <w:p w14:paraId="493292AE" w14:textId="77777777" w:rsidR="001B6FEF" w:rsidRPr="00CD2DBC" w:rsidRDefault="001B6FEF" w:rsidP="001B6FEF">
      <w:pPr>
        <w:pStyle w:val="NormalWeb"/>
        <w:spacing w:before="0" w:beforeAutospacing="0" w:after="0" w:afterAutospacing="0"/>
        <w:jc w:val="center"/>
        <w:outlineLvl w:val="0"/>
        <w:rPr>
          <w:rFonts w:ascii="Arial" w:hAnsi="Arial" w:cs="Arial"/>
          <w:b/>
          <w:bCs/>
          <w:szCs w:val="20"/>
          <w:u w:val="single"/>
        </w:rPr>
      </w:pPr>
      <w:r w:rsidRPr="00CD2DBC">
        <w:rPr>
          <w:rFonts w:ascii="Arial" w:hAnsi="Arial" w:cs="Arial"/>
          <w:b/>
          <w:bCs/>
          <w:szCs w:val="20"/>
          <w:u w:val="single"/>
        </w:rPr>
        <w:t>Section - 2</w:t>
      </w:r>
    </w:p>
    <w:p w14:paraId="493292AF" w14:textId="77777777" w:rsidR="001B6FEF" w:rsidRPr="00CD2DBC" w:rsidRDefault="001B6FEF" w:rsidP="001B6FEF">
      <w:pPr>
        <w:pStyle w:val="NormalWeb"/>
        <w:spacing w:before="0" w:beforeAutospacing="0" w:after="0" w:afterAutospacing="0"/>
        <w:jc w:val="center"/>
        <w:outlineLvl w:val="0"/>
        <w:rPr>
          <w:rFonts w:ascii="Arial" w:hAnsi="Arial" w:cs="Arial"/>
          <w:b/>
          <w:bCs/>
          <w:szCs w:val="20"/>
          <w:u w:val="single"/>
        </w:rPr>
      </w:pPr>
    </w:p>
    <w:p w14:paraId="493292B0" w14:textId="77777777" w:rsidR="001B6FEF" w:rsidRPr="00241CAE" w:rsidRDefault="001B6FEF" w:rsidP="001B6FEF">
      <w:pPr>
        <w:pStyle w:val="NormalWeb"/>
        <w:spacing w:before="0" w:beforeAutospacing="0" w:after="0" w:afterAutospacing="0"/>
        <w:jc w:val="center"/>
        <w:outlineLvl w:val="0"/>
        <w:rPr>
          <w:rFonts w:ascii="Arial" w:hAnsi="Arial" w:cs="Arial"/>
          <w:b/>
          <w:bCs/>
          <w:szCs w:val="20"/>
          <w:u w:val="single"/>
        </w:rPr>
      </w:pPr>
      <w:r w:rsidRPr="00CD2DBC">
        <w:rPr>
          <w:rFonts w:ascii="Arial" w:hAnsi="Arial" w:cs="Arial"/>
          <w:b/>
          <w:bCs/>
          <w:szCs w:val="20"/>
          <w:u w:val="single"/>
        </w:rPr>
        <w:t>Scope of Service</w:t>
      </w:r>
    </w:p>
    <w:p w14:paraId="493292B1" w14:textId="77777777" w:rsidR="001B6FEF" w:rsidRPr="00241CAE" w:rsidRDefault="001B6FEF" w:rsidP="001B6FEF">
      <w:pPr>
        <w:pStyle w:val="NormalWeb"/>
        <w:spacing w:before="0" w:beforeAutospacing="0" w:after="0" w:afterAutospacing="0"/>
        <w:jc w:val="center"/>
        <w:outlineLvl w:val="0"/>
        <w:rPr>
          <w:rFonts w:ascii="Arial" w:hAnsi="Arial" w:cs="Arial"/>
          <w:b/>
          <w:bCs/>
          <w:szCs w:val="20"/>
          <w:u w:val="single"/>
        </w:rPr>
      </w:pPr>
    </w:p>
    <w:p w14:paraId="493292B2" w14:textId="77777777" w:rsidR="001B6FEF" w:rsidRPr="00241CAE" w:rsidRDefault="001B6FEF" w:rsidP="001B6FEF">
      <w:pPr>
        <w:jc w:val="both"/>
        <w:rPr>
          <w:rFonts w:ascii="Arial" w:hAnsi="Arial" w:cs="Arial"/>
          <w:sz w:val="24"/>
        </w:rPr>
      </w:pPr>
      <w:r w:rsidRPr="00241CAE">
        <w:rPr>
          <w:rFonts w:ascii="Arial" w:hAnsi="Arial" w:cs="Arial"/>
          <w:sz w:val="24"/>
        </w:rPr>
        <w:t>The scope of work expected from the security service provider is detailed below however it is not limited to the same. Over all, the selected service provider will be expected to provide guarding coverage at all the FMR India sites or where ever deployed on 24 / 7 and 365 days without any break. The service provider is also expected to keep and provide stand by manpower on regular or on urgent need basis. Also the staff should be dedicated to the FMR India site and be available to work in different shifts and also for extended hours of duty on need basis.</w:t>
      </w:r>
    </w:p>
    <w:p w14:paraId="493292B3" w14:textId="77777777" w:rsidR="001B6FEF" w:rsidRPr="00241CAE" w:rsidRDefault="001B6FEF" w:rsidP="001B6FEF">
      <w:pPr>
        <w:jc w:val="both"/>
        <w:rPr>
          <w:rFonts w:ascii="Arial" w:hAnsi="Arial" w:cs="Arial"/>
          <w:sz w:val="24"/>
        </w:rPr>
      </w:pPr>
    </w:p>
    <w:p w14:paraId="4932930F" w14:textId="77777777" w:rsidR="00241CAE" w:rsidRPr="00241CAE" w:rsidRDefault="00241CAE" w:rsidP="00241CAE">
      <w:pPr>
        <w:numPr>
          <w:ilvl w:val="0"/>
          <w:numId w:val="5"/>
        </w:numPr>
        <w:spacing w:line="360" w:lineRule="auto"/>
        <w:jc w:val="both"/>
        <w:rPr>
          <w:rFonts w:ascii="Arial" w:hAnsi="Arial" w:cs="Arial"/>
          <w:b/>
          <w:sz w:val="24"/>
          <w:szCs w:val="24"/>
          <w:u w:val="single"/>
        </w:rPr>
      </w:pPr>
      <w:r w:rsidRPr="00241CAE">
        <w:rPr>
          <w:rFonts w:ascii="Arial" w:hAnsi="Arial" w:cs="Arial"/>
          <w:b/>
          <w:sz w:val="24"/>
          <w:szCs w:val="24"/>
          <w:u w:val="single"/>
        </w:rPr>
        <w:t>Transport Guarding</w:t>
      </w:r>
    </w:p>
    <w:p w14:paraId="49329310" w14:textId="77777777" w:rsidR="00241CAE" w:rsidRPr="00241CAE" w:rsidRDefault="00241CAE" w:rsidP="00241CAE">
      <w:pPr>
        <w:spacing w:line="360" w:lineRule="auto"/>
        <w:jc w:val="both"/>
        <w:rPr>
          <w:rFonts w:ascii="Arial" w:hAnsi="Arial" w:cs="Arial"/>
          <w:sz w:val="24"/>
          <w:szCs w:val="24"/>
        </w:rPr>
      </w:pPr>
      <w:r w:rsidRPr="00241CAE">
        <w:rPr>
          <w:rFonts w:ascii="Arial" w:hAnsi="Arial" w:cs="Arial"/>
          <w:sz w:val="24"/>
          <w:szCs w:val="24"/>
        </w:rPr>
        <w:t xml:space="preserve">The scope of work expected from the Supplier (not limited to) is mentioned below. </w:t>
      </w:r>
    </w:p>
    <w:p w14:paraId="49329311" w14:textId="77777777" w:rsidR="00241CAE" w:rsidRPr="00241CAE" w:rsidRDefault="00241CAE" w:rsidP="00241CAE">
      <w:pPr>
        <w:numPr>
          <w:ilvl w:val="1"/>
          <w:numId w:val="18"/>
        </w:numPr>
        <w:spacing w:line="360" w:lineRule="auto"/>
        <w:ind w:left="720"/>
        <w:rPr>
          <w:rFonts w:ascii="Arial" w:hAnsi="Arial" w:cs="Arial"/>
          <w:b/>
          <w:sz w:val="24"/>
          <w:szCs w:val="24"/>
          <w:u w:val="single"/>
        </w:rPr>
      </w:pPr>
      <w:r w:rsidRPr="00241CAE">
        <w:rPr>
          <w:rFonts w:ascii="Arial" w:hAnsi="Arial" w:cs="Arial"/>
          <w:b/>
          <w:sz w:val="24"/>
          <w:szCs w:val="24"/>
          <w:u w:val="single"/>
        </w:rPr>
        <w:t>Transport Escort Security Officer</w:t>
      </w:r>
    </w:p>
    <w:p w14:paraId="49329312" w14:textId="77777777" w:rsidR="00241CAE" w:rsidRPr="00241CAE" w:rsidRDefault="00241CAE" w:rsidP="00241CAE">
      <w:pPr>
        <w:pStyle w:val="ListParagraph"/>
        <w:numPr>
          <w:ilvl w:val="1"/>
          <w:numId w:val="35"/>
        </w:numPr>
        <w:spacing w:after="0" w:line="360" w:lineRule="auto"/>
        <w:ind w:left="1080"/>
        <w:rPr>
          <w:rFonts w:ascii="Arial" w:hAnsi="Arial" w:cs="Arial"/>
          <w:sz w:val="24"/>
          <w:szCs w:val="24"/>
        </w:rPr>
      </w:pPr>
      <w:r w:rsidRPr="00241CAE">
        <w:rPr>
          <w:rFonts w:ascii="Arial" w:hAnsi="Arial" w:cs="Arial"/>
          <w:sz w:val="24"/>
          <w:szCs w:val="24"/>
        </w:rPr>
        <w:t xml:space="preserve">Will be responsible for safety of associates traveling (especially the women associates - between 6:45pm and 6:00am) </w:t>
      </w:r>
    </w:p>
    <w:p w14:paraId="49329313" w14:textId="77777777" w:rsidR="00241CAE" w:rsidRPr="00241CAE" w:rsidRDefault="00241CAE" w:rsidP="00241CAE">
      <w:pPr>
        <w:pStyle w:val="ListParagraph"/>
        <w:numPr>
          <w:ilvl w:val="1"/>
          <w:numId w:val="35"/>
        </w:numPr>
        <w:spacing w:after="0" w:line="360" w:lineRule="auto"/>
        <w:ind w:left="1080"/>
        <w:rPr>
          <w:rFonts w:ascii="Arial" w:hAnsi="Arial" w:cs="Arial"/>
          <w:sz w:val="24"/>
          <w:szCs w:val="24"/>
        </w:rPr>
      </w:pPr>
      <w:r w:rsidRPr="00241CAE">
        <w:rPr>
          <w:rFonts w:ascii="Arial" w:hAnsi="Arial" w:cs="Arial"/>
          <w:sz w:val="24"/>
          <w:szCs w:val="24"/>
        </w:rPr>
        <w:t xml:space="preserve">Will conduct roll call and inspect turn-out of all escort guards prior to deployment.  </w:t>
      </w:r>
    </w:p>
    <w:p w14:paraId="49329314" w14:textId="77777777" w:rsidR="00241CAE" w:rsidRPr="00241CAE" w:rsidRDefault="00241CAE" w:rsidP="00241CAE">
      <w:pPr>
        <w:pStyle w:val="ListParagraph"/>
        <w:numPr>
          <w:ilvl w:val="1"/>
          <w:numId w:val="35"/>
        </w:numPr>
        <w:spacing w:after="0" w:line="360" w:lineRule="auto"/>
        <w:ind w:left="1080"/>
        <w:rPr>
          <w:rFonts w:ascii="Arial" w:hAnsi="Arial" w:cs="Arial"/>
          <w:sz w:val="24"/>
          <w:szCs w:val="24"/>
        </w:rPr>
      </w:pPr>
      <w:r w:rsidRPr="00241CAE">
        <w:rPr>
          <w:rFonts w:ascii="Arial" w:hAnsi="Arial" w:cs="Arial"/>
          <w:sz w:val="24"/>
          <w:szCs w:val="24"/>
        </w:rPr>
        <w:t xml:space="preserve">Conduct daily security briefing in the absence of transport security manager. </w:t>
      </w:r>
    </w:p>
    <w:p w14:paraId="49329315" w14:textId="77777777" w:rsidR="00241CAE" w:rsidRPr="00241CAE" w:rsidRDefault="00241CAE" w:rsidP="00241CAE">
      <w:pPr>
        <w:pStyle w:val="ListParagraph"/>
        <w:numPr>
          <w:ilvl w:val="1"/>
          <w:numId w:val="35"/>
        </w:numPr>
        <w:spacing w:after="0" w:line="360" w:lineRule="auto"/>
        <w:ind w:left="1080"/>
        <w:rPr>
          <w:rFonts w:ascii="Arial" w:hAnsi="Arial" w:cs="Arial"/>
          <w:sz w:val="24"/>
          <w:szCs w:val="24"/>
        </w:rPr>
      </w:pPr>
      <w:r w:rsidRPr="00241CAE">
        <w:rPr>
          <w:rFonts w:ascii="Arial" w:hAnsi="Arial" w:cs="Arial"/>
          <w:sz w:val="24"/>
          <w:szCs w:val="24"/>
        </w:rPr>
        <w:t>Deploy security escort guards as per the requirement of transport logistics coordinator. i.e., deploy security escort in all cabs where the last drop /first pick up is a female associate (between 6:45pm and 6:00am)</w:t>
      </w:r>
    </w:p>
    <w:p w14:paraId="49329316" w14:textId="77777777" w:rsidR="00241CAE" w:rsidRPr="00241CAE" w:rsidRDefault="00241CAE" w:rsidP="00241CAE">
      <w:pPr>
        <w:pStyle w:val="ListParagraph"/>
        <w:numPr>
          <w:ilvl w:val="1"/>
          <w:numId w:val="35"/>
        </w:numPr>
        <w:spacing w:after="0" w:line="360" w:lineRule="auto"/>
        <w:ind w:left="1080"/>
        <w:rPr>
          <w:rFonts w:ascii="Arial" w:hAnsi="Arial" w:cs="Arial"/>
          <w:sz w:val="24"/>
          <w:szCs w:val="24"/>
        </w:rPr>
      </w:pPr>
      <w:r w:rsidRPr="00241CAE">
        <w:rPr>
          <w:rFonts w:ascii="Arial" w:hAnsi="Arial" w:cs="Arial"/>
          <w:sz w:val="24"/>
          <w:szCs w:val="24"/>
        </w:rPr>
        <w:lastRenderedPageBreak/>
        <w:t>Will make sure that    Emergency button,  and driver mobile device available inside the cab are in working condition.</w:t>
      </w:r>
    </w:p>
    <w:p w14:paraId="49329317" w14:textId="77777777" w:rsidR="00241CAE" w:rsidRPr="00241CAE" w:rsidRDefault="00241CAE" w:rsidP="00241CAE">
      <w:pPr>
        <w:pStyle w:val="ListParagraph"/>
        <w:numPr>
          <w:ilvl w:val="1"/>
          <w:numId w:val="35"/>
        </w:numPr>
        <w:spacing w:after="0" w:line="360" w:lineRule="auto"/>
        <w:ind w:left="1080"/>
        <w:rPr>
          <w:rFonts w:ascii="Arial" w:hAnsi="Arial" w:cs="Arial"/>
          <w:sz w:val="24"/>
          <w:szCs w:val="24"/>
        </w:rPr>
      </w:pPr>
      <w:r w:rsidRPr="00241CAE">
        <w:rPr>
          <w:rFonts w:ascii="Arial" w:hAnsi="Arial" w:cs="Arial"/>
          <w:sz w:val="24"/>
          <w:szCs w:val="24"/>
        </w:rPr>
        <w:t>Will make sure that the driver and associate/security escort sitting on the front seats are wearing seat belts.</w:t>
      </w:r>
    </w:p>
    <w:p w14:paraId="49329318" w14:textId="77777777" w:rsidR="00241CAE" w:rsidRPr="00241CAE" w:rsidRDefault="00241CAE" w:rsidP="00241CAE">
      <w:pPr>
        <w:pStyle w:val="ListParagraph"/>
        <w:numPr>
          <w:ilvl w:val="1"/>
          <w:numId w:val="35"/>
        </w:numPr>
        <w:spacing w:after="0" w:line="360" w:lineRule="auto"/>
        <w:ind w:left="1080"/>
        <w:rPr>
          <w:rFonts w:ascii="Arial" w:hAnsi="Arial" w:cs="Arial"/>
          <w:sz w:val="24"/>
          <w:szCs w:val="24"/>
        </w:rPr>
      </w:pPr>
      <w:r w:rsidRPr="00241CAE">
        <w:rPr>
          <w:rFonts w:ascii="Arial" w:hAnsi="Arial" w:cs="Arial"/>
          <w:sz w:val="24"/>
          <w:szCs w:val="24"/>
        </w:rPr>
        <w:t>Will update ASOC  on all incidents happened during his tour of duties.</w:t>
      </w:r>
    </w:p>
    <w:p w14:paraId="49329319" w14:textId="77777777" w:rsidR="00241CAE" w:rsidRPr="00241CAE" w:rsidRDefault="00241CAE" w:rsidP="00241CAE">
      <w:pPr>
        <w:pStyle w:val="ListParagraph"/>
        <w:numPr>
          <w:ilvl w:val="1"/>
          <w:numId w:val="35"/>
        </w:numPr>
        <w:spacing w:after="0" w:line="360" w:lineRule="auto"/>
        <w:ind w:left="1080"/>
        <w:rPr>
          <w:rFonts w:ascii="Arial" w:hAnsi="Arial" w:cs="Arial"/>
          <w:sz w:val="24"/>
          <w:szCs w:val="24"/>
        </w:rPr>
      </w:pPr>
      <w:r w:rsidRPr="00241CAE">
        <w:rPr>
          <w:rFonts w:ascii="Arial" w:hAnsi="Arial" w:cs="Arial"/>
          <w:sz w:val="24"/>
          <w:szCs w:val="24"/>
        </w:rPr>
        <w:t>Extend support to vehicle compliance / security audits conducted by Fidelity internal teams as per the checklist</w:t>
      </w:r>
    </w:p>
    <w:p w14:paraId="4932931A" w14:textId="77777777" w:rsidR="00241CAE" w:rsidRPr="00241CAE" w:rsidRDefault="00241CAE" w:rsidP="00241CAE">
      <w:pPr>
        <w:pStyle w:val="ListParagraph"/>
        <w:numPr>
          <w:ilvl w:val="1"/>
          <w:numId w:val="35"/>
        </w:numPr>
        <w:spacing w:after="0" w:line="360" w:lineRule="auto"/>
        <w:ind w:left="1080"/>
        <w:rPr>
          <w:rFonts w:ascii="Arial" w:hAnsi="Arial" w:cs="Arial"/>
          <w:sz w:val="24"/>
          <w:szCs w:val="24"/>
        </w:rPr>
      </w:pPr>
      <w:r w:rsidRPr="00241CAE">
        <w:rPr>
          <w:rFonts w:ascii="Arial" w:hAnsi="Arial" w:cs="Arial"/>
          <w:sz w:val="24"/>
          <w:szCs w:val="24"/>
        </w:rPr>
        <w:t>Will attend all training programs organized by Fidelity as well as security agency</w:t>
      </w:r>
    </w:p>
    <w:p w14:paraId="4932931B" w14:textId="77777777" w:rsidR="00241CAE" w:rsidRPr="00241CAE" w:rsidRDefault="00241CAE" w:rsidP="00241CAE">
      <w:pPr>
        <w:spacing w:line="360" w:lineRule="auto"/>
        <w:ind w:left="810"/>
        <w:rPr>
          <w:rFonts w:ascii="Arial" w:hAnsi="Arial" w:cs="Arial"/>
          <w:b/>
          <w:sz w:val="24"/>
          <w:szCs w:val="24"/>
          <w:u w:val="single"/>
        </w:rPr>
      </w:pPr>
    </w:p>
    <w:p w14:paraId="4932931C" w14:textId="77777777" w:rsidR="00241CAE" w:rsidRPr="00241CAE" w:rsidRDefault="00241CAE" w:rsidP="00241CAE">
      <w:pPr>
        <w:numPr>
          <w:ilvl w:val="1"/>
          <w:numId w:val="18"/>
        </w:numPr>
        <w:spacing w:line="360" w:lineRule="auto"/>
        <w:ind w:left="720"/>
        <w:rPr>
          <w:rFonts w:ascii="Arial" w:hAnsi="Arial" w:cs="Arial"/>
          <w:b/>
          <w:sz w:val="24"/>
          <w:szCs w:val="24"/>
          <w:u w:val="single"/>
        </w:rPr>
      </w:pPr>
      <w:r w:rsidRPr="00241CAE">
        <w:rPr>
          <w:rFonts w:ascii="Arial" w:hAnsi="Arial" w:cs="Arial"/>
          <w:b/>
          <w:sz w:val="24"/>
          <w:szCs w:val="24"/>
          <w:u w:val="single"/>
        </w:rPr>
        <w:t>Transport Escort Security Supervisor</w:t>
      </w:r>
    </w:p>
    <w:p w14:paraId="4932931D" w14:textId="77777777" w:rsidR="00241CAE" w:rsidRPr="00241CAE" w:rsidRDefault="00241CAE" w:rsidP="00241CAE">
      <w:pPr>
        <w:pStyle w:val="ListParagraph"/>
        <w:numPr>
          <w:ilvl w:val="1"/>
          <w:numId w:val="36"/>
        </w:numPr>
        <w:spacing w:after="0" w:line="360" w:lineRule="auto"/>
        <w:ind w:left="1080"/>
        <w:rPr>
          <w:rFonts w:ascii="Arial" w:hAnsi="Arial" w:cs="Arial"/>
          <w:sz w:val="24"/>
          <w:szCs w:val="24"/>
        </w:rPr>
      </w:pPr>
      <w:r w:rsidRPr="00241CAE">
        <w:rPr>
          <w:rFonts w:ascii="Arial" w:hAnsi="Arial" w:cs="Arial"/>
          <w:sz w:val="24"/>
          <w:szCs w:val="24"/>
        </w:rPr>
        <w:t xml:space="preserve">Will be responsible for safety of associates traveling (especially the women associates - between 6:45pm and 6:00am) </w:t>
      </w:r>
    </w:p>
    <w:p w14:paraId="4932931E" w14:textId="77777777" w:rsidR="00241CAE" w:rsidRPr="00241CAE" w:rsidRDefault="00241CAE" w:rsidP="00241CAE">
      <w:pPr>
        <w:pStyle w:val="ListParagraph"/>
        <w:numPr>
          <w:ilvl w:val="1"/>
          <w:numId w:val="36"/>
        </w:numPr>
        <w:spacing w:after="0" w:line="360" w:lineRule="auto"/>
        <w:ind w:left="1080"/>
        <w:rPr>
          <w:rFonts w:ascii="Arial" w:hAnsi="Arial" w:cs="Arial"/>
          <w:sz w:val="24"/>
          <w:szCs w:val="24"/>
        </w:rPr>
      </w:pPr>
      <w:r w:rsidRPr="00241CAE">
        <w:rPr>
          <w:rFonts w:ascii="Arial" w:hAnsi="Arial" w:cs="Arial"/>
          <w:sz w:val="24"/>
          <w:szCs w:val="24"/>
        </w:rPr>
        <w:t xml:space="preserve">Will conduct roll call and inspect turn-out of all escort guards prior to deployment.  </w:t>
      </w:r>
    </w:p>
    <w:p w14:paraId="4932931F" w14:textId="77777777" w:rsidR="00241CAE" w:rsidRPr="00241CAE" w:rsidRDefault="00241CAE" w:rsidP="00241CAE">
      <w:pPr>
        <w:pStyle w:val="ListParagraph"/>
        <w:numPr>
          <w:ilvl w:val="1"/>
          <w:numId w:val="36"/>
        </w:numPr>
        <w:spacing w:after="0" w:line="360" w:lineRule="auto"/>
        <w:ind w:left="1080"/>
        <w:rPr>
          <w:rFonts w:ascii="Arial" w:hAnsi="Arial" w:cs="Arial"/>
          <w:sz w:val="24"/>
          <w:szCs w:val="24"/>
        </w:rPr>
      </w:pPr>
      <w:r w:rsidRPr="00241CAE">
        <w:rPr>
          <w:rFonts w:ascii="Arial" w:hAnsi="Arial" w:cs="Arial"/>
          <w:sz w:val="24"/>
          <w:szCs w:val="24"/>
        </w:rPr>
        <w:t xml:space="preserve">Conduct daily security briefing in the absence of transport security officer. </w:t>
      </w:r>
    </w:p>
    <w:p w14:paraId="49329320" w14:textId="77777777" w:rsidR="00241CAE" w:rsidRPr="00241CAE" w:rsidRDefault="00241CAE" w:rsidP="00241CAE">
      <w:pPr>
        <w:pStyle w:val="ListParagraph"/>
        <w:numPr>
          <w:ilvl w:val="1"/>
          <w:numId w:val="36"/>
        </w:numPr>
        <w:spacing w:after="0" w:line="360" w:lineRule="auto"/>
        <w:ind w:left="1080"/>
        <w:rPr>
          <w:rFonts w:ascii="Arial" w:hAnsi="Arial" w:cs="Arial"/>
          <w:sz w:val="24"/>
          <w:szCs w:val="24"/>
        </w:rPr>
      </w:pPr>
      <w:r w:rsidRPr="00241CAE">
        <w:rPr>
          <w:rFonts w:ascii="Arial" w:hAnsi="Arial" w:cs="Arial"/>
          <w:sz w:val="24"/>
          <w:szCs w:val="24"/>
        </w:rPr>
        <w:t xml:space="preserve">Deploy security escort guards as per the requirement of transport logistics coordinator. </w:t>
      </w:r>
      <w:proofErr w:type="spellStart"/>
      <w:r w:rsidRPr="00241CAE">
        <w:rPr>
          <w:rFonts w:ascii="Arial" w:hAnsi="Arial" w:cs="Arial"/>
          <w:sz w:val="24"/>
          <w:szCs w:val="24"/>
        </w:rPr>
        <w:t>ie</w:t>
      </w:r>
      <w:proofErr w:type="spellEnd"/>
      <w:r w:rsidRPr="00241CAE">
        <w:rPr>
          <w:rFonts w:ascii="Arial" w:hAnsi="Arial" w:cs="Arial"/>
          <w:sz w:val="24"/>
          <w:szCs w:val="24"/>
        </w:rPr>
        <w:t>, deploy security escort in all cabs where the last drop /first pick up is a female associate (between 6:45pm and 6:00am)</w:t>
      </w:r>
    </w:p>
    <w:p w14:paraId="49329321" w14:textId="77777777" w:rsidR="00241CAE" w:rsidRPr="00241CAE" w:rsidRDefault="00241CAE" w:rsidP="00241CAE">
      <w:pPr>
        <w:pStyle w:val="ListParagraph"/>
        <w:numPr>
          <w:ilvl w:val="1"/>
          <w:numId w:val="36"/>
        </w:numPr>
        <w:spacing w:after="0" w:line="360" w:lineRule="auto"/>
        <w:ind w:left="1080"/>
        <w:rPr>
          <w:rFonts w:ascii="Arial" w:hAnsi="Arial" w:cs="Arial"/>
          <w:sz w:val="24"/>
          <w:szCs w:val="24"/>
        </w:rPr>
      </w:pPr>
      <w:r w:rsidRPr="00241CAE">
        <w:rPr>
          <w:rFonts w:ascii="Arial" w:hAnsi="Arial" w:cs="Arial"/>
          <w:sz w:val="24"/>
          <w:szCs w:val="24"/>
        </w:rPr>
        <w:t>Will make sure that Emergency button and driver mobile device available inside the cab are in working condition.</w:t>
      </w:r>
    </w:p>
    <w:p w14:paraId="49329322" w14:textId="77777777" w:rsidR="00241CAE" w:rsidRPr="00241CAE" w:rsidRDefault="00241CAE" w:rsidP="00241CAE">
      <w:pPr>
        <w:pStyle w:val="ListParagraph"/>
        <w:numPr>
          <w:ilvl w:val="1"/>
          <w:numId w:val="36"/>
        </w:numPr>
        <w:spacing w:after="0" w:line="360" w:lineRule="auto"/>
        <w:ind w:left="1080"/>
        <w:rPr>
          <w:rFonts w:ascii="Arial" w:hAnsi="Arial" w:cs="Arial"/>
          <w:sz w:val="24"/>
          <w:szCs w:val="24"/>
        </w:rPr>
      </w:pPr>
      <w:r w:rsidRPr="00241CAE">
        <w:rPr>
          <w:rFonts w:ascii="Arial" w:hAnsi="Arial" w:cs="Arial"/>
          <w:sz w:val="24"/>
          <w:szCs w:val="24"/>
        </w:rPr>
        <w:t>Will make sure that the driver and associate/security escort sitting on the front seats are wearing seat belts.</w:t>
      </w:r>
    </w:p>
    <w:p w14:paraId="49329323" w14:textId="77777777" w:rsidR="00241CAE" w:rsidRPr="00241CAE" w:rsidRDefault="00241CAE" w:rsidP="00241CAE">
      <w:pPr>
        <w:pStyle w:val="ListParagraph"/>
        <w:numPr>
          <w:ilvl w:val="1"/>
          <w:numId w:val="36"/>
        </w:numPr>
        <w:spacing w:after="0" w:line="360" w:lineRule="auto"/>
        <w:ind w:left="1080"/>
        <w:rPr>
          <w:rFonts w:ascii="Arial" w:hAnsi="Arial" w:cs="Arial"/>
          <w:sz w:val="24"/>
          <w:szCs w:val="24"/>
        </w:rPr>
      </w:pPr>
      <w:r w:rsidRPr="00241CAE">
        <w:rPr>
          <w:rFonts w:ascii="Arial" w:hAnsi="Arial" w:cs="Arial"/>
          <w:sz w:val="24"/>
          <w:szCs w:val="24"/>
        </w:rPr>
        <w:t>Will update Transport Security Officer/ASOC on all incidents happened during his tour of duties.</w:t>
      </w:r>
    </w:p>
    <w:p w14:paraId="49329324" w14:textId="77777777" w:rsidR="00241CAE" w:rsidRPr="00241CAE" w:rsidRDefault="00241CAE" w:rsidP="00241CAE">
      <w:pPr>
        <w:pStyle w:val="ListParagraph"/>
        <w:numPr>
          <w:ilvl w:val="1"/>
          <w:numId w:val="36"/>
        </w:numPr>
        <w:spacing w:after="0" w:line="360" w:lineRule="auto"/>
        <w:ind w:left="1080"/>
        <w:rPr>
          <w:rFonts w:ascii="Arial" w:hAnsi="Arial" w:cs="Arial"/>
          <w:sz w:val="24"/>
          <w:szCs w:val="24"/>
        </w:rPr>
      </w:pPr>
      <w:r w:rsidRPr="00241CAE">
        <w:rPr>
          <w:rFonts w:ascii="Arial" w:hAnsi="Arial" w:cs="Arial"/>
          <w:sz w:val="24"/>
          <w:szCs w:val="24"/>
        </w:rPr>
        <w:t>Extend support to vehicle compliance / security audits conducted by Fidelity internal teams as per the checklist</w:t>
      </w:r>
    </w:p>
    <w:p w14:paraId="49329325" w14:textId="77777777" w:rsidR="00241CAE" w:rsidRPr="00241CAE" w:rsidRDefault="00241CAE" w:rsidP="00241CAE">
      <w:pPr>
        <w:pStyle w:val="ListParagraph"/>
        <w:numPr>
          <w:ilvl w:val="1"/>
          <w:numId w:val="36"/>
        </w:numPr>
        <w:spacing w:after="0" w:line="360" w:lineRule="auto"/>
        <w:ind w:left="1080"/>
        <w:rPr>
          <w:rFonts w:ascii="Arial" w:hAnsi="Arial" w:cs="Arial"/>
          <w:sz w:val="24"/>
          <w:szCs w:val="24"/>
        </w:rPr>
      </w:pPr>
      <w:r w:rsidRPr="00241CAE">
        <w:rPr>
          <w:rFonts w:ascii="Arial" w:hAnsi="Arial" w:cs="Arial"/>
          <w:sz w:val="24"/>
          <w:szCs w:val="24"/>
        </w:rPr>
        <w:t>Will attend all training programs organized by Fidelity as well as security agency</w:t>
      </w:r>
    </w:p>
    <w:p w14:paraId="49329326" w14:textId="77777777" w:rsidR="00241CAE" w:rsidRPr="00241CAE" w:rsidRDefault="00241CAE" w:rsidP="00241CAE">
      <w:pPr>
        <w:spacing w:line="360" w:lineRule="auto"/>
        <w:rPr>
          <w:rFonts w:ascii="Arial" w:hAnsi="Arial" w:cs="Arial"/>
          <w:b/>
          <w:sz w:val="24"/>
          <w:szCs w:val="24"/>
          <w:u w:val="single"/>
        </w:rPr>
      </w:pPr>
    </w:p>
    <w:p w14:paraId="49329327" w14:textId="77777777" w:rsidR="00241CAE" w:rsidRPr="00241CAE" w:rsidRDefault="00241CAE" w:rsidP="00241CAE">
      <w:pPr>
        <w:numPr>
          <w:ilvl w:val="1"/>
          <w:numId w:val="18"/>
        </w:numPr>
        <w:spacing w:line="360" w:lineRule="auto"/>
        <w:ind w:left="720"/>
        <w:rPr>
          <w:rFonts w:ascii="Arial" w:hAnsi="Arial" w:cs="Arial"/>
          <w:b/>
          <w:sz w:val="24"/>
          <w:szCs w:val="24"/>
          <w:u w:val="single"/>
        </w:rPr>
      </w:pPr>
      <w:r w:rsidRPr="00241CAE">
        <w:rPr>
          <w:rFonts w:ascii="Arial" w:hAnsi="Arial" w:cs="Arial"/>
          <w:b/>
          <w:sz w:val="24"/>
          <w:szCs w:val="24"/>
          <w:u w:val="single"/>
        </w:rPr>
        <w:t>Transport Escort Security Guards</w:t>
      </w:r>
    </w:p>
    <w:p w14:paraId="49329328" w14:textId="77777777" w:rsidR="00241CAE" w:rsidRPr="00241CAE" w:rsidRDefault="00241CAE" w:rsidP="00241CAE">
      <w:pPr>
        <w:numPr>
          <w:ilvl w:val="2"/>
          <w:numId w:val="18"/>
        </w:numPr>
        <w:spacing w:line="360" w:lineRule="auto"/>
        <w:ind w:left="1080" w:hanging="360"/>
        <w:rPr>
          <w:rFonts w:ascii="Arial" w:hAnsi="Arial" w:cs="Arial"/>
          <w:sz w:val="24"/>
          <w:szCs w:val="24"/>
          <w:u w:val="single"/>
        </w:rPr>
      </w:pPr>
      <w:r w:rsidRPr="00241CAE">
        <w:rPr>
          <w:rFonts w:ascii="Arial" w:hAnsi="Arial" w:cs="Arial"/>
          <w:sz w:val="24"/>
          <w:szCs w:val="24"/>
        </w:rPr>
        <w:t xml:space="preserve">Will be responsible for safety of associates traveling (especially the women associates - between 6:45pm and 6:00am) </w:t>
      </w:r>
    </w:p>
    <w:p w14:paraId="49329329" w14:textId="77777777" w:rsidR="00241CAE" w:rsidRPr="00241CAE" w:rsidRDefault="00241CAE" w:rsidP="00241CAE">
      <w:pPr>
        <w:numPr>
          <w:ilvl w:val="2"/>
          <w:numId w:val="18"/>
        </w:numPr>
        <w:spacing w:line="360" w:lineRule="auto"/>
        <w:ind w:left="1080" w:hanging="360"/>
        <w:rPr>
          <w:rFonts w:ascii="Arial" w:hAnsi="Arial" w:cs="Arial"/>
          <w:sz w:val="24"/>
          <w:szCs w:val="24"/>
          <w:u w:val="single"/>
        </w:rPr>
      </w:pPr>
      <w:r w:rsidRPr="00241CAE">
        <w:rPr>
          <w:rFonts w:ascii="Arial" w:hAnsi="Arial" w:cs="Arial"/>
          <w:sz w:val="24"/>
          <w:szCs w:val="24"/>
        </w:rPr>
        <w:t xml:space="preserve">Will report duty in proper turnout and attend roll call prior to deployment  </w:t>
      </w:r>
    </w:p>
    <w:p w14:paraId="4932932A" w14:textId="77777777" w:rsidR="00241CAE" w:rsidRPr="00241CAE" w:rsidRDefault="00241CAE" w:rsidP="00241CAE">
      <w:pPr>
        <w:numPr>
          <w:ilvl w:val="2"/>
          <w:numId w:val="18"/>
        </w:numPr>
        <w:spacing w:line="360" w:lineRule="auto"/>
        <w:ind w:left="1080" w:hanging="360"/>
        <w:rPr>
          <w:rFonts w:ascii="Arial" w:hAnsi="Arial" w:cs="Arial"/>
          <w:sz w:val="24"/>
          <w:szCs w:val="24"/>
          <w:u w:val="single"/>
        </w:rPr>
      </w:pPr>
      <w:r w:rsidRPr="00241CAE">
        <w:rPr>
          <w:rFonts w:ascii="Arial" w:hAnsi="Arial" w:cs="Arial"/>
          <w:sz w:val="24"/>
          <w:szCs w:val="24"/>
        </w:rPr>
        <w:t>Perform security escort guard duties as per the requirement</w:t>
      </w:r>
    </w:p>
    <w:p w14:paraId="4932932B" w14:textId="77777777" w:rsidR="00241CAE" w:rsidRPr="00241CAE" w:rsidRDefault="00241CAE" w:rsidP="00241CAE">
      <w:pPr>
        <w:numPr>
          <w:ilvl w:val="2"/>
          <w:numId w:val="18"/>
        </w:numPr>
        <w:spacing w:line="360" w:lineRule="auto"/>
        <w:ind w:left="1080" w:hanging="360"/>
        <w:rPr>
          <w:rFonts w:ascii="Arial" w:hAnsi="Arial" w:cs="Arial"/>
          <w:sz w:val="24"/>
          <w:szCs w:val="24"/>
          <w:u w:val="single"/>
        </w:rPr>
      </w:pPr>
      <w:r w:rsidRPr="00241CAE">
        <w:rPr>
          <w:rFonts w:ascii="Arial" w:hAnsi="Arial" w:cs="Arial"/>
          <w:sz w:val="24"/>
          <w:szCs w:val="24"/>
        </w:rPr>
        <w:lastRenderedPageBreak/>
        <w:t>Will make sure that Emergency button and driver mobile device available inside the cab are in working condition.</w:t>
      </w:r>
    </w:p>
    <w:p w14:paraId="4932932C" w14:textId="77777777" w:rsidR="00241CAE" w:rsidRPr="00241CAE" w:rsidRDefault="00241CAE" w:rsidP="00241CAE">
      <w:pPr>
        <w:numPr>
          <w:ilvl w:val="2"/>
          <w:numId w:val="18"/>
        </w:numPr>
        <w:spacing w:line="360" w:lineRule="auto"/>
        <w:ind w:left="1080" w:hanging="360"/>
        <w:rPr>
          <w:rFonts w:ascii="Arial" w:hAnsi="Arial" w:cs="Arial"/>
          <w:sz w:val="24"/>
          <w:szCs w:val="24"/>
          <w:u w:val="single"/>
        </w:rPr>
      </w:pPr>
      <w:r w:rsidRPr="00241CAE">
        <w:rPr>
          <w:rFonts w:ascii="Arial" w:hAnsi="Arial" w:cs="Arial"/>
          <w:sz w:val="24"/>
          <w:szCs w:val="24"/>
        </w:rPr>
        <w:t>Will ensure that the driver and self are wearing seat belts while in transit</w:t>
      </w:r>
    </w:p>
    <w:p w14:paraId="4932932D" w14:textId="77777777" w:rsidR="00241CAE" w:rsidRPr="00241CAE" w:rsidRDefault="00241CAE" w:rsidP="00241CAE">
      <w:pPr>
        <w:numPr>
          <w:ilvl w:val="2"/>
          <w:numId w:val="18"/>
        </w:numPr>
        <w:spacing w:line="360" w:lineRule="auto"/>
        <w:ind w:left="1080" w:hanging="360"/>
        <w:rPr>
          <w:rFonts w:ascii="Arial" w:hAnsi="Arial" w:cs="Arial"/>
          <w:sz w:val="24"/>
          <w:szCs w:val="24"/>
          <w:u w:val="single"/>
        </w:rPr>
      </w:pPr>
      <w:r w:rsidRPr="00241CAE">
        <w:rPr>
          <w:rFonts w:ascii="Arial" w:hAnsi="Arial" w:cs="Arial"/>
          <w:sz w:val="24"/>
          <w:szCs w:val="24"/>
        </w:rPr>
        <w:t>Will update Transport Security Sup / ASOC  on all incidents happened during his tour of duties</w:t>
      </w:r>
    </w:p>
    <w:p w14:paraId="4932932E" w14:textId="77777777" w:rsidR="00241CAE" w:rsidRPr="00241CAE" w:rsidRDefault="00241CAE" w:rsidP="00241CAE">
      <w:pPr>
        <w:numPr>
          <w:ilvl w:val="2"/>
          <w:numId w:val="18"/>
        </w:numPr>
        <w:spacing w:line="360" w:lineRule="auto"/>
        <w:ind w:left="1080" w:hanging="360"/>
        <w:rPr>
          <w:rFonts w:ascii="Arial" w:hAnsi="Arial" w:cs="Arial"/>
          <w:sz w:val="24"/>
          <w:szCs w:val="24"/>
          <w:u w:val="single"/>
        </w:rPr>
      </w:pPr>
      <w:r w:rsidRPr="00241CAE">
        <w:rPr>
          <w:rFonts w:ascii="Arial" w:hAnsi="Arial" w:cs="Arial"/>
          <w:bCs/>
          <w:sz w:val="24"/>
          <w:szCs w:val="24"/>
        </w:rPr>
        <w:t xml:space="preserve">Will not allow any unauthorized person to board the cab en-route. </w:t>
      </w:r>
    </w:p>
    <w:p w14:paraId="4932932F" w14:textId="77777777" w:rsidR="00241CAE" w:rsidRPr="00241CAE" w:rsidRDefault="00241CAE" w:rsidP="00241CAE">
      <w:pPr>
        <w:numPr>
          <w:ilvl w:val="2"/>
          <w:numId w:val="18"/>
        </w:numPr>
        <w:spacing w:line="360" w:lineRule="auto"/>
        <w:ind w:left="1080" w:hanging="360"/>
        <w:rPr>
          <w:rFonts w:ascii="Arial" w:hAnsi="Arial" w:cs="Arial"/>
          <w:sz w:val="24"/>
          <w:szCs w:val="24"/>
          <w:u w:val="single"/>
        </w:rPr>
      </w:pPr>
      <w:r w:rsidRPr="00241CAE">
        <w:rPr>
          <w:rFonts w:ascii="Arial" w:hAnsi="Arial" w:cs="Arial"/>
          <w:sz w:val="24"/>
          <w:szCs w:val="24"/>
        </w:rPr>
        <w:t>S</w:t>
      </w:r>
      <w:r w:rsidRPr="00241CAE">
        <w:rPr>
          <w:rFonts w:ascii="Arial" w:hAnsi="Arial" w:cs="Arial"/>
          <w:bCs/>
          <w:sz w:val="24"/>
          <w:szCs w:val="24"/>
        </w:rPr>
        <w:t>hould be polite and cooperative to the staff in the cab.</w:t>
      </w:r>
    </w:p>
    <w:p w14:paraId="49329330" w14:textId="77777777" w:rsidR="00241CAE" w:rsidRPr="00241CAE" w:rsidRDefault="00241CAE" w:rsidP="00241CAE">
      <w:pPr>
        <w:numPr>
          <w:ilvl w:val="2"/>
          <w:numId w:val="18"/>
        </w:numPr>
        <w:spacing w:line="360" w:lineRule="auto"/>
        <w:ind w:left="1080" w:hanging="360"/>
        <w:rPr>
          <w:rFonts w:ascii="Arial" w:hAnsi="Arial" w:cs="Arial"/>
          <w:sz w:val="24"/>
          <w:szCs w:val="24"/>
          <w:u w:val="single"/>
        </w:rPr>
      </w:pPr>
      <w:r w:rsidRPr="00241CAE">
        <w:rPr>
          <w:rFonts w:ascii="Arial" w:hAnsi="Arial" w:cs="Arial"/>
          <w:bCs/>
          <w:sz w:val="24"/>
          <w:szCs w:val="24"/>
        </w:rPr>
        <w:t>Should remain vigilant and active and also should not go off to sleep while on duty.</w:t>
      </w:r>
    </w:p>
    <w:p w14:paraId="49329331" w14:textId="77777777" w:rsidR="00241CAE" w:rsidRPr="00241CAE" w:rsidRDefault="00241CAE" w:rsidP="00241CAE">
      <w:pPr>
        <w:numPr>
          <w:ilvl w:val="2"/>
          <w:numId w:val="18"/>
        </w:numPr>
        <w:spacing w:line="360" w:lineRule="auto"/>
        <w:ind w:left="1080" w:hanging="360"/>
        <w:rPr>
          <w:rFonts w:ascii="Arial" w:hAnsi="Arial" w:cs="Arial"/>
          <w:sz w:val="24"/>
          <w:szCs w:val="24"/>
          <w:u w:val="single"/>
        </w:rPr>
      </w:pPr>
      <w:r w:rsidRPr="00241CAE">
        <w:rPr>
          <w:rFonts w:ascii="Arial" w:hAnsi="Arial" w:cs="Arial"/>
          <w:sz w:val="24"/>
          <w:szCs w:val="24"/>
        </w:rPr>
        <w:t>S</w:t>
      </w:r>
      <w:r w:rsidRPr="00241CAE">
        <w:rPr>
          <w:rFonts w:ascii="Arial" w:hAnsi="Arial" w:cs="Arial"/>
          <w:bCs/>
          <w:sz w:val="24"/>
          <w:szCs w:val="24"/>
        </w:rPr>
        <w:t>hould ensure that nobody in the cab smoke or consume alcohol.</w:t>
      </w:r>
    </w:p>
    <w:p w14:paraId="49329332" w14:textId="77777777" w:rsidR="00241CAE" w:rsidRPr="00241CAE" w:rsidRDefault="00241CAE" w:rsidP="00241CAE">
      <w:pPr>
        <w:numPr>
          <w:ilvl w:val="2"/>
          <w:numId w:val="18"/>
        </w:numPr>
        <w:spacing w:line="360" w:lineRule="auto"/>
        <w:ind w:left="1080" w:hanging="360"/>
        <w:rPr>
          <w:rFonts w:ascii="Arial" w:hAnsi="Arial" w:cs="Arial"/>
          <w:sz w:val="24"/>
          <w:szCs w:val="24"/>
          <w:u w:val="single"/>
        </w:rPr>
      </w:pPr>
      <w:r w:rsidRPr="00241CAE">
        <w:rPr>
          <w:rFonts w:ascii="Arial" w:hAnsi="Arial" w:cs="Arial"/>
          <w:bCs/>
          <w:sz w:val="24"/>
          <w:szCs w:val="24"/>
        </w:rPr>
        <w:t xml:space="preserve">Should focus on the driving habits of the driver and ensure that the driver doesn’t cross the speed limit of 80 KMPH. In case of resistance from the driver, matter to be escalated to the transport security officer/supervisor as soon as he reaches site. </w:t>
      </w:r>
    </w:p>
    <w:p w14:paraId="49329333" w14:textId="77777777" w:rsidR="00241CAE" w:rsidRPr="00241CAE" w:rsidRDefault="00241CAE" w:rsidP="00241CAE">
      <w:pPr>
        <w:numPr>
          <w:ilvl w:val="2"/>
          <w:numId w:val="18"/>
        </w:numPr>
        <w:spacing w:line="360" w:lineRule="auto"/>
        <w:ind w:left="1080" w:hanging="360"/>
        <w:rPr>
          <w:rFonts w:ascii="Arial" w:hAnsi="Arial" w:cs="Arial"/>
          <w:sz w:val="24"/>
          <w:szCs w:val="24"/>
          <w:u w:val="single"/>
        </w:rPr>
      </w:pPr>
      <w:r w:rsidRPr="00241CAE">
        <w:rPr>
          <w:rFonts w:ascii="Arial" w:hAnsi="Arial" w:cs="Arial"/>
          <w:sz w:val="24"/>
          <w:szCs w:val="24"/>
        </w:rPr>
        <w:t>In case of any emergency or unpleasant situation in the cab, will notify through emergency button activation or telephone to ASOC.</w:t>
      </w:r>
    </w:p>
    <w:p w14:paraId="49329334" w14:textId="77777777" w:rsidR="00241CAE" w:rsidRPr="00241CAE" w:rsidRDefault="00241CAE" w:rsidP="00241CAE">
      <w:pPr>
        <w:numPr>
          <w:ilvl w:val="2"/>
          <w:numId w:val="18"/>
        </w:numPr>
        <w:spacing w:line="360" w:lineRule="auto"/>
        <w:ind w:left="1080" w:hanging="360"/>
        <w:rPr>
          <w:rFonts w:ascii="Arial" w:hAnsi="Arial" w:cs="Arial"/>
          <w:sz w:val="24"/>
          <w:szCs w:val="24"/>
          <w:u w:val="single"/>
        </w:rPr>
      </w:pPr>
      <w:r w:rsidRPr="00241CAE">
        <w:rPr>
          <w:rFonts w:ascii="Arial" w:hAnsi="Arial" w:cs="Arial"/>
          <w:bCs/>
          <w:sz w:val="24"/>
          <w:szCs w:val="24"/>
        </w:rPr>
        <w:t>Must not allow any female associate to get down from the cab before her scheduled drop point.</w:t>
      </w:r>
    </w:p>
    <w:p w14:paraId="49329335" w14:textId="77777777" w:rsidR="00241CAE" w:rsidRPr="00241CAE" w:rsidRDefault="00241CAE" w:rsidP="00241CAE">
      <w:pPr>
        <w:numPr>
          <w:ilvl w:val="2"/>
          <w:numId w:val="18"/>
        </w:numPr>
        <w:spacing w:line="360" w:lineRule="auto"/>
        <w:ind w:left="1080" w:hanging="360"/>
        <w:rPr>
          <w:rFonts w:ascii="Arial" w:hAnsi="Arial" w:cs="Arial"/>
          <w:sz w:val="24"/>
          <w:szCs w:val="24"/>
          <w:u w:val="single"/>
        </w:rPr>
      </w:pPr>
      <w:r w:rsidRPr="00241CAE">
        <w:rPr>
          <w:rFonts w:ascii="Arial" w:hAnsi="Arial" w:cs="Arial"/>
          <w:sz w:val="24"/>
          <w:szCs w:val="24"/>
        </w:rPr>
        <w:t>If the cab cannot go near the door /gate of the female associate, will accompany the female associate by foot and make sure that she reaches home safe.</w:t>
      </w:r>
    </w:p>
    <w:p w14:paraId="49329336" w14:textId="77777777" w:rsidR="00241CAE" w:rsidRPr="00241CAE" w:rsidRDefault="00241CAE" w:rsidP="00241CAE">
      <w:pPr>
        <w:numPr>
          <w:ilvl w:val="2"/>
          <w:numId w:val="18"/>
        </w:numPr>
        <w:spacing w:line="360" w:lineRule="auto"/>
        <w:ind w:left="1080" w:hanging="360"/>
        <w:rPr>
          <w:rFonts w:ascii="Arial" w:hAnsi="Arial" w:cs="Arial"/>
          <w:sz w:val="24"/>
          <w:szCs w:val="24"/>
          <w:u w:val="single"/>
        </w:rPr>
      </w:pPr>
      <w:r w:rsidRPr="00241CAE">
        <w:rPr>
          <w:rFonts w:ascii="Arial" w:hAnsi="Arial" w:cs="Arial"/>
          <w:sz w:val="24"/>
          <w:szCs w:val="24"/>
        </w:rPr>
        <w:t>S</w:t>
      </w:r>
      <w:r w:rsidRPr="00241CAE">
        <w:rPr>
          <w:rFonts w:ascii="Arial" w:hAnsi="Arial" w:cs="Arial"/>
          <w:bCs/>
          <w:sz w:val="24"/>
          <w:szCs w:val="24"/>
        </w:rPr>
        <w:t>hould not hesitate to take assistance of Police, in case it is required at any point.</w:t>
      </w:r>
    </w:p>
    <w:p w14:paraId="49329337" w14:textId="77777777" w:rsidR="00241CAE" w:rsidRPr="00241CAE" w:rsidRDefault="00241CAE" w:rsidP="00241CAE">
      <w:pPr>
        <w:numPr>
          <w:ilvl w:val="2"/>
          <w:numId w:val="18"/>
        </w:numPr>
        <w:spacing w:line="360" w:lineRule="auto"/>
        <w:ind w:left="1080" w:hanging="360"/>
        <w:rPr>
          <w:rFonts w:ascii="Arial" w:hAnsi="Arial" w:cs="Arial"/>
          <w:sz w:val="24"/>
          <w:szCs w:val="24"/>
          <w:u w:val="single"/>
        </w:rPr>
      </w:pPr>
      <w:r w:rsidRPr="00241CAE">
        <w:rPr>
          <w:rFonts w:ascii="Arial" w:hAnsi="Arial" w:cs="Arial"/>
          <w:bCs/>
          <w:sz w:val="24"/>
          <w:szCs w:val="24"/>
        </w:rPr>
        <w:t xml:space="preserve">Must make sure that the cab is not stopped by the driver or staff for reasons like cigarette, tea etc. </w:t>
      </w:r>
    </w:p>
    <w:p w14:paraId="49329338" w14:textId="77777777" w:rsidR="00241CAE" w:rsidRPr="00241CAE" w:rsidRDefault="00241CAE" w:rsidP="00241CAE">
      <w:pPr>
        <w:numPr>
          <w:ilvl w:val="2"/>
          <w:numId w:val="18"/>
        </w:numPr>
        <w:spacing w:line="360" w:lineRule="auto"/>
        <w:ind w:left="1080" w:hanging="360"/>
        <w:rPr>
          <w:rFonts w:ascii="Arial" w:hAnsi="Arial" w:cs="Arial"/>
          <w:sz w:val="24"/>
          <w:szCs w:val="24"/>
          <w:u w:val="single"/>
        </w:rPr>
      </w:pPr>
      <w:r w:rsidRPr="00241CAE">
        <w:rPr>
          <w:rFonts w:ascii="Arial" w:hAnsi="Arial" w:cs="Arial"/>
          <w:bCs/>
          <w:sz w:val="24"/>
          <w:szCs w:val="24"/>
        </w:rPr>
        <w:t xml:space="preserve">Must check the cab for any leftover items after the last drop. In case of any recovery, same to be handed over to the transport security officer/supervisor for onward submission to the FREC-Transport Helpdesk </w:t>
      </w:r>
    </w:p>
    <w:p w14:paraId="49329339" w14:textId="77777777" w:rsidR="00241CAE" w:rsidRPr="00241CAE" w:rsidRDefault="00241CAE" w:rsidP="00241CAE">
      <w:pPr>
        <w:numPr>
          <w:ilvl w:val="2"/>
          <w:numId w:val="18"/>
        </w:numPr>
        <w:spacing w:line="360" w:lineRule="auto"/>
        <w:ind w:left="1080" w:hanging="360"/>
        <w:rPr>
          <w:rFonts w:ascii="Arial" w:hAnsi="Arial" w:cs="Arial"/>
          <w:sz w:val="24"/>
          <w:szCs w:val="24"/>
          <w:u w:val="single"/>
        </w:rPr>
      </w:pPr>
      <w:r w:rsidRPr="00241CAE">
        <w:rPr>
          <w:rFonts w:ascii="Arial" w:hAnsi="Arial" w:cs="Arial"/>
          <w:sz w:val="24"/>
          <w:szCs w:val="24"/>
        </w:rPr>
        <w:t>Will attend all training programs organized by Fidelity as well as security agency</w:t>
      </w:r>
    </w:p>
    <w:p w14:paraId="4932933A" w14:textId="77777777" w:rsidR="00241CAE" w:rsidRPr="00241CAE" w:rsidRDefault="00241CAE" w:rsidP="00241CAE">
      <w:pPr>
        <w:numPr>
          <w:ilvl w:val="2"/>
          <w:numId w:val="18"/>
        </w:numPr>
        <w:spacing w:line="360" w:lineRule="auto"/>
        <w:ind w:left="1080" w:hanging="360"/>
        <w:rPr>
          <w:rFonts w:ascii="Arial" w:hAnsi="Arial" w:cs="Arial"/>
          <w:sz w:val="24"/>
          <w:szCs w:val="24"/>
          <w:u w:val="single"/>
        </w:rPr>
      </w:pPr>
      <w:r w:rsidRPr="00241CAE">
        <w:rPr>
          <w:rFonts w:ascii="Arial" w:hAnsi="Arial" w:cs="Arial"/>
          <w:sz w:val="24"/>
          <w:szCs w:val="24"/>
        </w:rPr>
        <w:t>Provide support to Transport team during accidents, medical emergencies, crisis, etc.</w:t>
      </w:r>
    </w:p>
    <w:p w14:paraId="4932933B" w14:textId="77777777" w:rsidR="00241CAE" w:rsidRPr="00241CAE" w:rsidRDefault="00241CAE" w:rsidP="00241CAE">
      <w:pPr>
        <w:numPr>
          <w:ilvl w:val="2"/>
          <w:numId w:val="18"/>
        </w:numPr>
        <w:spacing w:line="360" w:lineRule="auto"/>
        <w:ind w:left="1080" w:hanging="360"/>
        <w:rPr>
          <w:rFonts w:ascii="Arial" w:hAnsi="Arial" w:cs="Arial"/>
          <w:sz w:val="24"/>
          <w:szCs w:val="24"/>
          <w:u w:val="single"/>
        </w:rPr>
      </w:pPr>
      <w:r w:rsidRPr="00241CAE">
        <w:rPr>
          <w:rFonts w:ascii="Arial" w:hAnsi="Arial" w:cs="Arial"/>
          <w:sz w:val="24"/>
          <w:szCs w:val="24"/>
        </w:rPr>
        <w:t>Extend support to vehicle compliance / security audits conducted by Fidelity internal teams as per the checklist</w:t>
      </w:r>
    </w:p>
    <w:p w14:paraId="4932933C" w14:textId="77777777" w:rsidR="00241CAE" w:rsidRPr="00241CAE" w:rsidRDefault="00241CAE" w:rsidP="00241CAE">
      <w:pPr>
        <w:spacing w:line="360" w:lineRule="auto"/>
        <w:jc w:val="both"/>
        <w:rPr>
          <w:rFonts w:ascii="Arial" w:hAnsi="Arial" w:cs="Arial"/>
          <w:b/>
          <w:sz w:val="24"/>
          <w:szCs w:val="24"/>
          <w:u w:val="single"/>
        </w:rPr>
      </w:pPr>
    </w:p>
    <w:p w14:paraId="49329393" w14:textId="77777777" w:rsidR="00CD2DBC" w:rsidRDefault="00CD2DBC" w:rsidP="00CD2DBC">
      <w:pPr>
        <w:spacing w:line="360" w:lineRule="auto"/>
        <w:rPr>
          <w:rFonts w:ascii="Arial" w:hAnsi="Arial" w:cs="Arial"/>
          <w:color w:val="000000"/>
          <w:sz w:val="24"/>
          <w:szCs w:val="24"/>
        </w:rPr>
      </w:pPr>
    </w:p>
    <w:p w14:paraId="49329394" w14:textId="77777777" w:rsidR="00CD2DBC" w:rsidRDefault="00CD2DBC" w:rsidP="00CD2DBC">
      <w:pPr>
        <w:spacing w:line="360" w:lineRule="auto"/>
        <w:rPr>
          <w:rFonts w:ascii="Arial" w:hAnsi="Arial" w:cs="Arial"/>
          <w:color w:val="000000"/>
          <w:sz w:val="24"/>
          <w:szCs w:val="24"/>
        </w:rPr>
      </w:pPr>
    </w:p>
    <w:p w14:paraId="49329395" w14:textId="77777777" w:rsidR="00CD2DBC" w:rsidRDefault="00CD2DBC" w:rsidP="00CD2DBC">
      <w:pPr>
        <w:spacing w:line="360" w:lineRule="auto"/>
        <w:rPr>
          <w:rFonts w:ascii="Arial" w:hAnsi="Arial" w:cs="Arial"/>
          <w:color w:val="000000"/>
          <w:sz w:val="24"/>
          <w:szCs w:val="24"/>
        </w:rPr>
      </w:pPr>
    </w:p>
    <w:p w14:paraId="493293AC" w14:textId="77777777" w:rsidR="00EC3ACC" w:rsidRPr="002E6560" w:rsidRDefault="00EC3ACC" w:rsidP="00EC3ACC">
      <w:pPr>
        <w:pStyle w:val="NormalWeb"/>
        <w:spacing w:before="0" w:beforeAutospacing="0" w:after="0" w:afterAutospacing="0"/>
        <w:jc w:val="center"/>
        <w:outlineLvl w:val="0"/>
        <w:rPr>
          <w:rFonts w:ascii="Arial" w:hAnsi="Arial" w:cs="Arial"/>
          <w:b/>
          <w:bCs/>
          <w:szCs w:val="20"/>
          <w:u w:val="single"/>
        </w:rPr>
      </w:pPr>
      <w:r w:rsidRPr="002E6560">
        <w:rPr>
          <w:rFonts w:ascii="Arial" w:hAnsi="Arial" w:cs="Arial"/>
          <w:b/>
          <w:bCs/>
          <w:szCs w:val="20"/>
          <w:u w:val="single"/>
        </w:rPr>
        <w:lastRenderedPageBreak/>
        <w:t xml:space="preserve">Section - </w:t>
      </w:r>
      <w:r w:rsidR="00D93A77" w:rsidRPr="002E6560">
        <w:rPr>
          <w:rFonts w:ascii="Arial" w:hAnsi="Arial" w:cs="Arial"/>
          <w:b/>
          <w:bCs/>
          <w:szCs w:val="20"/>
          <w:u w:val="single"/>
        </w:rPr>
        <w:t>3</w:t>
      </w:r>
    </w:p>
    <w:p w14:paraId="493293AD" w14:textId="77777777" w:rsidR="00C860F8" w:rsidRPr="002E6560" w:rsidRDefault="00823128" w:rsidP="00EC3ACC">
      <w:pPr>
        <w:pStyle w:val="NormalWeb"/>
        <w:spacing w:before="0" w:beforeAutospacing="0" w:after="0" w:afterAutospacing="0"/>
        <w:jc w:val="center"/>
        <w:outlineLvl w:val="0"/>
        <w:rPr>
          <w:rFonts w:ascii="Arial" w:hAnsi="Arial" w:cs="Arial"/>
          <w:b/>
          <w:bCs/>
          <w:szCs w:val="20"/>
        </w:rPr>
      </w:pPr>
      <w:r w:rsidRPr="002E6560">
        <w:rPr>
          <w:rFonts w:ascii="Arial" w:hAnsi="Arial" w:cs="Arial"/>
          <w:b/>
          <w:bCs/>
          <w:szCs w:val="20"/>
        </w:rPr>
        <w:t>Commercial</w:t>
      </w:r>
    </w:p>
    <w:p w14:paraId="493293AE" w14:textId="77777777" w:rsidR="00C860F8" w:rsidRPr="002E6560" w:rsidRDefault="00C860F8" w:rsidP="00C860F8">
      <w:pPr>
        <w:pStyle w:val="NormalWeb"/>
        <w:outlineLvl w:val="0"/>
        <w:rPr>
          <w:rFonts w:ascii="Arial" w:hAnsi="Arial" w:cs="Arial"/>
          <w:bCs/>
          <w:szCs w:val="20"/>
        </w:rPr>
      </w:pPr>
      <w:r w:rsidRPr="002E6560">
        <w:rPr>
          <w:rFonts w:ascii="Arial" w:hAnsi="Arial" w:cs="Arial"/>
          <w:bCs/>
          <w:szCs w:val="20"/>
        </w:rPr>
        <w:t xml:space="preserve">The supplier shall quote the </w:t>
      </w:r>
      <w:r w:rsidR="00F15CA0" w:rsidRPr="002E6560">
        <w:rPr>
          <w:rFonts w:ascii="Arial" w:hAnsi="Arial" w:cs="Arial"/>
          <w:bCs/>
          <w:szCs w:val="20"/>
        </w:rPr>
        <w:t xml:space="preserve">monthly </w:t>
      </w:r>
      <w:r w:rsidR="00242142" w:rsidRPr="002E6560">
        <w:rPr>
          <w:rFonts w:ascii="Arial" w:hAnsi="Arial" w:cs="Arial"/>
          <w:bCs/>
          <w:szCs w:val="20"/>
        </w:rPr>
        <w:t>charges for</w:t>
      </w:r>
      <w:r w:rsidRPr="002E6560">
        <w:rPr>
          <w:rFonts w:ascii="Arial" w:hAnsi="Arial" w:cs="Arial"/>
          <w:bCs/>
          <w:szCs w:val="20"/>
        </w:rPr>
        <w:t xml:space="preserve"> the services it proposes </w:t>
      </w:r>
      <w:r w:rsidR="00F15CA0" w:rsidRPr="002E6560">
        <w:rPr>
          <w:rFonts w:ascii="Arial" w:hAnsi="Arial" w:cs="Arial"/>
          <w:bCs/>
          <w:szCs w:val="20"/>
        </w:rPr>
        <w:t>in</w:t>
      </w:r>
      <w:r w:rsidRPr="002E6560">
        <w:rPr>
          <w:rFonts w:ascii="Arial" w:hAnsi="Arial" w:cs="Arial"/>
          <w:bCs/>
          <w:szCs w:val="20"/>
        </w:rPr>
        <w:t xml:space="preserve"> the </w:t>
      </w:r>
      <w:r w:rsidR="00F15CA0" w:rsidRPr="002E6560">
        <w:rPr>
          <w:rFonts w:ascii="Arial" w:hAnsi="Arial" w:cs="Arial"/>
          <w:bCs/>
          <w:szCs w:val="20"/>
        </w:rPr>
        <w:t xml:space="preserve">format </w:t>
      </w:r>
      <w:r w:rsidRPr="002E6560">
        <w:rPr>
          <w:rFonts w:ascii="Arial" w:hAnsi="Arial" w:cs="Arial"/>
          <w:bCs/>
          <w:szCs w:val="20"/>
        </w:rPr>
        <w:t xml:space="preserve">provided below. </w:t>
      </w:r>
    </w:p>
    <w:p w14:paraId="4932949B" w14:textId="20237E33" w:rsidR="00C31417" w:rsidRPr="00C31417" w:rsidRDefault="00CD2DBC" w:rsidP="00B212E4">
      <w:pPr>
        <w:pStyle w:val="NormalWeb"/>
        <w:outlineLvl w:val="0"/>
        <w:rPr>
          <w:rFonts w:ascii="Arial" w:hAnsi="Arial" w:cs="Arial"/>
          <w:bCs/>
          <w:szCs w:val="20"/>
        </w:rPr>
      </w:pPr>
      <w:r w:rsidRPr="002E6560">
        <w:rPr>
          <w:rFonts w:ascii="Arial" w:hAnsi="Arial" w:cs="Arial"/>
          <w:bCs/>
          <w:szCs w:val="20"/>
        </w:rPr>
        <w:t>1) Guarding Services</w:t>
      </w:r>
      <w:bookmarkEnd w:id="28"/>
      <w:bookmarkEnd w:id="29"/>
      <w:bookmarkEnd w:id="30"/>
      <w:bookmarkEnd w:id="31"/>
      <w:bookmarkEnd w:id="32"/>
      <w:bookmarkEnd w:id="33"/>
      <w:bookmarkEnd w:id="34"/>
      <w:bookmarkEnd w:id="35"/>
      <w:bookmarkEnd w:id="36"/>
      <w:bookmarkEnd w:id="37"/>
      <w:bookmarkEnd w:id="281"/>
      <w:bookmarkEnd w:id="282"/>
      <w:bookmarkEnd w:id="288"/>
    </w:p>
    <w:p w14:paraId="4932949D" w14:textId="77777777" w:rsidR="00C31417" w:rsidRPr="00D80516" w:rsidRDefault="00C31417" w:rsidP="00C31417">
      <w:pPr>
        <w:pStyle w:val="NormalWeb"/>
        <w:outlineLvl w:val="0"/>
        <w:rPr>
          <w:rFonts w:ascii="Arial" w:hAnsi="Arial" w:cs="Arial"/>
          <w:b/>
        </w:rPr>
      </w:pPr>
      <w:r w:rsidRPr="00C31417">
        <w:rPr>
          <w:rFonts w:ascii="Arial" w:hAnsi="Arial" w:cs="Arial"/>
          <w:b/>
          <w:bCs/>
          <w:szCs w:val="20"/>
        </w:rPr>
        <w:t>Transport Escort Guarding:</w:t>
      </w:r>
    </w:p>
    <w:tbl>
      <w:tblPr>
        <w:tblW w:w="9707" w:type="dxa"/>
        <w:tblLook w:val="04A0" w:firstRow="1" w:lastRow="0" w:firstColumn="1" w:lastColumn="0" w:noHBand="0" w:noVBand="1"/>
      </w:tblPr>
      <w:tblGrid>
        <w:gridCol w:w="2088"/>
        <w:gridCol w:w="1079"/>
        <w:gridCol w:w="1700"/>
        <w:gridCol w:w="1540"/>
        <w:gridCol w:w="1500"/>
        <w:gridCol w:w="1800"/>
      </w:tblGrid>
      <w:tr w:rsidR="00C31417" w:rsidRPr="00D80516" w14:paraId="493294A4" w14:textId="77777777" w:rsidTr="00F1696D">
        <w:trPr>
          <w:trHeight w:val="692"/>
        </w:trPr>
        <w:tc>
          <w:tcPr>
            <w:tcW w:w="2088" w:type="dxa"/>
            <w:tcBorders>
              <w:top w:val="single" w:sz="4" w:space="0" w:color="auto"/>
              <w:left w:val="single" w:sz="4" w:space="0" w:color="auto"/>
              <w:bottom w:val="single" w:sz="4" w:space="0" w:color="auto"/>
              <w:right w:val="single" w:sz="4" w:space="0" w:color="auto"/>
            </w:tcBorders>
            <w:shd w:val="clear" w:color="000000" w:fill="C0C0C0"/>
            <w:noWrap/>
            <w:vAlign w:val="center"/>
            <w:hideMark/>
          </w:tcPr>
          <w:p w14:paraId="4932949E" w14:textId="77777777" w:rsidR="00C31417" w:rsidRPr="00D80516" w:rsidRDefault="00C31417" w:rsidP="00F1696D">
            <w:pPr>
              <w:jc w:val="center"/>
              <w:rPr>
                <w:rFonts w:ascii="Arial" w:hAnsi="Arial" w:cs="Arial"/>
                <w:b/>
                <w:bCs/>
                <w:sz w:val="16"/>
                <w:szCs w:val="16"/>
              </w:rPr>
            </w:pPr>
            <w:r w:rsidRPr="00D80516">
              <w:rPr>
                <w:rFonts w:ascii="Arial" w:hAnsi="Arial" w:cs="Arial"/>
                <w:b/>
                <w:bCs/>
                <w:sz w:val="16"/>
                <w:szCs w:val="16"/>
              </w:rPr>
              <w:t>Particulars</w:t>
            </w:r>
          </w:p>
        </w:tc>
        <w:tc>
          <w:tcPr>
            <w:tcW w:w="1079" w:type="dxa"/>
            <w:tcBorders>
              <w:top w:val="single" w:sz="4" w:space="0" w:color="auto"/>
              <w:left w:val="nil"/>
              <w:bottom w:val="single" w:sz="4" w:space="0" w:color="auto"/>
              <w:right w:val="single" w:sz="4" w:space="0" w:color="auto"/>
            </w:tcBorders>
            <w:shd w:val="clear" w:color="000000" w:fill="C0C0C0"/>
            <w:noWrap/>
            <w:vAlign w:val="center"/>
            <w:hideMark/>
          </w:tcPr>
          <w:p w14:paraId="4932949F" w14:textId="77777777" w:rsidR="00C31417" w:rsidRPr="00D80516" w:rsidRDefault="00C31417" w:rsidP="00F1696D">
            <w:pPr>
              <w:jc w:val="center"/>
              <w:rPr>
                <w:rFonts w:ascii="Arial" w:hAnsi="Arial" w:cs="Arial"/>
                <w:b/>
                <w:bCs/>
                <w:sz w:val="16"/>
                <w:szCs w:val="16"/>
              </w:rPr>
            </w:pPr>
            <w:r w:rsidRPr="00D80516">
              <w:rPr>
                <w:rFonts w:ascii="Arial" w:hAnsi="Arial" w:cs="Arial"/>
                <w:b/>
                <w:bCs/>
                <w:sz w:val="16"/>
                <w:szCs w:val="16"/>
              </w:rPr>
              <w:t>Percentage</w:t>
            </w:r>
          </w:p>
        </w:tc>
        <w:tc>
          <w:tcPr>
            <w:tcW w:w="1700" w:type="dxa"/>
            <w:tcBorders>
              <w:top w:val="single" w:sz="4" w:space="0" w:color="auto"/>
              <w:left w:val="nil"/>
              <w:bottom w:val="single" w:sz="4" w:space="0" w:color="auto"/>
              <w:right w:val="single" w:sz="4" w:space="0" w:color="auto"/>
            </w:tcBorders>
            <w:shd w:val="clear" w:color="000000" w:fill="C0C0C0"/>
            <w:vAlign w:val="center"/>
            <w:hideMark/>
          </w:tcPr>
          <w:p w14:paraId="493294A0" w14:textId="77777777" w:rsidR="00C31417" w:rsidRPr="00D80516" w:rsidRDefault="00C31417" w:rsidP="00F1696D">
            <w:pPr>
              <w:jc w:val="center"/>
              <w:rPr>
                <w:rFonts w:ascii="Arial" w:hAnsi="Arial" w:cs="Arial"/>
                <w:b/>
                <w:bCs/>
                <w:sz w:val="16"/>
                <w:szCs w:val="16"/>
              </w:rPr>
            </w:pPr>
            <w:r w:rsidRPr="00D80516">
              <w:rPr>
                <w:rFonts w:ascii="Arial" w:hAnsi="Arial" w:cs="Arial"/>
                <w:b/>
                <w:bCs/>
                <w:sz w:val="16"/>
                <w:szCs w:val="16"/>
              </w:rPr>
              <w:t xml:space="preserve">Security Guard/Lady Guard </w:t>
            </w:r>
            <w:r w:rsidRPr="00D80516">
              <w:rPr>
                <w:rFonts w:ascii="Arial" w:hAnsi="Arial" w:cs="Arial"/>
                <w:b/>
                <w:bCs/>
                <w:sz w:val="16"/>
                <w:szCs w:val="16"/>
              </w:rPr>
              <w:br/>
              <w:t>(Incl. Transport)</w:t>
            </w:r>
          </w:p>
        </w:tc>
        <w:tc>
          <w:tcPr>
            <w:tcW w:w="1540" w:type="dxa"/>
            <w:tcBorders>
              <w:top w:val="single" w:sz="4" w:space="0" w:color="auto"/>
              <w:left w:val="nil"/>
              <w:bottom w:val="single" w:sz="4" w:space="0" w:color="auto"/>
              <w:right w:val="single" w:sz="4" w:space="0" w:color="auto"/>
            </w:tcBorders>
            <w:shd w:val="clear" w:color="000000" w:fill="C0C0C0"/>
            <w:vAlign w:val="center"/>
            <w:hideMark/>
          </w:tcPr>
          <w:p w14:paraId="493294A1" w14:textId="77777777" w:rsidR="00C31417" w:rsidRPr="00D80516" w:rsidRDefault="00C31417" w:rsidP="00F1696D">
            <w:pPr>
              <w:jc w:val="center"/>
              <w:rPr>
                <w:rFonts w:ascii="Arial" w:hAnsi="Arial" w:cs="Arial"/>
                <w:b/>
                <w:bCs/>
                <w:sz w:val="16"/>
                <w:szCs w:val="16"/>
              </w:rPr>
            </w:pPr>
            <w:r w:rsidRPr="00D80516">
              <w:rPr>
                <w:rFonts w:ascii="Arial" w:hAnsi="Arial" w:cs="Arial"/>
                <w:b/>
                <w:bCs/>
                <w:sz w:val="16"/>
                <w:szCs w:val="16"/>
              </w:rPr>
              <w:t>Security Supervisor</w:t>
            </w:r>
            <w:r w:rsidRPr="00D80516">
              <w:rPr>
                <w:rFonts w:ascii="Arial" w:hAnsi="Arial" w:cs="Arial"/>
                <w:b/>
                <w:bCs/>
                <w:sz w:val="16"/>
                <w:szCs w:val="16"/>
              </w:rPr>
              <w:br/>
              <w:t xml:space="preserve"> (Incl. Transport)</w:t>
            </w:r>
          </w:p>
        </w:tc>
        <w:tc>
          <w:tcPr>
            <w:tcW w:w="1500" w:type="dxa"/>
            <w:tcBorders>
              <w:top w:val="single" w:sz="4" w:space="0" w:color="auto"/>
              <w:left w:val="nil"/>
              <w:bottom w:val="single" w:sz="4" w:space="0" w:color="auto"/>
              <w:right w:val="single" w:sz="4" w:space="0" w:color="auto"/>
            </w:tcBorders>
            <w:shd w:val="clear" w:color="000000" w:fill="C0C0C0"/>
            <w:vAlign w:val="center"/>
            <w:hideMark/>
          </w:tcPr>
          <w:p w14:paraId="493294A2" w14:textId="77777777" w:rsidR="00C31417" w:rsidRPr="00D80516" w:rsidRDefault="00C31417" w:rsidP="00F1696D">
            <w:pPr>
              <w:jc w:val="center"/>
              <w:rPr>
                <w:rFonts w:ascii="Arial" w:hAnsi="Arial" w:cs="Arial"/>
                <w:b/>
                <w:bCs/>
                <w:sz w:val="16"/>
                <w:szCs w:val="16"/>
              </w:rPr>
            </w:pPr>
            <w:proofErr w:type="spellStart"/>
            <w:r w:rsidRPr="00D80516">
              <w:rPr>
                <w:rFonts w:ascii="Arial" w:hAnsi="Arial" w:cs="Arial"/>
                <w:b/>
                <w:bCs/>
                <w:sz w:val="16"/>
                <w:szCs w:val="16"/>
              </w:rPr>
              <w:t>Jr.Sec</w:t>
            </w:r>
            <w:proofErr w:type="spellEnd"/>
            <w:r w:rsidRPr="00D80516">
              <w:rPr>
                <w:rFonts w:ascii="Arial" w:hAnsi="Arial" w:cs="Arial"/>
                <w:b/>
                <w:bCs/>
                <w:sz w:val="16"/>
                <w:szCs w:val="16"/>
              </w:rPr>
              <w:t xml:space="preserve"> Officer</w:t>
            </w:r>
            <w:r w:rsidRPr="00D80516">
              <w:rPr>
                <w:rFonts w:ascii="Arial" w:hAnsi="Arial" w:cs="Arial"/>
                <w:b/>
                <w:bCs/>
                <w:sz w:val="16"/>
                <w:szCs w:val="16"/>
              </w:rPr>
              <w:br/>
              <w:t>(Incl. Transport)</w:t>
            </w:r>
          </w:p>
        </w:tc>
        <w:tc>
          <w:tcPr>
            <w:tcW w:w="1800" w:type="dxa"/>
            <w:tcBorders>
              <w:top w:val="single" w:sz="4" w:space="0" w:color="auto"/>
              <w:left w:val="nil"/>
              <w:bottom w:val="single" w:sz="4" w:space="0" w:color="auto"/>
              <w:right w:val="single" w:sz="4" w:space="0" w:color="auto"/>
            </w:tcBorders>
            <w:shd w:val="clear" w:color="000000" w:fill="C0C0C0"/>
            <w:vAlign w:val="center"/>
            <w:hideMark/>
          </w:tcPr>
          <w:p w14:paraId="493294A3" w14:textId="77777777" w:rsidR="00C31417" w:rsidRPr="00D80516" w:rsidRDefault="00C31417" w:rsidP="00F1696D">
            <w:pPr>
              <w:jc w:val="center"/>
              <w:rPr>
                <w:rFonts w:ascii="Arial" w:hAnsi="Arial" w:cs="Arial"/>
                <w:b/>
                <w:bCs/>
                <w:sz w:val="16"/>
                <w:szCs w:val="16"/>
              </w:rPr>
            </w:pPr>
            <w:proofErr w:type="spellStart"/>
            <w:r w:rsidRPr="00D80516">
              <w:rPr>
                <w:rFonts w:ascii="Arial" w:hAnsi="Arial" w:cs="Arial"/>
                <w:b/>
                <w:bCs/>
                <w:sz w:val="16"/>
                <w:szCs w:val="16"/>
              </w:rPr>
              <w:t>Sr.Security</w:t>
            </w:r>
            <w:proofErr w:type="spellEnd"/>
            <w:r w:rsidRPr="00D80516">
              <w:rPr>
                <w:rFonts w:ascii="Arial" w:hAnsi="Arial" w:cs="Arial"/>
                <w:b/>
                <w:bCs/>
                <w:sz w:val="16"/>
                <w:szCs w:val="16"/>
              </w:rPr>
              <w:t xml:space="preserve"> Officer (Incl. Transport)</w:t>
            </w:r>
          </w:p>
        </w:tc>
      </w:tr>
      <w:tr w:rsidR="00C31417" w:rsidRPr="00D80516" w14:paraId="493294AB" w14:textId="77777777" w:rsidTr="00F1696D">
        <w:trPr>
          <w:trHeight w:val="270"/>
        </w:trPr>
        <w:tc>
          <w:tcPr>
            <w:tcW w:w="2088" w:type="dxa"/>
            <w:tcBorders>
              <w:top w:val="nil"/>
              <w:left w:val="single" w:sz="4" w:space="0" w:color="auto"/>
              <w:bottom w:val="single" w:sz="4" w:space="0" w:color="auto"/>
              <w:right w:val="single" w:sz="4" w:space="0" w:color="auto"/>
            </w:tcBorders>
            <w:shd w:val="clear" w:color="000000" w:fill="FFFFFF"/>
            <w:noWrap/>
            <w:vAlign w:val="bottom"/>
            <w:hideMark/>
          </w:tcPr>
          <w:p w14:paraId="493294A5" w14:textId="77777777" w:rsidR="00C31417" w:rsidRPr="00D80516" w:rsidRDefault="00C31417" w:rsidP="00F1696D">
            <w:pPr>
              <w:rPr>
                <w:rFonts w:ascii="Arial" w:hAnsi="Arial" w:cs="Arial"/>
                <w:sz w:val="16"/>
                <w:szCs w:val="16"/>
              </w:rPr>
            </w:pPr>
            <w:r w:rsidRPr="00D80516">
              <w:rPr>
                <w:rFonts w:ascii="Arial" w:hAnsi="Arial" w:cs="Arial"/>
                <w:sz w:val="16"/>
                <w:szCs w:val="16"/>
              </w:rPr>
              <w:t>Basic</w:t>
            </w:r>
          </w:p>
        </w:tc>
        <w:tc>
          <w:tcPr>
            <w:tcW w:w="1079" w:type="dxa"/>
            <w:tcBorders>
              <w:top w:val="nil"/>
              <w:left w:val="nil"/>
              <w:bottom w:val="single" w:sz="4" w:space="0" w:color="auto"/>
              <w:right w:val="single" w:sz="4" w:space="0" w:color="auto"/>
            </w:tcBorders>
            <w:shd w:val="clear" w:color="000000" w:fill="FFFFFF"/>
            <w:noWrap/>
            <w:vAlign w:val="bottom"/>
            <w:hideMark/>
          </w:tcPr>
          <w:p w14:paraId="493294A6" w14:textId="77777777" w:rsidR="00C31417" w:rsidRPr="00D80516" w:rsidRDefault="00C31417" w:rsidP="00F1696D">
            <w:pPr>
              <w:jc w:val="center"/>
              <w:rPr>
                <w:rFonts w:ascii="Arial" w:hAnsi="Arial" w:cs="Arial"/>
                <w:sz w:val="16"/>
                <w:szCs w:val="16"/>
              </w:rPr>
            </w:pPr>
            <w:r w:rsidRPr="00D80516">
              <w:rPr>
                <w:rFonts w:ascii="Arial" w:hAnsi="Arial" w:cs="Arial"/>
                <w:sz w:val="16"/>
                <w:szCs w:val="16"/>
              </w:rPr>
              <w:t> </w:t>
            </w:r>
          </w:p>
        </w:tc>
        <w:tc>
          <w:tcPr>
            <w:tcW w:w="1700" w:type="dxa"/>
            <w:tcBorders>
              <w:top w:val="nil"/>
              <w:left w:val="nil"/>
              <w:bottom w:val="single" w:sz="4" w:space="0" w:color="auto"/>
              <w:right w:val="single" w:sz="4" w:space="0" w:color="auto"/>
            </w:tcBorders>
            <w:shd w:val="clear" w:color="000000" w:fill="FFFFFF"/>
            <w:noWrap/>
            <w:vAlign w:val="bottom"/>
          </w:tcPr>
          <w:p w14:paraId="493294A7" w14:textId="77777777" w:rsidR="00C31417" w:rsidRPr="00D80516" w:rsidRDefault="00C31417" w:rsidP="00F1696D">
            <w:pPr>
              <w:jc w:val="center"/>
              <w:rPr>
                <w:rFonts w:ascii="Arial" w:hAnsi="Arial" w:cs="Arial"/>
                <w:sz w:val="16"/>
                <w:szCs w:val="16"/>
              </w:rPr>
            </w:pPr>
          </w:p>
        </w:tc>
        <w:tc>
          <w:tcPr>
            <w:tcW w:w="1540" w:type="dxa"/>
            <w:tcBorders>
              <w:top w:val="nil"/>
              <w:left w:val="nil"/>
              <w:bottom w:val="single" w:sz="4" w:space="0" w:color="auto"/>
              <w:right w:val="single" w:sz="4" w:space="0" w:color="auto"/>
            </w:tcBorders>
            <w:shd w:val="clear" w:color="000000" w:fill="FFFFFF"/>
            <w:noWrap/>
            <w:vAlign w:val="bottom"/>
          </w:tcPr>
          <w:p w14:paraId="493294A8" w14:textId="77777777" w:rsidR="00C31417" w:rsidRPr="00D80516" w:rsidRDefault="00C31417" w:rsidP="00F1696D">
            <w:pPr>
              <w:jc w:val="center"/>
              <w:rPr>
                <w:rFonts w:ascii="Arial" w:hAnsi="Arial" w:cs="Arial"/>
                <w:sz w:val="16"/>
                <w:szCs w:val="16"/>
              </w:rPr>
            </w:pPr>
          </w:p>
        </w:tc>
        <w:tc>
          <w:tcPr>
            <w:tcW w:w="1500" w:type="dxa"/>
            <w:tcBorders>
              <w:top w:val="nil"/>
              <w:left w:val="nil"/>
              <w:bottom w:val="single" w:sz="4" w:space="0" w:color="auto"/>
              <w:right w:val="single" w:sz="4" w:space="0" w:color="auto"/>
            </w:tcBorders>
            <w:shd w:val="clear" w:color="000000" w:fill="FFFFFF"/>
            <w:noWrap/>
            <w:vAlign w:val="bottom"/>
          </w:tcPr>
          <w:p w14:paraId="493294A9" w14:textId="77777777" w:rsidR="00C31417" w:rsidRPr="00D80516" w:rsidRDefault="00C31417" w:rsidP="00F1696D">
            <w:pPr>
              <w:jc w:val="center"/>
              <w:rPr>
                <w:rFonts w:ascii="Arial" w:hAnsi="Arial" w:cs="Arial"/>
                <w:sz w:val="16"/>
                <w:szCs w:val="16"/>
              </w:rPr>
            </w:pPr>
          </w:p>
        </w:tc>
        <w:tc>
          <w:tcPr>
            <w:tcW w:w="1800" w:type="dxa"/>
            <w:tcBorders>
              <w:top w:val="nil"/>
              <w:left w:val="nil"/>
              <w:bottom w:val="single" w:sz="4" w:space="0" w:color="auto"/>
              <w:right w:val="single" w:sz="4" w:space="0" w:color="auto"/>
            </w:tcBorders>
            <w:shd w:val="clear" w:color="000000" w:fill="FFFFFF"/>
            <w:noWrap/>
            <w:vAlign w:val="bottom"/>
          </w:tcPr>
          <w:p w14:paraId="493294AA" w14:textId="77777777" w:rsidR="00C31417" w:rsidRPr="00D80516" w:rsidRDefault="00C31417" w:rsidP="00F1696D">
            <w:pPr>
              <w:jc w:val="center"/>
              <w:rPr>
                <w:rFonts w:ascii="Arial" w:hAnsi="Arial" w:cs="Arial"/>
                <w:sz w:val="16"/>
                <w:szCs w:val="16"/>
              </w:rPr>
            </w:pPr>
          </w:p>
        </w:tc>
      </w:tr>
      <w:tr w:rsidR="00C31417" w:rsidRPr="00D80516" w14:paraId="493294B2" w14:textId="77777777" w:rsidTr="00F1696D">
        <w:trPr>
          <w:trHeight w:val="270"/>
        </w:trPr>
        <w:tc>
          <w:tcPr>
            <w:tcW w:w="2088" w:type="dxa"/>
            <w:tcBorders>
              <w:top w:val="nil"/>
              <w:left w:val="single" w:sz="4" w:space="0" w:color="auto"/>
              <w:bottom w:val="single" w:sz="4" w:space="0" w:color="auto"/>
              <w:right w:val="single" w:sz="4" w:space="0" w:color="auto"/>
            </w:tcBorders>
            <w:shd w:val="clear" w:color="000000" w:fill="FFFFFF"/>
            <w:noWrap/>
            <w:vAlign w:val="bottom"/>
            <w:hideMark/>
          </w:tcPr>
          <w:p w14:paraId="493294AC" w14:textId="77777777" w:rsidR="00C31417" w:rsidRPr="00D80516" w:rsidRDefault="00C31417" w:rsidP="00F1696D">
            <w:pPr>
              <w:rPr>
                <w:rFonts w:ascii="Arial" w:hAnsi="Arial" w:cs="Arial"/>
                <w:sz w:val="16"/>
                <w:szCs w:val="16"/>
              </w:rPr>
            </w:pPr>
            <w:r w:rsidRPr="00D80516">
              <w:rPr>
                <w:rFonts w:ascii="Arial" w:hAnsi="Arial" w:cs="Arial"/>
                <w:sz w:val="16"/>
                <w:szCs w:val="16"/>
              </w:rPr>
              <w:t>VDA</w:t>
            </w:r>
          </w:p>
        </w:tc>
        <w:tc>
          <w:tcPr>
            <w:tcW w:w="1079" w:type="dxa"/>
            <w:tcBorders>
              <w:top w:val="nil"/>
              <w:left w:val="nil"/>
              <w:bottom w:val="single" w:sz="4" w:space="0" w:color="auto"/>
              <w:right w:val="single" w:sz="4" w:space="0" w:color="auto"/>
            </w:tcBorders>
            <w:shd w:val="clear" w:color="000000" w:fill="FFFFFF"/>
            <w:noWrap/>
            <w:vAlign w:val="bottom"/>
            <w:hideMark/>
          </w:tcPr>
          <w:p w14:paraId="493294AD" w14:textId="77777777" w:rsidR="00C31417" w:rsidRPr="00D80516" w:rsidRDefault="00C31417" w:rsidP="00F1696D">
            <w:pPr>
              <w:jc w:val="center"/>
              <w:rPr>
                <w:rFonts w:ascii="Arial" w:hAnsi="Arial" w:cs="Arial"/>
                <w:sz w:val="16"/>
                <w:szCs w:val="16"/>
              </w:rPr>
            </w:pPr>
            <w:r w:rsidRPr="00D80516">
              <w:rPr>
                <w:rFonts w:ascii="Arial" w:hAnsi="Arial" w:cs="Arial"/>
                <w:sz w:val="16"/>
                <w:szCs w:val="16"/>
              </w:rPr>
              <w:t> </w:t>
            </w:r>
          </w:p>
        </w:tc>
        <w:tc>
          <w:tcPr>
            <w:tcW w:w="1700" w:type="dxa"/>
            <w:tcBorders>
              <w:top w:val="nil"/>
              <w:left w:val="nil"/>
              <w:bottom w:val="single" w:sz="4" w:space="0" w:color="auto"/>
              <w:right w:val="single" w:sz="4" w:space="0" w:color="auto"/>
            </w:tcBorders>
            <w:shd w:val="clear" w:color="000000" w:fill="FFFFFF"/>
            <w:noWrap/>
            <w:vAlign w:val="bottom"/>
          </w:tcPr>
          <w:p w14:paraId="493294AE" w14:textId="77777777" w:rsidR="00C31417" w:rsidRPr="00D80516" w:rsidRDefault="00C31417" w:rsidP="00F1696D">
            <w:pPr>
              <w:jc w:val="center"/>
              <w:rPr>
                <w:rFonts w:ascii="Arial" w:hAnsi="Arial" w:cs="Arial"/>
                <w:sz w:val="16"/>
                <w:szCs w:val="16"/>
              </w:rPr>
            </w:pPr>
          </w:p>
        </w:tc>
        <w:tc>
          <w:tcPr>
            <w:tcW w:w="1540" w:type="dxa"/>
            <w:tcBorders>
              <w:top w:val="nil"/>
              <w:left w:val="nil"/>
              <w:bottom w:val="single" w:sz="4" w:space="0" w:color="auto"/>
              <w:right w:val="single" w:sz="4" w:space="0" w:color="auto"/>
            </w:tcBorders>
            <w:shd w:val="clear" w:color="000000" w:fill="FFFFFF"/>
            <w:noWrap/>
            <w:vAlign w:val="bottom"/>
          </w:tcPr>
          <w:p w14:paraId="493294AF" w14:textId="77777777" w:rsidR="00C31417" w:rsidRPr="00D80516" w:rsidRDefault="00C31417" w:rsidP="00F1696D">
            <w:pPr>
              <w:jc w:val="center"/>
              <w:rPr>
                <w:rFonts w:ascii="Arial" w:hAnsi="Arial" w:cs="Arial"/>
                <w:sz w:val="16"/>
                <w:szCs w:val="16"/>
              </w:rPr>
            </w:pPr>
          </w:p>
        </w:tc>
        <w:tc>
          <w:tcPr>
            <w:tcW w:w="1500" w:type="dxa"/>
            <w:tcBorders>
              <w:top w:val="nil"/>
              <w:left w:val="nil"/>
              <w:bottom w:val="single" w:sz="4" w:space="0" w:color="auto"/>
              <w:right w:val="single" w:sz="4" w:space="0" w:color="auto"/>
            </w:tcBorders>
            <w:shd w:val="clear" w:color="000000" w:fill="FFFFFF"/>
            <w:noWrap/>
            <w:vAlign w:val="bottom"/>
          </w:tcPr>
          <w:p w14:paraId="493294B0" w14:textId="77777777" w:rsidR="00C31417" w:rsidRPr="00D80516" w:rsidRDefault="00C31417" w:rsidP="00F1696D">
            <w:pPr>
              <w:jc w:val="center"/>
              <w:rPr>
                <w:rFonts w:ascii="Arial" w:hAnsi="Arial" w:cs="Arial"/>
                <w:sz w:val="16"/>
                <w:szCs w:val="16"/>
              </w:rPr>
            </w:pPr>
          </w:p>
        </w:tc>
        <w:tc>
          <w:tcPr>
            <w:tcW w:w="1800" w:type="dxa"/>
            <w:tcBorders>
              <w:top w:val="nil"/>
              <w:left w:val="nil"/>
              <w:bottom w:val="single" w:sz="4" w:space="0" w:color="auto"/>
              <w:right w:val="single" w:sz="4" w:space="0" w:color="auto"/>
            </w:tcBorders>
            <w:shd w:val="clear" w:color="000000" w:fill="FFFFFF"/>
            <w:noWrap/>
            <w:vAlign w:val="bottom"/>
          </w:tcPr>
          <w:p w14:paraId="493294B1" w14:textId="77777777" w:rsidR="00C31417" w:rsidRPr="00D80516" w:rsidRDefault="00C31417" w:rsidP="00F1696D">
            <w:pPr>
              <w:jc w:val="center"/>
              <w:rPr>
                <w:rFonts w:ascii="Arial" w:hAnsi="Arial" w:cs="Arial"/>
                <w:sz w:val="16"/>
                <w:szCs w:val="16"/>
              </w:rPr>
            </w:pPr>
          </w:p>
        </w:tc>
      </w:tr>
      <w:tr w:rsidR="00C31417" w:rsidRPr="00D80516" w14:paraId="493294B9" w14:textId="77777777" w:rsidTr="00F1696D">
        <w:trPr>
          <w:trHeight w:val="270"/>
        </w:trPr>
        <w:tc>
          <w:tcPr>
            <w:tcW w:w="2088" w:type="dxa"/>
            <w:tcBorders>
              <w:top w:val="nil"/>
              <w:left w:val="single" w:sz="4" w:space="0" w:color="auto"/>
              <w:bottom w:val="single" w:sz="4" w:space="0" w:color="auto"/>
              <w:right w:val="single" w:sz="4" w:space="0" w:color="auto"/>
            </w:tcBorders>
            <w:shd w:val="clear" w:color="000000" w:fill="FFFFFF"/>
            <w:noWrap/>
            <w:vAlign w:val="bottom"/>
            <w:hideMark/>
          </w:tcPr>
          <w:p w14:paraId="493294B3" w14:textId="77777777" w:rsidR="00C31417" w:rsidRPr="00D80516" w:rsidRDefault="00C31417" w:rsidP="00F1696D">
            <w:pPr>
              <w:rPr>
                <w:rFonts w:ascii="Arial" w:hAnsi="Arial" w:cs="Arial"/>
                <w:sz w:val="16"/>
                <w:szCs w:val="16"/>
              </w:rPr>
            </w:pPr>
            <w:r w:rsidRPr="00D80516">
              <w:rPr>
                <w:rFonts w:ascii="Arial" w:hAnsi="Arial" w:cs="Arial"/>
                <w:sz w:val="16"/>
                <w:szCs w:val="16"/>
              </w:rPr>
              <w:t>Washing Allowance</w:t>
            </w:r>
          </w:p>
        </w:tc>
        <w:tc>
          <w:tcPr>
            <w:tcW w:w="1079" w:type="dxa"/>
            <w:tcBorders>
              <w:top w:val="nil"/>
              <w:left w:val="nil"/>
              <w:bottom w:val="single" w:sz="4" w:space="0" w:color="auto"/>
              <w:right w:val="single" w:sz="4" w:space="0" w:color="auto"/>
            </w:tcBorders>
            <w:shd w:val="clear" w:color="000000" w:fill="FFFFFF"/>
            <w:noWrap/>
            <w:vAlign w:val="bottom"/>
          </w:tcPr>
          <w:p w14:paraId="493294B4" w14:textId="77777777" w:rsidR="00C31417" w:rsidRPr="00D80516" w:rsidRDefault="00C31417" w:rsidP="00F1696D">
            <w:pPr>
              <w:jc w:val="center"/>
              <w:rPr>
                <w:rFonts w:ascii="Arial" w:hAnsi="Arial" w:cs="Arial"/>
                <w:sz w:val="16"/>
                <w:szCs w:val="16"/>
              </w:rPr>
            </w:pPr>
          </w:p>
        </w:tc>
        <w:tc>
          <w:tcPr>
            <w:tcW w:w="1700" w:type="dxa"/>
            <w:tcBorders>
              <w:top w:val="nil"/>
              <w:left w:val="nil"/>
              <w:bottom w:val="single" w:sz="4" w:space="0" w:color="auto"/>
              <w:right w:val="single" w:sz="4" w:space="0" w:color="auto"/>
            </w:tcBorders>
            <w:shd w:val="clear" w:color="000000" w:fill="FFFFFF"/>
            <w:noWrap/>
            <w:vAlign w:val="bottom"/>
          </w:tcPr>
          <w:p w14:paraId="493294B5" w14:textId="77777777" w:rsidR="00C31417" w:rsidRPr="00D80516" w:rsidRDefault="00C31417" w:rsidP="00F1696D">
            <w:pPr>
              <w:jc w:val="center"/>
              <w:rPr>
                <w:rFonts w:ascii="Arial" w:hAnsi="Arial" w:cs="Arial"/>
                <w:sz w:val="16"/>
                <w:szCs w:val="16"/>
              </w:rPr>
            </w:pPr>
          </w:p>
        </w:tc>
        <w:tc>
          <w:tcPr>
            <w:tcW w:w="1540" w:type="dxa"/>
            <w:tcBorders>
              <w:top w:val="nil"/>
              <w:left w:val="nil"/>
              <w:bottom w:val="single" w:sz="4" w:space="0" w:color="auto"/>
              <w:right w:val="single" w:sz="4" w:space="0" w:color="auto"/>
            </w:tcBorders>
            <w:shd w:val="clear" w:color="000000" w:fill="FFFFFF"/>
            <w:noWrap/>
            <w:vAlign w:val="bottom"/>
          </w:tcPr>
          <w:p w14:paraId="493294B6" w14:textId="77777777" w:rsidR="00C31417" w:rsidRPr="00D80516" w:rsidRDefault="00C31417" w:rsidP="00F1696D">
            <w:pPr>
              <w:jc w:val="center"/>
              <w:rPr>
                <w:rFonts w:ascii="Arial" w:hAnsi="Arial" w:cs="Arial"/>
                <w:sz w:val="16"/>
                <w:szCs w:val="16"/>
              </w:rPr>
            </w:pPr>
          </w:p>
        </w:tc>
        <w:tc>
          <w:tcPr>
            <w:tcW w:w="1500" w:type="dxa"/>
            <w:tcBorders>
              <w:top w:val="nil"/>
              <w:left w:val="nil"/>
              <w:bottom w:val="single" w:sz="4" w:space="0" w:color="auto"/>
              <w:right w:val="single" w:sz="4" w:space="0" w:color="auto"/>
            </w:tcBorders>
            <w:shd w:val="clear" w:color="000000" w:fill="FFFFFF"/>
            <w:noWrap/>
            <w:vAlign w:val="bottom"/>
          </w:tcPr>
          <w:p w14:paraId="493294B7" w14:textId="77777777" w:rsidR="00C31417" w:rsidRPr="00D80516" w:rsidRDefault="00C31417" w:rsidP="00F1696D">
            <w:pPr>
              <w:jc w:val="center"/>
              <w:rPr>
                <w:rFonts w:ascii="Arial" w:hAnsi="Arial" w:cs="Arial"/>
                <w:sz w:val="16"/>
                <w:szCs w:val="16"/>
              </w:rPr>
            </w:pPr>
          </w:p>
        </w:tc>
        <w:tc>
          <w:tcPr>
            <w:tcW w:w="1800" w:type="dxa"/>
            <w:tcBorders>
              <w:top w:val="nil"/>
              <w:left w:val="nil"/>
              <w:bottom w:val="single" w:sz="4" w:space="0" w:color="auto"/>
              <w:right w:val="single" w:sz="4" w:space="0" w:color="auto"/>
            </w:tcBorders>
            <w:shd w:val="clear" w:color="000000" w:fill="FFFFFF"/>
            <w:noWrap/>
            <w:vAlign w:val="bottom"/>
          </w:tcPr>
          <w:p w14:paraId="493294B8" w14:textId="77777777" w:rsidR="00C31417" w:rsidRPr="00D80516" w:rsidRDefault="00C31417" w:rsidP="00F1696D">
            <w:pPr>
              <w:jc w:val="center"/>
              <w:rPr>
                <w:rFonts w:ascii="Arial" w:hAnsi="Arial" w:cs="Arial"/>
                <w:sz w:val="16"/>
                <w:szCs w:val="16"/>
              </w:rPr>
            </w:pPr>
          </w:p>
        </w:tc>
      </w:tr>
      <w:tr w:rsidR="00C31417" w:rsidRPr="00D80516" w14:paraId="493294C0" w14:textId="77777777" w:rsidTr="00F1696D">
        <w:trPr>
          <w:trHeight w:val="270"/>
        </w:trPr>
        <w:tc>
          <w:tcPr>
            <w:tcW w:w="2088" w:type="dxa"/>
            <w:tcBorders>
              <w:top w:val="nil"/>
              <w:left w:val="single" w:sz="4" w:space="0" w:color="auto"/>
              <w:bottom w:val="single" w:sz="4" w:space="0" w:color="auto"/>
              <w:right w:val="single" w:sz="4" w:space="0" w:color="auto"/>
            </w:tcBorders>
            <w:shd w:val="clear" w:color="000000" w:fill="FFFFFF"/>
            <w:noWrap/>
            <w:vAlign w:val="bottom"/>
            <w:hideMark/>
          </w:tcPr>
          <w:p w14:paraId="493294BA" w14:textId="77777777" w:rsidR="00C31417" w:rsidRPr="00D80516" w:rsidRDefault="00C31417" w:rsidP="00F1696D">
            <w:pPr>
              <w:rPr>
                <w:rFonts w:ascii="Arial" w:hAnsi="Arial" w:cs="Arial"/>
                <w:sz w:val="16"/>
                <w:szCs w:val="16"/>
              </w:rPr>
            </w:pPr>
            <w:r w:rsidRPr="00D80516">
              <w:rPr>
                <w:rFonts w:ascii="Arial" w:hAnsi="Arial" w:cs="Arial"/>
                <w:sz w:val="16"/>
                <w:szCs w:val="16"/>
              </w:rPr>
              <w:t>Special Allowance</w:t>
            </w:r>
          </w:p>
        </w:tc>
        <w:tc>
          <w:tcPr>
            <w:tcW w:w="1079" w:type="dxa"/>
            <w:tcBorders>
              <w:top w:val="nil"/>
              <w:left w:val="nil"/>
              <w:bottom w:val="single" w:sz="4" w:space="0" w:color="auto"/>
              <w:right w:val="single" w:sz="4" w:space="0" w:color="auto"/>
            </w:tcBorders>
            <w:shd w:val="clear" w:color="000000" w:fill="FFFFFF"/>
            <w:noWrap/>
            <w:vAlign w:val="bottom"/>
          </w:tcPr>
          <w:p w14:paraId="493294BB" w14:textId="77777777" w:rsidR="00C31417" w:rsidRPr="00D80516" w:rsidRDefault="00C31417" w:rsidP="00F1696D">
            <w:pPr>
              <w:jc w:val="center"/>
              <w:rPr>
                <w:rFonts w:ascii="Arial" w:hAnsi="Arial" w:cs="Arial"/>
                <w:sz w:val="16"/>
                <w:szCs w:val="16"/>
              </w:rPr>
            </w:pPr>
          </w:p>
        </w:tc>
        <w:tc>
          <w:tcPr>
            <w:tcW w:w="1700" w:type="dxa"/>
            <w:tcBorders>
              <w:top w:val="nil"/>
              <w:left w:val="nil"/>
              <w:bottom w:val="single" w:sz="4" w:space="0" w:color="auto"/>
              <w:right w:val="single" w:sz="4" w:space="0" w:color="auto"/>
            </w:tcBorders>
            <w:shd w:val="clear" w:color="000000" w:fill="FFFFFF"/>
            <w:noWrap/>
            <w:vAlign w:val="bottom"/>
          </w:tcPr>
          <w:p w14:paraId="493294BC" w14:textId="77777777" w:rsidR="00C31417" w:rsidRPr="00D80516" w:rsidRDefault="00C31417" w:rsidP="00F1696D">
            <w:pPr>
              <w:jc w:val="center"/>
              <w:rPr>
                <w:rFonts w:ascii="Arial" w:hAnsi="Arial" w:cs="Arial"/>
                <w:sz w:val="16"/>
                <w:szCs w:val="16"/>
              </w:rPr>
            </w:pPr>
          </w:p>
        </w:tc>
        <w:tc>
          <w:tcPr>
            <w:tcW w:w="1540" w:type="dxa"/>
            <w:tcBorders>
              <w:top w:val="nil"/>
              <w:left w:val="nil"/>
              <w:bottom w:val="single" w:sz="4" w:space="0" w:color="auto"/>
              <w:right w:val="single" w:sz="4" w:space="0" w:color="auto"/>
            </w:tcBorders>
            <w:shd w:val="clear" w:color="000000" w:fill="FFFFFF"/>
            <w:noWrap/>
            <w:vAlign w:val="bottom"/>
          </w:tcPr>
          <w:p w14:paraId="493294BD" w14:textId="77777777" w:rsidR="00C31417" w:rsidRPr="00D80516" w:rsidRDefault="00C31417" w:rsidP="00F1696D">
            <w:pPr>
              <w:jc w:val="center"/>
              <w:rPr>
                <w:rFonts w:ascii="Arial" w:hAnsi="Arial" w:cs="Arial"/>
                <w:sz w:val="16"/>
                <w:szCs w:val="16"/>
              </w:rPr>
            </w:pPr>
          </w:p>
        </w:tc>
        <w:tc>
          <w:tcPr>
            <w:tcW w:w="1500" w:type="dxa"/>
            <w:tcBorders>
              <w:top w:val="nil"/>
              <w:left w:val="nil"/>
              <w:bottom w:val="single" w:sz="4" w:space="0" w:color="auto"/>
              <w:right w:val="single" w:sz="4" w:space="0" w:color="auto"/>
            </w:tcBorders>
            <w:shd w:val="clear" w:color="000000" w:fill="FFFFFF"/>
            <w:noWrap/>
            <w:vAlign w:val="bottom"/>
          </w:tcPr>
          <w:p w14:paraId="493294BE" w14:textId="77777777" w:rsidR="00C31417" w:rsidRPr="00D80516" w:rsidRDefault="00C31417" w:rsidP="00F1696D">
            <w:pPr>
              <w:jc w:val="center"/>
              <w:rPr>
                <w:rFonts w:ascii="Arial" w:hAnsi="Arial" w:cs="Arial"/>
                <w:sz w:val="16"/>
                <w:szCs w:val="16"/>
              </w:rPr>
            </w:pPr>
          </w:p>
        </w:tc>
        <w:tc>
          <w:tcPr>
            <w:tcW w:w="1800" w:type="dxa"/>
            <w:tcBorders>
              <w:top w:val="nil"/>
              <w:left w:val="nil"/>
              <w:bottom w:val="single" w:sz="4" w:space="0" w:color="auto"/>
              <w:right w:val="single" w:sz="4" w:space="0" w:color="auto"/>
            </w:tcBorders>
            <w:shd w:val="clear" w:color="000000" w:fill="FFFFFF"/>
            <w:noWrap/>
            <w:vAlign w:val="bottom"/>
          </w:tcPr>
          <w:p w14:paraId="493294BF" w14:textId="77777777" w:rsidR="00C31417" w:rsidRPr="00D80516" w:rsidRDefault="00C31417" w:rsidP="00F1696D">
            <w:pPr>
              <w:jc w:val="center"/>
              <w:rPr>
                <w:rFonts w:ascii="Arial" w:hAnsi="Arial" w:cs="Arial"/>
                <w:sz w:val="16"/>
                <w:szCs w:val="16"/>
              </w:rPr>
            </w:pPr>
          </w:p>
        </w:tc>
      </w:tr>
      <w:tr w:rsidR="00C31417" w:rsidRPr="00D80516" w14:paraId="493294C7" w14:textId="77777777" w:rsidTr="00F1696D">
        <w:trPr>
          <w:trHeight w:val="285"/>
        </w:trPr>
        <w:tc>
          <w:tcPr>
            <w:tcW w:w="2088" w:type="dxa"/>
            <w:tcBorders>
              <w:top w:val="nil"/>
              <w:left w:val="single" w:sz="4" w:space="0" w:color="auto"/>
              <w:bottom w:val="single" w:sz="4" w:space="0" w:color="auto"/>
              <w:right w:val="single" w:sz="4" w:space="0" w:color="auto"/>
            </w:tcBorders>
            <w:shd w:val="clear" w:color="000000" w:fill="FFFFFF"/>
            <w:noWrap/>
            <w:vAlign w:val="bottom"/>
            <w:hideMark/>
          </w:tcPr>
          <w:p w14:paraId="493294C1" w14:textId="77777777" w:rsidR="00C31417" w:rsidRPr="00D80516" w:rsidRDefault="00C31417" w:rsidP="00F1696D">
            <w:pPr>
              <w:rPr>
                <w:rFonts w:ascii="Arial" w:hAnsi="Arial" w:cs="Arial"/>
                <w:b/>
                <w:bCs/>
                <w:sz w:val="16"/>
                <w:szCs w:val="16"/>
              </w:rPr>
            </w:pPr>
            <w:r w:rsidRPr="00D80516">
              <w:rPr>
                <w:rFonts w:ascii="Arial" w:hAnsi="Arial" w:cs="Arial"/>
                <w:b/>
                <w:bCs/>
                <w:sz w:val="16"/>
                <w:szCs w:val="16"/>
              </w:rPr>
              <w:t>Sub Total</w:t>
            </w:r>
          </w:p>
        </w:tc>
        <w:tc>
          <w:tcPr>
            <w:tcW w:w="1079" w:type="dxa"/>
            <w:tcBorders>
              <w:top w:val="nil"/>
              <w:left w:val="nil"/>
              <w:bottom w:val="single" w:sz="4" w:space="0" w:color="auto"/>
              <w:right w:val="single" w:sz="4" w:space="0" w:color="auto"/>
            </w:tcBorders>
            <w:shd w:val="clear" w:color="000000" w:fill="FFFFFF"/>
            <w:noWrap/>
            <w:vAlign w:val="bottom"/>
          </w:tcPr>
          <w:p w14:paraId="493294C2" w14:textId="77777777" w:rsidR="00C31417" w:rsidRPr="00D80516" w:rsidRDefault="00C31417" w:rsidP="00F1696D">
            <w:pPr>
              <w:jc w:val="center"/>
              <w:rPr>
                <w:rFonts w:ascii="Arial" w:hAnsi="Arial" w:cs="Arial"/>
                <w:b/>
                <w:bCs/>
                <w:sz w:val="16"/>
                <w:szCs w:val="16"/>
              </w:rPr>
            </w:pPr>
          </w:p>
        </w:tc>
        <w:tc>
          <w:tcPr>
            <w:tcW w:w="1700" w:type="dxa"/>
            <w:tcBorders>
              <w:top w:val="nil"/>
              <w:left w:val="nil"/>
              <w:bottom w:val="single" w:sz="4" w:space="0" w:color="auto"/>
              <w:right w:val="single" w:sz="4" w:space="0" w:color="auto"/>
            </w:tcBorders>
            <w:shd w:val="clear" w:color="000000" w:fill="FFFFFF"/>
            <w:noWrap/>
            <w:vAlign w:val="bottom"/>
          </w:tcPr>
          <w:p w14:paraId="493294C3" w14:textId="77777777" w:rsidR="00C31417" w:rsidRPr="00D80516" w:rsidRDefault="00C31417" w:rsidP="00F1696D">
            <w:pPr>
              <w:jc w:val="center"/>
              <w:rPr>
                <w:rFonts w:ascii="Arial" w:hAnsi="Arial" w:cs="Arial"/>
                <w:b/>
                <w:bCs/>
                <w:sz w:val="16"/>
                <w:szCs w:val="16"/>
              </w:rPr>
            </w:pPr>
          </w:p>
        </w:tc>
        <w:tc>
          <w:tcPr>
            <w:tcW w:w="1540" w:type="dxa"/>
            <w:tcBorders>
              <w:top w:val="nil"/>
              <w:left w:val="nil"/>
              <w:bottom w:val="single" w:sz="4" w:space="0" w:color="auto"/>
              <w:right w:val="single" w:sz="4" w:space="0" w:color="auto"/>
            </w:tcBorders>
            <w:shd w:val="clear" w:color="000000" w:fill="FFFFFF"/>
            <w:noWrap/>
            <w:vAlign w:val="bottom"/>
          </w:tcPr>
          <w:p w14:paraId="493294C4" w14:textId="77777777" w:rsidR="00C31417" w:rsidRPr="00D80516" w:rsidRDefault="00C31417" w:rsidP="00F1696D">
            <w:pPr>
              <w:jc w:val="center"/>
              <w:rPr>
                <w:rFonts w:ascii="Arial" w:hAnsi="Arial" w:cs="Arial"/>
                <w:b/>
                <w:bCs/>
                <w:sz w:val="16"/>
                <w:szCs w:val="16"/>
              </w:rPr>
            </w:pPr>
          </w:p>
        </w:tc>
        <w:tc>
          <w:tcPr>
            <w:tcW w:w="1500" w:type="dxa"/>
            <w:tcBorders>
              <w:top w:val="nil"/>
              <w:left w:val="nil"/>
              <w:bottom w:val="single" w:sz="4" w:space="0" w:color="auto"/>
              <w:right w:val="single" w:sz="4" w:space="0" w:color="auto"/>
            </w:tcBorders>
            <w:shd w:val="clear" w:color="000000" w:fill="FFFFFF"/>
            <w:noWrap/>
            <w:vAlign w:val="bottom"/>
          </w:tcPr>
          <w:p w14:paraId="493294C5" w14:textId="77777777" w:rsidR="00C31417" w:rsidRPr="00D80516" w:rsidRDefault="00C31417" w:rsidP="00F1696D">
            <w:pPr>
              <w:jc w:val="center"/>
              <w:rPr>
                <w:rFonts w:ascii="Arial" w:hAnsi="Arial" w:cs="Arial"/>
                <w:b/>
                <w:bCs/>
                <w:sz w:val="16"/>
                <w:szCs w:val="16"/>
              </w:rPr>
            </w:pPr>
          </w:p>
        </w:tc>
        <w:tc>
          <w:tcPr>
            <w:tcW w:w="1800" w:type="dxa"/>
            <w:tcBorders>
              <w:top w:val="nil"/>
              <w:left w:val="nil"/>
              <w:bottom w:val="single" w:sz="4" w:space="0" w:color="auto"/>
              <w:right w:val="single" w:sz="4" w:space="0" w:color="auto"/>
            </w:tcBorders>
            <w:shd w:val="clear" w:color="000000" w:fill="FFFFFF"/>
            <w:noWrap/>
            <w:vAlign w:val="bottom"/>
          </w:tcPr>
          <w:p w14:paraId="493294C6" w14:textId="77777777" w:rsidR="00C31417" w:rsidRPr="00D80516" w:rsidRDefault="00C31417" w:rsidP="00F1696D">
            <w:pPr>
              <w:jc w:val="center"/>
              <w:rPr>
                <w:rFonts w:ascii="Arial" w:hAnsi="Arial" w:cs="Arial"/>
                <w:b/>
                <w:bCs/>
                <w:sz w:val="16"/>
                <w:szCs w:val="16"/>
              </w:rPr>
            </w:pPr>
          </w:p>
        </w:tc>
      </w:tr>
      <w:tr w:rsidR="00C31417" w:rsidRPr="00D80516" w14:paraId="493294CE" w14:textId="77777777" w:rsidTr="00F1696D">
        <w:trPr>
          <w:trHeight w:val="270"/>
        </w:trPr>
        <w:tc>
          <w:tcPr>
            <w:tcW w:w="2088" w:type="dxa"/>
            <w:tcBorders>
              <w:top w:val="nil"/>
              <w:left w:val="single" w:sz="4" w:space="0" w:color="auto"/>
              <w:bottom w:val="single" w:sz="4" w:space="0" w:color="auto"/>
              <w:right w:val="single" w:sz="4" w:space="0" w:color="auto"/>
            </w:tcBorders>
            <w:shd w:val="clear" w:color="000000" w:fill="FFFFFF"/>
            <w:noWrap/>
            <w:vAlign w:val="bottom"/>
            <w:hideMark/>
          </w:tcPr>
          <w:p w14:paraId="493294C8" w14:textId="77777777" w:rsidR="00C31417" w:rsidRPr="00D80516" w:rsidRDefault="00C31417" w:rsidP="00F1696D">
            <w:pPr>
              <w:rPr>
                <w:rFonts w:ascii="Arial" w:hAnsi="Arial" w:cs="Arial"/>
                <w:sz w:val="16"/>
                <w:szCs w:val="16"/>
              </w:rPr>
            </w:pPr>
            <w:r w:rsidRPr="00D80516">
              <w:rPr>
                <w:rFonts w:ascii="Arial" w:hAnsi="Arial" w:cs="Arial"/>
                <w:sz w:val="16"/>
                <w:szCs w:val="16"/>
              </w:rPr>
              <w:t xml:space="preserve">PF </w:t>
            </w:r>
          </w:p>
        </w:tc>
        <w:tc>
          <w:tcPr>
            <w:tcW w:w="1079" w:type="dxa"/>
            <w:tcBorders>
              <w:top w:val="nil"/>
              <w:left w:val="nil"/>
              <w:bottom w:val="single" w:sz="4" w:space="0" w:color="auto"/>
              <w:right w:val="single" w:sz="4" w:space="0" w:color="auto"/>
            </w:tcBorders>
            <w:shd w:val="clear" w:color="000000" w:fill="FFFFFF"/>
            <w:noWrap/>
            <w:vAlign w:val="bottom"/>
          </w:tcPr>
          <w:p w14:paraId="493294C9" w14:textId="77777777" w:rsidR="00C31417" w:rsidRPr="00D80516" w:rsidRDefault="00C31417" w:rsidP="00F1696D">
            <w:pPr>
              <w:jc w:val="center"/>
              <w:rPr>
                <w:rFonts w:ascii="Arial" w:hAnsi="Arial" w:cs="Arial"/>
                <w:sz w:val="16"/>
                <w:szCs w:val="16"/>
              </w:rPr>
            </w:pPr>
          </w:p>
        </w:tc>
        <w:tc>
          <w:tcPr>
            <w:tcW w:w="1700" w:type="dxa"/>
            <w:tcBorders>
              <w:top w:val="nil"/>
              <w:left w:val="nil"/>
              <w:bottom w:val="single" w:sz="4" w:space="0" w:color="auto"/>
              <w:right w:val="single" w:sz="4" w:space="0" w:color="auto"/>
            </w:tcBorders>
            <w:shd w:val="clear" w:color="000000" w:fill="FFFFFF"/>
            <w:noWrap/>
            <w:vAlign w:val="bottom"/>
          </w:tcPr>
          <w:p w14:paraId="493294CA" w14:textId="77777777" w:rsidR="00C31417" w:rsidRPr="00D80516" w:rsidRDefault="00C31417" w:rsidP="00F1696D">
            <w:pPr>
              <w:jc w:val="center"/>
              <w:rPr>
                <w:rFonts w:ascii="Arial" w:hAnsi="Arial" w:cs="Arial"/>
                <w:sz w:val="16"/>
                <w:szCs w:val="16"/>
              </w:rPr>
            </w:pPr>
          </w:p>
        </w:tc>
        <w:tc>
          <w:tcPr>
            <w:tcW w:w="1540" w:type="dxa"/>
            <w:tcBorders>
              <w:top w:val="nil"/>
              <w:left w:val="nil"/>
              <w:bottom w:val="single" w:sz="4" w:space="0" w:color="auto"/>
              <w:right w:val="single" w:sz="4" w:space="0" w:color="auto"/>
            </w:tcBorders>
            <w:shd w:val="clear" w:color="000000" w:fill="FFFFFF"/>
            <w:noWrap/>
            <w:vAlign w:val="bottom"/>
          </w:tcPr>
          <w:p w14:paraId="493294CB" w14:textId="77777777" w:rsidR="00C31417" w:rsidRPr="00D80516" w:rsidRDefault="00C31417" w:rsidP="00F1696D">
            <w:pPr>
              <w:jc w:val="center"/>
              <w:rPr>
                <w:rFonts w:ascii="Arial" w:hAnsi="Arial" w:cs="Arial"/>
                <w:sz w:val="16"/>
                <w:szCs w:val="16"/>
              </w:rPr>
            </w:pPr>
          </w:p>
        </w:tc>
        <w:tc>
          <w:tcPr>
            <w:tcW w:w="1500" w:type="dxa"/>
            <w:tcBorders>
              <w:top w:val="nil"/>
              <w:left w:val="nil"/>
              <w:bottom w:val="single" w:sz="4" w:space="0" w:color="auto"/>
              <w:right w:val="single" w:sz="4" w:space="0" w:color="auto"/>
            </w:tcBorders>
            <w:shd w:val="clear" w:color="000000" w:fill="FFFFFF"/>
            <w:noWrap/>
            <w:vAlign w:val="bottom"/>
          </w:tcPr>
          <w:p w14:paraId="493294CC" w14:textId="77777777" w:rsidR="00C31417" w:rsidRPr="00D80516" w:rsidRDefault="00C31417" w:rsidP="00F1696D">
            <w:pPr>
              <w:jc w:val="center"/>
              <w:rPr>
                <w:rFonts w:ascii="Arial" w:hAnsi="Arial" w:cs="Arial"/>
                <w:sz w:val="16"/>
                <w:szCs w:val="16"/>
              </w:rPr>
            </w:pPr>
          </w:p>
        </w:tc>
        <w:tc>
          <w:tcPr>
            <w:tcW w:w="1800" w:type="dxa"/>
            <w:tcBorders>
              <w:top w:val="nil"/>
              <w:left w:val="nil"/>
              <w:bottom w:val="single" w:sz="4" w:space="0" w:color="auto"/>
              <w:right w:val="single" w:sz="4" w:space="0" w:color="auto"/>
            </w:tcBorders>
            <w:shd w:val="clear" w:color="000000" w:fill="FFFFFF"/>
            <w:noWrap/>
            <w:vAlign w:val="bottom"/>
          </w:tcPr>
          <w:p w14:paraId="493294CD" w14:textId="77777777" w:rsidR="00C31417" w:rsidRPr="00D80516" w:rsidRDefault="00C31417" w:rsidP="00F1696D">
            <w:pPr>
              <w:jc w:val="center"/>
              <w:rPr>
                <w:rFonts w:ascii="Arial" w:hAnsi="Arial" w:cs="Arial"/>
                <w:sz w:val="16"/>
                <w:szCs w:val="16"/>
              </w:rPr>
            </w:pPr>
          </w:p>
        </w:tc>
      </w:tr>
      <w:tr w:rsidR="00C31417" w:rsidRPr="00D80516" w14:paraId="493294D5" w14:textId="77777777" w:rsidTr="00F1696D">
        <w:trPr>
          <w:trHeight w:val="270"/>
        </w:trPr>
        <w:tc>
          <w:tcPr>
            <w:tcW w:w="2088" w:type="dxa"/>
            <w:tcBorders>
              <w:top w:val="nil"/>
              <w:left w:val="single" w:sz="4" w:space="0" w:color="auto"/>
              <w:bottom w:val="single" w:sz="4" w:space="0" w:color="auto"/>
              <w:right w:val="single" w:sz="4" w:space="0" w:color="auto"/>
            </w:tcBorders>
            <w:shd w:val="clear" w:color="000000" w:fill="FFFFFF"/>
            <w:noWrap/>
            <w:vAlign w:val="bottom"/>
            <w:hideMark/>
          </w:tcPr>
          <w:p w14:paraId="493294CF" w14:textId="77777777" w:rsidR="00C31417" w:rsidRPr="00D80516" w:rsidRDefault="00C31417" w:rsidP="00F1696D">
            <w:pPr>
              <w:rPr>
                <w:rFonts w:ascii="Arial" w:hAnsi="Arial" w:cs="Arial"/>
                <w:sz w:val="16"/>
                <w:szCs w:val="16"/>
              </w:rPr>
            </w:pPr>
            <w:r w:rsidRPr="00D80516">
              <w:rPr>
                <w:rFonts w:ascii="Arial" w:hAnsi="Arial" w:cs="Arial"/>
                <w:sz w:val="16"/>
                <w:szCs w:val="16"/>
              </w:rPr>
              <w:t>ESI</w:t>
            </w:r>
          </w:p>
        </w:tc>
        <w:tc>
          <w:tcPr>
            <w:tcW w:w="1079" w:type="dxa"/>
            <w:tcBorders>
              <w:top w:val="nil"/>
              <w:left w:val="nil"/>
              <w:bottom w:val="single" w:sz="4" w:space="0" w:color="auto"/>
              <w:right w:val="single" w:sz="4" w:space="0" w:color="auto"/>
            </w:tcBorders>
            <w:shd w:val="clear" w:color="000000" w:fill="FFFFFF"/>
            <w:noWrap/>
            <w:vAlign w:val="bottom"/>
          </w:tcPr>
          <w:p w14:paraId="493294D0" w14:textId="77777777" w:rsidR="00C31417" w:rsidRPr="00D80516" w:rsidRDefault="00C31417" w:rsidP="00F1696D">
            <w:pPr>
              <w:jc w:val="center"/>
              <w:rPr>
                <w:rFonts w:ascii="Arial" w:hAnsi="Arial" w:cs="Arial"/>
                <w:sz w:val="16"/>
                <w:szCs w:val="16"/>
              </w:rPr>
            </w:pPr>
          </w:p>
        </w:tc>
        <w:tc>
          <w:tcPr>
            <w:tcW w:w="1700" w:type="dxa"/>
            <w:tcBorders>
              <w:top w:val="nil"/>
              <w:left w:val="nil"/>
              <w:bottom w:val="single" w:sz="4" w:space="0" w:color="auto"/>
              <w:right w:val="single" w:sz="4" w:space="0" w:color="auto"/>
            </w:tcBorders>
            <w:shd w:val="clear" w:color="000000" w:fill="FFFFFF"/>
            <w:noWrap/>
            <w:vAlign w:val="bottom"/>
          </w:tcPr>
          <w:p w14:paraId="493294D1" w14:textId="77777777" w:rsidR="00C31417" w:rsidRPr="00D80516" w:rsidRDefault="00C31417" w:rsidP="00F1696D">
            <w:pPr>
              <w:jc w:val="center"/>
              <w:rPr>
                <w:rFonts w:ascii="Arial" w:hAnsi="Arial" w:cs="Arial"/>
                <w:sz w:val="16"/>
                <w:szCs w:val="16"/>
              </w:rPr>
            </w:pPr>
          </w:p>
        </w:tc>
        <w:tc>
          <w:tcPr>
            <w:tcW w:w="1540" w:type="dxa"/>
            <w:tcBorders>
              <w:top w:val="nil"/>
              <w:left w:val="nil"/>
              <w:bottom w:val="single" w:sz="4" w:space="0" w:color="auto"/>
              <w:right w:val="single" w:sz="4" w:space="0" w:color="auto"/>
            </w:tcBorders>
            <w:shd w:val="clear" w:color="000000" w:fill="FFFFFF"/>
            <w:noWrap/>
            <w:vAlign w:val="bottom"/>
          </w:tcPr>
          <w:p w14:paraId="493294D2" w14:textId="77777777" w:rsidR="00C31417" w:rsidRPr="00D80516" w:rsidRDefault="00C31417" w:rsidP="00F1696D">
            <w:pPr>
              <w:jc w:val="center"/>
              <w:rPr>
                <w:rFonts w:ascii="Arial" w:hAnsi="Arial" w:cs="Arial"/>
                <w:sz w:val="16"/>
                <w:szCs w:val="16"/>
              </w:rPr>
            </w:pPr>
          </w:p>
        </w:tc>
        <w:tc>
          <w:tcPr>
            <w:tcW w:w="1500" w:type="dxa"/>
            <w:tcBorders>
              <w:top w:val="nil"/>
              <w:left w:val="nil"/>
              <w:bottom w:val="single" w:sz="4" w:space="0" w:color="auto"/>
              <w:right w:val="single" w:sz="4" w:space="0" w:color="auto"/>
            </w:tcBorders>
            <w:shd w:val="clear" w:color="000000" w:fill="FFFFFF"/>
            <w:noWrap/>
            <w:vAlign w:val="bottom"/>
          </w:tcPr>
          <w:p w14:paraId="493294D3" w14:textId="77777777" w:rsidR="00C31417" w:rsidRPr="00D80516" w:rsidRDefault="00C31417" w:rsidP="00F1696D">
            <w:pPr>
              <w:jc w:val="center"/>
              <w:rPr>
                <w:rFonts w:ascii="Arial" w:hAnsi="Arial" w:cs="Arial"/>
                <w:sz w:val="16"/>
                <w:szCs w:val="16"/>
              </w:rPr>
            </w:pPr>
          </w:p>
        </w:tc>
        <w:tc>
          <w:tcPr>
            <w:tcW w:w="1800" w:type="dxa"/>
            <w:tcBorders>
              <w:top w:val="nil"/>
              <w:left w:val="nil"/>
              <w:bottom w:val="single" w:sz="4" w:space="0" w:color="auto"/>
              <w:right w:val="single" w:sz="4" w:space="0" w:color="auto"/>
            </w:tcBorders>
            <w:shd w:val="clear" w:color="000000" w:fill="FFFFFF"/>
            <w:noWrap/>
            <w:vAlign w:val="bottom"/>
          </w:tcPr>
          <w:p w14:paraId="493294D4" w14:textId="77777777" w:rsidR="00C31417" w:rsidRPr="00D80516" w:rsidRDefault="00C31417" w:rsidP="00F1696D">
            <w:pPr>
              <w:jc w:val="center"/>
              <w:rPr>
                <w:rFonts w:ascii="Arial" w:hAnsi="Arial" w:cs="Arial"/>
                <w:sz w:val="16"/>
                <w:szCs w:val="16"/>
              </w:rPr>
            </w:pPr>
          </w:p>
        </w:tc>
      </w:tr>
      <w:tr w:rsidR="00C31417" w:rsidRPr="00D80516" w14:paraId="493294DC" w14:textId="77777777" w:rsidTr="00F1696D">
        <w:trPr>
          <w:trHeight w:val="270"/>
        </w:trPr>
        <w:tc>
          <w:tcPr>
            <w:tcW w:w="2088" w:type="dxa"/>
            <w:tcBorders>
              <w:top w:val="nil"/>
              <w:left w:val="single" w:sz="4" w:space="0" w:color="auto"/>
              <w:bottom w:val="single" w:sz="4" w:space="0" w:color="auto"/>
              <w:right w:val="single" w:sz="4" w:space="0" w:color="auto"/>
            </w:tcBorders>
            <w:shd w:val="clear" w:color="000000" w:fill="FFFFFF"/>
            <w:noWrap/>
            <w:vAlign w:val="bottom"/>
            <w:hideMark/>
          </w:tcPr>
          <w:p w14:paraId="493294D6" w14:textId="77777777" w:rsidR="00C31417" w:rsidRPr="00D80516" w:rsidRDefault="00C31417" w:rsidP="00F1696D">
            <w:pPr>
              <w:rPr>
                <w:rFonts w:ascii="Arial" w:hAnsi="Arial" w:cs="Arial"/>
                <w:sz w:val="16"/>
                <w:szCs w:val="16"/>
              </w:rPr>
            </w:pPr>
            <w:r w:rsidRPr="00D80516">
              <w:rPr>
                <w:rFonts w:ascii="Arial" w:hAnsi="Arial" w:cs="Arial"/>
                <w:sz w:val="16"/>
                <w:szCs w:val="16"/>
              </w:rPr>
              <w:t>Bonus</w:t>
            </w:r>
          </w:p>
        </w:tc>
        <w:tc>
          <w:tcPr>
            <w:tcW w:w="1079" w:type="dxa"/>
            <w:tcBorders>
              <w:top w:val="nil"/>
              <w:left w:val="nil"/>
              <w:bottom w:val="single" w:sz="4" w:space="0" w:color="auto"/>
              <w:right w:val="single" w:sz="4" w:space="0" w:color="auto"/>
            </w:tcBorders>
            <w:shd w:val="clear" w:color="000000" w:fill="FFFFFF"/>
            <w:noWrap/>
            <w:vAlign w:val="bottom"/>
          </w:tcPr>
          <w:p w14:paraId="493294D7" w14:textId="77777777" w:rsidR="00C31417" w:rsidRPr="00D80516" w:rsidRDefault="00C31417" w:rsidP="00F1696D">
            <w:pPr>
              <w:jc w:val="center"/>
              <w:rPr>
                <w:rFonts w:ascii="Arial" w:hAnsi="Arial" w:cs="Arial"/>
                <w:sz w:val="16"/>
                <w:szCs w:val="16"/>
              </w:rPr>
            </w:pPr>
          </w:p>
        </w:tc>
        <w:tc>
          <w:tcPr>
            <w:tcW w:w="1700" w:type="dxa"/>
            <w:tcBorders>
              <w:top w:val="nil"/>
              <w:left w:val="nil"/>
              <w:bottom w:val="single" w:sz="4" w:space="0" w:color="auto"/>
              <w:right w:val="single" w:sz="4" w:space="0" w:color="auto"/>
            </w:tcBorders>
            <w:shd w:val="clear" w:color="000000" w:fill="FFFFFF"/>
            <w:noWrap/>
            <w:vAlign w:val="bottom"/>
          </w:tcPr>
          <w:p w14:paraId="493294D8" w14:textId="77777777" w:rsidR="00C31417" w:rsidRPr="00D80516" w:rsidRDefault="00C31417" w:rsidP="00F1696D">
            <w:pPr>
              <w:jc w:val="center"/>
              <w:rPr>
                <w:rFonts w:ascii="Arial" w:hAnsi="Arial" w:cs="Arial"/>
                <w:sz w:val="16"/>
                <w:szCs w:val="16"/>
              </w:rPr>
            </w:pPr>
          </w:p>
        </w:tc>
        <w:tc>
          <w:tcPr>
            <w:tcW w:w="1540" w:type="dxa"/>
            <w:tcBorders>
              <w:top w:val="nil"/>
              <w:left w:val="nil"/>
              <w:bottom w:val="single" w:sz="4" w:space="0" w:color="auto"/>
              <w:right w:val="single" w:sz="4" w:space="0" w:color="auto"/>
            </w:tcBorders>
            <w:shd w:val="clear" w:color="000000" w:fill="FFFFFF"/>
            <w:noWrap/>
            <w:vAlign w:val="bottom"/>
          </w:tcPr>
          <w:p w14:paraId="493294D9" w14:textId="77777777" w:rsidR="00C31417" w:rsidRPr="00D80516" w:rsidRDefault="00C31417" w:rsidP="00F1696D">
            <w:pPr>
              <w:jc w:val="center"/>
              <w:rPr>
                <w:rFonts w:ascii="Arial" w:hAnsi="Arial" w:cs="Arial"/>
                <w:sz w:val="16"/>
                <w:szCs w:val="16"/>
              </w:rPr>
            </w:pPr>
          </w:p>
        </w:tc>
        <w:tc>
          <w:tcPr>
            <w:tcW w:w="1500" w:type="dxa"/>
            <w:tcBorders>
              <w:top w:val="nil"/>
              <w:left w:val="nil"/>
              <w:bottom w:val="single" w:sz="4" w:space="0" w:color="auto"/>
              <w:right w:val="single" w:sz="4" w:space="0" w:color="auto"/>
            </w:tcBorders>
            <w:shd w:val="clear" w:color="000000" w:fill="FFFFFF"/>
            <w:noWrap/>
            <w:vAlign w:val="bottom"/>
          </w:tcPr>
          <w:p w14:paraId="493294DA" w14:textId="77777777" w:rsidR="00C31417" w:rsidRPr="00D80516" w:rsidRDefault="00C31417" w:rsidP="00F1696D">
            <w:pPr>
              <w:jc w:val="center"/>
              <w:rPr>
                <w:rFonts w:ascii="Arial" w:hAnsi="Arial" w:cs="Arial"/>
                <w:sz w:val="16"/>
                <w:szCs w:val="16"/>
              </w:rPr>
            </w:pPr>
          </w:p>
        </w:tc>
        <w:tc>
          <w:tcPr>
            <w:tcW w:w="1800" w:type="dxa"/>
            <w:tcBorders>
              <w:top w:val="nil"/>
              <w:left w:val="nil"/>
              <w:bottom w:val="single" w:sz="4" w:space="0" w:color="auto"/>
              <w:right w:val="single" w:sz="4" w:space="0" w:color="auto"/>
            </w:tcBorders>
            <w:shd w:val="clear" w:color="000000" w:fill="FFFFFF"/>
            <w:noWrap/>
            <w:vAlign w:val="bottom"/>
          </w:tcPr>
          <w:p w14:paraId="493294DB" w14:textId="77777777" w:rsidR="00C31417" w:rsidRPr="00D80516" w:rsidRDefault="00C31417" w:rsidP="00F1696D">
            <w:pPr>
              <w:jc w:val="center"/>
              <w:rPr>
                <w:rFonts w:ascii="Arial" w:hAnsi="Arial" w:cs="Arial"/>
                <w:sz w:val="16"/>
                <w:szCs w:val="16"/>
              </w:rPr>
            </w:pPr>
          </w:p>
        </w:tc>
      </w:tr>
      <w:tr w:rsidR="00C31417" w:rsidRPr="00D80516" w14:paraId="493294E3" w14:textId="77777777" w:rsidTr="00F1696D">
        <w:trPr>
          <w:trHeight w:val="465"/>
        </w:trPr>
        <w:tc>
          <w:tcPr>
            <w:tcW w:w="2088" w:type="dxa"/>
            <w:tcBorders>
              <w:top w:val="nil"/>
              <w:left w:val="single" w:sz="4" w:space="0" w:color="auto"/>
              <w:bottom w:val="single" w:sz="4" w:space="0" w:color="auto"/>
              <w:right w:val="single" w:sz="4" w:space="0" w:color="auto"/>
            </w:tcBorders>
            <w:vAlign w:val="bottom"/>
            <w:hideMark/>
          </w:tcPr>
          <w:p w14:paraId="493294DD" w14:textId="77777777" w:rsidR="00C31417" w:rsidRPr="00D80516" w:rsidRDefault="00C31417" w:rsidP="00F1696D">
            <w:pPr>
              <w:rPr>
                <w:rFonts w:ascii="Arial" w:hAnsi="Arial" w:cs="Arial"/>
                <w:sz w:val="16"/>
                <w:szCs w:val="16"/>
              </w:rPr>
            </w:pPr>
            <w:r w:rsidRPr="00D80516">
              <w:rPr>
                <w:rFonts w:ascii="Arial" w:hAnsi="Arial" w:cs="Arial"/>
                <w:sz w:val="16"/>
                <w:szCs w:val="16"/>
              </w:rPr>
              <w:t>Casual Leave - 12 days @ 1 day per month</w:t>
            </w:r>
          </w:p>
        </w:tc>
        <w:tc>
          <w:tcPr>
            <w:tcW w:w="1079" w:type="dxa"/>
            <w:tcBorders>
              <w:top w:val="nil"/>
              <w:left w:val="nil"/>
              <w:bottom w:val="single" w:sz="4" w:space="0" w:color="auto"/>
              <w:right w:val="single" w:sz="4" w:space="0" w:color="auto"/>
            </w:tcBorders>
            <w:shd w:val="clear" w:color="000000" w:fill="FFFFFF"/>
            <w:noWrap/>
            <w:vAlign w:val="bottom"/>
          </w:tcPr>
          <w:p w14:paraId="493294DE" w14:textId="77777777" w:rsidR="00C31417" w:rsidRPr="00D80516" w:rsidRDefault="00C31417" w:rsidP="00F1696D">
            <w:pPr>
              <w:jc w:val="center"/>
              <w:rPr>
                <w:rFonts w:ascii="Arial" w:hAnsi="Arial" w:cs="Arial"/>
                <w:sz w:val="16"/>
                <w:szCs w:val="16"/>
              </w:rPr>
            </w:pPr>
          </w:p>
        </w:tc>
        <w:tc>
          <w:tcPr>
            <w:tcW w:w="1700" w:type="dxa"/>
            <w:tcBorders>
              <w:top w:val="nil"/>
              <w:left w:val="nil"/>
              <w:bottom w:val="single" w:sz="4" w:space="0" w:color="auto"/>
              <w:right w:val="single" w:sz="4" w:space="0" w:color="auto"/>
            </w:tcBorders>
            <w:shd w:val="clear" w:color="000000" w:fill="FFFFFF"/>
            <w:noWrap/>
            <w:vAlign w:val="bottom"/>
          </w:tcPr>
          <w:p w14:paraId="493294DF" w14:textId="77777777" w:rsidR="00C31417" w:rsidRPr="00D80516" w:rsidRDefault="00C31417" w:rsidP="00F1696D">
            <w:pPr>
              <w:jc w:val="center"/>
              <w:rPr>
                <w:rFonts w:ascii="Arial" w:hAnsi="Arial" w:cs="Arial"/>
                <w:sz w:val="16"/>
                <w:szCs w:val="16"/>
              </w:rPr>
            </w:pPr>
          </w:p>
        </w:tc>
        <w:tc>
          <w:tcPr>
            <w:tcW w:w="1540" w:type="dxa"/>
            <w:tcBorders>
              <w:top w:val="nil"/>
              <w:left w:val="nil"/>
              <w:bottom w:val="single" w:sz="4" w:space="0" w:color="auto"/>
              <w:right w:val="single" w:sz="4" w:space="0" w:color="auto"/>
            </w:tcBorders>
            <w:shd w:val="clear" w:color="000000" w:fill="FFFFFF"/>
            <w:noWrap/>
            <w:vAlign w:val="bottom"/>
          </w:tcPr>
          <w:p w14:paraId="493294E0" w14:textId="77777777" w:rsidR="00C31417" w:rsidRPr="00D80516" w:rsidRDefault="00C31417" w:rsidP="00F1696D">
            <w:pPr>
              <w:jc w:val="center"/>
              <w:rPr>
                <w:rFonts w:ascii="Arial" w:hAnsi="Arial" w:cs="Arial"/>
                <w:sz w:val="16"/>
                <w:szCs w:val="16"/>
              </w:rPr>
            </w:pPr>
          </w:p>
        </w:tc>
        <w:tc>
          <w:tcPr>
            <w:tcW w:w="1500" w:type="dxa"/>
            <w:tcBorders>
              <w:top w:val="nil"/>
              <w:left w:val="nil"/>
              <w:bottom w:val="single" w:sz="4" w:space="0" w:color="auto"/>
              <w:right w:val="single" w:sz="4" w:space="0" w:color="auto"/>
            </w:tcBorders>
            <w:shd w:val="clear" w:color="000000" w:fill="FFFFFF"/>
            <w:noWrap/>
            <w:vAlign w:val="bottom"/>
          </w:tcPr>
          <w:p w14:paraId="493294E1" w14:textId="77777777" w:rsidR="00C31417" w:rsidRPr="00D80516" w:rsidRDefault="00C31417" w:rsidP="00F1696D">
            <w:pPr>
              <w:jc w:val="center"/>
              <w:rPr>
                <w:rFonts w:ascii="Arial" w:hAnsi="Arial" w:cs="Arial"/>
                <w:sz w:val="16"/>
                <w:szCs w:val="16"/>
              </w:rPr>
            </w:pPr>
          </w:p>
        </w:tc>
        <w:tc>
          <w:tcPr>
            <w:tcW w:w="1800" w:type="dxa"/>
            <w:tcBorders>
              <w:top w:val="nil"/>
              <w:left w:val="nil"/>
              <w:bottom w:val="single" w:sz="4" w:space="0" w:color="auto"/>
              <w:right w:val="single" w:sz="4" w:space="0" w:color="auto"/>
            </w:tcBorders>
            <w:shd w:val="clear" w:color="000000" w:fill="FFFFFF"/>
            <w:noWrap/>
            <w:vAlign w:val="bottom"/>
          </w:tcPr>
          <w:p w14:paraId="493294E2" w14:textId="77777777" w:rsidR="00C31417" w:rsidRPr="00D80516" w:rsidRDefault="00C31417" w:rsidP="00F1696D">
            <w:pPr>
              <w:jc w:val="center"/>
              <w:rPr>
                <w:rFonts w:ascii="Arial" w:hAnsi="Arial" w:cs="Arial"/>
                <w:sz w:val="16"/>
                <w:szCs w:val="16"/>
              </w:rPr>
            </w:pPr>
          </w:p>
        </w:tc>
      </w:tr>
      <w:tr w:rsidR="00C31417" w:rsidRPr="00D80516" w14:paraId="493294EA" w14:textId="77777777" w:rsidTr="00557CF0">
        <w:trPr>
          <w:trHeight w:val="415"/>
        </w:trPr>
        <w:tc>
          <w:tcPr>
            <w:tcW w:w="2088" w:type="dxa"/>
            <w:tcBorders>
              <w:top w:val="nil"/>
              <w:left w:val="single" w:sz="4" w:space="0" w:color="auto"/>
              <w:bottom w:val="single" w:sz="4" w:space="0" w:color="auto"/>
              <w:right w:val="single" w:sz="4" w:space="0" w:color="auto"/>
            </w:tcBorders>
            <w:vAlign w:val="bottom"/>
          </w:tcPr>
          <w:p w14:paraId="493294E4" w14:textId="77777777" w:rsidR="00C31417" w:rsidRPr="00D80516" w:rsidRDefault="00C31417" w:rsidP="00557CF0">
            <w:pPr>
              <w:rPr>
                <w:rFonts w:ascii="Arial" w:hAnsi="Arial" w:cs="Arial"/>
                <w:sz w:val="16"/>
                <w:szCs w:val="16"/>
              </w:rPr>
            </w:pPr>
            <w:r w:rsidRPr="00D80516">
              <w:rPr>
                <w:rFonts w:ascii="Arial" w:hAnsi="Arial" w:cs="Arial"/>
                <w:sz w:val="16"/>
                <w:szCs w:val="16"/>
              </w:rPr>
              <w:t xml:space="preserve">National &amp; Festival Holiday </w:t>
            </w:r>
          </w:p>
        </w:tc>
        <w:tc>
          <w:tcPr>
            <w:tcW w:w="1079" w:type="dxa"/>
            <w:tcBorders>
              <w:top w:val="nil"/>
              <w:left w:val="nil"/>
              <w:bottom w:val="single" w:sz="4" w:space="0" w:color="auto"/>
              <w:right w:val="single" w:sz="4" w:space="0" w:color="auto"/>
            </w:tcBorders>
            <w:shd w:val="clear" w:color="000000" w:fill="FFFFFF"/>
            <w:noWrap/>
            <w:vAlign w:val="bottom"/>
          </w:tcPr>
          <w:p w14:paraId="493294E5" w14:textId="77777777" w:rsidR="00C31417" w:rsidRPr="00D80516" w:rsidRDefault="00C31417" w:rsidP="00F1696D">
            <w:pPr>
              <w:jc w:val="center"/>
              <w:rPr>
                <w:rFonts w:ascii="Arial" w:hAnsi="Arial" w:cs="Arial"/>
                <w:sz w:val="16"/>
                <w:szCs w:val="16"/>
              </w:rPr>
            </w:pPr>
          </w:p>
        </w:tc>
        <w:tc>
          <w:tcPr>
            <w:tcW w:w="1700" w:type="dxa"/>
            <w:tcBorders>
              <w:top w:val="nil"/>
              <w:left w:val="nil"/>
              <w:bottom w:val="single" w:sz="4" w:space="0" w:color="auto"/>
              <w:right w:val="single" w:sz="4" w:space="0" w:color="auto"/>
            </w:tcBorders>
            <w:shd w:val="clear" w:color="000000" w:fill="FFFFFF"/>
            <w:noWrap/>
            <w:vAlign w:val="bottom"/>
          </w:tcPr>
          <w:p w14:paraId="493294E6" w14:textId="77777777" w:rsidR="00C31417" w:rsidRPr="00D80516" w:rsidRDefault="00C31417" w:rsidP="00F1696D">
            <w:pPr>
              <w:jc w:val="center"/>
              <w:rPr>
                <w:rFonts w:ascii="Arial" w:hAnsi="Arial" w:cs="Arial"/>
                <w:sz w:val="16"/>
                <w:szCs w:val="16"/>
              </w:rPr>
            </w:pPr>
          </w:p>
        </w:tc>
        <w:tc>
          <w:tcPr>
            <w:tcW w:w="1540" w:type="dxa"/>
            <w:tcBorders>
              <w:top w:val="nil"/>
              <w:left w:val="nil"/>
              <w:bottom w:val="single" w:sz="4" w:space="0" w:color="auto"/>
              <w:right w:val="single" w:sz="4" w:space="0" w:color="auto"/>
            </w:tcBorders>
            <w:shd w:val="clear" w:color="000000" w:fill="FFFFFF"/>
            <w:noWrap/>
            <w:vAlign w:val="bottom"/>
          </w:tcPr>
          <w:p w14:paraId="493294E7" w14:textId="77777777" w:rsidR="00C31417" w:rsidRPr="00D80516" w:rsidRDefault="00C31417" w:rsidP="00F1696D">
            <w:pPr>
              <w:jc w:val="center"/>
              <w:rPr>
                <w:rFonts w:ascii="Arial" w:hAnsi="Arial" w:cs="Arial"/>
                <w:sz w:val="16"/>
                <w:szCs w:val="16"/>
              </w:rPr>
            </w:pPr>
          </w:p>
        </w:tc>
        <w:tc>
          <w:tcPr>
            <w:tcW w:w="1500" w:type="dxa"/>
            <w:tcBorders>
              <w:top w:val="nil"/>
              <w:left w:val="nil"/>
              <w:bottom w:val="single" w:sz="4" w:space="0" w:color="auto"/>
              <w:right w:val="single" w:sz="4" w:space="0" w:color="auto"/>
            </w:tcBorders>
            <w:shd w:val="clear" w:color="000000" w:fill="FFFFFF"/>
            <w:noWrap/>
            <w:vAlign w:val="bottom"/>
          </w:tcPr>
          <w:p w14:paraId="493294E8" w14:textId="77777777" w:rsidR="00C31417" w:rsidRPr="00D80516" w:rsidRDefault="00C31417" w:rsidP="00F1696D">
            <w:pPr>
              <w:jc w:val="center"/>
              <w:rPr>
                <w:rFonts w:ascii="Arial" w:hAnsi="Arial" w:cs="Arial"/>
                <w:sz w:val="16"/>
                <w:szCs w:val="16"/>
              </w:rPr>
            </w:pPr>
          </w:p>
        </w:tc>
        <w:tc>
          <w:tcPr>
            <w:tcW w:w="1800" w:type="dxa"/>
            <w:tcBorders>
              <w:top w:val="nil"/>
              <w:left w:val="nil"/>
              <w:bottom w:val="single" w:sz="4" w:space="0" w:color="auto"/>
              <w:right w:val="single" w:sz="4" w:space="0" w:color="auto"/>
            </w:tcBorders>
            <w:shd w:val="clear" w:color="000000" w:fill="FFFFFF"/>
            <w:noWrap/>
            <w:vAlign w:val="bottom"/>
          </w:tcPr>
          <w:p w14:paraId="493294E9" w14:textId="77777777" w:rsidR="00C31417" w:rsidRPr="00D80516" w:rsidRDefault="00C31417" w:rsidP="00F1696D">
            <w:pPr>
              <w:jc w:val="center"/>
              <w:rPr>
                <w:rFonts w:ascii="Arial" w:hAnsi="Arial" w:cs="Arial"/>
                <w:sz w:val="16"/>
                <w:szCs w:val="16"/>
              </w:rPr>
            </w:pPr>
          </w:p>
        </w:tc>
      </w:tr>
      <w:tr w:rsidR="00C31417" w:rsidRPr="00D80516" w14:paraId="493294F1" w14:textId="77777777" w:rsidTr="00F1696D">
        <w:trPr>
          <w:trHeight w:val="270"/>
        </w:trPr>
        <w:tc>
          <w:tcPr>
            <w:tcW w:w="2088" w:type="dxa"/>
            <w:tcBorders>
              <w:top w:val="nil"/>
              <w:left w:val="single" w:sz="4" w:space="0" w:color="auto"/>
              <w:bottom w:val="single" w:sz="4" w:space="0" w:color="auto"/>
              <w:right w:val="single" w:sz="4" w:space="0" w:color="auto"/>
            </w:tcBorders>
            <w:noWrap/>
            <w:vAlign w:val="bottom"/>
            <w:hideMark/>
          </w:tcPr>
          <w:p w14:paraId="493294EB" w14:textId="77777777" w:rsidR="00C31417" w:rsidRPr="00D80516" w:rsidRDefault="00C31417" w:rsidP="00F1696D">
            <w:pPr>
              <w:rPr>
                <w:rFonts w:ascii="Arial" w:hAnsi="Arial" w:cs="Arial"/>
                <w:sz w:val="16"/>
                <w:szCs w:val="16"/>
              </w:rPr>
            </w:pPr>
            <w:r w:rsidRPr="00D80516">
              <w:rPr>
                <w:rFonts w:ascii="Arial" w:hAnsi="Arial" w:cs="Arial"/>
                <w:sz w:val="16"/>
                <w:szCs w:val="16"/>
              </w:rPr>
              <w:t>Earned Leave - 15 days</w:t>
            </w:r>
          </w:p>
        </w:tc>
        <w:tc>
          <w:tcPr>
            <w:tcW w:w="1079" w:type="dxa"/>
            <w:tcBorders>
              <w:top w:val="nil"/>
              <w:left w:val="nil"/>
              <w:bottom w:val="single" w:sz="4" w:space="0" w:color="auto"/>
              <w:right w:val="single" w:sz="4" w:space="0" w:color="auto"/>
            </w:tcBorders>
            <w:shd w:val="clear" w:color="000000" w:fill="FFFFFF"/>
            <w:noWrap/>
            <w:vAlign w:val="bottom"/>
          </w:tcPr>
          <w:p w14:paraId="493294EC" w14:textId="77777777" w:rsidR="00C31417" w:rsidRPr="00D80516" w:rsidRDefault="00C31417" w:rsidP="00F1696D">
            <w:pPr>
              <w:jc w:val="center"/>
              <w:rPr>
                <w:rFonts w:ascii="Arial" w:hAnsi="Arial" w:cs="Arial"/>
                <w:sz w:val="16"/>
                <w:szCs w:val="16"/>
              </w:rPr>
            </w:pPr>
          </w:p>
        </w:tc>
        <w:tc>
          <w:tcPr>
            <w:tcW w:w="1700" w:type="dxa"/>
            <w:tcBorders>
              <w:top w:val="nil"/>
              <w:left w:val="nil"/>
              <w:bottom w:val="single" w:sz="4" w:space="0" w:color="auto"/>
              <w:right w:val="single" w:sz="4" w:space="0" w:color="auto"/>
            </w:tcBorders>
            <w:shd w:val="clear" w:color="000000" w:fill="FFFFFF"/>
            <w:noWrap/>
            <w:vAlign w:val="bottom"/>
          </w:tcPr>
          <w:p w14:paraId="493294ED" w14:textId="77777777" w:rsidR="00C31417" w:rsidRPr="00D80516" w:rsidRDefault="00C31417" w:rsidP="00F1696D">
            <w:pPr>
              <w:jc w:val="center"/>
              <w:rPr>
                <w:rFonts w:ascii="Arial" w:hAnsi="Arial" w:cs="Arial"/>
                <w:sz w:val="16"/>
                <w:szCs w:val="16"/>
              </w:rPr>
            </w:pPr>
          </w:p>
        </w:tc>
        <w:tc>
          <w:tcPr>
            <w:tcW w:w="1540" w:type="dxa"/>
            <w:tcBorders>
              <w:top w:val="nil"/>
              <w:left w:val="nil"/>
              <w:bottom w:val="single" w:sz="4" w:space="0" w:color="auto"/>
              <w:right w:val="single" w:sz="4" w:space="0" w:color="auto"/>
            </w:tcBorders>
            <w:shd w:val="clear" w:color="000000" w:fill="FFFFFF"/>
            <w:noWrap/>
            <w:vAlign w:val="bottom"/>
          </w:tcPr>
          <w:p w14:paraId="493294EE" w14:textId="77777777" w:rsidR="00C31417" w:rsidRPr="00D80516" w:rsidRDefault="00C31417" w:rsidP="00F1696D">
            <w:pPr>
              <w:jc w:val="center"/>
              <w:rPr>
                <w:rFonts w:ascii="Arial" w:hAnsi="Arial" w:cs="Arial"/>
                <w:sz w:val="16"/>
                <w:szCs w:val="16"/>
              </w:rPr>
            </w:pPr>
          </w:p>
        </w:tc>
        <w:tc>
          <w:tcPr>
            <w:tcW w:w="1500" w:type="dxa"/>
            <w:tcBorders>
              <w:top w:val="nil"/>
              <w:left w:val="nil"/>
              <w:bottom w:val="single" w:sz="4" w:space="0" w:color="auto"/>
              <w:right w:val="single" w:sz="4" w:space="0" w:color="auto"/>
            </w:tcBorders>
            <w:shd w:val="clear" w:color="000000" w:fill="FFFFFF"/>
            <w:noWrap/>
            <w:vAlign w:val="bottom"/>
          </w:tcPr>
          <w:p w14:paraId="493294EF" w14:textId="77777777" w:rsidR="00C31417" w:rsidRPr="00D80516" w:rsidRDefault="00C31417" w:rsidP="00F1696D">
            <w:pPr>
              <w:jc w:val="center"/>
              <w:rPr>
                <w:rFonts w:ascii="Arial" w:hAnsi="Arial" w:cs="Arial"/>
                <w:sz w:val="16"/>
                <w:szCs w:val="16"/>
              </w:rPr>
            </w:pPr>
          </w:p>
        </w:tc>
        <w:tc>
          <w:tcPr>
            <w:tcW w:w="1800" w:type="dxa"/>
            <w:tcBorders>
              <w:top w:val="nil"/>
              <w:left w:val="nil"/>
              <w:bottom w:val="single" w:sz="4" w:space="0" w:color="auto"/>
              <w:right w:val="single" w:sz="4" w:space="0" w:color="auto"/>
            </w:tcBorders>
            <w:shd w:val="clear" w:color="000000" w:fill="FFFFFF"/>
            <w:noWrap/>
            <w:vAlign w:val="bottom"/>
          </w:tcPr>
          <w:p w14:paraId="493294F0" w14:textId="77777777" w:rsidR="00C31417" w:rsidRPr="00D80516" w:rsidRDefault="00C31417" w:rsidP="00F1696D">
            <w:pPr>
              <w:jc w:val="center"/>
              <w:rPr>
                <w:rFonts w:ascii="Arial" w:hAnsi="Arial" w:cs="Arial"/>
                <w:sz w:val="16"/>
                <w:szCs w:val="16"/>
              </w:rPr>
            </w:pPr>
          </w:p>
        </w:tc>
      </w:tr>
      <w:tr w:rsidR="00C31417" w:rsidRPr="00D80516" w14:paraId="493294F8" w14:textId="77777777" w:rsidTr="00F1696D">
        <w:trPr>
          <w:trHeight w:val="270"/>
        </w:trPr>
        <w:tc>
          <w:tcPr>
            <w:tcW w:w="2088" w:type="dxa"/>
            <w:tcBorders>
              <w:top w:val="nil"/>
              <w:left w:val="single" w:sz="4" w:space="0" w:color="auto"/>
              <w:bottom w:val="single" w:sz="4" w:space="0" w:color="auto"/>
              <w:right w:val="single" w:sz="4" w:space="0" w:color="auto"/>
            </w:tcBorders>
            <w:shd w:val="clear" w:color="000000" w:fill="FFFFFF"/>
            <w:noWrap/>
            <w:vAlign w:val="bottom"/>
            <w:hideMark/>
          </w:tcPr>
          <w:p w14:paraId="493294F2" w14:textId="77777777" w:rsidR="00C31417" w:rsidRPr="00D80516" w:rsidRDefault="00C31417" w:rsidP="00F1696D">
            <w:pPr>
              <w:rPr>
                <w:rFonts w:ascii="Arial" w:hAnsi="Arial" w:cs="Arial"/>
                <w:sz w:val="16"/>
                <w:szCs w:val="16"/>
              </w:rPr>
            </w:pPr>
            <w:r w:rsidRPr="00D80516">
              <w:rPr>
                <w:rFonts w:ascii="Arial" w:hAnsi="Arial" w:cs="Arial"/>
                <w:sz w:val="16"/>
                <w:szCs w:val="16"/>
              </w:rPr>
              <w:t>Uniform</w:t>
            </w:r>
          </w:p>
        </w:tc>
        <w:tc>
          <w:tcPr>
            <w:tcW w:w="1079" w:type="dxa"/>
            <w:tcBorders>
              <w:top w:val="nil"/>
              <w:left w:val="nil"/>
              <w:bottom w:val="single" w:sz="4" w:space="0" w:color="auto"/>
              <w:right w:val="single" w:sz="4" w:space="0" w:color="auto"/>
            </w:tcBorders>
            <w:shd w:val="clear" w:color="000000" w:fill="FFFFFF"/>
            <w:noWrap/>
            <w:vAlign w:val="bottom"/>
          </w:tcPr>
          <w:p w14:paraId="493294F3" w14:textId="77777777" w:rsidR="00C31417" w:rsidRPr="00D80516" w:rsidRDefault="00C31417" w:rsidP="00F1696D">
            <w:pPr>
              <w:jc w:val="center"/>
              <w:rPr>
                <w:rFonts w:ascii="Arial" w:hAnsi="Arial" w:cs="Arial"/>
                <w:sz w:val="16"/>
                <w:szCs w:val="16"/>
              </w:rPr>
            </w:pPr>
          </w:p>
        </w:tc>
        <w:tc>
          <w:tcPr>
            <w:tcW w:w="1700" w:type="dxa"/>
            <w:tcBorders>
              <w:top w:val="nil"/>
              <w:left w:val="nil"/>
              <w:bottom w:val="single" w:sz="4" w:space="0" w:color="auto"/>
              <w:right w:val="single" w:sz="4" w:space="0" w:color="auto"/>
            </w:tcBorders>
            <w:shd w:val="clear" w:color="000000" w:fill="FFFFFF"/>
            <w:noWrap/>
            <w:vAlign w:val="bottom"/>
          </w:tcPr>
          <w:p w14:paraId="493294F4" w14:textId="77777777" w:rsidR="00C31417" w:rsidRPr="00D80516" w:rsidRDefault="00C31417" w:rsidP="00F1696D">
            <w:pPr>
              <w:jc w:val="center"/>
              <w:rPr>
                <w:rFonts w:ascii="Arial" w:hAnsi="Arial" w:cs="Arial"/>
                <w:sz w:val="16"/>
                <w:szCs w:val="16"/>
              </w:rPr>
            </w:pPr>
          </w:p>
        </w:tc>
        <w:tc>
          <w:tcPr>
            <w:tcW w:w="1540" w:type="dxa"/>
            <w:tcBorders>
              <w:top w:val="nil"/>
              <w:left w:val="nil"/>
              <w:bottom w:val="single" w:sz="4" w:space="0" w:color="auto"/>
              <w:right w:val="single" w:sz="4" w:space="0" w:color="auto"/>
            </w:tcBorders>
            <w:shd w:val="clear" w:color="000000" w:fill="FFFFFF"/>
            <w:noWrap/>
            <w:vAlign w:val="bottom"/>
          </w:tcPr>
          <w:p w14:paraId="493294F5" w14:textId="77777777" w:rsidR="00C31417" w:rsidRPr="00D80516" w:rsidRDefault="00C31417" w:rsidP="00F1696D">
            <w:pPr>
              <w:jc w:val="center"/>
              <w:rPr>
                <w:rFonts w:ascii="Arial" w:hAnsi="Arial" w:cs="Arial"/>
                <w:sz w:val="16"/>
                <w:szCs w:val="16"/>
              </w:rPr>
            </w:pPr>
          </w:p>
        </w:tc>
        <w:tc>
          <w:tcPr>
            <w:tcW w:w="1500" w:type="dxa"/>
            <w:tcBorders>
              <w:top w:val="nil"/>
              <w:left w:val="nil"/>
              <w:bottom w:val="single" w:sz="4" w:space="0" w:color="auto"/>
              <w:right w:val="single" w:sz="4" w:space="0" w:color="auto"/>
            </w:tcBorders>
            <w:shd w:val="clear" w:color="000000" w:fill="FFFFFF"/>
            <w:noWrap/>
            <w:vAlign w:val="bottom"/>
          </w:tcPr>
          <w:p w14:paraId="493294F6" w14:textId="77777777" w:rsidR="00C31417" w:rsidRPr="00D80516" w:rsidRDefault="00C31417" w:rsidP="00F1696D">
            <w:pPr>
              <w:jc w:val="center"/>
              <w:rPr>
                <w:rFonts w:ascii="Arial" w:hAnsi="Arial" w:cs="Arial"/>
                <w:sz w:val="16"/>
                <w:szCs w:val="16"/>
              </w:rPr>
            </w:pPr>
          </w:p>
        </w:tc>
        <w:tc>
          <w:tcPr>
            <w:tcW w:w="1800" w:type="dxa"/>
            <w:tcBorders>
              <w:top w:val="nil"/>
              <w:left w:val="nil"/>
              <w:bottom w:val="single" w:sz="4" w:space="0" w:color="auto"/>
              <w:right w:val="single" w:sz="4" w:space="0" w:color="auto"/>
            </w:tcBorders>
            <w:shd w:val="clear" w:color="000000" w:fill="FFFFFF"/>
            <w:noWrap/>
            <w:vAlign w:val="bottom"/>
          </w:tcPr>
          <w:p w14:paraId="493294F7" w14:textId="77777777" w:rsidR="00C31417" w:rsidRPr="00D80516" w:rsidRDefault="00C31417" w:rsidP="00F1696D">
            <w:pPr>
              <w:jc w:val="center"/>
              <w:rPr>
                <w:rFonts w:ascii="Arial" w:hAnsi="Arial" w:cs="Arial"/>
                <w:sz w:val="16"/>
                <w:szCs w:val="16"/>
              </w:rPr>
            </w:pPr>
          </w:p>
        </w:tc>
      </w:tr>
      <w:tr w:rsidR="00C31417" w:rsidRPr="00D80516" w14:paraId="493294FF" w14:textId="77777777" w:rsidTr="00F1696D">
        <w:trPr>
          <w:trHeight w:val="270"/>
        </w:trPr>
        <w:tc>
          <w:tcPr>
            <w:tcW w:w="2088" w:type="dxa"/>
            <w:tcBorders>
              <w:top w:val="nil"/>
              <w:left w:val="single" w:sz="4" w:space="0" w:color="auto"/>
              <w:bottom w:val="single" w:sz="4" w:space="0" w:color="auto"/>
              <w:right w:val="single" w:sz="4" w:space="0" w:color="auto"/>
            </w:tcBorders>
            <w:shd w:val="clear" w:color="000000" w:fill="FFFFFF"/>
            <w:vAlign w:val="bottom"/>
            <w:hideMark/>
          </w:tcPr>
          <w:p w14:paraId="493294F9" w14:textId="77777777" w:rsidR="00C31417" w:rsidRPr="00D80516" w:rsidRDefault="00C31417" w:rsidP="00F1696D">
            <w:pPr>
              <w:rPr>
                <w:rFonts w:ascii="Arial" w:hAnsi="Arial" w:cs="Arial"/>
                <w:b/>
                <w:bCs/>
                <w:sz w:val="16"/>
                <w:szCs w:val="16"/>
              </w:rPr>
            </w:pPr>
            <w:r w:rsidRPr="00D80516">
              <w:rPr>
                <w:rFonts w:ascii="Arial" w:hAnsi="Arial" w:cs="Arial"/>
                <w:b/>
                <w:bCs/>
                <w:sz w:val="16"/>
                <w:szCs w:val="16"/>
              </w:rPr>
              <w:t>Sub Total</w:t>
            </w:r>
          </w:p>
        </w:tc>
        <w:tc>
          <w:tcPr>
            <w:tcW w:w="1079" w:type="dxa"/>
            <w:tcBorders>
              <w:top w:val="nil"/>
              <w:left w:val="nil"/>
              <w:bottom w:val="single" w:sz="4" w:space="0" w:color="auto"/>
              <w:right w:val="single" w:sz="4" w:space="0" w:color="auto"/>
            </w:tcBorders>
            <w:shd w:val="clear" w:color="000000" w:fill="FFFFFF"/>
            <w:noWrap/>
            <w:vAlign w:val="bottom"/>
          </w:tcPr>
          <w:p w14:paraId="493294FA" w14:textId="77777777" w:rsidR="00C31417" w:rsidRPr="00D80516" w:rsidRDefault="00C31417" w:rsidP="00F1696D">
            <w:pPr>
              <w:jc w:val="center"/>
              <w:rPr>
                <w:rFonts w:ascii="Arial" w:hAnsi="Arial" w:cs="Arial"/>
                <w:sz w:val="16"/>
                <w:szCs w:val="16"/>
              </w:rPr>
            </w:pPr>
          </w:p>
        </w:tc>
        <w:tc>
          <w:tcPr>
            <w:tcW w:w="1700" w:type="dxa"/>
            <w:tcBorders>
              <w:top w:val="nil"/>
              <w:left w:val="nil"/>
              <w:bottom w:val="single" w:sz="4" w:space="0" w:color="auto"/>
              <w:right w:val="single" w:sz="4" w:space="0" w:color="auto"/>
            </w:tcBorders>
            <w:shd w:val="clear" w:color="000000" w:fill="FFFFFF"/>
            <w:noWrap/>
            <w:vAlign w:val="bottom"/>
          </w:tcPr>
          <w:p w14:paraId="493294FB" w14:textId="77777777" w:rsidR="00C31417" w:rsidRPr="00D80516" w:rsidRDefault="00C31417" w:rsidP="00F1696D">
            <w:pPr>
              <w:jc w:val="center"/>
              <w:rPr>
                <w:rFonts w:ascii="Arial" w:hAnsi="Arial" w:cs="Arial"/>
                <w:b/>
                <w:bCs/>
                <w:sz w:val="16"/>
                <w:szCs w:val="16"/>
              </w:rPr>
            </w:pPr>
          </w:p>
        </w:tc>
        <w:tc>
          <w:tcPr>
            <w:tcW w:w="1540" w:type="dxa"/>
            <w:tcBorders>
              <w:top w:val="nil"/>
              <w:left w:val="nil"/>
              <w:bottom w:val="single" w:sz="4" w:space="0" w:color="auto"/>
              <w:right w:val="single" w:sz="4" w:space="0" w:color="auto"/>
            </w:tcBorders>
            <w:shd w:val="clear" w:color="000000" w:fill="FFFFFF"/>
            <w:noWrap/>
            <w:vAlign w:val="bottom"/>
          </w:tcPr>
          <w:p w14:paraId="493294FC" w14:textId="77777777" w:rsidR="00C31417" w:rsidRPr="00D80516" w:rsidRDefault="00C31417" w:rsidP="00F1696D">
            <w:pPr>
              <w:jc w:val="center"/>
              <w:rPr>
                <w:rFonts w:ascii="Arial" w:hAnsi="Arial" w:cs="Arial"/>
                <w:b/>
                <w:bCs/>
                <w:sz w:val="16"/>
                <w:szCs w:val="16"/>
              </w:rPr>
            </w:pPr>
          </w:p>
        </w:tc>
        <w:tc>
          <w:tcPr>
            <w:tcW w:w="1500" w:type="dxa"/>
            <w:tcBorders>
              <w:top w:val="nil"/>
              <w:left w:val="nil"/>
              <w:bottom w:val="single" w:sz="4" w:space="0" w:color="auto"/>
              <w:right w:val="single" w:sz="4" w:space="0" w:color="auto"/>
            </w:tcBorders>
            <w:shd w:val="clear" w:color="000000" w:fill="FFFFFF"/>
            <w:noWrap/>
            <w:vAlign w:val="bottom"/>
          </w:tcPr>
          <w:p w14:paraId="493294FD" w14:textId="77777777" w:rsidR="00C31417" w:rsidRPr="00D80516" w:rsidRDefault="00C31417" w:rsidP="00F1696D">
            <w:pPr>
              <w:jc w:val="center"/>
              <w:rPr>
                <w:rFonts w:ascii="Arial" w:hAnsi="Arial" w:cs="Arial"/>
                <w:b/>
                <w:bCs/>
                <w:sz w:val="16"/>
                <w:szCs w:val="16"/>
              </w:rPr>
            </w:pPr>
          </w:p>
        </w:tc>
        <w:tc>
          <w:tcPr>
            <w:tcW w:w="1800" w:type="dxa"/>
            <w:tcBorders>
              <w:top w:val="nil"/>
              <w:left w:val="nil"/>
              <w:bottom w:val="single" w:sz="4" w:space="0" w:color="auto"/>
              <w:right w:val="single" w:sz="4" w:space="0" w:color="auto"/>
            </w:tcBorders>
            <w:shd w:val="clear" w:color="000000" w:fill="FFFFFF"/>
            <w:noWrap/>
            <w:vAlign w:val="bottom"/>
          </w:tcPr>
          <w:p w14:paraId="493294FE" w14:textId="77777777" w:rsidR="00C31417" w:rsidRPr="00D80516" w:rsidRDefault="00C31417" w:rsidP="00F1696D">
            <w:pPr>
              <w:jc w:val="center"/>
              <w:rPr>
                <w:rFonts w:ascii="Arial" w:hAnsi="Arial" w:cs="Arial"/>
                <w:b/>
                <w:bCs/>
                <w:sz w:val="16"/>
                <w:szCs w:val="16"/>
              </w:rPr>
            </w:pPr>
          </w:p>
        </w:tc>
      </w:tr>
      <w:tr w:rsidR="00C31417" w:rsidRPr="00D80516" w14:paraId="49329506" w14:textId="77777777" w:rsidTr="00F1696D">
        <w:trPr>
          <w:trHeight w:val="270"/>
        </w:trPr>
        <w:tc>
          <w:tcPr>
            <w:tcW w:w="2088" w:type="dxa"/>
            <w:tcBorders>
              <w:top w:val="nil"/>
              <w:left w:val="single" w:sz="4" w:space="0" w:color="auto"/>
              <w:bottom w:val="single" w:sz="4" w:space="0" w:color="auto"/>
              <w:right w:val="single" w:sz="4" w:space="0" w:color="auto"/>
            </w:tcBorders>
            <w:shd w:val="clear" w:color="000000" w:fill="FFFFFF"/>
            <w:noWrap/>
            <w:vAlign w:val="bottom"/>
            <w:hideMark/>
          </w:tcPr>
          <w:p w14:paraId="49329500" w14:textId="77777777" w:rsidR="00C31417" w:rsidRPr="00D80516" w:rsidRDefault="00C31417" w:rsidP="000C55F2">
            <w:pPr>
              <w:rPr>
                <w:rFonts w:ascii="Arial" w:hAnsi="Arial" w:cs="Arial"/>
                <w:sz w:val="16"/>
                <w:szCs w:val="16"/>
              </w:rPr>
            </w:pPr>
            <w:r w:rsidRPr="00D80516">
              <w:rPr>
                <w:rFonts w:ascii="Arial" w:hAnsi="Arial" w:cs="Arial"/>
                <w:sz w:val="16"/>
                <w:szCs w:val="16"/>
              </w:rPr>
              <w:t xml:space="preserve">Relieving charges </w:t>
            </w:r>
          </w:p>
        </w:tc>
        <w:tc>
          <w:tcPr>
            <w:tcW w:w="1079" w:type="dxa"/>
            <w:tcBorders>
              <w:top w:val="nil"/>
              <w:left w:val="nil"/>
              <w:bottom w:val="single" w:sz="4" w:space="0" w:color="auto"/>
              <w:right w:val="single" w:sz="4" w:space="0" w:color="auto"/>
            </w:tcBorders>
            <w:shd w:val="clear" w:color="000000" w:fill="FFFFFF"/>
            <w:noWrap/>
            <w:vAlign w:val="bottom"/>
          </w:tcPr>
          <w:p w14:paraId="49329501" w14:textId="77777777" w:rsidR="00C31417" w:rsidRPr="00D80516" w:rsidRDefault="00C31417" w:rsidP="00F1696D">
            <w:pPr>
              <w:jc w:val="center"/>
              <w:rPr>
                <w:rFonts w:ascii="Arial" w:hAnsi="Arial" w:cs="Arial"/>
                <w:sz w:val="16"/>
                <w:szCs w:val="16"/>
              </w:rPr>
            </w:pPr>
          </w:p>
        </w:tc>
        <w:tc>
          <w:tcPr>
            <w:tcW w:w="1700" w:type="dxa"/>
            <w:tcBorders>
              <w:top w:val="nil"/>
              <w:left w:val="nil"/>
              <w:bottom w:val="single" w:sz="4" w:space="0" w:color="auto"/>
              <w:right w:val="single" w:sz="4" w:space="0" w:color="auto"/>
            </w:tcBorders>
            <w:shd w:val="clear" w:color="000000" w:fill="FFFFFF"/>
            <w:noWrap/>
            <w:vAlign w:val="bottom"/>
          </w:tcPr>
          <w:p w14:paraId="49329502" w14:textId="77777777" w:rsidR="00C31417" w:rsidRPr="00D80516" w:rsidRDefault="00C31417" w:rsidP="00F1696D">
            <w:pPr>
              <w:jc w:val="center"/>
              <w:rPr>
                <w:rFonts w:ascii="Arial" w:hAnsi="Arial" w:cs="Arial"/>
                <w:sz w:val="16"/>
                <w:szCs w:val="16"/>
              </w:rPr>
            </w:pPr>
          </w:p>
        </w:tc>
        <w:tc>
          <w:tcPr>
            <w:tcW w:w="1540" w:type="dxa"/>
            <w:tcBorders>
              <w:top w:val="nil"/>
              <w:left w:val="nil"/>
              <w:bottom w:val="single" w:sz="4" w:space="0" w:color="auto"/>
              <w:right w:val="single" w:sz="4" w:space="0" w:color="auto"/>
            </w:tcBorders>
            <w:shd w:val="clear" w:color="000000" w:fill="FFFFFF"/>
            <w:noWrap/>
            <w:vAlign w:val="bottom"/>
          </w:tcPr>
          <w:p w14:paraId="49329503" w14:textId="77777777" w:rsidR="00C31417" w:rsidRPr="00D80516" w:rsidRDefault="00C31417" w:rsidP="00F1696D">
            <w:pPr>
              <w:jc w:val="center"/>
              <w:rPr>
                <w:rFonts w:ascii="Arial" w:hAnsi="Arial" w:cs="Arial"/>
                <w:sz w:val="16"/>
                <w:szCs w:val="16"/>
              </w:rPr>
            </w:pPr>
          </w:p>
        </w:tc>
        <w:tc>
          <w:tcPr>
            <w:tcW w:w="1500" w:type="dxa"/>
            <w:tcBorders>
              <w:top w:val="nil"/>
              <w:left w:val="nil"/>
              <w:bottom w:val="single" w:sz="4" w:space="0" w:color="auto"/>
              <w:right w:val="single" w:sz="4" w:space="0" w:color="auto"/>
            </w:tcBorders>
            <w:shd w:val="clear" w:color="000000" w:fill="FFFFFF"/>
            <w:noWrap/>
            <w:vAlign w:val="bottom"/>
          </w:tcPr>
          <w:p w14:paraId="49329504" w14:textId="77777777" w:rsidR="00C31417" w:rsidRPr="00D80516" w:rsidRDefault="00C31417" w:rsidP="00F1696D">
            <w:pPr>
              <w:jc w:val="center"/>
              <w:rPr>
                <w:rFonts w:ascii="Arial" w:hAnsi="Arial" w:cs="Arial"/>
                <w:sz w:val="16"/>
                <w:szCs w:val="16"/>
              </w:rPr>
            </w:pPr>
          </w:p>
        </w:tc>
        <w:tc>
          <w:tcPr>
            <w:tcW w:w="1800" w:type="dxa"/>
            <w:tcBorders>
              <w:top w:val="nil"/>
              <w:left w:val="nil"/>
              <w:bottom w:val="single" w:sz="4" w:space="0" w:color="auto"/>
              <w:right w:val="single" w:sz="4" w:space="0" w:color="auto"/>
            </w:tcBorders>
            <w:shd w:val="clear" w:color="000000" w:fill="FFFFFF"/>
            <w:noWrap/>
            <w:vAlign w:val="bottom"/>
          </w:tcPr>
          <w:p w14:paraId="49329505" w14:textId="77777777" w:rsidR="00C31417" w:rsidRPr="00D80516" w:rsidRDefault="00C31417" w:rsidP="00F1696D">
            <w:pPr>
              <w:jc w:val="center"/>
              <w:rPr>
                <w:rFonts w:ascii="Arial" w:hAnsi="Arial" w:cs="Arial"/>
                <w:sz w:val="16"/>
                <w:szCs w:val="16"/>
              </w:rPr>
            </w:pPr>
          </w:p>
        </w:tc>
      </w:tr>
      <w:tr w:rsidR="00C31417" w:rsidRPr="00D80516" w14:paraId="4932950D" w14:textId="77777777" w:rsidTr="00F1696D">
        <w:trPr>
          <w:trHeight w:val="270"/>
        </w:trPr>
        <w:tc>
          <w:tcPr>
            <w:tcW w:w="2088" w:type="dxa"/>
            <w:tcBorders>
              <w:top w:val="nil"/>
              <w:left w:val="single" w:sz="4" w:space="0" w:color="auto"/>
              <w:bottom w:val="single" w:sz="4" w:space="0" w:color="auto"/>
              <w:right w:val="single" w:sz="4" w:space="0" w:color="auto"/>
            </w:tcBorders>
            <w:shd w:val="clear" w:color="000000" w:fill="FFFFFF"/>
            <w:vAlign w:val="bottom"/>
            <w:hideMark/>
          </w:tcPr>
          <w:p w14:paraId="49329507" w14:textId="77777777" w:rsidR="00C31417" w:rsidRPr="00D80516" w:rsidRDefault="00C31417" w:rsidP="00F1696D">
            <w:pPr>
              <w:rPr>
                <w:rFonts w:ascii="Arial" w:hAnsi="Arial" w:cs="Arial"/>
                <w:b/>
                <w:bCs/>
                <w:sz w:val="16"/>
                <w:szCs w:val="16"/>
              </w:rPr>
            </w:pPr>
            <w:r w:rsidRPr="00D80516">
              <w:rPr>
                <w:rFonts w:ascii="Arial" w:hAnsi="Arial" w:cs="Arial"/>
                <w:b/>
                <w:bCs/>
                <w:sz w:val="16"/>
                <w:szCs w:val="16"/>
              </w:rPr>
              <w:t>Sub Total</w:t>
            </w:r>
          </w:p>
        </w:tc>
        <w:tc>
          <w:tcPr>
            <w:tcW w:w="1079" w:type="dxa"/>
            <w:tcBorders>
              <w:top w:val="nil"/>
              <w:left w:val="nil"/>
              <w:bottom w:val="single" w:sz="4" w:space="0" w:color="auto"/>
              <w:right w:val="single" w:sz="4" w:space="0" w:color="auto"/>
            </w:tcBorders>
            <w:shd w:val="clear" w:color="000000" w:fill="FFFFFF"/>
            <w:noWrap/>
            <w:vAlign w:val="bottom"/>
          </w:tcPr>
          <w:p w14:paraId="49329508" w14:textId="77777777" w:rsidR="00C31417" w:rsidRPr="00D80516" w:rsidRDefault="00C31417" w:rsidP="00F1696D">
            <w:pPr>
              <w:jc w:val="center"/>
              <w:rPr>
                <w:rFonts w:ascii="Arial" w:hAnsi="Arial" w:cs="Arial"/>
                <w:b/>
                <w:bCs/>
                <w:sz w:val="16"/>
                <w:szCs w:val="16"/>
              </w:rPr>
            </w:pPr>
          </w:p>
        </w:tc>
        <w:tc>
          <w:tcPr>
            <w:tcW w:w="1700" w:type="dxa"/>
            <w:tcBorders>
              <w:top w:val="nil"/>
              <w:left w:val="nil"/>
              <w:bottom w:val="single" w:sz="4" w:space="0" w:color="auto"/>
              <w:right w:val="single" w:sz="4" w:space="0" w:color="auto"/>
            </w:tcBorders>
            <w:shd w:val="clear" w:color="000000" w:fill="FFFFFF"/>
            <w:noWrap/>
            <w:vAlign w:val="bottom"/>
          </w:tcPr>
          <w:p w14:paraId="49329509" w14:textId="77777777" w:rsidR="00C31417" w:rsidRPr="00D80516" w:rsidRDefault="00C31417" w:rsidP="00F1696D">
            <w:pPr>
              <w:jc w:val="center"/>
              <w:rPr>
                <w:rFonts w:ascii="Arial" w:hAnsi="Arial" w:cs="Arial"/>
                <w:b/>
                <w:bCs/>
                <w:sz w:val="16"/>
                <w:szCs w:val="16"/>
              </w:rPr>
            </w:pPr>
          </w:p>
        </w:tc>
        <w:tc>
          <w:tcPr>
            <w:tcW w:w="1540" w:type="dxa"/>
            <w:tcBorders>
              <w:top w:val="nil"/>
              <w:left w:val="nil"/>
              <w:bottom w:val="single" w:sz="4" w:space="0" w:color="auto"/>
              <w:right w:val="single" w:sz="4" w:space="0" w:color="auto"/>
            </w:tcBorders>
            <w:shd w:val="clear" w:color="000000" w:fill="FFFFFF"/>
            <w:noWrap/>
            <w:vAlign w:val="bottom"/>
          </w:tcPr>
          <w:p w14:paraId="4932950A" w14:textId="77777777" w:rsidR="00C31417" w:rsidRPr="00D80516" w:rsidRDefault="00C31417" w:rsidP="00F1696D">
            <w:pPr>
              <w:jc w:val="center"/>
              <w:rPr>
                <w:rFonts w:ascii="Arial" w:hAnsi="Arial" w:cs="Arial"/>
                <w:b/>
                <w:bCs/>
                <w:sz w:val="16"/>
                <w:szCs w:val="16"/>
              </w:rPr>
            </w:pPr>
          </w:p>
        </w:tc>
        <w:tc>
          <w:tcPr>
            <w:tcW w:w="1500" w:type="dxa"/>
            <w:tcBorders>
              <w:top w:val="nil"/>
              <w:left w:val="nil"/>
              <w:bottom w:val="single" w:sz="4" w:space="0" w:color="auto"/>
              <w:right w:val="single" w:sz="4" w:space="0" w:color="auto"/>
            </w:tcBorders>
            <w:shd w:val="clear" w:color="000000" w:fill="FFFFFF"/>
            <w:noWrap/>
            <w:vAlign w:val="bottom"/>
          </w:tcPr>
          <w:p w14:paraId="4932950B" w14:textId="77777777" w:rsidR="00C31417" w:rsidRPr="00D80516" w:rsidRDefault="00C31417" w:rsidP="00F1696D">
            <w:pPr>
              <w:jc w:val="center"/>
              <w:rPr>
                <w:rFonts w:ascii="Arial" w:hAnsi="Arial" w:cs="Arial"/>
                <w:b/>
                <w:bCs/>
                <w:sz w:val="16"/>
                <w:szCs w:val="16"/>
              </w:rPr>
            </w:pPr>
          </w:p>
        </w:tc>
        <w:tc>
          <w:tcPr>
            <w:tcW w:w="1800" w:type="dxa"/>
            <w:tcBorders>
              <w:top w:val="nil"/>
              <w:left w:val="nil"/>
              <w:bottom w:val="single" w:sz="4" w:space="0" w:color="auto"/>
              <w:right w:val="single" w:sz="4" w:space="0" w:color="auto"/>
            </w:tcBorders>
            <w:shd w:val="clear" w:color="000000" w:fill="FFFFFF"/>
            <w:noWrap/>
            <w:vAlign w:val="bottom"/>
          </w:tcPr>
          <w:p w14:paraId="4932950C" w14:textId="77777777" w:rsidR="00C31417" w:rsidRPr="00D80516" w:rsidRDefault="00C31417" w:rsidP="00F1696D">
            <w:pPr>
              <w:jc w:val="center"/>
              <w:rPr>
                <w:rFonts w:ascii="Arial" w:hAnsi="Arial" w:cs="Arial"/>
                <w:b/>
                <w:bCs/>
                <w:sz w:val="16"/>
                <w:szCs w:val="16"/>
              </w:rPr>
            </w:pPr>
          </w:p>
        </w:tc>
      </w:tr>
      <w:tr w:rsidR="00C31417" w:rsidRPr="00D80516" w14:paraId="49329514" w14:textId="77777777" w:rsidTr="00F1696D">
        <w:trPr>
          <w:trHeight w:val="585"/>
        </w:trPr>
        <w:tc>
          <w:tcPr>
            <w:tcW w:w="2088" w:type="dxa"/>
            <w:tcBorders>
              <w:top w:val="nil"/>
              <w:left w:val="single" w:sz="4" w:space="0" w:color="auto"/>
              <w:bottom w:val="single" w:sz="4" w:space="0" w:color="auto"/>
              <w:right w:val="single" w:sz="4" w:space="0" w:color="auto"/>
            </w:tcBorders>
            <w:shd w:val="clear" w:color="000000" w:fill="FFFFFF"/>
            <w:vAlign w:val="bottom"/>
            <w:hideMark/>
          </w:tcPr>
          <w:p w14:paraId="4932950E" w14:textId="77777777" w:rsidR="00C31417" w:rsidRPr="00D80516" w:rsidRDefault="00C31417" w:rsidP="00F1696D">
            <w:pPr>
              <w:rPr>
                <w:rFonts w:ascii="Arial" w:hAnsi="Arial" w:cs="Arial"/>
                <w:sz w:val="16"/>
                <w:szCs w:val="16"/>
              </w:rPr>
            </w:pPr>
            <w:proofErr w:type="spellStart"/>
            <w:r w:rsidRPr="00D80516">
              <w:rPr>
                <w:rFonts w:ascii="Arial" w:hAnsi="Arial" w:cs="Arial"/>
                <w:sz w:val="16"/>
                <w:szCs w:val="16"/>
              </w:rPr>
              <w:t>Admn</w:t>
            </w:r>
            <w:proofErr w:type="spellEnd"/>
            <w:r w:rsidRPr="00D80516">
              <w:rPr>
                <w:rFonts w:ascii="Arial" w:hAnsi="Arial" w:cs="Arial"/>
                <w:sz w:val="16"/>
                <w:szCs w:val="16"/>
              </w:rPr>
              <w:t xml:space="preserve"> charges incl Rent, Recruitment, </w:t>
            </w:r>
            <w:proofErr w:type="spellStart"/>
            <w:r w:rsidRPr="00D80516">
              <w:rPr>
                <w:rFonts w:ascii="Arial" w:hAnsi="Arial" w:cs="Arial"/>
                <w:sz w:val="16"/>
                <w:szCs w:val="16"/>
              </w:rPr>
              <w:t>Trg</w:t>
            </w:r>
            <w:proofErr w:type="spellEnd"/>
            <w:r w:rsidRPr="00D80516">
              <w:rPr>
                <w:rFonts w:ascii="Arial" w:hAnsi="Arial" w:cs="Arial"/>
                <w:sz w:val="16"/>
                <w:szCs w:val="16"/>
              </w:rPr>
              <w:t xml:space="preserve"> &amp; Supervision</w:t>
            </w:r>
          </w:p>
        </w:tc>
        <w:tc>
          <w:tcPr>
            <w:tcW w:w="1079" w:type="dxa"/>
            <w:tcBorders>
              <w:top w:val="nil"/>
              <w:left w:val="nil"/>
              <w:bottom w:val="single" w:sz="4" w:space="0" w:color="auto"/>
              <w:right w:val="single" w:sz="4" w:space="0" w:color="auto"/>
            </w:tcBorders>
            <w:shd w:val="clear" w:color="000000" w:fill="FFFFFF"/>
            <w:noWrap/>
            <w:vAlign w:val="bottom"/>
          </w:tcPr>
          <w:p w14:paraId="4932950F" w14:textId="77777777" w:rsidR="00C31417" w:rsidRPr="00D80516" w:rsidRDefault="00C31417" w:rsidP="00F1696D">
            <w:pPr>
              <w:jc w:val="center"/>
              <w:rPr>
                <w:rFonts w:ascii="Arial" w:hAnsi="Arial" w:cs="Arial"/>
                <w:sz w:val="16"/>
                <w:szCs w:val="16"/>
              </w:rPr>
            </w:pPr>
          </w:p>
        </w:tc>
        <w:tc>
          <w:tcPr>
            <w:tcW w:w="1700" w:type="dxa"/>
            <w:tcBorders>
              <w:top w:val="nil"/>
              <w:left w:val="nil"/>
              <w:bottom w:val="single" w:sz="4" w:space="0" w:color="auto"/>
              <w:right w:val="single" w:sz="4" w:space="0" w:color="auto"/>
            </w:tcBorders>
            <w:shd w:val="clear" w:color="000000" w:fill="FFFFFF"/>
            <w:noWrap/>
            <w:vAlign w:val="bottom"/>
          </w:tcPr>
          <w:p w14:paraId="49329510" w14:textId="77777777" w:rsidR="00C31417" w:rsidRPr="00D80516" w:rsidRDefault="00C31417" w:rsidP="00F1696D">
            <w:pPr>
              <w:jc w:val="center"/>
              <w:rPr>
                <w:rFonts w:ascii="Arial" w:hAnsi="Arial" w:cs="Arial"/>
                <w:sz w:val="16"/>
                <w:szCs w:val="16"/>
              </w:rPr>
            </w:pPr>
          </w:p>
        </w:tc>
        <w:tc>
          <w:tcPr>
            <w:tcW w:w="1540" w:type="dxa"/>
            <w:tcBorders>
              <w:top w:val="nil"/>
              <w:left w:val="nil"/>
              <w:bottom w:val="single" w:sz="4" w:space="0" w:color="auto"/>
              <w:right w:val="single" w:sz="4" w:space="0" w:color="auto"/>
            </w:tcBorders>
            <w:shd w:val="clear" w:color="000000" w:fill="FFFFFF"/>
            <w:noWrap/>
            <w:vAlign w:val="bottom"/>
          </w:tcPr>
          <w:p w14:paraId="49329511" w14:textId="77777777" w:rsidR="00C31417" w:rsidRPr="00D80516" w:rsidRDefault="00C31417" w:rsidP="00F1696D">
            <w:pPr>
              <w:jc w:val="center"/>
              <w:rPr>
                <w:rFonts w:ascii="Arial" w:hAnsi="Arial" w:cs="Arial"/>
                <w:sz w:val="16"/>
                <w:szCs w:val="16"/>
              </w:rPr>
            </w:pPr>
          </w:p>
        </w:tc>
        <w:tc>
          <w:tcPr>
            <w:tcW w:w="1500" w:type="dxa"/>
            <w:tcBorders>
              <w:top w:val="nil"/>
              <w:left w:val="nil"/>
              <w:bottom w:val="single" w:sz="4" w:space="0" w:color="auto"/>
              <w:right w:val="single" w:sz="4" w:space="0" w:color="auto"/>
            </w:tcBorders>
            <w:shd w:val="clear" w:color="000000" w:fill="FFFFFF"/>
            <w:noWrap/>
            <w:vAlign w:val="bottom"/>
          </w:tcPr>
          <w:p w14:paraId="49329512" w14:textId="77777777" w:rsidR="00C31417" w:rsidRPr="00D80516" w:rsidRDefault="00C31417" w:rsidP="00F1696D">
            <w:pPr>
              <w:jc w:val="center"/>
              <w:rPr>
                <w:rFonts w:ascii="Arial" w:hAnsi="Arial" w:cs="Arial"/>
                <w:sz w:val="16"/>
                <w:szCs w:val="16"/>
              </w:rPr>
            </w:pPr>
          </w:p>
        </w:tc>
        <w:tc>
          <w:tcPr>
            <w:tcW w:w="1800" w:type="dxa"/>
            <w:tcBorders>
              <w:top w:val="nil"/>
              <w:left w:val="nil"/>
              <w:bottom w:val="single" w:sz="4" w:space="0" w:color="auto"/>
              <w:right w:val="single" w:sz="4" w:space="0" w:color="auto"/>
            </w:tcBorders>
            <w:shd w:val="clear" w:color="000000" w:fill="FFFFFF"/>
            <w:noWrap/>
            <w:vAlign w:val="bottom"/>
          </w:tcPr>
          <w:p w14:paraId="49329513" w14:textId="77777777" w:rsidR="00C31417" w:rsidRPr="00D80516" w:rsidRDefault="00C31417" w:rsidP="00F1696D">
            <w:pPr>
              <w:jc w:val="center"/>
              <w:rPr>
                <w:rFonts w:ascii="Arial" w:hAnsi="Arial" w:cs="Arial"/>
                <w:sz w:val="16"/>
                <w:szCs w:val="16"/>
              </w:rPr>
            </w:pPr>
          </w:p>
        </w:tc>
      </w:tr>
      <w:tr w:rsidR="00C31417" w:rsidRPr="00D80516" w14:paraId="4932951B" w14:textId="77777777" w:rsidTr="00F1696D">
        <w:trPr>
          <w:trHeight w:val="270"/>
        </w:trPr>
        <w:tc>
          <w:tcPr>
            <w:tcW w:w="2088" w:type="dxa"/>
            <w:tcBorders>
              <w:top w:val="nil"/>
              <w:left w:val="single" w:sz="4" w:space="0" w:color="auto"/>
              <w:bottom w:val="single" w:sz="4" w:space="0" w:color="auto"/>
              <w:right w:val="single" w:sz="4" w:space="0" w:color="auto"/>
            </w:tcBorders>
            <w:shd w:val="clear" w:color="000000" w:fill="FFFFFF"/>
            <w:vAlign w:val="bottom"/>
            <w:hideMark/>
          </w:tcPr>
          <w:p w14:paraId="49329515" w14:textId="77777777" w:rsidR="00C31417" w:rsidRPr="00D80516" w:rsidRDefault="00C31417" w:rsidP="00F1696D">
            <w:pPr>
              <w:rPr>
                <w:rFonts w:ascii="Arial" w:hAnsi="Arial" w:cs="Arial"/>
                <w:b/>
                <w:bCs/>
                <w:sz w:val="16"/>
                <w:szCs w:val="16"/>
              </w:rPr>
            </w:pPr>
            <w:r w:rsidRPr="00D80516">
              <w:rPr>
                <w:rFonts w:ascii="Arial" w:hAnsi="Arial" w:cs="Arial"/>
                <w:b/>
                <w:bCs/>
                <w:sz w:val="16"/>
                <w:szCs w:val="16"/>
              </w:rPr>
              <w:t>Sub Total</w:t>
            </w:r>
          </w:p>
        </w:tc>
        <w:tc>
          <w:tcPr>
            <w:tcW w:w="1079" w:type="dxa"/>
            <w:tcBorders>
              <w:top w:val="nil"/>
              <w:left w:val="nil"/>
              <w:bottom w:val="single" w:sz="4" w:space="0" w:color="auto"/>
              <w:right w:val="single" w:sz="4" w:space="0" w:color="auto"/>
            </w:tcBorders>
            <w:shd w:val="clear" w:color="000000" w:fill="FFFFFF"/>
            <w:noWrap/>
            <w:vAlign w:val="bottom"/>
          </w:tcPr>
          <w:p w14:paraId="49329516" w14:textId="77777777" w:rsidR="00C31417" w:rsidRPr="00D80516" w:rsidRDefault="00C31417" w:rsidP="00F1696D">
            <w:pPr>
              <w:jc w:val="center"/>
              <w:rPr>
                <w:rFonts w:ascii="Arial" w:hAnsi="Arial" w:cs="Arial"/>
                <w:b/>
                <w:bCs/>
                <w:sz w:val="16"/>
                <w:szCs w:val="16"/>
              </w:rPr>
            </w:pPr>
          </w:p>
        </w:tc>
        <w:tc>
          <w:tcPr>
            <w:tcW w:w="1700" w:type="dxa"/>
            <w:tcBorders>
              <w:top w:val="nil"/>
              <w:left w:val="nil"/>
              <w:bottom w:val="single" w:sz="4" w:space="0" w:color="auto"/>
              <w:right w:val="single" w:sz="4" w:space="0" w:color="auto"/>
            </w:tcBorders>
            <w:shd w:val="clear" w:color="000000" w:fill="FFFFFF"/>
            <w:noWrap/>
            <w:vAlign w:val="bottom"/>
          </w:tcPr>
          <w:p w14:paraId="49329517" w14:textId="77777777" w:rsidR="00C31417" w:rsidRPr="00D80516" w:rsidRDefault="00C31417" w:rsidP="00F1696D">
            <w:pPr>
              <w:jc w:val="center"/>
              <w:rPr>
                <w:rFonts w:ascii="Arial" w:hAnsi="Arial" w:cs="Arial"/>
                <w:b/>
                <w:bCs/>
                <w:sz w:val="16"/>
                <w:szCs w:val="16"/>
              </w:rPr>
            </w:pPr>
          </w:p>
        </w:tc>
        <w:tc>
          <w:tcPr>
            <w:tcW w:w="1540" w:type="dxa"/>
            <w:tcBorders>
              <w:top w:val="nil"/>
              <w:left w:val="nil"/>
              <w:bottom w:val="single" w:sz="4" w:space="0" w:color="auto"/>
              <w:right w:val="single" w:sz="4" w:space="0" w:color="auto"/>
            </w:tcBorders>
            <w:shd w:val="clear" w:color="000000" w:fill="FFFFFF"/>
            <w:noWrap/>
            <w:vAlign w:val="bottom"/>
          </w:tcPr>
          <w:p w14:paraId="49329518" w14:textId="77777777" w:rsidR="00C31417" w:rsidRPr="00D80516" w:rsidRDefault="00C31417" w:rsidP="00F1696D">
            <w:pPr>
              <w:jc w:val="center"/>
              <w:rPr>
                <w:rFonts w:ascii="Arial" w:hAnsi="Arial" w:cs="Arial"/>
                <w:b/>
                <w:bCs/>
                <w:sz w:val="16"/>
                <w:szCs w:val="16"/>
              </w:rPr>
            </w:pPr>
          </w:p>
        </w:tc>
        <w:tc>
          <w:tcPr>
            <w:tcW w:w="1500" w:type="dxa"/>
            <w:tcBorders>
              <w:top w:val="nil"/>
              <w:left w:val="nil"/>
              <w:bottom w:val="single" w:sz="4" w:space="0" w:color="auto"/>
              <w:right w:val="single" w:sz="4" w:space="0" w:color="auto"/>
            </w:tcBorders>
            <w:shd w:val="clear" w:color="000000" w:fill="FFFFFF"/>
            <w:noWrap/>
            <w:vAlign w:val="bottom"/>
          </w:tcPr>
          <w:p w14:paraId="49329519" w14:textId="77777777" w:rsidR="00C31417" w:rsidRPr="00D80516" w:rsidRDefault="00C31417" w:rsidP="00F1696D">
            <w:pPr>
              <w:jc w:val="center"/>
              <w:rPr>
                <w:rFonts w:ascii="Arial" w:hAnsi="Arial" w:cs="Arial"/>
                <w:b/>
                <w:bCs/>
                <w:sz w:val="16"/>
                <w:szCs w:val="16"/>
              </w:rPr>
            </w:pPr>
          </w:p>
        </w:tc>
        <w:tc>
          <w:tcPr>
            <w:tcW w:w="1800" w:type="dxa"/>
            <w:tcBorders>
              <w:top w:val="nil"/>
              <w:left w:val="nil"/>
              <w:bottom w:val="single" w:sz="4" w:space="0" w:color="auto"/>
              <w:right w:val="single" w:sz="4" w:space="0" w:color="auto"/>
            </w:tcBorders>
            <w:shd w:val="clear" w:color="000000" w:fill="FFFFFF"/>
            <w:noWrap/>
            <w:vAlign w:val="bottom"/>
          </w:tcPr>
          <w:p w14:paraId="4932951A" w14:textId="77777777" w:rsidR="00C31417" w:rsidRPr="00D80516" w:rsidRDefault="00C31417" w:rsidP="00F1696D">
            <w:pPr>
              <w:jc w:val="center"/>
              <w:rPr>
                <w:rFonts w:ascii="Arial" w:hAnsi="Arial" w:cs="Arial"/>
                <w:b/>
                <w:bCs/>
                <w:sz w:val="16"/>
                <w:szCs w:val="16"/>
              </w:rPr>
            </w:pPr>
          </w:p>
        </w:tc>
      </w:tr>
      <w:tr w:rsidR="00C31417" w:rsidRPr="00D80516" w14:paraId="49329522" w14:textId="77777777" w:rsidTr="00F1696D">
        <w:trPr>
          <w:trHeight w:val="270"/>
        </w:trPr>
        <w:tc>
          <w:tcPr>
            <w:tcW w:w="2088" w:type="dxa"/>
            <w:tcBorders>
              <w:top w:val="nil"/>
              <w:left w:val="single" w:sz="4" w:space="0" w:color="auto"/>
              <w:bottom w:val="single" w:sz="4" w:space="0" w:color="auto"/>
              <w:right w:val="single" w:sz="4" w:space="0" w:color="auto"/>
            </w:tcBorders>
            <w:shd w:val="clear" w:color="000000" w:fill="FFFFFF"/>
            <w:noWrap/>
            <w:vAlign w:val="bottom"/>
            <w:hideMark/>
          </w:tcPr>
          <w:p w14:paraId="4932951C" w14:textId="77777777" w:rsidR="00C31417" w:rsidRPr="00D80516" w:rsidRDefault="00C31417" w:rsidP="00F1696D">
            <w:pPr>
              <w:rPr>
                <w:rFonts w:ascii="Arial" w:hAnsi="Arial" w:cs="Arial"/>
                <w:sz w:val="16"/>
                <w:szCs w:val="16"/>
              </w:rPr>
            </w:pPr>
            <w:r w:rsidRPr="00D80516">
              <w:rPr>
                <w:rFonts w:ascii="Arial" w:hAnsi="Arial" w:cs="Arial"/>
                <w:sz w:val="16"/>
                <w:szCs w:val="16"/>
              </w:rPr>
              <w:t>Service Charges</w:t>
            </w:r>
          </w:p>
        </w:tc>
        <w:tc>
          <w:tcPr>
            <w:tcW w:w="1079" w:type="dxa"/>
            <w:tcBorders>
              <w:top w:val="nil"/>
              <w:left w:val="nil"/>
              <w:bottom w:val="single" w:sz="4" w:space="0" w:color="auto"/>
              <w:right w:val="single" w:sz="4" w:space="0" w:color="auto"/>
            </w:tcBorders>
            <w:shd w:val="clear" w:color="000000" w:fill="FFFFFF"/>
            <w:noWrap/>
            <w:vAlign w:val="bottom"/>
          </w:tcPr>
          <w:p w14:paraId="4932951D" w14:textId="77777777" w:rsidR="00C31417" w:rsidRPr="00D80516" w:rsidRDefault="00C31417" w:rsidP="00F1696D">
            <w:pPr>
              <w:jc w:val="center"/>
              <w:rPr>
                <w:rFonts w:ascii="Arial" w:hAnsi="Arial" w:cs="Arial"/>
                <w:sz w:val="16"/>
                <w:szCs w:val="16"/>
              </w:rPr>
            </w:pPr>
          </w:p>
        </w:tc>
        <w:tc>
          <w:tcPr>
            <w:tcW w:w="1700" w:type="dxa"/>
            <w:tcBorders>
              <w:top w:val="nil"/>
              <w:left w:val="nil"/>
              <w:bottom w:val="single" w:sz="4" w:space="0" w:color="auto"/>
              <w:right w:val="single" w:sz="4" w:space="0" w:color="auto"/>
            </w:tcBorders>
            <w:shd w:val="clear" w:color="000000" w:fill="FFFFFF"/>
            <w:noWrap/>
            <w:vAlign w:val="bottom"/>
          </w:tcPr>
          <w:p w14:paraId="4932951E" w14:textId="77777777" w:rsidR="00C31417" w:rsidRPr="00D80516" w:rsidRDefault="00C31417" w:rsidP="00F1696D">
            <w:pPr>
              <w:jc w:val="center"/>
              <w:rPr>
                <w:rFonts w:ascii="Arial" w:hAnsi="Arial" w:cs="Arial"/>
                <w:sz w:val="16"/>
                <w:szCs w:val="16"/>
              </w:rPr>
            </w:pPr>
          </w:p>
        </w:tc>
        <w:tc>
          <w:tcPr>
            <w:tcW w:w="1540" w:type="dxa"/>
            <w:tcBorders>
              <w:top w:val="nil"/>
              <w:left w:val="nil"/>
              <w:bottom w:val="single" w:sz="4" w:space="0" w:color="auto"/>
              <w:right w:val="single" w:sz="4" w:space="0" w:color="auto"/>
            </w:tcBorders>
            <w:shd w:val="clear" w:color="000000" w:fill="FFFFFF"/>
            <w:noWrap/>
            <w:vAlign w:val="bottom"/>
          </w:tcPr>
          <w:p w14:paraId="4932951F" w14:textId="77777777" w:rsidR="00C31417" w:rsidRPr="00D80516" w:rsidRDefault="00C31417" w:rsidP="00F1696D">
            <w:pPr>
              <w:jc w:val="center"/>
              <w:rPr>
                <w:rFonts w:ascii="Arial" w:hAnsi="Arial" w:cs="Arial"/>
                <w:sz w:val="16"/>
                <w:szCs w:val="16"/>
              </w:rPr>
            </w:pPr>
          </w:p>
        </w:tc>
        <w:tc>
          <w:tcPr>
            <w:tcW w:w="1500" w:type="dxa"/>
            <w:tcBorders>
              <w:top w:val="nil"/>
              <w:left w:val="nil"/>
              <w:bottom w:val="single" w:sz="4" w:space="0" w:color="auto"/>
              <w:right w:val="single" w:sz="4" w:space="0" w:color="auto"/>
            </w:tcBorders>
            <w:shd w:val="clear" w:color="000000" w:fill="FFFFFF"/>
            <w:noWrap/>
            <w:vAlign w:val="bottom"/>
          </w:tcPr>
          <w:p w14:paraId="49329520" w14:textId="77777777" w:rsidR="00C31417" w:rsidRPr="00D80516" w:rsidRDefault="00C31417" w:rsidP="00F1696D">
            <w:pPr>
              <w:jc w:val="center"/>
              <w:rPr>
                <w:rFonts w:ascii="Arial" w:hAnsi="Arial" w:cs="Arial"/>
                <w:sz w:val="16"/>
                <w:szCs w:val="16"/>
              </w:rPr>
            </w:pPr>
          </w:p>
        </w:tc>
        <w:tc>
          <w:tcPr>
            <w:tcW w:w="1800" w:type="dxa"/>
            <w:tcBorders>
              <w:top w:val="nil"/>
              <w:left w:val="nil"/>
              <w:bottom w:val="single" w:sz="4" w:space="0" w:color="auto"/>
              <w:right w:val="single" w:sz="4" w:space="0" w:color="auto"/>
            </w:tcBorders>
            <w:shd w:val="clear" w:color="000000" w:fill="FFFFFF"/>
            <w:noWrap/>
            <w:vAlign w:val="bottom"/>
          </w:tcPr>
          <w:p w14:paraId="49329521" w14:textId="77777777" w:rsidR="00C31417" w:rsidRPr="00D80516" w:rsidRDefault="00C31417" w:rsidP="00F1696D">
            <w:pPr>
              <w:jc w:val="center"/>
              <w:rPr>
                <w:rFonts w:ascii="Arial" w:hAnsi="Arial" w:cs="Arial"/>
                <w:sz w:val="16"/>
                <w:szCs w:val="16"/>
              </w:rPr>
            </w:pPr>
          </w:p>
        </w:tc>
      </w:tr>
      <w:tr w:rsidR="00C31417" w:rsidRPr="00D80516" w14:paraId="49329529" w14:textId="77777777" w:rsidTr="00F1696D">
        <w:trPr>
          <w:trHeight w:val="285"/>
        </w:trPr>
        <w:tc>
          <w:tcPr>
            <w:tcW w:w="2088" w:type="dxa"/>
            <w:tcBorders>
              <w:top w:val="nil"/>
              <w:left w:val="single" w:sz="4" w:space="0" w:color="auto"/>
              <w:bottom w:val="single" w:sz="4" w:space="0" w:color="auto"/>
              <w:right w:val="single" w:sz="4" w:space="0" w:color="auto"/>
            </w:tcBorders>
            <w:shd w:val="clear" w:color="000000" w:fill="C0C0C0"/>
            <w:noWrap/>
            <w:vAlign w:val="bottom"/>
            <w:hideMark/>
          </w:tcPr>
          <w:p w14:paraId="49329523" w14:textId="77777777" w:rsidR="00C31417" w:rsidRPr="00D80516" w:rsidRDefault="00C31417" w:rsidP="00F1696D">
            <w:pPr>
              <w:rPr>
                <w:rFonts w:ascii="Arial" w:hAnsi="Arial" w:cs="Arial"/>
                <w:b/>
                <w:bCs/>
                <w:sz w:val="16"/>
                <w:szCs w:val="16"/>
              </w:rPr>
            </w:pPr>
            <w:r w:rsidRPr="00D80516">
              <w:rPr>
                <w:rFonts w:ascii="Arial" w:hAnsi="Arial" w:cs="Arial"/>
                <w:b/>
                <w:bCs/>
                <w:sz w:val="16"/>
                <w:szCs w:val="16"/>
              </w:rPr>
              <w:t>Total (8 hours 7 days/week)</w:t>
            </w:r>
          </w:p>
        </w:tc>
        <w:tc>
          <w:tcPr>
            <w:tcW w:w="1079" w:type="dxa"/>
            <w:tcBorders>
              <w:top w:val="nil"/>
              <w:left w:val="nil"/>
              <w:bottom w:val="single" w:sz="4" w:space="0" w:color="auto"/>
              <w:right w:val="single" w:sz="4" w:space="0" w:color="auto"/>
            </w:tcBorders>
            <w:shd w:val="clear" w:color="000000" w:fill="C0C0C0"/>
            <w:noWrap/>
            <w:vAlign w:val="bottom"/>
          </w:tcPr>
          <w:p w14:paraId="49329524" w14:textId="77777777" w:rsidR="00C31417" w:rsidRPr="00D80516" w:rsidRDefault="00C31417" w:rsidP="00F1696D">
            <w:pPr>
              <w:jc w:val="center"/>
              <w:rPr>
                <w:rFonts w:ascii="Arial" w:hAnsi="Arial" w:cs="Arial"/>
                <w:sz w:val="16"/>
                <w:szCs w:val="16"/>
              </w:rPr>
            </w:pPr>
          </w:p>
        </w:tc>
        <w:tc>
          <w:tcPr>
            <w:tcW w:w="1700" w:type="dxa"/>
            <w:tcBorders>
              <w:top w:val="nil"/>
              <w:left w:val="nil"/>
              <w:bottom w:val="single" w:sz="4" w:space="0" w:color="auto"/>
              <w:right w:val="single" w:sz="4" w:space="0" w:color="auto"/>
            </w:tcBorders>
            <w:shd w:val="clear" w:color="000000" w:fill="C0C0C0"/>
            <w:noWrap/>
            <w:vAlign w:val="bottom"/>
          </w:tcPr>
          <w:p w14:paraId="49329525" w14:textId="77777777" w:rsidR="00C31417" w:rsidRPr="00D80516" w:rsidRDefault="00C31417" w:rsidP="00F1696D">
            <w:pPr>
              <w:jc w:val="center"/>
              <w:rPr>
                <w:rFonts w:ascii="Arial" w:hAnsi="Arial" w:cs="Arial"/>
                <w:b/>
                <w:bCs/>
                <w:sz w:val="16"/>
                <w:szCs w:val="16"/>
              </w:rPr>
            </w:pPr>
          </w:p>
        </w:tc>
        <w:tc>
          <w:tcPr>
            <w:tcW w:w="1540" w:type="dxa"/>
            <w:tcBorders>
              <w:top w:val="nil"/>
              <w:left w:val="nil"/>
              <w:bottom w:val="single" w:sz="4" w:space="0" w:color="auto"/>
              <w:right w:val="single" w:sz="4" w:space="0" w:color="auto"/>
            </w:tcBorders>
            <w:shd w:val="clear" w:color="000000" w:fill="C0C0C0"/>
            <w:noWrap/>
            <w:vAlign w:val="bottom"/>
          </w:tcPr>
          <w:p w14:paraId="49329526" w14:textId="77777777" w:rsidR="00C31417" w:rsidRPr="00D80516" w:rsidRDefault="00C31417" w:rsidP="00F1696D">
            <w:pPr>
              <w:jc w:val="center"/>
              <w:rPr>
                <w:rFonts w:ascii="Arial" w:hAnsi="Arial" w:cs="Arial"/>
                <w:b/>
                <w:bCs/>
                <w:sz w:val="16"/>
                <w:szCs w:val="16"/>
              </w:rPr>
            </w:pPr>
          </w:p>
        </w:tc>
        <w:tc>
          <w:tcPr>
            <w:tcW w:w="1500" w:type="dxa"/>
            <w:tcBorders>
              <w:top w:val="nil"/>
              <w:left w:val="nil"/>
              <w:bottom w:val="single" w:sz="4" w:space="0" w:color="auto"/>
              <w:right w:val="single" w:sz="4" w:space="0" w:color="auto"/>
            </w:tcBorders>
            <w:shd w:val="clear" w:color="000000" w:fill="C0C0C0"/>
            <w:noWrap/>
            <w:vAlign w:val="bottom"/>
          </w:tcPr>
          <w:p w14:paraId="49329527" w14:textId="77777777" w:rsidR="00C31417" w:rsidRPr="00D80516" w:rsidRDefault="00C31417" w:rsidP="00F1696D">
            <w:pPr>
              <w:jc w:val="center"/>
              <w:rPr>
                <w:rFonts w:ascii="Arial" w:hAnsi="Arial" w:cs="Arial"/>
                <w:b/>
                <w:bCs/>
                <w:sz w:val="16"/>
                <w:szCs w:val="16"/>
              </w:rPr>
            </w:pPr>
          </w:p>
        </w:tc>
        <w:tc>
          <w:tcPr>
            <w:tcW w:w="1800" w:type="dxa"/>
            <w:tcBorders>
              <w:top w:val="nil"/>
              <w:left w:val="nil"/>
              <w:bottom w:val="single" w:sz="4" w:space="0" w:color="auto"/>
              <w:right w:val="single" w:sz="4" w:space="0" w:color="auto"/>
            </w:tcBorders>
            <w:shd w:val="clear" w:color="000000" w:fill="C0C0C0"/>
            <w:noWrap/>
            <w:vAlign w:val="bottom"/>
          </w:tcPr>
          <w:p w14:paraId="49329528" w14:textId="77777777" w:rsidR="00C31417" w:rsidRPr="00D80516" w:rsidRDefault="00C31417" w:rsidP="00F1696D">
            <w:pPr>
              <w:jc w:val="center"/>
              <w:rPr>
                <w:rFonts w:ascii="Arial" w:hAnsi="Arial" w:cs="Arial"/>
                <w:b/>
                <w:bCs/>
                <w:sz w:val="16"/>
                <w:szCs w:val="16"/>
              </w:rPr>
            </w:pPr>
          </w:p>
        </w:tc>
      </w:tr>
    </w:tbl>
    <w:p w14:paraId="4932953A" w14:textId="64035A29" w:rsidR="00C31417" w:rsidRPr="00C31417" w:rsidRDefault="00C31417" w:rsidP="00C31417">
      <w:pPr>
        <w:jc w:val="both"/>
        <w:rPr>
          <w:rFonts w:ascii="Arial" w:hAnsi="Arial" w:cs="Arial"/>
          <w:noProof/>
          <w:sz w:val="28"/>
          <w:szCs w:val="24"/>
        </w:rPr>
      </w:pPr>
    </w:p>
    <w:p w14:paraId="4932953B" w14:textId="77777777" w:rsidR="00C31417" w:rsidRPr="00D80516" w:rsidRDefault="00C31417" w:rsidP="00C31417">
      <w:pPr>
        <w:rPr>
          <w:rFonts w:ascii="Arial" w:hAnsi="Arial" w:cs="Arial"/>
          <w:b/>
          <w:noProof/>
          <w:sz w:val="28"/>
          <w:szCs w:val="24"/>
        </w:rPr>
      </w:pPr>
    </w:p>
    <w:p w14:paraId="493295DE" w14:textId="77777777" w:rsidR="008D618B" w:rsidRPr="00241CAE" w:rsidRDefault="00C52E83" w:rsidP="00C52E83">
      <w:pPr>
        <w:pStyle w:val="Heading2"/>
        <w:numPr>
          <w:ilvl w:val="0"/>
          <w:numId w:val="0"/>
        </w:numPr>
        <w:rPr>
          <w:rFonts w:ascii="Arial" w:hAnsi="Arial" w:cs="Arial"/>
        </w:rPr>
      </w:pPr>
      <w:r w:rsidRPr="00241CAE">
        <w:rPr>
          <w:rFonts w:ascii="Arial" w:hAnsi="Arial" w:cs="Arial"/>
        </w:rPr>
        <w:lastRenderedPageBreak/>
        <w:t xml:space="preserve">Note:  </w:t>
      </w:r>
    </w:p>
    <w:p w14:paraId="493295DF" w14:textId="77777777" w:rsidR="00161C00" w:rsidRPr="00C31417" w:rsidRDefault="00F15CA0" w:rsidP="00CD2DBC">
      <w:pPr>
        <w:pStyle w:val="Heading2"/>
        <w:numPr>
          <w:ilvl w:val="0"/>
          <w:numId w:val="7"/>
        </w:numPr>
        <w:jc w:val="both"/>
        <w:rPr>
          <w:rFonts w:ascii="Arial" w:hAnsi="Arial" w:cs="Arial"/>
          <w:b w:val="0"/>
        </w:rPr>
      </w:pPr>
      <w:r w:rsidRPr="00C31417">
        <w:rPr>
          <w:rFonts w:ascii="Arial" w:hAnsi="Arial" w:cs="Arial"/>
          <w:b w:val="0"/>
        </w:rPr>
        <w:t>Detailed b</w:t>
      </w:r>
      <w:r w:rsidR="00C52E83" w:rsidRPr="00C31417">
        <w:rPr>
          <w:rFonts w:ascii="Arial" w:hAnsi="Arial" w:cs="Arial"/>
          <w:b w:val="0"/>
        </w:rPr>
        <w:t>reakup</w:t>
      </w:r>
      <w:r w:rsidRPr="00C31417">
        <w:rPr>
          <w:rFonts w:ascii="Arial" w:hAnsi="Arial" w:cs="Arial"/>
          <w:b w:val="0"/>
        </w:rPr>
        <w:t xml:space="preserve"> for the above monthly charges</w:t>
      </w:r>
      <w:r w:rsidR="00C52E83" w:rsidRPr="00C31417">
        <w:rPr>
          <w:rFonts w:ascii="Arial" w:hAnsi="Arial" w:cs="Arial"/>
          <w:b w:val="0"/>
        </w:rPr>
        <w:t xml:space="preserve"> to be provided</w:t>
      </w:r>
      <w:r w:rsidR="00CF02E2" w:rsidRPr="00C31417">
        <w:rPr>
          <w:rFonts w:ascii="Arial" w:hAnsi="Arial" w:cs="Arial"/>
          <w:b w:val="0"/>
        </w:rPr>
        <w:t xml:space="preserve"> (</w:t>
      </w:r>
      <w:r w:rsidR="00281FFD" w:rsidRPr="00C31417">
        <w:rPr>
          <w:rFonts w:ascii="Arial" w:hAnsi="Arial" w:cs="Arial"/>
          <w:b w:val="0"/>
        </w:rPr>
        <w:t xml:space="preserve">which </w:t>
      </w:r>
      <w:r w:rsidR="00CF02E2" w:rsidRPr="00C31417">
        <w:rPr>
          <w:rFonts w:ascii="Arial" w:hAnsi="Arial" w:cs="Arial"/>
          <w:b w:val="0"/>
        </w:rPr>
        <w:t>shall be as per statutory wages/ charges/ rates, etc.,)</w:t>
      </w:r>
      <w:r w:rsidR="007651C5" w:rsidRPr="00C31417">
        <w:rPr>
          <w:rFonts w:ascii="Arial" w:hAnsi="Arial" w:cs="Arial"/>
          <w:b w:val="0"/>
        </w:rPr>
        <w:t xml:space="preserve"> (incl dress </w:t>
      </w:r>
      <w:r w:rsidR="004B18B8" w:rsidRPr="00C31417">
        <w:rPr>
          <w:rFonts w:ascii="Arial" w:hAnsi="Arial" w:cs="Arial"/>
          <w:b w:val="0"/>
        </w:rPr>
        <w:t>allowance,</w:t>
      </w:r>
      <w:r w:rsidR="007651C5" w:rsidRPr="00C31417">
        <w:rPr>
          <w:rFonts w:ascii="Arial" w:hAnsi="Arial" w:cs="Arial"/>
          <w:b w:val="0"/>
        </w:rPr>
        <w:t xml:space="preserve"> washing allow</w:t>
      </w:r>
      <w:r w:rsidR="00CD2DBC" w:rsidRPr="00C31417">
        <w:rPr>
          <w:rFonts w:ascii="Arial" w:hAnsi="Arial" w:cs="Arial"/>
          <w:b w:val="0"/>
        </w:rPr>
        <w:t xml:space="preserve">ance, PF deductions ,  ESI </w:t>
      </w:r>
      <w:r w:rsidR="007651C5" w:rsidRPr="00C31417">
        <w:rPr>
          <w:rFonts w:ascii="Arial" w:hAnsi="Arial" w:cs="Arial"/>
          <w:b w:val="0"/>
        </w:rPr>
        <w:t xml:space="preserve">and bonus deductions , service charges , minimum working hours per day </w:t>
      </w:r>
      <w:proofErr w:type="spellStart"/>
      <w:r w:rsidR="007651C5" w:rsidRPr="00C31417">
        <w:rPr>
          <w:rFonts w:ascii="Arial" w:hAnsi="Arial" w:cs="Arial"/>
          <w:b w:val="0"/>
        </w:rPr>
        <w:t>etc</w:t>
      </w:r>
      <w:proofErr w:type="spellEnd"/>
      <w:r w:rsidR="007651C5" w:rsidRPr="00C31417">
        <w:rPr>
          <w:rFonts w:ascii="Arial" w:hAnsi="Arial" w:cs="Arial"/>
          <w:b w:val="0"/>
        </w:rPr>
        <w:t>)</w:t>
      </w:r>
      <w:r w:rsidR="00C52E83" w:rsidRPr="00C31417">
        <w:rPr>
          <w:rFonts w:ascii="Arial" w:hAnsi="Arial" w:cs="Arial"/>
          <w:b w:val="0"/>
        </w:rPr>
        <w:t>.</w:t>
      </w:r>
    </w:p>
    <w:p w14:paraId="493295E0" w14:textId="77777777" w:rsidR="00C860F8" w:rsidRPr="00C31417" w:rsidRDefault="00D865C1" w:rsidP="00CD2DBC">
      <w:pPr>
        <w:pStyle w:val="Heading2"/>
        <w:numPr>
          <w:ilvl w:val="0"/>
          <w:numId w:val="7"/>
        </w:numPr>
        <w:jc w:val="both"/>
        <w:rPr>
          <w:rFonts w:ascii="Arial" w:hAnsi="Arial" w:cs="Arial"/>
          <w:b w:val="0"/>
        </w:rPr>
      </w:pPr>
      <w:r w:rsidRPr="00C31417">
        <w:rPr>
          <w:rFonts w:ascii="Arial" w:hAnsi="Arial" w:cs="Arial"/>
          <w:b w:val="0"/>
          <w:bCs/>
        </w:rPr>
        <w:t xml:space="preserve">Contract </w:t>
      </w:r>
      <w:r w:rsidR="008D618B" w:rsidRPr="00C31417">
        <w:rPr>
          <w:rFonts w:ascii="Arial" w:hAnsi="Arial" w:cs="Arial"/>
          <w:b w:val="0"/>
          <w:bCs/>
        </w:rPr>
        <w:t>Term:</w:t>
      </w:r>
      <w:r w:rsidRPr="00C31417">
        <w:rPr>
          <w:rFonts w:ascii="Arial" w:hAnsi="Arial" w:cs="Arial"/>
          <w:b w:val="0"/>
          <w:bCs/>
        </w:rPr>
        <w:t xml:space="preserve"> the contract term will be for a period of 3 years</w:t>
      </w:r>
      <w:r w:rsidR="007651C5" w:rsidRPr="00C31417">
        <w:rPr>
          <w:rFonts w:ascii="Arial" w:hAnsi="Arial" w:cs="Arial"/>
          <w:b w:val="0"/>
          <w:bCs/>
        </w:rPr>
        <w:t xml:space="preserve"> effective </w:t>
      </w:r>
      <w:r w:rsidR="00E71B47" w:rsidRPr="00C31417">
        <w:rPr>
          <w:rFonts w:ascii="Arial" w:hAnsi="Arial" w:cs="Arial"/>
          <w:b w:val="0"/>
          <w:bCs/>
        </w:rPr>
        <w:t>August</w:t>
      </w:r>
      <w:r w:rsidR="007651C5" w:rsidRPr="00C31417">
        <w:rPr>
          <w:rFonts w:ascii="Arial" w:hAnsi="Arial" w:cs="Arial"/>
          <w:b w:val="0"/>
          <w:bCs/>
        </w:rPr>
        <w:t xml:space="preserve"> 1, 201</w:t>
      </w:r>
      <w:r w:rsidR="00E71B47" w:rsidRPr="00C31417">
        <w:rPr>
          <w:rFonts w:ascii="Arial" w:hAnsi="Arial" w:cs="Arial"/>
          <w:b w:val="0"/>
          <w:bCs/>
        </w:rPr>
        <w:t>9</w:t>
      </w:r>
      <w:r w:rsidRPr="00C31417">
        <w:rPr>
          <w:rFonts w:ascii="Arial" w:hAnsi="Arial" w:cs="Arial"/>
          <w:b w:val="0"/>
          <w:bCs/>
        </w:rPr>
        <w:t xml:space="preserve">, with flexibility to accommodate the minimum wage increase as per the Act covering Karnataka &amp; </w:t>
      </w:r>
      <w:r w:rsidRPr="00C31417">
        <w:rPr>
          <w:rFonts w:ascii="Arial" w:hAnsi="Arial" w:cs="Arial"/>
          <w:b w:val="0"/>
        </w:rPr>
        <w:t>Tamil Nadu.</w:t>
      </w:r>
    </w:p>
    <w:p w14:paraId="493295E1" w14:textId="77777777" w:rsidR="008D618B" w:rsidRPr="00C31417" w:rsidRDefault="008D618B" w:rsidP="00CD2DBC">
      <w:pPr>
        <w:pStyle w:val="Heading2"/>
        <w:numPr>
          <w:ilvl w:val="0"/>
          <w:numId w:val="7"/>
        </w:numPr>
        <w:jc w:val="both"/>
        <w:rPr>
          <w:rFonts w:ascii="Arial" w:hAnsi="Arial" w:cs="Arial"/>
          <w:b w:val="0"/>
          <w:bCs/>
        </w:rPr>
      </w:pPr>
      <w:r w:rsidRPr="00C31417">
        <w:rPr>
          <w:rFonts w:ascii="Arial" w:hAnsi="Arial" w:cs="Arial"/>
          <w:b w:val="0"/>
        </w:rPr>
        <w:t>Payment Terms</w:t>
      </w:r>
      <w:r w:rsidRPr="00C31417">
        <w:rPr>
          <w:rFonts w:ascii="Arial" w:hAnsi="Arial" w:cs="Arial"/>
          <w:b w:val="0"/>
          <w:bCs/>
        </w:rPr>
        <w:t>: Net 30 days from the date of receipt of a clear and accepted invoice.</w:t>
      </w:r>
    </w:p>
    <w:p w14:paraId="493295E2" w14:textId="77777777" w:rsidR="00CD2DBC" w:rsidRDefault="00CD2DBC" w:rsidP="008D618B">
      <w:pPr>
        <w:pStyle w:val="NormalWeb"/>
        <w:outlineLvl w:val="0"/>
        <w:rPr>
          <w:rFonts w:ascii="Arial" w:hAnsi="Arial" w:cs="Arial"/>
          <w:bCs/>
          <w:szCs w:val="20"/>
        </w:rPr>
      </w:pPr>
    </w:p>
    <w:p w14:paraId="493295E3" w14:textId="77777777" w:rsidR="00CD2DBC" w:rsidRPr="00241CAE" w:rsidRDefault="00CD2DBC" w:rsidP="008D618B">
      <w:pPr>
        <w:pStyle w:val="NormalWeb"/>
        <w:outlineLvl w:val="0"/>
        <w:rPr>
          <w:rFonts w:ascii="Arial" w:hAnsi="Arial" w:cs="Arial"/>
          <w:bCs/>
          <w:szCs w:val="20"/>
        </w:rPr>
      </w:pPr>
    </w:p>
    <w:p w14:paraId="493295E4" w14:textId="77777777" w:rsidR="005B32DB" w:rsidRPr="00241CAE" w:rsidRDefault="00326BF0" w:rsidP="00171D62">
      <w:pPr>
        <w:pStyle w:val="NormalWeb"/>
        <w:spacing w:before="0" w:beforeAutospacing="0" w:after="0" w:afterAutospacing="0"/>
        <w:jc w:val="center"/>
        <w:outlineLvl w:val="0"/>
        <w:rPr>
          <w:rFonts w:ascii="Arial" w:hAnsi="Arial" w:cs="Arial"/>
          <w:b/>
          <w:szCs w:val="20"/>
          <w:u w:val="single"/>
        </w:rPr>
      </w:pPr>
      <w:r w:rsidRPr="00241CAE">
        <w:rPr>
          <w:rFonts w:ascii="Arial" w:hAnsi="Arial" w:cs="Arial"/>
          <w:b/>
          <w:szCs w:val="20"/>
          <w:u w:val="single"/>
        </w:rPr>
        <w:t>Section 4</w:t>
      </w:r>
    </w:p>
    <w:p w14:paraId="493295E5" w14:textId="77777777" w:rsidR="00493100" w:rsidRPr="00241CAE" w:rsidRDefault="00493100" w:rsidP="00171D62">
      <w:pPr>
        <w:pStyle w:val="NormalWeb"/>
        <w:spacing w:before="0" w:beforeAutospacing="0" w:after="0" w:afterAutospacing="0"/>
        <w:jc w:val="center"/>
        <w:outlineLvl w:val="0"/>
        <w:rPr>
          <w:rFonts w:ascii="Arial" w:eastAsia="PMingLiU" w:hAnsi="Arial" w:cs="Arial"/>
          <w:sz w:val="32"/>
        </w:rPr>
      </w:pPr>
    </w:p>
    <w:p w14:paraId="493295E6" w14:textId="77777777" w:rsidR="00326BF0" w:rsidRPr="00241CAE" w:rsidRDefault="00326BF0" w:rsidP="00B36B45">
      <w:pPr>
        <w:pStyle w:val="NormalWeb"/>
        <w:spacing w:before="0" w:beforeAutospacing="0" w:after="0" w:afterAutospacing="0"/>
        <w:jc w:val="both"/>
        <w:outlineLvl w:val="0"/>
        <w:rPr>
          <w:rFonts w:ascii="Arial" w:hAnsi="Arial" w:cs="Arial"/>
          <w:szCs w:val="20"/>
        </w:rPr>
      </w:pPr>
      <w:r w:rsidRPr="00241CAE">
        <w:rPr>
          <w:rFonts w:ascii="Arial" w:eastAsia="PMingLiU" w:hAnsi="Arial" w:cs="Arial"/>
          <w:szCs w:val="20"/>
        </w:rPr>
        <w:t xml:space="preserve">Standard boilerplate </w:t>
      </w:r>
      <w:r w:rsidR="00493100" w:rsidRPr="00241CAE">
        <w:rPr>
          <w:rFonts w:ascii="Arial" w:eastAsia="PMingLiU" w:hAnsi="Arial" w:cs="Arial"/>
          <w:szCs w:val="20"/>
        </w:rPr>
        <w:t>clauses which</w:t>
      </w:r>
      <w:r w:rsidR="00A02168" w:rsidRPr="00241CAE">
        <w:rPr>
          <w:rFonts w:ascii="Arial" w:eastAsia="PMingLiU" w:hAnsi="Arial" w:cs="Arial"/>
          <w:szCs w:val="20"/>
        </w:rPr>
        <w:t xml:space="preserve"> will form part of the contractual agreement to be executed between the parties</w:t>
      </w:r>
      <w:r w:rsidR="00B36B45" w:rsidRPr="00241CAE">
        <w:rPr>
          <w:rFonts w:ascii="Arial" w:eastAsia="PMingLiU" w:hAnsi="Arial" w:cs="Arial"/>
          <w:szCs w:val="20"/>
        </w:rPr>
        <w:t>:</w:t>
      </w:r>
    </w:p>
    <w:p w14:paraId="493295E7" w14:textId="77777777" w:rsidR="00B70C51" w:rsidRPr="00241CAE" w:rsidRDefault="00B70C51" w:rsidP="00171D62">
      <w:pPr>
        <w:pStyle w:val="NormalWeb"/>
        <w:spacing w:before="0" w:beforeAutospacing="0" w:after="0" w:afterAutospacing="0"/>
        <w:jc w:val="center"/>
        <w:outlineLvl w:val="0"/>
        <w:rPr>
          <w:rFonts w:ascii="Arial" w:hAnsi="Arial" w:cs="Arial"/>
          <w:sz w:val="32"/>
        </w:rPr>
      </w:pPr>
    </w:p>
    <w:p w14:paraId="493295E8" w14:textId="77777777" w:rsidR="00B70C51" w:rsidRPr="00241CAE" w:rsidRDefault="00B70C51" w:rsidP="00B36B45">
      <w:pPr>
        <w:pStyle w:val="Heading2"/>
        <w:numPr>
          <w:ilvl w:val="0"/>
          <w:numId w:val="0"/>
        </w:numPr>
        <w:spacing w:before="0" w:after="0" w:line="240" w:lineRule="auto"/>
        <w:jc w:val="both"/>
        <w:rPr>
          <w:rFonts w:ascii="Arial" w:hAnsi="Arial" w:cs="Arial"/>
          <w:kern w:val="0"/>
        </w:rPr>
      </w:pPr>
      <w:r w:rsidRPr="00241CAE">
        <w:rPr>
          <w:rFonts w:ascii="Arial" w:hAnsi="Arial" w:cs="Arial"/>
          <w:kern w:val="0"/>
        </w:rPr>
        <w:t>Ethical Business Practices</w:t>
      </w:r>
    </w:p>
    <w:p w14:paraId="493295E9" w14:textId="77777777" w:rsidR="00B70C51" w:rsidRPr="00241CAE" w:rsidRDefault="00B70C51" w:rsidP="00B36B45">
      <w:pPr>
        <w:pStyle w:val="BodyText"/>
        <w:ind w:left="0"/>
        <w:jc w:val="both"/>
        <w:rPr>
          <w:rFonts w:ascii="Arial" w:hAnsi="Arial" w:cs="Arial"/>
          <w:sz w:val="24"/>
        </w:rPr>
      </w:pPr>
      <w:r w:rsidRPr="00241CAE">
        <w:rPr>
          <w:rFonts w:ascii="Arial" w:hAnsi="Arial" w:cs="Arial"/>
          <w:sz w:val="24"/>
        </w:rPr>
        <w:t xml:space="preserve">The Service Provider will conduct themselves with the highest standards of honesty, fairness and integrity, maintain high ethical standards, adhere to all applicable laws and avoid any corrupt practices in connection with this Agreement or the activities to be performed on behalf of Fidelity under this Agreement or any other activities involving Fidelity, vis-a-vis any Fidelity employee, associate or representative at any time whether during the currency of this Agreement or thereafter </w:t>
      </w:r>
    </w:p>
    <w:p w14:paraId="493295EA" w14:textId="77777777" w:rsidR="00B70C51" w:rsidRPr="00241CAE" w:rsidRDefault="00B70C51" w:rsidP="00B36B45">
      <w:pPr>
        <w:pStyle w:val="BodyText"/>
        <w:spacing w:after="0"/>
        <w:ind w:left="0"/>
        <w:jc w:val="both"/>
        <w:rPr>
          <w:rFonts w:ascii="Arial" w:hAnsi="Arial" w:cs="Arial"/>
          <w:sz w:val="24"/>
        </w:rPr>
      </w:pPr>
      <w:r w:rsidRPr="00241CAE">
        <w:rPr>
          <w:rFonts w:ascii="Arial" w:hAnsi="Arial" w:cs="Arial"/>
          <w:sz w:val="24"/>
        </w:rPr>
        <w:t>Fidelity may withhold payments under this Agreement, or terminate this Agreement, if it believes, in good faith, that Service Provider may have violated this provision. Fidelity shall not be liable to Service Provider for any claims, losses, or damages arising out of the Service Provider’s direct acts or omissions in this regard.</w:t>
      </w:r>
    </w:p>
    <w:p w14:paraId="493295EB" w14:textId="77777777" w:rsidR="00B70C51" w:rsidRPr="00241CAE" w:rsidRDefault="00B70C51" w:rsidP="00B36B45">
      <w:pPr>
        <w:pStyle w:val="BodyText"/>
        <w:spacing w:after="0"/>
        <w:ind w:left="0"/>
        <w:jc w:val="both"/>
        <w:rPr>
          <w:rFonts w:ascii="Arial" w:hAnsi="Arial" w:cs="Arial"/>
          <w:sz w:val="24"/>
        </w:rPr>
      </w:pPr>
    </w:p>
    <w:p w14:paraId="493295EC" w14:textId="77777777" w:rsidR="00B70C51" w:rsidRPr="00241CAE" w:rsidRDefault="00B70C51" w:rsidP="00B36B45">
      <w:pPr>
        <w:pStyle w:val="BodyText"/>
        <w:spacing w:after="0"/>
        <w:ind w:left="0"/>
        <w:rPr>
          <w:rFonts w:ascii="Arial" w:hAnsi="Arial" w:cs="Arial"/>
          <w:sz w:val="24"/>
        </w:rPr>
      </w:pPr>
      <w:r w:rsidRPr="00241CAE">
        <w:rPr>
          <w:rFonts w:ascii="Arial" w:hAnsi="Arial" w:cs="Arial"/>
          <w:sz w:val="24"/>
        </w:rPr>
        <w:t>Whistle Blowers line: To report any violations as regards ethical business practices, regulations or laws, Supplier may send an e-mail to IndiaVendorConcerns@fmr.com or call 91-80-66917061.</w:t>
      </w:r>
    </w:p>
    <w:p w14:paraId="493295ED" w14:textId="77777777" w:rsidR="00B70C51" w:rsidRPr="00241CAE" w:rsidRDefault="00B70C51" w:rsidP="00B36B45">
      <w:pPr>
        <w:pStyle w:val="BodyText"/>
        <w:spacing w:after="0"/>
        <w:jc w:val="both"/>
        <w:rPr>
          <w:rFonts w:ascii="Arial" w:hAnsi="Arial" w:cs="Arial"/>
          <w:sz w:val="24"/>
        </w:rPr>
      </w:pPr>
    </w:p>
    <w:p w14:paraId="493295EE" w14:textId="77777777" w:rsidR="00B36B45" w:rsidRPr="00241CAE" w:rsidRDefault="00B70C51" w:rsidP="00B36B45">
      <w:pPr>
        <w:pStyle w:val="Heading2"/>
        <w:numPr>
          <w:ilvl w:val="0"/>
          <w:numId w:val="0"/>
        </w:numPr>
        <w:spacing w:before="0" w:after="0" w:line="240" w:lineRule="auto"/>
        <w:jc w:val="both"/>
        <w:rPr>
          <w:rFonts w:ascii="Arial" w:hAnsi="Arial" w:cs="Arial"/>
        </w:rPr>
      </w:pPr>
      <w:r w:rsidRPr="00241CAE">
        <w:rPr>
          <w:rFonts w:ascii="Arial" w:hAnsi="Arial" w:cs="Arial"/>
        </w:rPr>
        <w:t>Compliance with Anti-Corruption Laws</w:t>
      </w:r>
    </w:p>
    <w:p w14:paraId="493295EF" w14:textId="77777777" w:rsidR="00B70C51" w:rsidRPr="00241CAE" w:rsidRDefault="00B70C51" w:rsidP="00B36B45">
      <w:pPr>
        <w:pStyle w:val="BodyText"/>
        <w:ind w:left="0"/>
        <w:jc w:val="both"/>
        <w:rPr>
          <w:rFonts w:ascii="Arial" w:hAnsi="Arial" w:cs="Arial"/>
          <w:sz w:val="24"/>
        </w:rPr>
      </w:pPr>
      <w:r w:rsidRPr="00241CAE">
        <w:rPr>
          <w:rFonts w:ascii="Arial" w:hAnsi="Arial" w:cs="Arial"/>
          <w:sz w:val="24"/>
        </w:rPr>
        <w:t>(a) Supplier will comply with all applicable anti-corruption laws or regulations of any jurisdiction (“Anti-Corruption Laws”).  Supplier will comply with the Foreign Corrupt Practices Act (FCPA) in good faith and in the manner expected of it as a Supplier for Fidelity.</w:t>
      </w:r>
    </w:p>
    <w:p w14:paraId="493295F0" w14:textId="77777777" w:rsidR="00B70C51" w:rsidRPr="00241CAE" w:rsidRDefault="00B70C51" w:rsidP="00B36B45">
      <w:pPr>
        <w:pStyle w:val="BodyText"/>
        <w:ind w:left="0"/>
        <w:jc w:val="both"/>
        <w:rPr>
          <w:rFonts w:ascii="Arial" w:hAnsi="Arial" w:cs="Arial"/>
          <w:sz w:val="24"/>
        </w:rPr>
      </w:pPr>
      <w:r w:rsidRPr="00241CAE">
        <w:rPr>
          <w:rFonts w:ascii="Arial" w:hAnsi="Arial" w:cs="Arial"/>
          <w:sz w:val="24"/>
        </w:rPr>
        <w:t xml:space="preserve">(b) Supplier will not cause Fidelity to violate either the FCPA or any Anti-Corruption Laws in connection with the activities conducted on behalf of Fidelity under this Agreement or any other activities involving Fidelity.  </w:t>
      </w:r>
    </w:p>
    <w:p w14:paraId="493295F1" w14:textId="77777777" w:rsidR="00B70C51" w:rsidRPr="00241CAE" w:rsidRDefault="00B70C51" w:rsidP="00B36B45">
      <w:pPr>
        <w:pStyle w:val="BodyText"/>
        <w:jc w:val="both"/>
        <w:rPr>
          <w:rFonts w:ascii="Arial" w:hAnsi="Arial" w:cs="Arial"/>
          <w:sz w:val="24"/>
        </w:rPr>
      </w:pPr>
      <w:r w:rsidRPr="00241CAE">
        <w:rPr>
          <w:rFonts w:ascii="Arial" w:hAnsi="Arial" w:cs="Arial"/>
          <w:sz w:val="24"/>
        </w:rPr>
        <w:lastRenderedPageBreak/>
        <w:t>(</w:t>
      </w:r>
      <w:proofErr w:type="spellStart"/>
      <w:r w:rsidRPr="00241CAE">
        <w:rPr>
          <w:rFonts w:ascii="Arial" w:hAnsi="Arial" w:cs="Arial"/>
          <w:sz w:val="24"/>
        </w:rPr>
        <w:t>i</w:t>
      </w:r>
      <w:proofErr w:type="spellEnd"/>
      <w:r w:rsidRPr="00241CAE">
        <w:rPr>
          <w:rFonts w:ascii="Arial" w:hAnsi="Arial" w:cs="Arial"/>
          <w:sz w:val="24"/>
        </w:rPr>
        <w:t xml:space="preserve">) More specifically and without limiting any of the foregoing, Supplier will not, in connection with the activities to be performed on behalf of Fidelity under this Agreement or any other activities involving Fidelity, pay, offer, promise, or authorize the payment or transfer of anything of value, directly or indirectly, to any government official or employee (including employees of government owned or controlled companies or public international organizations) or to any political party, party official, or candidate for public office or any other person or entity for the purpose of obtaining or retaining business or any other advantage for Fidelity or for any other purpose prohibited by the FCPA or any Anti-Corruption Law. </w:t>
      </w:r>
    </w:p>
    <w:p w14:paraId="493295F2" w14:textId="77777777" w:rsidR="00B70C51" w:rsidRPr="00241CAE" w:rsidRDefault="00B70C51" w:rsidP="00B36B45">
      <w:pPr>
        <w:pStyle w:val="BodyText"/>
        <w:jc w:val="both"/>
        <w:rPr>
          <w:rFonts w:ascii="Arial" w:hAnsi="Arial" w:cs="Arial"/>
          <w:sz w:val="24"/>
        </w:rPr>
      </w:pPr>
      <w:r w:rsidRPr="00241CAE">
        <w:rPr>
          <w:rFonts w:ascii="Arial" w:hAnsi="Arial" w:cs="Arial"/>
          <w:sz w:val="24"/>
        </w:rPr>
        <w:t>(ii) Supplier will not make facilitation or “grease” payments in connection with the activities to be performed on behalf of Fidelity under this Agreement or any other activities involving Fidelity.</w:t>
      </w:r>
    </w:p>
    <w:p w14:paraId="493295F3" w14:textId="77777777" w:rsidR="00B70C51" w:rsidRPr="00241CAE" w:rsidRDefault="00B70C51" w:rsidP="00B36B45">
      <w:pPr>
        <w:pStyle w:val="BodyText"/>
        <w:ind w:left="0"/>
        <w:jc w:val="both"/>
        <w:rPr>
          <w:rFonts w:ascii="Arial" w:hAnsi="Arial" w:cs="Arial"/>
          <w:sz w:val="24"/>
        </w:rPr>
      </w:pPr>
      <w:r w:rsidRPr="00241CAE">
        <w:rPr>
          <w:rFonts w:ascii="Arial" w:hAnsi="Arial" w:cs="Arial"/>
          <w:sz w:val="24"/>
        </w:rPr>
        <w:t xml:space="preserve">(c) Supplier is not authorized to and will not act as an agent of Fidelity with any foreign government officials as that term is defined in the FCPA.  </w:t>
      </w:r>
    </w:p>
    <w:p w14:paraId="493295F4" w14:textId="77777777" w:rsidR="00B70C51" w:rsidRPr="00241CAE" w:rsidRDefault="00B70C51" w:rsidP="00B36B45">
      <w:pPr>
        <w:pStyle w:val="BodyText"/>
        <w:ind w:left="0"/>
        <w:jc w:val="both"/>
        <w:rPr>
          <w:rFonts w:ascii="Arial" w:hAnsi="Arial" w:cs="Arial"/>
          <w:sz w:val="24"/>
        </w:rPr>
      </w:pPr>
      <w:r w:rsidRPr="00241CAE">
        <w:rPr>
          <w:rFonts w:ascii="Arial" w:hAnsi="Arial" w:cs="Arial"/>
          <w:sz w:val="24"/>
        </w:rPr>
        <w:t>(d) Supplier represents and warrants that it has not violated the FCPA or any Anti-Corruption Law and that it is not being investigated for and has not been accused of possible violations of the FCPA or any Anti-Corruption Law.  Supplier will notify the Fidelity Legal Department if it has been found to have violated, or is being investigated for or has been accused of possible violations of, the FCPA or any Anti-Corruption Law.</w:t>
      </w:r>
    </w:p>
    <w:p w14:paraId="493295F5" w14:textId="77777777" w:rsidR="00326BF0" w:rsidRPr="00241CAE" w:rsidRDefault="00326BF0" w:rsidP="00B36B45">
      <w:pPr>
        <w:pStyle w:val="BodyText"/>
        <w:ind w:left="0"/>
        <w:jc w:val="both"/>
        <w:rPr>
          <w:rFonts w:ascii="Arial" w:hAnsi="Arial" w:cs="Arial"/>
          <w:b/>
          <w:sz w:val="24"/>
          <w:u w:val="single"/>
        </w:rPr>
      </w:pPr>
      <w:r w:rsidRPr="00241CAE">
        <w:rPr>
          <w:rFonts w:ascii="Arial" w:hAnsi="Arial" w:cs="Arial"/>
          <w:b/>
          <w:sz w:val="24"/>
          <w:u w:val="single"/>
        </w:rPr>
        <w:t>Liability of Supplier</w:t>
      </w:r>
    </w:p>
    <w:p w14:paraId="493295F6" w14:textId="77777777" w:rsidR="00326BF0" w:rsidRPr="00241CAE" w:rsidRDefault="00326BF0" w:rsidP="00B36B45">
      <w:pPr>
        <w:pStyle w:val="BodyText"/>
        <w:numPr>
          <w:ilvl w:val="0"/>
          <w:numId w:val="17"/>
        </w:numPr>
        <w:tabs>
          <w:tab w:val="num" w:pos="360"/>
        </w:tabs>
        <w:ind w:left="360"/>
        <w:jc w:val="both"/>
        <w:rPr>
          <w:rFonts w:ascii="Arial" w:hAnsi="Arial" w:cs="Arial"/>
          <w:sz w:val="24"/>
        </w:rPr>
      </w:pPr>
      <w:r w:rsidRPr="00241CAE">
        <w:rPr>
          <w:rFonts w:ascii="Arial" w:hAnsi="Arial" w:cs="Arial"/>
          <w:sz w:val="24"/>
        </w:rPr>
        <w:t>Supplier at its expense shall defend indemnify and hold harmless the client and its respective employees, officers, directors and shareholders from and against all claims, causes of action suits, damages, liabilities and expenses including attorney’s fees to the extent the same arise out of or result from the misconduct, breach or negligence of Supplier in performance of this Agreement. Supplier may cause its indemnity obligation to be insured under appropriate insurance policy(s). Such obligation of insurance shall not be construed to negate or abridge any other obligation of indemnification running to the client which would otherwise exist. The forgoing indemnification and hold harmless agreement shall survive the termination of this Agreement.</w:t>
      </w:r>
    </w:p>
    <w:p w14:paraId="493295F7" w14:textId="77777777" w:rsidR="00326BF0" w:rsidRPr="00241CAE" w:rsidRDefault="00326BF0" w:rsidP="00B36B45">
      <w:pPr>
        <w:pStyle w:val="BodyText"/>
        <w:numPr>
          <w:ilvl w:val="0"/>
          <w:numId w:val="17"/>
        </w:numPr>
        <w:tabs>
          <w:tab w:val="num" w:pos="360"/>
        </w:tabs>
        <w:ind w:left="360"/>
        <w:jc w:val="both"/>
        <w:rPr>
          <w:rFonts w:ascii="Arial" w:hAnsi="Arial" w:cs="Arial"/>
          <w:sz w:val="24"/>
        </w:rPr>
      </w:pPr>
      <w:r w:rsidRPr="00241CAE">
        <w:rPr>
          <w:rFonts w:ascii="Arial" w:hAnsi="Arial" w:cs="Arial"/>
          <w:sz w:val="24"/>
        </w:rPr>
        <w:t xml:space="preserve">Neither party shall be liable to the other party for any indirect, incidental, special damages(including without limitation, any damages arising from loss of use or </w:t>
      </w:r>
      <w:proofErr w:type="spellStart"/>
      <w:r w:rsidRPr="00241CAE">
        <w:rPr>
          <w:rFonts w:ascii="Arial" w:hAnsi="Arial" w:cs="Arial"/>
          <w:sz w:val="24"/>
        </w:rPr>
        <w:t>lost</w:t>
      </w:r>
      <w:proofErr w:type="spellEnd"/>
      <w:r w:rsidRPr="00241CAE">
        <w:rPr>
          <w:rFonts w:ascii="Arial" w:hAnsi="Arial" w:cs="Arial"/>
          <w:sz w:val="24"/>
        </w:rPr>
        <w:t xml:space="preserve"> of business, revenue, profits, data or goodwill) arising in connection with this agreement, whether in an action in contract, tort, strict liability or negligence, even if advised of the possibility of such damages.</w:t>
      </w:r>
    </w:p>
    <w:p w14:paraId="493295F8" w14:textId="77777777" w:rsidR="00326BF0" w:rsidRPr="00241CAE" w:rsidRDefault="00326BF0" w:rsidP="00B36B45">
      <w:pPr>
        <w:pStyle w:val="BodyText"/>
        <w:numPr>
          <w:ilvl w:val="0"/>
          <w:numId w:val="17"/>
        </w:numPr>
        <w:tabs>
          <w:tab w:val="num" w:pos="360"/>
          <w:tab w:val="left" w:pos="1530"/>
        </w:tabs>
        <w:ind w:left="360"/>
        <w:jc w:val="both"/>
        <w:rPr>
          <w:rFonts w:ascii="Arial" w:hAnsi="Arial" w:cs="Arial"/>
          <w:sz w:val="24"/>
        </w:rPr>
      </w:pPr>
      <w:r w:rsidRPr="00241CAE">
        <w:rPr>
          <w:rFonts w:ascii="Arial" w:hAnsi="Arial" w:cs="Arial"/>
          <w:sz w:val="24"/>
        </w:rPr>
        <w:t>The client shall notify Supplier of any loss or claim by reason of which indemnification may arise under the Agreement. The failure to give such notice shall not defeat the Client’s right to indemnification. In the event that Supplier fails to assume the defense of an identifiable claim within ten (10) days of being notified of the existence of such claim. The Client shall have the right to undertake the defense, compromise or settlement of such claim at the risk and expense of Supplier. Upon demand shall reimburse the Client for the cost of such defense, compromise or settlement, including but not limited to attorney’s fees.</w:t>
      </w:r>
    </w:p>
    <w:p w14:paraId="493295F9" w14:textId="77777777" w:rsidR="00326BF0" w:rsidRPr="00241CAE" w:rsidRDefault="00326BF0" w:rsidP="00B36B45">
      <w:pPr>
        <w:pStyle w:val="BodyText"/>
        <w:numPr>
          <w:ilvl w:val="0"/>
          <w:numId w:val="17"/>
        </w:numPr>
        <w:tabs>
          <w:tab w:val="num" w:pos="360"/>
        </w:tabs>
        <w:ind w:left="360"/>
        <w:jc w:val="both"/>
        <w:rPr>
          <w:rFonts w:ascii="Arial" w:hAnsi="Arial" w:cs="Arial"/>
          <w:sz w:val="24"/>
        </w:rPr>
      </w:pPr>
      <w:r w:rsidRPr="00241CAE">
        <w:rPr>
          <w:rFonts w:ascii="Arial" w:hAnsi="Arial" w:cs="Arial"/>
          <w:sz w:val="24"/>
        </w:rPr>
        <w:t xml:space="preserve">Supplier shall have the right to undertake the defense, compromise or settlement of any claim at its own expense and with counsel of its own choosing, provided that the Client may participate in any such defense with counsel of its own selection and its own expense. The </w:t>
      </w:r>
      <w:r w:rsidRPr="00241CAE">
        <w:rPr>
          <w:rFonts w:ascii="Arial" w:hAnsi="Arial" w:cs="Arial"/>
          <w:sz w:val="24"/>
        </w:rPr>
        <w:lastRenderedPageBreak/>
        <w:t>Client shall co –operate with Supplier in any defense and settlement negotiations provided that any such defense and settlement negotiations shall not be detrimental to the Client’s interests.</w:t>
      </w:r>
    </w:p>
    <w:p w14:paraId="493295FA" w14:textId="77777777" w:rsidR="00326BF0" w:rsidRPr="00241CAE" w:rsidRDefault="00326BF0" w:rsidP="00B36B45">
      <w:pPr>
        <w:pStyle w:val="BodyText"/>
        <w:numPr>
          <w:ilvl w:val="0"/>
          <w:numId w:val="17"/>
        </w:numPr>
        <w:tabs>
          <w:tab w:val="left" w:pos="360"/>
          <w:tab w:val="num" w:pos="720"/>
        </w:tabs>
        <w:ind w:left="360"/>
        <w:jc w:val="both"/>
        <w:rPr>
          <w:rFonts w:ascii="Arial" w:hAnsi="Arial" w:cs="Arial"/>
          <w:sz w:val="24"/>
        </w:rPr>
      </w:pPr>
      <w:r w:rsidRPr="00241CAE">
        <w:rPr>
          <w:rFonts w:ascii="Arial" w:hAnsi="Arial" w:cs="Arial"/>
          <w:sz w:val="24"/>
        </w:rPr>
        <w:t>Supplier liability to pay damages for direct damages suffered by the Client as a result of any material breach by Supplier of its contractual obligation under this Agreement shall not exceed Five month billing amount.</w:t>
      </w:r>
    </w:p>
    <w:p w14:paraId="493295FB" w14:textId="77777777" w:rsidR="00326BF0" w:rsidRPr="00241CAE" w:rsidRDefault="00326BF0" w:rsidP="00B36B45">
      <w:pPr>
        <w:pStyle w:val="BodyText"/>
        <w:ind w:left="0"/>
        <w:jc w:val="both"/>
        <w:rPr>
          <w:rFonts w:ascii="Arial" w:hAnsi="Arial" w:cs="Arial"/>
          <w:b/>
          <w:sz w:val="24"/>
          <w:u w:val="single"/>
        </w:rPr>
      </w:pPr>
      <w:r w:rsidRPr="00241CAE">
        <w:rPr>
          <w:rFonts w:ascii="Arial" w:hAnsi="Arial" w:cs="Arial"/>
          <w:b/>
          <w:sz w:val="24"/>
          <w:u w:val="single"/>
        </w:rPr>
        <w:t>Force Majeure</w:t>
      </w:r>
    </w:p>
    <w:p w14:paraId="493295FC" w14:textId="77777777" w:rsidR="00326BF0" w:rsidRPr="00241CAE" w:rsidRDefault="00326BF0" w:rsidP="00B36B45">
      <w:pPr>
        <w:pStyle w:val="BodyText"/>
        <w:ind w:left="0"/>
        <w:jc w:val="both"/>
        <w:rPr>
          <w:rFonts w:ascii="Arial" w:hAnsi="Arial" w:cs="Arial"/>
          <w:sz w:val="24"/>
        </w:rPr>
      </w:pPr>
      <w:r w:rsidRPr="00241CAE">
        <w:rPr>
          <w:rFonts w:ascii="Arial" w:hAnsi="Arial" w:cs="Arial"/>
          <w:sz w:val="24"/>
        </w:rPr>
        <w:t>The term ”Force Majeure” as used herein shall mean only event like any Government action similar to curfew or armed conflict involving India that that affects business operations in the cities where the client premises are located. Supplier agrees that Force Majeure excludes events like and / or situations such as strikes, bandhs, labor disputes and similar events actions.</w:t>
      </w:r>
    </w:p>
    <w:p w14:paraId="493295FD" w14:textId="77777777" w:rsidR="00326BF0" w:rsidRPr="00241CAE" w:rsidRDefault="00326BF0" w:rsidP="00B36B45">
      <w:pPr>
        <w:spacing w:line="240" w:lineRule="atLeast"/>
        <w:jc w:val="both"/>
        <w:rPr>
          <w:rFonts w:ascii="Arial" w:hAnsi="Arial" w:cs="Arial"/>
          <w:b/>
          <w:sz w:val="24"/>
          <w:u w:val="single"/>
        </w:rPr>
      </w:pPr>
      <w:r w:rsidRPr="00241CAE">
        <w:rPr>
          <w:rFonts w:ascii="Arial" w:hAnsi="Arial" w:cs="Arial"/>
          <w:b/>
          <w:sz w:val="24"/>
          <w:u w:val="single"/>
        </w:rPr>
        <w:t>Compliance with Laws</w:t>
      </w:r>
    </w:p>
    <w:p w14:paraId="493295FE" w14:textId="77777777" w:rsidR="00326BF0" w:rsidRPr="00241CAE" w:rsidRDefault="00326BF0" w:rsidP="00326BF0">
      <w:pPr>
        <w:spacing w:line="240" w:lineRule="atLeast"/>
        <w:ind w:left="360"/>
        <w:jc w:val="both"/>
        <w:rPr>
          <w:rFonts w:ascii="Arial" w:hAnsi="Arial" w:cs="Arial"/>
          <w:sz w:val="24"/>
        </w:rPr>
      </w:pPr>
    </w:p>
    <w:p w14:paraId="493295FF" w14:textId="77777777" w:rsidR="00326BF0" w:rsidRPr="00241CAE" w:rsidRDefault="00326BF0" w:rsidP="00B36B45">
      <w:pPr>
        <w:pStyle w:val="BodyText"/>
        <w:ind w:left="0"/>
        <w:jc w:val="both"/>
        <w:rPr>
          <w:rFonts w:ascii="Arial" w:hAnsi="Arial" w:cs="Arial"/>
          <w:sz w:val="24"/>
        </w:rPr>
      </w:pPr>
      <w:r w:rsidRPr="00241CAE">
        <w:rPr>
          <w:rFonts w:ascii="Arial" w:hAnsi="Arial" w:cs="Arial"/>
          <w:sz w:val="24"/>
        </w:rPr>
        <w:t xml:space="preserve">The Supplier shall be responsible and liable for compliance with all statutory obligations in respect of all its obligations under and associated with the Agreement, including but not limited to with regard to each of its employees and the subcontractors that the Supplier may engage in connection with the performance of the Services. </w:t>
      </w:r>
    </w:p>
    <w:p w14:paraId="49329600" w14:textId="77777777" w:rsidR="00326BF0" w:rsidRPr="00241CAE" w:rsidRDefault="00326BF0" w:rsidP="00B36B45">
      <w:pPr>
        <w:pStyle w:val="BodyText"/>
        <w:ind w:left="0"/>
        <w:jc w:val="both"/>
        <w:rPr>
          <w:rFonts w:ascii="Arial" w:hAnsi="Arial" w:cs="Arial"/>
          <w:sz w:val="24"/>
        </w:rPr>
      </w:pPr>
      <w:r w:rsidRPr="00241CAE">
        <w:rPr>
          <w:rFonts w:ascii="Arial" w:hAnsi="Arial" w:cs="Arial"/>
          <w:sz w:val="24"/>
        </w:rPr>
        <w:t xml:space="preserve">The Supplier shall make timely and regular wage/salary payments to its employees who are employed by it whether for the purposes of this Agreement or not. Such obligation shall include but not limited to, payment of minimum wages, and also all statutory dues that may be payable to its employees engaged to provide the Services including all such personnel associated with the Agreement. </w:t>
      </w:r>
    </w:p>
    <w:p w14:paraId="49329601" w14:textId="77777777" w:rsidR="00326BF0" w:rsidRPr="00241CAE" w:rsidRDefault="00326BF0" w:rsidP="00B36B45">
      <w:pPr>
        <w:pStyle w:val="BodyText"/>
        <w:ind w:left="0"/>
        <w:jc w:val="both"/>
        <w:rPr>
          <w:rFonts w:ascii="Arial" w:hAnsi="Arial" w:cs="Arial"/>
          <w:sz w:val="24"/>
        </w:rPr>
      </w:pPr>
      <w:r w:rsidRPr="00241CAE">
        <w:rPr>
          <w:rFonts w:ascii="Arial" w:hAnsi="Arial" w:cs="Arial"/>
          <w:sz w:val="24"/>
        </w:rPr>
        <w:t xml:space="preserve">For avoidance of doubt it is clarified that the Supplier shall observe and comply with all provisions of applicable </w:t>
      </w:r>
      <w:proofErr w:type="spellStart"/>
      <w:r w:rsidRPr="00241CAE">
        <w:rPr>
          <w:rFonts w:ascii="Arial" w:hAnsi="Arial" w:cs="Arial"/>
          <w:sz w:val="24"/>
        </w:rPr>
        <w:t>labour</w:t>
      </w:r>
      <w:proofErr w:type="spellEnd"/>
      <w:r w:rsidRPr="00241CAE">
        <w:rPr>
          <w:rFonts w:ascii="Arial" w:hAnsi="Arial" w:cs="Arial"/>
          <w:sz w:val="24"/>
        </w:rPr>
        <w:t xml:space="preserve"> laws, including but not limited to Employee Provident Fund and Miscellaneous Provisions Act 1952, Employee State Insurance Act 1948, Workmen’s Compensation Act, 1923, Minimum Wages Act 1948, Payment of Bonus Act, 1965 and the rules and regulations made there under (for the time being in force and including any statutory Amendments, from time to time) and as applicable at each of Fidelity Sites where the resources may be deployed.</w:t>
      </w:r>
    </w:p>
    <w:p w14:paraId="49329602" w14:textId="77777777" w:rsidR="00326BF0" w:rsidRPr="00241CAE" w:rsidRDefault="00326BF0" w:rsidP="00B36B45">
      <w:pPr>
        <w:pStyle w:val="BodyText"/>
        <w:ind w:left="0"/>
        <w:jc w:val="both"/>
        <w:rPr>
          <w:rFonts w:ascii="Arial" w:hAnsi="Arial" w:cs="Arial"/>
          <w:sz w:val="24"/>
        </w:rPr>
      </w:pPr>
      <w:r w:rsidRPr="00241CAE">
        <w:rPr>
          <w:rFonts w:ascii="Arial" w:hAnsi="Arial" w:cs="Arial"/>
          <w:sz w:val="24"/>
        </w:rPr>
        <w:t>The Supplier shall assist with and co-ordinate with sharing/furnishing of required documentation during any periodic checks/audit conducted by Fidelity or any of its consultants so authorized to check the compliance status.</w:t>
      </w:r>
    </w:p>
    <w:p w14:paraId="49329603" w14:textId="77777777" w:rsidR="00326BF0" w:rsidRPr="00241CAE" w:rsidRDefault="00326BF0" w:rsidP="00B36B45">
      <w:pPr>
        <w:pStyle w:val="BodyText"/>
        <w:ind w:left="0"/>
        <w:jc w:val="both"/>
        <w:rPr>
          <w:rFonts w:ascii="Arial" w:hAnsi="Arial" w:cs="Arial"/>
          <w:sz w:val="24"/>
        </w:rPr>
      </w:pPr>
      <w:r w:rsidRPr="00241CAE">
        <w:rPr>
          <w:rFonts w:ascii="Arial" w:hAnsi="Arial" w:cs="Arial"/>
          <w:sz w:val="24"/>
        </w:rPr>
        <w:t xml:space="preserve">Fidelity shall provide a list of items which needs to be furnished by the Supplier on a periodic basis that is required as proof of regulatory/statutory compliances by the Supplier for the purpose envisaged under this Agreement. The Supplier shall provide month on month compliances on various </w:t>
      </w:r>
      <w:proofErr w:type="spellStart"/>
      <w:r w:rsidRPr="00241CAE">
        <w:rPr>
          <w:rFonts w:ascii="Arial" w:hAnsi="Arial" w:cs="Arial"/>
          <w:sz w:val="24"/>
        </w:rPr>
        <w:t>labour</w:t>
      </w:r>
      <w:proofErr w:type="spellEnd"/>
      <w:r w:rsidRPr="00241CAE">
        <w:rPr>
          <w:rFonts w:ascii="Arial" w:hAnsi="Arial" w:cs="Arial"/>
          <w:sz w:val="24"/>
        </w:rPr>
        <w:t xml:space="preserve"> laws, including but not limited to Employee State Insurance Act 1948, Employee Provident Fund and Miscellaneous Provisions Act 1952 and other regulations as applicable for the services rendered under this Agreement. On a date to be agreed of every month the compliances for the previous month shall be forwarded to Fidelity representative whose details will be shared by Fidelity.</w:t>
      </w:r>
    </w:p>
    <w:p w14:paraId="49329604" w14:textId="77777777" w:rsidR="00326BF0" w:rsidRPr="00241CAE" w:rsidRDefault="00326BF0" w:rsidP="00B36B45">
      <w:pPr>
        <w:pStyle w:val="BodyText"/>
        <w:ind w:left="0"/>
        <w:jc w:val="both"/>
        <w:rPr>
          <w:rFonts w:ascii="Arial" w:hAnsi="Arial" w:cs="Arial"/>
          <w:sz w:val="24"/>
        </w:rPr>
      </w:pPr>
      <w:r w:rsidRPr="00241CAE">
        <w:rPr>
          <w:rFonts w:ascii="Arial" w:hAnsi="Arial" w:cs="Arial"/>
          <w:sz w:val="24"/>
        </w:rPr>
        <w:t>In the event of repeated non-compliances in this front, despite receipt of reminders from Fidelity, Fidelity may at its sole discretion either (</w:t>
      </w:r>
      <w:proofErr w:type="spellStart"/>
      <w:r w:rsidRPr="00241CAE">
        <w:rPr>
          <w:rFonts w:ascii="Arial" w:hAnsi="Arial" w:cs="Arial"/>
          <w:sz w:val="24"/>
        </w:rPr>
        <w:t>i</w:t>
      </w:r>
      <w:proofErr w:type="spellEnd"/>
      <w:r w:rsidRPr="00241CAE">
        <w:rPr>
          <w:rFonts w:ascii="Arial" w:hAnsi="Arial" w:cs="Arial"/>
          <w:sz w:val="24"/>
        </w:rPr>
        <w:t xml:space="preserve">) withhold payments due to the Supplier until the latter furnishes proof of compliance or (ii) comply on behalf of the Supplier and adjust the amount </w:t>
      </w:r>
      <w:r w:rsidRPr="00241CAE">
        <w:rPr>
          <w:rFonts w:ascii="Arial" w:hAnsi="Arial" w:cs="Arial"/>
          <w:sz w:val="24"/>
        </w:rPr>
        <w:lastRenderedPageBreak/>
        <w:t>against the payments due to the Supplier or (iii) terminate the Agreement. This section is without prejudice to the rights of Fidelity under the laws of the land.</w:t>
      </w:r>
    </w:p>
    <w:p w14:paraId="49329605" w14:textId="77777777" w:rsidR="00326BF0" w:rsidRPr="00241CAE" w:rsidRDefault="00326BF0" w:rsidP="00B36B45">
      <w:pPr>
        <w:pStyle w:val="BodyText"/>
        <w:ind w:left="0"/>
        <w:jc w:val="both"/>
        <w:rPr>
          <w:rFonts w:ascii="Arial" w:hAnsi="Arial" w:cs="Arial"/>
          <w:sz w:val="24"/>
          <w:u w:val="single"/>
        </w:rPr>
      </w:pPr>
      <w:r w:rsidRPr="00241CAE">
        <w:rPr>
          <w:rFonts w:ascii="Arial" w:hAnsi="Arial" w:cs="Arial"/>
          <w:b/>
          <w:sz w:val="24"/>
          <w:u w:val="single"/>
        </w:rPr>
        <w:t>Back ground verification</w:t>
      </w:r>
    </w:p>
    <w:p w14:paraId="49329606" w14:textId="77777777" w:rsidR="00326BF0" w:rsidRPr="00241CAE" w:rsidRDefault="00326BF0" w:rsidP="00B36B45">
      <w:pPr>
        <w:pStyle w:val="BodyText"/>
        <w:ind w:left="0"/>
        <w:jc w:val="both"/>
        <w:rPr>
          <w:rFonts w:ascii="Arial" w:hAnsi="Arial" w:cs="Arial"/>
          <w:sz w:val="24"/>
        </w:rPr>
      </w:pPr>
      <w:r w:rsidRPr="00241CAE">
        <w:rPr>
          <w:rFonts w:ascii="Arial" w:hAnsi="Arial" w:cs="Arial"/>
          <w:sz w:val="24"/>
        </w:rPr>
        <w:t xml:space="preserve">Fidelity reserves the right to conduct a background check on the Supplier personnel such as their normal employees / officers / directors / principals / owners / partners including but not limited to criminal background verification with police on a pan </w:t>
      </w:r>
      <w:smartTag w:uri="urn:schemas-microsoft-com:office:smarttags" w:element="place">
        <w:smartTag w:uri="urn:schemas-microsoft-com:office:smarttags" w:element="country-region">
          <w:r w:rsidRPr="00241CAE">
            <w:rPr>
              <w:rFonts w:ascii="Arial" w:hAnsi="Arial" w:cs="Arial"/>
              <w:sz w:val="24"/>
            </w:rPr>
            <w:t>India</w:t>
          </w:r>
        </w:smartTag>
      </w:smartTag>
      <w:r w:rsidRPr="00241CAE">
        <w:rPr>
          <w:rFonts w:ascii="Arial" w:hAnsi="Arial" w:cs="Arial"/>
          <w:sz w:val="24"/>
        </w:rPr>
        <w:t xml:space="preserve"> basis.</w:t>
      </w:r>
    </w:p>
    <w:p w14:paraId="49329607" w14:textId="77777777" w:rsidR="00326BF0" w:rsidRPr="00241CAE" w:rsidRDefault="00326BF0" w:rsidP="00326BF0">
      <w:pPr>
        <w:pStyle w:val="BodyText"/>
        <w:jc w:val="both"/>
        <w:rPr>
          <w:rFonts w:ascii="Arial" w:hAnsi="Arial" w:cs="Arial"/>
          <w:sz w:val="24"/>
        </w:rPr>
      </w:pPr>
    </w:p>
    <w:p w14:paraId="49329608" w14:textId="77777777" w:rsidR="00326BF0" w:rsidRPr="00241CAE" w:rsidRDefault="00326BF0" w:rsidP="00B70C51">
      <w:pPr>
        <w:pStyle w:val="BodyText"/>
        <w:jc w:val="both"/>
        <w:rPr>
          <w:rFonts w:ascii="Arial" w:hAnsi="Arial" w:cs="Arial"/>
          <w:sz w:val="24"/>
        </w:rPr>
      </w:pPr>
    </w:p>
    <w:p w14:paraId="49329609" w14:textId="77777777" w:rsidR="00B70C51" w:rsidRPr="00241CAE" w:rsidRDefault="00B70C51" w:rsidP="00B70C51">
      <w:pPr>
        <w:pStyle w:val="BodyText"/>
        <w:ind w:left="360"/>
        <w:rPr>
          <w:rFonts w:ascii="Arial" w:hAnsi="Arial" w:cs="Arial"/>
          <w:sz w:val="24"/>
        </w:rPr>
      </w:pPr>
    </w:p>
    <w:p w14:paraId="4932960A" w14:textId="77777777" w:rsidR="00B70C51" w:rsidRPr="00241CAE" w:rsidRDefault="00B70C51" w:rsidP="00171D62">
      <w:pPr>
        <w:pStyle w:val="NormalWeb"/>
        <w:spacing w:before="0" w:beforeAutospacing="0" w:after="0" w:afterAutospacing="0"/>
        <w:jc w:val="center"/>
        <w:outlineLvl w:val="0"/>
        <w:rPr>
          <w:rFonts w:ascii="Arial" w:hAnsi="Arial" w:cs="Arial"/>
          <w:sz w:val="32"/>
        </w:rPr>
      </w:pPr>
    </w:p>
    <w:sectPr w:rsidR="00B70C51" w:rsidRPr="00241CAE" w:rsidSect="00911360">
      <w:headerReference w:type="default" r:id="rId12"/>
      <w:footerReference w:type="even" r:id="rId13"/>
      <w:footerReference w:type="default" r:id="rId14"/>
      <w:footerReference w:type="first" r:id="rId15"/>
      <w:pgSz w:w="12240" w:h="15840" w:code="1"/>
      <w:pgMar w:top="1195" w:right="1170" w:bottom="1440" w:left="864"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99BBC" w14:textId="77777777" w:rsidR="004E046D" w:rsidRDefault="004E046D">
      <w:r>
        <w:separator/>
      </w:r>
    </w:p>
  </w:endnote>
  <w:endnote w:type="continuationSeparator" w:id="0">
    <w:p w14:paraId="10BEF384" w14:textId="77777777" w:rsidR="004E046D" w:rsidRDefault="004E04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abon M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29611" w14:textId="77777777" w:rsidR="000A284E" w:rsidRDefault="000A284E" w:rsidP="00A53AB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9329612" w14:textId="77777777" w:rsidR="000A284E" w:rsidRDefault="000A284E" w:rsidP="009948D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29613" w14:textId="77777777" w:rsidR="000A284E" w:rsidRPr="009948DE" w:rsidRDefault="000A284E" w:rsidP="00A53AB2">
    <w:pPr>
      <w:pStyle w:val="Footer"/>
      <w:framePr w:wrap="around" w:vAnchor="text" w:hAnchor="margin" w:xAlign="right" w:y="1"/>
      <w:rPr>
        <w:rStyle w:val="PageNumber"/>
        <w:rFonts w:ascii="Tahoma" w:hAnsi="Tahoma" w:cs="Tahoma"/>
        <w:b w:val="0"/>
      </w:rPr>
    </w:pPr>
    <w:r>
      <w:rPr>
        <w:rStyle w:val="PageNumber"/>
        <w:rFonts w:ascii="Tahoma" w:hAnsi="Tahoma" w:cs="Tahoma"/>
        <w:b w:val="0"/>
      </w:rPr>
      <w:t xml:space="preserve">Page </w:t>
    </w:r>
    <w:r w:rsidRPr="009948DE">
      <w:rPr>
        <w:rStyle w:val="PageNumber"/>
        <w:rFonts w:ascii="Tahoma" w:hAnsi="Tahoma" w:cs="Tahoma"/>
        <w:b w:val="0"/>
      </w:rPr>
      <w:fldChar w:fldCharType="begin"/>
    </w:r>
    <w:r w:rsidRPr="009948DE">
      <w:rPr>
        <w:rStyle w:val="PageNumber"/>
        <w:rFonts w:ascii="Tahoma" w:hAnsi="Tahoma" w:cs="Tahoma"/>
        <w:b w:val="0"/>
      </w:rPr>
      <w:instrText xml:space="preserve">PAGE  </w:instrText>
    </w:r>
    <w:r w:rsidRPr="009948DE">
      <w:rPr>
        <w:rStyle w:val="PageNumber"/>
        <w:rFonts w:ascii="Tahoma" w:hAnsi="Tahoma" w:cs="Tahoma"/>
        <w:b w:val="0"/>
      </w:rPr>
      <w:fldChar w:fldCharType="separate"/>
    </w:r>
    <w:r w:rsidR="0029607E">
      <w:rPr>
        <w:rStyle w:val="PageNumber"/>
        <w:rFonts w:ascii="Tahoma" w:hAnsi="Tahoma" w:cs="Tahoma"/>
        <w:b w:val="0"/>
        <w:noProof/>
      </w:rPr>
      <w:t>16</w:t>
    </w:r>
    <w:r w:rsidRPr="009948DE">
      <w:rPr>
        <w:rStyle w:val="PageNumber"/>
        <w:rFonts w:ascii="Tahoma" w:hAnsi="Tahoma" w:cs="Tahoma"/>
        <w:b w:val="0"/>
      </w:rPr>
      <w:fldChar w:fldCharType="end"/>
    </w:r>
  </w:p>
  <w:p w14:paraId="49329614" w14:textId="77777777" w:rsidR="000A284E" w:rsidRDefault="000A284E">
    <w:pPr>
      <w:pStyle w:val="Footer"/>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29615" w14:textId="77777777" w:rsidR="000A284E" w:rsidRDefault="000A284E">
    <w:pPr>
      <w:pStyle w:val="Footer"/>
    </w:pPr>
    <w:r>
      <w:t>Fidelity Confidential Information</w:t>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149B2" w14:textId="77777777" w:rsidR="004E046D" w:rsidRDefault="004E046D">
      <w:r>
        <w:separator/>
      </w:r>
    </w:p>
  </w:footnote>
  <w:footnote w:type="continuationSeparator" w:id="0">
    <w:p w14:paraId="228A2244" w14:textId="77777777" w:rsidR="004E046D" w:rsidRDefault="004E04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29610" w14:textId="77777777" w:rsidR="000A284E" w:rsidRDefault="000A284E" w:rsidP="006B315D">
    <w:pPr>
      <w:pStyle w:val="Header"/>
      <w:pBdr>
        <w:top w:val="none" w:sz="0" w:space="0" w:color="auto"/>
        <w:left w:val="none" w:sz="0" w:space="0" w:color="auto"/>
        <w:bottom w:val="none" w:sz="0" w:space="0" w:color="auto"/>
        <w:right w:val="none" w:sz="0" w:space="0" w:color="auto"/>
      </w:pBdr>
      <w:jc w:val="right"/>
    </w:pPr>
    <w:r>
      <w:rPr>
        <w:color w:val="008000"/>
        <w:sz w:val="16"/>
      </w:rPr>
      <w:tab/>
    </w:r>
    <w:r>
      <w:rPr>
        <w:color w:val="008000"/>
        <w:sz w:val="16"/>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A8543518"/>
    <w:lvl w:ilvl="0">
      <w:start w:val="1"/>
      <w:numFmt w:val="decimal"/>
      <w:pStyle w:val="Heading1"/>
      <w:lvlText w:val="%1."/>
      <w:lvlJc w:val="left"/>
      <w:pPr>
        <w:tabs>
          <w:tab w:val="num" w:pos="0"/>
        </w:tabs>
        <w:ind w:left="0" w:firstLine="0"/>
      </w:pPr>
    </w:lvl>
    <w:lvl w:ilvl="1">
      <w:start w:val="1"/>
      <w:numFmt w:val="decimal"/>
      <w:pStyle w:val="Heading2"/>
      <w:lvlText w:val="%1.%2"/>
      <w:lvlJc w:val="left"/>
      <w:pPr>
        <w:tabs>
          <w:tab w:val="num" w:pos="720"/>
        </w:tabs>
        <w:ind w:left="0" w:firstLine="0"/>
      </w:pPr>
      <w:rPr>
        <w:b/>
      </w:rPr>
    </w:lvl>
    <w:lvl w:ilvl="2">
      <w:start w:val="1"/>
      <w:numFmt w:val="decimal"/>
      <w:pStyle w:val="Heading3"/>
      <w:lvlText w:val="%1.%2.%3"/>
      <w:lvlJc w:val="left"/>
      <w:pPr>
        <w:tabs>
          <w:tab w:val="num" w:pos="1080"/>
        </w:tabs>
        <w:ind w:left="1080" w:firstLine="0"/>
      </w:pPr>
    </w:lvl>
    <w:lvl w:ilvl="3">
      <w:start w:val="1"/>
      <w:numFmt w:val="decimal"/>
      <w:pStyle w:val="Heading4"/>
      <w:lvlText w:val="%1.%2.%3.%4"/>
      <w:lvlJc w:val="left"/>
      <w:pPr>
        <w:tabs>
          <w:tab w:val="num" w:pos="0"/>
        </w:tabs>
        <w:ind w:left="0" w:firstLine="0"/>
      </w:pPr>
    </w:lvl>
    <w:lvl w:ilvl="4">
      <w:start w:val="1"/>
      <w:numFmt w:val="decimal"/>
      <w:pStyle w:val="Heading5"/>
      <w:lvlText w:val="%1.%2.%3.%4.%5"/>
      <w:lvlJc w:val="left"/>
      <w:pPr>
        <w:tabs>
          <w:tab w:val="num" w:pos="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decimal"/>
      <w:pStyle w:val="Heading9"/>
      <w:lvlText w:val="%1.%2.%3.%4.%5.%6.%7.%8.%9"/>
      <w:lvlJc w:val="left"/>
      <w:pPr>
        <w:tabs>
          <w:tab w:val="num" w:pos="0"/>
        </w:tabs>
        <w:ind w:left="0" w:firstLine="0"/>
      </w:pPr>
    </w:lvl>
  </w:abstractNum>
  <w:abstractNum w:abstractNumId="1" w15:restartNumberingAfterBreak="0">
    <w:nsid w:val="00C24D51"/>
    <w:multiLevelType w:val="hybridMultilevel"/>
    <w:tmpl w:val="9D74FAC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7672984"/>
    <w:multiLevelType w:val="hybridMultilevel"/>
    <w:tmpl w:val="84AA17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C80C36"/>
    <w:multiLevelType w:val="multilevel"/>
    <w:tmpl w:val="5D74834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 w15:restartNumberingAfterBreak="0">
    <w:nsid w:val="149B3B09"/>
    <w:multiLevelType w:val="hybridMultilevel"/>
    <w:tmpl w:val="2B4442B0"/>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A027922"/>
    <w:multiLevelType w:val="hybridMultilevel"/>
    <w:tmpl w:val="B8AC44BC"/>
    <w:lvl w:ilvl="0" w:tplc="04090017">
      <w:start w:val="1"/>
      <w:numFmt w:val="lowerLetter"/>
      <w:lvlText w:val="%1)"/>
      <w:lvlJc w:val="left"/>
      <w:pPr>
        <w:ind w:left="1440" w:hanging="360"/>
      </w:pPr>
    </w:lvl>
    <w:lvl w:ilvl="1" w:tplc="99F4BA5A">
      <w:start w:val="1"/>
      <w:numFmt w:val="decimal"/>
      <w:lvlText w:val="%2)"/>
      <w:lvlJc w:val="left"/>
      <w:pPr>
        <w:ind w:left="2520" w:hanging="72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A5F7770"/>
    <w:multiLevelType w:val="hybridMultilevel"/>
    <w:tmpl w:val="9AF655B2"/>
    <w:lvl w:ilvl="0" w:tplc="0409000F">
      <w:start w:val="1"/>
      <w:numFmt w:val="decimal"/>
      <w:lvlText w:val="%1."/>
      <w:lvlJc w:val="left"/>
      <w:pPr>
        <w:ind w:left="720" w:hanging="360"/>
      </w:pPr>
      <w:rPr>
        <w:rFonts w:hint="default"/>
      </w:rPr>
    </w:lvl>
    <w:lvl w:ilvl="1" w:tplc="04090017">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5955D2"/>
    <w:multiLevelType w:val="hybridMultilevel"/>
    <w:tmpl w:val="33D60B0E"/>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23787236"/>
    <w:multiLevelType w:val="hybridMultilevel"/>
    <w:tmpl w:val="97D2EEAA"/>
    <w:lvl w:ilvl="0" w:tplc="1F3E03A2">
      <w:start w:val="1"/>
      <w:numFmt w:val="decimal"/>
      <w:lvlText w:val="%1."/>
      <w:lvlJc w:val="left"/>
      <w:pPr>
        <w:tabs>
          <w:tab w:val="num" w:pos="1080"/>
        </w:tabs>
        <w:ind w:left="1080" w:hanging="360"/>
      </w:pPr>
      <w:rPr>
        <w:b w:val="0"/>
      </w:r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9" w15:restartNumberingAfterBreak="0">
    <w:nsid w:val="255029B2"/>
    <w:multiLevelType w:val="multilevel"/>
    <w:tmpl w:val="FF98335E"/>
    <w:lvl w:ilvl="0">
      <w:start w:val="1"/>
      <w:numFmt w:val="decimal"/>
      <w:lvlText w:val="%1."/>
      <w:lvlJc w:val="left"/>
      <w:pPr>
        <w:tabs>
          <w:tab w:val="num" w:pos="1080"/>
        </w:tabs>
        <w:ind w:left="108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0" w15:restartNumberingAfterBreak="0">
    <w:nsid w:val="2801619D"/>
    <w:multiLevelType w:val="hybridMultilevel"/>
    <w:tmpl w:val="C4F80E26"/>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8041B8"/>
    <w:multiLevelType w:val="multilevel"/>
    <w:tmpl w:val="EE96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4E3A54"/>
    <w:multiLevelType w:val="hybridMultilevel"/>
    <w:tmpl w:val="E2E89AA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1D15ABE"/>
    <w:multiLevelType w:val="multilevel"/>
    <w:tmpl w:val="FBD0133E"/>
    <w:lvl w:ilvl="0">
      <w:start w:val="1"/>
      <w:numFmt w:val="decimal"/>
      <w:pStyle w:val="4aBulle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32505C45"/>
    <w:multiLevelType w:val="hybridMultilevel"/>
    <w:tmpl w:val="84AA17D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5455ED6"/>
    <w:multiLevelType w:val="hybridMultilevel"/>
    <w:tmpl w:val="A6E08C5E"/>
    <w:lvl w:ilvl="0" w:tplc="0409000F">
      <w:start w:val="1"/>
      <w:numFmt w:val="decimal"/>
      <w:lvlText w:val="%1."/>
      <w:lvlJc w:val="left"/>
      <w:pPr>
        <w:ind w:left="1440" w:hanging="360"/>
      </w:pPr>
    </w:lvl>
    <w:lvl w:ilvl="1" w:tplc="99F4BA5A">
      <w:start w:val="1"/>
      <w:numFmt w:val="decimal"/>
      <w:lvlText w:val="%2)"/>
      <w:lvlJc w:val="left"/>
      <w:pPr>
        <w:ind w:left="2520" w:hanging="72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54B3982"/>
    <w:multiLevelType w:val="hybridMultilevel"/>
    <w:tmpl w:val="F3D00EE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DB91F68"/>
    <w:multiLevelType w:val="multilevel"/>
    <w:tmpl w:val="7320F03C"/>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18" w15:restartNumberingAfterBreak="0">
    <w:nsid w:val="42A86C81"/>
    <w:multiLevelType w:val="multilevel"/>
    <w:tmpl w:val="C37A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9E420A"/>
    <w:multiLevelType w:val="hybridMultilevel"/>
    <w:tmpl w:val="7320F03C"/>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0" w15:restartNumberingAfterBreak="0">
    <w:nsid w:val="46C065B5"/>
    <w:multiLevelType w:val="hybridMultilevel"/>
    <w:tmpl w:val="7326D5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5C589D"/>
    <w:multiLevelType w:val="hybridMultilevel"/>
    <w:tmpl w:val="D6A4EC2A"/>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9F2CF3C2">
      <w:start w:val="1"/>
      <w:numFmt w:val="decimal"/>
      <w:lvlText w:val="%3)"/>
      <w:lvlJc w:val="left"/>
      <w:pPr>
        <w:tabs>
          <w:tab w:val="num" w:pos="2340"/>
        </w:tabs>
        <w:ind w:left="2340" w:hanging="360"/>
      </w:pPr>
      <w:rPr>
        <w:rFonts w:hint="default"/>
        <w:b/>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C1C224A"/>
    <w:multiLevelType w:val="hybridMultilevel"/>
    <w:tmpl w:val="84AA17D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C617B5D"/>
    <w:multiLevelType w:val="hybridMultilevel"/>
    <w:tmpl w:val="07B874F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E0727C2"/>
    <w:multiLevelType w:val="hybridMultilevel"/>
    <w:tmpl w:val="E670E48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E7C372E"/>
    <w:multiLevelType w:val="hybridMultilevel"/>
    <w:tmpl w:val="F6CCA626"/>
    <w:lvl w:ilvl="0" w:tplc="0409000F">
      <w:start w:val="26"/>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6" w15:restartNumberingAfterBreak="0">
    <w:nsid w:val="56F07187"/>
    <w:multiLevelType w:val="hybridMultilevel"/>
    <w:tmpl w:val="21D8A446"/>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7" w15:restartNumberingAfterBreak="0">
    <w:nsid w:val="61AF3F10"/>
    <w:multiLevelType w:val="hybridMultilevel"/>
    <w:tmpl w:val="014AD370"/>
    <w:lvl w:ilvl="0" w:tplc="04090001">
      <w:start w:val="1"/>
      <w:numFmt w:val="bullet"/>
      <w:lvlText w:val=""/>
      <w:lvlJc w:val="left"/>
      <w:pPr>
        <w:tabs>
          <w:tab w:val="num" w:pos="360"/>
        </w:tabs>
        <w:ind w:left="360" w:hanging="360"/>
      </w:pPr>
      <w:rPr>
        <w:rFonts w:ascii="Symbol" w:hAnsi="Symbol" w:hint="default"/>
      </w:rPr>
    </w:lvl>
    <w:lvl w:ilvl="1" w:tplc="0409000F">
      <w:start w:val="1"/>
      <w:numFmt w:val="decimal"/>
      <w:lvlText w:val="%2."/>
      <w:lvlJc w:val="left"/>
      <w:pPr>
        <w:tabs>
          <w:tab w:val="num" w:pos="1080"/>
        </w:tabs>
        <w:ind w:left="1080" w:hanging="360"/>
      </w:pPr>
      <w:rPr>
        <w:rFonts w:hint="default"/>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 w15:restartNumberingAfterBreak="0">
    <w:nsid w:val="69437276"/>
    <w:multiLevelType w:val="hybridMultilevel"/>
    <w:tmpl w:val="8DF2F280"/>
    <w:lvl w:ilvl="0" w:tplc="3D88F43E">
      <w:start w:val="1"/>
      <w:numFmt w:val="upperLetter"/>
      <w:lvlText w:val="%1."/>
      <w:lvlJc w:val="left"/>
      <w:pPr>
        <w:tabs>
          <w:tab w:val="num" w:pos="360"/>
        </w:tabs>
        <w:ind w:left="360" w:hanging="360"/>
      </w:pPr>
      <w:rPr>
        <w:rFonts w:hint="default"/>
      </w:rPr>
    </w:lvl>
    <w:lvl w:ilvl="1" w:tplc="0409000F">
      <w:start w:val="1"/>
      <w:numFmt w:val="decimal"/>
      <w:lvlText w:val="%2."/>
      <w:lvlJc w:val="left"/>
      <w:pPr>
        <w:tabs>
          <w:tab w:val="num" w:pos="1080"/>
        </w:tabs>
        <w:ind w:left="1080" w:hanging="360"/>
      </w:pPr>
      <w:rPr>
        <w:rFonts w:hint="default"/>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 w15:restartNumberingAfterBreak="0">
    <w:nsid w:val="699540D2"/>
    <w:multiLevelType w:val="hybridMultilevel"/>
    <w:tmpl w:val="15B4DF20"/>
    <w:lvl w:ilvl="0" w:tplc="0409000F">
      <w:start w:val="1"/>
      <w:numFmt w:val="decimal"/>
      <w:lvlText w:val="%1."/>
      <w:lvlJc w:val="left"/>
      <w:pPr>
        <w:ind w:left="720" w:hanging="360"/>
      </w:pPr>
      <w:rPr>
        <w:rFonts w:hint="default"/>
      </w:rPr>
    </w:lvl>
    <w:lvl w:ilvl="1" w:tplc="04090017">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C040EC"/>
    <w:multiLevelType w:val="hybridMultilevel"/>
    <w:tmpl w:val="ACCA54D0"/>
    <w:lvl w:ilvl="0" w:tplc="04090017">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1" w15:restartNumberingAfterBreak="0">
    <w:nsid w:val="6BA90830"/>
    <w:multiLevelType w:val="hybridMultilevel"/>
    <w:tmpl w:val="A6E08C5E"/>
    <w:lvl w:ilvl="0" w:tplc="0409000F">
      <w:start w:val="1"/>
      <w:numFmt w:val="decimal"/>
      <w:lvlText w:val="%1."/>
      <w:lvlJc w:val="left"/>
      <w:pPr>
        <w:ind w:left="1440" w:hanging="360"/>
      </w:pPr>
    </w:lvl>
    <w:lvl w:ilvl="1" w:tplc="99F4BA5A">
      <w:start w:val="1"/>
      <w:numFmt w:val="decimal"/>
      <w:lvlText w:val="%2)"/>
      <w:lvlJc w:val="left"/>
      <w:pPr>
        <w:ind w:left="2520" w:hanging="72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709547BA"/>
    <w:multiLevelType w:val="hybridMultilevel"/>
    <w:tmpl w:val="CD9EB5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2365C7D"/>
    <w:multiLevelType w:val="multilevel"/>
    <w:tmpl w:val="326E2C10"/>
    <w:lvl w:ilvl="0">
      <w:start w:val="1"/>
      <w:numFmt w:val="decimal"/>
      <w:lvlText w:val="%1."/>
      <w:lvlJc w:val="left"/>
      <w:pPr>
        <w:tabs>
          <w:tab w:val="num" w:pos="1080"/>
        </w:tabs>
        <w:ind w:left="1080" w:hanging="360"/>
      </w:pPr>
      <w:rPr>
        <w:rFonts w:hint="default"/>
      </w:rPr>
    </w:lvl>
    <w:lvl w:ilvl="1">
      <w:start w:val="1"/>
      <w:numFmt w:val="decimal"/>
      <w:lvlText w:val="%1.%2."/>
      <w:lvlJc w:val="left"/>
      <w:pPr>
        <w:tabs>
          <w:tab w:val="num" w:pos="1800"/>
        </w:tabs>
        <w:ind w:left="1512" w:hanging="432"/>
      </w:pPr>
      <w:rPr>
        <w:rFonts w:hint="default"/>
      </w:rPr>
    </w:lvl>
    <w:lvl w:ilvl="2">
      <w:start w:val="1"/>
      <w:numFmt w:val="lowerLetter"/>
      <w:lvlText w:val="%3)"/>
      <w:lvlJc w:val="left"/>
      <w:pPr>
        <w:tabs>
          <w:tab w:val="num" w:pos="1800"/>
        </w:tabs>
        <w:ind w:left="1800" w:hanging="360"/>
      </w:pPr>
      <w:rPr>
        <w:rFonts w:hint="default"/>
      </w:rPr>
    </w:lvl>
    <w:lvl w:ilvl="3">
      <w:start w:val="1"/>
      <w:numFmt w:val="decimal"/>
      <w:lvlText w:val="%1.%2.%3.%4."/>
      <w:lvlJc w:val="left"/>
      <w:pPr>
        <w:tabs>
          <w:tab w:val="num" w:pos="2880"/>
        </w:tabs>
        <w:ind w:left="2448" w:hanging="648"/>
      </w:pPr>
      <w:rPr>
        <w:rFonts w:hint="default"/>
      </w:rPr>
    </w:lvl>
    <w:lvl w:ilvl="4">
      <w:start w:val="1"/>
      <w:numFmt w:val="decimal"/>
      <w:lvlText w:val="%1.%2.%3.%4.%5."/>
      <w:lvlJc w:val="left"/>
      <w:pPr>
        <w:tabs>
          <w:tab w:val="num" w:pos="3600"/>
        </w:tabs>
        <w:ind w:left="2952" w:hanging="792"/>
      </w:pPr>
      <w:rPr>
        <w:rFonts w:hint="default"/>
      </w:rPr>
    </w:lvl>
    <w:lvl w:ilvl="5">
      <w:start w:val="1"/>
      <w:numFmt w:val="decimal"/>
      <w:lvlText w:val="%1.%2.%3.%4.%5.%6."/>
      <w:lvlJc w:val="left"/>
      <w:pPr>
        <w:tabs>
          <w:tab w:val="num" w:pos="3960"/>
        </w:tabs>
        <w:ind w:left="3456" w:hanging="936"/>
      </w:pPr>
      <w:rPr>
        <w:rFonts w:hint="default"/>
      </w:rPr>
    </w:lvl>
    <w:lvl w:ilvl="6">
      <w:start w:val="1"/>
      <w:numFmt w:val="decimal"/>
      <w:lvlText w:val="%1.%2.%3.%4.%5.%6.%7."/>
      <w:lvlJc w:val="left"/>
      <w:pPr>
        <w:tabs>
          <w:tab w:val="num" w:pos="4680"/>
        </w:tabs>
        <w:ind w:left="3960" w:hanging="1080"/>
      </w:pPr>
      <w:rPr>
        <w:rFonts w:hint="default"/>
      </w:rPr>
    </w:lvl>
    <w:lvl w:ilvl="7">
      <w:start w:val="1"/>
      <w:numFmt w:val="decimal"/>
      <w:lvlText w:val="%1.%2.%3.%4.%5.%6.%7.%8."/>
      <w:lvlJc w:val="left"/>
      <w:pPr>
        <w:tabs>
          <w:tab w:val="num" w:pos="5400"/>
        </w:tabs>
        <w:ind w:left="4464" w:hanging="1224"/>
      </w:pPr>
      <w:rPr>
        <w:rFonts w:hint="default"/>
      </w:rPr>
    </w:lvl>
    <w:lvl w:ilvl="8">
      <w:start w:val="1"/>
      <w:numFmt w:val="decimal"/>
      <w:lvlText w:val="%1.%2.%3.%4.%5.%6.%7.%8.%9."/>
      <w:lvlJc w:val="left"/>
      <w:pPr>
        <w:tabs>
          <w:tab w:val="num" w:pos="5760"/>
        </w:tabs>
        <w:ind w:left="5040" w:hanging="1440"/>
      </w:pPr>
      <w:rPr>
        <w:rFonts w:hint="default"/>
      </w:rPr>
    </w:lvl>
  </w:abstractNum>
  <w:abstractNum w:abstractNumId="34" w15:restartNumberingAfterBreak="0">
    <w:nsid w:val="73293F83"/>
    <w:multiLevelType w:val="hybridMultilevel"/>
    <w:tmpl w:val="78CA47C0"/>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5" w15:restartNumberingAfterBreak="0">
    <w:nsid w:val="73AB43E9"/>
    <w:multiLevelType w:val="hybridMultilevel"/>
    <w:tmpl w:val="9CDA073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4430085"/>
    <w:multiLevelType w:val="hybridMultilevel"/>
    <w:tmpl w:val="804ED198"/>
    <w:lvl w:ilvl="0" w:tplc="0809000F">
      <w:start w:val="1"/>
      <w:numFmt w:val="decimal"/>
      <w:lvlText w:val="%1."/>
      <w:lvlJc w:val="left"/>
      <w:pPr>
        <w:ind w:left="360" w:hanging="360"/>
      </w:pPr>
      <w:rPr>
        <w:rFonts w:cs="Times New Roman"/>
      </w:rPr>
    </w:lvl>
    <w:lvl w:ilvl="1" w:tplc="08090019" w:tentative="1">
      <w:start w:val="1"/>
      <w:numFmt w:val="lowerLetter"/>
      <w:lvlText w:val="%2."/>
      <w:lvlJc w:val="left"/>
      <w:pPr>
        <w:ind w:left="1080" w:hanging="360"/>
      </w:pPr>
      <w:rPr>
        <w:rFonts w:cs="Times New Roman"/>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37" w15:restartNumberingAfterBreak="0">
    <w:nsid w:val="793528FC"/>
    <w:multiLevelType w:val="multilevel"/>
    <w:tmpl w:val="0409001F"/>
    <w:lvl w:ilvl="0">
      <w:start w:val="1"/>
      <w:numFmt w:val="decimal"/>
      <w:lvlText w:val="%1."/>
      <w:lvlJc w:val="left"/>
      <w:pPr>
        <w:tabs>
          <w:tab w:val="num" w:pos="1080"/>
        </w:tabs>
        <w:ind w:left="1080" w:hanging="360"/>
      </w:pPr>
    </w:lvl>
    <w:lvl w:ilvl="1">
      <w:start w:val="1"/>
      <w:numFmt w:val="decimal"/>
      <w:lvlText w:val="%1.%2."/>
      <w:lvlJc w:val="left"/>
      <w:pPr>
        <w:tabs>
          <w:tab w:val="num" w:pos="1800"/>
        </w:tabs>
        <w:ind w:left="1512" w:hanging="432"/>
      </w:pPr>
    </w:lvl>
    <w:lvl w:ilvl="2">
      <w:start w:val="1"/>
      <w:numFmt w:val="decimal"/>
      <w:lvlText w:val="%1.%2.%3."/>
      <w:lvlJc w:val="left"/>
      <w:pPr>
        <w:tabs>
          <w:tab w:val="num" w:pos="2160"/>
        </w:tabs>
        <w:ind w:left="1944" w:hanging="504"/>
      </w:pPr>
    </w:lvl>
    <w:lvl w:ilvl="3">
      <w:start w:val="1"/>
      <w:numFmt w:val="decimal"/>
      <w:lvlText w:val="%1.%2.%3.%4."/>
      <w:lvlJc w:val="left"/>
      <w:pPr>
        <w:tabs>
          <w:tab w:val="num" w:pos="2880"/>
        </w:tabs>
        <w:ind w:left="2448" w:hanging="648"/>
      </w:pPr>
    </w:lvl>
    <w:lvl w:ilvl="4">
      <w:start w:val="1"/>
      <w:numFmt w:val="decimal"/>
      <w:lvlText w:val="%1.%2.%3.%4.%5."/>
      <w:lvlJc w:val="left"/>
      <w:pPr>
        <w:tabs>
          <w:tab w:val="num" w:pos="3600"/>
        </w:tabs>
        <w:ind w:left="2952" w:hanging="792"/>
      </w:pPr>
    </w:lvl>
    <w:lvl w:ilvl="5">
      <w:start w:val="1"/>
      <w:numFmt w:val="decimal"/>
      <w:lvlText w:val="%1.%2.%3.%4.%5.%6."/>
      <w:lvlJc w:val="left"/>
      <w:pPr>
        <w:tabs>
          <w:tab w:val="num" w:pos="3960"/>
        </w:tabs>
        <w:ind w:left="3456" w:hanging="936"/>
      </w:pPr>
    </w:lvl>
    <w:lvl w:ilvl="6">
      <w:start w:val="1"/>
      <w:numFmt w:val="decimal"/>
      <w:lvlText w:val="%1.%2.%3.%4.%5.%6.%7."/>
      <w:lvlJc w:val="left"/>
      <w:pPr>
        <w:tabs>
          <w:tab w:val="num" w:pos="4680"/>
        </w:tabs>
        <w:ind w:left="3960" w:hanging="1080"/>
      </w:pPr>
    </w:lvl>
    <w:lvl w:ilvl="7">
      <w:start w:val="1"/>
      <w:numFmt w:val="decimal"/>
      <w:lvlText w:val="%1.%2.%3.%4.%5.%6.%7.%8."/>
      <w:lvlJc w:val="left"/>
      <w:pPr>
        <w:tabs>
          <w:tab w:val="num" w:pos="5400"/>
        </w:tabs>
        <w:ind w:left="4464" w:hanging="1224"/>
      </w:pPr>
    </w:lvl>
    <w:lvl w:ilvl="8">
      <w:start w:val="1"/>
      <w:numFmt w:val="decimal"/>
      <w:lvlText w:val="%1.%2.%3.%4.%5.%6.%7.%8.%9."/>
      <w:lvlJc w:val="left"/>
      <w:pPr>
        <w:tabs>
          <w:tab w:val="num" w:pos="5760"/>
        </w:tabs>
        <w:ind w:left="5040" w:hanging="1440"/>
      </w:pPr>
    </w:lvl>
  </w:abstractNum>
  <w:abstractNum w:abstractNumId="38" w15:restartNumberingAfterBreak="0">
    <w:nsid w:val="7C4F45F9"/>
    <w:multiLevelType w:val="hybridMultilevel"/>
    <w:tmpl w:val="41E2C7F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7E6116C1"/>
    <w:multiLevelType w:val="hybridMultilevel"/>
    <w:tmpl w:val="4A8C4F7E"/>
    <w:lvl w:ilvl="0" w:tplc="04090017">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0" w15:restartNumberingAfterBreak="0">
    <w:nsid w:val="7EBB2F76"/>
    <w:multiLevelType w:val="multilevel"/>
    <w:tmpl w:val="0FEAE912"/>
    <w:lvl w:ilvl="0">
      <w:start w:val="1"/>
      <w:numFmt w:val="bullet"/>
      <w:pStyle w:val="Answer"/>
      <w:lvlText w:val=""/>
      <w:lvlJc w:val="left"/>
      <w:pPr>
        <w:tabs>
          <w:tab w:val="num" w:pos="360"/>
        </w:tabs>
        <w:ind w:left="360" w:hanging="360"/>
      </w:pPr>
      <w:rPr>
        <w:rFonts w:ascii="Symbol" w:hAnsi="Symbol" w:hint="default"/>
        <w:b w:val="0"/>
        <w:i w:val="0"/>
        <w:color w:val="000080"/>
      </w:rPr>
    </w:lvl>
    <w:lvl w:ilvl="1">
      <w:start w:val="1"/>
      <w:numFmt w:val="bullet"/>
      <w:lvlRestart w:val="0"/>
      <w:lvlText w:val=""/>
      <w:lvlJc w:val="left"/>
      <w:pPr>
        <w:tabs>
          <w:tab w:val="num" w:pos="1440"/>
        </w:tabs>
        <w:ind w:left="1440" w:hanging="720"/>
      </w:pPr>
      <w:rPr>
        <w:rFonts w:ascii="Symbol" w:hAnsi="Symbol" w:hint="default"/>
        <w:b/>
        <w:i w:val="0"/>
      </w:rPr>
    </w:lvl>
    <w:lvl w:ilvl="2">
      <w:start w:val="1"/>
      <w:numFmt w:val="bullet"/>
      <w:lvlRestart w:val="0"/>
      <w:lvlText w:val=""/>
      <w:lvlJc w:val="left"/>
      <w:pPr>
        <w:tabs>
          <w:tab w:val="num" w:pos="2160"/>
        </w:tabs>
        <w:ind w:left="2160" w:hanging="720"/>
      </w:pPr>
      <w:rPr>
        <w:rFonts w:ascii="Wingdings" w:hAnsi="Wingdings" w:hint="default"/>
        <w:b w:val="0"/>
        <w:i w:val="0"/>
        <w:color w:val="auto"/>
        <w:sz w:val="12"/>
      </w:rPr>
    </w:lvl>
    <w:lvl w:ilvl="3">
      <w:start w:val="1"/>
      <w:numFmt w:val="bullet"/>
      <w:lvlRestart w:val="0"/>
      <w:lvlText w:val=""/>
      <w:lvlJc w:val="left"/>
      <w:pPr>
        <w:tabs>
          <w:tab w:val="num" w:pos="2880"/>
        </w:tabs>
        <w:ind w:left="2880" w:hanging="720"/>
      </w:pPr>
      <w:rPr>
        <w:rFonts w:ascii="Wingdings" w:hAnsi="Wingdings" w:hint="default"/>
        <w:b w:val="0"/>
        <w:i w:val="0"/>
        <w:sz w:val="16"/>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5%6"/>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num w:numId="1" w16cid:durableId="890533295">
    <w:abstractNumId w:val="0"/>
  </w:num>
  <w:num w:numId="2" w16cid:durableId="922227952">
    <w:abstractNumId w:val="40"/>
  </w:num>
  <w:num w:numId="3" w16cid:durableId="2040429520">
    <w:abstractNumId w:val="8"/>
  </w:num>
  <w:num w:numId="4" w16cid:durableId="2074497328">
    <w:abstractNumId w:val="21"/>
  </w:num>
  <w:num w:numId="5" w16cid:durableId="1886062723">
    <w:abstractNumId w:val="28"/>
  </w:num>
  <w:num w:numId="6" w16cid:durableId="505752262">
    <w:abstractNumId w:val="30"/>
  </w:num>
  <w:num w:numId="7" w16cid:durableId="1448819601">
    <w:abstractNumId w:val="27"/>
  </w:num>
  <w:num w:numId="8" w16cid:durableId="625476193">
    <w:abstractNumId w:val="19"/>
  </w:num>
  <w:num w:numId="9" w16cid:durableId="2019458128">
    <w:abstractNumId w:val="26"/>
  </w:num>
  <w:num w:numId="10" w16cid:durableId="590890853">
    <w:abstractNumId w:val="34"/>
  </w:num>
  <w:num w:numId="11" w16cid:durableId="1307783952">
    <w:abstractNumId w:val="33"/>
  </w:num>
  <w:num w:numId="12" w16cid:durableId="1935547161">
    <w:abstractNumId w:val="9"/>
  </w:num>
  <w:num w:numId="13" w16cid:durableId="1598977398">
    <w:abstractNumId w:val="37"/>
  </w:num>
  <w:num w:numId="14" w16cid:durableId="149296352">
    <w:abstractNumId w:val="3"/>
  </w:num>
  <w:num w:numId="15" w16cid:durableId="1439981041">
    <w:abstractNumId w:val="25"/>
  </w:num>
  <w:num w:numId="16" w16cid:durableId="2043896700">
    <w:abstractNumId w:val="17"/>
  </w:num>
  <w:num w:numId="17" w16cid:durableId="620916417">
    <w:abstractNumId w:val="7"/>
  </w:num>
  <w:num w:numId="18" w16cid:durableId="493380663">
    <w:abstractNumId w:val="10"/>
  </w:num>
  <w:num w:numId="19" w16cid:durableId="1566912174">
    <w:abstractNumId w:val="14"/>
  </w:num>
  <w:num w:numId="20" w16cid:durableId="1914503171">
    <w:abstractNumId w:val="22"/>
  </w:num>
  <w:num w:numId="21" w16cid:durableId="204144970">
    <w:abstractNumId w:val="13"/>
  </w:num>
  <w:num w:numId="22" w16cid:durableId="1991471881">
    <w:abstractNumId w:val="4"/>
  </w:num>
  <w:num w:numId="23" w16cid:durableId="2051758768">
    <w:abstractNumId w:val="32"/>
  </w:num>
  <w:num w:numId="24" w16cid:durableId="274868480">
    <w:abstractNumId w:val="18"/>
  </w:num>
  <w:num w:numId="25" w16cid:durableId="1889952834">
    <w:abstractNumId w:val="11"/>
  </w:num>
  <w:num w:numId="26" w16cid:durableId="604580093">
    <w:abstractNumId w:val="36"/>
  </w:num>
  <w:num w:numId="27" w16cid:durableId="1826895390">
    <w:abstractNumId w:val="2"/>
  </w:num>
  <w:num w:numId="28" w16cid:durableId="901258022">
    <w:abstractNumId w:val="15"/>
  </w:num>
  <w:num w:numId="29" w16cid:durableId="144977761">
    <w:abstractNumId w:val="31"/>
  </w:num>
  <w:num w:numId="30" w16cid:durableId="1016885155">
    <w:abstractNumId w:val="23"/>
  </w:num>
  <w:num w:numId="31" w16cid:durableId="656151136">
    <w:abstractNumId w:val="38"/>
  </w:num>
  <w:num w:numId="32" w16cid:durableId="818576106">
    <w:abstractNumId w:val="24"/>
  </w:num>
  <w:num w:numId="33" w16cid:durableId="1447962944">
    <w:abstractNumId w:val="35"/>
  </w:num>
  <w:num w:numId="34" w16cid:durableId="530458329">
    <w:abstractNumId w:val="20"/>
  </w:num>
  <w:num w:numId="35" w16cid:durableId="296881715">
    <w:abstractNumId w:val="29"/>
  </w:num>
  <w:num w:numId="36" w16cid:durableId="938757032">
    <w:abstractNumId w:val="6"/>
  </w:num>
  <w:num w:numId="37" w16cid:durableId="287588309">
    <w:abstractNumId w:val="39"/>
  </w:num>
  <w:num w:numId="38" w16cid:durableId="253394501">
    <w:abstractNumId w:val="5"/>
  </w:num>
  <w:num w:numId="39" w16cid:durableId="1766152373">
    <w:abstractNumId w:val="16"/>
  </w:num>
  <w:num w:numId="40" w16cid:durableId="1088499423">
    <w:abstractNumId w:val="12"/>
  </w:num>
  <w:num w:numId="41" w16cid:durableId="1588689881">
    <w:abstractNumId w:val="1"/>
  </w:num>
  <w:num w:numId="42" w16cid:durableId="1879900755">
    <w:abstractNumId w:val="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E67"/>
    <w:rsid w:val="000113A6"/>
    <w:rsid w:val="0001269C"/>
    <w:rsid w:val="00012F73"/>
    <w:rsid w:val="00013069"/>
    <w:rsid w:val="000142A1"/>
    <w:rsid w:val="00020E49"/>
    <w:rsid w:val="000216DD"/>
    <w:rsid w:val="00022DF0"/>
    <w:rsid w:val="00022FAD"/>
    <w:rsid w:val="00023FC2"/>
    <w:rsid w:val="000277E9"/>
    <w:rsid w:val="00032B93"/>
    <w:rsid w:val="00036940"/>
    <w:rsid w:val="0003705C"/>
    <w:rsid w:val="00043A9F"/>
    <w:rsid w:val="00044F44"/>
    <w:rsid w:val="00050FD5"/>
    <w:rsid w:val="00052EC3"/>
    <w:rsid w:val="000550E9"/>
    <w:rsid w:val="00056007"/>
    <w:rsid w:val="000650AD"/>
    <w:rsid w:val="00066C52"/>
    <w:rsid w:val="00072CD5"/>
    <w:rsid w:val="00081334"/>
    <w:rsid w:val="0008753F"/>
    <w:rsid w:val="000919B7"/>
    <w:rsid w:val="00094601"/>
    <w:rsid w:val="00095DE1"/>
    <w:rsid w:val="000A0FC6"/>
    <w:rsid w:val="000A2096"/>
    <w:rsid w:val="000A284E"/>
    <w:rsid w:val="000A2C88"/>
    <w:rsid w:val="000A6BD8"/>
    <w:rsid w:val="000A6BE7"/>
    <w:rsid w:val="000C1887"/>
    <w:rsid w:val="000C2EFE"/>
    <w:rsid w:val="000C2F65"/>
    <w:rsid w:val="000C55F2"/>
    <w:rsid w:val="000D13F0"/>
    <w:rsid w:val="000D2023"/>
    <w:rsid w:val="000D233F"/>
    <w:rsid w:val="000D51A2"/>
    <w:rsid w:val="000E37E1"/>
    <w:rsid w:val="000E64A6"/>
    <w:rsid w:val="000E71ED"/>
    <w:rsid w:val="000F0C23"/>
    <w:rsid w:val="00100C5C"/>
    <w:rsid w:val="00105B5A"/>
    <w:rsid w:val="00111F74"/>
    <w:rsid w:val="00114FB3"/>
    <w:rsid w:val="00115C33"/>
    <w:rsid w:val="00115E5B"/>
    <w:rsid w:val="00126786"/>
    <w:rsid w:val="001347BD"/>
    <w:rsid w:val="001375FE"/>
    <w:rsid w:val="00144A30"/>
    <w:rsid w:val="00150009"/>
    <w:rsid w:val="00151AF7"/>
    <w:rsid w:val="001536C1"/>
    <w:rsid w:val="0015376F"/>
    <w:rsid w:val="0015424D"/>
    <w:rsid w:val="00156E09"/>
    <w:rsid w:val="00161C00"/>
    <w:rsid w:val="00163337"/>
    <w:rsid w:val="001657E5"/>
    <w:rsid w:val="001657F7"/>
    <w:rsid w:val="00171D62"/>
    <w:rsid w:val="001727B1"/>
    <w:rsid w:val="00180492"/>
    <w:rsid w:val="0018212D"/>
    <w:rsid w:val="00182B3F"/>
    <w:rsid w:val="0019138E"/>
    <w:rsid w:val="00191E85"/>
    <w:rsid w:val="001A04C2"/>
    <w:rsid w:val="001A133F"/>
    <w:rsid w:val="001A7E7C"/>
    <w:rsid w:val="001B6FEF"/>
    <w:rsid w:val="001C793B"/>
    <w:rsid w:val="001D4EE9"/>
    <w:rsid w:val="001D5830"/>
    <w:rsid w:val="001E2879"/>
    <w:rsid w:val="001E4C17"/>
    <w:rsid w:val="001F239D"/>
    <w:rsid w:val="001F278D"/>
    <w:rsid w:val="001F7ED6"/>
    <w:rsid w:val="00202AEC"/>
    <w:rsid w:val="002044EE"/>
    <w:rsid w:val="00207E57"/>
    <w:rsid w:val="00211662"/>
    <w:rsid w:val="00211C6E"/>
    <w:rsid w:val="00212C5C"/>
    <w:rsid w:val="00212E0B"/>
    <w:rsid w:val="00215CFD"/>
    <w:rsid w:val="00223BE4"/>
    <w:rsid w:val="00241CAE"/>
    <w:rsid w:val="00242142"/>
    <w:rsid w:val="00244940"/>
    <w:rsid w:val="00244C3A"/>
    <w:rsid w:val="00253C5A"/>
    <w:rsid w:val="00265E7D"/>
    <w:rsid w:val="0027507D"/>
    <w:rsid w:val="002800D2"/>
    <w:rsid w:val="00281FFD"/>
    <w:rsid w:val="00283953"/>
    <w:rsid w:val="00285EA6"/>
    <w:rsid w:val="00290AD1"/>
    <w:rsid w:val="00290C0C"/>
    <w:rsid w:val="0029607E"/>
    <w:rsid w:val="002A03BA"/>
    <w:rsid w:val="002A32AC"/>
    <w:rsid w:val="002A3ED9"/>
    <w:rsid w:val="002A7F21"/>
    <w:rsid w:val="002B02C6"/>
    <w:rsid w:val="002B289F"/>
    <w:rsid w:val="002C20CC"/>
    <w:rsid w:val="002C4089"/>
    <w:rsid w:val="002D0972"/>
    <w:rsid w:val="002D15B3"/>
    <w:rsid w:val="002E0EC3"/>
    <w:rsid w:val="002E1867"/>
    <w:rsid w:val="002E5360"/>
    <w:rsid w:val="002E5372"/>
    <w:rsid w:val="002E6560"/>
    <w:rsid w:val="00302E41"/>
    <w:rsid w:val="00306386"/>
    <w:rsid w:val="00306FD1"/>
    <w:rsid w:val="00316577"/>
    <w:rsid w:val="0032496E"/>
    <w:rsid w:val="00326BF0"/>
    <w:rsid w:val="003279E0"/>
    <w:rsid w:val="00327C59"/>
    <w:rsid w:val="00331BF1"/>
    <w:rsid w:val="0033531A"/>
    <w:rsid w:val="00336AA6"/>
    <w:rsid w:val="0034075E"/>
    <w:rsid w:val="00350AF5"/>
    <w:rsid w:val="00353DA9"/>
    <w:rsid w:val="0035440C"/>
    <w:rsid w:val="00356D06"/>
    <w:rsid w:val="003729CA"/>
    <w:rsid w:val="00385B1B"/>
    <w:rsid w:val="00387E35"/>
    <w:rsid w:val="003900E5"/>
    <w:rsid w:val="00396D44"/>
    <w:rsid w:val="00397615"/>
    <w:rsid w:val="003A0B61"/>
    <w:rsid w:val="003A27D9"/>
    <w:rsid w:val="003A43B9"/>
    <w:rsid w:val="003B2118"/>
    <w:rsid w:val="003C1E39"/>
    <w:rsid w:val="003C3B64"/>
    <w:rsid w:val="003D2A3C"/>
    <w:rsid w:val="003F428A"/>
    <w:rsid w:val="003F6001"/>
    <w:rsid w:val="00403A76"/>
    <w:rsid w:val="00404915"/>
    <w:rsid w:val="00406EA4"/>
    <w:rsid w:val="004120F4"/>
    <w:rsid w:val="00417501"/>
    <w:rsid w:val="00421DD4"/>
    <w:rsid w:val="004257DA"/>
    <w:rsid w:val="0043295F"/>
    <w:rsid w:val="00432EBA"/>
    <w:rsid w:val="00440644"/>
    <w:rsid w:val="00442FE3"/>
    <w:rsid w:val="004456C0"/>
    <w:rsid w:val="00446671"/>
    <w:rsid w:val="00446C97"/>
    <w:rsid w:val="004473E7"/>
    <w:rsid w:val="004476F2"/>
    <w:rsid w:val="00450EA3"/>
    <w:rsid w:val="004531E2"/>
    <w:rsid w:val="004552B6"/>
    <w:rsid w:val="0045599A"/>
    <w:rsid w:val="00456670"/>
    <w:rsid w:val="00462FC0"/>
    <w:rsid w:val="00464C7F"/>
    <w:rsid w:val="00474779"/>
    <w:rsid w:val="0047605D"/>
    <w:rsid w:val="00485465"/>
    <w:rsid w:val="00485938"/>
    <w:rsid w:val="00486D0A"/>
    <w:rsid w:val="00493100"/>
    <w:rsid w:val="00493537"/>
    <w:rsid w:val="004A18CC"/>
    <w:rsid w:val="004B18B8"/>
    <w:rsid w:val="004B3B85"/>
    <w:rsid w:val="004C0D3B"/>
    <w:rsid w:val="004C2CD8"/>
    <w:rsid w:val="004C2FDE"/>
    <w:rsid w:val="004C5E6F"/>
    <w:rsid w:val="004D1F4E"/>
    <w:rsid w:val="004D2349"/>
    <w:rsid w:val="004E046D"/>
    <w:rsid w:val="004E1115"/>
    <w:rsid w:val="004E2968"/>
    <w:rsid w:val="004E74EB"/>
    <w:rsid w:val="004F5094"/>
    <w:rsid w:val="00504DB1"/>
    <w:rsid w:val="005179C8"/>
    <w:rsid w:val="005261C9"/>
    <w:rsid w:val="00526A0F"/>
    <w:rsid w:val="00526C7F"/>
    <w:rsid w:val="00534BE1"/>
    <w:rsid w:val="005376DA"/>
    <w:rsid w:val="00537F22"/>
    <w:rsid w:val="00543590"/>
    <w:rsid w:val="0055011E"/>
    <w:rsid w:val="00553BE2"/>
    <w:rsid w:val="0055726B"/>
    <w:rsid w:val="00557721"/>
    <w:rsid w:val="00557CF0"/>
    <w:rsid w:val="00562579"/>
    <w:rsid w:val="00565E3F"/>
    <w:rsid w:val="005715E8"/>
    <w:rsid w:val="005731CD"/>
    <w:rsid w:val="005740E4"/>
    <w:rsid w:val="00574E77"/>
    <w:rsid w:val="0058627C"/>
    <w:rsid w:val="0059107A"/>
    <w:rsid w:val="00592127"/>
    <w:rsid w:val="0059243B"/>
    <w:rsid w:val="005A1121"/>
    <w:rsid w:val="005A5037"/>
    <w:rsid w:val="005B32DB"/>
    <w:rsid w:val="005B6993"/>
    <w:rsid w:val="005B78C6"/>
    <w:rsid w:val="005C147B"/>
    <w:rsid w:val="005E0DFA"/>
    <w:rsid w:val="005E2EE1"/>
    <w:rsid w:val="005F02A4"/>
    <w:rsid w:val="005F1B15"/>
    <w:rsid w:val="005F7E9D"/>
    <w:rsid w:val="005F7F97"/>
    <w:rsid w:val="006015B2"/>
    <w:rsid w:val="00601ED1"/>
    <w:rsid w:val="0060227D"/>
    <w:rsid w:val="00612561"/>
    <w:rsid w:val="00616421"/>
    <w:rsid w:val="00620F31"/>
    <w:rsid w:val="0062348D"/>
    <w:rsid w:val="0062392B"/>
    <w:rsid w:val="006274F5"/>
    <w:rsid w:val="0063067B"/>
    <w:rsid w:val="006372C2"/>
    <w:rsid w:val="00646DE3"/>
    <w:rsid w:val="00654FAA"/>
    <w:rsid w:val="006555FB"/>
    <w:rsid w:val="00655C3A"/>
    <w:rsid w:val="00656683"/>
    <w:rsid w:val="00656A9C"/>
    <w:rsid w:val="00663163"/>
    <w:rsid w:val="006650F7"/>
    <w:rsid w:val="006655F4"/>
    <w:rsid w:val="00665FF5"/>
    <w:rsid w:val="00666E67"/>
    <w:rsid w:val="00667428"/>
    <w:rsid w:val="00671196"/>
    <w:rsid w:val="00671828"/>
    <w:rsid w:val="00681CB0"/>
    <w:rsid w:val="006833D4"/>
    <w:rsid w:val="00683C19"/>
    <w:rsid w:val="006854CB"/>
    <w:rsid w:val="00685F94"/>
    <w:rsid w:val="006928F6"/>
    <w:rsid w:val="00694538"/>
    <w:rsid w:val="006A2652"/>
    <w:rsid w:val="006A374A"/>
    <w:rsid w:val="006A654A"/>
    <w:rsid w:val="006A7BC0"/>
    <w:rsid w:val="006B315D"/>
    <w:rsid w:val="006C1489"/>
    <w:rsid w:val="006C6A39"/>
    <w:rsid w:val="006C775B"/>
    <w:rsid w:val="006F5435"/>
    <w:rsid w:val="00704175"/>
    <w:rsid w:val="0071399B"/>
    <w:rsid w:val="007167CB"/>
    <w:rsid w:val="00717C09"/>
    <w:rsid w:val="007345CF"/>
    <w:rsid w:val="00735044"/>
    <w:rsid w:val="007353FD"/>
    <w:rsid w:val="00750968"/>
    <w:rsid w:val="0075447E"/>
    <w:rsid w:val="007574EA"/>
    <w:rsid w:val="007606ED"/>
    <w:rsid w:val="00760E76"/>
    <w:rsid w:val="007651C5"/>
    <w:rsid w:val="007672F9"/>
    <w:rsid w:val="00772BDC"/>
    <w:rsid w:val="0077751C"/>
    <w:rsid w:val="00781842"/>
    <w:rsid w:val="007A2FDA"/>
    <w:rsid w:val="007B06C8"/>
    <w:rsid w:val="007C1680"/>
    <w:rsid w:val="007C3C1D"/>
    <w:rsid w:val="007C4659"/>
    <w:rsid w:val="007C5231"/>
    <w:rsid w:val="007C56D2"/>
    <w:rsid w:val="007C76F4"/>
    <w:rsid w:val="007E21C5"/>
    <w:rsid w:val="007E282C"/>
    <w:rsid w:val="007E3A0C"/>
    <w:rsid w:val="007E53C3"/>
    <w:rsid w:val="007F15D5"/>
    <w:rsid w:val="007F5E0C"/>
    <w:rsid w:val="007F7060"/>
    <w:rsid w:val="00801236"/>
    <w:rsid w:val="0080282E"/>
    <w:rsid w:val="008074A3"/>
    <w:rsid w:val="008119BD"/>
    <w:rsid w:val="00812CF7"/>
    <w:rsid w:val="008169EC"/>
    <w:rsid w:val="008170FF"/>
    <w:rsid w:val="00823128"/>
    <w:rsid w:val="008256EA"/>
    <w:rsid w:val="0083308D"/>
    <w:rsid w:val="008361F7"/>
    <w:rsid w:val="008474DC"/>
    <w:rsid w:val="00847EDB"/>
    <w:rsid w:val="00854A14"/>
    <w:rsid w:val="008576DF"/>
    <w:rsid w:val="00862B00"/>
    <w:rsid w:val="00862DF9"/>
    <w:rsid w:val="00867772"/>
    <w:rsid w:val="00881583"/>
    <w:rsid w:val="00886523"/>
    <w:rsid w:val="00893415"/>
    <w:rsid w:val="008947CF"/>
    <w:rsid w:val="008A0826"/>
    <w:rsid w:val="008A0AD9"/>
    <w:rsid w:val="008A7BDA"/>
    <w:rsid w:val="008A7D78"/>
    <w:rsid w:val="008B13AF"/>
    <w:rsid w:val="008C38F0"/>
    <w:rsid w:val="008D618B"/>
    <w:rsid w:val="008D647F"/>
    <w:rsid w:val="009002AF"/>
    <w:rsid w:val="00907379"/>
    <w:rsid w:val="00911360"/>
    <w:rsid w:val="00917ACA"/>
    <w:rsid w:val="00922131"/>
    <w:rsid w:val="009258B6"/>
    <w:rsid w:val="009317C9"/>
    <w:rsid w:val="00934249"/>
    <w:rsid w:val="009404ED"/>
    <w:rsid w:val="009604DE"/>
    <w:rsid w:val="00974F0D"/>
    <w:rsid w:val="009756FD"/>
    <w:rsid w:val="009762EA"/>
    <w:rsid w:val="009849A4"/>
    <w:rsid w:val="00986435"/>
    <w:rsid w:val="009948DE"/>
    <w:rsid w:val="00996E17"/>
    <w:rsid w:val="009A4506"/>
    <w:rsid w:val="009A4C2F"/>
    <w:rsid w:val="009A7268"/>
    <w:rsid w:val="009B16E2"/>
    <w:rsid w:val="009B48A0"/>
    <w:rsid w:val="009C20F3"/>
    <w:rsid w:val="009C2C03"/>
    <w:rsid w:val="009C400F"/>
    <w:rsid w:val="009C68C4"/>
    <w:rsid w:val="009C6C18"/>
    <w:rsid w:val="009D4996"/>
    <w:rsid w:val="009D54E8"/>
    <w:rsid w:val="009E0847"/>
    <w:rsid w:val="009E27F2"/>
    <w:rsid w:val="009F3233"/>
    <w:rsid w:val="00A02168"/>
    <w:rsid w:val="00A02A92"/>
    <w:rsid w:val="00A0420B"/>
    <w:rsid w:val="00A0649E"/>
    <w:rsid w:val="00A06726"/>
    <w:rsid w:val="00A11A6D"/>
    <w:rsid w:val="00A17B1D"/>
    <w:rsid w:val="00A240CD"/>
    <w:rsid w:val="00A26128"/>
    <w:rsid w:val="00A2637B"/>
    <w:rsid w:val="00A40674"/>
    <w:rsid w:val="00A50642"/>
    <w:rsid w:val="00A53AB2"/>
    <w:rsid w:val="00A54335"/>
    <w:rsid w:val="00A61C7E"/>
    <w:rsid w:val="00A65C81"/>
    <w:rsid w:val="00A6642F"/>
    <w:rsid w:val="00A67154"/>
    <w:rsid w:val="00A67D6D"/>
    <w:rsid w:val="00A70BB4"/>
    <w:rsid w:val="00A86C43"/>
    <w:rsid w:val="00A900A2"/>
    <w:rsid w:val="00A92DD8"/>
    <w:rsid w:val="00A93BD8"/>
    <w:rsid w:val="00A95093"/>
    <w:rsid w:val="00A968BC"/>
    <w:rsid w:val="00AA13AE"/>
    <w:rsid w:val="00AA2C3A"/>
    <w:rsid w:val="00AA6A91"/>
    <w:rsid w:val="00AA6DAC"/>
    <w:rsid w:val="00AB1416"/>
    <w:rsid w:val="00AB74CC"/>
    <w:rsid w:val="00AC3634"/>
    <w:rsid w:val="00AC4B08"/>
    <w:rsid w:val="00AC6E69"/>
    <w:rsid w:val="00AD119E"/>
    <w:rsid w:val="00AD18A2"/>
    <w:rsid w:val="00AD5EC1"/>
    <w:rsid w:val="00AE470C"/>
    <w:rsid w:val="00AE7D0A"/>
    <w:rsid w:val="00AE7D58"/>
    <w:rsid w:val="00AE7EA5"/>
    <w:rsid w:val="00AF200C"/>
    <w:rsid w:val="00AF7430"/>
    <w:rsid w:val="00B154F1"/>
    <w:rsid w:val="00B1567C"/>
    <w:rsid w:val="00B17545"/>
    <w:rsid w:val="00B17839"/>
    <w:rsid w:val="00B1793F"/>
    <w:rsid w:val="00B212E4"/>
    <w:rsid w:val="00B21359"/>
    <w:rsid w:val="00B32CD2"/>
    <w:rsid w:val="00B3432D"/>
    <w:rsid w:val="00B36B45"/>
    <w:rsid w:val="00B40B03"/>
    <w:rsid w:val="00B434B7"/>
    <w:rsid w:val="00B436A2"/>
    <w:rsid w:val="00B546FE"/>
    <w:rsid w:val="00B57CE8"/>
    <w:rsid w:val="00B603FF"/>
    <w:rsid w:val="00B63E75"/>
    <w:rsid w:val="00B63FF6"/>
    <w:rsid w:val="00B65EC9"/>
    <w:rsid w:val="00B67829"/>
    <w:rsid w:val="00B7021B"/>
    <w:rsid w:val="00B70C51"/>
    <w:rsid w:val="00B77DB3"/>
    <w:rsid w:val="00B831E1"/>
    <w:rsid w:val="00B936E3"/>
    <w:rsid w:val="00B97673"/>
    <w:rsid w:val="00BA0D91"/>
    <w:rsid w:val="00BA6BA3"/>
    <w:rsid w:val="00BB6390"/>
    <w:rsid w:val="00BB7B96"/>
    <w:rsid w:val="00BC177A"/>
    <w:rsid w:val="00BD35B6"/>
    <w:rsid w:val="00BD7602"/>
    <w:rsid w:val="00BE0B25"/>
    <w:rsid w:val="00BE52FB"/>
    <w:rsid w:val="00BE60BA"/>
    <w:rsid w:val="00BF34EB"/>
    <w:rsid w:val="00BF3963"/>
    <w:rsid w:val="00C014E3"/>
    <w:rsid w:val="00C0353D"/>
    <w:rsid w:val="00C03CA7"/>
    <w:rsid w:val="00C03CC7"/>
    <w:rsid w:val="00C10164"/>
    <w:rsid w:val="00C20DAE"/>
    <w:rsid w:val="00C22480"/>
    <w:rsid w:val="00C31417"/>
    <w:rsid w:val="00C3385E"/>
    <w:rsid w:val="00C34BBD"/>
    <w:rsid w:val="00C4176E"/>
    <w:rsid w:val="00C4189C"/>
    <w:rsid w:val="00C52E83"/>
    <w:rsid w:val="00C62D3C"/>
    <w:rsid w:val="00C633B1"/>
    <w:rsid w:val="00C657FF"/>
    <w:rsid w:val="00C77654"/>
    <w:rsid w:val="00C8191F"/>
    <w:rsid w:val="00C83EB8"/>
    <w:rsid w:val="00C860F8"/>
    <w:rsid w:val="00C93F3C"/>
    <w:rsid w:val="00C956DC"/>
    <w:rsid w:val="00C97854"/>
    <w:rsid w:val="00CA5574"/>
    <w:rsid w:val="00CB3545"/>
    <w:rsid w:val="00CC1B19"/>
    <w:rsid w:val="00CC7013"/>
    <w:rsid w:val="00CD2DBC"/>
    <w:rsid w:val="00CD45A4"/>
    <w:rsid w:val="00CE44CA"/>
    <w:rsid w:val="00CF02E2"/>
    <w:rsid w:val="00CF0647"/>
    <w:rsid w:val="00CF49B9"/>
    <w:rsid w:val="00CF786D"/>
    <w:rsid w:val="00D012AF"/>
    <w:rsid w:val="00D0486C"/>
    <w:rsid w:val="00D16AA6"/>
    <w:rsid w:val="00D20880"/>
    <w:rsid w:val="00D23CD2"/>
    <w:rsid w:val="00D265F9"/>
    <w:rsid w:val="00D41020"/>
    <w:rsid w:val="00D427D5"/>
    <w:rsid w:val="00D43CCF"/>
    <w:rsid w:val="00D461C2"/>
    <w:rsid w:val="00D52345"/>
    <w:rsid w:val="00D57630"/>
    <w:rsid w:val="00D620CE"/>
    <w:rsid w:val="00D64D11"/>
    <w:rsid w:val="00D654CD"/>
    <w:rsid w:val="00D67950"/>
    <w:rsid w:val="00D73CED"/>
    <w:rsid w:val="00D760CB"/>
    <w:rsid w:val="00D805E7"/>
    <w:rsid w:val="00D86208"/>
    <w:rsid w:val="00D865C1"/>
    <w:rsid w:val="00D87E23"/>
    <w:rsid w:val="00D93A77"/>
    <w:rsid w:val="00D93E50"/>
    <w:rsid w:val="00D96735"/>
    <w:rsid w:val="00DA14B3"/>
    <w:rsid w:val="00DA3063"/>
    <w:rsid w:val="00DA6927"/>
    <w:rsid w:val="00DB4C69"/>
    <w:rsid w:val="00DB7A46"/>
    <w:rsid w:val="00DC4849"/>
    <w:rsid w:val="00DD5190"/>
    <w:rsid w:val="00DD670A"/>
    <w:rsid w:val="00DE419E"/>
    <w:rsid w:val="00DE4680"/>
    <w:rsid w:val="00DE54A3"/>
    <w:rsid w:val="00DF26D7"/>
    <w:rsid w:val="00DF2DD7"/>
    <w:rsid w:val="00DF2EA1"/>
    <w:rsid w:val="00DF452B"/>
    <w:rsid w:val="00E034F9"/>
    <w:rsid w:val="00E05C90"/>
    <w:rsid w:val="00E07378"/>
    <w:rsid w:val="00E12B8D"/>
    <w:rsid w:val="00E139D1"/>
    <w:rsid w:val="00E1485D"/>
    <w:rsid w:val="00E1566D"/>
    <w:rsid w:val="00E26989"/>
    <w:rsid w:val="00E3200A"/>
    <w:rsid w:val="00E36636"/>
    <w:rsid w:val="00E44AB1"/>
    <w:rsid w:val="00E459FE"/>
    <w:rsid w:val="00E47324"/>
    <w:rsid w:val="00E502B3"/>
    <w:rsid w:val="00E50E51"/>
    <w:rsid w:val="00E52593"/>
    <w:rsid w:val="00E55F27"/>
    <w:rsid w:val="00E56199"/>
    <w:rsid w:val="00E56D4C"/>
    <w:rsid w:val="00E61C53"/>
    <w:rsid w:val="00E71B47"/>
    <w:rsid w:val="00E72BF5"/>
    <w:rsid w:val="00E80689"/>
    <w:rsid w:val="00E81ACF"/>
    <w:rsid w:val="00E8712F"/>
    <w:rsid w:val="00E934B0"/>
    <w:rsid w:val="00EA1A50"/>
    <w:rsid w:val="00EA324A"/>
    <w:rsid w:val="00EA4D40"/>
    <w:rsid w:val="00EA78BA"/>
    <w:rsid w:val="00EB424C"/>
    <w:rsid w:val="00EC020A"/>
    <w:rsid w:val="00EC3ACC"/>
    <w:rsid w:val="00EC4A9C"/>
    <w:rsid w:val="00EC62BB"/>
    <w:rsid w:val="00ED0B6F"/>
    <w:rsid w:val="00ED27D7"/>
    <w:rsid w:val="00ED4CDE"/>
    <w:rsid w:val="00ED5125"/>
    <w:rsid w:val="00ED7D48"/>
    <w:rsid w:val="00EE232A"/>
    <w:rsid w:val="00EE32F9"/>
    <w:rsid w:val="00EE50D8"/>
    <w:rsid w:val="00EF47DE"/>
    <w:rsid w:val="00EF4E27"/>
    <w:rsid w:val="00F0587F"/>
    <w:rsid w:val="00F071F6"/>
    <w:rsid w:val="00F07F43"/>
    <w:rsid w:val="00F11DC1"/>
    <w:rsid w:val="00F15CA0"/>
    <w:rsid w:val="00F25395"/>
    <w:rsid w:val="00F266AA"/>
    <w:rsid w:val="00F36AB2"/>
    <w:rsid w:val="00F42E76"/>
    <w:rsid w:val="00F54D43"/>
    <w:rsid w:val="00F618B6"/>
    <w:rsid w:val="00F655E6"/>
    <w:rsid w:val="00F670AF"/>
    <w:rsid w:val="00F703D3"/>
    <w:rsid w:val="00F70A41"/>
    <w:rsid w:val="00F804C9"/>
    <w:rsid w:val="00F85022"/>
    <w:rsid w:val="00F94CB6"/>
    <w:rsid w:val="00F96405"/>
    <w:rsid w:val="00FA12D1"/>
    <w:rsid w:val="00FA3A38"/>
    <w:rsid w:val="00FB34F5"/>
    <w:rsid w:val="00FB3B79"/>
    <w:rsid w:val="00FB5576"/>
    <w:rsid w:val="00FB6EB8"/>
    <w:rsid w:val="00FC36F1"/>
    <w:rsid w:val="00FC5D71"/>
    <w:rsid w:val="00FD06C2"/>
    <w:rsid w:val="00FD22EC"/>
    <w:rsid w:val="00FE35DE"/>
    <w:rsid w:val="00FE4653"/>
    <w:rsid w:val="00FE5BDB"/>
    <w:rsid w:val="00FE6343"/>
    <w:rsid w:val="00FF327A"/>
    <w:rsid w:val="00FF3B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address"/>
  <w:smartTagType w:namespaceuri="urn:schemas-microsoft-com:office:smarttags" w:name="Street"/>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2050"/>
    <o:shapelayout v:ext="edit">
      <o:idmap v:ext="edit" data="2"/>
    </o:shapelayout>
  </w:shapeDefaults>
  <w:decimalSymbol w:val="."/>
  <w:listSeparator w:val=","/>
  <w14:docId w14:val="49329140"/>
  <w15:docId w15:val="{796A464F-25D6-4E9D-A0F9-3A467F7BF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aliases w:val="A MAJOR/BOLD,Para"/>
    <w:basedOn w:val="HeadingBase"/>
    <w:next w:val="BodyText"/>
    <w:qFormat/>
    <w:pPr>
      <w:pageBreakBefore/>
      <w:numPr>
        <w:numId w:val="1"/>
      </w:numPr>
      <w:pBdr>
        <w:bottom w:val="single" w:sz="6" w:space="3" w:color="auto"/>
      </w:pBdr>
      <w:outlineLvl w:val="0"/>
    </w:pPr>
    <w:rPr>
      <w:rFonts w:ascii="Times New Roman" w:hAnsi="Times New Roman"/>
      <w:caps/>
      <w:sz w:val="24"/>
    </w:rPr>
  </w:style>
  <w:style w:type="paragraph" w:styleId="Heading2">
    <w:name w:val="heading 2"/>
    <w:basedOn w:val="HeadingBase"/>
    <w:next w:val="BodyText"/>
    <w:qFormat/>
    <w:pPr>
      <w:numPr>
        <w:ilvl w:val="1"/>
        <w:numId w:val="1"/>
      </w:numPr>
      <w:spacing w:line="280" w:lineRule="exact"/>
      <w:outlineLvl w:val="1"/>
    </w:pPr>
    <w:rPr>
      <w:rFonts w:ascii="Times New Roman" w:hAnsi="Times New Roman"/>
      <w:sz w:val="24"/>
    </w:rPr>
  </w:style>
  <w:style w:type="paragraph" w:styleId="Heading3">
    <w:name w:val="heading 3"/>
    <w:aliases w:val="h3 sub heading,1.1.1 Heading 3,3,l3,CT,H3,l31,CT1,H31,Heading3,H3-Heading 3,l3.3,l32,list 3,heading 3,list3,subhead,Heading No. L3,ITT t3,PA Minor Section,1.,TE Heading,Underrubrik2,h:3,h,orderpara2,H32,H33,H34,H35,h3"/>
    <w:basedOn w:val="HeadingBase"/>
    <w:next w:val="BodyText"/>
    <w:qFormat/>
    <w:pPr>
      <w:numPr>
        <w:ilvl w:val="2"/>
        <w:numId w:val="1"/>
      </w:numPr>
      <w:spacing w:line="280" w:lineRule="exact"/>
      <w:outlineLvl w:val="2"/>
    </w:pPr>
    <w:rPr>
      <w:rFonts w:ascii="Times New Roman" w:hAnsi="Times New Roman"/>
      <w:b w:val="0"/>
      <w:i/>
      <w:sz w:val="24"/>
    </w:rPr>
  </w:style>
  <w:style w:type="paragraph" w:styleId="Heading4">
    <w:name w:val="heading 4"/>
    <w:basedOn w:val="HeadingBase"/>
    <w:next w:val="BodyText"/>
    <w:qFormat/>
    <w:pPr>
      <w:numPr>
        <w:ilvl w:val="3"/>
        <w:numId w:val="1"/>
      </w:numPr>
      <w:spacing w:before="120" w:line="280" w:lineRule="exact"/>
      <w:outlineLvl w:val="3"/>
    </w:pPr>
    <w:rPr>
      <w:rFonts w:ascii="Times New Roman" w:hAnsi="Times New Roman"/>
      <w:i/>
      <w:sz w:val="22"/>
    </w:rPr>
  </w:style>
  <w:style w:type="paragraph" w:styleId="Heading5">
    <w:name w:val="heading 5"/>
    <w:basedOn w:val="Heading4"/>
    <w:next w:val="BodyText"/>
    <w:qFormat/>
    <w:pPr>
      <w:numPr>
        <w:ilvl w:val="4"/>
      </w:numPr>
      <w:outlineLvl w:val="4"/>
    </w:pPr>
    <w:rPr>
      <w:b w:val="0"/>
      <w:i w:val="0"/>
    </w:rPr>
  </w:style>
  <w:style w:type="paragraph" w:styleId="Heading6">
    <w:name w:val="heading 6"/>
    <w:basedOn w:val="HeadingBase"/>
    <w:next w:val="BodyText"/>
    <w:qFormat/>
    <w:pPr>
      <w:numPr>
        <w:ilvl w:val="5"/>
        <w:numId w:val="1"/>
      </w:numPr>
      <w:spacing w:line="280" w:lineRule="exact"/>
      <w:outlineLvl w:val="5"/>
    </w:pPr>
    <w:rPr>
      <w:sz w:val="22"/>
    </w:rPr>
  </w:style>
  <w:style w:type="paragraph" w:styleId="Heading7">
    <w:name w:val="heading 7"/>
    <w:basedOn w:val="HeadingBase"/>
    <w:next w:val="BodyText"/>
    <w:qFormat/>
    <w:pPr>
      <w:numPr>
        <w:ilvl w:val="6"/>
        <w:numId w:val="1"/>
      </w:numPr>
      <w:spacing w:line="280" w:lineRule="exact"/>
      <w:outlineLvl w:val="6"/>
    </w:pPr>
    <w:rPr>
      <w:b w:val="0"/>
      <w:sz w:val="22"/>
    </w:rPr>
  </w:style>
  <w:style w:type="paragraph" w:styleId="Heading8">
    <w:name w:val="heading 8"/>
    <w:basedOn w:val="HeadingBase"/>
    <w:next w:val="BodyText"/>
    <w:qFormat/>
    <w:pPr>
      <w:numPr>
        <w:ilvl w:val="7"/>
        <w:numId w:val="1"/>
      </w:numPr>
      <w:spacing w:line="280" w:lineRule="exact"/>
      <w:outlineLvl w:val="7"/>
    </w:pPr>
    <w:rPr>
      <w:b w:val="0"/>
      <w:i/>
      <w:sz w:val="22"/>
    </w:rPr>
  </w:style>
  <w:style w:type="paragraph" w:styleId="Heading9">
    <w:name w:val="heading 9"/>
    <w:basedOn w:val="HeadingBase"/>
    <w:next w:val="BodyText"/>
    <w:qFormat/>
    <w:pPr>
      <w:numPr>
        <w:ilvl w:val="8"/>
        <w:numId w:val="1"/>
      </w:numPr>
      <w:spacing w:line="280" w:lineRule="exact"/>
      <w:outlineLvl w:val="8"/>
    </w:pPr>
    <w:rPr>
      <w:b w:val="0"/>
      <w: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pPr>
      <w:keepNext/>
      <w:keepLines/>
      <w:spacing w:before="360" w:after="120" w:line="360" w:lineRule="exact"/>
    </w:pPr>
    <w:rPr>
      <w:rFonts w:ascii="Arial" w:hAnsi="Arial"/>
      <w:b/>
      <w:kern w:val="28"/>
      <w:sz w:val="28"/>
    </w:rPr>
  </w:style>
  <w:style w:type="paragraph" w:styleId="BodyText">
    <w:name w:val="Body Text"/>
    <w:basedOn w:val="Normal"/>
    <w:pPr>
      <w:spacing w:after="120"/>
      <w:ind w:left="720"/>
    </w:pPr>
    <w:rPr>
      <w:sz w:val="22"/>
    </w:rPr>
  </w:style>
  <w:style w:type="paragraph" w:customStyle="1" w:styleId="optional">
    <w:name w:val="optional"/>
    <w:basedOn w:val="Heading4"/>
    <w:pPr>
      <w:framePr w:h="0" w:hSpace="180" w:wrap="around" w:vAnchor="text" w:hAnchor="text"/>
      <w:numPr>
        <w:ilvl w:val="0"/>
        <w:numId w:val="0"/>
      </w:numPr>
      <w:pBdr>
        <w:top w:val="single" w:sz="6" w:space="1" w:color="auto"/>
        <w:left w:val="single" w:sz="6" w:space="1" w:color="auto"/>
        <w:bottom w:val="single" w:sz="6" w:space="1" w:color="auto"/>
        <w:right w:val="single" w:sz="6" w:space="1" w:color="auto"/>
      </w:pBdr>
      <w:outlineLvl w:val="9"/>
    </w:pPr>
    <w:rPr>
      <w:b w:val="0"/>
    </w:rPr>
  </w:style>
  <w:style w:type="paragraph" w:customStyle="1" w:styleId="tochead">
    <w:name w:val="tochead"/>
    <w:basedOn w:val="Heading2"/>
    <w:pPr>
      <w:numPr>
        <w:ilvl w:val="0"/>
        <w:numId w:val="0"/>
      </w:numPr>
      <w:jc w:val="center"/>
      <w:outlineLvl w:val="9"/>
    </w:pPr>
    <w:rPr>
      <w:i/>
      <w:sz w:val="32"/>
    </w:rPr>
  </w:style>
  <w:style w:type="paragraph" w:styleId="TOC4">
    <w:name w:val="toc 4"/>
    <w:basedOn w:val="TOCBase"/>
    <w:autoRedefine/>
    <w:pPr>
      <w:tabs>
        <w:tab w:val="left" w:pos="662"/>
      </w:tabs>
      <w:spacing w:before="0" w:after="0"/>
      <w:ind w:left="0" w:right="0"/>
    </w:pPr>
    <w:rPr>
      <w:rFonts w:ascii="Times New Roman" w:hAnsi="Times New Roman"/>
      <w:sz w:val="24"/>
    </w:rPr>
  </w:style>
  <w:style w:type="paragraph" w:customStyle="1" w:styleId="TOCBase">
    <w:name w:val="TOC Base"/>
    <w:basedOn w:val="Normal"/>
    <w:pPr>
      <w:tabs>
        <w:tab w:val="right" w:leader="dot" w:pos="8640"/>
      </w:tabs>
      <w:spacing w:before="60" w:after="60"/>
      <w:ind w:left="720" w:right="1440"/>
    </w:pPr>
    <w:rPr>
      <w:rFonts w:ascii="Arial" w:hAnsi="Arial"/>
      <w:sz w:val="22"/>
    </w:rPr>
  </w:style>
  <w:style w:type="paragraph" w:styleId="ListBullet2">
    <w:name w:val="List Bullet 2"/>
    <w:basedOn w:val="ListBullet"/>
    <w:autoRedefine/>
    <w:pPr>
      <w:ind w:left="2160"/>
    </w:pPr>
  </w:style>
  <w:style w:type="paragraph" w:styleId="ListBullet">
    <w:name w:val="List Bullet"/>
    <w:basedOn w:val="List"/>
    <w:autoRedefine/>
    <w:rsid w:val="00704175"/>
    <w:pPr>
      <w:tabs>
        <w:tab w:val="clear" w:pos="720"/>
      </w:tabs>
      <w:spacing w:after="120"/>
      <w:ind w:left="1080" w:firstLine="0"/>
      <w:jc w:val="both"/>
    </w:pPr>
    <w:rPr>
      <w:rFonts w:ascii="Tahoma" w:hAnsi="Tahoma" w:cs="Tahoma"/>
      <w:sz w:val="20"/>
    </w:rPr>
  </w:style>
  <w:style w:type="paragraph" w:styleId="List">
    <w:name w:val="List"/>
    <w:basedOn w:val="BodyText"/>
    <w:pPr>
      <w:tabs>
        <w:tab w:val="left" w:pos="720"/>
      </w:tabs>
      <w:spacing w:after="60"/>
      <w:ind w:left="1440" w:hanging="360"/>
    </w:pPr>
  </w:style>
  <w:style w:type="paragraph" w:styleId="TOC1">
    <w:name w:val="toc 1"/>
    <w:basedOn w:val="TOCBase"/>
    <w:autoRedefine/>
    <w:semiHidden/>
    <w:pPr>
      <w:tabs>
        <w:tab w:val="left" w:pos="662"/>
        <w:tab w:val="left" w:pos="8640"/>
      </w:tabs>
      <w:spacing w:before="0" w:after="0"/>
      <w:ind w:right="0"/>
    </w:pPr>
    <w:rPr>
      <w:rFonts w:ascii="Times New Roman" w:hAnsi="Times New Roman"/>
      <w:b/>
      <w:sz w:val="20"/>
    </w:rPr>
  </w:style>
  <w:style w:type="paragraph" w:styleId="TOC2">
    <w:name w:val="toc 2"/>
    <w:basedOn w:val="TOCBase"/>
    <w:autoRedefine/>
    <w:semiHidden/>
    <w:rsid w:val="0019138E"/>
    <w:pPr>
      <w:tabs>
        <w:tab w:val="clear" w:pos="8640"/>
      </w:tabs>
      <w:spacing w:before="0" w:after="0" w:line="360" w:lineRule="auto"/>
      <w:ind w:left="360" w:right="0"/>
    </w:pPr>
    <w:rPr>
      <w:rFonts w:ascii="Times New Roman" w:hAnsi="Times New Roman"/>
      <w:b/>
      <w:caps/>
      <w:noProof/>
      <w:sz w:val="24"/>
    </w:rPr>
  </w:style>
  <w:style w:type="paragraph" w:styleId="TOC3">
    <w:name w:val="toc 3"/>
    <w:basedOn w:val="TOCBase"/>
    <w:autoRedefine/>
    <w:semiHidden/>
    <w:rsid w:val="009E0847"/>
    <w:pPr>
      <w:tabs>
        <w:tab w:val="left" w:pos="662"/>
        <w:tab w:val="left" w:pos="1325"/>
      </w:tabs>
      <w:spacing w:before="0" w:after="0"/>
      <w:ind w:left="0" w:right="0"/>
      <w:jc w:val="both"/>
    </w:pPr>
    <w:rPr>
      <w:rFonts w:ascii="Times New Roman" w:hAnsi="Times New Roman"/>
      <w:smallCaps/>
      <w:noProof/>
      <w:szCs w:val="22"/>
    </w:rPr>
  </w:style>
  <w:style w:type="character" w:styleId="FootnoteReference">
    <w:name w:val="footnote reference"/>
    <w:semiHidden/>
    <w:rPr>
      <w:rFonts w:ascii="Times New Roman" w:hAnsi="Times New Roman"/>
      <w:vertAlign w:val="superscript"/>
    </w:rPr>
  </w:style>
  <w:style w:type="paragraph" w:styleId="BodyTextIndent">
    <w:name w:val="Body Text Indent"/>
    <w:basedOn w:val="BodyText"/>
    <w:pPr>
      <w:ind w:left="1440"/>
    </w:pPr>
  </w:style>
  <w:style w:type="paragraph" w:customStyle="1" w:styleId="SectionHeading">
    <w:name w:val="Section Heading"/>
    <w:basedOn w:val="HeadingBase"/>
    <w:pPr>
      <w:spacing w:after="80"/>
    </w:pPr>
  </w:style>
  <w:style w:type="paragraph" w:styleId="BodyText2">
    <w:name w:val="Body Text 2"/>
    <w:basedOn w:val="Normal"/>
    <w:pPr>
      <w:overflowPunct w:val="0"/>
      <w:autoSpaceDE w:val="0"/>
      <w:autoSpaceDN w:val="0"/>
      <w:adjustRightInd w:val="0"/>
      <w:spacing w:after="120"/>
      <w:ind w:left="360"/>
      <w:textAlignment w:val="baseline"/>
    </w:pPr>
  </w:style>
  <w:style w:type="paragraph" w:styleId="BodyTextIndent3">
    <w:name w:val="Body Text Indent 3"/>
    <w:basedOn w:val="Normal"/>
    <w:pPr>
      <w:ind w:left="720" w:hanging="720"/>
    </w:pPr>
    <w:rPr>
      <w:b/>
      <w:sz w:val="24"/>
    </w:rPr>
  </w:style>
  <w:style w:type="paragraph" w:styleId="Date">
    <w:name w:val="Date"/>
    <w:basedOn w:val="BodyText"/>
    <w:pPr>
      <w:spacing w:before="480"/>
    </w:pPr>
    <w:rPr>
      <w:b/>
    </w:rPr>
  </w:style>
  <w:style w:type="paragraph" w:styleId="Footer">
    <w:name w:val="footer"/>
    <w:basedOn w:val="Normal"/>
    <w:link w:val="FooterChar"/>
    <w:pPr>
      <w:keepLines/>
      <w:tabs>
        <w:tab w:val="center" w:pos="4680"/>
        <w:tab w:val="right" w:pos="8640"/>
      </w:tabs>
    </w:pPr>
  </w:style>
  <w:style w:type="paragraph" w:styleId="FootnoteText">
    <w:name w:val="footnote text"/>
    <w:basedOn w:val="FootnoteBase"/>
    <w:semiHidden/>
    <w:pPr>
      <w:spacing w:after="120"/>
    </w:pPr>
    <w:rPr>
      <w:rFonts w:ascii="Times New Roman" w:hAnsi="Times New Roman"/>
    </w:rPr>
  </w:style>
  <w:style w:type="paragraph" w:customStyle="1" w:styleId="FootnoteBase">
    <w:name w:val="Footnote Base"/>
    <w:basedOn w:val="Normal"/>
    <w:pPr>
      <w:tabs>
        <w:tab w:val="left" w:pos="187"/>
      </w:tabs>
      <w:spacing w:line="220" w:lineRule="exact"/>
      <w:ind w:left="187" w:hanging="187"/>
    </w:pPr>
    <w:rPr>
      <w:rFonts w:ascii="Arial" w:hAnsi="Arial"/>
      <w:sz w:val="18"/>
    </w:rPr>
  </w:style>
  <w:style w:type="paragraph" w:styleId="Header">
    <w:name w:val="header"/>
    <w:basedOn w:val="Normal"/>
    <w:pPr>
      <w:keepLines/>
      <w:pBdr>
        <w:top w:val="double" w:sz="6" w:space="1" w:color="auto" w:shadow="1"/>
        <w:left w:val="double" w:sz="6" w:space="1" w:color="auto" w:shadow="1"/>
        <w:bottom w:val="double" w:sz="6" w:space="1" w:color="auto" w:shadow="1"/>
        <w:right w:val="double" w:sz="6" w:space="1" w:color="auto" w:shadow="1"/>
      </w:pBdr>
      <w:tabs>
        <w:tab w:val="center" w:pos="4320"/>
        <w:tab w:val="right" w:pos="8640"/>
      </w:tabs>
      <w:jc w:val="center"/>
    </w:pPr>
    <w:rPr>
      <w:rFonts w:ascii="Arial" w:hAnsi="Arial"/>
      <w:b/>
      <w:sz w:val="28"/>
    </w:rPr>
  </w:style>
  <w:style w:type="character" w:styleId="PageNumber">
    <w:name w:val="page number"/>
    <w:rPr>
      <w:b/>
    </w:rPr>
  </w:style>
  <w:style w:type="character" w:styleId="Hyperlink">
    <w:name w:val="Hyperlink"/>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rPr>
  </w:style>
  <w:style w:type="paragraph" w:styleId="BodyText3">
    <w:name w:val="Body Text 3"/>
    <w:basedOn w:val="Normal"/>
    <w:rPr>
      <w:sz w:val="22"/>
    </w:rPr>
  </w:style>
  <w:style w:type="paragraph" w:styleId="BodyTextIndent2">
    <w:name w:val="Body Text Indent 2"/>
    <w:basedOn w:val="Normal"/>
    <w:pPr>
      <w:ind w:left="720"/>
    </w:pPr>
  </w:style>
  <w:style w:type="character" w:styleId="CommentReference">
    <w:name w:val="annotation reference"/>
    <w:semiHidden/>
    <w:rPr>
      <w:sz w:val="16"/>
    </w:rPr>
  </w:style>
  <w:style w:type="paragraph" w:styleId="CommentText">
    <w:name w:val="annotation text"/>
    <w:basedOn w:val="Normal"/>
    <w:semiHidden/>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NormalWeb">
    <w:name w:val="Normal (Web)"/>
    <w:basedOn w:val="Normal"/>
    <w:pPr>
      <w:spacing w:before="100" w:beforeAutospacing="1" w:after="100" w:afterAutospacing="1"/>
    </w:pPr>
    <w:rPr>
      <w:sz w:val="24"/>
      <w:szCs w:val="24"/>
    </w:rPr>
  </w:style>
  <w:style w:type="character" w:styleId="Strong">
    <w:name w:val="Strong"/>
    <w:qFormat/>
    <w:rPr>
      <w:b/>
      <w:bCs/>
    </w:rPr>
  </w:style>
  <w:style w:type="paragraph" w:customStyle="1" w:styleId="4aBullet1">
    <w:name w:val="4a Bullet 1"/>
    <w:basedOn w:val="3aAnswer1"/>
    <w:pPr>
      <w:numPr>
        <w:numId w:val="21"/>
      </w:numPr>
      <w:tabs>
        <w:tab w:val="left" w:pos="900"/>
      </w:tabs>
      <w:spacing w:after="80"/>
    </w:pPr>
  </w:style>
  <w:style w:type="paragraph" w:customStyle="1" w:styleId="3aAnswer1">
    <w:name w:val="3a Answer 1"/>
    <w:basedOn w:val="Normal"/>
    <w:pPr>
      <w:spacing w:after="160"/>
      <w:ind w:left="547"/>
    </w:pPr>
    <w:rPr>
      <w:rFonts w:ascii="Garamond" w:hAnsi="Garamond"/>
      <w:sz w:val="22"/>
    </w:rPr>
  </w:style>
  <w:style w:type="paragraph" w:customStyle="1" w:styleId="AnswerBullets">
    <w:name w:val="Answer Bullets"/>
    <w:basedOn w:val="Normal"/>
    <w:autoRedefine/>
    <w:pPr>
      <w:spacing w:before="40"/>
    </w:pPr>
    <w:rPr>
      <w:b/>
      <w:color w:val="000080"/>
      <w:sz w:val="28"/>
    </w:rPr>
  </w:style>
  <w:style w:type="paragraph" w:styleId="Title">
    <w:name w:val="Title"/>
    <w:basedOn w:val="Normal"/>
    <w:qFormat/>
    <w:pPr>
      <w:jc w:val="center"/>
    </w:pPr>
    <w:rPr>
      <w:b/>
      <w:bCs/>
      <w:sz w:val="28"/>
      <w:szCs w:val="24"/>
      <w:u w:val="single"/>
    </w:rPr>
  </w:style>
  <w:style w:type="character" w:customStyle="1" w:styleId="boldblue">
    <w:name w:val="boldblue"/>
    <w:basedOn w:val="DefaultParagraphFont"/>
  </w:style>
  <w:style w:type="paragraph" w:customStyle="1" w:styleId="bodyone">
    <w:name w:val="bodyone"/>
    <w:basedOn w:val="Normal"/>
    <w:pPr>
      <w:spacing w:before="72" w:after="160" w:line="240" w:lineRule="atLeast"/>
      <w:ind w:left="2160"/>
    </w:pPr>
    <w:rPr>
      <w:rFonts w:ascii="Garamond" w:eastAsia="Arial Unicode MS" w:hAnsi="Garamond"/>
      <w:sz w:val="22"/>
      <w:szCs w:val="22"/>
    </w:rPr>
  </w:style>
  <w:style w:type="paragraph" w:customStyle="1" w:styleId="bullet1">
    <w:name w:val="bullet1"/>
    <w:basedOn w:val="Normal"/>
    <w:pPr>
      <w:spacing w:before="72" w:after="120" w:line="240" w:lineRule="atLeast"/>
      <w:ind w:left="2520" w:hanging="360"/>
    </w:pPr>
    <w:rPr>
      <w:rFonts w:ascii="Garamond" w:eastAsia="Arial Unicode MS" w:hAnsi="Garamond"/>
      <w:sz w:val="22"/>
      <w:szCs w:val="22"/>
    </w:rPr>
  </w:style>
  <w:style w:type="paragraph" w:customStyle="1" w:styleId="Table">
    <w:name w:val="Table"/>
    <w:basedOn w:val="Heading2"/>
    <w:pPr>
      <w:keepLines w:val="0"/>
      <w:numPr>
        <w:ilvl w:val="0"/>
        <w:numId w:val="0"/>
      </w:numPr>
      <w:spacing w:before="200" w:line="240" w:lineRule="auto"/>
      <w:jc w:val="both"/>
    </w:pPr>
    <w:rPr>
      <w:color w:val="FFFFFF"/>
      <w:kern w:val="0"/>
      <w:lang w:val="en-GB"/>
    </w:rPr>
  </w:style>
  <w:style w:type="paragraph" w:customStyle="1" w:styleId="Answer">
    <w:name w:val="Answer"/>
    <w:basedOn w:val="Normal"/>
    <w:pPr>
      <w:widowControl w:val="0"/>
      <w:numPr>
        <w:numId w:val="2"/>
      </w:numPr>
      <w:spacing w:before="80" w:after="80"/>
      <w:jc w:val="both"/>
    </w:pPr>
    <w:rPr>
      <w:rFonts w:ascii="Sabon MT" w:hAnsi="Sabon MT"/>
      <w:color w:val="000000"/>
      <w:sz w:val="22"/>
    </w:rPr>
  </w:style>
  <w:style w:type="paragraph" w:customStyle="1" w:styleId="BulletPoints">
    <w:name w:val="Bullet Points"/>
    <w:basedOn w:val="Normal"/>
    <w:autoRedefine/>
    <w:pPr>
      <w:ind w:firstLine="720"/>
    </w:pPr>
    <w:rPr>
      <w:rFonts w:ascii="Arial" w:hAnsi="Arial" w:cs="Arial"/>
      <w:sz w:val="22"/>
      <w:szCs w:val="24"/>
    </w:rPr>
  </w:style>
  <w:style w:type="paragraph" w:styleId="BalloonText">
    <w:name w:val="Balloon Text"/>
    <w:basedOn w:val="Normal"/>
    <w:semiHidden/>
    <w:rsid w:val="006B315D"/>
    <w:rPr>
      <w:rFonts w:ascii="Tahoma" w:hAnsi="Tahoma" w:cs="Tahoma"/>
      <w:sz w:val="16"/>
      <w:szCs w:val="16"/>
    </w:rPr>
  </w:style>
  <w:style w:type="paragraph" w:customStyle="1" w:styleId="TableHeadingWhite">
    <w:name w:val="Table Heading White"/>
    <w:basedOn w:val="Normal"/>
    <w:next w:val="Normal"/>
    <w:rsid w:val="00717C09"/>
    <w:rPr>
      <w:rFonts w:ascii="Tahoma" w:hAnsi="Tahoma"/>
      <w:b/>
      <w:color w:val="FFFFFF"/>
      <w:sz w:val="18"/>
      <w:szCs w:val="24"/>
    </w:rPr>
  </w:style>
  <w:style w:type="paragraph" w:styleId="CommentSubject">
    <w:name w:val="annotation subject"/>
    <w:basedOn w:val="CommentText"/>
    <w:next w:val="CommentText"/>
    <w:semiHidden/>
    <w:rsid w:val="00EE32F9"/>
    <w:rPr>
      <w:b/>
      <w:bCs/>
    </w:rPr>
  </w:style>
  <w:style w:type="character" w:customStyle="1" w:styleId="FooterChar">
    <w:name w:val="Footer Char"/>
    <w:link w:val="Footer"/>
    <w:rsid w:val="0019138E"/>
    <w:rPr>
      <w:lang w:val="en-US" w:eastAsia="en-US" w:bidi="ar-SA"/>
    </w:rPr>
  </w:style>
  <w:style w:type="paragraph" w:customStyle="1" w:styleId="Indent1">
    <w:name w:val="Indent 1"/>
    <w:basedOn w:val="Normal"/>
    <w:rsid w:val="00DA6927"/>
    <w:pPr>
      <w:widowControl w:val="0"/>
      <w:tabs>
        <w:tab w:val="num" w:pos="1429"/>
      </w:tabs>
      <w:spacing w:before="120" w:line="300" w:lineRule="auto"/>
      <w:ind w:left="794" w:right="45" w:firstLine="275"/>
      <w:jc w:val="both"/>
      <w:outlineLvl w:val="1"/>
    </w:pPr>
    <w:rPr>
      <w:sz w:val="24"/>
      <w:szCs w:val="24"/>
      <w:lang w:val="en-AU"/>
    </w:rPr>
  </w:style>
  <w:style w:type="paragraph" w:styleId="ListParagraph">
    <w:name w:val="List Paragraph"/>
    <w:basedOn w:val="Normal"/>
    <w:uiPriority w:val="34"/>
    <w:qFormat/>
    <w:rsid w:val="00F36AB2"/>
    <w:pPr>
      <w:spacing w:after="200" w:line="276" w:lineRule="auto"/>
      <w:ind w:left="720"/>
      <w:contextualSpacing/>
    </w:pPr>
    <w:rPr>
      <w:rFonts w:ascii="Calibri" w:hAnsi="Calibri"/>
      <w:sz w:val="22"/>
      <w:szCs w:val="22"/>
    </w:rPr>
  </w:style>
  <w:style w:type="table" w:styleId="TableGrid">
    <w:name w:val="Table Grid"/>
    <w:basedOn w:val="TableNormal"/>
    <w:rsid w:val="00F94C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345CF"/>
    <w:pPr>
      <w:autoSpaceDE w:val="0"/>
      <w:autoSpaceDN w:val="0"/>
      <w:adjustRightInd w:val="0"/>
    </w:pPr>
    <w:rPr>
      <w:rFonts w:ascii="Cambria" w:hAnsi="Cambria" w:cs="Cambria"/>
      <w:color w:val="000000"/>
      <w:sz w:val="24"/>
      <w:szCs w:val="24"/>
    </w:rPr>
  </w:style>
  <w:style w:type="paragraph" w:customStyle="1" w:styleId="SignatureBlock">
    <w:name w:val="Signature Block"/>
    <w:basedOn w:val="Normal"/>
    <w:rsid w:val="00C31417"/>
    <w:pPr>
      <w:tabs>
        <w:tab w:val="left" w:pos="4680"/>
      </w:tabs>
      <w:spacing w:before="120" w:after="120"/>
    </w:pPr>
    <w:rPr>
      <w:sz w:val="22"/>
    </w:rPr>
  </w:style>
  <w:style w:type="character" w:customStyle="1" w:styleId="UnresolvedMention1">
    <w:name w:val="Unresolved Mention1"/>
    <w:basedOn w:val="DefaultParagraphFont"/>
    <w:uiPriority w:val="99"/>
    <w:semiHidden/>
    <w:unhideWhenUsed/>
    <w:rsid w:val="005625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228630">
      <w:bodyDiv w:val="1"/>
      <w:marLeft w:val="0"/>
      <w:marRight w:val="0"/>
      <w:marTop w:val="0"/>
      <w:marBottom w:val="0"/>
      <w:divBdr>
        <w:top w:val="none" w:sz="0" w:space="0" w:color="auto"/>
        <w:left w:val="none" w:sz="0" w:space="0" w:color="auto"/>
        <w:bottom w:val="none" w:sz="0" w:space="0" w:color="auto"/>
        <w:right w:val="none" w:sz="0" w:space="0" w:color="auto"/>
      </w:divBdr>
    </w:div>
    <w:div w:id="322241360">
      <w:bodyDiv w:val="1"/>
      <w:marLeft w:val="0"/>
      <w:marRight w:val="0"/>
      <w:marTop w:val="0"/>
      <w:marBottom w:val="0"/>
      <w:divBdr>
        <w:top w:val="none" w:sz="0" w:space="0" w:color="auto"/>
        <w:left w:val="none" w:sz="0" w:space="0" w:color="auto"/>
        <w:bottom w:val="none" w:sz="0" w:space="0" w:color="auto"/>
        <w:right w:val="none" w:sz="0" w:space="0" w:color="auto"/>
      </w:divBdr>
    </w:div>
    <w:div w:id="731659437">
      <w:bodyDiv w:val="1"/>
      <w:marLeft w:val="0"/>
      <w:marRight w:val="0"/>
      <w:marTop w:val="0"/>
      <w:marBottom w:val="0"/>
      <w:divBdr>
        <w:top w:val="none" w:sz="0" w:space="0" w:color="auto"/>
        <w:left w:val="none" w:sz="0" w:space="0" w:color="auto"/>
        <w:bottom w:val="none" w:sz="0" w:space="0" w:color="auto"/>
        <w:right w:val="none" w:sz="0" w:space="0" w:color="auto"/>
      </w:divBdr>
    </w:div>
    <w:div w:id="864447503">
      <w:bodyDiv w:val="1"/>
      <w:marLeft w:val="0"/>
      <w:marRight w:val="0"/>
      <w:marTop w:val="0"/>
      <w:marBottom w:val="0"/>
      <w:divBdr>
        <w:top w:val="none" w:sz="0" w:space="0" w:color="auto"/>
        <w:left w:val="none" w:sz="0" w:space="0" w:color="auto"/>
        <w:bottom w:val="none" w:sz="0" w:space="0" w:color="auto"/>
        <w:right w:val="none" w:sz="0" w:space="0" w:color="auto"/>
      </w:divBdr>
    </w:div>
    <w:div w:id="1097865718">
      <w:bodyDiv w:val="1"/>
      <w:marLeft w:val="0"/>
      <w:marRight w:val="0"/>
      <w:marTop w:val="0"/>
      <w:marBottom w:val="0"/>
      <w:divBdr>
        <w:top w:val="none" w:sz="0" w:space="0" w:color="auto"/>
        <w:left w:val="none" w:sz="0" w:space="0" w:color="auto"/>
        <w:bottom w:val="none" w:sz="0" w:space="0" w:color="auto"/>
        <w:right w:val="none" w:sz="0" w:space="0" w:color="auto"/>
      </w:divBdr>
    </w:div>
    <w:div w:id="1228343219">
      <w:bodyDiv w:val="1"/>
      <w:marLeft w:val="0"/>
      <w:marRight w:val="0"/>
      <w:marTop w:val="0"/>
      <w:marBottom w:val="0"/>
      <w:divBdr>
        <w:top w:val="none" w:sz="0" w:space="0" w:color="auto"/>
        <w:left w:val="none" w:sz="0" w:space="0" w:color="auto"/>
        <w:bottom w:val="none" w:sz="0" w:space="0" w:color="auto"/>
        <w:right w:val="none" w:sz="0" w:space="0" w:color="auto"/>
      </w:divBdr>
      <w:divsChild>
        <w:div w:id="1382746681">
          <w:marLeft w:val="720"/>
          <w:marRight w:val="0"/>
          <w:marTop w:val="0"/>
          <w:marBottom w:val="0"/>
          <w:divBdr>
            <w:top w:val="none" w:sz="0" w:space="0" w:color="auto"/>
            <w:left w:val="none" w:sz="0" w:space="0" w:color="auto"/>
            <w:bottom w:val="none" w:sz="0" w:space="0" w:color="auto"/>
            <w:right w:val="none" w:sz="0" w:space="0" w:color="auto"/>
          </w:divBdr>
        </w:div>
      </w:divsChild>
    </w:div>
    <w:div w:id="1233542252">
      <w:bodyDiv w:val="1"/>
      <w:marLeft w:val="0"/>
      <w:marRight w:val="0"/>
      <w:marTop w:val="0"/>
      <w:marBottom w:val="0"/>
      <w:divBdr>
        <w:top w:val="none" w:sz="0" w:space="0" w:color="auto"/>
        <w:left w:val="none" w:sz="0" w:space="0" w:color="auto"/>
        <w:bottom w:val="none" w:sz="0" w:space="0" w:color="auto"/>
        <w:right w:val="none" w:sz="0" w:space="0" w:color="auto"/>
      </w:divBdr>
    </w:div>
    <w:div w:id="1271931953">
      <w:bodyDiv w:val="1"/>
      <w:marLeft w:val="0"/>
      <w:marRight w:val="0"/>
      <w:marTop w:val="0"/>
      <w:marBottom w:val="0"/>
      <w:divBdr>
        <w:top w:val="none" w:sz="0" w:space="0" w:color="auto"/>
        <w:left w:val="none" w:sz="0" w:space="0" w:color="auto"/>
        <w:bottom w:val="none" w:sz="0" w:space="0" w:color="auto"/>
        <w:right w:val="none" w:sz="0" w:space="0" w:color="auto"/>
      </w:divBdr>
    </w:div>
    <w:div w:id="1318001161">
      <w:bodyDiv w:val="1"/>
      <w:marLeft w:val="0"/>
      <w:marRight w:val="0"/>
      <w:marTop w:val="0"/>
      <w:marBottom w:val="0"/>
      <w:divBdr>
        <w:top w:val="none" w:sz="0" w:space="0" w:color="auto"/>
        <w:left w:val="none" w:sz="0" w:space="0" w:color="auto"/>
        <w:bottom w:val="none" w:sz="0" w:space="0" w:color="auto"/>
        <w:right w:val="none" w:sz="0" w:space="0" w:color="auto"/>
      </w:divBdr>
    </w:div>
    <w:div w:id="1425345481">
      <w:bodyDiv w:val="1"/>
      <w:marLeft w:val="0"/>
      <w:marRight w:val="0"/>
      <w:marTop w:val="0"/>
      <w:marBottom w:val="0"/>
      <w:divBdr>
        <w:top w:val="none" w:sz="0" w:space="0" w:color="auto"/>
        <w:left w:val="none" w:sz="0" w:space="0" w:color="auto"/>
        <w:bottom w:val="none" w:sz="0" w:space="0" w:color="auto"/>
        <w:right w:val="none" w:sz="0" w:space="0" w:color="auto"/>
      </w:divBdr>
    </w:div>
    <w:div w:id="1475486580">
      <w:bodyDiv w:val="1"/>
      <w:marLeft w:val="0"/>
      <w:marRight w:val="0"/>
      <w:marTop w:val="0"/>
      <w:marBottom w:val="0"/>
      <w:divBdr>
        <w:top w:val="none" w:sz="0" w:space="0" w:color="auto"/>
        <w:left w:val="none" w:sz="0" w:space="0" w:color="auto"/>
        <w:bottom w:val="none" w:sz="0" w:space="0" w:color="auto"/>
        <w:right w:val="none" w:sz="0" w:space="0" w:color="auto"/>
      </w:divBdr>
    </w:div>
    <w:div w:id="1492864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ocurement@fmr.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Word_Document.docx"/><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hyperlink" Target="mailto:Praveen.Prakash.Nandargi@fmr.com"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D75E9F-126E-48FF-9CF7-76276416A6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4215</Words>
  <Characters>22527</Characters>
  <Application>Microsoft Office Word</Application>
  <DocSecurity>0</DocSecurity>
  <Lines>721</Lines>
  <Paragraphs>276</Paragraphs>
  <ScaleCrop>false</ScaleCrop>
  <HeadingPairs>
    <vt:vector size="2" baseType="variant">
      <vt:variant>
        <vt:lpstr>Title</vt:lpstr>
      </vt:variant>
      <vt:variant>
        <vt:i4>1</vt:i4>
      </vt:variant>
    </vt:vector>
  </HeadingPairs>
  <TitlesOfParts>
    <vt:vector size="1" baseType="lpstr">
      <vt:lpstr/>
    </vt:vector>
  </TitlesOfParts>
  <Company>Fidelity Investments</Company>
  <LinksUpToDate>false</LinksUpToDate>
  <CharactersWithSpaces>26567</CharactersWithSpaces>
  <SharedDoc>false</SharedDoc>
  <HLinks>
    <vt:vector size="6" baseType="variant">
      <vt:variant>
        <vt:i4>2752583</vt:i4>
      </vt:variant>
      <vt:variant>
        <vt:i4>0</vt:i4>
      </vt:variant>
      <vt:variant>
        <vt:i4>0</vt:i4>
      </vt:variant>
      <vt:variant>
        <vt:i4>5</vt:i4>
      </vt:variant>
      <vt:variant>
        <vt:lpwstr>mailto:satish.mali@fmr.com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A247051</dc:creator>
  <cp:lastModifiedBy>Trupty Deoliveira</cp:lastModifiedBy>
  <cp:revision>2</cp:revision>
  <cp:lastPrinted>2005-08-05T13:59:00Z</cp:lastPrinted>
  <dcterms:created xsi:type="dcterms:W3CDTF">2026-05-26T07:32:00Z</dcterms:created>
  <dcterms:modified xsi:type="dcterms:W3CDTF">2026-05-26T07:32:00Z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49c6ae4-2b56-494e-b841-9f67aea9b53d_Removed">
    <vt:lpwstr>False</vt:lpwstr>
  </property>
  <property fmtid="{D5CDD505-2E9C-101B-9397-08002B2CF9AE}" pid="3" name="MSIP_Label_349c6ae4-2b56-494e-b841-9f67aea9b53d_ActionId">
    <vt:lpwstr>ad88cca7-bf59-4858-98a5-f409e5e65829</vt:lpwstr>
  </property>
  <property fmtid="{D5CDD505-2E9C-101B-9397-08002B2CF9AE}" pid="4" name="MSIP_Label_349c6ae4-2b56-494e-b841-9f67aea9b53d_Name">
    <vt:lpwstr>Fidelity Confidential</vt:lpwstr>
  </property>
  <property fmtid="{D5CDD505-2E9C-101B-9397-08002B2CF9AE}" pid="5" name="MSIP_Label_349c6ae4-2b56-494e-b841-9f67aea9b53d_SetDate">
    <vt:lpwstr>2025-07-02T14:23:48Z</vt:lpwstr>
  </property>
  <property fmtid="{D5CDD505-2E9C-101B-9397-08002B2CF9AE}" pid="6" name="MSIP_Label_349c6ae4-2b56-494e-b841-9f67aea9b53d_SiteId">
    <vt:lpwstr>7521acbc-a68c-41e5-a975-1cf83066dd19</vt:lpwstr>
  </property>
  <property fmtid="{D5CDD505-2E9C-101B-9397-08002B2CF9AE}" pid="7" name="MSIP_Label_349c6ae4-2b56-494e-b841-9f67aea9b53d_Enabled">
    <vt:lpwstr>True</vt:lpwstr>
  </property>
  <property fmtid="{D5CDD505-2E9C-101B-9397-08002B2CF9AE}" pid="8" name="MSIP_Label_349c6ae4-2b56-494e-b841-9f67aea9b53d_Extended_MSFT_Method">
    <vt:lpwstr>Standard</vt:lpwstr>
  </property>
  <property fmtid="{D5CDD505-2E9C-101B-9397-08002B2CF9AE}" pid="9" name="Sensitivity">
    <vt:lpwstr>Fidelity Confidential</vt:lpwstr>
  </property>
</Properties>
</file>