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A50E1" w14:textId="77777777" w:rsidR="003E2451" w:rsidRDefault="003E2451" w:rsidP="003E2451"/>
    <w:p w14:paraId="73EDB8CD" w14:textId="77777777" w:rsidR="00F01512" w:rsidRDefault="00F01512" w:rsidP="003E2451"/>
    <w:p w14:paraId="01D7946D" w14:textId="77777777" w:rsidR="00E633E3" w:rsidRDefault="00E633E3" w:rsidP="003E2451"/>
    <w:p w14:paraId="4665C821" w14:textId="77777777" w:rsidR="00F01512" w:rsidRDefault="00F01512" w:rsidP="003E2451"/>
    <w:p w14:paraId="49BB6C1D" w14:textId="77777777" w:rsidR="00F01512" w:rsidRDefault="00F01512" w:rsidP="003E2451"/>
    <w:p w14:paraId="362F6203" w14:textId="77777777" w:rsidR="00F01512" w:rsidRDefault="00F01512" w:rsidP="003E2451"/>
    <w:p w14:paraId="0BCCD64B" w14:textId="01FAFA42" w:rsidR="003E2451" w:rsidRPr="00670233" w:rsidRDefault="003E2451" w:rsidP="003E2451"/>
    <w:tbl>
      <w:tblPr>
        <w:tblW w:w="0" w:type="auto"/>
        <w:jc w:val="center"/>
        <w:tblBorders>
          <w:top w:val="thinThickThinSmallGap" w:sz="24" w:space="0" w:color="FFFFFF"/>
          <w:left w:val="thinThickThinSmallGap" w:sz="24" w:space="0" w:color="FFFFFF"/>
          <w:bottom w:val="thinThickThinSmallGap" w:sz="24" w:space="0" w:color="FFFFFF"/>
          <w:right w:val="thinThickThinSmallGap" w:sz="24" w:space="0" w:color="FFFFFF"/>
          <w:insideH w:val="thinThickThinSmallGap" w:sz="24" w:space="0" w:color="FFFFFF"/>
          <w:insideV w:val="thinThickThinSmallGap" w:sz="24" w:space="0" w:color="FFFFFF"/>
        </w:tblBorders>
        <w:tblCellMar>
          <w:left w:w="99" w:type="dxa"/>
          <w:right w:w="99" w:type="dxa"/>
        </w:tblCellMar>
        <w:tblLook w:val="0000" w:firstRow="0" w:lastRow="0" w:firstColumn="0" w:lastColumn="0" w:noHBand="0" w:noVBand="0"/>
      </w:tblPr>
      <w:tblGrid>
        <w:gridCol w:w="8265"/>
      </w:tblGrid>
      <w:tr w:rsidR="003E2451" w14:paraId="06923DE1" w14:textId="77777777" w:rsidTr="005425B1">
        <w:trPr>
          <w:trHeight w:val="2660"/>
          <w:jc w:val="center"/>
        </w:trPr>
        <w:tc>
          <w:tcPr>
            <w:tcW w:w="8265" w:type="dxa"/>
            <w:vAlign w:val="center"/>
          </w:tcPr>
          <w:p w14:paraId="03A2F624" w14:textId="77777777" w:rsidR="005425B1" w:rsidRDefault="005425B1" w:rsidP="00517BDA">
            <w:pPr>
              <w:pStyle w:val="CoverTitle"/>
              <w:rPr>
                <w:sz w:val="28"/>
                <w:szCs w:val="28"/>
                <w:lang w:val="uk-UA"/>
              </w:rPr>
            </w:pPr>
          </w:p>
          <w:p w14:paraId="1DC966F9" w14:textId="77777777" w:rsidR="005425B1" w:rsidRPr="005425B1" w:rsidRDefault="005425B1" w:rsidP="00517BDA">
            <w:pPr>
              <w:pStyle w:val="CoverTitle"/>
              <w:rPr>
                <w:sz w:val="28"/>
                <w:szCs w:val="28"/>
                <w:lang w:val="uk-UA"/>
              </w:rPr>
            </w:pPr>
          </w:p>
          <w:p w14:paraId="52801228" w14:textId="77777777" w:rsidR="003E2451" w:rsidRDefault="007C4920" w:rsidP="00517BDA">
            <w:pPr>
              <w:pStyle w:val="CoverTitle"/>
            </w:pPr>
            <w:fldSimple w:instr=" DOCPROPERTY  Category  \* MERGEFORMAT ">
              <w:r>
                <w:t>Software Requirements Specification</w:t>
              </w:r>
            </w:fldSimple>
          </w:p>
          <w:p w14:paraId="16456F1C" w14:textId="77777777" w:rsidR="005425B1" w:rsidRDefault="005425B1" w:rsidP="00517BDA">
            <w:pPr>
              <w:pStyle w:val="CoverTitle"/>
            </w:pPr>
          </w:p>
          <w:p w14:paraId="00C45234" w14:textId="3EDDFC3F" w:rsidR="005425B1" w:rsidRPr="005425B1" w:rsidRDefault="005425B1" w:rsidP="00517BDA">
            <w:pPr>
              <w:pStyle w:val="CoverTitle"/>
              <w:rPr>
                <w:lang w:val="uk-UA"/>
              </w:rPr>
            </w:pPr>
          </w:p>
        </w:tc>
      </w:tr>
    </w:tbl>
    <w:p w14:paraId="335CA1EE" w14:textId="77777777" w:rsidR="005425B1" w:rsidRDefault="005425B1" w:rsidP="003E2451"/>
    <w:p w14:paraId="03BCE77D" w14:textId="77777777" w:rsidR="005425B1" w:rsidRDefault="005425B1">
      <w:pPr>
        <w:widowControl/>
        <w:overflowPunct/>
        <w:autoSpaceDE/>
        <w:autoSpaceDN/>
        <w:adjustRightInd/>
        <w:jc w:val="left"/>
        <w:textAlignment w:val="auto"/>
      </w:pPr>
      <w:r>
        <w:br w:type="page"/>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920"/>
      </w:tblGrid>
      <w:tr w:rsidR="002A3F14" w14:paraId="5BFCFB67" w14:textId="77777777">
        <w:trPr>
          <w:trHeight w:val="567"/>
          <w:jc w:val="center"/>
        </w:trPr>
        <w:tc>
          <w:tcPr>
            <w:tcW w:w="5000" w:type="pct"/>
            <w:vAlign w:val="center"/>
          </w:tcPr>
          <w:p w14:paraId="01094732" w14:textId="77777777" w:rsidR="002A3F14" w:rsidRDefault="002A3F14" w:rsidP="002A3F14">
            <w:pPr>
              <w:pStyle w:val="FramedHeading"/>
            </w:pPr>
            <w:r>
              <w:lastRenderedPageBreak/>
              <w:br w:type="page"/>
            </w:r>
            <w:r>
              <w:br w:type="page"/>
            </w:r>
            <w:r>
              <w:rPr>
                <w:rFonts w:hint="eastAsia"/>
              </w:rPr>
              <w:t>REVISION HISTORY</w:t>
            </w:r>
          </w:p>
        </w:tc>
      </w:tr>
    </w:tbl>
    <w:p w14:paraId="13458363" w14:textId="77777777" w:rsidR="00FB7E1E" w:rsidRDefault="00FB7E1E" w:rsidP="002A3F14"/>
    <w:p w14:paraId="6CCE35F1" w14:textId="77777777" w:rsidR="00A723E5" w:rsidRDefault="00A723E5" w:rsidP="002A3F14"/>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1333"/>
        <w:gridCol w:w="1588"/>
        <w:gridCol w:w="4357"/>
        <w:gridCol w:w="2627"/>
      </w:tblGrid>
      <w:tr w:rsidR="00FA5367" w:rsidRPr="0042372F" w14:paraId="63C24BF8" w14:textId="77777777" w:rsidTr="006B302A">
        <w:trPr>
          <w:trHeight w:val="375"/>
        </w:trPr>
        <w:tc>
          <w:tcPr>
            <w:tcW w:w="1361" w:type="dxa"/>
            <w:shd w:val="clear" w:color="auto" w:fill="9393FF"/>
          </w:tcPr>
          <w:p w14:paraId="3DF85B9B" w14:textId="77777777" w:rsidR="00FA5367" w:rsidRPr="00280468" w:rsidRDefault="00FA5367" w:rsidP="002A3F14">
            <w:pPr>
              <w:pStyle w:val="TableHeadingBlack"/>
              <w:rPr>
                <w:b/>
                <w:bCs/>
                <w:color w:val="FFFFFF"/>
              </w:rPr>
            </w:pPr>
            <w:r w:rsidRPr="00280468">
              <w:rPr>
                <w:rFonts w:hint="eastAsia"/>
                <w:b/>
                <w:bCs/>
                <w:color w:val="FFFFFF"/>
              </w:rPr>
              <w:t>VERSION</w:t>
            </w:r>
          </w:p>
        </w:tc>
        <w:tc>
          <w:tcPr>
            <w:tcW w:w="1623" w:type="dxa"/>
            <w:shd w:val="clear" w:color="auto" w:fill="9393FF"/>
          </w:tcPr>
          <w:p w14:paraId="7BDF294A" w14:textId="77777777" w:rsidR="00FA5367" w:rsidRPr="00280468" w:rsidRDefault="00FA5367" w:rsidP="002A3F14">
            <w:pPr>
              <w:pStyle w:val="TableHeadingBlack"/>
              <w:rPr>
                <w:b/>
                <w:bCs/>
                <w:color w:val="FFFFFF"/>
              </w:rPr>
            </w:pPr>
            <w:r w:rsidRPr="00280468">
              <w:rPr>
                <w:rFonts w:hint="eastAsia"/>
                <w:b/>
                <w:bCs/>
                <w:color w:val="FFFFFF"/>
              </w:rPr>
              <w:t>DATE</w:t>
            </w:r>
          </w:p>
        </w:tc>
        <w:tc>
          <w:tcPr>
            <w:tcW w:w="4464" w:type="dxa"/>
            <w:shd w:val="clear" w:color="auto" w:fill="9393FF"/>
          </w:tcPr>
          <w:p w14:paraId="3B3FEFDF" w14:textId="77777777" w:rsidR="00FA5367" w:rsidRPr="00280468" w:rsidRDefault="00FA5367" w:rsidP="002A3F14">
            <w:pPr>
              <w:pStyle w:val="TableHeadingBlack"/>
              <w:rPr>
                <w:b/>
                <w:bCs/>
                <w:color w:val="FFFFFF"/>
              </w:rPr>
            </w:pPr>
            <w:r w:rsidRPr="00280468">
              <w:rPr>
                <w:rFonts w:hint="eastAsia"/>
                <w:b/>
                <w:bCs/>
                <w:color w:val="FFFFFF"/>
              </w:rPr>
              <w:t>DESCRIPTION</w:t>
            </w:r>
          </w:p>
        </w:tc>
        <w:tc>
          <w:tcPr>
            <w:tcW w:w="2689" w:type="dxa"/>
            <w:shd w:val="clear" w:color="auto" w:fill="9393FF"/>
          </w:tcPr>
          <w:p w14:paraId="1EE21EBF" w14:textId="77777777" w:rsidR="00FA5367" w:rsidRPr="00280468" w:rsidRDefault="00FA5367" w:rsidP="002A3F14">
            <w:pPr>
              <w:pStyle w:val="TableHeadingBlack"/>
              <w:rPr>
                <w:b/>
                <w:bCs/>
                <w:color w:val="FFFFFF"/>
              </w:rPr>
            </w:pPr>
            <w:r w:rsidRPr="00280468">
              <w:rPr>
                <w:b/>
                <w:bCs/>
                <w:color w:val="FFFFFF"/>
              </w:rPr>
              <w:t>AUTHOR</w:t>
            </w:r>
          </w:p>
        </w:tc>
      </w:tr>
      <w:tr w:rsidR="00FA5367" w:rsidRPr="0042372F" w14:paraId="3AFF8ABF" w14:textId="77777777" w:rsidTr="006B302A">
        <w:trPr>
          <w:trHeight w:val="375"/>
        </w:trPr>
        <w:tc>
          <w:tcPr>
            <w:tcW w:w="1361" w:type="dxa"/>
          </w:tcPr>
          <w:p w14:paraId="2FE946FB" w14:textId="7765F240" w:rsidR="00FA5367" w:rsidRPr="0042372F" w:rsidRDefault="00DF3AD7" w:rsidP="00D32077">
            <w:pPr>
              <w:pStyle w:val="CoverTableCentered"/>
            </w:pPr>
            <w:r>
              <w:t>1.0</w:t>
            </w:r>
          </w:p>
        </w:tc>
        <w:tc>
          <w:tcPr>
            <w:tcW w:w="1623" w:type="dxa"/>
          </w:tcPr>
          <w:p w14:paraId="2354D584" w14:textId="14CBBABE" w:rsidR="00FA5367" w:rsidRPr="0042372F" w:rsidRDefault="00DF3AD7" w:rsidP="002A3F14">
            <w:pPr>
              <w:pStyle w:val="CoverTableCentered"/>
            </w:pPr>
            <w:r>
              <w:t>22.09.2025</w:t>
            </w:r>
          </w:p>
        </w:tc>
        <w:tc>
          <w:tcPr>
            <w:tcW w:w="4464" w:type="dxa"/>
          </w:tcPr>
          <w:p w14:paraId="088FE3A0" w14:textId="1BEB56A2" w:rsidR="00FA5367" w:rsidRPr="0042372F" w:rsidRDefault="00DF3AD7" w:rsidP="00D32077">
            <w:pPr>
              <w:pStyle w:val="CoverTableCentered"/>
            </w:pPr>
            <w:r>
              <w:t>Initial Version</w:t>
            </w:r>
          </w:p>
        </w:tc>
        <w:tc>
          <w:tcPr>
            <w:tcW w:w="2689" w:type="dxa"/>
          </w:tcPr>
          <w:p w14:paraId="131C2D38" w14:textId="261C24DF" w:rsidR="00FA5367" w:rsidRPr="00280468" w:rsidRDefault="00DF3AD7" w:rsidP="002A3F14">
            <w:pPr>
              <w:pStyle w:val="CoverTableCentered"/>
              <w:rPr>
                <w:b/>
                <w:bCs/>
              </w:rPr>
            </w:pPr>
            <w:r>
              <w:rPr>
                <w:b/>
                <w:bCs/>
              </w:rPr>
              <w:t>Magnus Jaaska</w:t>
            </w:r>
          </w:p>
        </w:tc>
      </w:tr>
      <w:tr w:rsidR="00FA5367" w:rsidRPr="0042372F" w14:paraId="5BEA76F0" w14:textId="77777777" w:rsidTr="006B302A">
        <w:trPr>
          <w:trHeight w:val="375"/>
        </w:trPr>
        <w:tc>
          <w:tcPr>
            <w:tcW w:w="1361" w:type="dxa"/>
          </w:tcPr>
          <w:p w14:paraId="787A8D36" w14:textId="77777777" w:rsidR="00FA5367" w:rsidRPr="0042372F" w:rsidRDefault="00FA5367" w:rsidP="002A3F14">
            <w:pPr>
              <w:pStyle w:val="CoverTableCentered"/>
            </w:pPr>
          </w:p>
        </w:tc>
        <w:tc>
          <w:tcPr>
            <w:tcW w:w="1623" w:type="dxa"/>
          </w:tcPr>
          <w:p w14:paraId="108849EE" w14:textId="77777777" w:rsidR="00FA5367" w:rsidRPr="0042372F" w:rsidRDefault="00FA5367" w:rsidP="002A3F14">
            <w:pPr>
              <w:pStyle w:val="CoverTableCentered"/>
            </w:pPr>
          </w:p>
        </w:tc>
        <w:tc>
          <w:tcPr>
            <w:tcW w:w="4464" w:type="dxa"/>
          </w:tcPr>
          <w:p w14:paraId="5788E5EF" w14:textId="77777777" w:rsidR="00FA5367" w:rsidRPr="0042372F" w:rsidRDefault="00FA5367" w:rsidP="002A3F14">
            <w:pPr>
              <w:pStyle w:val="CoverTableCentered"/>
            </w:pPr>
          </w:p>
        </w:tc>
        <w:tc>
          <w:tcPr>
            <w:tcW w:w="2689" w:type="dxa"/>
          </w:tcPr>
          <w:p w14:paraId="39E9DDB0" w14:textId="77777777" w:rsidR="00FA5367" w:rsidRPr="00280468" w:rsidRDefault="00FA5367" w:rsidP="002A3F14">
            <w:pPr>
              <w:pStyle w:val="CoverTableCentered"/>
              <w:rPr>
                <w:b/>
                <w:bCs/>
              </w:rPr>
            </w:pPr>
          </w:p>
        </w:tc>
      </w:tr>
      <w:tr w:rsidR="00FA5367" w:rsidRPr="0042372F" w14:paraId="68A5E017" w14:textId="77777777" w:rsidTr="006B302A">
        <w:trPr>
          <w:trHeight w:val="375"/>
        </w:trPr>
        <w:tc>
          <w:tcPr>
            <w:tcW w:w="1361" w:type="dxa"/>
          </w:tcPr>
          <w:p w14:paraId="4CE1B266" w14:textId="77777777" w:rsidR="00FA5367" w:rsidRPr="0042372F" w:rsidRDefault="00FA5367" w:rsidP="002A3F14">
            <w:pPr>
              <w:pStyle w:val="CoverTableCentered"/>
            </w:pPr>
          </w:p>
        </w:tc>
        <w:tc>
          <w:tcPr>
            <w:tcW w:w="1623" w:type="dxa"/>
          </w:tcPr>
          <w:p w14:paraId="0985CB66" w14:textId="77777777" w:rsidR="00FA5367" w:rsidRPr="0042372F" w:rsidRDefault="00FA5367" w:rsidP="002A3F14">
            <w:pPr>
              <w:pStyle w:val="CoverTableCentered"/>
            </w:pPr>
          </w:p>
        </w:tc>
        <w:tc>
          <w:tcPr>
            <w:tcW w:w="4464" w:type="dxa"/>
          </w:tcPr>
          <w:p w14:paraId="6CD8C173" w14:textId="77777777" w:rsidR="00FA5367" w:rsidRPr="0042372F" w:rsidRDefault="00FA5367" w:rsidP="002A3F14">
            <w:pPr>
              <w:pStyle w:val="CoverTableCentered"/>
            </w:pPr>
          </w:p>
        </w:tc>
        <w:tc>
          <w:tcPr>
            <w:tcW w:w="2689" w:type="dxa"/>
          </w:tcPr>
          <w:p w14:paraId="528237DC" w14:textId="77777777" w:rsidR="00FA5367" w:rsidRPr="00280468" w:rsidRDefault="00FA5367" w:rsidP="002A3F14">
            <w:pPr>
              <w:pStyle w:val="CoverTableCentered"/>
              <w:rPr>
                <w:b/>
                <w:bCs/>
              </w:rPr>
            </w:pPr>
          </w:p>
        </w:tc>
      </w:tr>
      <w:tr w:rsidR="00FA5367" w:rsidRPr="0042372F" w14:paraId="27D32765" w14:textId="77777777" w:rsidTr="006B302A">
        <w:trPr>
          <w:trHeight w:val="375"/>
        </w:trPr>
        <w:tc>
          <w:tcPr>
            <w:tcW w:w="1361" w:type="dxa"/>
          </w:tcPr>
          <w:p w14:paraId="3E92C525" w14:textId="77777777" w:rsidR="00FA5367" w:rsidRPr="0042372F" w:rsidRDefault="00FA5367" w:rsidP="002A3F14">
            <w:pPr>
              <w:pStyle w:val="CoverTableCentered"/>
            </w:pPr>
          </w:p>
        </w:tc>
        <w:tc>
          <w:tcPr>
            <w:tcW w:w="1623" w:type="dxa"/>
          </w:tcPr>
          <w:p w14:paraId="1FA200C6" w14:textId="77777777" w:rsidR="00FA5367" w:rsidRPr="0042372F" w:rsidRDefault="00FA5367" w:rsidP="002A3F14">
            <w:pPr>
              <w:pStyle w:val="CoverTableCentered"/>
            </w:pPr>
          </w:p>
        </w:tc>
        <w:tc>
          <w:tcPr>
            <w:tcW w:w="4464" w:type="dxa"/>
          </w:tcPr>
          <w:p w14:paraId="250467B9" w14:textId="77777777" w:rsidR="00FA5367" w:rsidRPr="0042372F" w:rsidRDefault="00FA5367" w:rsidP="002A3F14">
            <w:pPr>
              <w:pStyle w:val="CoverTableCentered"/>
            </w:pPr>
          </w:p>
        </w:tc>
        <w:tc>
          <w:tcPr>
            <w:tcW w:w="2689" w:type="dxa"/>
          </w:tcPr>
          <w:p w14:paraId="350BFC19" w14:textId="77777777" w:rsidR="00FA5367" w:rsidRPr="00280468" w:rsidRDefault="00FA5367" w:rsidP="002A3F14">
            <w:pPr>
              <w:pStyle w:val="CoverTableCentered"/>
              <w:rPr>
                <w:b/>
                <w:bCs/>
              </w:rPr>
            </w:pPr>
          </w:p>
        </w:tc>
      </w:tr>
      <w:tr w:rsidR="00FA5367" w:rsidRPr="0042372F" w14:paraId="24891367" w14:textId="77777777" w:rsidTr="006B302A">
        <w:trPr>
          <w:trHeight w:val="375"/>
        </w:trPr>
        <w:tc>
          <w:tcPr>
            <w:tcW w:w="1361" w:type="dxa"/>
          </w:tcPr>
          <w:p w14:paraId="6A9B1F23" w14:textId="77777777" w:rsidR="00FA5367" w:rsidRPr="00280468" w:rsidRDefault="00FA5367" w:rsidP="002A3F14">
            <w:pPr>
              <w:pStyle w:val="CoverTableCentered"/>
              <w:rPr>
                <w:b/>
                <w:bCs/>
              </w:rPr>
            </w:pPr>
          </w:p>
        </w:tc>
        <w:tc>
          <w:tcPr>
            <w:tcW w:w="1623" w:type="dxa"/>
          </w:tcPr>
          <w:p w14:paraId="5C066C90" w14:textId="77777777" w:rsidR="00FA5367" w:rsidRPr="00280468" w:rsidRDefault="00FA5367" w:rsidP="002A3F14">
            <w:pPr>
              <w:pStyle w:val="CoverTableCentered"/>
              <w:rPr>
                <w:b/>
                <w:bCs/>
              </w:rPr>
            </w:pPr>
          </w:p>
        </w:tc>
        <w:tc>
          <w:tcPr>
            <w:tcW w:w="4464" w:type="dxa"/>
          </w:tcPr>
          <w:p w14:paraId="7D7FAAE6" w14:textId="77777777" w:rsidR="00FA5367" w:rsidRPr="00280468" w:rsidRDefault="00FA5367" w:rsidP="002A3F14">
            <w:pPr>
              <w:pStyle w:val="CoverTableCentered"/>
              <w:rPr>
                <w:b/>
                <w:bCs/>
              </w:rPr>
            </w:pPr>
          </w:p>
        </w:tc>
        <w:tc>
          <w:tcPr>
            <w:tcW w:w="2689" w:type="dxa"/>
          </w:tcPr>
          <w:p w14:paraId="25CC2A8C" w14:textId="77777777" w:rsidR="00FA5367" w:rsidRPr="00280468" w:rsidRDefault="00FA5367" w:rsidP="002A3F14">
            <w:pPr>
              <w:pStyle w:val="CoverTableCentered"/>
              <w:rPr>
                <w:b/>
                <w:bCs/>
              </w:rPr>
            </w:pPr>
          </w:p>
        </w:tc>
      </w:tr>
    </w:tbl>
    <w:p w14:paraId="39BA2864" w14:textId="77777777" w:rsidR="002A3F14" w:rsidRDefault="002A3F14" w:rsidP="002A3F14"/>
    <w:p w14:paraId="35AC533B" w14:textId="77777777" w:rsidR="00A723E5" w:rsidRDefault="00A723E5" w:rsidP="002A3F14"/>
    <w:p w14:paraId="2F01BC2D" w14:textId="77777777" w:rsidR="00A723E5" w:rsidRDefault="00A723E5" w:rsidP="002A3F14">
      <w:r>
        <w:br w:type="page"/>
      </w:r>
    </w:p>
    <w:p w14:paraId="709CD799" w14:textId="77777777" w:rsidR="00A723E5" w:rsidRPr="00E42ACE" w:rsidRDefault="00A723E5" w:rsidP="002A3F14"/>
    <w:p w14:paraId="4C07ECD6" w14:textId="77777777" w:rsidR="002A3F14" w:rsidRPr="00E42ACE" w:rsidRDefault="002A3F14" w:rsidP="002A3F14"/>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920"/>
      </w:tblGrid>
      <w:tr w:rsidR="00A92347" w14:paraId="45044E37" w14:textId="77777777">
        <w:trPr>
          <w:trHeight w:val="567"/>
          <w:jc w:val="center"/>
        </w:trPr>
        <w:tc>
          <w:tcPr>
            <w:tcW w:w="5000" w:type="pct"/>
            <w:vAlign w:val="center"/>
          </w:tcPr>
          <w:p w14:paraId="6715A914" w14:textId="77777777" w:rsidR="00A92347" w:rsidRDefault="00A92347" w:rsidP="00A92347">
            <w:pPr>
              <w:pStyle w:val="FramedHeading"/>
            </w:pPr>
            <w:r>
              <w:br w:type="page"/>
            </w:r>
            <w:r>
              <w:br w:type="page"/>
              <w:t>CONTENTS</w:t>
            </w:r>
          </w:p>
        </w:tc>
      </w:tr>
    </w:tbl>
    <w:p w14:paraId="513967AD" w14:textId="77777777" w:rsidR="00A92347" w:rsidRDefault="00A92347" w:rsidP="00A92347"/>
    <w:p w14:paraId="5C197B12" w14:textId="500A6856" w:rsidR="00A44121" w:rsidRDefault="00964FE0">
      <w:pPr>
        <w:pStyle w:val="TOC1"/>
        <w:tabs>
          <w:tab w:val="left" w:pos="400"/>
          <w:tab w:val="right" w:leader="dot" w:pos="9911"/>
        </w:tabs>
        <w:rPr>
          <w:rFonts w:asciiTheme="minorHAnsi" w:eastAsiaTheme="minorEastAsia" w:hAnsiTheme="minorHAnsi" w:cstheme="minorBidi"/>
          <w:b w:val="0"/>
          <w:bCs w:val="0"/>
          <w:caps w:val="0"/>
          <w:noProof/>
          <w:kern w:val="2"/>
          <w:sz w:val="24"/>
          <w:szCs w:val="24"/>
          <w:lang w:eastAsia="en-US"/>
          <w14:ligatures w14:val="standardContextual"/>
        </w:rPr>
      </w:pPr>
      <w:r>
        <w:fldChar w:fldCharType="begin"/>
      </w:r>
      <w:r w:rsidR="008C7162">
        <w:instrText xml:space="preserve"> TOC \o "1-4" \h \z \u </w:instrText>
      </w:r>
      <w:r>
        <w:fldChar w:fldCharType="separate"/>
      </w:r>
      <w:hyperlink w:anchor="_Toc208787546" w:history="1">
        <w:r w:rsidR="00A44121" w:rsidRPr="00B90E68">
          <w:rPr>
            <w:rStyle w:val="Hyperlink"/>
            <w:noProof/>
          </w:rPr>
          <w:t>1</w:t>
        </w:r>
        <w:r w:rsidR="00A44121">
          <w:rPr>
            <w:rFonts w:asciiTheme="minorHAnsi" w:eastAsiaTheme="minorEastAsia" w:hAnsiTheme="minorHAnsi" w:cstheme="minorBidi"/>
            <w:b w:val="0"/>
            <w:bCs w:val="0"/>
            <w:caps w:val="0"/>
            <w:noProof/>
            <w:kern w:val="2"/>
            <w:sz w:val="24"/>
            <w:szCs w:val="24"/>
            <w:lang w:eastAsia="en-US"/>
            <w14:ligatures w14:val="standardContextual"/>
          </w:rPr>
          <w:tab/>
        </w:r>
        <w:r w:rsidR="00A44121" w:rsidRPr="00B90E68">
          <w:rPr>
            <w:rStyle w:val="Hyperlink"/>
            <w:noProof/>
          </w:rPr>
          <w:t>SW System Overview</w:t>
        </w:r>
        <w:r w:rsidR="00A44121">
          <w:rPr>
            <w:noProof/>
            <w:webHidden/>
          </w:rPr>
          <w:tab/>
        </w:r>
        <w:r w:rsidR="00A44121">
          <w:rPr>
            <w:noProof/>
            <w:webHidden/>
          </w:rPr>
          <w:fldChar w:fldCharType="begin"/>
        </w:r>
        <w:r w:rsidR="00A44121">
          <w:rPr>
            <w:noProof/>
            <w:webHidden/>
          </w:rPr>
          <w:instrText xml:space="preserve"> PAGEREF _Toc208787546 \h </w:instrText>
        </w:r>
        <w:r w:rsidR="00A44121">
          <w:rPr>
            <w:noProof/>
            <w:webHidden/>
          </w:rPr>
        </w:r>
        <w:r w:rsidR="00A44121">
          <w:rPr>
            <w:noProof/>
            <w:webHidden/>
          </w:rPr>
          <w:fldChar w:fldCharType="separate"/>
        </w:r>
        <w:r w:rsidR="00FF2805">
          <w:rPr>
            <w:noProof/>
            <w:webHidden/>
          </w:rPr>
          <w:t>4</w:t>
        </w:r>
        <w:r w:rsidR="00A44121">
          <w:rPr>
            <w:noProof/>
            <w:webHidden/>
          </w:rPr>
          <w:fldChar w:fldCharType="end"/>
        </w:r>
      </w:hyperlink>
    </w:p>
    <w:p w14:paraId="58934B90" w14:textId="7319EF50"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47" w:history="1">
        <w:r w:rsidRPr="00B90E68">
          <w:rPr>
            <w:rStyle w:val="Hyperlink"/>
            <w:noProof/>
          </w:rPr>
          <w:t>1.1</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Purpose</w:t>
        </w:r>
        <w:r>
          <w:rPr>
            <w:noProof/>
            <w:webHidden/>
          </w:rPr>
          <w:tab/>
        </w:r>
        <w:r>
          <w:rPr>
            <w:noProof/>
            <w:webHidden/>
          </w:rPr>
          <w:fldChar w:fldCharType="begin"/>
        </w:r>
        <w:r>
          <w:rPr>
            <w:noProof/>
            <w:webHidden/>
          </w:rPr>
          <w:instrText xml:space="preserve"> PAGEREF _Toc208787547 \h </w:instrText>
        </w:r>
        <w:r>
          <w:rPr>
            <w:noProof/>
            <w:webHidden/>
          </w:rPr>
        </w:r>
        <w:r>
          <w:rPr>
            <w:noProof/>
            <w:webHidden/>
          </w:rPr>
          <w:fldChar w:fldCharType="separate"/>
        </w:r>
        <w:r w:rsidR="00FF2805">
          <w:rPr>
            <w:noProof/>
            <w:webHidden/>
          </w:rPr>
          <w:t>4</w:t>
        </w:r>
        <w:r>
          <w:rPr>
            <w:noProof/>
            <w:webHidden/>
          </w:rPr>
          <w:fldChar w:fldCharType="end"/>
        </w:r>
      </w:hyperlink>
    </w:p>
    <w:p w14:paraId="25C6ADFA" w14:textId="7DA29CCB"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48" w:history="1">
        <w:r w:rsidRPr="00B90E68">
          <w:rPr>
            <w:rStyle w:val="Hyperlink"/>
            <w:noProof/>
          </w:rPr>
          <w:t>1.2</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Scope</w:t>
        </w:r>
        <w:r>
          <w:rPr>
            <w:noProof/>
            <w:webHidden/>
          </w:rPr>
          <w:tab/>
        </w:r>
        <w:r>
          <w:rPr>
            <w:noProof/>
            <w:webHidden/>
          </w:rPr>
          <w:fldChar w:fldCharType="begin"/>
        </w:r>
        <w:r>
          <w:rPr>
            <w:noProof/>
            <w:webHidden/>
          </w:rPr>
          <w:instrText xml:space="preserve"> PAGEREF _Toc208787548 \h </w:instrText>
        </w:r>
        <w:r>
          <w:rPr>
            <w:noProof/>
            <w:webHidden/>
          </w:rPr>
        </w:r>
        <w:r>
          <w:rPr>
            <w:noProof/>
            <w:webHidden/>
          </w:rPr>
          <w:fldChar w:fldCharType="separate"/>
        </w:r>
        <w:r w:rsidR="00FF2805">
          <w:rPr>
            <w:noProof/>
            <w:webHidden/>
          </w:rPr>
          <w:t>4</w:t>
        </w:r>
        <w:r>
          <w:rPr>
            <w:noProof/>
            <w:webHidden/>
          </w:rPr>
          <w:fldChar w:fldCharType="end"/>
        </w:r>
      </w:hyperlink>
    </w:p>
    <w:p w14:paraId="520D216B" w14:textId="0055C69A"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49" w:history="1">
        <w:r w:rsidRPr="00B90E68">
          <w:rPr>
            <w:rStyle w:val="Hyperlink"/>
            <w:noProof/>
          </w:rPr>
          <w:t>1.3</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Use-Case Diagram</w:t>
        </w:r>
        <w:r>
          <w:rPr>
            <w:noProof/>
            <w:webHidden/>
          </w:rPr>
          <w:tab/>
        </w:r>
        <w:r>
          <w:rPr>
            <w:noProof/>
            <w:webHidden/>
          </w:rPr>
          <w:fldChar w:fldCharType="begin"/>
        </w:r>
        <w:r>
          <w:rPr>
            <w:noProof/>
            <w:webHidden/>
          </w:rPr>
          <w:instrText xml:space="preserve"> PAGEREF _Toc208787549 \h </w:instrText>
        </w:r>
        <w:r>
          <w:rPr>
            <w:noProof/>
            <w:webHidden/>
          </w:rPr>
        </w:r>
        <w:r>
          <w:rPr>
            <w:noProof/>
            <w:webHidden/>
          </w:rPr>
          <w:fldChar w:fldCharType="separate"/>
        </w:r>
        <w:r w:rsidR="00FF2805">
          <w:rPr>
            <w:noProof/>
            <w:webHidden/>
          </w:rPr>
          <w:t>4</w:t>
        </w:r>
        <w:r>
          <w:rPr>
            <w:noProof/>
            <w:webHidden/>
          </w:rPr>
          <w:fldChar w:fldCharType="end"/>
        </w:r>
      </w:hyperlink>
    </w:p>
    <w:p w14:paraId="5CC7D84A" w14:textId="1718A2D1"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0" w:history="1">
        <w:r w:rsidRPr="00B90E68">
          <w:rPr>
            <w:rStyle w:val="Hyperlink"/>
            <w:noProof/>
          </w:rPr>
          <w:t>1.4</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General Constraints</w:t>
        </w:r>
        <w:r>
          <w:rPr>
            <w:noProof/>
            <w:webHidden/>
          </w:rPr>
          <w:tab/>
        </w:r>
        <w:r>
          <w:rPr>
            <w:noProof/>
            <w:webHidden/>
          </w:rPr>
          <w:fldChar w:fldCharType="begin"/>
        </w:r>
        <w:r>
          <w:rPr>
            <w:noProof/>
            <w:webHidden/>
          </w:rPr>
          <w:instrText xml:space="preserve"> PAGEREF _Toc208787550 \h </w:instrText>
        </w:r>
        <w:r>
          <w:rPr>
            <w:noProof/>
            <w:webHidden/>
          </w:rPr>
        </w:r>
        <w:r>
          <w:rPr>
            <w:noProof/>
            <w:webHidden/>
          </w:rPr>
          <w:fldChar w:fldCharType="separate"/>
        </w:r>
        <w:r w:rsidR="00FF2805">
          <w:rPr>
            <w:noProof/>
            <w:webHidden/>
          </w:rPr>
          <w:t>4</w:t>
        </w:r>
        <w:r>
          <w:rPr>
            <w:noProof/>
            <w:webHidden/>
          </w:rPr>
          <w:fldChar w:fldCharType="end"/>
        </w:r>
      </w:hyperlink>
    </w:p>
    <w:p w14:paraId="79C18797" w14:textId="336FFC97"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1" w:history="1">
        <w:r w:rsidRPr="00B90E68">
          <w:rPr>
            <w:rStyle w:val="Hyperlink"/>
            <w:noProof/>
          </w:rPr>
          <w:t>1.5</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Assumptions and Dependencies</w:t>
        </w:r>
        <w:r>
          <w:rPr>
            <w:noProof/>
            <w:webHidden/>
          </w:rPr>
          <w:tab/>
        </w:r>
        <w:r>
          <w:rPr>
            <w:noProof/>
            <w:webHidden/>
          </w:rPr>
          <w:fldChar w:fldCharType="begin"/>
        </w:r>
        <w:r>
          <w:rPr>
            <w:noProof/>
            <w:webHidden/>
          </w:rPr>
          <w:instrText xml:space="preserve"> PAGEREF _Toc208787551 \h </w:instrText>
        </w:r>
        <w:r>
          <w:rPr>
            <w:noProof/>
            <w:webHidden/>
          </w:rPr>
        </w:r>
        <w:r>
          <w:rPr>
            <w:noProof/>
            <w:webHidden/>
          </w:rPr>
          <w:fldChar w:fldCharType="separate"/>
        </w:r>
        <w:r w:rsidR="00FF2805">
          <w:rPr>
            <w:noProof/>
            <w:webHidden/>
          </w:rPr>
          <w:t>4</w:t>
        </w:r>
        <w:r>
          <w:rPr>
            <w:noProof/>
            <w:webHidden/>
          </w:rPr>
          <w:fldChar w:fldCharType="end"/>
        </w:r>
      </w:hyperlink>
    </w:p>
    <w:p w14:paraId="107B9D9A" w14:textId="4DBB3C5F"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2" w:history="1">
        <w:r w:rsidRPr="00B90E68">
          <w:rPr>
            <w:rStyle w:val="Hyperlink"/>
            <w:noProof/>
          </w:rPr>
          <w:t>1.6</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Acronyms and Abbreviations</w:t>
        </w:r>
        <w:r>
          <w:rPr>
            <w:noProof/>
            <w:webHidden/>
          </w:rPr>
          <w:tab/>
        </w:r>
        <w:r>
          <w:rPr>
            <w:noProof/>
            <w:webHidden/>
          </w:rPr>
          <w:fldChar w:fldCharType="begin"/>
        </w:r>
        <w:r>
          <w:rPr>
            <w:noProof/>
            <w:webHidden/>
          </w:rPr>
          <w:instrText xml:space="preserve"> PAGEREF _Toc208787552 \h </w:instrText>
        </w:r>
        <w:r>
          <w:rPr>
            <w:noProof/>
            <w:webHidden/>
          </w:rPr>
        </w:r>
        <w:r>
          <w:rPr>
            <w:noProof/>
            <w:webHidden/>
          </w:rPr>
          <w:fldChar w:fldCharType="separate"/>
        </w:r>
        <w:r w:rsidR="00FF2805">
          <w:rPr>
            <w:noProof/>
            <w:webHidden/>
          </w:rPr>
          <w:t>5</w:t>
        </w:r>
        <w:r>
          <w:rPr>
            <w:noProof/>
            <w:webHidden/>
          </w:rPr>
          <w:fldChar w:fldCharType="end"/>
        </w:r>
      </w:hyperlink>
    </w:p>
    <w:p w14:paraId="7159C63A" w14:textId="024993F0" w:rsidR="00A44121" w:rsidRDefault="00A44121">
      <w:pPr>
        <w:pStyle w:val="TOC1"/>
        <w:tabs>
          <w:tab w:val="left" w:pos="400"/>
          <w:tab w:val="right" w:leader="dot" w:pos="9911"/>
        </w:tabs>
        <w:rPr>
          <w:rFonts w:asciiTheme="minorHAnsi" w:eastAsiaTheme="minorEastAsia" w:hAnsiTheme="minorHAnsi" w:cstheme="minorBidi"/>
          <w:b w:val="0"/>
          <w:bCs w:val="0"/>
          <w:caps w:val="0"/>
          <w:noProof/>
          <w:kern w:val="2"/>
          <w:sz w:val="24"/>
          <w:szCs w:val="24"/>
          <w:lang w:eastAsia="en-US"/>
          <w14:ligatures w14:val="standardContextual"/>
        </w:rPr>
      </w:pPr>
      <w:hyperlink w:anchor="_Toc208787553" w:history="1">
        <w:r w:rsidRPr="00B90E68">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B90E68">
          <w:rPr>
            <w:rStyle w:val="Hyperlink"/>
            <w:noProof/>
          </w:rPr>
          <w:t>SW Functional Requirements</w:t>
        </w:r>
        <w:r>
          <w:rPr>
            <w:noProof/>
            <w:webHidden/>
          </w:rPr>
          <w:tab/>
        </w:r>
        <w:r>
          <w:rPr>
            <w:noProof/>
            <w:webHidden/>
          </w:rPr>
          <w:fldChar w:fldCharType="begin"/>
        </w:r>
        <w:r>
          <w:rPr>
            <w:noProof/>
            <w:webHidden/>
          </w:rPr>
          <w:instrText xml:space="preserve"> PAGEREF _Toc208787553 \h </w:instrText>
        </w:r>
        <w:r>
          <w:rPr>
            <w:noProof/>
            <w:webHidden/>
          </w:rPr>
        </w:r>
        <w:r>
          <w:rPr>
            <w:noProof/>
            <w:webHidden/>
          </w:rPr>
          <w:fldChar w:fldCharType="separate"/>
        </w:r>
        <w:r w:rsidR="00FF2805">
          <w:rPr>
            <w:noProof/>
            <w:webHidden/>
          </w:rPr>
          <w:t>6</w:t>
        </w:r>
        <w:r>
          <w:rPr>
            <w:noProof/>
            <w:webHidden/>
          </w:rPr>
          <w:fldChar w:fldCharType="end"/>
        </w:r>
      </w:hyperlink>
    </w:p>
    <w:p w14:paraId="1C16A27F" w14:textId="7F727765" w:rsidR="00A44121" w:rsidRDefault="00A44121">
      <w:pPr>
        <w:pStyle w:val="TOC2"/>
        <w:tabs>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4" w:history="1">
        <w:r w:rsidRPr="00B90E68">
          <w:rPr>
            <w:rStyle w:val="Hyperlink"/>
            <w:noProof/>
          </w:rPr>
          <w:t>2.1 Features / Functions to be Implemented</w:t>
        </w:r>
        <w:r>
          <w:rPr>
            <w:noProof/>
            <w:webHidden/>
          </w:rPr>
          <w:tab/>
        </w:r>
        <w:r>
          <w:rPr>
            <w:noProof/>
            <w:webHidden/>
          </w:rPr>
          <w:fldChar w:fldCharType="begin"/>
        </w:r>
        <w:r>
          <w:rPr>
            <w:noProof/>
            <w:webHidden/>
          </w:rPr>
          <w:instrText xml:space="preserve"> PAGEREF _Toc208787554 \h </w:instrText>
        </w:r>
        <w:r>
          <w:rPr>
            <w:noProof/>
            <w:webHidden/>
          </w:rPr>
        </w:r>
        <w:r>
          <w:rPr>
            <w:noProof/>
            <w:webHidden/>
          </w:rPr>
          <w:fldChar w:fldCharType="separate"/>
        </w:r>
        <w:r w:rsidR="00FF2805">
          <w:rPr>
            <w:noProof/>
            <w:webHidden/>
          </w:rPr>
          <w:t>6</w:t>
        </w:r>
        <w:r>
          <w:rPr>
            <w:noProof/>
            <w:webHidden/>
          </w:rPr>
          <w:fldChar w:fldCharType="end"/>
        </w:r>
      </w:hyperlink>
    </w:p>
    <w:p w14:paraId="2B64ACB1" w14:textId="7B9E5DD6"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5" w:history="1">
        <w:r w:rsidRPr="00B90E68">
          <w:rPr>
            <w:rStyle w:val="Hyperlink"/>
            <w:noProof/>
          </w:rPr>
          <w:t>2.1</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Acceptance Criteria</w:t>
        </w:r>
        <w:r>
          <w:rPr>
            <w:noProof/>
            <w:webHidden/>
          </w:rPr>
          <w:tab/>
        </w:r>
        <w:r>
          <w:rPr>
            <w:noProof/>
            <w:webHidden/>
          </w:rPr>
          <w:fldChar w:fldCharType="begin"/>
        </w:r>
        <w:r>
          <w:rPr>
            <w:noProof/>
            <w:webHidden/>
          </w:rPr>
          <w:instrText xml:space="preserve"> PAGEREF _Toc208787555 \h </w:instrText>
        </w:r>
        <w:r>
          <w:rPr>
            <w:noProof/>
            <w:webHidden/>
          </w:rPr>
        </w:r>
        <w:r>
          <w:rPr>
            <w:noProof/>
            <w:webHidden/>
          </w:rPr>
          <w:fldChar w:fldCharType="separate"/>
        </w:r>
        <w:r w:rsidR="00FF2805">
          <w:rPr>
            <w:noProof/>
            <w:webHidden/>
          </w:rPr>
          <w:t>6</w:t>
        </w:r>
        <w:r>
          <w:rPr>
            <w:noProof/>
            <w:webHidden/>
          </w:rPr>
          <w:fldChar w:fldCharType="end"/>
        </w:r>
      </w:hyperlink>
    </w:p>
    <w:p w14:paraId="5041D1E0" w14:textId="07A06CE4"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6" w:history="1">
        <w:r w:rsidRPr="00B90E68">
          <w:rPr>
            <w:rStyle w:val="Hyperlink"/>
            <w:noProof/>
            <w:lang w:val="ru-RU"/>
          </w:rPr>
          <w:t>2.2</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Implementation Requirements</w:t>
        </w:r>
        <w:r>
          <w:rPr>
            <w:noProof/>
            <w:webHidden/>
          </w:rPr>
          <w:tab/>
        </w:r>
        <w:r>
          <w:rPr>
            <w:noProof/>
            <w:webHidden/>
          </w:rPr>
          <w:fldChar w:fldCharType="begin"/>
        </w:r>
        <w:r>
          <w:rPr>
            <w:noProof/>
            <w:webHidden/>
          </w:rPr>
          <w:instrText xml:space="preserve"> PAGEREF _Toc208787556 \h </w:instrText>
        </w:r>
        <w:r>
          <w:rPr>
            <w:noProof/>
            <w:webHidden/>
          </w:rPr>
        </w:r>
        <w:r>
          <w:rPr>
            <w:noProof/>
            <w:webHidden/>
          </w:rPr>
          <w:fldChar w:fldCharType="separate"/>
        </w:r>
        <w:r w:rsidR="00FF2805">
          <w:rPr>
            <w:noProof/>
            <w:webHidden/>
          </w:rPr>
          <w:t>6</w:t>
        </w:r>
        <w:r>
          <w:rPr>
            <w:noProof/>
            <w:webHidden/>
          </w:rPr>
          <w:fldChar w:fldCharType="end"/>
        </w:r>
      </w:hyperlink>
    </w:p>
    <w:p w14:paraId="081D5479" w14:textId="7305BA03" w:rsidR="00A44121" w:rsidRDefault="00A44121">
      <w:pPr>
        <w:pStyle w:val="TOC1"/>
        <w:tabs>
          <w:tab w:val="left" w:pos="400"/>
          <w:tab w:val="right" w:leader="dot" w:pos="9911"/>
        </w:tabs>
        <w:rPr>
          <w:rFonts w:asciiTheme="minorHAnsi" w:eastAsiaTheme="minorEastAsia" w:hAnsiTheme="minorHAnsi" w:cstheme="minorBidi"/>
          <w:b w:val="0"/>
          <w:bCs w:val="0"/>
          <w:caps w:val="0"/>
          <w:noProof/>
          <w:kern w:val="2"/>
          <w:sz w:val="24"/>
          <w:szCs w:val="24"/>
          <w:lang w:eastAsia="en-US"/>
          <w14:ligatures w14:val="standardContextual"/>
        </w:rPr>
      </w:pPr>
      <w:hyperlink w:anchor="_Toc208787557" w:history="1">
        <w:r w:rsidRPr="00B90E68">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B90E68">
          <w:rPr>
            <w:rStyle w:val="Hyperlink"/>
            <w:noProof/>
          </w:rPr>
          <w:t>SW Non-Functional Requirements</w:t>
        </w:r>
        <w:r>
          <w:rPr>
            <w:noProof/>
            <w:webHidden/>
          </w:rPr>
          <w:tab/>
        </w:r>
        <w:r>
          <w:rPr>
            <w:noProof/>
            <w:webHidden/>
          </w:rPr>
          <w:fldChar w:fldCharType="begin"/>
        </w:r>
        <w:r>
          <w:rPr>
            <w:noProof/>
            <w:webHidden/>
          </w:rPr>
          <w:instrText xml:space="preserve"> PAGEREF _Toc208787557 \h </w:instrText>
        </w:r>
        <w:r>
          <w:rPr>
            <w:noProof/>
            <w:webHidden/>
          </w:rPr>
        </w:r>
        <w:r>
          <w:rPr>
            <w:noProof/>
            <w:webHidden/>
          </w:rPr>
          <w:fldChar w:fldCharType="separate"/>
        </w:r>
        <w:r w:rsidR="00FF2805">
          <w:rPr>
            <w:noProof/>
            <w:webHidden/>
          </w:rPr>
          <w:t>7</w:t>
        </w:r>
        <w:r>
          <w:rPr>
            <w:noProof/>
            <w:webHidden/>
          </w:rPr>
          <w:fldChar w:fldCharType="end"/>
        </w:r>
      </w:hyperlink>
    </w:p>
    <w:p w14:paraId="683E4E1E" w14:textId="3A65A7E1"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8" w:history="1">
        <w:r w:rsidRPr="00B90E68">
          <w:rPr>
            <w:rStyle w:val="Hyperlink"/>
            <w:noProof/>
            <w:lang w:val="ru-RU"/>
          </w:rPr>
          <w:t>3.1</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Resource Consumption</w:t>
        </w:r>
        <w:r>
          <w:rPr>
            <w:noProof/>
            <w:webHidden/>
          </w:rPr>
          <w:tab/>
        </w:r>
        <w:r>
          <w:rPr>
            <w:noProof/>
            <w:webHidden/>
          </w:rPr>
          <w:fldChar w:fldCharType="begin"/>
        </w:r>
        <w:r>
          <w:rPr>
            <w:noProof/>
            <w:webHidden/>
          </w:rPr>
          <w:instrText xml:space="preserve"> PAGEREF _Toc208787558 \h </w:instrText>
        </w:r>
        <w:r>
          <w:rPr>
            <w:noProof/>
            <w:webHidden/>
          </w:rPr>
        </w:r>
        <w:r>
          <w:rPr>
            <w:noProof/>
            <w:webHidden/>
          </w:rPr>
          <w:fldChar w:fldCharType="separate"/>
        </w:r>
        <w:r w:rsidR="00FF2805">
          <w:rPr>
            <w:noProof/>
            <w:webHidden/>
          </w:rPr>
          <w:t>7</w:t>
        </w:r>
        <w:r>
          <w:rPr>
            <w:noProof/>
            <w:webHidden/>
          </w:rPr>
          <w:fldChar w:fldCharType="end"/>
        </w:r>
      </w:hyperlink>
    </w:p>
    <w:p w14:paraId="3947BC86" w14:textId="64BA1F69"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59" w:history="1">
        <w:r w:rsidRPr="00B90E68">
          <w:rPr>
            <w:rStyle w:val="Hyperlink"/>
            <w:noProof/>
          </w:rPr>
          <w:t>3.2</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License Issues</w:t>
        </w:r>
        <w:r>
          <w:rPr>
            <w:noProof/>
            <w:webHidden/>
          </w:rPr>
          <w:tab/>
        </w:r>
        <w:r>
          <w:rPr>
            <w:noProof/>
            <w:webHidden/>
          </w:rPr>
          <w:fldChar w:fldCharType="begin"/>
        </w:r>
        <w:r>
          <w:rPr>
            <w:noProof/>
            <w:webHidden/>
          </w:rPr>
          <w:instrText xml:space="preserve"> PAGEREF _Toc208787559 \h </w:instrText>
        </w:r>
        <w:r>
          <w:rPr>
            <w:noProof/>
            <w:webHidden/>
          </w:rPr>
        </w:r>
        <w:r>
          <w:rPr>
            <w:noProof/>
            <w:webHidden/>
          </w:rPr>
          <w:fldChar w:fldCharType="separate"/>
        </w:r>
        <w:r w:rsidR="00FF2805">
          <w:rPr>
            <w:noProof/>
            <w:webHidden/>
          </w:rPr>
          <w:t>7</w:t>
        </w:r>
        <w:r>
          <w:rPr>
            <w:noProof/>
            <w:webHidden/>
          </w:rPr>
          <w:fldChar w:fldCharType="end"/>
        </w:r>
      </w:hyperlink>
    </w:p>
    <w:p w14:paraId="1018428A" w14:textId="52B52D59"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0" w:history="1">
        <w:r w:rsidRPr="00B90E68">
          <w:rPr>
            <w:rStyle w:val="Hyperlink"/>
            <w:noProof/>
          </w:rPr>
          <w:t>3.3</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Coding Standard</w:t>
        </w:r>
        <w:r>
          <w:rPr>
            <w:noProof/>
            <w:webHidden/>
          </w:rPr>
          <w:tab/>
        </w:r>
        <w:r>
          <w:rPr>
            <w:noProof/>
            <w:webHidden/>
          </w:rPr>
          <w:fldChar w:fldCharType="begin"/>
        </w:r>
        <w:r>
          <w:rPr>
            <w:noProof/>
            <w:webHidden/>
          </w:rPr>
          <w:instrText xml:space="preserve"> PAGEREF _Toc208787560 \h </w:instrText>
        </w:r>
        <w:r>
          <w:rPr>
            <w:noProof/>
            <w:webHidden/>
          </w:rPr>
        </w:r>
        <w:r>
          <w:rPr>
            <w:noProof/>
            <w:webHidden/>
          </w:rPr>
          <w:fldChar w:fldCharType="separate"/>
        </w:r>
        <w:r w:rsidR="00FF2805">
          <w:rPr>
            <w:noProof/>
            <w:webHidden/>
          </w:rPr>
          <w:t>7</w:t>
        </w:r>
        <w:r>
          <w:rPr>
            <w:noProof/>
            <w:webHidden/>
          </w:rPr>
          <w:fldChar w:fldCharType="end"/>
        </w:r>
      </w:hyperlink>
    </w:p>
    <w:p w14:paraId="0DBD6427" w14:textId="1CBD0852"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1" w:history="1">
        <w:r w:rsidRPr="00B90E68">
          <w:rPr>
            <w:rStyle w:val="Hyperlink"/>
            <w:noProof/>
          </w:rPr>
          <w:t>3.4</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Modular Design</w:t>
        </w:r>
        <w:r>
          <w:rPr>
            <w:noProof/>
            <w:webHidden/>
          </w:rPr>
          <w:tab/>
        </w:r>
        <w:r>
          <w:rPr>
            <w:noProof/>
            <w:webHidden/>
          </w:rPr>
          <w:fldChar w:fldCharType="begin"/>
        </w:r>
        <w:r>
          <w:rPr>
            <w:noProof/>
            <w:webHidden/>
          </w:rPr>
          <w:instrText xml:space="preserve"> PAGEREF _Toc208787561 \h </w:instrText>
        </w:r>
        <w:r>
          <w:rPr>
            <w:noProof/>
            <w:webHidden/>
          </w:rPr>
        </w:r>
        <w:r>
          <w:rPr>
            <w:noProof/>
            <w:webHidden/>
          </w:rPr>
          <w:fldChar w:fldCharType="separate"/>
        </w:r>
        <w:r w:rsidR="00FF2805">
          <w:rPr>
            <w:noProof/>
            <w:webHidden/>
          </w:rPr>
          <w:t>7</w:t>
        </w:r>
        <w:r>
          <w:rPr>
            <w:noProof/>
            <w:webHidden/>
          </w:rPr>
          <w:fldChar w:fldCharType="end"/>
        </w:r>
      </w:hyperlink>
    </w:p>
    <w:p w14:paraId="35B7F29A" w14:textId="4436A365"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2" w:history="1">
        <w:r w:rsidRPr="00B90E68">
          <w:rPr>
            <w:rStyle w:val="Hyperlink"/>
            <w:noProof/>
          </w:rPr>
          <w:t>3.5</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Reliability</w:t>
        </w:r>
        <w:r>
          <w:rPr>
            <w:noProof/>
            <w:webHidden/>
          </w:rPr>
          <w:tab/>
        </w:r>
        <w:r>
          <w:rPr>
            <w:noProof/>
            <w:webHidden/>
          </w:rPr>
          <w:fldChar w:fldCharType="begin"/>
        </w:r>
        <w:r>
          <w:rPr>
            <w:noProof/>
            <w:webHidden/>
          </w:rPr>
          <w:instrText xml:space="preserve"> PAGEREF _Toc208787562 \h </w:instrText>
        </w:r>
        <w:r>
          <w:rPr>
            <w:noProof/>
            <w:webHidden/>
          </w:rPr>
        </w:r>
        <w:r>
          <w:rPr>
            <w:noProof/>
            <w:webHidden/>
          </w:rPr>
          <w:fldChar w:fldCharType="separate"/>
        </w:r>
        <w:r w:rsidR="00FF2805">
          <w:rPr>
            <w:noProof/>
            <w:webHidden/>
          </w:rPr>
          <w:t>7</w:t>
        </w:r>
        <w:r>
          <w:rPr>
            <w:noProof/>
            <w:webHidden/>
          </w:rPr>
          <w:fldChar w:fldCharType="end"/>
        </w:r>
      </w:hyperlink>
    </w:p>
    <w:p w14:paraId="6CE2CDE4" w14:textId="1EB71128"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3" w:history="1">
        <w:r w:rsidRPr="00B90E68">
          <w:rPr>
            <w:rStyle w:val="Hyperlink"/>
            <w:noProof/>
          </w:rPr>
          <w:t>3.6</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Portability</w:t>
        </w:r>
        <w:r>
          <w:rPr>
            <w:noProof/>
            <w:webHidden/>
          </w:rPr>
          <w:tab/>
        </w:r>
        <w:r>
          <w:rPr>
            <w:noProof/>
            <w:webHidden/>
          </w:rPr>
          <w:fldChar w:fldCharType="begin"/>
        </w:r>
        <w:r>
          <w:rPr>
            <w:noProof/>
            <w:webHidden/>
          </w:rPr>
          <w:instrText xml:space="preserve"> PAGEREF _Toc208787563 \h </w:instrText>
        </w:r>
        <w:r>
          <w:rPr>
            <w:noProof/>
            <w:webHidden/>
          </w:rPr>
        </w:r>
        <w:r>
          <w:rPr>
            <w:noProof/>
            <w:webHidden/>
          </w:rPr>
          <w:fldChar w:fldCharType="separate"/>
        </w:r>
        <w:r w:rsidR="00FF2805">
          <w:rPr>
            <w:noProof/>
            <w:webHidden/>
          </w:rPr>
          <w:t>7</w:t>
        </w:r>
        <w:r>
          <w:rPr>
            <w:noProof/>
            <w:webHidden/>
          </w:rPr>
          <w:fldChar w:fldCharType="end"/>
        </w:r>
      </w:hyperlink>
    </w:p>
    <w:p w14:paraId="54019CC3" w14:textId="2EDFFB1F"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4" w:history="1">
        <w:r w:rsidRPr="00B90E68">
          <w:rPr>
            <w:rStyle w:val="Hyperlink"/>
            <w:noProof/>
            <w:lang w:val="ru-RU"/>
          </w:rPr>
          <w:t>3.7</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General Operational Guidelines</w:t>
        </w:r>
        <w:r>
          <w:rPr>
            <w:noProof/>
            <w:webHidden/>
          </w:rPr>
          <w:tab/>
        </w:r>
        <w:r>
          <w:rPr>
            <w:noProof/>
            <w:webHidden/>
          </w:rPr>
          <w:fldChar w:fldCharType="begin"/>
        </w:r>
        <w:r>
          <w:rPr>
            <w:noProof/>
            <w:webHidden/>
          </w:rPr>
          <w:instrText xml:space="preserve"> PAGEREF _Toc208787564 \h </w:instrText>
        </w:r>
        <w:r>
          <w:rPr>
            <w:noProof/>
            <w:webHidden/>
          </w:rPr>
        </w:r>
        <w:r>
          <w:rPr>
            <w:noProof/>
            <w:webHidden/>
          </w:rPr>
          <w:fldChar w:fldCharType="separate"/>
        </w:r>
        <w:r w:rsidR="00FF2805">
          <w:rPr>
            <w:noProof/>
            <w:webHidden/>
          </w:rPr>
          <w:t>7</w:t>
        </w:r>
        <w:r>
          <w:rPr>
            <w:noProof/>
            <w:webHidden/>
          </w:rPr>
          <w:fldChar w:fldCharType="end"/>
        </w:r>
      </w:hyperlink>
    </w:p>
    <w:p w14:paraId="5CE7C545" w14:textId="73CAE2A8" w:rsidR="00A44121" w:rsidRDefault="00A44121">
      <w:pPr>
        <w:pStyle w:val="TOC1"/>
        <w:tabs>
          <w:tab w:val="left" w:pos="400"/>
          <w:tab w:val="right" w:leader="dot" w:pos="9911"/>
        </w:tabs>
        <w:rPr>
          <w:rFonts w:asciiTheme="minorHAnsi" w:eastAsiaTheme="minorEastAsia" w:hAnsiTheme="minorHAnsi" w:cstheme="minorBidi"/>
          <w:b w:val="0"/>
          <w:bCs w:val="0"/>
          <w:caps w:val="0"/>
          <w:noProof/>
          <w:kern w:val="2"/>
          <w:sz w:val="24"/>
          <w:szCs w:val="24"/>
          <w:lang w:eastAsia="en-US"/>
          <w14:ligatures w14:val="standardContextual"/>
        </w:rPr>
      </w:pPr>
      <w:hyperlink w:anchor="_Toc208787565" w:history="1">
        <w:r w:rsidRPr="00B90E68">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B90E68">
          <w:rPr>
            <w:rStyle w:val="Hyperlink"/>
            <w:noProof/>
          </w:rPr>
          <w:t>SW Design Artifacts</w:t>
        </w:r>
        <w:r>
          <w:rPr>
            <w:noProof/>
            <w:webHidden/>
          </w:rPr>
          <w:tab/>
        </w:r>
        <w:r>
          <w:rPr>
            <w:noProof/>
            <w:webHidden/>
          </w:rPr>
          <w:fldChar w:fldCharType="begin"/>
        </w:r>
        <w:r>
          <w:rPr>
            <w:noProof/>
            <w:webHidden/>
          </w:rPr>
          <w:instrText xml:space="preserve"> PAGEREF _Toc208787565 \h </w:instrText>
        </w:r>
        <w:r>
          <w:rPr>
            <w:noProof/>
            <w:webHidden/>
          </w:rPr>
        </w:r>
        <w:r>
          <w:rPr>
            <w:noProof/>
            <w:webHidden/>
          </w:rPr>
          <w:fldChar w:fldCharType="separate"/>
        </w:r>
        <w:r w:rsidR="00FF2805">
          <w:rPr>
            <w:noProof/>
            <w:webHidden/>
          </w:rPr>
          <w:t>8</w:t>
        </w:r>
        <w:r>
          <w:rPr>
            <w:noProof/>
            <w:webHidden/>
          </w:rPr>
          <w:fldChar w:fldCharType="end"/>
        </w:r>
      </w:hyperlink>
    </w:p>
    <w:p w14:paraId="4287DF81" w14:textId="70AE3E3C"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6" w:history="1">
        <w:r w:rsidRPr="00B90E68">
          <w:rPr>
            <w:rStyle w:val="Hyperlink"/>
            <w:noProof/>
          </w:rPr>
          <w:t>4.1</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CRC Cards (Class–Responsibility–Collaboration)</w:t>
        </w:r>
        <w:r>
          <w:rPr>
            <w:noProof/>
            <w:webHidden/>
          </w:rPr>
          <w:tab/>
        </w:r>
        <w:r>
          <w:rPr>
            <w:noProof/>
            <w:webHidden/>
          </w:rPr>
          <w:fldChar w:fldCharType="begin"/>
        </w:r>
        <w:r>
          <w:rPr>
            <w:noProof/>
            <w:webHidden/>
          </w:rPr>
          <w:instrText xml:space="preserve"> PAGEREF _Toc208787566 \h </w:instrText>
        </w:r>
        <w:r>
          <w:rPr>
            <w:noProof/>
            <w:webHidden/>
          </w:rPr>
        </w:r>
        <w:r>
          <w:rPr>
            <w:noProof/>
            <w:webHidden/>
          </w:rPr>
          <w:fldChar w:fldCharType="separate"/>
        </w:r>
        <w:r w:rsidR="00FF2805">
          <w:rPr>
            <w:noProof/>
            <w:webHidden/>
          </w:rPr>
          <w:t>8</w:t>
        </w:r>
        <w:r>
          <w:rPr>
            <w:noProof/>
            <w:webHidden/>
          </w:rPr>
          <w:fldChar w:fldCharType="end"/>
        </w:r>
      </w:hyperlink>
    </w:p>
    <w:p w14:paraId="71961FDE" w14:textId="134771B4" w:rsidR="00A44121" w:rsidRDefault="00A44121">
      <w:pPr>
        <w:pStyle w:val="TOC2"/>
        <w:tabs>
          <w:tab w:val="left" w:pos="800"/>
          <w:tab w:val="right" w:leader="dot" w:pos="9911"/>
        </w:tabs>
        <w:rPr>
          <w:rFonts w:asciiTheme="minorHAnsi" w:eastAsiaTheme="minorEastAsia" w:hAnsiTheme="minorHAnsi" w:cstheme="minorBidi"/>
          <w:smallCaps w:val="0"/>
          <w:noProof/>
          <w:kern w:val="2"/>
          <w:sz w:val="24"/>
          <w:szCs w:val="24"/>
          <w:lang w:eastAsia="en-US"/>
          <w14:ligatures w14:val="standardContextual"/>
        </w:rPr>
      </w:pPr>
      <w:hyperlink w:anchor="_Toc208787567" w:history="1">
        <w:r w:rsidRPr="00B90E68">
          <w:rPr>
            <w:rStyle w:val="Hyperlink"/>
            <w:noProof/>
            <w:lang w:val="ru-RU"/>
          </w:rPr>
          <w:t>4.2</w:t>
        </w:r>
        <w:r>
          <w:rPr>
            <w:rFonts w:asciiTheme="minorHAnsi" w:eastAsiaTheme="minorEastAsia" w:hAnsiTheme="minorHAnsi" w:cstheme="minorBidi"/>
            <w:smallCaps w:val="0"/>
            <w:noProof/>
            <w:kern w:val="2"/>
            <w:sz w:val="24"/>
            <w:szCs w:val="24"/>
            <w:lang w:eastAsia="en-US"/>
            <w14:ligatures w14:val="standardContextual"/>
          </w:rPr>
          <w:tab/>
        </w:r>
        <w:r w:rsidRPr="00B90E68">
          <w:rPr>
            <w:rStyle w:val="Hyperlink"/>
            <w:noProof/>
          </w:rPr>
          <w:t>Conceptual UML Diagram (entities &amp; relationships)</w:t>
        </w:r>
        <w:r>
          <w:rPr>
            <w:noProof/>
            <w:webHidden/>
          </w:rPr>
          <w:tab/>
        </w:r>
        <w:r>
          <w:rPr>
            <w:noProof/>
            <w:webHidden/>
          </w:rPr>
          <w:fldChar w:fldCharType="begin"/>
        </w:r>
        <w:r>
          <w:rPr>
            <w:noProof/>
            <w:webHidden/>
          </w:rPr>
          <w:instrText xml:space="preserve"> PAGEREF _Toc208787567 \h </w:instrText>
        </w:r>
        <w:r>
          <w:rPr>
            <w:noProof/>
            <w:webHidden/>
          </w:rPr>
        </w:r>
        <w:r>
          <w:rPr>
            <w:noProof/>
            <w:webHidden/>
          </w:rPr>
          <w:fldChar w:fldCharType="separate"/>
        </w:r>
        <w:r w:rsidR="00FF2805">
          <w:rPr>
            <w:noProof/>
            <w:webHidden/>
          </w:rPr>
          <w:t>8</w:t>
        </w:r>
        <w:r>
          <w:rPr>
            <w:noProof/>
            <w:webHidden/>
          </w:rPr>
          <w:fldChar w:fldCharType="end"/>
        </w:r>
      </w:hyperlink>
    </w:p>
    <w:p w14:paraId="1C1597C3" w14:textId="275176D8" w:rsidR="00267E48" w:rsidRDefault="00964FE0">
      <w:r>
        <w:fldChar w:fldCharType="end"/>
      </w:r>
    </w:p>
    <w:p w14:paraId="036BCBF7" w14:textId="77777777" w:rsidR="00745BB3" w:rsidRDefault="00BD52D1"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pPr>
      <w:bookmarkStart w:id="0" w:name="_Toc208787546"/>
      <w:bookmarkStart w:id="1" w:name="_Toc535737602"/>
      <w:bookmarkStart w:id="2" w:name="_Toc38196291"/>
      <w:r>
        <w:lastRenderedPageBreak/>
        <w:t>SW System Overview</w:t>
      </w:r>
      <w:bookmarkEnd w:id="0"/>
    </w:p>
    <w:p w14:paraId="597C7814" w14:textId="51A0753D" w:rsidR="006B302A" w:rsidRPr="00E71D97" w:rsidRDefault="00DF3AD7" w:rsidP="006B302A">
      <w:pPr>
        <w:pStyle w:val="BodyText"/>
        <w:rPr>
          <w:rFonts w:ascii="Trebuchet MS" w:hAnsi="Trebuchet MS" w:cs="Batang"/>
          <w:i/>
          <w:iCs/>
          <w:color w:val="008000"/>
        </w:rPr>
      </w:pPr>
      <w:bookmarkStart w:id="3" w:name="_Toc122187883"/>
      <w:r>
        <w:t xml:space="preserve">This document specifies the requirements for the </w:t>
      </w:r>
      <w:r>
        <w:rPr>
          <w:rStyle w:val="Strong"/>
        </w:rPr>
        <w:t>Currency Exchange System</w:t>
      </w:r>
      <w:r>
        <w:t>, which is developed as part of the Fundamentals of C++ Programming course project. The overview introduces the purpose of the system, its scope, main use cases, constraints, and assumptions. It provides a high-level understanding of the system for all stakeholders, including students (developers), instructors (evaluators), and end-users (cashiers, clients, and managers in the modeled scenario).</w:t>
      </w:r>
      <w:r w:rsidR="00BD0F77" w:rsidRPr="00BD0F77">
        <w:rPr>
          <w:rFonts w:ascii="Trebuchet MS" w:hAnsi="Trebuchet MS" w:cs="Batang"/>
          <w:i/>
          <w:iCs/>
          <w:color w:val="008000"/>
        </w:rPr>
        <w:t xml:space="preserve"> </w:t>
      </w:r>
    </w:p>
    <w:p w14:paraId="17177DB2" w14:textId="77777777" w:rsidR="00745BB3" w:rsidRPr="00143679" w:rsidRDefault="00745BB3" w:rsidP="00745BB3">
      <w:pPr>
        <w:pStyle w:val="Heading2"/>
        <w:widowControl w:val="0"/>
        <w:tabs>
          <w:tab w:val="clear" w:pos="576"/>
        </w:tabs>
        <w:suppressAutoHyphens w:val="0"/>
        <w:spacing w:line="360" w:lineRule="atLeast"/>
        <w:ind w:left="300" w:hanging="300"/>
      </w:pPr>
      <w:bookmarkStart w:id="4" w:name="_Toc208787547"/>
      <w:r w:rsidRPr="00143679">
        <w:rPr>
          <w:rFonts w:hint="eastAsia"/>
        </w:rPr>
        <w:t>Purpose</w:t>
      </w:r>
      <w:bookmarkEnd w:id="1"/>
      <w:bookmarkEnd w:id="3"/>
      <w:bookmarkEnd w:id="4"/>
    </w:p>
    <w:p w14:paraId="6173EEC5" w14:textId="2E3C562B" w:rsidR="004469C4" w:rsidRPr="004469C4" w:rsidRDefault="00EF1CF4" w:rsidP="008740B3">
      <w:pPr>
        <w:rPr>
          <w:rFonts w:ascii="Trebuchet MS" w:hAnsi="Trebuchet MS" w:cs="Batang"/>
          <w:i/>
          <w:iCs/>
          <w:color w:val="008000"/>
          <w:lang w:val="ru-RU"/>
        </w:rPr>
      </w:pPr>
      <w:bookmarkStart w:id="5" w:name="_Toc535737604"/>
      <w:bookmarkStart w:id="6" w:name="_Toc122187884"/>
      <w:r>
        <w:t>The purpose of the Currency Exchange System is to automate manual currency conversion at a local exchange office. The system reduces calculation errors, improves transaction speed, and ensures transparency through receipts and daily reports. The primary users are cashiers (executing exchanges), clients (receiving receipts), and managers (reviewing daily summaries).</w:t>
      </w:r>
    </w:p>
    <w:p w14:paraId="0E17C7B5" w14:textId="77777777" w:rsidR="00745BB3" w:rsidRDefault="00745BB3" w:rsidP="00745BB3">
      <w:pPr>
        <w:pStyle w:val="Heading2"/>
        <w:widowControl w:val="0"/>
        <w:tabs>
          <w:tab w:val="clear" w:pos="576"/>
        </w:tabs>
        <w:suppressAutoHyphens w:val="0"/>
        <w:spacing w:line="360" w:lineRule="atLeast"/>
        <w:ind w:left="300" w:hanging="300"/>
      </w:pPr>
      <w:bookmarkStart w:id="7" w:name="_Toc208787548"/>
      <w:r>
        <w:rPr>
          <w:rFonts w:hint="eastAsia"/>
        </w:rPr>
        <w:t>Scope</w:t>
      </w:r>
      <w:bookmarkEnd w:id="5"/>
      <w:bookmarkEnd w:id="6"/>
      <w:bookmarkEnd w:id="7"/>
    </w:p>
    <w:p w14:paraId="65D7583B" w14:textId="77777777" w:rsidR="00EF1CF4" w:rsidRDefault="00EF1CF4" w:rsidP="00EF1CF4">
      <w:pPr>
        <w:pStyle w:val="NormalWeb"/>
      </w:pPr>
      <w:bookmarkStart w:id="8" w:name="_Toc122187885"/>
      <w:r>
        <w:rPr>
          <w:rStyle w:val="Strong"/>
        </w:rPr>
        <w:t>In Scope:</w:t>
      </w:r>
    </w:p>
    <w:p w14:paraId="1160C380" w14:textId="77777777" w:rsidR="00EF1CF4" w:rsidRDefault="00EF1CF4" w:rsidP="00EF1CF4">
      <w:pPr>
        <w:pStyle w:val="NormalWeb"/>
        <w:numPr>
          <w:ilvl w:val="0"/>
          <w:numId w:val="33"/>
        </w:numPr>
      </w:pPr>
      <w:r>
        <w:t>Exchange between currencies with user-entered rates</w:t>
      </w:r>
    </w:p>
    <w:p w14:paraId="4838C6D6" w14:textId="77777777" w:rsidR="00EF1CF4" w:rsidRDefault="00EF1CF4" w:rsidP="00EF1CF4">
      <w:pPr>
        <w:pStyle w:val="NormalWeb"/>
        <w:numPr>
          <w:ilvl w:val="0"/>
          <w:numId w:val="33"/>
        </w:numPr>
      </w:pPr>
      <w:r>
        <w:t>Validation of available reserves before confirming a transaction</w:t>
      </w:r>
    </w:p>
    <w:p w14:paraId="4530E891" w14:textId="77777777" w:rsidR="00EF1CF4" w:rsidRDefault="00EF1CF4" w:rsidP="00EF1CF4">
      <w:pPr>
        <w:pStyle w:val="NormalWeb"/>
        <w:numPr>
          <w:ilvl w:val="0"/>
          <w:numId w:val="33"/>
        </w:numPr>
      </w:pPr>
      <w:r>
        <w:t>Automatic calculation of converted amounts</w:t>
      </w:r>
    </w:p>
    <w:p w14:paraId="0056E0F1" w14:textId="77777777" w:rsidR="00EF1CF4" w:rsidRDefault="00EF1CF4" w:rsidP="00EF1CF4">
      <w:pPr>
        <w:pStyle w:val="NormalWeb"/>
        <w:numPr>
          <w:ilvl w:val="0"/>
          <w:numId w:val="33"/>
        </w:numPr>
      </w:pPr>
      <w:r>
        <w:t>Receipt generation for each completed transaction</w:t>
      </w:r>
    </w:p>
    <w:p w14:paraId="20001DFF" w14:textId="77777777" w:rsidR="00EF1CF4" w:rsidRDefault="00EF1CF4" w:rsidP="00EF1CF4">
      <w:pPr>
        <w:pStyle w:val="NormalWeb"/>
        <w:numPr>
          <w:ilvl w:val="0"/>
          <w:numId w:val="33"/>
        </w:numPr>
      </w:pPr>
      <w:r>
        <w:t>Daily summary report showing balances and profit</w:t>
      </w:r>
    </w:p>
    <w:p w14:paraId="3F8B8C11" w14:textId="77777777" w:rsidR="00EF1CF4" w:rsidRDefault="00EF1CF4" w:rsidP="00EF1CF4">
      <w:pPr>
        <w:pStyle w:val="NormalWeb"/>
      </w:pPr>
      <w:r>
        <w:rPr>
          <w:rStyle w:val="Strong"/>
        </w:rPr>
        <w:t>Out of Scope:</w:t>
      </w:r>
    </w:p>
    <w:p w14:paraId="67893487" w14:textId="77777777" w:rsidR="00EF1CF4" w:rsidRDefault="00EF1CF4" w:rsidP="00EF1CF4">
      <w:pPr>
        <w:pStyle w:val="NormalWeb"/>
        <w:numPr>
          <w:ilvl w:val="0"/>
          <w:numId w:val="34"/>
        </w:numPr>
      </w:pPr>
      <w:r>
        <w:t>Internet-based rate feeds</w:t>
      </w:r>
    </w:p>
    <w:p w14:paraId="15B0FC68" w14:textId="77777777" w:rsidR="00EF1CF4" w:rsidRDefault="00EF1CF4" w:rsidP="00EF1CF4">
      <w:pPr>
        <w:pStyle w:val="NormalWeb"/>
        <w:numPr>
          <w:ilvl w:val="0"/>
          <w:numId w:val="34"/>
        </w:numPr>
      </w:pPr>
      <w:r>
        <w:t>Multi-branch synchronization</w:t>
      </w:r>
    </w:p>
    <w:p w14:paraId="41CFE1B2" w14:textId="77777777" w:rsidR="00EF1CF4" w:rsidRDefault="00EF1CF4" w:rsidP="00EF1CF4">
      <w:pPr>
        <w:pStyle w:val="NormalWeb"/>
        <w:numPr>
          <w:ilvl w:val="0"/>
          <w:numId w:val="34"/>
        </w:numPr>
      </w:pPr>
      <w:r>
        <w:t>Integration with external tax/banking systems</w:t>
      </w:r>
    </w:p>
    <w:p w14:paraId="6FA9A6B4" w14:textId="6C1C0F48" w:rsidR="004469C4" w:rsidRDefault="00EF1CF4" w:rsidP="00EF1CF4">
      <w:pPr>
        <w:pStyle w:val="NormalWeb"/>
        <w:rPr>
          <w:rFonts w:ascii="Trebuchet MS" w:hAnsi="Trebuchet MS" w:cs="Batang"/>
          <w:i/>
          <w:iCs/>
          <w:color w:val="008000"/>
          <w:lang w:val="ru-RU"/>
        </w:rPr>
      </w:pPr>
      <w:r>
        <w:t>The system benefits the exchange office by providing accurate, auditable, and faster services.</w:t>
      </w:r>
    </w:p>
    <w:p w14:paraId="5E1365A2" w14:textId="77777777" w:rsidR="00745BB3" w:rsidRDefault="00745BB3" w:rsidP="00745BB3">
      <w:pPr>
        <w:pStyle w:val="Heading2"/>
        <w:widowControl w:val="0"/>
        <w:tabs>
          <w:tab w:val="clear" w:pos="576"/>
        </w:tabs>
        <w:suppressAutoHyphens w:val="0"/>
        <w:spacing w:line="360" w:lineRule="atLeast"/>
        <w:ind w:left="720" w:hanging="720"/>
      </w:pPr>
      <w:bookmarkStart w:id="9" w:name="_Toc208787549"/>
      <w:r>
        <w:rPr>
          <w:rFonts w:hint="eastAsia"/>
        </w:rPr>
        <w:t>Use-Case Diagram</w:t>
      </w:r>
      <w:bookmarkEnd w:id="8"/>
      <w:bookmarkEnd w:id="9"/>
    </w:p>
    <w:tbl>
      <w:tblPr>
        <w:tblW w:w="10008" w:type="dxa"/>
        <w:tblLook w:val="01E0" w:firstRow="1" w:lastRow="1" w:firstColumn="1" w:lastColumn="1" w:noHBand="0" w:noVBand="0"/>
      </w:tblPr>
      <w:tblGrid>
        <w:gridCol w:w="10008"/>
      </w:tblGrid>
      <w:tr w:rsidR="00226F54" w14:paraId="490A91E2" w14:textId="77777777" w:rsidTr="00226F54">
        <w:tc>
          <w:tcPr>
            <w:tcW w:w="10008" w:type="dxa"/>
            <w:vAlign w:val="center"/>
          </w:tcPr>
          <w:p w14:paraId="4638A83A" w14:textId="77777777" w:rsidR="00226F54" w:rsidRDefault="00EF1CF4" w:rsidP="008740B3">
            <w:pPr>
              <w:jc w:val="left"/>
            </w:pPr>
            <w:r>
              <w:t>Actors: Client, Cashier, Manager</w:t>
            </w:r>
            <w:r>
              <w:br/>
              <w:t>Use cases: Perform Exchange, Print Receipt, Manage Rates, Generate Report, Notify Low Reserve</w:t>
            </w:r>
          </w:p>
          <w:p w14:paraId="4FFD71FB" w14:textId="004F8667" w:rsidR="00EF1CF4" w:rsidRPr="00226F54" w:rsidRDefault="00EF1CF4" w:rsidP="008740B3">
            <w:pPr>
              <w:jc w:val="left"/>
              <w:rPr>
                <w:rFonts w:ascii="Verdana" w:hAnsi="Verdana"/>
                <w:noProof/>
                <w:sz w:val="16"/>
                <w:szCs w:val="16"/>
                <w:lang w:eastAsia="uk-UA"/>
              </w:rPr>
            </w:pPr>
            <w:r>
              <w:t>(Insert simple UML diagram here — stick figures + 5 ovals)</w:t>
            </w:r>
          </w:p>
        </w:tc>
      </w:tr>
    </w:tbl>
    <w:p w14:paraId="358B73ED" w14:textId="77777777" w:rsidR="00745BB3" w:rsidRPr="00341AF3" w:rsidRDefault="00745BB3" w:rsidP="00745BB3">
      <w:pPr>
        <w:pStyle w:val="Heading2"/>
        <w:widowControl w:val="0"/>
        <w:tabs>
          <w:tab w:val="clear" w:pos="576"/>
        </w:tabs>
        <w:suppressAutoHyphens w:val="0"/>
        <w:spacing w:line="360" w:lineRule="atLeast"/>
        <w:ind w:left="720" w:hanging="720"/>
      </w:pPr>
      <w:bookmarkStart w:id="10" w:name="_Toc122187886"/>
      <w:bookmarkStart w:id="11" w:name="_Toc208787550"/>
      <w:r>
        <w:rPr>
          <w:rFonts w:hint="eastAsia"/>
        </w:rPr>
        <w:t>General Constraints</w:t>
      </w:r>
      <w:bookmarkEnd w:id="10"/>
      <w:bookmarkEnd w:id="11"/>
    </w:p>
    <w:p w14:paraId="2992ACAC" w14:textId="77777777" w:rsidR="00EF1CF4" w:rsidRPr="00EF1CF4" w:rsidRDefault="00EF1CF4" w:rsidP="00EF1CF4">
      <w:pPr>
        <w:pStyle w:val="NormalWeb"/>
        <w:numPr>
          <w:ilvl w:val="0"/>
          <w:numId w:val="34"/>
        </w:numPr>
      </w:pPr>
      <w:bookmarkStart w:id="12" w:name="_Toc122187887"/>
      <w:r w:rsidRPr="00EF1CF4">
        <w:t>Language: C++17</w:t>
      </w:r>
    </w:p>
    <w:p w14:paraId="7AF6FAD4" w14:textId="77777777" w:rsidR="00EF1CF4" w:rsidRPr="00EF1CF4" w:rsidRDefault="00EF1CF4" w:rsidP="00EF1CF4">
      <w:pPr>
        <w:pStyle w:val="NormalWeb"/>
        <w:numPr>
          <w:ilvl w:val="0"/>
          <w:numId w:val="34"/>
        </w:numPr>
      </w:pPr>
      <w:r w:rsidRPr="00EF1CF4">
        <w:t>Platform: Windows 10+ and Ubuntu 22.04</w:t>
      </w:r>
    </w:p>
    <w:p w14:paraId="700187A1" w14:textId="77777777" w:rsidR="00EF1CF4" w:rsidRPr="00EF1CF4" w:rsidRDefault="00EF1CF4" w:rsidP="00EF1CF4">
      <w:pPr>
        <w:pStyle w:val="NormalWeb"/>
        <w:numPr>
          <w:ilvl w:val="0"/>
          <w:numId w:val="34"/>
        </w:numPr>
      </w:pPr>
      <w:r w:rsidRPr="00EF1CF4">
        <w:t>UI: Console-based (CLI)</w:t>
      </w:r>
    </w:p>
    <w:p w14:paraId="05BD2BFF" w14:textId="77777777" w:rsidR="00EF1CF4" w:rsidRPr="00EF1CF4" w:rsidRDefault="00EF1CF4" w:rsidP="00EF1CF4">
      <w:pPr>
        <w:pStyle w:val="NormalWeb"/>
        <w:numPr>
          <w:ilvl w:val="0"/>
          <w:numId w:val="34"/>
        </w:numPr>
      </w:pPr>
      <w:r w:rsidRPr="00EF1CF4">
        <w:t>Storage: Local file system (CSV logs)</w:t>
      </w:r>
    </w:p>
    <w:p w14:paraId="357F4E62" w14:textId="454D7688" w:rsidR="00EF1CF4" w:rsidRPr="00EF1CF4" w:rsidRDefault="00EF1CF4" w:rsidP="00EF1CF4">
      <w:pPr>
        <w:pStyle w:val="NormalWeb"/>
        <w:numPr>
          <w:ilvl w:val="0"/>
          <w:numId w:val="34"/>
        </w:numPr>
      </w:pPr>
      <w:r w:rsidRPr="00EF1CF4">
        <w:rPr>
          <w:rFonts w:hint="eastAsia"/>
        </w:rPr>
        <w:t>Performance: ≤ 2 seconds per transaction</w:t>
      </w:r>
    </w:p>
    <w:p w14:paraId="5D4DE5CF" w14:textId="1B3D8CB9" w:rsidR="00745BB3" w:rsidRDefault="00745BB3" w:rsidP="00745BB3">
      <w:pPr>
        <w:pStyle w:val="Heading2"/>
        <w:widowControl w:val="0"/>
        <w:tabs>
          <w:tab w:val="clear" w:pos="576"/>
        </w:tabs>
        <w:suppressAutoHyphens w:val="0"/>
        <w:spacing w:line="360" w:lineRule="atLeast"/>
        <w:ind w:left="720" w:hanging="720"/>
      </w:pPr>
      <w:bookmarkStart w:id="13" w:name="_Toc208787551"/>
      <w:r>
        <w:rPr>
          <w:rFonts w:hint="eastAsia"/>
        </w:rPr>
        <w:t>Assumptions and Dependencies</w:t>
      </w:r>
      <w:bookmarkEnd w:id="12"/>
      <w:bookmarkEnd w:id="13"/>
    </w:p>
    <w:p w14:paraId="76B71566" w14:textId="77777777" w:rsidR="00EF1CF4" w:rsidRPr="00EF1CF4" w:rsidRDefault="00EF1CF4" w:rsidP="00EF1CF4">
      <w:pPr>
        <w:pStyle w:val="NormalWeb"/>
        <w:numPr>
          <w:ilvl w:val="0"/>
          <w:numId w:val="34"/>
        </w:numPr>
      </w:pPr>
      <w:bookmarkStart w:id="14" w:name="_Toc122187888"/>
      <w:r w:rsidRPr="00EF1CF4">
        <w:t>Exchange rates are set manually by management before operations begin</w:t>
      </w:r>
    </w:p>
    <w:p w14:paraId="68BCDF8A" w14:textId="77777777" w:rsidR="00EF1CF4" w:rsidRPr="00EF1CF4" w:rsidRDefault="00EF1CF4" w:rsidP="00EF1CF4">
      <w:pPr>
        <w:pStyle w:val="NormalWeb"/>
        <w:numPr>
          <w:ilvl w:val="0"/>
          <w:numId w:val="34"/>
        </w:numPr>
      </w:pPr>
      <w:r w:rsidRPr="00EF1CF4">
        <w:t>The office has stable power and a working PC</w:t>
      </w:r>
    </w:p>
    <w:p w14:paraId="30D8AA25" w14:textId="77777777" w:rsidR="00EF1CF4" w:rsidRPr="00EF1CF4" w:rsidRDefault="00EF1CF4" w:rsidP="00EF1CF4">
      <w:pPr>
        <w:pStyle w:val="NormalWeb"/>
        <w:numPr>
          <w:ilvl w:val="0"/>
          <w:numId w:val="34"/>
        </w:numPr>
      </w:pPr>
      <w:r w:rsidRPr="00EF1CF4">
        <w:t>Files can be stored locally without network dependencies</w:t>
      </w:r>
    </w:p>
    <w:p w14:paraId="143DEC67" w14:textId="54FE87A2" w:rsidR="00EF1CF4" w:rsidRPr="00EF1CF4" w:rsidRDefault="00EF1CF4" w:rsidP="00F544E9">
      <w:pPr>
        <w:pStyle w:val="NormalWeb"/>
        <w:numPr>
          <w:ilvl w:val="0"/>
          <w:numId w:val="34"/>
        </w:numPr>
      </w:pPr>
      <w:r w:rsidRPr="00EF1CF4">
        <w:t>No internet connection is required</w:t>
      </w:r>
    </w:p>
    <w:p w14:paraId="3C3BE4BB" w14:textId="77777777" w:rsidR="00EF1CF4" w:rsidRPr="00EF1CF4" w:rsidRDefault="00EF1CF4" w:rsidP="00EF1CF4">
      <w:pPr>
        <w:pStyle w:val="NormalWeb"/>
        <w:ind w:left="720"/>
        <w:rPr>
          <w:rFonts w:ascii="Trebuchet MS" w:hAnsi="Trebuchet MS" w:cs="Batang"/>
          <w:i/>
          <w:iCs/>
          <w:color w:val="008000"/>
        </w:rPr>
      </w:pPr>
    </w:p>
    <w:p w14:paraId="64DDDFE8" w14:textId="77777777" w:rsidR="00745BB3" w:rsidRDefault="00745BB3" w:rsidP="00745BB3">
      <w:pPr>
        <w:pStyle w:val="Heading2"/>
        <w:widowControl w:val="0"/>
        <w:tabs>
          <w:tab w:val="clear" w:pos="576"/>
        </w:tabs>
        <w:suppressAutoHyphens w:val="0"/>
        <w:spacing w:line="360" w:lineRule="atLeast"/>
        <w:ind w:left="720" w:hanging="720"/>
      </w:pPr>
      <w:bookmarkStart w:id="15" w:name="_Toc208787552"/>
      <w:r>
        <w:rPr>
          <w:rFonts w:hint="eastAsia"/>
        </w:rPr>
        <w:lastRenderedPageBreak/>
        <w:t>Acronyms and Abbreviations</w:t>
      </w:r>
      <w:bookmarkEnd w:id="14"/>
      <w:bookmarkEnd w:id="15"/>
    </w:p>
    <w:p w14:paraId="645608D7" w14:textId="476ECC44" w:rsidR="008740B3" w:rsidRPr="008740B3" w:rsidRDefault="008740B3" w:rsidP="008740B3">
      <w:pPr>
        <w:rPr>
          <w:rFonts w:ascii="Trebuchet MS" w:hAnsi="Trebuchet MS" w:cs="Batang"/>
          <w:i/>
          <w:iCs/>
          <w:color w:val="008000"/>
        </w:rPr>
      </w:pPr>
      <w:r w:rsidRPr="008740B3">
        <w:rPr>
          <w:rFonts w:ascii="Trebuchet MS" w:hAnsi="Trebuchet MS" w:cs="Batang"/>
          <w:i/>
          <w:iCs/>
          <w:color w:val="008000"/>
        </w:rPr>
        <w:t>List all acronyms and abbreviations used in the document along with their explanations.</w:t>
      </w:r>
    </w:p>
    <w:tbl>
      <w:tblPr>
        <w:tblpPr w:leftFromText="180" w:rightFromText="180" w:vertAnchor="text" w:horzAnchor="margin" w:tblpXSpec="center" w:tblpY="81"/>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1408"/>
        <w:gridCol w:w="6916"/>
      </w:tblGrid>
      <w:tr w:rsidR="00745BB3" w:rsidRPr="00280468" w14:paraId="1169A0EC" w14:textId="77777777">
        <w:tc>
          <w:tcPr>
            <w:tcW w:w="1408" w:type="dxa"/>
            <w:shd w:val="clear" w:color="auto" w:fill="9393FF"/>
          </w:tcPr>
          <w:p w14:paraId="2EE3A2B2" w14:textId="77777777" w:rsidR="00745BB3" w:rsidRPr="00280468" w:rsidRDefault="00745BB3" w:rsidP="00280468">
            <w:pPr>
              <w:jc w:val="center"/>
              <w:rPr>
                <w:b/>
                <w:bCs/>
                <w:color w:val="FFFFFF"/>
              </w:rPr>
            </w:pPr>
            <w:r w:rsidRPr="00280468">
              <w:rPr>
                <w:rFonts w:hint="eastAsia"/>
                <w:b/>
                <w:bCs/>
                <w:color w:val="FFFFFF"/>
              </w:rPr>
              <w:t>Terms Used</w:t>
            </w:r>
          </w:p>
        </w:tc>
        <w:tc>
          <w:tcPr>
            <w:tcW w:w="6916" w:type="dxa"/>
            <w:shd w:val="clear" w:color="auto" w:fill="9393FF"/>
          </w:tcPr>
          <w:p w14:paraId="6DE55137" w14:textId="77777777" w:rsidR="00745BB3" w:rsidRPr="00280468" w:rsidRDefault="00745BB3" w:rsidP="00280468">
            <w:pPr>
              <w:jc w:val="center"/>
              <w:rPr>
                <w:b/>
                <w:bCs/>
                <w:color w:val="FFFFFF"/>
              </w:rPr>
            </w:pPr>
            <w:r w:rsidRPr="00280468">
              <w:rPr>
                <w:rFonts w:hint="eastAsia"/>
                <w:b/>
                <w:bCs/>
                <w:color w:val="FFFFFF"/>
              </w:rPr>
              <w:t>Description of terms</w:t>
            </w:r>
          </w:p>
        </w:tc>
      </w:tr>
      <w:tr w:rsidR="00745BB3" w:rsidRPr="00D408B5" w14:paraId="1F6D3386" w14:textId="77777777">
        <w:tc>
          <w:tcPr>
            <w:tcW w:w="1408" w:type="dxa"/>
          </w:tcPr>
          <w:p w14:paraId="1C4F2D9E" w14:textId="3D571B55" w:rsidR="00745BB3" w:rsidRPr="00EF1CF4" w:rsidRDefault="00EF1CF4" w:rsidP="00280468">
            <w:pPr>
              <w:rPr>
                <w:b/>
                <w:bCs/>
              </w:rPr>
            </w:pPr>
            <w:r w:rsidRPr="00EF1CF4">
              <w:rPr>
                <w:b/>
                <w:bCs/>
              </w:rPr>
              <w:t>CSV</w:t>
            </w:r>
          </w:p>
        </w:tc>
        <w:tc>
          <w:tcPr>
            <w:tcW w:w="6916" w:type="dxa"/>
          </w:tcPr>
          <w:p w14:paraId="2495BC80" w14:textId="5182C6E7" w:rsidR="00745BB3" w:rsidRPr="00D408B5" w:rsidRDefault="00EF1CF4" w:rsidP="00280468">
            <w:pPr>
              <w:rPr>
                <w:bCs/>
              </w:rPr>
            </w:pPr>
            <w:r>
              <w:t>Comma-Separated Values</w:t>
            </w:r>
          </w:p>
        </w:tc>
      </w:tr>
      <w:tr w:rsidR="00745BB3" w:rsidRPr="00D408B5" w14:paraId="5057A07D" w14:textId="77777777">
        <w:tc>
          <w:tcPr>
            <w:tcW w:w="1408" w:type="dxa"/>
          </w:tcPr>
          <w:p w14:paraId="3B5E57EC" w14:textId="3EF34FC0" w:rsidR="00745BB3" w:rsidRPr="00EF1CF4" w:rsidRDefault="00EF1CF4" w:rsidP="00280468">
            <w:pPr>
              <w:rPr>
                <w:b/>
                <w:bCs/>
              </w:rPr>
            </w:pPr>
            <w:r w:rsidRPr="00EF1CF4">
              <w:rPr>
                <w:b/>
                <w:bCs/>
              </w:rPr>
              <w:t>CLI</w:t>
            </w:r>
          </w:p>
        </w:tc>
        <w:tc>
          <w:tcPr>
            <w:tcW w:w="6916" w:type="dxa"/>
          </w:tcPr>
          <w:p w14:paraId="2D5FD413" w14:textId="6749035D" w:rsidR="00745BB3" w:rsidRPr="00D408B5" w:rsidRDefault="00EF1CF4" w:rsidP="00280468">
            <w:pPr>
              <w:rPr>
                <w:bCs/>
              </w:rPr>
            </w:pPr>
            <w:r>
              <w:t>Command Line Interface</w:t>
            </w:r>
          </w:p>
        </w:tc>
      </w:tr>
      <w:tr w:rsidR="00D408B5" w:rsidRPr="00D408B5" w14:paraId="21B93117" w14:textId="77777777">
        <w:tc>
          <w:tcPr>
            <w:tcW w:w="1408" w:type="dxa"/>
          </w:tcPr>
          <w:p w14:paraId="4CB4AF1B" w14:textId="780B1CD7" w:rsidR="00D408B5" w:rsidRPr="00D408B5" w:rsidRDefault="00EF1CF4" w:rsidP="00280468">
            <w:pPr>
              <w:rPr>
                <w:b/>
                <w:bCs/>
              </w:rPr>
            </w:pPr>
            <w:r>
              <w:rPr>
                <w:b/>
                <w:bCs/>
              </w:rPr>
              <w:t>UML</w:t>
            </w:r>
          </w:p>
        </w:tc>
        <w:tc>
          <w:tcPr>
            <w:tcW w:w="6916" w:type="dxa"/>
          </w:tcPr>
          <w:p w14:paraId="4AAE7487" w14:textId="72D02A0A" w:rsidR="00D408B5" w:rsidRPr="00D408B5" w:rsidRDefault="00EF1CF4" w:rsidP="00280468">
            <w:pPr>
              <w:rPr>
                <w:bCs/>
              </w:rPr>
            </w:pPr>
            <w:r>
              <w:t>Unified Modeling Language</w:t>
            </w:r>
          </w:p>
        </w:tc>
      </w:tr>
      <w:tr w:rsidR="00D408B5" w:rsidRPr="00D408B5" w14:paraId="568152ED" w14:textId="77777777">
        <w:tc>
          <w:tcPr>
            <w:tcW w:w="1408" w:type="dxa"/>
          </w:tcPr>
          <w:p w14:paraId="589D1539" w14:textId="0678DA1F" w:rsidR="00D408B5" w:rsidRPr="00D408B5" w:rsidRDefault="00D408B5" w:rsidP="00280468">
            <w:pPr>
              <w:rPr>
                <w:b/>
                <w:bCs/>
              </w:rPr>
            </w:pPr>
          </w:p>
        </w:tc>
        <w:tc>
          <w:tcPr>
            <w:tcW w:w="6916" w:type="dxa"/>
          </w:tcPr>
          <w:p w14:paraId="1D440BB1" w14:textId="65968A77" w:rsidR="00D408B5" w:rsidRPr="00D408B5" w:rsidRDefault="00D408B5" w:rsidP="00280468">
            <w:pPr>
              <w:rPr>
                <w:bCs/>
              </w:rPr>
            </w:pPr>
          </w:p>
        </w:tc>
      </w:tr>
      <w:tr w:rsidR="00D408B5" w:rsidRPr="00D408B5" w14:paraId="1A1D2641" w14:textId="77777777">
        <w:tc>
          <w:tcPr>
            <w:tcW w:w="1408" w:type="dxa"/>
          </w:tcPr>
          <w:p w14:paraId="3A572ED5" w14:textId="79694EAA" w:rsidR="00D408B5" w:rsidRPr="00D408B5" w:rsidRDefault="00D408B5" w:rsidP="00D408B5">
            <w:pPr>
              <w:jc w:val="left"/>
              <w:rPr>
                <w:b/>
                <w:bCs/>
              </w:rPr>
            </w:pPr>
          </w:p>
        </w:tc>
        <w:tc>
          <w:tcPr>
            <w:tcW w:w="6916" w:type="dxa"/>
          </w:tcPr>
          <w:p w14:paraId="3DAC67F6" w14:textId="65549873" w:rsidR="00D408B5" w:rsidRPr="00D408B5" w:rsidRDefault="00D408B5" w:rsidP="00280468">
            <w:pPr>
              <w:rPr>
                <w:bCs/>
              </w:rPr>
            </w:pPr>
          </w:p>
        </w:tc>
      </w:tr>
      <w:tr w:rsidR="00D408B5" w:rsidRPr="00D408B5" w14:paraId="7B4039A8" w14:textId="77777777">
        <w:tc>
          <w:tcPr>
            <w:tcW w:w="1408" w:type="dxa"/>
          </w:tcPr>
          <w:p w14:paraId="6B5155F1" w14:textId="6E8BEE65" w:rsidR="00D408B5" w:rsidRPr="00D408B5" w:rsidRDefault="00D408B5" w:rsidP="00280468">
            <w:pPr>
              <w:rPr>
                <w:b/>
                <w:bCs/>
              </w:rPr>
            </w:pPr>
          </w:p>
        </w:tc>
        <w:tc>
          <w:tcPr>
            <w:tcW w:w="6916" w:type="dxa"/>
          </w:tcPr>
          <w:p w14:paraId="2A5ADF96" w14:textId="57FBB642" w:rsidR="00D408B5" w:rsidRPr="00D408B5" w:rsidRDefault="00D408B5" w:rsidP="00280468">
            <w:pPr>
              <w:rPr>
                <w:bCs/>
              </w:rPr>
            </w:pPr>
          </w:p>
        </w:tc>
      </w:tr>
      <w:tr w:rsidR="00D408B5" w:rsidRPr="00D408B5" w14:paraId="5FB207B4" w14:textId="77777777">
        <w:tc>
          <w:tcPr>
            <w:tcW w:w="1408" w:type="dxa"/>
          </w:tcPr>
          <w:p w14:paraId="69F0DCC3" w14:textId="4D130601" w:rsidR="00D408B5" w:rsidRPr="00D408B5" w:rsidRDefault="00D408B5" w:rsidP="00280468">
            <w:pPr>
              <w:rPr>
                <w:b/>
                <w:bCs/>
              </w:rPr>
            </w:pPr>
          </w:p>
        </w:tc>
        <w:tc>
          <w:tcPr>
            <w:tcW w:w="6916" w:type="dxa"/>
          </w:tcPr>
          <w:p w14:paraId="5852130F" w14:textId="09459287" w:rsidR="00D408B5" w:rsidRPr="00D408B5" w:rsidRDefault="00D408B5" w:rsidP="00957D74">
            <w:pPr>
              <w:rPr>
                <w:bCs/>
              </w:rPr>
            </w:pPr>
          </w:p>
        </w:tc>
      </w:tr>
      <w:tr w:rsidR="00D408B5" w:rsidRPr="00D408B5" w14:paraId="4062111F" w14:textId="77777777">
        <w:tc>
          <w:tcPr>
            <w:tcW w:w="1408" w:type="dxa"/>
          </w:tcPr>
          <w:p w14:paraId="4BDE7BC0" w14:textId="68F1529E" w:rsidR="00D408B5" w:rsidRPr="00D408B5" w:rsidRDefault="00D408B5" w:rsidP="00280468">
            <w:pPr>
              <w:rPr>
                <w:b/>
                <w:bCs/>
              </w:rPr>
            </w:pPr>
          </w:p>
        </w:tc>
        <w:tc>
          <w:tcPr>
            <w:tcW w:w="6916" w:type="dxa"/>
          </w:tcPr>
          <w:p w14:paraId="313E5C27" w14:textId="6DDA40B5" w:rsidR="00D408B5" w:rsidRPr="00D408B5" w:rsidRDefault="00D408B5" w:rsidP="00280468">
            <w:pPr>
              <w:rPr>
                <w:bCs/>
              </w:rPr>
            </w:pPr>
          </w:p>
        </w:tc>
      </w:tr>
      <w:tr w:rsidR="00D408B5" w:rsidRPr="00D408B5" w14:paraId="5BE97EC3" w14:textId="77777777">
        <w:tc>
          <w:tcPr>
            <w:tcW w:w="1408" w:type="dxa"/>
          </w:tcPr>
          <w:p w14:paraId="0D379AA5" w14:textId="23090492" w:rsidR="00D408B5" w:rsidRPr="00D408B5" w:rsidRDefault="00D408B5" w:rsidP="00280468">
            <w:pPr>
              <w:rPr>
                <w:b/>
                <w:bCs/>
              </w:rPr>
            </w:pPr>
          </w:p>
        </w:tc>
        <w:tc>
          <w:tcPr>
            <w:tcW w:w="6916" w:type="dxa"/>
          </w:tcPr>
          <w:p w14:paraId="29347140" w14:textId="0CFB62C6" w:rsidR="00D408B5" w:rsidRPr="00D408B5" w:rsidRDefault="00D408B5" w:rsidP="00280468">
            <w:pPr>
              <w:rPr>
                <w:bCs/>
              </w:rPr>
            </w:pPr>
          </w:p>
        </w:tc>
      </w:tr>
    </w:tbl>
    <w:p w14:paraId="27B0E8DD" w14:textId="77777777" w:rsidR="00745BB3" w:rsidRDefault="00AD06A9"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pPr>
      <w:bookmarkStart w:id="16" w:name="_Toc122187890"/>
      <w:bookmarkStart w:id="17" w:name="_Toc208787553"/>
      <w:bookmarkStart w:id="18" w:name="_Toc99419472"/>
      <w:bookmarkStart w:id="19" w:name="_Toc38196312"/>
      <w:bookmarkEnd w:id="2"/>
      <w:r>
        <w:rPr>
          <w:rFonts w:hint="eastAsia"/>
        </w:rPr>
        <w:lastRenderedPageBreak/>
        <w:t>SW</w:t>
      </w:r>
      <w:r w:rsidR="00745BB3">
        <w:rPr>
          <w:rFonts w:hint="eastAsia"/>
        </w:rPr>
        <w:t xml:space="preserve"> Functional Requirements</w:t>
      </w:r>
      <w:bookmarkEnd w:id="16"/>
      <w:bookmarkEnd w:id="17"/>
    </w:p>
    <w:p w14:paraId="5CC2BABC" w14:textId="39DC4524" w:rsidR="007A6FD8" w:rsidRDefault="007A6FD8" w:rsidP="0084772A">
      <w:pPr>
        <w:pStyle w:val="Heading2"/>
      </w:pPr>
      <w:bookmarkStart w:id="20" w:name="_Toc208787554"/>
      <w:r>
        <w:t>Features / Functions to be Implemented</w:t>
      </w:r>
      <w:bookmarkEnd w:id="20"/>
    </w:p>
    <w:p w14:paraId="7BEB951C" w14:textId="77777777" w:rsidR="00491420" w:rsidRPr="00491420" w:rsidRDefault="00491420" w:rsidP="00491420">
      <w:pPr>
        <w:pStyle w:val="NormalWeb"/>
        <w:numPr>
          <w:ilvl w:val="0"/>
          <w:numId w:val="34"/>
        </w:numPr>
      </w:pPr>
      <w:r w:rsidRPr="00491420">
        <w:t>FR-1 Perform Exchange: Calculate converted amount and check reserves</w:t>
      </w:r>
    </w:p>
    <w:p w14:paraId="17C44045" w14:textId="77777777" w:rsidR="00491420" w:rsidRPr="00491420" w:rsidRDefault="00491420" w:rsidP="00491420">
      <w:pPr>
        <w:pStyle w:val="NormalWeb"/>
        <w:numPr>
          <w:ilvl w:val="0"/>
          <w:numId w:val="34"/>
        </w:numPr>
      </w:pPr>
      <w:r w:rsidRPr="00491420">
        <w:t>FR-2 Print Receipt: Provide client with receipt after each successful exchange</w:t>
      </w:r>
    </w:p>
    <w:p w14:paraId="5EE25C86" w14:textId="77777777" w:rsidR="00491420" w:rsidRPr="00491420" w:rsidRDefault="00491420" w:rsidP="00491420">
      <w:pPr>
        <w:pStyle w:val="NormalWeb"/>
        <w:numPr>
          <w:ilvl w:val="0"/>
          <w:numId w:val="34"/>
        </w:numPr>
      </w:pPr>
      <w:r w:rsidRPr="00491420">
        <w:t>FR-3 Record Transaction: Save all exchanges to CSV file</w:t>
      </w:r>
    </w:p>
    <w:p w14:paraId="2D046922" w14:textId="77777777" w:rsidR="00491420" w:rsidRPr="00491420" w:rsidRDefault="00491420" w:rsidP="00491420">
      <w:pPr>
        <w:pStyle w:val="NormalWeb"/>
        <w:numPr>
          <w:ilvl w:val="0"/>
          <w:numId w:val="34"/>
        </w:numPr>
      </w:pPr>
      <w:r w:rsidRPr="00491420">
        <w:t>FR-4 Daily Report: Summarize balances and profit at end of day</w:t>
      </w:r>
    </w:p>
    <w:p w14:paraId="1D41F8C6" w14:textId="77777777" w:rsidR="00491420" w:rsidRPr="00491420" w:rsidRDefault="00491420" w:rsidP="00491420">
      <w:pPr>
        <w:pStyle w:val="NormalWeb"/>
        <w:numPr>
          <w:ilvl w:val="0"/>
          <w:numId w:val="34"/>
        </w:numPr>
      </w:pPr>
      <w:r w:rsidRPr="00491420">
        <w:t>FR-5 Manage Rates: Allow manager to update rates</w:t>
      </w:r>
    </w:p>
    <w:p w14:paraId="2A7707C6" w14:textId="06F178FC" w:rsidR="007A6FD8" w:rsidRPr="007A6FD8" w:rsidRDefault="00491420" w:rsidP="00491420">
      <w:pPr>
        <w:pStyle w:val="NormalWeb"/>
        <w:numPr>
          <w:ilvl w:val="0"/>
          <w:numId w:val="34"/>
        </w:numPr>
      </w:pPr>
      <w:r w:rsidRPr="00491420">
        <w:t>FR-6 Low Reserve Alert: Notify when reserve drops below threshold</w:t>
      </w:r>
    </w:p>
    <w:p w14:paraId="77B77B01" w14:textId="374D8FE9" w:rsidR="00745BB3" w:rsidRDefault="0005075D" w:rsidP="001F74C2">
      <w:pPr>
        <w:pStyle w:val="Heading2"/>
      </w:pPr>
      <w:bookmarkStart w:id="21" w:name="_Install"/>
      <w:bookmarkStart w:id="22" w:name="_Installation"/>
      <w:bookmarkStart w:id="23" w:name="_Toc208787555"/>
      <w:bookmarkEnd w:id="21"/>
      <w:bookmarkEnd w:id="22"/>
      <w:r>
        <w:t>Acceptance Criteria</w:t>
      </w:r>
      <w:bookmarkEnd w:id="23"/>
    </w:p>
    <w:p w14:paraId="14467E93" w14:textId="77777777" w:rsidR="00573C73" w:rsidRPr="00573C73" w:rsidRDefault="00573C73" w:rsidP="00573C73">
      <w:pPr>
        <w:pStyle w:val="NormalWeb"/>
        <w:numPr>
          <w:ilvl w:val="0"/>
          <w:numId w:val="34"/>
        </w:numPr>
        <w:rPr>
          <w:rFonts w:hint="eastAsia"/>
        </w:rPr>
      </w:pPr>
      <w:bookmarkStart w:id="24" w:name="_Add_device"/>
      <w:bookmarkStart w:id="25" w:name="_Toc122187895"/>
      <w:bookmarkStart w:id="26" w:name="_Toc535737615"/>
      <w:bookmarkEnd w:id="24"/>
      <w:r w:rsidRPr="00573C73">
        <w:rPr>
          <w:rFonts w:hint="eastAsia"/>
        </w:rPr>
        <w:t>AC-1 (FR-1): Valid transaction executes in ≤2s and outputs correct converted amount</w:t>
      </w:r>
    </w:p>
    <w:p w14:paraId="6F7288E5" w14:textId="77777777" w:rsidR="00573C73" w:rsidRPr="00573C73" w:rsidRDefault="00573C73" w:rsidP="00573C73">
      <w:pPr>
        <w:pStyle w:val="NormalWeb"/>
        <w:numPr>
          <w:ilvl w:val="0"/>
          <w:numId w:val="34"/>
        </w:numPr>
      </w:pPr>
      <w:r w:rsidRPr="00573C73">
        <w:t>AC-2 (FR-2): Receipt includes ID, timestamp, currencies, rate, amounts</w:t>
      </w:r>
    </w:p>
    <w:p w14:paraId="17FA9B93" w14:textId="77777777" w:rsidR="00573C73" w:rsidRPr="00573C73" w:rsidRDefault="00573C73" w:rsidP="00573C73">
      <w:pPr>
        <w:pStyle w:val="NormalWeb"/>
        <w:numPr>
          <w:ilvl w:val="0"/>
          <w:numId w:val="34"/>
        </w:numPr>
      </w:pPr>
      <w:r w:rsidRPr="00573C73">
        <w:t>AC-3 (FR-3): Each transaction appended as one CSV line</w:t>
      </w:r>
    </w:p>
    <w:p w14:paraId="042F1CEA" w14:textId="77777777" w:rsidR="00573C73" w:rsidRPr="00573C73" w:rsidRDefault="00573C73" w:rsidP="00573C73">
      <w:pPr>
        <w:pStyle w:val="NormalWeb"/>
        <w:numPr>
          <w:ilvl w:val="0"/>
          <w:numId w:val="34"/>
        </w:numPr>
      </w:pPr>
      <w:r w:rsidRPr="00573C73">
        <w:t>AC-4 (FR-4): Daily report includes total exchanges, balances, and profit</w:t>
      </w:r>
    </w:p>
    <w:p w14:paraId="1E74ED90" w14:textId="77777777" w:rsidR="00573C73" w:rsidRPr="00573C73" w:rsidRDefault="00573C73" w:rsidP="00573C73">
      <w:pPr>
        <w:pStyle w:val="NormalWeb"/>
        <w:numPr>
          <w:ilvl w:val="0"/>
          <w:numId w:val="34"/>
        </w:numPr>
      </w:pPr>
      <w:r w:rsidRPr="00573C73">
        <w:t>AC-5 (FR-5): New rates take effect immediately for next transaction</w:t>
      </w:r>
    </w:p>
    <w:p w14:paraId="5630DB70" w14:textId="06CA7BC4" w:rsidR="00573C73" w:rsidRPr="00573C73" w:rsidRDefault="00573C73" w:rsidP="00573C73">
      <w:pPr>
        <w:pStyle w:val="NormalWeb"/>
        <w:numPr>
          <w:ilvl w:val="0"/>
          <w:numId w:val="34"/>
        </w:numPr>
      </w:pPr>
      <w:r w:rsidRPr="00573C73">
        <w:t>AC-6 (FR-6): If reserve insufficient, transaction rejected with clear error</w:t>
      </w:r>
    </w:p>
    <w:p w14:paraId="145BF643" w14:textId="77777777" w:rsidR="004F7598" w:rsidRDefault="004F7598" w:rsidP="004F7598">
      <w:pPr>
        <w:pStyle w:val="Heading2"/>
        <w:rPr>
          <w:lang w:val="ru-RU"/>
        </w:rPr>
      </w:pPr>
      <w:bookmarkStart w:id="27" w:name="_Toc208787556"/>
      <w:r>
        <w:t>Implementation Requirements</w:t>
      </w:r>
      <w:bookmarkEnd w:id="27"/>
    </w:p>
    <w:p w14:paraId="3462239A" w14:textId="64CC2E6A" w:rsidR="008A2AF1" w:rsidRPr="008A2AF1" w:rsidRDefault="008A2AF1" w:rsidP="008A2AF1">
      <w:pPr>
        <w:pStyle w:val="NormalWeb"/>
        <w:numPr>
          <w:ilvl w:val="0"/>
          <w:numId w:val="34"/>
        </w:numPr>
      </w:pPr>
      <w:r>
        <w:t>U</w:t>
      </w:r>
      <w:r w:rsidRPr="008A2AF1">
        <w:t>se C++ standard library only</w:t>
      </w:r>
    </w:p>
    <w:p w14:paraId="33FC8FF5" w14:textId="77777777" w:rsidR="008A2AF1" w:rsidRPr="008A2AF1" w:rsidRDefault="008A2AF1" w:rsidP="008A2AF1">
      <w:pPr>
        <w:pStyle w:val="NormalWeb"/>
        <w:numPr>
          <w:ilvl w:val="0"/>
          <w:numId w:val="34"/>
        </w:numPr>
      </w:pPr>
      <w:r w:rsidRPr="008A2AF1">
        <w:t xml:space="preserve">File format for logs: CSV with fields (timestamp, </w:t>
      </w:r>
      <w:proofErr w:type="spellStart"/>
      <w:r w:rsidRPr="008A2AF1">
        <w:t>tx_id</w:t>
      </w:r>
      <w:proofErr w:type="spellEnd"/>
      <w:r w:rsidRPr="008A2AF1">
        <w:t xml:space="preserve">, </w:t>
      </w:r>
      <w:proofErr w:type="spellStart"/>
      <w:r w:rsidRPr="008A2AF1">
        <w:t>source_currency</w:t>
      </w:r>
      <w:proofErr w:type="spellEnd"/>
      <w:r w:rsidRPr="008A2AF1">
        <w:t xml:space="preserve">, </w:t>
      </w:r>
      <w:proofErr w:type="spellStart"/>
      <w:r w:rsidRPr="008A2AF1">
        <w:t>source_amount</w:t>
      </w:r>
      <w:proofErr w:type="spellEnd"/>
      <w:r w:rsidRPr="008A2AF1">
        <w:t xml:space="preserve">, </w:t>
      </w:r>
      <w:proofErr w:type="spellStart"/>
      <w:r w:rsidRPr="008A2AF1">
        <w:t>target_currency</w:t>
      </w:r>
      <w:proofErr w:type="spellEnd"/>
      <w:r w:rsidRPr="008A2AF1">
        <w:t xml:space="preserve">, </w:t>
      </w:r>
      <w:proofErr w:type="spellStart"/>
      <w:r w:rsidRPr="008A2AF1">
        <w:t>target_amount</w:t>
      </w:r>
      <w:proofErr w:type="spellEnd"/>
      <w:r w:rsidRPr="008A2AF1">
        <w:t>, rate)</w:t>
      </w:r>
    </w:p>
    <w:p w14:paraId="1EA0CB55" w14:textId="7B2B68A4" w:rsidR="008A2AF1" w:rsidRPr="008A2AF1" w:rsidRDefault="008A2AF1" w:rsidP="008A2AF1">
      <w:pPr>
        <w:pStyle w:val="NormalWeb"/>
        <w:numPr>
          <w:ilvl w:val="0"/>
          <w:numId w:val="34"/>
        </w:numPr>
      </w:pPr>
      <w:r w:rsidRPr="008A2AF1">
        <w:t>Separate modules for calculation, logging, reporting</w:t>
      </w:r>
    </w:p>
    <w:p w14:paraId="7D727434" w14:textId="77777777" w:rsidR="007A6FD8" w:rsidRPr="007A6FD8" w:rsidRDefault="007A6FD8" w:rsidP="007A6FD8">
      <w:pPr>
        <w:pStyle w:val="BodyText"/>
      </w:pPr>
    </w:p>
    <w:p w14:paraId="0E7E3AD5" w14:textId="77777777" w:rsidR="00745BB3" w:rsidRDefault="00AD06A9" w:rsidP="00745BB3">
      <w:pPr>
        <w:pStyle w:val="Heading1"/>
        <w:widowControl w:val="0"/>
        <w:pBdr>
          <w:top w:val="single" w:sz="12" w:space="1" w:color="auto"/>
          <w:bottom w:val="single" w:sz="12" w:space="1" w:color="auto"/>
        </w:pBdr>
        <w:tabs>
          <w:tab w:val="clear" w:pos="432"/>
        </w:tabs>
        <w:suppressAutoHyphens w:val="0"/>
        <w:spacing w:line="360" w:lineRule="atLeast"/>
        <w:ind w:left="720" w:hanging="720"/>
      </w:pPr>
      <w:bookmarkStart w:id="28" w:name="_Toc208787557"/>
      <w:r>
        <w:rPr>
          <w:rFonts w:hint="eastAsia"/>
        </w:rPr>
        <w:lastRenderedPageBreak/>
        <w:t>SW</w:t>
      </w:r>
      <w:r w:rsidR="00745BB3">
        <w:rPr>
          <w:rFonts w:hint="eastAsia"/>
        </w:rPr>
        <w:t xml:space="preserve"> Non-Functional Requirements</w:t>
      </w:r>
      <w:bookmarkEnd w:id="25"/>
      <w:bookmarkEnd w:id="28"/>
    </w:p>
    <w:p w14:paraId="1BA3C3AA" w14:textId="77777777" w:rsidR="00C5711B" w:rsidRDefault="00C5711B" w:rsidP="00C5711B">
      <w:pPr>
        <w:pStyle w:val="Heading2"/>
        <w:rPr>
          <w:lang w:val="ru-RU"/>
        </w:rPr>
      </w:pPr>
      <w:bookmarkStart w:id="29" w:name="_Toc208787558"/>
      <w:bookmarkStart w:id="30" w:name="_Toc122187924"/>
      <w:bookmarkEnd w:id="26"/>
      <w:r>
        <w:t>Resource Consumption</w:t>
      </w:r>
      <w:bookmarkEnd w:id="29"/>
    </w:p>
    <w:p w14:paraId="5E2D4402" w14:textId="77777777" w:rsidR="000C1D3E" w:rsidRPr="000C1D3E" w:rsidRDefault="000C1D3E" w:rsidP="000C1D3E">
      <w:pPr>
        <w:pStyle w:val="NormalWeb"/>
        <w:numPr>
          <w:ilvl w:val="0"/>
          <w:numId w:val="34"/>
        </w:numPr>
        <w:rPr>
          <w:rFonts w:hint="eastAsia"/>
        </w:rPr>
      </w:pPr>
      <w:r w:rsidRPr="000C1D3E">
        <w:rPr>
          <w:rFonts w:hint="eastAsia"/>
        </w:rPr>
        <w:t>Each transaction must complete in ≤ 2 seconds.</w:t>
      </w:r>
    </w:p>
    <w:p w14:paraId="0996F16C" w14:textId="77777777" w:rsidR="000C1D3E" w:rsidRPr="000C1D3E" w:rsidRDefault="000C1D3E" w:rsidP="000C1D3E">
      <w:pPr>
        <w:pStyle w:val="NormalWeb"/>
        <w:numPr>
          <w:ilvl w:val="0"/>
          <w:numId w:val="34"/>
        </w:numPr>
      </w:pPr>
      <w:r w:rsidRPr="000C1D3E">
        <w:t>The system must run on a standard PC with at least 2 GB RAM and 2 CPU cores.</w:t>
      </w:r>
    </w:p>
    <w:p w14:paraId="7EB876E6" w14:textId="77777777" w:rsidR="000C1D3E" w:rsidRPr="000C1D3E" w:rsidRDefault="000C1D3E" w:rsidP="000C1D3E">
      <w:pPr>
        <w:pStyle w:val="NormalWeb"/>
        <w:numPr>
          <w:ilvl w:val="0"/>
          <w:numId w:val="34"/>
        </w:numPr>
      </w:pPr>
      <w:r w:rsidRPr="000C1D3E">
        <w:t>Daily transaction logs must not exceed 5 MB in size.</w:t>
      </w:r>
    </w:p>
    <w:p w14:paraId="724C2BF3" w14:textId="05B65E61" w:rsidR="000C1D3E" w:rsidRPr="000C1D3E" w:rsidRDefault="000C1D3E" w:rsidP="000C1D3E">
      <w:pPr>
        <w:pStyle w:val="NormalWeb"/>
        <w:numPr>
          <w:ilvl w:val="0"/>
          <w:numId w:val="34"/>
        </w:numPr>
      </w:pPr>
      <w:r w:rsidRPr="000C1D3E">
        <w:t>Memory usage should remain below 100 MB during normal operation.</w:t>
      </w:r>
    </w:p>
    <w:p w14:paraId="1DB2F81C" w14:textId="447674A4" w:rsidR="00C5711B" w:rsidRDefault="00C5711B" w:rsidP="005D39F4">
      <w:pPr>
        <w:pStyle w:val="Heading2"/>
      </w:pPr>
      <w:bookmarkStart w:id="31" w:name="_Toc208787559"/>
      <w:r>
        <w:t>License Issues</w:t>
      </w:r>
      <w:bookmarkEnd w:id="31"/>
    </w:p>
    <w:p w14:paraId="6BB7C32F" w14:textId="77777777" w:rsidR="007C35F3" w:rsidRPr="007C35F3" w:rsidRDefault="007C35F3" w:rsidP="007C35F3">
      <w:pPr>
        <w:pStyle w:val="NormalWeb"/>
        <w:numPr>
          <w:ilvl w:val="0"/>
          <w:numId w:val="34"/>
        </w:numPr>
      </w:pPr>
      <w:bookmarkStart w:id="32" w:name="_Toc122187934"/>
      <w:bookmarkEnd w:id="30"/>
      <w:r w:rsidRPr="007C35F3">
        <w:t>The system will use only C++ Standard Library features.</w:t>
      </w:r>
    </w:p>
    <w:p w14:paraId="5F973D3A" w14:textId="03C7E2CE" w:rsidR="007C35F3" w:rsidRPr="007C35F3" w:rsidRDefault="007C35F3" w:rsidP="007C35F3">
      <w:pPr>
        <w:pStyle w:val="NormalWeb"/>
        <w:numPr>
          <w:ilvl w:val="0"/>
          <w:numId w:val="34"/>
        </w:numPr>
      </w:pPr>
      <w:r w:rsidRPr="007C35F3">
        <w:t>If third-party libraries are added later, they must be under permissive licenses (MIT, Apache-2.0, or similar).</w:t>
      </w:r>
    </w:p>
    <w:p w14:paraId="3ACFD012" w14:textId="77777777" w:rsidR="00745BB3" w:rsidRDefault="00745BB3" w:rsidP="005D39F4">
      <w:pPr>
        <w:pStyle w:val="Heading2"/>
      </w:pPr>
      <w:bookmarkStart w:id="33" w:name="_Toc208787560"/>
      <w:r>
        <w:rPr>
          <w:rFonts w:hint="eastAsia"/>
        </w:rPr>
        <w:t>Coding Standard</w:t>
      </w:r>
      <w:bookmarkEnd w:id="32"/>
      <w:bookmarkEnd w:id="33"/>
    </w:p>
    <w:p w14:paraId="47783AA1" w14:textId="77777777" w:rsidR="00837C3D" w:rsidRPr="00837C3D" w:rsidRDefault="00837C3D" w:rsidP="00837C3D">
      <w:pPr>
        <w:pStyle w:val="NormalWeb"/>
        <w:numPr>
          <w:ilvl w:val="0"/>
          <w:numId w:val="34"/>
        </w:numPr>
      </w:pPr>
      <w:bookmarkStart w:id="34" w:name="_Toc122187938"/>
      <w:r w:rsidRPr="00837C3D">
        <w:t>All code must compile under C++17.</w:t>
      </w:r>
    </w:p>
    <w:p w14:paraId="6A6E12D8" w14:textId="77777777" w:rsidR="00837C3D" w:rsidRPr="00837C3D" w:rsidRDefault="00837C3D" w:rsidP="00837C3D">
      <w:pPr>
        <w:pStyle w:val="NormalWeb"/>
        <w:numPr>
          <w:ilvl w:val="0"/>
          <w:numId w:val="34"/>
        </w:numPr>
      </w:pPr>
      <w:r w:rsidRPr="00837C3D">
        <w:t xml:space="preserve">Classes, methods, and variables must use clear and consistent naming conventions (CamelCase for classes, </w:t>
      </w:r>
      <w:proofErr w:type="spellStart"/>
      <w:r w:rsidRPr="00837C3D">
        <w:t>lower_snake_case</w:t>
      </w:r>
      <w:proofErr w:type="spellEnd"/>
      <w:r w:rsidRPr="00837C3D">
        <w:t xml:space="preserve"> for variables).</w:t>
      </w:r>
    </w:p>
    <w:p w14:paraId="1548ABA8" w14:textId="1BD5D8F0" w:rsidR="00837C3D" w:rsidRPr="00837C3D" w:rsidRDefault="00837C3D" w:rsidP="00837C3D">
      <w:pPr>
        <w:pStyle w:val="NormalWeb"/>
        <w:numPr>
          <w:ilvl w:val="0"/>
          <w:numId w:val="34"/>
        </w:numPr>
      </w:pPr>
      <w:r w:rsidRPr="00837C3D">
        <w:t>Each class and public method must include comments describing its purpose.</w:t>
      </w:r>
    </w:p>
    <w:p w14:paraId="073B12D0" w14:textId="77777777" w:rsidR="00745BB3" w:rsidRDefault="00745BB3" w:rsidP="005D39F4">
      <w:pPr>
        <w:pStyle w:val="Heading2"/>
      </w:pPr>
      <w:bookmarkStart w:id="35" w:name="_Toc208787561"/>
      <w:r>
        <w:rPr>
          <w:rFonts w:hint="eastAsia"/>
        </w:rPr>
        <w:t>Modular Design</w:t>
      </w:r>
      <w:bookmarkEnd w:id="34"/>
      <w:bookmarkEnd w:id="35"/>
    </w:p>
    <w:p w14:paraId="3C7CA953" w14:textId="77777777" w:rsidR="003223CE" w:rsidRPr="003223CE" w:rsidRDefault="003223CE" w:rsidP="003223CE">
      <w:pPr>
        <w:pStyle w:val="NormalWeb"/>
        <w:numPr>
          <w:ilvl w:val="0"/>
          <w:numId w:val="34"/>
        </w:numPr>
      </w:pPr>
      <w:r w:rsidRPr="003223CE">
        <w:t>The system must be divided into separate modules for:</w:t>
      </w:r>
    </w:p>
    <w:p w14:paraId="1578A8C6" w14:textId="77777777" w:rsidR="003223CE" w:rsidRPr="003223CE" w:rsidRDefault="003223CE" w:rsidP="003223CE">
      <w:pPr>
        <w:pStyle w:val="NormalWeb"/>
        <w:numPr>
          <w:ilvl w:val="1"/>
          <w:numId w:val="34"/>
        </w:numPr>
      </w:pPr>
      <w:r w:rsidRPr="003223CE">
        <w:t>Transaction handling</w:t>
      </w:r>
    </w:p>
    <w:p w14:paraId="50EF82AE" w14:textId="77777777" w:rsidR="003223CE" w:rsidRPr="003223CE" w:rsidRDefault="003223CE" w:rsidP="003223CE">
      <w:pPr>
        <w:pStyle w:val="NormalWeb"/>
        <w:numPr>
          <w:ilvl w:val="1"/>
          <w:numId w:val="34"/>
        </w:numPr>
      </w:pPr>
      <w:r w:rsidRPr="003223CE">
        <w:t>Reserve management</w:t>
      </w:r>
    </w:p>
    <w:p w14:paraId="0F752362" w14:textId="77777777" w:rsidR="003223CE" w:rsidRPr="003223CE" w:rsidRDefault="003223CE" w:rsidP="003223CE">
      <w:pPr>
        <w:pStyle w:val="NormalWeb"/>
        <w:numPr>
          <w:ilvl w:val="1"/>
          <w:numId w:val="34"/>
        </w:numPr>
      </w:pPr>
      <w:r w:rsidRPr="003223CE">
        <w:t>Receipt generation</w:t>
      </w:r>
    </w:p>
    <w:p w14:paraId="1BDB15BC" w14:textId="77777777" w:rsidR="003223CE" w:rsidRPr="003223CE" w:rsidRDefault="003223CE" w:rsidP="003223CE">
      <w:pPr>
        <w:pStyle w:val="NormalWeb"/>
        <w:numPr>
          <w:ilvl w:val="1"/>
          <w:numId w:val="34"/>
        </w:numPr>
      </w:pPr>
      <w:r w:rsidRPr="003223CE">
        <w:t>Report generation</w:t>
      </w:r>
    </w:p>
    <w:p w14:paraId="3A733A80" w14:textId="3EDD8A70" w:rsidR="003223CE" w:rsidRPr="003223CE" w:rsidRDefault="003223CE" w:rsidP="003223CE">
      <w:pPr>
        <w:pStyle w:val="NormalWeb"/>
        <w:numPr>
          <w:ilvl w:val="0"/>
          <w:numId w:val="34"/>
        </w:numPr>
      </w:pPr>
      <w:r w:rsidRPr="003223CE">
        <w:t>Modules must be loosely coupled and highly cohesive to ease future maintenance.</w:t>
      </w:r>
    </w:p>
    <w:p w14:paraId="3405BED7" w14:textId="77777777" w:rsidR="00FE624A" w:rsidRDefault="00FE624A" w:rsidP="00FE624A">
      <w:pPr>
        <w:pStyle w:val="Heading2"/>
      </w:pPr>
      <w:bookmarkStart w:id="36" w:name="_Toc208787562"/>
      <w:r>
        <w:t>Reliability</w:t>
      </w:r>
      <w:bookmarkEnd w:id="36"/>
    </w:p>
    <w:p w14:paraId="61C4A3D4" w14:textId="77777777" w:rsidR="00A32E43" w:rsidRPr="00A32E43" w:rsidRDefault="00A32E43" w:rsidP="00A32E43">
      <w:pPr>
        <w:pStyle w:val="NormalWeb"/>
        <w:numPr>
          <w:ilvl w:val="0"/>
          <w:numId w:val="34"/>
        </w:numPr>
      </w:pPr>
      <w:r w:rsidRPr="00A32E43">
        <w:t>Invalid inputs (negative amounts, unknown currencies) must be rejected gracefully.</w:t>
      </w:r>
    </w:p>
    <w:p w14:paraId="4FCDF04E" w14:textId="77777777" w:rsidR="00A32E43" w:rsidRPr="00A32E43" w:rsidRDefault="00A32E43" w:rsidP="00A32E43">
      <w:pPr>
        <w:pStyle w:val="NormalWeb"/>
        <w:numPr>
          <w:ilvl w:val="0"/>
          <w:numId w:val="34"/>
        </w:numPr>
      </w:pPr>
      <w:r w:rsidRPr="00A32E43">
        <w:t>Transactions must only be confirmed if successfully logged.</w:t>
      </w:r>
    </w:p>
    <w:p w14:paraId="4D7C62B3" w14:textId="2A88B694" w:rsidR="00A32E43" w:rsidRPr="00A32E43" w:rsidRDefault="00A32E43" w:rsidP="00A32E43">
      <w:pPr>
        <w:pStyle w:val="NormalWeb"/>
        <w:numPr>
          <w:ilvl w:val="0"/>
          <w:numId w:val="34"/>
        </w:numPr>
      </w:pPr>
      <w:r w:rsidRPr="00A32E43">
        <w:t>Error messages must be clear and guide the user to corrective action.</w:t>
      </w:r>
    </w:p>
    <w:p w14:paraId="60CF1DF6" w14:textId="77777777" w:rsidR="00FE624A" w:rsidRDefault="00FE624A" w:rsidP="00FE624A">
      <w:pPr>
        <w:pStyle w:val="Heading2"/>
      </w:pPr>
      <w:bookmarkStart w:id="37" w:name="_Toc208787563"/>
      <w:r>
        <w:t>Portability</w:t>
      </w:r>
      <w:bookmarkEnd w:id="37"/>
    </w:p>
    <w:p w14:paraId="20749EF4" w14:textId="77777777" w:rsidR="008341F4" w:rsidRPr="008341F4" w:rsidRDefault="008341F4" w:rsidP="008341F4">
      <w:pPr>
        <w:pStyle w:val="NormalWeb"/>
        <w:numPr>
          <w:ilvl w:val="0"/>
          <w:numId w:val="34"/>
        </w:numPr>
      </w:pPr>
      <w:r w:rsidRPr="008341F4">
        <w:t>The system must run without modification on Windows 10+ (MSVC) and Ubuntu 22.04 (g++/clang).</w:t>
      </w:r>
    </w:p>
    <w:p w14:paraId="743A248F" w14:textId="3502BA27" w:rsidR="008341F4" w:rsidRPr="008341F4" w:rsidRDefault="008341F4" w:rsidP="008341F4">
      <w:pPr>
        <w:pStyle w:val="NormalWeb"/>
        <w:numPr>
          <w:ilvl w:val="0"/>
          <w:numId w:val="34"/>
        </w:numPr>
      </w:pPr>
      <w:r w:rsidRPr="008341F4">
        <w:t>The same input must produce identical output across platforms.</w:t>
      </w:r>
    </w:p>
    <w:p w14:paraId="312CF6DF" w14:textId="77777777" w:rsidR="005D39F4" w:rsidRDefault="00E13587" w:rsidP="00E13587">
      <w:pPr>
        <w:pStyle w:val="Heading2"/>
        <w:rPr>
          <w:lang w:val="ru-RU"/>
        </w:rPr>
      </w:pPr>
      <w:bookmarkStart w:id="38" w:name="_Toc208787564"/>
      <w:r>
        <w:t>General Operational Guidelines</w:t>
      </w:r>
      <w:bookmarkEnd w:id="38"/>
    </w:p>
    <w:p w14:paraId="35A36C54" w14:textId="77777777" w:rsidR="00837DE0" w:rsidRPr="00837DE0" w:rsidRDefault="00837DE0" w:rsidP="00837DE0">
      <w:pPr>
        <w:pStyle w:val="NormalWeb"/>
        <w:numPr>
          <w:ilvl w:val="0"/>
          <w:numId w:val="34"/>
        </w:numPr>
      </w:pPr>
      <w:r w:rsidRPr="00837DE0">
        <w:t>The system must be robust against invalid user input and file I/O failures.</w:t>
      </w:r>
    </w:p>
    <w:p w14:paraId="597F9CD8" w14:textId="77777777" w:rsidR="00837DE0" w:rsidRPr="00837DE0" w:rsidRDefault="00837DE0" w:rsidP="00837DE0">
      <w:pPr>
        <w:pStyle w:val="NormalWeb"/>
        <w:numPr>
          <w:ilvl w:val="0"/>
          <w:numId w:val="34"/>
        </w:numPr>
      </w:pPr>
      <w:r w:rsidRPr="00837DE0">
        <w:t>Design must allow scalability, e.g., support for additional currencies without major redesign.</w:t>
      </w:r>
    </w:p>
    <w:p w14:paraId="0FB0EB81" w14:textId="77777777" w:rsidR="00837DE0" w:rsidRPr="00837DE0" w:rsidRDefault="00837DE0" w:rsidP="00837DE0">
      <w:pPr>
        <w:pStyle w:val="NormalWeb"/>
        <w:numPr>
          <w:ilvl w:val="0"/>
          <w:numId w:val="34"/>
        </w:numPr>
      </w:pPr>
      <w:r w:rsidRPr="00837DE0">
        <w:t>The system must be easy to use, with simple console prompts.</w:t>
      </w:r>
    </w:p>
    <w:p w14:paraId="1BCB5E49" w14:textId="11476FF5" w:rsidR="00837DE0" w:rsidRPr="00837DE0" w:rsidRDefault="00837DE0" w:rsidP="00837DE0">
      <w:pPr>
        <w:pStyle w:val="NormalWeb"/>
        <w:numPr>
          <w:ilvl w:val="0"/>
          <w:numId w:val="34"/>
        </w:numPr>
      </w:pPr>
      <w:r w:rsidRPr="00837DE0">
        <w:t>Maintainability must be supported through modular structure, comments, and clear file organization.</w:t>
      </w:r>
    </w:p>
    <w:p w14:paraId="132079E8" w14:textId="43B2B4F8" w:rsidR="00AF24CA" w:rsidRDefault="00AF24CA" w:rsidP="00AF24CA">
      <w:pPr>
        <w:pStyle w:val="Heading1"/>
      </w:pPr>
      <w:bookmarkStart w:id="39" w:name="_Toc208787565"/>
      <w:bookmarkEnd w:id="18"/>
      <w:bookmarkEnd w:id="19"/>
      <w:r>
        <w:lastRenderedPageBreak/>
        <w:t>SW Design Artifacts</w:t>
      </w:r>
      <w:bookmarkEnd w:id="39"/>
    </w:p>
    <w:p w14:paraId="25223835" w14:textId="0FD2F66C" w:rsidR="001D52CD" w:rsidRDefault="001D52CD" w:rsidP="001D52CD">
      <w:pPr>
        <w:pStyle w:val="Heading2"/>
      </w:pPr>
      <w:bookmarkStart w:id="40" w:name="_Toc208787566"/>
      <w:r>
        <w:t>CRC Cards (Class–Responsibility–Collaboration)</w:t>
      </w:r>
      <w:bookmarkEnd w:id="40"/>
    </w:p>
    <w:p w14:paraId="0F92B6C1" w14:textId="258282C1" w:rsidR="007756BB" w:rsidRDefault="007756BB" w:rsidP="00C172FC">
      <w:pPr>
        <w:pStyle w:val="BodyText"/>
        <w:rPr>
          <w:rFonts w:ascii="Trebuchet MS" w:hAnsi="Trebuchet MS" w:cs="Batang"/>
          <w:i/>
          <w:iCs/>
          <w:color w:val="008000"/>
          <w:lang w:val="ru-RU"/>
        </w:rPr>
      </w:pPr>
      <w:r w:rsidRPr="007756BB">
        <w:rPr>
          <w:rFonts w:ascii="Trebuchet MS" w:hAnsi="Trebuchet MS" w:cs="Batang"/>
          <w:i/>
          <w:iCs/>
          <w:color w:val="008000"/>
          <w:lang w:val="ru-RU"/>
        </w:rPr>
        <w:drawing>
          <wp:inline distT="0" distB="0" distL="0" distR="0" wp14:anchorId="1ADEDFA9" wp14:editId="09737539">
            <wp:extent cx="6299835" cy="3398520"/>
            <wp:effectExtent l="0" t="0" r="0" b="5080"/>
            <wp:docPr id="186750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06395" name=""/>
                    <pic:cNvPicPr/>
                  </pic:nvPicPr>
                  <pic:blipFill>
                    <a:blip r:embed="rId8"/>
                    <a:stretch>
                      <a:fillRect/>
                    </a:stretch>
                  </pic:blipFill>
                  <pic:spPr>
                    <a:xfrm>
                      <a:off x="0" y="0"/>
                      <a:ext cx="6299835" cy="3398520"/>
                    </a:xfrm>
                    <a:prstGeom prst="rect">
                      <a:avLst/>
                    </a:prstGeom>
                  </pic:spPr>
                </pic:pic>
              </a:graphicData>
            </a:graphic>
          </wp:inline>
        </w:drawing>
      </w:r>
    </w:p>
    <w:p w14:paraId="2DA9B0DD" w14:textId="3FA6D3CA" w:rsidR="00EB3D3F" w:rsidRDefault="00EB3D3F" w:rsidP="00EB3D3F">
      <w:pPr>
        <w:pStyle w:val="Heading2"/>
        <w:rPr>
          <w:lang w:val="ru-RU"/>
        </w:rPr>
      </w:pPr>
      <w:bookmarkStart w:id="41" w:name="_Toc208787567"/>
      <w:r>
        <w:t>Conceptual UML Diagram (entities &amp; relationships)</w:t>
      </w:r>
      <w:bookmarkEnd w:id="41"/>
    </w:p>
    <w:p w14:paraId="1D0643D9" w14:textId="77777777" w:rsidR="00F167A4" w:rsidRPr="00F167A4" w:rsidRDefault="00F167A4" w:rsidP="00F167A4">
      <w:pPr>
        <w:pStyle w:val="Heading2"/>
        <w:numPr>
          <w:ilvl w:val="0"/>
          <w:numId w:val="0"/>
        </w:numPr>
        <w:ind w:left="576"/>
        <w:rPr>
          <w:rFonts w:eastAsia="Times New Roman"/>
          <w:lang w:eastAsia="en-US"/>
        </w:rPr>
      </w:pPr>
      <w:r w:rsidRPr="00F167A4">
        <w:rPr>
          <w:rFonts w:ascii="Trebuchet MS" w:hAnsi="Trebuchet MS" w:cs="Batang"/>
          <w:b w:val="0"/>
          <w:bCs w:val="0"/>
          <w:color w:val="008000"/>
          <w:sz w:val="20"/>
          <w:szCs w:val="20"/>
        </w:rPr>
        <w:drawing>
          <wp:inline distT="0" distB="0" distL="0" distR="0" wp14:anchorId="43E5938E" wp14:editId="65F804E4">
            <wp:extent cx="3346498" cy="4055533"/>
            <wp:effectExtent l="0" t="0" r="0" b="0"/>
            <wp:docPr id="1822407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07244" name="Picture 1" descr="A screenshot of a computer&#10;&#10;AI-generated content may be incorrect."/>
                    <pic:cNvPicPr/>
                  </pic:nvPicPr>
                  <pic:blipFill>
                    <a:blip r:embed="rId9"/>
                    <a:stretch>
                      <a:fillRect/>
                    </a:stretch>
                  </pic:blipFill>
                  <pic:spPr>
                    <a:xfrm>
                      <a:off x="0" y="0"/>
                      <a:ext cx="3357605" cy="4068993"/>
                    </a:xfrm>
                    <a:prstGeom prst="rect">
                      <a:avLst/>
                    </a:prstGeom>
                  </pic:spPr>
                </pic:pic>
              </a:graphicData>
            </a:graphic>
          </wp:inline>
        </w:drawing>
      </w:r>
    </w:p>
    <w:p w14:paraId="3878FD4B" w14:textId="77777777" w:rsidR="00156BBB" w:rsidRDefault="00156BBB">
      <w:pPr>
        <w:widowControl/>
        <w:overflowPunct/>
        <w:autoSpaceDE/>
        <w:autoSpaceDN/>
        <w:adjustRightInd/>
        <w:jc w:val="left"/>
        <w:textAlignment w:val="auto"/>
        <w:rPr>
          <w:rFonts w:ascii="Arial" w:hAnsi="Arial" w:cs="Arial"/>
          <w:b/>
          <w:bCs/>
          <w:i/>
          <w:iCs/>
          <w:sz w:val="30"/>
          <w:szCs w:val="28"/>
        </w:rPr>
      </w:pPr>
      <w:r>
        <w:br w:type="page"/>
      </w:r>
    </w:p>
    <w:p w14:paraId="4633118C" w14:textId="1B08B79F" w:rsidR="00253ECC" w:rsidRDefault="00253ECC" w:rsidP="00253ECC">
      <w:pPr>
        <w:pStyle w:val="Heading2"/>
        <w:rPr>
          <w:rFonts w:eastAsia="Times New Roman"/>
          <w:lang w:eastAsia="en-US"/>
        </w:rPr>
      </w:pPr>
      <w:r>
        <w:lastRenderedPageBreak/>
        <w:t>U</w:t>
      </w:r>
      <w:r>
        <w:t xml:space="preserve">ser Stories </w:t>
      </w:r>
    </w:p>
    <w:p w14:paraId="3034F2DD" w14:textId="77777777" w:rsidR="00253ECC" w:rsidRDefault="00253ECC" w:rsidP="00253ECC">
      <w:pPr>
        <w:pStyle w:val="NormalWeb"/>
        <w:numPr>
          <w:ilvl w:val="0"/>
          <w:numId w:val="36"/>
        </w:numPr>
      </w:pPr>
      <w:r>
        <w:rPr>
          <w:rStyle w:val="Strong"/>
        </w:rPr>
        <w:t>US-1:</w:t>
      </w:r>
      <w:r>
        <w:t xml:space="preserve"> As a </w:t>
      </w:r>
      <w:r>
        <w:rPr>
          <w:rStyle w:val="Strong"/>
        </w:rPr>
        <w:t>Cashier</w:t>
      </w:r>
      <w:r>
        <w:t>, I want to enter the exchange details so that the system calculates the converted amount and validates reserves.</w:t>
      </w:r>
    </w:p>
    <w:p w14:paraId="7A55DB4D" w14:textId="77777777" w:rsidR="00253ECC" w:rsidRDefault="00253ECC" w:rsidP="00253ECC">
      <w:pPr>
        <w:pStyle w:val="NormalWeb"/>
        <w:numPr>
          <w:ilvl w:val="0"/>
          <w:numId w:val="36"/>
        </w:numPr>
      </w:pPr>
      <w:r>
        <w:rPr>
          <w:rStyle w:val="Strong"/>
        </w:rPr>
        <w:t>US-2:</w:t>
      </w:r>
      <w:r>
        <w:t xml:space="preserve"> As a </w:t>
      </w:r>
      <w:r>
        <w:rPr>
          <w:rStyle w:val="Strong"/>
        </w:rPr>
        <w:t>Client</w:t>
      </w:r>
      <w:r>
        <w:t>, I want to receive a printed receipt so that I have proof of the transaction.</w:t>
      </w:r>
    </w:p>
    <w:p w14:paraId="4ACB2311" w14:textId="77777777" w:rsidR="00253ECC" w:rsidRDefault="00253ECC" w:rsidP="00253ECC">
      <w:pPr>
        <w:pStyle w:val="NormalWeb"/>
        <w:numPr>
          <w:ilvl w:val="0"/>
          <w:numId w:val="36"/>
        </w:numPr>
      </w:pPr>
      <w:r>
        <w:rPr>
          <w:rStyle w:val="Strong"/>
        </w:rPr>
        <w:t>US-3:</w:t>
      </w:r>
      <w:r>
        <w:t xml:space="preserve"> As a </w:t>
      </w:r>
      <w:r>
        <w:rPr>
          <w:rStyle w:val="Strong"/>
        </w:rPr>
        <w:t>Manager</w:t>
      </w:r>
      <w:r>
        <w:t>, I want a daily report so that I can review totals and profit.</w:t>
      </w:r>
    </w:p>
    <w:p w14:paraId="6E0D1405" w14:textId="77777777" w:rsidR="00253ECC" w:rsidRDefault="00253ECC" w:rsidP="00253ECC">
      <w:pPr>
        <w:pStyle w:val="NormalWeb"/>
        <w:numPr>
          <w:ilvl w:val="0"/>
          <w:numId w:val="36"/>
        </w:numPr>
      </w:pPr>
      <w:r>
        <w:rPr>
          <w:rStyle w:val="Strong"/>
        </w:rPr>
        <w:t>US-4:</w:t>
      </w:r>
      <w:r>
        <w:t xml:space="preserve"> As a </w:t>
      </w:r>
      <w:r>
        <w:rPr>
          <w:rStyle w:val="Strong"/>
        </w:rPr>
        <w:t>Manager</w:t>
      </w:r>
      <w:r>
        <w:t>, I want to set/update rates so that profitability stays controlled.</w:t>
      </w:r>
    </w:p>
    <w:p w14:paraId="06C603A6" w14:textId="77777777" w:rsidR="00253ECC" w:rsidRDefault="00253ECC" w:rsidP="00253ECC">
      <w:pPr>
        <w:pStyle w:val="NormalWeb"/>
        <w:numPr>
          <w:ilvl w:val="0"/>
          <w:numId w:val="36"/>
        </w:numPr>
      </w:pPr>
      <w:r>
        <w:rPr>
          <w:rStyle w:val="Strong"/>
        </w:rPr>
        <w:t>US-5:</w:t>
      </w:r>
      <w:r>
        <w:t xml:space="preserve"> As a </w:t>
      </w:r>
      <w:r>
        <w:rPr>
          <w:rStyle w:val="Strong"/>
        </w:rPr>
        <w:t>Cashier</w:t>
      </w:r>
      <w:r>
        <w:t>, I want low-reserve warnings so that I don’t confirm impossible operations.</w:t>
      </w:r>
    </w:p>
    <w:p w14:paraId="75FBF8E9" w14:textId="77777777" w:rsidR="00253ECC" w:rsidRPr="00A44121" w:rsidRDefault="00253ECC" w:rsidP="00A44121">
      <w:pPr>
        <w:pStyle w:val="BodyText"/>
        <w:rPr>
          <w:rFonts w:ascii="Trebuchet MS" w:hAnsi="Trebuchet MS" w:cs="Batang"/>
          <w:i/>
          <w:iCs/>
          <w:color w:val="008000"/>
        </w:rPr>
      </w:pPr>
    </w:p>
    <w:p w14:paraId="7439DA5F" w14:textId="77777777" w:rsidR="001D52CD" w:rsidRPr="00EB3D3F" w:rsidRDefault="001D52CD" w:rsidP="00C172FC">
      <w:pPr>
        <w:pStyle w:val="BodyText"/>
        <w:rPr>
          <w:rFonts w:ascii="Trebuchet MS" w:hAnsi="Trebuchet MS" w:cs="Batang"/>
          <w:i/>
          <w:iCs/>
          <w:color w:val="008000"/>
        </w:rPr>
      </w:pPr>
    </w:p>
    <w:sectPr w:rsidR="001D52CD" w:rsidRPr="00EB3D3F" w:rsidSect="00517BDA">
      <w:headerReference w:type="even" r:id="rId10"/>
      <w:headerReference w:type="default" r:id="rId11"/>
      <w:footerReference w:type="even" r:id="rId12"/>
      <w:footerReference w:type="default" r:id="rId13"/>
      <w:headerReference w:type="first" r:id="rId14"/>
      <w:footerReference w:type="first" r:id="rId15"/>
      <w:pgSz w:w="11906" w:h="16838" w:code="9"/>
      <w:pgMar w:top="851" w:right="851" w:bottom="567" w:left="1134" w:header="284"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4FE1A" w14:textId="77777777" w:rsidR="00C87A34" w:rsidRDefault="00C87A34" w:rsidP="00C23146">
      <w:r>
        <w:separator/>
      </w:r>
    </w:p>
  </w:endnote>
  <w:endnote w:type="continuationSeparator" w:id="0">
    <w:p w14:paraId="51415829" w14:textId="77777777" w:rsidR="00C87A34" w:rsidRDefault="00C87A34" w:rsidP="00C2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Che">
    <w:panose1 w:val="020B0609000101010101"/>
    <w:charset w:val="81"/>
    <w:family w:val="modern"/>
    <w:pitch w:val="fixed"/>
    <w:sig w:usb0="B00002AF" w:usb1="69D77CFB" w:usb2="00000030" w:usb3="00000000" w:csb0="0008009F" w:csb1="00000000"/>
  </w:font>
  <w:font w:name="Courier">
    <w:panose1 w:val="02070309020205020404"/>
    <w:charset w:val="00"/>
    <w:family w:val="modern"/>
    <w:notTrueType/>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F3E9D" w14:textId="77777777" w:rsidR="00B60E6F" w:rsidRDefault="00B60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Borders>
        <w:top w:val="single" w:sz="12" w:space="0" w:color="auto"/>
      </w:tblBorders>
      <w:tblLayout w:type="fixed"/>
      <w:tblCellMar>
        <w:left w:w="99" w:type="dxa"/>
        <w:right w:w="99" w:type="dxa"/>
      </w:tblCellMar>
      <w:tblLook w:val="0000" w:firstRow="0" w:lastRow="0" w:firstColumn="0" w:lastColumn="0" w:noHBand="0" w:noVBand="0"/>
    </w:tblPr>
    <w:tblGrid>
      <w:gridCol w:w="5917"/>
      <w:gridCol w:w="2296"/>
      <w:gridCol w:w="1708"/>
    </w:tblGrid>
    <w:tr w:rsidR="00767B3B" w:rsidRPr="00D43F44" w14:paraId="049C2977" w14:textId="77777777">
      <w:trPr>
        <w:jc w:val="center"/>
      </w:trPr>
      <w:tc>
        <w:tcPr>
          <w:tcW w:w="6039" w:type="dxa"/>
        </w:tcPr>
        <w:p w14:paraId="30F2A403" w14:textId="41FAE8F7" w:rsidR="00767B3B" w:rsidRPr="00141A49" w:rsidRDefault="00767B3B" w:rsidP="00226F54">
          <w:pPr>
            <w:pStyle w:val="Footer"/>
            <w:jc w:val="left"/>
            <w:rPr>
              <w:rFonts w:cs="Arial"/>
              <w:bCs/>
            </w:rPr>
          </w:pPr>
        </w:p>
      </w:tc>
      <w:tc>
        <w:tcPr>
          <w:tcW w:w="2340" w:type="dxa"/>
        </w:tcPr>
        <w:p w14:paraId="678AC714" w14:textId="2F32913F" w:rsidR="00767B3B" w:rsidRPr="00D43F44" w:rsidRDefault="00767B3B" w:rsidP="00C155B1">
          <w:pPr>
            <w:pStyle w:val="Footer"/>
            <w:jc w:val="center"/>
            <w:rPr>
              <w:rFonts w:cs="Arial"/>
              <w:b/>
              <w:bCs/>
            </w:rPr>
          </w:pPr>
        </w:p>
      </w:tc>
      <w:tc>
        <w:tcPr>
          <w:tcW w:w="1740" w:type="dxa"/>
        </w:tcPr>
        <w:p w14:paraId="520428C0" w14:textId="77777777" w:rsidR="00767B3B" w:rsidRPr="0003728A" w:rsidRDefault="00767B3B" w:rsidP="00C155B1">
          <w:pPr>
            <w:pStyle w:val="Footer"/>
            <w:jc w:val="right"/>
            <w:rPr>
              <w:rFonts w:cs="Arial"/>
              <w:bCs/>
            </w:rPr>
          </w:pPr>
          <w:r w:rsidRPr="0003728A">
            <w:rPr>
              <w:rStyle w:val="PageNumber"/>
              <w:rFonts w:cs="Arial" w:hint="eastAsia"/>
              <w:bCs/>
            </w:rPr>
            <w:t xml:space="preserve">Page </w:t>
          </w:r>
          <w:r w:rsidRPr="0003728A">
            <w:rPr>
              <w:rStyle w:val="PageNumber"/>
              <w:rFonts w:cs="Arial"/>
              <w:bCs/>
            </w:rPr>
            <w:fldChar w:fldCharType="begin"/>
          </w:r>
          <w:r w:rsidRPr="0003728A">
            <w:rPr>
              <w:rStyle w:val="PageNumber"/>
              <w:rFonts w:cs="Arial"/>
              <w:bCs/>
            </w:rPr>
            <w:instrText xml:space="preserve"> PAGE </w:instrText>
          </w:r>
          <w:r w:rsidRPr="0003728A">
            <w:rPr>
              <w:rStyle w:val="PageNumber"/>
              <w:rFonts w:cs="Arial"/>
              <w:bCs/>
            </w:rPr>
            <w:fldChar w:fldCharType="separate"/>
          </w:r>
          <w:r w:rsidR="00AF551A">
            <w:rPr>
              <w:rStyle w:val="PageNumber"/>
              <w:rFonts w:cs="Arial"/>
              <w:bCs/>
              <w:noProof/>
            </w:rPr>
            <w:t>10</w:t>
          </w:r>
          <w:r w:rsidRPr="0003728A">
            <w:rPr>
              <w:rStyle w:val="PageNumber"/>
              <w:rFonts w:cs="Arial"/>
              <w:bCs/>
            </w:rPr>
            <w:fldChar w:fldCharType="end"/>
          </w:r>
          <w:r w:rsidRPr="0003728A">
            <w:rPr>
              <w:rStyle w:val="PageNumber"/>
              <w:rFonts w:cs="Arial" w:hint="eastAsia"/>
              <w:bCs/>
            </w:rPr>
            <w:t xml:space="preserve"> of </w:t>
          </w:r>
          <w:r w:rsidRPr="0003728A">
            <w:rPr>
              <w:rStyle w:val="PageNumber"/>
              <w:rFonts w:cs="Arial"/>
              <w:bCs/>
            </w:rPr>
            <w:fldChar w:fldCharType="begin"/>
          </w:r>
          <w:r w:rsidRPr="0003728A">
            <w:rPr>
              <w:rStyle w:val="PageNumber"/>
              <w:rFonts w:cs="Arial"/>
              <w:bCs/>
            </w:rPr>
            <w:instrText xml:space="preserve"> NUMPAGES </w:instrText>
          </w:r>
          <w:r w:rsidRPr="0003728A">
            <w:rPr>
              <w:rStyle w:val="PageNumber"/>
              <w:rFonts w:cs="Arial"/>
              <w:bCs/>
            </w:rPr>
            <w:fldChar w:fldCharType="separate"/>
          </w:r>
          <w:r w:rsidR="00AF551A">
            <w:rPr>
              <w:rStyle w:val="PageNumber"/>
              <w:rFonts w:cs="Arial"/>
              <w:bCs/>
              <w:noProof/>
            </w:rPr>
            <w:t>13</w:t>
          </w:r>
          <w:r w:rsidRPr="0003728A">
            <w:rPr>
              <w:rStyle w:val="PageNumber"/>
              <w:rFonts w:cs="Arial"/>
              <w:bCs/>
            </w:rPr>
            <w:fldChar w:fldCharType="end"/>
          </w:r>
        </w:p>
      </w:tc>
    </w:tr>
  </w:tbl>
  <w:p w14:paraId="75EF7A4B" w14:textId="51C825B8" w:rsidR="00767B3B" w:rsidRPr="00BD52D1" w:rsidRDefault="00767B3B" w:rsidP="00C172FC">
    <w:pPr>
      <w:rPr>
        <w:color w:val="999999"/>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999"/>
      <w:gridCol w:w="6307"/>
    </w:tblGrid>
    <w:tr w:rsidR="00767B3B" w14:paraId="21228B3D" w14:textId="77777777" w:rsidTr="00517BDA">
      <w:trPr>
        <w:trHeight w:val="567"/>
        <w:jc w:val="center"/>
      </w:trPr>
      <w:tc>
        <w:tcPr>
          <w:tcW w:w="1999" w:type="dxa"/>
          <w:vAlign w:val="center"/>
        </w:tcPr>
        <w:p w14:paraId="1DF7F077" w14:textId="77777777" w:rsidR="00767B3B" w:rsidRDefault="00767B3B" w:rsidP="00517BDA">
          <w:pPr>
            <w:pStyle w:val="CoverTableBold"/>
          </w:pPr>
          <w:r>
            <w:rPr>
              <w:rFonts w:hint="eastAsia"/>
            </w:rPr>
            <w:t>File Name</w:t>
          </w:r>
        </w:p>
      </w:tc>
      <w:tc>
        <w:tcPr>
          <w:tcW w:w="6307" w:type="dxa"/>
          <w:vAlign w:val="center"/>
        </w:tcPr>
        <w:p w14:paraId="4BD0B7A8" w14:textId="4B66D61E" w:rsidR="00767B3B" w:rsidRPr="00DF3AD7" w:rsidRDefault="00DF3AD7" w:rsidP="00DF3AD7">
          <w:pPr>
            <w:pStyle w:val="p1"/>
            <w:jc w:val="center"/>
          </w:pPr>
          <w:r>
            <w:t>Currency exchange system</w:t>
          </w:r>
        </w:p>
      </w:tc>
    </w:tr>
    <w:tr w:rsidR="00767B3B" w14:paraId="0C60264E" w14:textId="77777777" w:rsidTr="00517BDA">
      <w:trPr>
        <w:trHeight w:val="567"/>
        <w:jc w:val="center"/>
      </w:trPr>
      <w:tc>
        <w:tcPr>
          <w:tcW w:w="1999" w:type="dxa"/>
          <w:vAlign w:val="center"/>
        </w:tcPr>
        <w:p w14:paraId="45446985" w14:textId="77777777" w:rsidR="00767B3B" w:rsidRDefault="00767B3B" w:rsidP="00517BDA">
          <w:pPr>
            <w:pStyle w:val="CoverTableBold"/>
          </w:pPr>
          <w:r>
            <w:t xml:space="preserve">Creation </w:t>
          </w:r>
          <w:r>
            <w:rPr>
              <w:rFonts w:hint="eastAsia"/>
            </w:rPr>
            <w:t>Date</w:t>
          </w:r>
        </w:p>
      </w:tc>
      <w:tc>
        <w:tcPr>
          <w:tcW w:w="6307" w:type="dxa"/>
          <w:vAlign w:val="center"/>
        </w:tcPr>
        <w:p w14:paraId="6C90DC4B" w14:textId="036EB62E" w:rsidR="00767B3B" w:rsidRDefault="00DF3AD7" w:rsidP="00E762B0">
          <w:pPr>
            <w:pStyle w:val="CoverTable"/>
          </w:pPr>
          <w:r>
            <w:t>22.09.2025</w:t>
          </w:r>
        </w:p>
      </w:tc>
    </w:tr>
    <w:tr w:rsidR="00767B3B" w14:paraId="25FA2439" w14:textId="77777777" w:rsidTr="00517BDA">
      <w:trPr>
        <w:trHeight w:val="567"/>
        <w:jc w:val="center"/>
      </w:trPr>
      <w:tc>
        <w:tcPr>
          <w:tcW w:w="1999" w:type="dxa"/>
          <w:vAlign w:val="center"/>
        </w:tcPr>
        <w:p w14:paraId="5FAA37F4" w14:textId="77777777" w:rsidR="00767B3B" w:rsidRDefault="00767B3B" w:rsidP="00517BDA">
          <w:pPr>
            <w:pStyle w:val="CoverTableBold"/>
          </w:pPr>
          <w:r>
            <w:rPr>
              <w:rFonts w:hint="eastAsia"/>
            </w:rPr>
            <w:t>Authored by</w:t>
          </w:r>
        </w:p>
      </w:tc>
      <w:tc>
        <w:tcPr>
          <w:tcW w:w="6307" w:type="dxa"/>
          <w:vAlign w:val="center"/>
        </w:tcPr>
        <w:p w14:paraId="20317FA2" w14:textId="568063B5" w:rsidR="00767B3B" w:rsidRDefault="00DF3AD7" w:rsidP="00517BDA">
          <w:pPr>
            <w:pStyle w:val="CoverTable"/>
          </w:pPr>
          <w:r>
            <w:t>Magnus Jaaska</w:t>
          </w:r>
        </w:p>
      </w:tc>
    </w:tr>
    <w:tr w:rsidR="00DF3AD7" w14:paraId="46A240E5" w14:textId="77777777" w:rsidTr="00517BDA">
      <w:trPr>
        <w:trHeight w:val="567"/>
        <w:jc w:val="center"/>
      </w:trPr>
      <w:tc>
        <w:tcPr>
          <w:tcW w:w="1999" w:type="dxa"/>
          <w:vAlign w:val="center"/>
        </w:tcPr>
        <w:p w14:paraId="084C654B" w14:textId="77777777" w:rsidR="00DF3AD7" w:rsidRDefault="00DF3AD7" w:rsidP="00DF3AD7">
          <w:pPr>
            <w:pStyle w:val="CoverTableBold"/>
          </w:pPr>
          <w:r>
            <w:rPr>
              <w:rFonts w:hint="eastAsia"/>
            </w:rPr>
            <w:t>Reviewed by</w:t>
          </w:r>
        </w:p>
      </w:tc>
      <w:tc>
        <w:tcPr>
          <w:tcW w:w="6307" w:type="dxa"/>
          <w:vAlign w:val="center"/>
        </w:tcPr>
        <w:p w14:paraId="75D6A5C4" w14:textId="4D5AE2F1" w:rsidR="00DF3AD7" w:rsidRDefault="00DF3AD7" w:rsidP="00DF3AD7">
          <w:pPr>
            <w:pStyle w:val="CoverTable"/>
          </w:pPr>
          <w:r>
            <w:t>Magnus Jaaska</w:t>
          </w:r>
        </w:p>
      </w:tc>
    </w:tr>
  </w:tbl>
  <w:p w14:paraId="59A07239" w14:textId="77777777" w:rsidR="00767B3B" w:rsidRDefault="00767B3B"/>
  <w:p w14:paraId="7B4AD729" w14:textId="77777777" w:rsidR="00767B3B" w:rsidRDefault="00767B3B"/>
  <w:p w14:paraId="012D33AA" w14:textId="77777777" w:rsidR="00767B3B" w:rsidRDefault="00767B3B"/>
  <w:p w14:paraId="3E23A64C" w14:textId="77777777" w:rsidR="00767B3B" w:rsidRDefault="00767B3B"/>
  <w:tbl>
    <w:tblPr>
      <w:tblW w:w="5000" w:type="pct"/>
      <w:jc w:val="center"/>
      <w:tblBorders>
        <w:top w:val="single" w:sz="12" w:space="0" w:color="auto"/>
      </w:tblBorders>
      <w:tblLayout w:type="fixed"/>
      <w:tblCellMar>
        <w:left w:w="99" w:type="dxa"/>
        <w:right w:w="99" w:type="dxa"/>
      </w:tblCellMar>
      <w:tblLook w:val="0000" w:firstRow="0" w:lastRow="0" w:firstColumn="0" w:lastColumn="0" w:noHBand="0" w:noVBand="0"/>
    </w:tblPr>
    <w:tblGrid>
      <w:gridCol w:w="5917"/>
      <w:gridCol w:w="2296"/>
      <w:gridCol w:w="1708"/>
    </w:tblGrid>
    <w:tr w:rsidR="00767B3B" w:rsidRPr="00D43F44" w14:paraId="15B76653" w14:textId="77777777" w:rsidTr="00517BDA">
      <w:trPr>
        <w:jc w:val="center"/>
      </w:trPr>
      <w:tc>
        <w:tcPr>
          <w:tcW w:w="6039" w:type="dxa"/>
        </w:tcPr>
        <w:p w14:paraId="78AF8B85" w14:textId="497A75D4" w:rsidR="00767B3B" w:rsidRPr="00141A49" w:rsidRDefault="00767B3B" w:rsidP="00517BDA">
          <w:pPr>
            <w:pStyle w:val="Footer"/>
            <w:jc w:val="left"/>
            <w:rPr>
              <w:rFonts w:cs="Arial"/>
              <w:bCs/>
            </w:rPr>
          </w:pPr>
        </w:p>
      </w:tc>
      <w:tc>
        <w:tcPr>
          <w:tcW w:w="2340" w:type="dxa"/>
        </w:tcPr>
        <w:p w14:paraId="018877CA" w14:textId="7DABAE3F" w:rsidR="00767B3B" w:rsidRPr="00D43F44" w:rsidRDefault="00767B3B" w:rsidP="00517BDA">
          <w:pPr>
            <w:pStyle w:val="Footer"/>
            <w:jc w:val="center"/>
            <w:rPr>
              <w:rFonts w:cs="Arial"/>
              <w:b/>
              <w:bCs/>
            </w:rPr>
          </w:pPr>
        </w:p>
      </w:tc>
      <w:tc>
        <w:tcPr>
          <w:tcW w:w="1740" w:type="dxa"/>
        </w:tcPr>
        <w:p w14:paraId="6B682745" w14:textId="77777777" w:rsidR="00767B3B" w:rsidRPr="0003728A" w:rsidRDefault="00767B3B" w:rsidP="00517BDA">
          <w:pPr>
            <w:pStyle w:val="Footer"/>
            <w:jc w:val="right"/>
            <w:rPr>
              <w:rFonts w:cs="Arial"/>
              <w:bCs/>
            </w:rPr>
          </w:pPr>
          <w:r w:rsidRPr="0003728A">
            <w:rPr>
              <w:rStyle w:val="PageNumber"/>
              <w:rFonts w:cs="Arial" w:hint="eastAsia"/>
              <w:bCs/>
            </w:rPr>
            <w:t xml:space="preserve">Page </w:t>
          </w:r>
          <w:r w:rsidRPr="0003728A">
            <w:rPr>
              <w:rStyle w:val="PageNumber"/>
              <w:rFonts w:cs="Arial"/>
              <w:bCs/>
            </w:rPr>
            <w:fldChar w:fldCharType="begin"/>
          </w:r>
          <w:r w:rsidRPr="0003728A">
            <w:rPr>
              <w:rStyle w:val="PageNumber"/>
              <w:rFonts w:cs="Arial"/>
              <w:bCs/>
            </w:rPr>
            <w:instrText xml:space="preserve"> PAGE </w:instrText>
          </w:r>
          <w:r w:rsidRPr="0003728A">
            <w:rPr>
              <w:rStyle w:val="PageNumber"/>
              <w:rFonts w:cs="Arial"/>
              <w:bCs/>
            </w:rPr>
            <w:fldChar w:fldCharType="separate"/>
          </w:r>
          <w:r w:rsidR="00AF551A">
            <w:rPr>
              <w:rStyle w:val="PageNumber"/>
              <w:rFonts w:cs="Arial"/>
              <w:bCs/>
              <w:noProof/>
            </w:rPr>
            <w:t>1</w:t>
          </w:r>
          <w:r w:rsidRPr="0003728A">
            <w:rPr>
              <w:rStyle w:val="PageNumber"/>
              <w:rFonts w:cs="Arial"/>
              <w:bCs/>
            </w:rPr>
            <w:fldChar w:fldCharType="end"/>
          </w:r>
          <w:r w:rsidRPr="0003728A">
            <w:rPr>
              <w:rStyle w:val="PageNumber"/>
              <w:rFonts w:cs="Arial" w:hint="eastAsia"/>
              <w:bCs/>
            </w:rPr>
            <w:t xml:space="preserve"> of </w:t>
          </w:r>
          <w:r w:rsidRPr="0003728A">
            <w:rPr>
              <w:rStyle w:val="PageNumber"/>
              <w:rFonts w:cs="Arial"/>
              <w:bCs/>
            </w:rPr>
            <w:fldChar w:fldCharType="begin"/>
          </w:r>
          <w:r w:rsidRPr="0003728A">
            <w:rPr>
              <w:rStyle w:val="PageNumber"/>
              <w:rFonts w:cs="Arial"/>
              <w:bCs/>
            </w:rPr>
            <w:instrText xml:space="preserve"> NUMPAGES </w:instrText>
          </w:r>
          <w:r w:rsidRPr="0003728A">
            <w:rPr>
              <w:rStyle w:val="PageNumber"/>
              <w:rFonts w:cs="Arial"/>
              <w:bCs/>
            </w:rPr>
            <w:fldChar w:fldCharType="separate"/>
          </w:r>
          <w:r w:rsidR="00AF551A">
            <w:rPr>
              <w:rStyle w:val="PageNumber"/>
              <w:rFonts w:cs="Arial"/>
              <w:bCs/>
              <w:noProof/>
            </w:rPr>
            <w:t>13</w:t>
          </w:r>
          <w:r w:rsidRPr="0003728A">
            <w:rPr>
              <w:rStyle w:val="PageNumber"/>
              <w:rFonts w:cs="Arial"/>
              <w:bCs/>
            </w:rPr>
            <w:fldChar w:fldCharType="end"/>
          </w:r>
        </w:p>
      </w:tc>
    </w:tr>
  </w:tbl>
  <w:p w14:paraId="37DD3E84" w14:textId="7A071B35" w:rsidR="00767B3B" w:rsidRPr="00517BDA" w:rsidRDefault="00767B3B" w:rsidP="008740B3">
    <w:pPr>
      <w:rPr>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3C642" w14:textId="77777777" w:rsidR="00C87A34" w:rsidRDefault="00C87A34" w:rsidP="00C23146">
      <w:r>
        <w:separator/>
      </w:r>
    </w:p>
  </w:footnote>
  <w:footnote w:type="continuationSeparator" w:id="0">
    <w:p w14:paraId="66A82087" w14:textId="77777777" w:rsidR="00C87A34" w:rsidRDefault="00C87A34" w:rsidP="00C23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D509E" w14:textId="77777777" w:rsidR="00B60E6F" w:rsidRDefault="00B60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85" w:type="pct"/>
      <w:jc w:val="center"/>
      <w:tblBorders>
        <w:bottom w:val="single" w:sz="12" w:space="0" w:color="auto"/>
      </w:tblBorders>
      <w:tblCellMar>
        <w:left w:w="99" w:type="dxa"/>
        <w:right w:w="99" w:type="dxa"/>
      </w:tblCellMar>
      <w:tblLook w:val="0000" w:firstRow="0" w:lastRow="0" w:firstColumn="0" w:lastColumn="0" w:noHBand="0" w:noVBand="0"/>
    </w:tblPr>
    <w:tblGrid>
      <w:gridCol w:w="6213"/>
      <w:gridCol w:w="3281"/>
    </w:tblGrid>
    <w:tr w:rsidR="00767B3B" w14:paraId="26DCBA50" w14:textId="77777777" w:rsidTr="00517BDA">
      <w:trPr>
        <w:jc w:val="center"/>
      </w:trPr>
      <w:tc>
        <w:tcPr>
          <w:tcW w:w="3272" w:type="pct"/>
        </w:tcPr>
        <w:p w14:paraId="1B84A735" w14:textId="3BED1DE6" w:rsidR="00767B3B" w:rsidRPr="00267E48" w:rsidRDefault="008740B3" w:rsidP="0086148E">
          <w:pPr>
            <w:pStyle w:val="Header"/>
          </w:pPr>
          <w:r>
            <w:t>Name</w:t>
          </w:r>
        </w:p>
      </w:tc>
      <w:tc>
        <w:tcPr>
          <w:tcW w:w="1728" w:type="pct"/>
        </w:tcPr>
        <w:p w14:paraId="4B0F592C" w14:textId="3D5B35AF" w:rsidR="00767B3B" w:rsidRPr="00141A49" w:rsidRDefault="00767B3B" w:rsidP="00C15604">
          <w:pPr>
            <w:pStyle w:val="Header"/>
            <w:jc w:val="right"/>
          </w:pPr>
          <w:r w:rsidRPr="00C15604">
            <w:rPr>
              <w:rFonts w:hint="eastAsia"/>
            </w:rPr>
            <w:t xml:space="preserve">Version </w:t>
          </w:r>
          <w:r w:rsidR="008740B3">
            <w:t>Date</w:t>
          </w:r>
        </w:p>
      </w:tc>
    </w:tr>
  </w:tbl>
  <w:p w14:paraId="7CE453EB" w14:textId="77777777" w:rsidR="00767B3B" w:rsidRPr="00B6683C" w:rsidRDefault="00767B3B" w:rsidP="00B6683C">
    <w:pP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85" w:type="pct"/>
      <w:jc w:val="center"/>
      <w:tblBorders>
        <w:bottom w:val="single" w:sz="12" w:space="0" w:color="auto"/>
      </w:tblBorders>
      <w:tblCellMar>
        <w:left w:w="99" w:type="dxa"/>
        <w:right w:w="99" w:type="dxa"/>
      </w:tblCellMar>
      <w:tblLook w:val="0000" w:firstRow="0" w:lastRow="0" w:firstColumn="0" w:lastColumn="0" w:noHBand="0" w:noVBand="0"/>
    </w:tblPr>
    <w:tblGrid>
      <w:gridCol w:w="6213"/>
      <w:gridCol w:w="3281"/>
    </w:tblGrid>
    <w:tr w:rsidR="00767B3B" w14:paraId="7D2DBC2F" w14:textId="77777777" w:rsidTr="00517BDA">
      <w:trPr>
        <w:jc w:val="center"/>
      </w:trPr>
      <w:tc>
        <w:tcPr>
          <w:tcW w:w="3272" w:type="pct"/>
        </w:tcPr>
        <w:p w14:paraId="7410CEC4" w14:textId="7B64FA34" w:rsidR="00767B3B" w:rsidRPr="00267E48" w:rsidRDefault="00767B3B" w:rsidP="00377147">
          <w:pPr>
            <w:pStyle w:val="Header"/>
          </w:pPr>
        </w:p>
      </w:tc>
      <w:tc>
        <w:tcPr>
          <w:tcW w:w="1728" w:type="pct"/>
        </w:tcPr>
        <w:p w14:paraId="43D92A04" w14:textId="1E7B4DD1" w:rsidR="00767B3B" w:rsidRPr="00141A49" w:rsidRDefault="00B60E6F" w:rsidP="00423B20">
          <w:pPr>
            <w:pStyle w:val="Header"/>
            <w:jc w:val="right"/>
          </w:pPr>
          <w:r>
            <w:t>1.0 22.09.2025</w:t>
          </w:r>
        </w:p>
      </w:tc>
    </w:tr>
  </w:tbl>
  <w:p w14:paraId="5E994405" w14:textId="77777777" w:rsidR="00767B3B" w:rsidRDefault="00767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0B2A8814"/>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 w15:restartNumberingAfterBreak="0">
    <w:nsid w:val="001E31ED"/>
    <w:multiLevelType w:val="hybridMultilevel"/>
    <w:tmpl w:val="FE5EF99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03AF03BF"/>
    <w:multiLevelType w:val="hybridMultilevel"/>
    <w:tmpl w:val="ADCAC5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40C790A"/>
    <w:multiLevelType w:val="hybridMultilevel"/>
    <w:tmpl w:val="7C0439DA"/>
    <w:lvl w:ilvl="0" w:tplc="0422000D">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A2D03A2"/>
    <w:multiLevelType w:val="hybridMultilevel"/>
    <w:tmpl w:val="147AED5C"/>
    <w:lvl w:ilvl="0" w:tplc="0422000D">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0ADA0644"/>
    <w:multiLevelType w:val="hybridMultilevel"/>
    <w:tmpl w:val="E78692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D92515E"/>
    <w:multiLevelType w:val="hybridMultilevel"/>
    <w:tmpl w:val="8E480C7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16F0266"/>
    <w:multiLevelType w:val="hybridMultilevel"/>
    <w:tmpl w:val="AADAF03E"/>
    <w:lvl w:ilvl="0" w:tplc="B2A63CF4">
      <w:numFmt w:val="bullet"/>
      <w:lvlText w:val=""/>
      <w:lvlJc w:val="left"/>
      <w:pPr>
        <w:ind w:left="840" w:hanging="480"/>
      </w:pPr>
      <w:rPr>
        <w:rFonts w:ascii="Times New Roman" w:eastAsia="Gulim"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23A68"/>
    <w:multiLevelType w:val="hybridMultilevel"/>
    <w:tmpl w:val="0A98AE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7BD629D"/>
    <w:multiLevelType w:val="multilevel"/>
    <w:tmpl w:val="F9980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400BB"/>
    <w:multiLevelType w:val="hybridMultilevel"/>
    <w:tmpl w:val="549425A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2403442"/>
    <w:multiLevelType w:val="hybridMultilevel"/>
    <w:tmpl w:val="EF3E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44452"/>
    <w:multiLevelType w:val="hybridMultilevel"/>
    <w:tmpl w:val="A1BC1D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8533E50"/>
    <w:multiLevelType w:val="hybridMultilevel"/>
    <w:tmpl w:val="38CE7F74"/>
    <w:lvl w:ilvl="0" w:tplc="0409000F">
      <w:start w:val="1"/>
      <w:numFmt w:val="decimal"/>
      <w:lvlText w:val="%1."/>
      <w:lvlJc w:val="left"/>
      <w:pPr>
        <w:ind w:left="840" w:hanging="48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90F67EF"/>
    <w:multiLevelType w:val="hybridMultilevel"/>
    <w:tmpl w:val="EF9838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9196A14"/>
    <w:multiLevelType w:val="multilevel"/>
    <w:tmpl w:val="FD484C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232546C"/>
    <w:multiLevelType w:val="hybridMultilevel"/>
    <w:tmpl w:val="D88CFF96"/>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7502F51"/>
    <w:multiLevelType w:val="hybridMultilevel"/>
    <w:tmpl w:val="D96216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3F5C6510"/>
    <w:multiLevelType w:val="multilevel"/>
    <w:tmpl w:val="D54E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152B3"/>
    <w:multiLevelType w:val="hybridMultilevel"/>
    <w:tmpl w:val="FEFE0482"/>
    <w:lvl w:ilvl="0" w:tplc="54CC96F4">
      <w:start w:val="1"/>
      <w:numFmt w:val="decimal"/>
      <w:pStyle w:val="TableNumbered"/>
      <w:lvlText w:val="%1."/>
      <w:lvlJc w:val="left"/>
      <w:pPr>
        <w:tabs>
          <w:tab w:val="num" w:pos="0"/>
        </w:tabs>
        <w:ind w:left="0" w:firstLine="0"/>
      </w:pPr>
      <w:rPr>
        <w:rFonts w:hint="default"/>
      </w:rPr>
    </w:lvl>
    <w:lvl w:ilvl="1" w:tplc="AF40B63E" w:tentative="1">
      <w:start w:val="1"/>
      <w:numFmt w:val="lowerLetter"/>
      <w:lvlText w:val="%2."/>
      <w:lvlJc w:val="left"/>
      <w:pPr>
        <w:tabs>
          <w:tab w:val="num" w:pos="1440"/>
        </w:tabs>
        <w:ind w:left="1440" w:hanging="360"/>
      </w:pPr>
    </w:lvl>
    <w:lvl w:ilvl="2" w:tplc="033C9826" w:tentative="1">
      <w:start w:val="1"/>
      <w:numFmt w:val="lowerRoman"/>
      <w:lvlText w:val="%3."/>
      <w:lvlJc w:val="right"/>
      <w:pPr>
        <w:tabs>
          <w:tab w:val="num" w:pos="2160"/>
        </w:tabs>
        <w:ind w:left="2160" w:hanging="180"/>
      </w:pPr>
    </w:lvl>
    <w:lvl w:ilvl="3" w:tplc="89F4B8A8" w:tentative="1">
      <w:start w:val="1"/>
      <w:numFmt w:val="decimal"/>
      <w:lvlText w:val="%4."/>
      <w:lvlJc w:val="left"/>
      <w:pPr>
        <w:tabs>
          <w:tab w:val="num" w:pos="2880"/>
        </w:tabs>
        <w:ind w:left="2880" w:hanging="360"/>
      </w:pPr>
    </w:lvl>
    <w:lvl w:ilvl="4" w:tplc="B6C6832A" w:tentative="1">
      <w:start w:val="1"/>
      <w:numFmt w:val="lowerLetter"/>
      <w:lvlText w:val="%5."/>
      <w:lvlJc w:val="left"/>
      <w:pPr>
        <w:tabs>
          <w:tab w:val="num" w:pos="3600"/>
        </w:tabs>
        <w:ind w:left="3600" w:hanging="360"/>
      </w:pPr>
    </w:lvl>
    <w:lvl w:ilvl="5" w:tplc="5694DBEC" w:tentative="1">
      <w:start w:val="1"/>
      <w:numFmt w:val="lowerRoman"/>
      <w:lvlText w:val="%6."/>
      <w:lvlJc w:val="right"/>
      <w:pPr>
        <w:tabs>
          <w:tab w:val="num" w:pos="4320"/>
        </w:tabs>
        <w:ind w:left="4320" w:hanging="180"/>
      </w:pPr>
    </w:lvl>
    <w:lvl w:ilvl="6" w:tplc="6E066C70" w:tentative="1">
      <w:start w:val="1"/>
      <w:numFmt w:val="decimal"/>
      <w:lvlText w:val="%7."/>
      <w:lvlJc w:val="left"/>
      <w:pPr>
        <w:tabs>
          <w:tab w:val="num" w:pos="5040"/>
        </w:tabs>
        <w:ind w:left="5040" w:hanging="360"/>
      </w:pPr>
    </w:lvl>
    <w:lvl w:ilvl="7" w:tplc="7C7635FA" w:tentative="1">
      <w:start w:val="1"/>
      <w:numFmt w:val="lowerLetter"/>
      <w:lvlText w:val="%8."/>
      <w:lvlJc w:val="left"/>
      <w:pPr>
        <w:tabs>
          <w:tab w:val="num" w:pos="5760"/>
        </w:tabs>
        <w:ind w:left="5760" w:hanging="360"/>
      </w:pPr>
    </w:lvl>
    <w:lvl w:ilvl="8" w:tplc="25126594" w:tentative="1">
      <w:start w:val="1"/>
      <w:numFmt w:val="lowerRoman"/>
      <w:lvlText w:val="%9."/>
      <w:lvlJc w:val="right"/>
      <w:pPr>
        <w:tabs>
          <w:tab w:val="num" w:pos="6480"/>
        </w:tabs>
        <w:ind w:left="6480" w:hanging="180"/>
      </w:pPr>
    </w:lvl>
  </w:abstractNum>
  <w:abstractNum w:abstractNumId="21" w15:restartNumberingAfterBreak="0">
    <w:nsid w:val="483A2F06"/>
    <w:multiLevelType w:val="hybridMultilevel"/>
    <w:tmpl w:val="A1B8BC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92D1608"/>
    <w:multiLevelType w:val="hybridMultilevel"/>
    <w:tmpl w:val="BA248A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A8F0DC8"/>
    <w:multiLevelType w:val="hybridMultilevel"/>
    <w:tmpl w:val="C38A157E"/>
    <w:lvl w:ilvl="0" w:tplc="04190001">
      <w:start w:val="1"/>
      <w:numFmt w:val="decimal"/>
      <w:pStyle w:val="Referencetext"/>
      <w:lvlText w:val="%1."/>
      <w:lvlJc w:val="left"/>
      <w:pPr>
        <w:tabs>
          <w:tab w:val="num" w:pos="717"/>
        </w:tabs>
        <w:ind w:left="717" w:hanging="360"/>
      </w:p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4" w15:restartNumberingAfterBreak="0">
    <w:nsid w:val="54422D68"/>
    <w:multiLevelType w:val="hybridMultilevel"/>
    <w:tmpl w:val="6158063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1A30364"/>
    <w:multiLevelType w:val="hybridMultilevel"/>
    <w:tmpl w:val="9E2EF6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3BB4E69"/>
    <w:multiLevelType w:val="hybridMultilevel"/>
    <w:tmpl w:val="9738C80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1A22806"/>
    <w:multiLevelType w:val="hybridMultilevel"/>
    <w:tmpl w:val="566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63B55"/>
    <w:multiLevelType w:val="hybridMultilevel"/>
    <w:tmpl w:val="C46639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731E18E0"/>
    <w:multiLevelType w:val="hybridMultilevel"/>
    <w:tmpl w:val="19868DA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46A4976"/>
    <w:multiLevelType w:val="multilevel"/>
    <w:tmpl w:val="14E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F5226"/>
    <w:multiLevelType w:val="hybridMultilevel"/>
    <w:tmpl w:val="9D80A61A"/>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79D2726"/>
    <w:multiLevelType w:val="hybridMultilevel"/>
    <w:tmpl w:val="AC0CE8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7E6F3987"/>
    <w:multiLevelType w:val="hybridMultilevel"/>
    <w:tmpl w:val="718A1E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F6176BF"/>
    <w:multiLevelType w:val="hybridMultilevel"/>
    <w:tmpl w:val="7D7EC5B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236213312">
    <w:abstractNumId w:val="20"/>
  </w:num>
  <w:num w:numId="2" w16cid:durableId="1215460999">
    <w:abstractNumId w:val="23"/>
  </w:num>
  <w:num w:numId="3" w16cid:durableId="1985423223">
    <w:abstractNumId w:val="16"/>
  </w:num>
  <w:num w:numId="4" w16cid:durableId="1992518200">
    <w:abstractNumId w:val="1"/>
  </w:num>
  <w:num w:numId="5" w16cid:durableId="790169719">
    <w:abstractNumId w:val="11"/>
  </w:num>
  <w:num w:numId="6" w16cid:durableId="632369267">
    <w:abstractNumId w:val="24"/>
  </w:num>
  <w:num w:numId="7" w16cid:durableId="998385820">
    <w:abstractNumId w:val="3"/>
  </w:num>
  <w:num w:numId="8" w16cid:durableId="1929733779">
    <w:abstractNumId w:val="5"/>
  </w:num>
  <w:num w:numId="9" w16cid:durableId="1258516472">
    <w:abstractNumId w:val="2"/>
  </w:num>
  <w:num w:numId="10" w16cid:durableId="139422135">
    <w:abstractNumId w:val="34"/>
  </w:num>
  <w:num w:numId="11" w16cid:durableId="1322585336">
    <w:abstractNumId w:val="4"/>
  </w:num>
  <w:num w:numId="12" w16cid:durableId="836114904">
    <w:abstractNumId w:val="22"/>
  </w:num>
  <w:num w:numId="13" w16cid:durableId="1770196602">
    <w:abstractNumId w:val="33"/>
  </w:num>
  <w:num w:numId="14" w16cid:durableId="1075274997">
    <w:abstractNumId w:val="29"/>
  </w:num>
  <w:num w:numId="15" w16cid:durableId="1687321013">
    <w:abstractNumId w:val="18"/>
  </w:num>
  <w:num w:numId="16" w16cid:durableId="1676347990">
    <w:abstractNumId w:val="28"/>
  </w:num>
  <w:num w:numId="17" w16cid:durableId="530150167">
    <w:abstractNumId w:val="31"/>
  </w:num>
  <w:num w:numId="18" w16cid:durableId="2063869861">
    <w:abstractNumId w:val="21"/>
  </w:num>
  <w:num w:numId="19" w16cid:durableId="138425475">
    <w:abstractNumId w:val="7"/>
  </w:num>
  <w:num w:numId="20" w16cid:durableId="1218666701">
    <w:abstractNumId w:val="26"/>
  </w:num>
  <w:num w:numId="21" w16cid:durableId="390347274">
    <w:abstractNumId w:val="9"/>
  </w:num>
  <w:num w:numId="22" w16cid:durableId="75782908">
    <w:abstractNumId w:val="32"/>
  </w:num>
  <w:num w:numId="23" w16cid:durableId="1601067560">
    <w:abstractNumId w:val="6"/>
  </w:num>
  <w:num w:numId="24" w16cid:durableId="123238102">
    <w:abstractNumId w:val="17"/>
  </w:num>
  <w:num w:numId="25" w16cid:durableId="711686894">
    <w:abstractNumId w:val="25"/>
  </w:num>
  <w:num w:numId="26" w16cid:durableId="1868248185">
    <w:abstractNumId w:val="15"/>
  </w:num>
  <w:num w:numId="27" w16cid:durableId="990062176">
    <w:abstractNumId w:val="13"/>
  </w:num>
  <w:num w:numId="28" w16cid:durableId="1762599204">
    <w:abstractNumId w:val="0"/>
  </w:num>
  <w:num w:numId="29" w16cid:durableId="987826430">
    <w:abstractNumId w:val="12"/>
  </w:num>
  <w:num w:numId="30" w16cid:durableId="2019959445">
    <w:abstractNumId w:val="27"/>
  </w:num>
  <w:num w:numId="31" w16cid:durableId="91633232">
    <w:abstractNumId w:val="8"/>
  </w:num>
  <w:num w:numId="32" w16cid:durableId="1140615272">
    <w:abstractNumId w:val="14"/>
  </w:num>
  <w:num w:numId="33" w16cid:durableId="912274155">
    <w:abstractNumId w:val="19"/>
  </w:num>
  <w:num w:numId="34" w16cid:durableId="1183394868">
    <w:abstractNumId w:val="10"/>
  </w:num>
  <w:num w:numId="35" w16cid:durableId="1063526734">
    <w:abstractNumId w:val="16"/>
  </w:num>
  <w:num w:numId="36" w16cid:durableId="337930534">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8"/>
    <w:rsid w:val="00004C3F"/>
    <w:rsid w:val="00014E70"/>
    <w:rsid w:val="000157EA"/>
    <w:rsid w:val="000229B0"/>
    <w:rsid w:val="00027D13"/>
    <w:rsid w:val="000337D2"/>
    <w:rsid w:val="0003728A"/>
    <w:rsid w:val="000377B9"/>
    <w:rsid w:val="00040245"/>
    <w:rsid w:val="0005075D"/>
    <w:rsid w:val="00060E18"/>
    <w:rsid w:val="0006150B"/>
    <w:rsid w:val="00061934"/>
    <w:rsid w:val="0006670C"/>
    <w:rsid w:val="000706F7"/>
    <w:rsid w:val="00084DEF"/>
    <w:rsid w:val="00090A0A"/>
    <w:rsid w:val="00093CE5"/>
    <w:rsid w:val="000A36F8"/>
    <w:rsid w:val="000C1D3E"/>
    <w:rsid w:val="000D1E74"/>
    <w:rsid w:val="000E2B9A"/>
    <w:rsid w:val="000E4656"/>
    <w:rsid w:val="000F11E3"/>
    <w:rsid w:val="000F5B8C"/>
    <w:rsid w:val="000F5ED5"/>
    <w:rsid w:val="000F73FE"/>
    <w:rsid w:val="001026FB"/>
    <w:rsid w:val="00107740"/>
    <w:rsid w:val="00114337"/>
    <w:rsid w:val="00115676"/>
    <w:rsid w:val="00135C1D"/>
    <w:rsid w:val="001401A1"/>
    <w:rsid w:val="00141A49"/>
    <w:rsid w:val="00152D17"/>
    <w:rsid w:val="001565F5"/>
    <w:rsid w:val="00156BBB"/>
    <w:rsid w:val="0016514F"/>
    <w:rsid w:val="00167E26"/>
    <w:rsid w:val="00195814"/>
    <w:rsid w:val="001A4FB3"/>
    <w:rsid w:val="001A537D"/>
    <w:rsid w:val="001B17E2"/>
    <w:rsid w:val="001B29D9"/>
    <w:rsid w:val="001B5B75"/>
    <w:rsid w:val="001D52CD"/>
    <w:rsid w:val="001E1450"/>
    <w:rsid w:val="001E28BD"/>
    <w:rsid w:val="001F74C2"/>
    <w:rsid w:val="00204B61"/>
    <w:rsid w:val="002220C8"/>
    <w:rsid w:val="00226F54"/>
    <w:rsid w:val="00236183"/>
    <w:rsid w:val="00243B95"/>
    <w:rsid w:val="00246705"/>
    <w:rsid w:val="00250B8B"/>
    <w:rsid w:val="00253ECC"/>
    <w:rsid w:val="00267E48"/>
    <w:rsid w:val="00270517"/>
    <w:rsid w:val="002711F7"/>
    <w:rsid w:val="0027312F"/>
    <w:rsid w:val="00280468"/>
    <w:rsid w:val="002A3F09"/>
    <w:rsid w:val="002A3F14"/>
    <w:rsid w:val="002A7EB0"/>
    <w:rsid w:val="002B0224"/>
    <w:rsid w:val="002D763B"/>
    <w:rsid w:val="002F6A8C"/>
    <w:rsid w:val="00302ADA"/>
    <w:rsid w:val="003223CE"/>
    <w:rsid w:val="003341EE"/>
    <w:rsid w:val="003375B7"/>
    <w:rsid w:val="003709D5"/>
    <w:rsid w:val="00377147"/>
    <w:rsid w:val="00396381"/>
    <w:rsid w:val="003A64D8"/>
    <w:rsid w:val="003E2451"/>
    <w:rsid w:val="00405390"/>
    <w:rsid w:val="00407C9D"/>
    <w:rsid w:val="00415901"/>
    <w:rsid w:val="00420292"/>
    <w:rsid w:val="004222B4"/>
    <w:rsid w:val="004238DD"/>
    <w:rsid w:val="00423B20"/>
    <w:rsid w:val="00436281"/>
    <w:rsid w:val="004469C4"/>
    <w:rsid w:val="00457197"/>
    <w:rsid w:val="00465EF2"/>
    <w:rsid w:val="004740E7"/>
    <w:rsid w:val="00476C2A"/>
    <w:rsid w:val="00482422"/>
    <w:rsid w:val="00491420"/>
    <w:rsid w:val="00494703"/>
    <w:rsid w:val="004A1AB2"/>
    <w:rsid w:val="004A7D2C"/>
    <w:rsid w:val="004F7598"/>
    <w:rsid w:val="00500453"/>
    <w:rsid w:val="00500CC7"/>
    <w:rsid w:val="00503C7F"/>
    <w:rsid w:val="00517BDA"/>
    <w:rsid w:val="005304F6"/>
    <w:rsid w:val="00530649"/>
    <w:rsid w:val="005331BF"/>
    <w:rsid w:val="00536831"/>
    <w:rsid w:val="005425B1"/>
    <w:rsid w:val="00553BA0"/>
    <w:rsid w:val="00573C73"/>
    <w:rsid w:val="00583264"/>
    <w:rsid w:val="005924B7"/>
    <w:rsid w:val="005A15D2"/>
    <w:rsid w:val="005C5329"/>
    <w:rsid w:val="005D0F91"/>
    <w:rsid w:val="005D2233"/>
    <w:rsid w:val="005D39F4"/>
    <w:rsid w:val="005E2050"/>
    <w:rsid w:val="005E22C0"/>
    <w:rsid w:val="005F046E"/>
    <w:rsid w:val="00620F1D"/>
    <w:rsid w:val="006241A1"/>
    <w:rsid w:val="0062465D"/>
    <w:rsid w:val="006277F7"/>
    <w:rsid w:val="0063145F"/>
    <w:rsid w:val="00640452"/>
    <w:rsid w:val="006B302A"/>
    <w:rsid w:val="006B33A2"/>
    <w:rsid w:val="006D3DFE"/>
    <w:rsid w:val="006E0C88"/>
    <w:rsid w:val="006F4FCB"/>
    <w:rsid w:val="006F74B4"/>
    <w:rsid w:val="007161BD"/>
    <w:rsid w:val="007262D3"/>
    <w:rsid w:val="007277B7"/>
    <w:rsid w:val="00730381"/>
    <w:rsid w:val="00741F0C"/>
    <w:rsid w:val="00745BB3"/>
    <w:rsid w:val="007472A3"/>
    <w:rsid w:val="00750163"/>
    <w:rsid w:val="00756246"/>
    <w:rsid w:val="00761392"/>
    <w:rsid w:val="00767B3B"/>
    <w:rsid w:val="007756BB"/>
    <w:rsid w:val="00775A18"/>
    <w:rsid w:val="0077733A"/>
    <w:rsid w:val="00783881"/>
    <w:rsid w:val="007912E4"/>
    <w:rsid w:val="007954C4"/>
    <w:rsid w:val="007A02D7"/>
    <w:rsid w:val="007A0857"/>
    <w:rsid w:val="007A1DD3"/>
    <w:rsid w:val="007A6FD8"/>
    <w:rsid w:val="007B1944"/>
    <w:rsid w:val="007B75C9"/>
    <w:rsid w:val="007C35F3"/>
    <w:rsid w:val="007C4920"/>
    <w:rsid w:val="007F49B6"/>
    <w:rsid w:val="00807816"/>
    <w:rsid w:val="00807D86"/>
    <w:rsid w:val="0082524E"/>
    <w:rsid w:val="008341F4"/>
    <w:rsid w:val="00837C3D"/>
    <w:rsid w:val="00837DE0"/>
    <w:rsid w:val="0084772A"/>
    <w:rsid w:val="008523A1"/>
    <w:rsid w:val="0086148E"/>
    <w:rsid w:val="00871B70"/>
    <w:rsid w:val="008740B3"/>
    <w:rsid w:val="00882C4E"/>
    <w:rsid w:val="0089699B"/>
    <w:rsid w:val="008A24CC"/>
    <w:rsid w:val="008A2AF1"/>
    <w:rsid w:val="008B4556"/>
    <w:rsid w:val="008C28F6"/>
    <w:rsid w:val="008C7162"/>
    <w:rsid w:val="008D02D2"/>
    <w:rsid w:val="008E0559"/>
    <w:rsid w:val="008E09DA"/>
    <w:rsid w:val="008E2943"/>
    <w:rsid w:val="008F52C1"/>
    <w:rsid w:val="00906401"/>
    <w:rsid w:val="00910E04"/>
    <w:rsid w:val="00930B67"/>
    <w:rsid w:val="0093262C"/>
    <w:rsid w:val="009527E5"/>
    <w:rsid w:val="00957B47"/>
    <w:rsid w:val="00957D74"/>
    <w:rsid w:val="00964FE0"/>
    <w:rsid w:val="00973072"/>
    <w:rsid w:val="009730AE"/>
    <w:rsid w:val="00994211"/>
    <w:rsid w:val="009A126D"/>
    <w:rsid w:val="009B5581"/>
    <w:rsid w:val="009B6A3B"/>
    <w:rsid w:val="009C7AAA"/>
    <w:rsid w:val="009D0CE1"/>
    <w:rsid w:val="009D1226"/>
    <w:rsid w:val="009D5B30"/>
    <w:rsid w:val="009F5F47"/>
    <w:rsid w:val="00A0539A"/>
    <w:rsid w:val="00A06A40"/>
    <w:rsid w:val="00A1069D"/>
    <w:rsid w:val="00A32E43"/>
    <w:rsid w:val="00A44121"/>
    <w:rsid w:val="00A549BF"/>
    <w:rsid w:val="00A60D68"/>
    <w:rsid w:val="00A723E5"/>
    <w:rsid w:val="00A731C1"/>
    <w:rsid w:val="00A740DE"/>
    <w:rsid w:val="00A74DED"/>
    <w:rsid w:val="00A8208E"/>
    <w:rsid w:val="00A904FC"/>
    <w:rsid w:val="00A9067B"/>
    <w:rsid w:val="00A92345"/>
    <w:rsid w:val="00A92347"/>
    <w:rsid w:val="00A92F27"/>
    <w:rsid w:val="00AA2AAB"/>
    <w:rsid w:val="00AA447A"/>
    <w:rsid w:val="00AA5F33"/>
    <w:rsid w:val="00AB5FCF"/>
    <w:rsid w:val="00AB79F5"/>
    <w:rsid w:val="00AC3165"/>
    <w:rsid w:val="00AD06A9"/>
    <w:rsid w:val="00AD2A42"/>
    <w:rsid w:val="00AE1C78"/>
    <w:rsid w:val="00AE4E02"/>
    <w:rsid w:val="00AF1DB0"/>
    <w:rsid w:val="00AF24CA"/>
    <w:rsid w:val="00AF551A"/>
    <w:rsid w:val="00AF7600"/>
    <w:rsid w:val="00B02072"/>
    <w:rsid w:val="00B05BEC"/>
    <w:rsid w:val="00B1785C"/>
    <w:rsid w:val="00B32F14"/>
    <w:rsid w:val="00B36362"/>
    <w:rsid w:val="00B402AA"/>
    <w:rsid w:val="00B456E1"/>
    <w:rsid w:val="00B54D7A"/>
    <w:rsid w:val="00B567DB"/>
    <w:rsid w:val="00B60E6F"/>
    <w:rsid w:val="00B61136"/>
    <w:rsid w:val="00B6683C"/>
    <w:rsid w:val="00B80175"/>
    <w:rsid w:val="00B80305"/>
    <w:rsid w:val="00B8283A"/>
    <w:rsid w:val="00B83878"/>
    <w:rsid w:val="00B84AF5"/>
    <w:rsid w:val="00B93B43"/>
    <w:rsid w:val="00BA06FB"/>
    <w:rsid w:val="00BA3CF7"/>
    <w:rsid w:val="00BB2534"/>
    <w:rsid w:val="00BB6381"/>
    <w:rsid w:val="00BC085A"/>
    <w:rsid w:val="00BC55E2"/>
    <w:rsid w:val="00BD0F77"/>
    <w:rsid w:val="00BD2C78"/>
    <w:rsid w:val="00BD3C22"/>
    <w:rsid w:val="00BD52D1"/>
    <w:rsid w:val="00BD6EBC"/>
    <w:rsid w:val="00BE0476"/>
    <w:rsid w:val="00BE51C2"/>
    <w:rsid w:val="00BE62C0"/>
    <w:rsid w:val="00BF1DBF"/>
    <w:rsid w:val="00BF6E50"/>
    <w:rsid w:val="00C1119A"/>
    <w:rsid w:val="00C15088"/>
    <w:rsid w:val="00C155B1"/>
    <w:rsid w:val="00C15604"/>
    <w:rsid w:val="00C172FC"/>
    <w:rsid w:val="00C20358"/>
    <w:rsid w:val="00C23146"/>
    <w:rsid w:val="00C26EBA"/>
    <w:rsid w:val="00C33D65"/>
    <w:rsid w:val="00C41152"/>
    <w:rsid w:val="00C5711B"/>
    <w:rsid w:val="00C62659"/>
    <w:rsid w:val="00C62C1A"/>
    <w:rsid w:val="00C66955"/>
    <w:rsid w:val="00C67866"/>
    <w:rsid w:val="00C73E05"/>
    <w:rsid w:val="00C744DA"/>
    <w:rsid w:val="00C76AB3"/>
    <w:rsid w:val="00C773DB"/>
    <w:rsid w:val="00C77E3A"/>
    <w:rsid w:val="00C8190F"/>
    <w:rsid w:val="00C81AB7"/>
    <w:rsid w:val="00C87A34"/>
    <w:rsid w:val="00CA02A8"/>
    <w:rsid w:val="00CB2B70"/>
    <w:rsid w:val="00CB4405"/>
    <w:rsid w:val="00CB70B3"/>
    <w:rsid w:val="00CC1F28"/>
    <w:rsid w:val="00CD1CF5"/>
    <w:rsid w:val="00CE4268"/>
    <w:rsid w:val="00CE4EA7"/>
    <w:rsid w:val="00D00F4B"/>
    <w:rsid w:val="00D12CE8"/>
    <w:rsid w:val="00D21F21"/>
    <w:rsid w:val="00D25EA6"/>
    <w:rsid w:val="00D27953"/>
    <w:rsid w:val="00D32077"/>
    <w:rsid w:val="00D408B5"/>
    <w:rsid w:val="00D43F44"/>
    <w:rsid w:val="00D44A55"/>
    <w:rsid w:val="00D677E1"/>
    <w:rsid w:val="00D72216"/>
    <w:rsid w:val="00D87923"/>
    <w:rsid w:val="00D9424D"/>
    <w:rsid w:val="00DB0442"/>
    <w:rsid w:val="00DB4E63"/>
    <w:rsid w:val="00DC31AB"/>
    <w:rsid w:val="00DC4AAD"/>
    <w:rsid w:val="00DE3456"/>
    <w:rsid w:val="00DF0B89"/>
    <w:rsid w:val="00DF3AD7"/>
    <w:rsid w:val="00E13587"/>
    <w:rsid w:val="00E13C3B"/>
    <w:rsid w:val="00E1792C"/>
    <w:rsid w:val="00E218CE"/>
    <w:rsid w:val="00E34DCF"/>
    <w:rsid w:val="00E43AE8"/>
    <w:rsid w:val="00E46FA3"/>
    <w:rsid w:val="00E564F5"/>
    <w:rsid w:val="00E633E3"/>
    <w:rsid w:val="00E65620"/>
    <w:rsid w:val="00E718CE"/>
    <w:rsid w:val="00E71D97"/>
    <w:rsid w:val="00E762B0"/>
    <w:rsid w:val="00EB14D5"/>
    <w:rsid w:val="00EB3D3F"/>
    <w:rsid w:val="00EB6EA6"/>
    <w:rsid w:val="00EC4CD6"/>
    <w:rsid w:val="00ED1DE0"/>
    <w:rsid w:val="00ED2530"/>
    <w:rsid w:val="00ED2C33"/>
    <w:rsid w:val="00ED4902"/>
    <w:rsid w:val="00ED702C"/>
    <w:rsid w:val="00ED7D44"/>
    <w:rsid w:val="00EE38CA"/>
    <w:rsid w:val="00EE4780"/>
    <w:rsid w:val="00EF1CF4"/>
    <w:rsid w:val="00EF4B4F"/>
    <w:rsid w:val="00EF6574"/>
    <w:rsid w:val="00F01512"/>
    <w:rsid w:val="00F0174D"/>
    <w:rsid w:val="00F024B9"/>
    <w:rsid w:val="00F04DD0"/>
    <w:rsid w:val="00F167A4"/>
    <w:rsid w:val="00F35ECC"/>
    <w:rsid w:val="00F4463C"/>
    <w:rsid w:val="00F45A46"/>
    <w:rsid w:val="00F47522"/>
    <w:rsid w:val="00F50AC7"/>
    <w:rsid w:val="00F5510F"/>
    <w:rsid w:val="00F5524A"/>
    <w:rsid w:val="00F63C4C"/>
    <w:rsid w:val="00F6473D"/>
    <w:rsid w:val="00F647A0"/>
    <w:rsid w:val="00F72BE5"/>
    <w:rsid w:val="00F763D2"/>
    <w:rsid w:val="00F87EAE"/>
    <w:rsid w:val="00FA0A26"/>
    <w:rsid w:val="00FA5367"/>
    <w:rsid w:val="00FA60C0"/>
    <w:rsid w:val="00FB7E1E"/>
    <w:rsid w:val="00FC530F"/>
    <w:rsid w:val="00FC7F21"/>
    <w:rsid w:val="00FD026C"/>
    <w:rsid w:val="00FE5FBD"/>
    <w:rsid w:val="00FE624A"/>
    <w:rsid w:val="00FF28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44CA4"/>
  <w15:docId w15:val="{4B61DF98-1410-406F-8912-3A216B3E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3"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A55"/>
    <w:pPr>
      <w:widowControl w:val="0"/>
      <w:overflowPunct w:val="0"/>
      <w:autoSpaceDE w:val="0"/>
      <w:autoSpaceDN w:val="0"/>
      <w:adjustRightInd w:val="0"/>
      <w:jc w:val="both"/>
      <w:textAlignment w:val="baseline"/>
    </w:pPr>
    <w:rPr>
      <w:rFonts w:eastAsia="Gulim"/>
      <w:lang w:val="en-US" w:eastAsia="ko-KR"/>
    </w:rPr>
  </w:style>
  <w:style w:type="paragraph" w:styleId="Heading1">
    <w:name w:val="heading 1"/>
    <w:aliases w:val="Heading 1 Char"/>
    <w:basedOn w:val="Normal"/>
    <w:next w:val="BodyText"/>
    <w:qFormat/>
    <w:rsid w:val="0077733A"/>
    <w:pPr>
      <w:keepNext/>
      <w:pageBreakBefore/>
      <w:widowControl/>
      <w:numPr>
        <w:numId w:val="3"/>
      </w:numPr>
      <w:pBdr>
        <w:top w:val="single" w:sz="2" w:space="1" w:color="808080"/>
        <w:bottom w:val="single" w:sz="12" w:space="1" w:color="808080"/>
      </w:pBdr>
      <w:suppressAutoHyphens/>
      <w:spacing w:before="240" w:after="60"/>
      <w:outlineLvl w:val="0"/>
    </w:pPr>
    <w:rPr>
      <w:rFonts w:ascii="Arial" w:hAnsi="Arial" w:cs="Arial"/>
      <w:b/>
      <w:bCs/>
      <w:kern w:val="32"/>
      <w:sz w:val="32"/>
      <w:szCs w:val="32"/>
    </w:rPr>
  </w:style>
  <w:style w:type="paragraph" w:styleId="Heading2">
    <w:name w:val="heading 2"/>
    <w:aliases w:val=" Char"/>
    <w:basedOn w:val="Normal"/>
    <w:next w:val="BodyText"/>
    <w:qFormat/>
    <w:rsid w:val="0077733A"/>
    <w:pPr>
      <w:keepNext/>
      <w:widowControl/>
      <w:numPr>
        <w:ilvl w:val="1"/>
        <w:numId w:val="3"/>
      </w:numPr>
      <w:suppressAutoHyphens/>
      <w:spacing w:before="240" w:after="60"/>
      <w:outlineLvl w:val="1"/>
    </w:pPr>
    <w:rPr>
      <w:rFonts w:ascii="Arial" w:hAnsi="Arial" w:cs="Arial"/>
      <w:b/>
      <w:bCs/>
      <w:i/>
      <w:iCs/>
      <w:sz w:val="30"/>
      <w:szCs w:val="28"/>
    </w:rPr>
  </w:style>
  <w:style w:type="paragraph" w:styleId="Heading3">
    <w:name w:val="heading 3"/>
    <w:basedOn w:val="Normal"/>
    <w:next w:val="BodyText"/>
    <w:qFormat/>
    <w:rsid w:val="0077733A"/>
    <w:pPr>
      <w:keepNext/>
      <w:numPr>
        <w:ilvl w:val="2"/>
        <w:numId w:val="3"/>
      </w:numPr>
      <w:spacing w:before="240" w:after="60"/>
      <w:outlineLvl w:val="2"/>
    </w:pPr>
    <w:rPr>
      <w:rFonts w:ascii="Arial" w:hAnsi="Arial" w:cs="Arial"/>
      <w:b/>
      <w:bCs/>
      <w:sz w:val="28"/>
      <w:szCs w:val="26"/>
    </w:rPr>
  </w:style>
  <w:style w:type="paragraph" w:styleId="Heading4">
    <w:name w:val="heading 4"/>
    <w:basedOn w:val="Normal"/>
    <w:next w:val="BodyText"/>
    <w:qFormat/>
    <w:rsid w:val="0077733A"/>
    <w:pPr>
      <w:keepNext/>
      <w:numPr>
        <w:ilvl w:val="3"/>
        <w:numId w:val="3"/>
      </w:numPr>
      <w:spacing w:before="240" w:after="60"/>
      <w:outlineLvl w:val="3"/>
    </w:pPr>
    <w:rPr>
      <w:b/>
      <w:bCs/>
      <w:sz w:val="28"/>
      <w:szCs w:val="28"/>
    </w:rPr>
  </w:style>
  <w:style w:type="paragraph" w:styleId="Heading5">
    <w:name w:val="heading 5"/>
    <w:basedOn w:val="Normal"/>
    <w:next w:val="BodyText"/>
    <w:qFormat/>
    <w:rsid w:val="0077733A"/>
    <w:pPr>
      <w:numPr>
        <w:ilvl w:val="4"/>
        <w:numId w:val="3"/>
      </w:numPr>
      <w:spacing w:before="240" w:after="60"/>
      <w:outlineLvl w:val="4"/>
    </w:pPr>
    <w:rPr>
      <w:b/>
      <w:bCs/>
      <w:i/>
      <w:iCs/>
      <w:sz w:val="26"/>
      <w:szCs w:val="26"/>
    </w:rPr>
  </w:style>
  <w:style w:type="paragraph" w:styleId="Heading6">
    <w:name w:val="heading 6"/>
    <w:basedOn w:val="Normal"/>
    <w:next w:val="BodyText"/>
    <w:qFormat/>
    <w:rsid w:val="0077733A"/>
    <w:pPr>
      <w:numPr>
        <w:ilvl w:val="5"/>
        <w:numId w:val="3"/>
      </w:numPr>
      <w:spacing w:before="240" w:after="60"/>
      <w:outlineLvl w:val="5"/>
    </w:pPr>
    <w:rPr>
      <w:b/>
      <w:bCs/>
      <w:sz w:val="24"/>
      <w:szCs w:val="22"/>
    </w:rPr>
  </w:style>
  <w:style w:type="paragraph" w:styleId="Heading7">
    <w:name w:val="heading 7"/>
    <w:basedOn w:val="Normal"/>
    <w:next w:val="BodyText"/>
    <w:qFormat/>
    <w:rsid w:val="0077733A"/>
    <w:pPr>
      <w:numPr>
        <w:ilvl w:val="6"/>
        <w:numId w:val="3"/>
      </w:numPr>
      <w:spacing w:before="240" w:after="60"/>
      <w:outlineLvl w:val="6"/>
    </w:pPr>
    <w:rPr>
      <w:sz w:val="24"/>
      <w:szCs w:val="24"/>
    </w:rPr>
  </w:style>
  <w:style w:type="paragraph" w:styleId="Heading8">
    <w:name w:val="heading 8"/>
    <w:basedOn w:val="Normal"/>
    <w:next w:val="BodyText"/>
    <w:qFormat/>
    <w:rsid w:val="0077733A"/>
    <w:pPr>
      <w:numPr>
        <w:ilvl w:val="7"/>
        <w:numId w:val="3"/>
      </w:numPr>
      <w:spacing w:before="240" w:after="60"/>
      <w:outlineLvl w:val="7"/>
    </w:pPr>
    <w:rPr>
      <w:i/>
      <w:iCs/>
      <w:sz w:val="24"/>
      <w:szCs w:val="24"/>
    </w:rPr>
  </w:style>
  <w:style w:type="paragraph" w:styleId="Heading9">
    <w:name w:val="heading 9"/>
    <w:basedOn w:val="Normal"/>
    <w:next w:val="BodyText"/>
    <w:qFormat/>
    <w:rsid w:val="007773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1A49"/>
    <w:pPr>
      <w:tabs>
        <w:tab w:val="center" w:pos="4677"/>
        <w:tab w:val="right" w:pos="9355"/>
      </w:tabs>
    </w:pPr>
    <w:rPr>
      <w:rFonts w:ascii="Arial" w:hAnsi="Arial"/>
    </w:rPr>
  </w:style>
  <w:style w:type="paragraph" w:styleId="Footer">
    <w:name w:val="footer"/>
    <w:basedOn w:val="Normal"/>
    <w:rsid w:val="00D44A55"/>
    <w:pPr>
      <w:tabs>
        <w:tab w:val="center" w:pos="4677"/>
        <w:tab w:val="right" w:pos="9355"/>
      </w:tabs>
      <w:spacing w:before="60"/>
    </w:pPr>
    <w:rPr>
      <w:rFonts w:ascii="Arial" w:hAnsi="Arial"/>
    </w:rPr>
  </w:style>
  <w:style w:type="character" w:styleId="PageNumber">
    <w:name w:val="page number"/>
    <w:basedOn w:val="DefaultParagraphFont"/>
    <w:rsid w:val="00C155B1"/>
  </w:style>
  <w:style w:type="paragraph" w:customStyle="1" w:styleId="CoverTableBold">
    <w:name w:val="CoverTableBold"/>
    <w:basedOn w:val="Normal"/>
    <w:rsid w:val="00F0174D"/>
    <w:rPr>
      <w:rFonts w:eastAsia="GulimChe"/>
      <w:b/>
      <w:bCs/>
      <w:sz w:val="24"/>
    </w:rPr>
  </w:style>
  <w:style w:type="paragraph" w:customStyle="1" w:styleId="CoverTable">
    <w:name w:val="CoverTable"/>
    <w:basedOn w:val="Normal"/>
    <w:rsid w:val="00F0174D"/>
    <w:rPr>
      <w:rFonts w:eastAsia="GulimChe"/>
      <w:sz w:val="24"/>
    </w:rPr>
  </w:style>
  <w:style w:type="paragraph" w:customStyle="1" w:styleId="CoverTitle">
    <w:name w:val="CoverTitle"/>
    <w:basedOn w:val="Normal"/>
    <w:rsid w:val="00D44A55"/>
    <w:pPr>
      <w:spacing w:after="120"/>
      <w:jc w:val="center"/>
    </w:pPr>
    <w:rPr>
      <w:b/>
      <w:bCs/>
      <w:sz w:val="52"/>
    </w:rPr>
  </w:style>
  <w:style w:type="paragraph" w:customStyle="1" w:styleId="FramedHeading">
    <w:name w:val="FramedHeading"/>
    <w:basedOn w:val="Normal"/>
    <w:rsid w:val="00A723E5"/>
    <w:pPr>
      <w:spacing w:before="120" w:after="120"/>
      <w:jc w:val="center"/>
    </w:pPr>
    <w:rPr>
      <w:rFonts w:eastAsia="GulimChe"/>
      <w:sz w:val="36"/>
    </w:rPr>
  </w:style>
  <w:style w:type="paragraph" w:customStyle="1" w:styleId="CoverTableCentered">
    <w:name w:val="CoverTableCentered"/>
    <w:basedOn w:val="Normal"/>
    <w:rsid w:val="00D44A55"/>
    <w:pPr>
      <w:jc w:val="center"/>
    </w:pPr>
    <w:rPr>
      <w:rFonts w:eastAsia="GulimChe"/>
    </w:rPr>
  </w:style>
  <w:style w:type="paragraph" w:customStyle="1" w:styleId="TableHeadingBlack">
    <w:name w:val="TableHeadingBlack"/>
    <w:basedOn w:val="Normal"/>
    <w:rsid w:val="00FC530F"/>
    <w:pPr>
      <w:keepNext/>
      <w:keepLines/>
      <w:widowControl/>
      <w:jc w:val="center"/>
    </w:pPr>
    <w:rPr>
      <w:rFonts w:eastAsia="GulimChe"/>
      <w:sz w:val="24"/>
      <w:szCs w:val="24"/>
    </w:rPr>
  </w:style>
  <w:style w:type="paragraph" w:styleId="TOC1">
    <w:name w:val="toc 1"/>
    <w:basedOn w:val="Normal"/>
    <w:next w:val="Normal"/>
    <w:autoRedefine/>
    <w:uiPriority w:val="39"/>
    <w:rsid w:val="008C7162"/>
    <w:pPr>
      <w:spacing w:before="120" w:after="120"/>
      <w:jc w:val="left"/>
    </w:pPr>
    <w:rPr>
      <w:b/>
      <w:bCs/>
      <w:caps/>
    </w:rPr>
  </w:style>
  <w:style w:type="paragraph" w:styleId="TOC2">
    <w:name w:val="toc 2"/>
    <w:basedOn w:val="Normal"/>
    <w:next w:val="Normal"/>
    <w:autoRedefine/>
    <w:uiPriority w:val="39"/>
    <w:rsid w:val="008C7162"/>
    <w:pPr>
      <w:ind w:left="200"/>
      <w:jc w:val="left"/>
    </w:pPr>
    <w:rPr>
      <w:smallCaps/>
    </w:rPr>
  </w:style>
  <w:style w:type="paragraph" w:styleId="TOC3">
    <w:name w:val="toc 3"/>
    <w:basedOn w:val="Normal"/>
    <w:next w:val="Normal"/>
    <w:autoRedefine/>
    <w:uiPriority w:val="39"/>
    <w:rsid w:val="008C7162"/>
    <w:pPr>
      <w:ind w:left="400"/>
      <w:jc w:val="left"/>
    </w:pPr>
    <w:rPr>
      <w:i/>
      <w:iCs/>
    </w:rPr>
  </w:style>
  <w:style w:type="paragraph" w:styleId="TOC4">
    <w:name w:val="toc 4"/>
    <w:basedOn w:val="Normal"/>
    <w:next w:val="Normal"/>
    <w:autoRedefine/>
    <w:uiPriority w:val="39"/>
    <w:rsid w:val="008C7162"/>
    <w:pPr>
      <w:ind w:left="600"/>
      <w:jc w:val="left"/>
    </w:pPr>
    <w:rPr>
      <w:sz w:val="18"/>
      <w:szCs w:val="18"/>
    </w:rPr>
  </w:style>
  <w:style w:type="paragraph" w:styleId="TOC5">
    <w:name w:val="toc 5"/>
    <w:basedOn w:val="Normal"/>
    <w:next w:val="Normal"/>
    <w:autoRedefine/>
    <w:semiHidden/>
    <w:rsid w:val="008C7162"/>
    <w:pPr>
      <w:ind w:left="800"/>
      <w:jc w:val="left"/>
    </w:pPr>
    <w:rPr>
      <w:sz w:val="18"/>
      <w:szCs w:val="18"/>
    </w:rPr>
  </w:style>
  <w:style w:type="paragraph" w:styleId="TOC6">
    <w:name w:val="toc 6"/>
    <w:basedOn w:val="Normal"/>
    <w:next w:val="Normal"/>
    <w:autoRedefine/>
    <w:semiHidden/>
    <w:rsid w:val="008C7162"/>
    <w:pPr>
      <w:ind w:left="1000"/>
      <w:jc w:val="left"/>
    </w:pPr>
    <w:rPr>
      <w:sz w:val="18"/>
      <w:szCs w:val="18"/>
    </w:rPr>
  </w:style>
  <w:style w:type="paragraph" w:styleId="TOC7">
    <w:name w:val="toc 7"/>
    <w:basedOn w:val="Normal"/>
    <w:next w:val="Normal"/>
    <w:autoRedefine/>
    <w:semiHidden/>
    <w:rsid w:val="008C7162"/>
    <w:pPr>
      <w:ind w:left="1200"/>
      <w:jc w:val="left"/>
    </w:pPr>
    <w:rPr>
      <w:sz w:val="18"/>
      <w:szCs w:val="18"/>
    </w:rPr>
  </w:style>
  <w:style w:type="paragraph" w:styleId="TOC8">
    <w:name w:val="toc 8"/>
    <w:basedOn w:val="Normal"/>
    <w:next w:val="Normal"/>
    <w:autoRedefine/>
    <w:semiHidden/>
    <w:rsid w:val="008C7162"/>
    <w:pPr>
      <w:ind w:left="1400"/>
      <w:jc w:val="left"/>
    </w:pPr>
    <w:rPr>
      <w:sz w:val="18"/>
      <w:szCs w:val="18"/>
    </w:rPr>
  </w:style>
  <w:style w:type="paragraph" w:styleId="TOC9">
    <w:name w:val="toc 9"/>
    <w:basedOn w:val="Normal"/>
    <w:next w:val="Normal"/>
    <w:autoRedefine/>
    <w:semiHidden/>
    <w:rsid w:val="008C7162"/>
    <w:pPr>
      <w:ind w:left="1600"/>
      <w:jc w:val="left"/>
    </w:pPr>
    <w:rPr>
      <w:sz w:val="18"/>
      <w:szCs w:val="18"/>
    </w:rPr>
  </w:style>
  <w:style w:type="character" w:styleId="Hyperlink">
    <w:name w:val="Hyperlink"/>
    <w:basedOn w:val="DefaultParagraphFont"/>
    <w:uiPriority w:val="99"/>
    <w:rsid w:val="004222B4"/>
    <w:rPr>
      <w:color w:val="0000FF"/>
      <w:u w:val="single"/>
    </w:rPr>
  </w:style>
  <w:style w:type="paragraph" w:styleId="BodyText">
    <w:name w:val="Body Text"/>
    <w:aliases w:val=" Знак"/>
    <w:basedOn w:val="Normal"/>
    <w:link w:val="BodyTextChar"/>
    <w:rsid w:val="008E0559"/>
    <w:pPr>
      <w:spacing w:before="100" w:beforeAutospacing="1" w:after="100" w:afterAutospacing="1"/>
    </w:pPr>
  </w:style>
  <w:style w:type="paragraph" w:customStyle="1" w:styleId="Code">
    <w:name w:val="Code"/>
    <w:basedOn w:val="BodyText"/>
    <w:rsid w:val="00F5510F"/>
    <w:pPr>
      <w:jc w:val="left"/>
    </w:pPr>
    <w:rPr>
      <w:rFonts w:ascii="Courier" w:hAnsi="Courier"/>
    </w:rPr>
  </w:style>
  <w:style w:type="paragraph" w:styleId="DocumentMap">
    <w:name w:val="Document Map"/>
    <w:basedOn w:val="Normal"/>
    <w:semiHidden/>
    <w:rsid w:val="00FA5367"/>
    <w:pPr>
      <w:shd w:val="clear" w:color="auto" w:fill="000080"/>
    </w:pPr>
    <w:rPr>
      <w:rFonts w:ascii="Tahoma" w:hAnsi="Tahoma" w:cs="Tahoma"/>
    </w:rPr>
  </w:style>
  <w:style w:type="character" w:customStyle="1" w:styleId="ReferencedDocument">
    <w:name w:val="ReferencedDocument"/>
    <w:rsid w:val="00107740"/>
    <w:rPr>
      <w:b/>
    </w:rPr>
  </w:style>
  <w:style w:type="character" w:customStyle="1" w:styleId="ReferencedFilename">
    <w:name w:val="ReferencedFilename"/>
    <w:rsid w:val="00107740"/>
    <w:rPr>
      <w:rFonts w:ascii="Courier New" w:hAnsi="Courier New"/>
      <w:i/>
    </w:rPr>
  </w:style>
  <w:style w:type="paragraph" w:customStyle="1" w:styleId="Referencetext">
    <w:name w:val="Reference text"/>
    <w:basedOn w:val="Normal"/>
    <w:rsid w:val="00F024B9"/>
    <w:pPr>
      <w:widowControl/>
      <w:numPr>
        <w:numId w:val="2"/>
      </w:numPr>
      <w:spacing w:after="60"/>
      <w:jc w:val="left"/>
    </w:pPr>
  </w:style>
  <w:style w:type="character" w:customStyle="1" w:styleId="Reference">
    <w:name w:val="Reference"/>
    <w:rsid w:val="00107740"/>
    <w:rPr>
      <w:rFonts w:ascii="Courier New" w:hAnsi="Courier New"/>
    </w:rPr>
  </w:style>
  <w:style w:type="paragraph" w:customStyle="1" w:styleId="Definition">
    <w:name w:val="Definition"/>
    <w:rsid w:val="001B17E2"/>
    <w:pPr>
      <w:ind w:left="708"/>
      <w:jc w:val="both"/>
    </w:pPr>
    <w:rPr>
      <w:rFonts w:eastAsia="Gulim"/>
      <w:lang w:val="en-US" w:eastAsia="ko-KR"/>
    </w:rPr>
  </w:style>
  <w:style w:type="paragraph" w:styleId="Caption">
    <w:name w:val="caption"/>
    <w:basedOn w:val="Normal"/>
    <w:next w:val="Normal"/>
    <w:qFormat/>
    <w:rsid w:val="00EF4B4F"/>
    <w:pPr>
      <w:jc w:val="center"/>
    </w:pPr>
    <w:rPr>
      <w:b/>
      <w:bCs/>
    </w:rPr>
  </w:style>
  <w:style w:type="character" w:customStyle="1" w:styleId="CodeExcerpt">
    <w:name w:val="CodeExcerpt"/>
    <w:rsid w:val="00107740"/>
    <w:rPr>
      <w:rFonts w:ascii="Courier New" w:hAnsi="Courier New"/>
    </w:rPr>
  </w:style>
  <w:style w:type="character" w:customStyle="1" w:styleId="BodyTextChar">
    <w:name w:val="Body Text Char"/>
    <w:aliases w:val=" Знак Char"/>
    <w:basedOn w:val="DefaultParagraphFont"/>
    <w:link w:val="BodyText"/>
    <w:rsid w:val="00B32F14"/>
    <w:rPr>
      <w:rFonts w:eastAsia="Gulim"/>
      <w:lang w:val="en-US" w:eastAsia="ko-KR" w:bidi="ar-SA"/>
    </w:rPr>
  </w:style>
  <w:style w:type="table" w:styleId="TableProfessional">
    <w:name w:val="Table Professional"/>
    <w:basedOn w:val="TableNormal"/>
    <w:rsid w:val="00B32F14"/>
    <w:pPr>
      <w:widowControl w:val="0"/>
      <w:overflowPunct w:val="0"/>
      <w:autoSpaceDE w:val="0"/>
      <w:autoSpaceDN w:val="0"/>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MiddleVertical">
    <w:name w:val="Table MiddleVertical"/>
    <w:basedOn w:val="TableProfessional"/>
    <w:rsid w:val="00ED7D44"/>
    <w:tblPr>
      <w:tblStyleRowBandSize w:val="1"/>
    </w:tblPr>
    <w:tcPr>
      <w:vAlign w:val="center"/>
    </w:tcPr>
    <w:tblStylePr w:type="firstRow">
      <w:rPr>
        <w:b/>
        <w:bCs/>
        <w:color w:val="auto"/>
      </w:rPr>
      <w:tblPr/>
      <w:trPr>
        <w:tblHeader/>
      </w:trPr>
      <w:tcPr>
        <w:tcBorders>
          <w:tl2br w:val="none" w:sz="0" w:space="0" w:color="auto"/>
          <w:tr2bl w:val="none" w:sz="0" w:space="0" w:color="auto"/>
        </w:tcBorders>
        <w:shd w:val="solid" w:color="000000" w:fill="FFFFFF"/>
      </w:tcPr>
    </w:tblStylePr>
    <w:tblStylePr w:type="band2Horz">
      <w:tblPr/>
      <w:tcPr>
        <w:shd w:val="clear" w:color="auto" w:fill="F3F3F3"/>
      </w:tcPr>
    </w:tblStylePr>
  </w:style>
  <w:style w:type="paragraph" w:customStyle="1" w:styleId="TableNumbered">
    <w:name w:val="TableNumbered"/>
    <w:basedOn w:val="BodyText"/>
    <w:rsid w:val="006F4FCB"/>
    <w:pPr>
      <w:numPr>
        <w:numId w:val="1"/>
      </w:numPr>
      <w:spacing w:before="0" w:beforeAutospacing="0" w:after="0" w:afterAutospacing="0"/>
    </w:pPr>
  </w:style>
  <w:style w:type="character" w:customStyle="1" w:styleId="Definiendum">
    <w:name w:val="Definiendum"/>
    <w:rsid w:val="00A740DE"/>
    <w:rPr>
      <w:i/>
    </w:rPr>
  </w:style>
  <w:style w:type="paragraph" w:customStyle="1" w:styleId="TableResult">
    <w:name w:val="TableResult"/>
    <w:basedOn w:val="BodyText"/>
    <w:rsid w:val="00EB14D5"/>
    <w:pPr>
      <w:jc w:val="center"/>
    </w:pPr>
    <w:rPr>
      <w:b/>
    </w:rPr>
  </w:style>
  <w:style w:type="table" w:styleId="TableGrid8">
    <w:name w:val="Table Grid 8"/>
    <w:basedOn w:val="TableNormal"/>
    <w:rsid w:val="000229B0"/>
    <w:pPr>
      <w:widowControl w:val="0"/>
      <w:overflowPunct w:val="0"/>
      <w:autoSpaceDE w:val="0"/>
      <w:autoSpaceDN w:val="0"/>
      <w:adjustRightInd w:val="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rsid w:val="001B5B75"/>
    <w:rPr>
      <w:color w:val="800080"/>
      <w:u w:val="single"/>
    </w:rPr>
  </w:style>
  <w:style w:type="character" w:customStyle="1" w:styleId="CharChar">
    <w:name w:val="Char Char"/>
    <w:basedOn w:val="DefaultParagraphFont"/>
    <w:rsid w:val="00494703"/>
    <w:rPr>
      <w:rFonts w:eastAsia="Gulim"/>
      <w:lang w:val="en-US" w:eastAsia="ko-KR" w:bidi="ar-SA"/>
    </w:rPr>
  </w:style>
  <w:style w:type="paragraph" w:customStyle="1" w:styleId="5">
    <w:name w:val="하이퍼헤딩5"/>
    <w:next w:val="BodyText"/>
    <w:rsid w:val="001401A1"/>
    <w:pPr>
      <w:widowControl w:val="0"/>
      <w:autoSpaceDE w:val="0"/>
      <w:autoSpaceDN w:val="0"/>
      <w:adjustRightInd w:val="0"/>
      <w:spacing w:line="400" w:lineRule="atLeast"/>
      <w:jc w:val="both"/>
      <w:textAlignment w:val="baseline"/>
    </w:pPr>
    <w:rPr>
      <w:rFonts w:ascii="Batang" w:hAnsi="Batang"/>
      <w:i/>
      <w:color w:val="000000"/>
      <w:sz w:val="28"/>
      <w:lang w:val="en-US" w:eastAsia="ko-KR"/>
    </w:rPr>
  </w:style>
  <w:style w:type="character" w:customStyle="1" w:styleId="CharChar0">
    <w:name w:val="Знак Char Char"/>
    <w:basedOn w:val="DefaultParagraphFont"/>
    <w:rsid w:val="002711F7"/>
    <w:rPr>
      <w:rFonts w:eastAsia="Gulim"/>
      <w:lang w:val="en-US" w:eastAsia="ko-KR" w:bidi="ar-SA"/>
    </w:rPr>
  </w:style>
  <w:style w:type="paragraph" w:customStyle="1" w:styleId="a">
    <w:name w:val="설명"/>
    <w:basedOn w:val="Normal"/>
    <w:link w:val="Char"/>
    <w:rsid w:val="00745BB3"/>
    <w:pPr>
      <w:spacing w:line="360" w:lineRule="atLeast"/>
    </w:pPr>
    <w:rPr>
      <w:i/>
      <w:color w:val="008000"/>
    </w:rPr>
  </w:style>
  <w:style w:type="paragraph" w:styleId="ListBullet">
    <w:name w:val="List Bullet"/>
    <w:basedOn w:val="Normal"/>
    <w:autoRedefine/>
    <w:rsid w:val="00745BB3"/>
    <w:pPr>
      <w:numPr>
        <w:numId w:val="4"/>
      </w:numPr>
      <w:spacing w:line="360" w:lineRule="atLeast"/>
    </w:pPr>
  </w:style>
  <w:style w:type="paragraph" w:customStyle="1" w:styleId="1">
    <w:name w:val="본문 1"/>
    <w:basedOn w:val="Normal"/>
    <w:rsid w:val="00745BB3"/>
    <w:pPr>
      <w:widowControl/>
      <w:overflowPunct/>
      <w:autoSpaceDE/>
      <w:autoSpaceDN/>
      <w:adjustRightInd/>
      <w:ind w:leftChars="200" w:left="400"/>
      <w:textAlignment w:val="auto"/>
    </w:pPr>
    <w:rPr>
      <w:rFonts w:ascii="Trebuchet MS" w:hAnsi="Trebuchet MS"/>
    </w:rPr>
  </w:style>
  <w:style w:type="character" w:customStyle="1" w:styleId="Char">
    <w:name w:val="설명 Char"/>
    <w:basedOn w:val="DefaultParagraphFont"/>
    <w:link w:val="a"/>
    <w:rsid w:val="00745BB3"/>
    <w:rPr>
      <w:rFonts w:eastAsia="Gulim"/>
      <w:i/>
      <w:color w:val="008000"/>
      <w:lang w:val="en-US" w:eastAsia="ko-KR" w:bidi="ar-SA"/>
    </w:rPr>
  </w:style>
  <w:style w:type="table" w:styleId="TableGrid">
    <w:name w:val="Table Grid"/>
    <w:basedOn w:val="TableNormal"/>
    <w:rsid w:val="00745BB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0">
    <w:name w:val="캡션 제목"/>
    <w:basedOn w:val="Caption"/>
    <w:rsid w:val="00745BB3"/>
    <w:pPr>
      <w:keepLines/>
      <w:widowControl/>
      <w:wordWrap w:val="0"/>
      <w:overflowPunct/>
      <w:adjustRightInd/>
      <w:spacing w:before="120" w:after="240"/>
      <w:textAlignment w:val="auto"/>
    </w:pPr>
    <w:rPr>
      <w:rFonts w:ascii="Trebuchet MS" w:hAnsi="Trebuchet MS"/>
      <w:kern w:val="2"/>
    </w:rPr>
  </w:style>
  <w:style w:type="paragraph" w:customStyle="1" w:styleId="a1">
    <w:name w:val="표 제목"/>
    <w:basedOn w:val="Normal"/>
    <w:rsid w:val="00745BB3"/>
    <w:pPr>
      <w:widowControl/>
      <w:overflowPunct/>
      <w:autoSpaceDE/>
      <w:autoSpaceDN/>
      <w:jc w:val="center"/>
      <w:textAlignment w:val="center"/>
    </w:pPr>
    <w:rPr>
      <w:rFonts w:ascii="Arial" w:eastAsia="Dotum" w:hAnsi="Arial" w:cs="Arial"/>
      <w:b/>
      <w:bCs/>
    </w:rPr>
  </w:style>
  <w:style w:type="paragraph" w:styleId="BalloonText">
    <w:name w:val="Balloon Text"/>
    <w:basedOn w:val="Normal"/>
    <w:semiHidden/>
    <w:rsid w:val="000377B9"/>
    <w:rPr>
      <w:rFonts w:ascii="Tahoma" w:hAnsi="Tahoma" w:cs="Tahoma"/>
      <w:sz w:val="16"/>
      <w:szCs w:val="16"/>
    </w:rPr>
  </w:style>
  <w:style w:type="paragraph" w:styleId="ListParagraph">
    <w:name w:val="List Paragraph"/>
    <w:basedOn w:val="Normal"/>
    <w:uiPriority w:val="34"/>
    <w:qFormat/>
    <w:rsid w:val="00BA3CF7"/>
    <w:pPr>
      <w:ind w:left="720"/>
      <w:contextualSpacing/>
    </w:pPr>
  </w:style>
  <w:style w:type="paragraph" w:styleId="ListBullet3">
    <w:name w:val="List Bullet 3"/>
    <w:basedOn w:val="Normal"/>
    <w:uiPriority w:val="99"/>
    <w:unhideWhenUsed/>
    <w:rsid w:val="007A6FD8"/>
    <w:pPr>
      <w:widowControl/>
      <w:numPr>
        <w:numId w:val="28"/>
      </w:numPr>
      <w:tabs>
        <w:tab w:val="clear" w:pos="1080"/>
      </w:tabs>
      <w:overflowPunct/>
      <w:autoSpaceDE/>
      <w:autoSpaceDN/>
      <w:adjustRightInd/>
      <w:spacing w:after="200" w:line="276" w:lineRule="auto"/>
      <w:ind w:left="0" w:firstLine="0"/>
      <w:contextualSpacing/>
      <w:jc w:val="left"/>
      <w:textAlignment w:val="auto"/>
    </w:pPr>
    <w:rPr>
      <w:rFonts w:asciiTheme="minorHAnsi" w:eastAsiaTheme="minorEastAsia" w:hAnsiTheme="minorHAnsi" w:cstheme="minorBidi"/>
      <w:sz w:val="22"/>
      <w:szCs w:val="22"/>
      <w:lang w:eastAsia="en-US"/>
    </w:rPr>
  </w:style>
  <w:style w:type="paragraph" w:customStyle="1" w:styleId="p1">
    <w:name w:val="p1"/>
    <w:basedOn w:val="Normal"/>
    <w:rsid w:val="00DF3AD7"/>
    <w:pPr>
      <w:widowControl/>
      <w:overflowPunct/>
      <w:autoSpaceDE/>
      <w:autoSpaceDN/>
      <w:adjustRightInd/>
      <w:jc w:val="left"/>
      <w:textAlignment w:val="auto"/>
    </w:pPr>
    <w:rPr>
      <w:rFonts w:eastAsia="Times New Roman"/>
      <w:color w:val="000000"/>
      <w:sz w:val="18"/>
      <w:szCs w:val="18"/>
      <w:lang w:eastAsia="en-US"/>
    </w:rPr>
  </w:style>
  <w:style w:type="character" w:styleId="Strong">
    <w:name w:val="Strong"/>
    <w:basedOn w:val="DefaultParagraphFont"/>
    <w:uiPriority w:val="22"/>
    <w:qFormat/>
    <w:rsid w:val="00DF3AD7"/>
    <w:rPr>
      <w:b/>
      <w:bCs/>
    </w:rPr>
  </w:style>
  <w:style w:type="paragraph" w:styleId="NormalWeb">
    <w:name w:val="Normal (Web)"/>
    <w:basedOn w:val="Normal"/>
    <w:uiPriority w:val="99"/>
    <w:unhideWhenUsed/>
    <w:rsid w:val="00EF1CF4"/>
    <w:pPr>
      <w:widowControl/>
      <w:overflowPunct/>
      <w:autoSpaceDE/>
      <w:autoSpaceDN/>
      <w:adjustRightInd/>
      <w:spacing w:before="100" w:beforeAutospacing="1" w:after="100" w:afterAutospacing="1"/>
      <w:jc w:val="left"/>
      <w:textAlignment w:val="auto"/>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739749">
      <w:bodyDiv w:val="1"/>
      <w:marLeft w:val="0"/>
      <w:marRight w:val="0"/>
      <w:marTop w:val="0"/>
      <w:marBottom w:val="0"/>
      <w:divBdr>
        <w:top w:val="none" w:sz="0" w:space="0" w:color="auto"/>
        <w:left w:val="none" w:sz="0" w:space="0" w:color="auto"/>
        <w:bottom w:val="none" w:sz="0" w:space="0" w:color="auto"/>
        <w:right w:val="none" w:sz="0" w:space="0" w:color="auto"/>
      </w:divBdr>
      <w:divsChild>
        <w:div w:id="67202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E8405-F195-4545-9234-4F09705A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1189</Words>
  <Characters>6782</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&lt;File-&gt;Properties-&gt;Summary: Project Name SRS&gt;</vt:lpstr>
      <vt:lpstr>&lt;File-&gt;Properties-&gt;Summary: Project Name SRS&gt;</vt:lpstr>
    </vt:vector>
  </TitlesOfParts>
  <Manager>&lt;File-&gt;Properties-&gt;Summary: Project Manager&gt;</Manager>
  <Company>Samsung Research Center, Moscow</Company>
  <LinksUpToDate>false</LinksUpToDate>
  <CharactersWithSpaces>7956</CharactersWithSpaces>
  <SharedDoc>false</SharedDoc>
  <HLinks>
    <vt:vector size="414" baseType="variant">
      <vt:variant>
        <vt:i4>1703998</vt:i4>
      </vt:variant>
      <vt:variant>
        <vt:i4>437</vt:i4>
      </vt:variant>
      <vt:variant>
        <vt:i4>0</vt:i4>
      </vt:variant>
      <vt:variant>
        <vt:i4>5</vt:i4>
      </vt:variant>
      <vt:variant>
        <vt:lpwstr/>
      </vt:variant>
      <vt:variant>
        <vt:lpwstr>_Toc154888384</vt:lpwstr>
      </vt:variant>
      <vt:variant>
        <vt:i4>1703998</vt:i4>
      </vt:variant>
      <vt:variant>
        <vt:i4>431</vt:i4>
      </vt:variant>
      <vt:variant>
        <vt:i4>0</vt:i4>
      </vt:variant>
      <vt:variant>
        <vt:i4>5</vt:i4>
      </vt:variant>
      <vt:variant>
        <vt:lpwstr/>
      </vt:variant>
      <vt:variant>
        <vt:lpwstr>_Toc154888383</vt:lpwstr>
      </vt:variant>
      <vt:variant>
        <vt:i4>1703998</vt:i4>
      </vt:variant>
      <vt:variant>
        <vt:i4>425</vt:i4>
      </vt:variant>
      <vt:variant>
        <vt:i4>0</vt:i4>
      </vt:variant>
      <vt:variant>
        <vt:i4>5</vt:i4>
      </vt:variant>
      <vt:variant>
        <vt:lpwstr/>
      </vt:variant>
      <vt:variant>
        <vt:lpwstr>_Toc154888382</vt:lpwstr>
      </vt:variant>
      <vt:variant>
        <vt:i4>1703998</vt:i4>
      </vt:variant>
      <vt:variant>
        <vt:i4>419</vt:i4>
      </vt:variant>
      <vt:variant>
        <vt:i4>0</vt:i4>
      </vt:variant>
      <vt:variant>
        <vt:i4>5</vt:i4>
      </vt:variant>
      <vt:variant>
        <vt:lpwstr/>
      </vt:variant>
      <vt:variant>
        <vt:lpwstr>_Toc154888381</vt:lpwstr>
      </vt:variant>
      <vt:variant>
        <vt:i4>1703998</vt:i4>
      </vt:variant>
      <vt:variant>
        <vt:i4>413</vt:i4>
      </vt:variant>
      <vt:variant>
        <vt:i4>0</vt:i4>
      </vt:variant>
      <vt:variant>
        <vt:i4>5</vt:i4>
      </vt:variant>
      <vt:variant>
        <vt:lpwstr/>
      </vt:variant>
      <vt:variant>
        <vt:lpwstr>_Toc154888380</vt:lpwstr>
      </vt:variant>
      <vt:variant>
        <vt:i4>1376318</vt:i4>
      </vt:variant>
      <vt:variant>
        <vt:i4>407</vt:i4>
      </vt:variant>
      <vt:variant>
        <vt:i4>0</vt:i4>
      </vt:variant>
      <vt:variant>
        <vt:i4>5</vt:i4>
      </vt:variant>
      <vt:variant>
        <vt:lpwstr/>
      </vt:variant>
      <vt:variant>
        <vt:lpwstr>_Toc154888379</vt:lpwstr>
      </vt:variant>
      <vt:variant>
        <vt:i4>1376318</vt:i4>
      </vt:variant>
      <vt:variant>
        <vt:i4>401</vt:i4>
      </vt:variant>
      <vt:variant>
        <vt:i4>0</vt:i4>
      </vt:variant>
      <vt:variant>
        <vt:i4>5</vt:i4>
      </vt:variant>
      <vt:variant>
        <vt:lpwstr/>
      </vt:variant>
      <vt:variant>
        <vt:lpwstr>_Toc154888378</vt:lpwstr>
      </vt:variant>
      <vt:variant>
        <vt:i4>1376318</vt:i4>
      </vt:variant>
      <vt:variant>
        <vt:i4>395</vt:i4>
      </vt:variant>
      <vt:variant>
        <vt:i4>0</vt:i4>
      </vt:variant>
      <vt:variant>
        <vt:i4>5</vt:i4>
      </vt:variant>
      <vt:variant>
        <vt:lpwstr/>
      </vt:variant>
      <vt:variant>
        <vt:lpwstr>_Toc154888377</vt:lpwstr>
      </vt:variant>
      <vt:variant>
        <vt:i4>1376318</vt:i4>
      </vt:variant>
      <vt:variant>
        <vt:i4>389</vt:i4>
      </vt:variant>
      <vt:variant>
        <vt:i4>0</vt:i4>
      </vt:variant>
      <vt:variant>
        <vt:i4>5</vt:i4>
      </vt:variant>
      <vt:variant>
        <vt:lpwstr/>
      </vt:variant>
      <vt:variant>
        <vt:lpwstr>_Toc154888376</vt:lpwstr>
      </vt:variant>
      <vt:variant>
        <vt:i4>1376318</vt:i4>
      </vt:variant>
      <vt:variant>
        <vt:i4>383</vt:i4>
      </vt:variant>
      <vt:variant>
        <vt:i4>0</vt:i4>
      </vt:variant>
      <vt:variant>
        <vt:i4>5</vt:i4>
      </vt:variant>
      <vt:variant>
        <vt:lpwstr/>
      </vt:variant>
      <vt:variant>
        <vt:lpwstr>_Toc154888375</vt:lpwstr>
      </vt:variant>
      <vt:variant>
        <vt:i4>1376318</vt:i4>
      </vt:variant>
      <vt:variant>
        <vt:i4>377</vt:i4>
      </vt:variant>
      <vt:variant>
        <vt:i4>0</vt:i4>
      </vt:variant>
      <vt:variant>
        <vt:i4>5</vt:i4>
      </vt:variant>
      <vt:variant>
        <vt:lpwstr/>
      </vt:variant>
      <vt:variant>
        <vt:lpwstr>_Toc154888374</vt:lpwstr>
      </vt:variant>
      <vt:variant>
        <vt:i4>1376318</vt:i4>
      </vt:variant>
      <vt:variant>
        <vt:i4>371</vt:i4>
      </vt:variant>
      <vt:variant>
        <vt:i4>0</vt:i4>
      </vt:variant>
      <vt:variant>
        <vt:i4>5</vt:i4>
      </vt:variant>
      <vt:variant>
        <vt:lpwstr/>
      </vt:variant>
      <vt:variant>
        <vt:lpwstr>_Toc154888373</vt:lpwstr>
      </vt:variant>
      <vt:variant>
        <vt:i4>1376318</vt:i4>
      </vt:variant>
      <vt:variant>
        <vt:i4>365</vt:i4>
      </vt:variant>
      <vt:variant>
        <vt:i4>0</vt:i4>
      </vt:variant>
      <vt:variant>
        <vt:i4>5</vt:i4>
      </vt:variant>
      <vt:variant>
        <vt:lpwstr/>
      </vt:variant>
      <vt:variant>
        <vt:lpwstr>_Toc154888372</vt:lpwstr>
      </vt:variant>
      <vt:variant>
        <vt:i4>1376318</vt:i4>
      </vt:variant>
      <vt:variant>
        <vt:i4>359</vt:i4>
      </vt:variant>
      <vt:variant>
        <vt:i4>0</vt:i4>
      </vt:variant>
      <vt:variant>
        <vt:i4>5</vt:i4>
      </vt:variant>
      <vt:variant>
        <vt:lpwstr/>
      </vt:variant>
      <vt:variant>
        <vt:lpwstr>_Toc154888371</vt:lpwstr>
      </vt:variant>
      <vt:variant>
        <vt:i4>1376318</vt:i4>
      </vt:variant>
      <vt:variant>
        <vt:i4>353</vt:i4>
      </vt:variant>
      <vt:variant>
        <vt:i4>0</vt:i4>
      </vt:variant>
      <vt:variant>
        <vt:i4>5</vt:i4>
      </vt:variant>
      <vt:variant>
        <vt:lpwstr/>
      </vt:variant>
      <vt:variant>
        <vt:lpwstr>_Toc154888370</vt:lpwstr>
      </vt:variant>
      <vt:variant>
        <vt:i4>1310782</vt:i4>
      </vt:variant>
      <vt:variant>
        <vt:i4>347</vt:i4>
      </vt:variant>
      <vt:variant>
        <vt:i4>0</vt:i4>
      </vt:variant>
      <vt:variant>
        <vt:i4>5</vt:i4>
      </vt:variant>
      <vt:variant>
        <vt:lpwstr/>
      </vt:variant>
      <vt:variant>
        <vt:lpwstr>_Toc154888369</vt:lpwstr>
      </vt:variant>
      <vt:variant>
        <vt:i4>1310782</vt:i4>
      </vt:variant>
      <vt:variant>
        <vt:i4>341</vt:i4>
      </vt:variant>
      <vt:variant>
        <vt:i4>0</vt:i4>
      </vt:variant>
      <vt:variant>
        <vt:i4>5</vt:i4>
      </vt:variant>
      <vt:variant>
        <vt:lpwstr/>
      </vt:variant>
      <vt:variant>
        <vt:lpwstr>_Toc154888368</vt:lpwstr>
      </vt:variant>
      <vt:variant>
        <vt:i4>1310782</vt:i4>
      </vt:variant>
      <vt:variant>
        <vt:i4>335</vt:i4>
      </vt:variant>
      <vt:variant>
        <vt:i4>0</vt:i4>
      </vt:variant>
      <vt:variant>
        <vt:i4>5</vt:i4>
      </vt:variant>
      <vt:variant>
        <vt:lpwstr/>
      </vt:variant>
      <vt:variant>
        <vt:lpwstr>_Toc154888367</vt:lpwstr>
      </vt:variant>
      <vt:variant>
        <vt:i4>1310782</vt:i4>
      </vt:variant>
      <vt:variant>
        <vt:i4>329</vt:i4>
      </vt:variant>
      <vt:variant>
        <vt:i4>0</vt:i4>
      </vt:variant>
      <vt:variant>
        <vt:i4>5</vt:i4>
      </vt:variant>
      <vt:variant>
        <vt:lpwstr/>
      </vt:variant>
      <vt:variant>
        <vt:lpwstr>_Toc154888366</vt:lpwstr>
      </vt:variant>
      <vt:variant>
        <vt:i4>1310782</vt:i4>
      </vt:variant>
      <vt:variant>
        <vt:i4>323</vt:i4>
      </vt:variant>
      <vt:variant>
        <vt:i4>0</vt:i4>
      </vt:variant>
      <vt:variant>
        <vt:i4>5</vt:i4>
      </vt:variant>
      <vt:variant>
        <vt:lpwstr/>
      </vt:variant>
      <vt:variant>
        <vt:lpwstr>_Toc154888365</vt:lpwstr>
      </vt:variant>
      <vt:variant>
        <vt:i4>1310782</vt:i4>
      </vt:variant>
      <vt:variant>
        <vt:i4>317</vt:i4>
      </vt:variant>
      <vt:variant>
        <vt:i4>0</vt:i4>
      </vt:variant>
      <vt:variant>
        <vt:i4>5</vt:i4>
      </vt:variant>
      <vt:variant>
        <vt:lpwstr/>
      </vt:variant>
      <vt:variant>
        <vt:lpwstr>_Toc154888364</vt:lpwstr>
      </vt:variant>
      <vt:variant>
        <vt:i4>1310782</vt:i4>
      </vt:variant>
      <vt:variant>
        <vt:i4>311</vt:i4>
      </vt:variant>
      <vt:variant>
        <vt:i4>0</vt:i4>
      </vt:variant>
      <vt:variant>
        <vt:i4>5</vt:i4>
      </vt:variant>
      <vt:variant>
        <vt:lpwstr/>
      </vt:variant>
      <vt:variant>
        <vt:lpwstr>_Toc154888363</vt:lpwstr>
      </vt:variant>
      <vt:variant>
        <vt:i4>1310782</vt:i4>
      </vt:variant>
      <vt:variant>
        <vt:i4>305</vt:i4>
      </vt:variant>
      <vt:variant>
        <vt:i4>0</vt:i4>
      </vt:variant>
      <vt:variant>
        <vt:i4>5</vt:i4>
      </vt:variant>
      <vt:variant>
        <vt:lpwstr/>
      </vt:variant>
      <vt:variant>
        <vt:lpwstr>_Toc154888362</vt:lpwstr>
      </vt:variant>
      <vt:variant>
        <vt:i4>1310782</vt:i4>
      </vt:variant>
      <vt:variant>
        <vt:i4>299</vt:i4>
      </vt:variant>
      <vt:variant>
        <vt:i4>0</vt:i4>
      </vt:variant>
      <vt:variant>
        <vt:i4>5</vt:i4>
      </vt:variant>
      <vt:variant>
        <vt:lpwstr/>
      </vt:variant>
      <vt:variant>
        <vt:lpwstr>_Toc154888361</vt:lpwstr>
      </vt:variant>
      <vt:variant>
        <vt:i4>1310782</vt:i4>
      </vt:variant>
      <vt:variant>
        <vt:i4>293</vt:i4>
      </vt:variant>
      <vt:variant>
        <vt:i4>0</vt:i4>
      </vt:variant>
      <vt:variant>
        <vt:i4>5</vt:i4>
      </vt:variant>
      <vt:variant>
        <vt:lpwstr/>
      </vt:variant>
      <vt:variant>
        <vt:lpwstr>_Toc154888360</vt:lpwstr>
      </vt:variant>
      <vt:variant>
        <vt:i4>1507390</vt:i4>
      </vt:variant>
      <vt:variant>
        <vt:i4>287</vt:i4>
      </vt:variant>
      <vt:variant>
        <vt:i4>0</vt:i4>
      </vt:variant>
      <vt:variant>
        <vt:i4>5</vt:i4>
      </vt:variant>
      <vt:variant>
        <vt:lpwstr/>
      </vt:variant>
      <vt:variant>
        <vt:lpwstr>_Toc154888359</vt:lpwstr>
      </vt:variant>
      <vt:variant>
        <vt:i4>1507390</vt:i4>
      </vt:variant>
      <vt:variant>
        <vt:i4>281</vt:i4>
      </vt:variant>
      <vt:variant>
        <vt:i4>0</vt:i4>
      </vt:variant>
      <vt:variant>
        <vt:i4>5</vt:i4>
      </vt:variant>
      <vt:variant>
        <vt:lpwstr/>
      </vt:variant>
      <vt:variant>
        <vt:lpwstr>_Toc154888358</vt:lpwstr>
      </vt:variant>
      <vt:variant>
        <vt:i4>1507390</vt:i4>
      </vt:variant>
      <vt:variant>
        <vt:i4>275</vt:i4>
      </vt:variant>
      <vt:variant>
        <vt:i4>0</vt:i4>
      </vt:variant>
      <vt:variant>
        <vt:i4>5</vt:i4>
      </vt:variant>
      <vt:variant>
        <vt:lpwstr/>
      </vt:variant>
      <vt:variant>
        <vt:lpwstr>_Toc154888357</vt:lpwstr>
      </vt:variant>
      <vt:variant>
        <vt:i4>1507390</vt:i4>
      </vt:variant>
      <vt:variant>
        <vt:i4>269</vt:i4>
      </vt:variant>
      <vt:variant>
        <vt:i4>0</vt:i4>
      </vt:variant>
      <vt:variant>
        <vt:i4>5</vt:i4>
      </vt:variant>
      <vt:variant>
        <vt:lpwstr/>
      </vt:variant>
      <vt:variant>
        <vt:lpwstr>_Toc154888356</vt:lpwstr>
      </vt:variant>
      <vt:variant>
        <vt:i4>1507390</vt:i4>
      </vt:variant>
      <vt:variant>
        <vt:i4>263</vt:i4>
      </vt:variant>
      <vt:variant>
        <vt:i4>0</vt:i4>
      </vt:variant>
      <vt:variant>
        <vt:i4>5</vt:i4>
      </vt:variant>
      <vt:variant>
        <vt:lpwstr/>
      </vt:variant>
      <vt:variant>
        <vt:lpwstr>_Toc154888355</vt:lpwstr>
      </vt:variant>
      <vt:variant>
        <vt:i4>1507390</vt:i4>
      </vt:variant>
      <vt:variant>
        <vt:i4>257</vt:i4>
      </vt:variant>
      <vt:variant>
        <vt:i4>0</vt:i4>
      </vt:variant>
      <vt:variant>
        <vt:i4>5</vt:i4>
      </vt:variant>
      <vt:variant>
        <vt:lpwstr/>
      </vt:variant>
      <vt:variant>
        <vt:lpwstr>_Toc154888354</vt:lpwstr>
      </vt:variant>
      <vt:variant>
        <vt:i4>1507390</vt:i4>
      </vt:variant>
      <vt:variant>
        <vt:i4>251</vt:i4>
      </vt:variant>
      <vt:variant>
        <vt:i4>0</vt:i4>
      </vt:variant>
      <vt:variant>
        <vt:i4>5</vt:i4>
      </vt:variant>
      <vt:variant>
        <vt:lpwstr/>
      </vt:variant>
      <vt:variant>
        <vt:lpwstr>_Toc154888353</vt:lpwstr>
      </vt:variant>
      <vt:variant>
        <vt:i4>1507390</vt:i4>
      </vt:variant>
      <vt:variant>
        <vt:i4>245</vt:i4>
      </vt:variant>
      <vt:variant>
        <vt:i4>0</vt:i4>
      </vt:variant>
      <vt:variant>
        <vt:i4>5</vt:i4>
      </vt:variant>
      <vt:variant>
        <vt:lpwstr/>
      </vt:variant>
      <vt:variant>
        <vt:lpwstr>_Toc154888352</vt:lpwstr>
      </vt:variant>
      <vt:variant>
        <vt:i4>1507390</vt:i4>
      </vt:variant>
      <vt:variant>
        <vt:i4>239</vt:i4>
      </vt:variant>
      <vt:variant>
        <vt:i4>0</vt:i4>
      </vt:variant>
      <vt:variant>
        <vt:i4>5</vt:i4>
      </vt:variant>
      <vt:variant>
        <vt:lpwstr/>
      </vt:variant>
      <vt:variant>
        <vt:lpwstr>_Toc154888351</vt:lpwstr>
      </vt:variant>
      <vt:variant>
        <vt:i4>1507390</vt:i4>
      </vt:variant>
      <vt:variant>
        <vt:i4>233</vt:i4>
      </vt:variant>
      <vt:variant>
        <vt:i4>0</vt:i4>
      </vt:variant>
      <vt:variant>
        <vt:i4>5</vt:i4>
      </vt:variant>
      <vt:variant>
        <vt:lpwstr/>
      </vt:variant>
      <vt:variant>
        <vt:lpwstr>_Toc154888350</vt:lpwstr>
      </vt:variant>
      <vt:variant>
        <vt:i4>1441854</vt:i4>
      </vt:variant>
      <vt:variant>
        <vt:i4>227</vt:i4>
      </vt:variant>
      <vt:variant>
        <vt:i4>0</vt:i4>
      </vt:variant>
      <vt:variant>
        <vt:i4>5</vt:i4>
      </vt:variant>
      <vt:variant>
        <vt:lpwstr/>
      </vt:variant>
      <vt:variant>
        <vt:lpwstr>_Toc154888349</vt:lpwstr>
      </vt:variant>
      <vt:variant>
        <vt:i4>1441854</vt:i4>
      </vt:variant>
      <vt:variant>
        <vt:i4>221</vt:i4>
      </vt:variant>
      <vt:variant>
        <vt:i4>0</vt:i4>
      </vt:variant>
      <vt:variant>
        <vt:i4>5</vt:i4>
      </vt:variant>
      <vt:variant>
        <vt:lpwstr/>
      </vt:variant>
      <vt:variant>
        <vt:lpwstr>_Toc154888348</vt:lpwstr>
      </vt:variant>
      <vt:variant>
        <vt:i4>1441854</vt:i4>
      </vt:variant>
      <vt:variant>
        <vt:i4>215</vt:i4>
      </vt:variant>
      <vt:variant>
        <vt:i4>0</vt:i4>
      </vt:variant>
      <vt:variant>
        <vt:i4>5</vt:i4>
      </vt:variant>
      <vt:variant>
        <vt:lpwstr/>
      </vt:variant>
      <vt:variant>
        <vt:lpwstr>_Toc154888347</vt:lpwstr>
      </vt:variant>
      <vt:variant>
        <vt:i4>1441854</vt:i4>
      </vt:variant>
      <vt:variant>
        <vt:i4>209</vt:i4>
      </vt:variant>
      <vt:variant>
        <vt:i4>0</vt:i4>
      </vt:variant>
      <vt:variant>
        <vt:i4>5</vt:i4>
      </vt:variant>
      <vt:variant>
        <vt:lpwstr/>
      </vt:variant>
      <vt:variant>
        <vt:lpwstr>_Toc154888346</vt:lpwstr>
      </vt:variant>
      <vt:variant>
        <vt:i4>1441854</vt:i4>
      </vt:variant>
      <vt:variant>
        <vt:i4>203</vt:i4>
      </vt:variant>
      <vt:variant>
        <vt:i4>0</vt:i4>
      </vt:variant>
      <vt:variant>
        <vt:i4>5</vt:i4>
      </vt:variant>
      <vt:variant>
        <vt:lpwstr/>
      </vt:variant>
      <vt:variant>
        <vt:lpwstr>_Toc154888345</vt:lpwstr>
      </vt:variant>
      <vt:variant>
        <vt:i4>1441854</vt:i4>
      </vt:variant>
      <vt:variant>
        <vt:i4>197</vt:i4>
      </vt:variant>
      <vt:variant>
        <vt:i4>0</vt:i4>
      </vt:variant>
      <vt:variant>
        <vt:i4>5</vt:i4>
      </vt:variant>
      <vt:variant>
        <vt:lpwstr/>
      </vt:variant>
      <vt:variant>
        <vt:lpwstr>_Toc154888344</vt:lpwstr>
      </vt:variant>
      <vt:variant>
        <vt:i4>1441854</vt:i4>
      </vt:variant>
      <vt:variant>
        <vt:i4>191</vt:i4>
      </vt:variant>
      <vt:variant>
        <vt:i4>0</vt:i4>
      </vt:variant>
      <vt:variant>
        <vt:i4>5</vt:i4>
      </vt:variant>
      <vt:variant>
        <vt:lpwstr/>
      </vt:variant>
      <vt:variant>
        <vt:lpwstr>_Toc154888343</vt:lpwstr>
      </vt:variant>
      <vt:variant>
        <vt:i4>1441854</vt:i4>
      </vt:variant>
      <vt:variant>
        <vt:i4>185</vt:i4>
      </vt:variant>
      <vt:variant>
        <vt:i4>0</vt:i4>
      </vt:variant>
      <vt:variant>
        <vt:i4>5</vt:i4>
      </vt:variant>
      <vt:variant>
        <vt:lpwstr/>
      </vt:variant>
      <vt:variant>
        <vt:lpwstr>_Toc154888342</vt:lpwstr>
      </vt:variant>
      <vt:variant>
        <vt:i4>1441854</vt:i4>
      </vt:variant>
      <vt:variant>
        <vt:i4>179</vt:i4>
      </vt:variant>
      <vt:variant>
        <vt:i4>0</vt:i4>
      </vt:variant>
      <vt:variant>
        <vt:i4>5</vt:i4>
      </vt:variant>
      <vt:variant>
        <vt:lpwstr/>
      </vt:variant>
      <vt:variant>
        <vt:lpwstr>_Toc154888341</vt:lpwstr>
      </vt:variant>
      <vt:variant>
        <vt:i4>1441854</vt:i4>
      </vt:variant>
      <vt:variant>
        <vt:i4>173</vt:i4>
      </vt:variant>
      <vt:variant>
        <vt:i4>0</vt:i4>
      </vt:variant>
      <vt:variant>
        <vt:i4>5</vt:i4>
      </vt:variant>
      <vt:variant>
        <vt:lpwstr/>
      </vt:variant>
      <vt:variant>
        <vt:lpwstr>_Toc154888340</vt:lpwstr>
      </vt:variant>
      <vt:variant>
        <vt:i4>1114174</vt:i4>
      </vt:variant>
      <vt:variant>
        <vt:i4>167</vt:i4>
      </vt:variant>
      <vt:variant>
        <vt:i4>0</vt:i4>
      </vt:variant>
      <vt:variant>
        <vt:i4>5</vt:i4>
      </vt:variant>
      <vt:variant>
        <vt:lpwstr/>
      </vt:variant>
      <vt:variant>
        <vt:lpwstr>_Toc154888339</vt:lpwstr>
      </vt:variant>
      <vt:variant>
        <vt:i4>1114174</vt:i4>
      </vt:variant>
      <vt:variant>
        <vt:i4>161</vt:i4>
      </vt:variant>
      <vt:variant>
        <vt:i4>0</vt:i4>
      </vt:variant>
      <vt:variant>
        <vt:i4>5</vt:i4>
      </vt:variant>
      <vt:variant>
        <vt:lpwstr/>
      </vt:variant>
      <vt:variant>
        <vt:lpwstr>_Toc154888338</vt:lpwstr>
      </vt:variant>
      <vt:variant>
        <vt:i4>1114174</vt:i4>
      </vt:variant>
      <vt:variant>
        <vt:i4>155</vt:i4>
      </vt:variant>
      <vt:variant>
        <vt:i4>0</vt:i4>
      </vt:variant>
      <vt:variant>
        <vt:i4>5</vt:i4>
      </vt:variant>
      <vt:variant>
        <vt:lpwstr/>
      </vt:variant>
      <vt:variant>
        <vt:lpwstr>_Toc154888337</vt:lpwstr>
      </vt:variant>
      <vt:variant>
        <vt:i4>1114174</vt:i4>
      </vt:variant>
      <vt:variant>
        <vt:i4>149</vt:i4>
      </vt:variant>
      <vt:variant>
        <vt:i4>0</vt:i4>
      </vt:variant>
      <vt:variant>
        <vt:i4>5</vt:i4>
      </vt:variant>
      <vt:variant>
        <vt:lpwstr/>
      </vt:variant>
      <vt:variant>
        <vt:lpwstr>_Toc154888336</vt:lpwstr>
      </vt:variant>
      <vt:variant>
        <vt:i4>1114174</vt:i4>
      </vt:variant>
      <vt:variant>
        <vt:i4>143</vt:i4>
      </vt:variant>
      <vt:variant>
        <vt:i4>0</vt:i4>
      </vt:variant>
      <vt:variant>
        <vt:i4>5</vt:i4>
      </vt:variant>
      <vt:variant>
        <vt:lpwstr/>
      </vt:variant>
      <vt:variant>
        <vt:lpwstr>_Toc154888335</vt:lpwstr>
      </vt:variant>
      <vt:variant>
        <vt:i4>1114174</vt:i4>
      </vt:variant>
      <vt:variant>
        <vt:i4>137</vt:i4>
      </vt:variant>
      <vt:variant>
        <vt:i4>0</vt:i4>
      </vt:variant>
      <vt:variant>
        <vt:i4>5</vt:i4>
      </vt:variant>
      <vt:variant>
        <vt:lpwstr/>
      </vt:variant>
      <vt:variant>
        <vt:lpwstr>_Toc154888334</vt:lpwstr>
      </vt:variant>
      <vt:variant>
        <vt:i4>1114174</vt:i4>
      </vt:variant>
      <vt:variant>
        <vt:i4>131</vt:i4>
      </vt:variant>
      <vt:variant>
        <vt:i4>0</vt:i4>
      </vt:variant>
      <vt:variant>
        <vt:i4>5</vt:i4>
      </vt:variant>
      <vt:variant>
        <vt:lpwstr/>
      </vt:variant>
      <vt:variant>
        <vt:lpwstr>_Toc154888333</vt:lpwstr>
      </vt:variant>
      <vt:variant>
        <vt:i4>1114174</vt:i4>
      </vt:variant>
      <vt:variant>
        <vt:i4>125</vt:i4>
      </vt:variant>
      <vt:variant>
        <vt:i4>0</vt:i4>
      </vt:variant>
      <vt:variant>
        <vt:i4>5</vt:i4>
      </vt:variant>
      <vt:variant>
        <vt:lpwstr/>
      </vt:variant>
      <vt:variant>
        <vt:lpwstr>_Toc154888332</vt:lpwstr>
      </vt:variant>
      <vt:variant>
        <vt:i4>1114174</vt:i4>
      </vt:variant>
      <vt:variant>
        <vt:i4>119</vt:i4>
      </vt:variant>
      <vt:variant>
        <vt:i4>0</vt:i4>
      </vt:variant>
      <vt:variant>
        <vt:i4>5</vt:i4>
      </vt:variant>
      <vt:variant>
        <vt:lpwstr/>
      </vt:variant>
      <vt:variant>
        <vt:lpwstr>_Toc154888331</vt:lpwstr>
      </vt:variant>
      <vt:variant>
        <vt:i4>1114174</vt:i4>
      </vt:variant>
      <vt:variant>
        <vt:i4>113</vt:i4>
      </vt:variant>
      <vt:variant>
        <vt:i4>0</vt:i4>
      </vt:variant>
      <vt:variant>
        <vt:i4>5</vt:i4>
      </vt:variant>
      <vt:variant>
        <vt:lpwstr/>
      </vt:variant>
      <vt:variant>
        <vt:lpwstr>_Toc154888330</vt:lpwstr>
      </vt:variant>
      <vt:variant>
        <vt:i4>1048638</vt:i4>
      </vt:variant>
      <vt:variant>
        <vt:i4>107</vt:i4>
      </vt:variant>
      <vt:variant>
        <vt:i4>0</vt:i4>
      </vt:variant>
      <vt:variant>
        <vt:i4>5</vt:i4>
      </vt:variant>
      <vt:variant>
        <vt:lpwstr/>
      </vt:variant>
      <vt:variant>
        <vt:lpwstr>_Toc154888329</vt:lpwstr>
      </vt:variant>
      <vt:variant>
        <vt:i4>1048638</vt:i4>
      </vt:variant>
      <vt:variant>
        <vt:i4>101</vt:i4>
      </vt:variant>
      <vt:variant>
        <vt:i4>0</vt:i4>
      </vt:variant>
      <vt:variant>
        <vt:i4>5</vt:i4>
      </vt:variant>
      <vt:variant>
        <vt:lpwstr/>
      </vt:variant>
      <vt:variant>
        <vt:lpwstr>_Toc154888328</vt:lpwstr>
      </vt:variant>
      <vt:variant>
        <vt:i4>1048638</vt:i4>
      </vt:variant>
      <vt:variant>
        <vt:i4>95</vt:i4>
      </vt:variant>
      <vt:variant>
        <vt:i4>0</vt:i4>
      </vt:variant>
      <vt:variant>
        <vt:i4>5</vt:i4>
      </vt:variant>
      <vt:variant>
        <vt:lpwstr/>
      </vt:variant>
      <vt:variant>
        <vt:lpwstr>_Toc154888327</vt:lpwstr>
      </vt:variant>
      <vt:variant>
        <vt:i4>1048638</vt:i4>
      </vt:variant>
      <vt:variant>
        <vt:i4>89</vt:i4>
      </vt:variant>
      <vt:variant>
        <vt:i4>0</vt:i4>
      </vt:variant>
      <vt:variant>
        <vt:i4>5</vt:i4>
      </vt:variant>
      <vt:variant>
        <vt:lpwstr/>
      </vt:variant>
      <vt:variant>
        <vt:lpwstr>_Toc154888326</vt:lpwstr>
      </vt:variant>
      <vt:variant>
        <vt:i4>1048638</vt:i4>
      </vt:variant>
      <vt:variant>
        <vt:i4>83</vt:i4>
      </vt:variant>
      <vt:variant>
        <vt:i4>0</vt:i4>
      </vt:variant>
      <vt:variant>
        <vt:i4>5</vt:i4>
      </vt:variant>
      <vt:variant>
        <vt:lpwstr/>
      </vt:variant>
      <vt:variant>
        <vt:lpwstr>_Toc154888325</vt:lpwstr>
      </vt:variant>
      <vt:variant>
        <vt:i4>1048638</vt:i4>
      </vt:variant>
      <vt:variant>
        <vt:i4>77</vt:i4>
      </vt:variant>
      <vt:variant>
        <vt:i4>0</vt:i4>
      </vt:variant>
      <vt:variant>
        <vt:i4>5</vt:i4>
      </vt:variant>
      <vt:variant>
        <vt:lpwstr/>
      </vt:variant>
      <vt:variant>
        <vt:lpwstr>_Toc154888324</vt:lpwstr>
      </vt:variant>
      <vt:variant>
        <vt:i4>1048638</vt:i4>
      </vt:variant>
      <vt:variant>
        <vt:i4>71</vt:i4>
      </vt:variant>
      <vt:variant>
        <vt:i4>0</vt:i4>
      </vt:variant>
      <vt:variant>
        <vt:i4>5</vt:i4>
      </vt:variant>
      <vt:variant>
        <vt:lpwstr/>
      </vt:variant>
      <vt:variant>
        <vt:lpwstr>_Toc154888323</vt:lpwstr>
      </vt:variant>
      <vt:variant>
        <vt:i4>1048638</vt:i4>
      </vt:variant>
      <vt:variant>
        <vt:i4>65</vt:i4>
      </vt:variant>
      <vt:variant>
        <vt:i4>0</vt:i4>
      </vt:variant>
      <vt:variant>
        <vt:i4>5</vt:i4>
      </vt:variant>
      <vt:variant>
        <vt:lpwstr/>
      </vt:variant>
      <vt:variant>
        <vt:lpwstr>_Toc154888322</vt:lpwstr>
      </vt:variant>
      <vt:variant>
        <vt:i4>1048638</vt:i4>
      </vt:variant>
      <vt:variant>
        <vt:i4>59</vt:i4>
      </vt:variant>
      <vt:variant>
        <vt:i4>0</vt:i4>
      </vt:variant>
      <vt:variant>
        <vt:i4>5</vt:i4>
      </vt:variant>
      <vt:variant>
        <vt:lpwstr/>
      </vt:variant>
      <vt:variant>
        <vt:lpwstr>_Toc154888321</vt:lpwstr>
      </vt:variant>
      <vt:variant>
        <vt:i4>1048638</vt:i4>
      </vt:variant>
      <vt:variant>
        <vt:i4>53</vt:i4>
      </vt:variant>
      <vt:variant>
        <vt:i4>0</vt:i4>
      </vt:variant>
      <vt:variant>
        <vt:i4>5</vt:i4>
      </vt:variant>
      <vt:variant>
        <vt:lpwstr/>
      </vt:variant>
      <vt:variant>
        <vt:lpwstr>_Toc154888320</vt:lpwstr>
      </vt:variant>
      <vt:variant>
        <vt:i4>1245246</vt:i4>
      </vt:variant>
      <vt:variant>
        <vt:i4>47</vt:i4>
      </vt:variant>
      <vt:variant>
        <vt:i4>0</vt:i4>
      </vt:variant>
      <vt:variant>
        <vt:i4>5</vt:i4>
      </vt:variant>
      <vt:variant>
        <vt:lpwstr/>
      </vt:variant>
      <vt:variant>
        <vt:lpwstr>_Toc154888319</vt:lpwstr>
      </vt:variant>
      <vt:variant>
        <vt:i4>1245246</vt:i4>
      </vt:variant>
      <vt:variant>
        <vt:i4>41</vt:i4>
      </vt:variant>
      <vt:variant>
        <vt:i4>0</vt:i4>
      </vt:variant>
      <vt:variant>
        <vt:i4>5</vt:i4>
      </vt:variant>
      <vt:variant>
        <vt:lpwstr/>
      </vt:variant>
      <vt:variant>
        <vt:lpwstr>_Toc154888318</vt:lpwstr>
      </vt:variant>
      <vt:variant>
        <vt:i4>1245246</vt:i4>
      </vt:variant>
      <vt:variant>
        <vt:i4>35</vt:i4>
      </vt:variant>
      <vt:variant>
        <vt:i4>0</vt:i4>
      </vt:variant>
      <vt:variant>
        <vt:i4>5</vt:i4>
      </vt:variant>
      <vt:variant>
        <vt:lpwstr/>
      </vt:variant>
      <vt:variant>
        <vt:lpwstr>_Toc154888317</vt:lpwstr>
      </vt:variant>
      <vt:variant>
        <vt:i4>1245246</vt:i4>
      </vt:variant>
      <vt:variant>
        <vt:i4>29</vt:i4>
      </vt:variant>
      <vt:variant>
        <vt:i4>0</vt:i4>
      </vt:variant>
      <vt:variant>
        <vt:i4>5</vt:i4>
      </vt:variant>
      <vt:variant>
        <vt:lpwstr/>
      </vt:variant>
      <vt:variant>
        <vt:lpwstr>_Toc154888316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&lt;File-&gt;Properties-&gt;Summary: Project Name SRS&gt;</dc:title>
  <dc:subject>&lt;File-&gt;Properties-&gt;Summary: Project Name&gt;</dc:subject>
  <dc:creator>&lt;File-&gt;Properties-&gt;Summary: Author&gt;</dc:creator>
  <dc:description>This document is intended to specify UML-based general requirements for the software being developed within the scope of the project.</dc:description>
  <cp:lastModifiedBy>Magnus Jaaska</cp:lastModifiedBy>
  <cp:revision>3</cp:revision>
  <cp:lastPrinted>2025-09-22T19:02:00Z</cp:lastPrinted>
  <dcterms:created xsi:type="dcterms:W3CDTF">2025-09-22T19:02:00Z</dcterms:created>
  <dcterms:modified xsi:type="dcterms:W3CDTF">2025-09-22T19:02:00Z</dcterms:modified>
  <cp:category>Software Requirements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hecked by">
    <vt:lpwstr>&lt;File-&gt;Properties-&gt;Custom-&gt;Checked by&gt;</vt:lpwstr>
  </property>
  <property fmtid="{D5CDD505-2E9C-101B-9397-08002B2CF9AE}" pid="4" name="Approved by">
    <vt:lpwstr>&lt;File-&gt;Properties-&gt;Custom-&gt;Approved by&gt;</vt:lpwstr>
  </property>
  <property fmtid="{D5CDD505-2E9C-101B-9397-08002B2CF9AE}" pid="5" name="Reviewed by">
    <vt:lpwstr>&lt;File-&gt;Properties-&gt;Custom-&gt;Reviewed by&gt;</vt:lpwstr>
  </property>
  <property fmtid="{D5CDD505-2E9C-101B-9397-08002B2CF9AE}" pid="6" name="MSIP_Label_5cab1d3c-d9c8-4868-80d2-d5c2112614bb_Enabled">
    <vt:lpwstr>true</vt:lpwstr>
  </property>
  <property fmtid="{D5CDD505-2E9C-101B-9397-08002B2CF9AE}" pid="7" name="MSIP_Label_5cab1d3c-d9c8-4868-80d2-d5c2112614bb_SetDate">
    <vt:lpwstr>2025-09-22T11:18:36Z</vt:lpwstr>
  </property>
  <property fmtid="{D5CDD505-2E9C-101B-9397-08002B2CF9AE}" pid="8" name="MSIP_Label_5cab1d3c-d9c8-4868-80d2-d5c2112614bb_Method">
    <vt:lpwstr>Standard</vt:lpwstr>
  </property>
  <property fmtid="{D5CDD505-2E9C-101B-9397-08002B2CF9AE}" pid="9" name="MSIP_Label_5cab1d3c-d9c8-4868-80d2-d5c2112614bb_Name">
    <vt:lpwstr>General-sensitivity-label</vt:lpwstr>
  </property>
  <property fmtid="{D5CDD505-2E9C-101B-9397-08002B2CF9AE}" pid="10" name="MSIP_Label_5cab1d3c-d9c8-4868-80d2-d5c2112614bb_SiteId">
    <vt:lpwstr>6deb5cf9-212c-4078-b5ab-ad31ccf63d58</vt:lpwstr>
  </property>
  <property fmtid="{D5CDD505-2E9C-101B-9397-08002B2CF9AE}" pid="11" name="MSIP_Label_5cab1d3c-d9c8-4868-80d2-d5c2112614bb_ActionId">
    <vt:lpwstr>8fc04136-ac35-4724-99e3-c411394256ad</vt:lpwstr>
  </property>
  <property fmtid="{D5CDD505-2E9C-101B-9397-08002B2CF9AE}" pid="12" name="MSIP_Label_5cab1d3c-d9c8-4868-80d2-d5c2112614bb_ContentBits">
    <vt:lpwstr>0</vt:lpwstr>
  </property>
  <property fmtid="{D5CDD505-2E9C-101B-9397-08002B2CF9AE}" pid="13" name="MSIP_Label_5cab1d3c-d9c8-4868-80d2-d5c2112614bb_Tag">
    <vt:lpwstr>50, 3, 0, 1</vt:lpwstr>
  </property>
</Properties>
</file>