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77777777" w:rsidR="005425B1" w:rsidRP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52801228" w14:textId="77777777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7421DE7D" w:rsidR="00FA5367" w:rsidRPr="0042372F" w:rsidRDefault="00FA5367" w:rsidP="00D32077">
            <w:pPr>
              <w:pStyle w:val="CoverTableCentered"/>
            </w:pPr>
          </w:p>
        </w:tc>
        <w:tc>
          <w:tcPr>
            <w:tcW w:w="1623" w:type="dxa"/>
          </w:tcPr>
          <w:p w14:paraId="2354D584" w14:textId="585DE5C8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088FE3A0" w14:textId="7CBF77A5" w:rsidR="00FA5367" w:rsidRPr="0042372F" w:rsidRDefault="00FA5367" w:rsidP="00D32077">
            <w:pPr>
              <w:pStyle w:val="CoverTableCentered"/>
            </w:pPr>
          </w:p>
        </w:tc>
        <w:tc>
          <w:tcPr>
            <w:tcW w:w="2689" w:type="dxa"/>
          </w:tcPr>
          <w:p w14:paraId="131C2D38" w14:textId="5261607D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6E9C50A2" w14:textId="75AC83B3" w:rsidR="003B5826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9467221" w:history="1">
        <w:r w:rsidR="003B5826" w:rsidRPr="00D80883">
          <w:rPr>
            <w:rStyle w:val="Hyperlink"/>
            <w:noProof/>
          </w:rPr>
          <w:t>1</w:t>
        </w:r>
        <w:r w:rsidR="003B58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="003B5826" w:rsidRPr="00D80883">
          <w:rPr>
            <w:rStyle w:val="Hyperlink"/>
            <w:noProof/>
          </w:rPr>
          <w:t>SW System Overview</w:t>
        </w:r>
        <w:r w:rsidR="003B5826">
          <w:rPr>
            <w:noProof/>
            <w:webHidden/>
          </w:rPr>
          <w:tab/>
        </w:r>
        <w:r w:rsidR="003B5826">
          <w:rPr>
            <w:noProof/>
            <w:webHidden/>
          </w:rPr>
          <w:fldChar w:fldCharType="begin"/>
        </w:r>
        <w:r w:rsidR="003B5826">
          <w:rPr>
            <w:noProof/>
            <w:webHidden/>
          </w:rPr>
          <w:instrText xml:space="preserve"> PAGEREF _Toc209467221 \h </w:instrText>
        </w:r>
        <w:r w:rsidR="003B5826">
          <w:rPr>
            <w:noProof/>
            <w:webHidden/>
          </w:rPr>
        </w:r>
        <w:r w:rsidR="003B5826">
          <w:rPr>
            <w:noProof/>
            <w:webHidden/>
          </w:rPr>
          <w:fldChar w:fldCharType="separate"/>
        </w:r>
        <w:r w:rsidR="003B5826">
          <w:rPr>
            <w:noProof/>
            <w:webHidden/>
          </w:rPr>
          <w:t>4</w:t>
        </w:r>
        <w:r w:rsidR="003B5826">
          <w:rPr>
            <w:noProof/>
            <w:webHidden/>
          </w:rPr>
          <w:fldChar w:fldCharType="end"/>
        </w:r>
      </w:hyperlink>
    </w:p>
    <w:p w14:paraId="7DCE5374" w14:textId="5E965BF0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22" w:history="1">
        <w:r w:rsidRPr="00D8088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48C0A" w14:textId="6642B03F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23" w:history="1">
        <w:r w:rsidRPr="00D8088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5D420E" w14:textId="19C2E9A3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24" w:history="1">
        <w:r w:rsidRPr="00D8088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C1EFA" w14:textId="7593B961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25" w:history="1">
        <w:r w:rsidRPr="00D8088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FD3B74" w14:textId="6EE6AABF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26" w:history="1">
        <w:r w:rsidRPr="00D8088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EBAC9" w14:textId="5BAA8D54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27" w:history="1">
        <w:r w:rsidRPr="00D80883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B0B592" w14:textId="50E86EFF" w:rsidR="003B5826" w:rsidRDefault="003B582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28" w:history="1">
        <w:r w:rsidRPr="00D8088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3261F4" w14:textId="432AA335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29" w:history="1">
        <w:r w:rsidRPr="00D8088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Features / Functions to be Implemented and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E4A529" w14:textId="5BA8235B" w:rsidR="003B5826" w:rsidRDefault="003B582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0" w:history="1">
        <w:r w:rsidRPr="00D8088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A0CF5E" w14:textId="18CE87B2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1" w:history="1">
        <w:r w:rsidRPr="00D80883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008D7" w14:textId="7CDD9C79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2" w:history="1">
        <w:r w:rsidRPr="00D8088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9FE2B9" w14:textId="1C2728D6" w:rsidR="003B5826" w:rsidRDefault="003B5826">
      <w:pPr>
        <w:pStyle w:val="TOC3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3" w:history="1">
        <w:r w:rsidRPr="00D80883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Project Licensing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C972AE" w14:textId="7E3E6816" w:rsidR="003B5826" w:rsidRDefault="003B5826">
      <w:pPr>
        <w:pStyle w:val="TOC3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4" w:history="1">
        <w:r w:rsidRPr="00D80883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Third-Party Libraries &amp;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413BC8" w14:textId="2312CAE1" w:rsidR="003B5826" w:rsidRDefault="003B5826">
      <w:pPr>
        <w:pStyle w:val="TOC3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5" w:history="1">
        <w:r w:rsidRPr="00D80883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Constraints &amp; 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9F19F9" w14:textId="7FD01077" w:rsidR="003B5826" w:rsidRDefault="003B5826">
      <w:pPr>
        <w:pStyle w:val="TOC3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6" w:history="1">
        <w:r w:rsidRPr="00D80883">
          <w:rPr>
            <w:rStyle w:val="Hyperlink"/>
            <w:rFonts w:eastAsia="Trebuchet MS"/>
            <w:noProof/>
          </w:rPr>
          <w:t>3.2.4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Future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42B07" w14:textId="6E88CB97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7" w:history="1">
        <w:r w:rsidRPr="00D8088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E38B44" w14:textId="7A1F145F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8" w:history="1">
        <w:r w:rsidRPr="00D80883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627816" w14:textId="3B9C06C8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39" w:history="1">
        <w:r w:rsidRPr="00D80883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A5A94E" w14:textId="4CA37B7D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40" w:history="1">
        <w:r w:rsidRPr="00D80883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CC97D" w14:textId="4B114351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41" w:history="1">
        <w:r w:rsidRPr="00D80883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AA8412" w14:textId="531F98FF" w:rsidR="003B5826" w:rsidRDefault="003B582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42" w:history="1">
        <w:r w:rsidRPr="00D8088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998134" w14:textId="12B8A379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43" w:history="1">
        <w:r w:rsidRPr="00D8088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FE797D" w14:textId="2CECA594" w:rsidR="003B5826" w:rsidRDefault="003B582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9467244" w:history="1">
        <w:r w:rsidRPr="00D80883">
          <w:rPr>
            <w:rStyle w:val="Hyperlink"/>
            <w:noProof/>
            <w:lang w:val="ru-RU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D80883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_Toc209467244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1597C3" w14:textId="508782D5" w:rsidR="00267E48" w:rsidRDefault="00964FE0">
      <w:r>
        <w:fldChar w:fldCharType="end"/>
      </w:r>
    </w:p>
    <w:p w14:paraId="036BCBF7" w14:textId="77777777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38196291"/>
      <w:bookmarkStart w:id="1" w:name="_Toc535737602"/>
      <w:bookmarkStart w:id="2" w:name="_Toc209467221"/>
      <w:r>
        <w:lastRenderedPageBreak/>
        <w:t>SW System Overview</w:t>
      </w:r>
      <w:bookmarkEnd w:id="2"/>
    </w:p>
    <w:p w14:paraId="597C7814" w14:textId="1EFFB8C4" w:rsidR="006B302A" w:rsidRPr="00A82A82" w:rsidRDefault="00F3168D" w:rsidP="00A82A82">
      <w:pPr>
        <w:rPr>
          <w:rFonts w:ascii="Trebuchet MS" w:hAnsi="Trebuchet MS" w:cs="Batang"/>
          <w:lang w:val="ru-RU"/>
        </w:rPr>
      </w:pPr>
      <w:bookmarkStart w:id="3" w:name="_Toc122187883"/>
      <w:r>
        <w:rPr>
          <w:rFonts w:ascii="Trebuchet MS" w:hAnsi="Trebuchet MS" w:cs="Batang"/>
        </w:rPr>
        <w:t xml:space="preserve">The </w:t>
      </w:r>
      <w:r w:rsidR="004C0670">
        <w:rPr>
          <w:rFonts w:ascii="Trebuchet MS" w:hAnsi="Trebuchet MS" w:cs="Batang"/>
        </w:rPr>
        <w:t>Software Requirements Specificatio</w:t>
      </w:r>
      <w:r w:rsidR="00E02A61">
        <w:rPr>
          <w:rFonts w:ascii="Trebuchet MS" w:hAnsi="Trebuchet MS" w:cs="Batang"/>
        </w:rPr>
        <w:t>n</w:t>
      </w:r>
      <w:r w:rsidR="00E51E80">
        <w:rPr>
          <w:rFonts w:ascii="Trebuchet MS" w:hAnsi="Trebuchet MS" w:cs="Batang"/>
        </w:rPr>
        <w:t xml:space="preserve"> </w:t>
      </w:r>
      <w:r w:rsidR="00E02A61">
        <w:rPr>
          <w:rFonts w:ascii="Trebuchet MS" w:hAnsi="Trebuchet MS" w:cs="Batang"/>
        </w:rPr>
        <w:t xml:space="preserve">defines </w:t>
      </w:r>
      <w:r w:rsidR="001D3395">
        <w:rPr>
          <w:rFonts w:ascii="Trebuchet MS" w:hAnsi="Trebuchet MS" w:cs="Batang"/>
        </w:rPr>
        <w:t xml:space="preserve">the </w:t>
      </w:r>
      <w:r w:rsidR="0095326B">
        <w:rPr>
          <w:rFonts w:ascii="Trebuchet MS" w:hAnsi="Trebuchet MS" w:cs="Batang"/>
        </w:rPr>
        <w:t>functional and non-functional re</w:t>
      </w:r>
      <w:r w:rsidR="00C83E89">
        <w:rPr>
          <w:rFonts w:ascii="Trebuchet MS" w:hAnsi="Trebuchet MS" w:cs="Batang"/>
        </w:rPr>
        <w:t xml:space="preserve">quirements </w:t>
      </w:r>
      <w:r w:rsidR="00491C96">
        <w:rPr>
          <w:rFonts w:ascii="Trebuchet MS" w:hAnsi="Trebuchet MS" w:cs="Batang"/>
        </w:rPr>
        <w:t xml:space="preserve">for </w:t>
      </w:r>
      <w:r w:rsidR="00843B30">
        <w:rPr>
          <w:rFonts w:ascii="Trebuchet MS" w:hAnsi="Trebuchet MS" w:cs="Batang"/>
        </w:rPr>
        <w:t xml:space="preserve">a </w:t>
      </w:r>
      <w:r w:rsidR="009F5AF7">
        <w:rPr>
          <w:rFonts w:ascii="Trebuchet MS" w:hAnsi="Trebuchet MS" w:cs="Batang"/>
        </w:rPr>
        <w:t>Photo Studio</w:t>
      </w:r>
      <w:r w:rsidR="005220EB">
        <w:rPr>
          <w:rFonts w:ascii="Trebuchet MS" w:hAnsi="Trebuchet MS" w:cs="Batang"/>
        </w:rPr>
        <w:t xml:space="preserve"> Management </w:t>
      </w:r>
      <w:r w:rsidR="00646263">
        <w:rPr>
          <w:rFonts w:ascii="Trebuchet MS" w:hAnsi="Trebuchet MS" w:cs="Batang"/>
        </w:rPr>
        <w:t>System</w:t>
      </w:r>
      <w:r w:rsidR="00810F89">
        <w:rPr>
          <w:rFonts w:ascii="Trebuchet MS" w:hAnsi="Trebuchet MS" w:cs="Batang"/>
        </w:rPr>
        <w:t xml:space="preserve"> </w:t>
      </w:r>
      <w:r w:rsidR="00646263">
        <w:rPr>
          <w:rFonts w:ascii="Trebuchet MS" w:hAnsi="Trebuchet MS" w:cs="Batang"/>
        </w:rPr>
        <w:t xml:space="preserve">(henceforth </w:t>
      </w:r>
      <w:r w:rsidR="007420AB">
        <w:rPr>
          <w:rFonts w:ascii="Trebuchet MS" w:hAnsi="Trebuchet MS" w:cs="Batang"/>
        </w:rPr>
        <w:t xml:space="preserve">referred to as </w:t>
      </w:r>
      <w:r w:rsidR="00646263">
        <w:rPr>
          <w:rFonts w:ascii="Trebuchet MS" w:hAnsi="Trebuchet MS" w:cs="Batang"/>
        </w:rPr>
        <w:t>PSMS)</w:t>
      </w:r>
      <w:r w:rsidR="008C4433">
        <w:rPr>
          <w:rFonts w:ascii="Trebuchet MS" w:hAnsi="Trebuchet MS" w:cs="Batang"/>
        </w:rPr>
        <w:t>.</w:t>
      </w:r>
      <w:r w:rsidR="008933DB">
        <w:rPr>
          <w:rFonts w:ascii="Trebuchet MS" w:hAnsi="Trebuchet MS" w:cs="Batang"/>
        </w:rPr>
        <w:t xml:space="preserve"> </w:t>
      </w:r>
      <w:r w:rsidR="00A82A82">
        <w:rPr>
          <w:rFonts w:ascii="Trebuchet MS" w:hAnsi="Trebuchet MS" w:cs="Batang"/>
        </w:rPr>
        <w:t>This system is intended to be used to make the workflow of a small photo studio more efficient by automating order intake, processing, tracking of inventory, and end-of-the-day reporting.</w:t>
      </w:r>
    </w:p>
    <w:p w14:paraId="17177DB2" w14:textId="77777777" w:rsidR="00745BB3" w:rsidRPr="00143679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4" w:name="_Toc209467222"/>
      <w:r w:rsidRPr="00143679">
        <w:rPr>
          <w:rFonts w:hint="eastAsia"/>
        </w:rPr>
        <w:t>Purpose</w:t>
      </w:r>
      <w:bookmarkEnd w:id="1"/>
      <w:bookmarkEnd w:id="3"/>
      <w:bookmarkEnd w:id="4"/>
    </w:p>
    <w:p w14:paraId="0D8E619F" w14:textId="535FF70B" w:rsidR="00A64A45" w:rsidRDefault="007E26EB" w:rsidP="008740B3">
      <w:pPr>
        <w:rPr>
          <w:rFonts w:ascii="Trebuchet MS" w:hAnsi="Trebuchet MS" w:cs="Batang"/>
        </w:rPr>
      </w:pPr>
      <w:bookmarkStart w:id="5" w:name="_Toc535737604"/>
      <w:bookmarkStart w:id="6" w:name="_Toc122187884"/>
      <w:r>
        <w:rPr>
          <w:rFonts w:ascii="Trebuchet MS" w:hAnsi="Trebuchet MS" w:cs="Batang"/>
        </w:rPr>
        <w:t xml:space="preserve">The purpose of </w:t>
      </w:r>
      <w:r w:rsidR="007251B8">
        <w:rPr>
          <w:rFonts w:ascii="Trebuchet MS" w:hAnsi="Trebuchet MS" w:cs="Batang"/>
        </w:rPr>
        <w:t>PSMS is to improve the efficiency</w:t>
      </w:r>
      <w:r w:rsidR="00F21288">
        <w:rPr>
          <w:rFonts w:ascii="Trebuchet MS" w:hAnsi="Trebuchet MS" w:cs="Batang"/>
        </w:rPr>
        <w:t xml:space="preserve"> and accuracy</w:t>
      </w:r>
      <w:r w:rsidR="007251B8">
        <w:rPr>
          <w:rFonts w:ascii="Trebuchet MS" w:hAnsi="Trebuchet MS" w:cs="Batang"/>
        </w:rPr>
        <w:t xml:space="preserve"> </w:t>
      </w:r>
      <w:r w:rsidR="00B26004">
        <w:rPr>
          <w:rFonts w:ascii="Trebuchet MS" w:hAnsi="Trebuchet MS" w:cs="Batang"/>
        </w:rPr>
        <w:t xml:space="preserve">of </w:t>
      </w:r>
      <w:r w:rsidR="009677BF">
        <w:rPr>
          <w:rFonts w:ascii="Trebuchet MS" w:hAnsi="Trebuchet MS" w:cs="Batang"/>
        </w:rPr>
        <w:t>m</w:t>
      </w:r>
      <w:r w:rsidR="004B7B74">
        <w:rPr>
          <w:rFonts w:ascii="Trebuchet MS" w:hAnsi="Trebuchet MS" w:cs="Batang"/>
        </w:rPr>
        <w:t xml:space="preserve">anaging </w:t>
      </w:r>
      <w:r w:rsidR="001303DA">
        <w:rPr>
          <w:rFonts w:ascii="Trebuchet MS" w:hAnsi="Trebuchet MS" w:cs="Batang"/>
        </w:rPr>
        <w:t>photo studio tas</w:t>
      </w:r>
      <w:r w:rsidR="002D6CCA">
        <w:rPr>
          <w:rFonts w:ascii="Trebuchet MS" w:hAnsi="Trebuchet MS" w:cs="Batang"/>
        </w:rPr>
        <w:t xml:space="preserve">ks that are </w:t>
      </w:r>
      <w:r w:rsidR="00E813EB">
        <w:rPr>
          <w:rFonts w:ascii="Trebuchet MS" w:hAnsi="Trebuchet MS" w:cs="Batang"/>
        </w:rPr>
        <w:t>traditionally</w:t>
      </w:r>
      <w:r w:rsidR="00F669D6">
        <w:rPr>
          <w:rFonts w:ascii="Trebuchet MS" w:hAnsi="Trebuchet MS" w:cs="Batang"/>
        </w:rPr>
        <w:t xml:space="preserve"> done manually</w:t>
      </w:r>
      <w:r w:rsidR="00B81393">
        <w:rPr>
          <w:rFonts w:ascii="Trebuchet MS" w:hAnsi="Trebuchet MS" w:cs="Batang"/>
        </w:rPr>
        <w:t xml:space="preserve">. </w:t>
      </w:r>
      <w:r w:rsidR="00736A57">
        <w:rPr>
          <w:rFonts w:ascii="Trebuchet MS" w:hAnsi="Trebuchet MS" w:cs="Batang"/>
        </w:rPr>
        <w:t xml:space="preserve">Tasks such as </w:t>
      </w:r>
      <w:r w:rsidR="000112E6">
        <w:rPr>
          <w:rFonts w:ascii="Trebuchet MS" w:hAnsi="Trebuchet MS" w:cs="Batang"/>
        </w:rPr>
        <w:t xml:space="preserve">recording client </w:t>
      </w:r>
      <w:r w:rsidR="00D5761F">
        <w:rPr>
          <w:rFonts w:ascii="Trebuchet MS" w:hAnsi="Trebuchet MS" w:cs="Batang"/>
        </w:rPr>
        <w:t>orders, calculating prices</w:t>
      </w:r>
      <w:r w:rsidR="00810F89">
        <w:rPr>
          <w:rFonts w:ascii="Trebuchet MS" w:hAnsi="Trebuchet MS" w:cs="Batang"/>
        </w:rPr>
        <w:t xml:space="preserve"> </w:t>
      </w:r>
      <w:r w:rsidR="00374D42">
        <w:rPr>
          <w:rFonts w:ascii="Trebuchet MS" w:hAnsi="Trebuchet MS" w:cs="Batang"/>
        </w:rPr>
        <w:t>(</w:t>
      </w:r>
      <w:r w:rsidR="00A35FE0">
        <w:rPr>
          <w:rFonts w:ascii="Trebuchet MS" w:hAnsi="Trebuchet MS" w:cs="Batang"/>
        </w:rPr>
        <w:t xml:space="preserve">including surcharges for </w:t>
      </w:r>
      <w:r w:rsidR="000F4E8E">
        <w:rPr>
          <w:rFonts w:ascii="Trebuchet MS" w:hAnsi="Trebuchet MS" w:cs="Batang"/>
        </w:rPr>
        <w:t>urgent orders)</w:t>
      </w:r>
      <w:r w:rsidR="00F75D25">
        <w:rPr>
          <w:rFonts w:ascii="Trebuchet MS" w:hAnsi="Trebuchet MS" w:cs="Batang"/>
        </w:rPr>
        <w:t>,</w:t>
      </w:r>
      <w:r w:rsidR="006B2FFE">
        <w:rPr>
          <w:rFonts w:ascii="Trebuchet MS" w:hAnsi="Trebuchet MS" w:cs="Batang"/>
        </w:rPr>
        <w:t xml:space="preserve"> </w:t>
      </w:r>
      <w:r w:rsidR="00075457">
        <w:rPr>
          <w:rFonts w:ascii="Trebuchet MS" w:hAnsi="Trebuchet MS" w:cs="Batang"/>
        </w:rPr>
        <w:t>tracking</w:t>
      </w:r>
      <w:r w:rsidR="00DE6633">
        <w:rPr>
          <w:rFonts w:ascii="Trebuchet MS" w:hAnsi="Trebuchet MS" w:cs="Batang"/>
        </w:rPr>
        <w:t xml:space="preserve"> </w:t>
      </w:r>
      <w:r w:rsidR="00597D83">
        <w:rPr>
          <w:rFonts w:ascii="Trebuchet MS" w:hAnsi="Trebuchet MS" w:cs="Batang"/>
        </w:rPr>
        <w:t xml:space="preserve">the </w:t>
      </w:r>
      <w:r w:rsidR="0072578B">
        <w:rPr>
          <w:rFonts w:ascii="Trebuchet MS" w:hAnsi="Trebuchet MS" w:cs="Batang"/>
        </w:rPr>
        <w:t>use of</w:t>
      </w:r>
      <w:r w:rsidR="00692A07">
        <w:rPr>
          <w:rFonts w:ascii="Trebuchet MS" w:hAnsi="Trebuchet MS" w:cs="Batang"/>
        </w:rPr>
        <w:t xml:space="preserve"> </w:t>
      </w:r>
      <w:r w:rsidR="00810F89">
        <w:rPr>
          <w:rFonts w:ascii="Trebuchet MS" w:hAnsi="Trebuchet MS" w:cs="Batang"/>
        </w:rPr>
        <w:t>materials (</w:t>
      </w:r>
      <w:r w:rsidR="00AC6D8C">
        <w:rPr>
          <w:rFonts w:ascii="Trebuchet MS" w:hAnsi="Trebuchet MS" w:cs="Batang"/>
        </w:rPr>
        <w:t>e.g.</w:t>
      </w:r>
      <w:r w:rsidR="000A1E41">
        <w:rPr>
          <w:rFonts w:ascii="Trebuchet MS" w:hAnsi="Trebuchet MS" w:cs="Batang"/>
        </w:rPr>
        <w:t xml:space="preserve">, </w:t>
      </w:r>
      <w:r w:rsidR="00AD09BD">
        <w:rPr>
          <w:rFonts w:ascii="Trebuchet MS" w:hAnsi="Trebuchet MS" w:cs="Batang"/>
        </w:rPr>
        <w:t>photo paper, developer</w:t>
      </w:r>
      <w:r w:rsidR="00AC6D8C">
        <w:rPr>
          <w:rFonts w:ascii="Trebuchet MS" w:hAnsi="Trebuchet MS" w:cs="Batang"/>
        </w:rPr>
        <w:t>)</w:t>
      </w:r>
      <w:r w:rsidR="00EB63DF">
        <w:rPr>
          <w:rFonts w:ascii="Trebuchet MS" w:hAnsi="Trebuchet MS" w:cs="Batang"/>
        </w:rPr>
        <w:t>,</w:t>
      </w:r>
      <w:r w:rsidR="00046B90">
        <w:rPr>
          <w:rFonts w:ascii="Trebuchet MS" w:hAnsi="Trebuchet MS" w:cs="Batang"/>
        </w:rPr>
        <w:t xml:space="preserve"> and </w:t>
      </w:r>
      <w:r w:rsidR="00EB63DF">
        <w:rPr>
          <w:rFonts w:ascii="Trebuchet MS" w:hAnsi="Trebuchet MS" w:cs="Batang"/>
        </w:rPr>
        <w:t>generating end-of-day reports.</w:t>
      </w:r>
    </w:p>
    <w:p w14:paraId="330BCA43" w14:textId="253C4B21" w:rsidR="00A64A45" w:rsidRDefault="00A64A45" w:rsidP="008740B3">
      <w:pPr>
        <w:rPr>
          <w:rFonts w:ascii="Trebuchet MS" w:hAnsi="Trebuchet MS" w:cs="Batang"/>
        </w:rPr>
      </w:pPr>
      <w:r>
        <w:rPr>
          <w:rFonts w:ascii="Trebuchet MS" w:hAnsi="Trebuchet MS" w:cs="Batang"/>
        </w:rPr>
        <w:t>Problems PSMS solves</w:t>
      </w:r>
      <w:r w:rsidR="00A35C49">
        <w:rPr>
          <w:rFonts w:ascii="Trebuchet MS" w:hAnsi="Trebuchet MS" w:cs="Batang"/>
        </w:rPr>
        <w:t>:</w:t>
      </w:r>
    </w:p>
    <w:p w14:paraId="438B1D8D" w14:textId="1FD60AA9" w:rsidR="003C7824" w:rsidRDefault="003C7824" w:rsidP="00D2259A">
      <w:pPr>
        <w:pStyle w:val="ListParagraph"/>
        <w:numPr>
          <w:ilvl w:val="0"/>
          <w:numId w:val="13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Incon</w:t>
      </w:r>
      <w:r w:rsidR="00EC2C8F">
        <w:rPr>
          <w:rFonts w:ascii="Trebuchet MS" w:hAnsi="Trebuchet MS" w:cs="Batang"/>
        </w:rPr>
        <w:t xml:space="preserve">sistent or </w:t>
      </w:r>
      <w:r w:rsidR="009A3DF7">
        <w:rPr>
          <w:rFonts w:ascii="Trebuchet MS" w:hAnsi="Trebuchet MS" w:cs="Batang"/>
        </w:rPr>
        <w:t xml:space="preserve">incorrect </w:t>
      </w:r>
      <w:r w:rsidR="00773529">
        <w:rPr>
          <w:rFonts w:ascii="Trebuchet MS" w:hAnsi="Trebuchet MS" w:cs="Batang"/>
        </w:rPr>
        <w:t>price calculations</w:t>
      </w:r>
    </w:p>
    <w:p w14:paraId="1AD5FC35" w14:textId="08847979" w:rsidR="00773529" w:rsidRDefault="006758F3" w:rsidP="00D2259A">
      <w:pPr>
        <w:pStyle w:val="ListParagraph"/>
        <w:numPr>
          <w:ilvl w:val="0"/>
          <w:numId w:val="13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 xml:space="preserve">Manual bookkeeping </w:t>
      </w:r>
      <w:r w:rsidR="00280F72">
        <w:rPr>
          <w:rFonts w:ascii="Trebuchet MS" w:hAnsi="Trebuchet MS" w:cs="Batang"/>
        </w:rPr>
        <w:t xml:space="preserve">for </w:t>
      </w:r>
      <w:r w:rsidR="00425EE7">
        <w:rPr>
          <w:rFonts w:ascii="Trebuchet MS" w:hAnsi="Trebuchet MS" w:cs="Batang"/>
        </w:rPr>
        <w:t xml:space="preserve">inventory tracking </w:t>
      </w:r>
      <w:r w:rsidR="004D4001">
        <w:rPr>
          <w:rFonts w:ascii="Trebuchet MS" w:hAnsi="Trebuchet MS" w:cs="Batang"/>
        </w:rPr>
        <w:t>and revenue</w:t>
      </w:r>
      <w:r w:rsidR="00184039">
        <w:rPr>
          <w:rFonts w:ascii="Trebuchet MS" w:hAnsi="Trebuchet MS" w:cs="Batang"/>
        </w:rPr>
        <w:t xml:space="preserve"> that </w:t>
      </w:r>
      <w:r w:rsidR="007066D7">
        <w:rPr>
          <w:rFonts w:ascii="Trebuchet MS" w:hAnsi="Trebuchet MS" w:cs="Batang"/>
        </w:rPr>
        <w:t>causes manual</w:t>
      </w:r>
      <w:r w:rsidR="00DC6106">
        <w:rPr>
          <w:rFonts w:ascii="Trebuchet MS" w:hAnsi="Trebuchet MS" w:cs="Batang"/>
        </w:rPr>
        <w:t xml:space="preserve"> errors</w:t>
      </w:r>
      <w:r w:rsidR="002D3104">
        <w:rPr>
          <w:rFonts w:ascii="Trebuchet MS" w:hAnsi="Trebuchet MS" w:cs="Batang"/>
        </w:rPr>
        <w:t xml:space="preserve"> or takes up too much time</w:t>
      </w:r>
    </w:p>
    <w:p w14:paraId="4F495ED9" w14:textId="6270D29F" w:rsidR="002D3104" w:rsidRDefault="003A6365" w:rsidP="00D2259A">
      <w:pPr>
        <w:pStyle w:val="ListParagraph"/>
        <w:numPr>
          <w:ilvl w:val="0"/>
          <w:numId w:val="13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 xml:space="preserve">Lost or incomplete </w:t>
      </w:r>
      <w:r w:rsidR="00017F95">
        <w:rPr>
          <w:rFonts w:ascii="Trebuchet MS" w:hAnsi="Trebuchet MS" w:cs="Batang"/>
        </w:rPr>
        <w:t>order information</w:t>
      </w:r>
    </w:p>
    <w:p w14:paraId="50ACBFBE" w14:textId="4C9125E5" w:rsidR="00860DCA" w:rsidRPr="00640506" w:rsidRDefault="00556D9B" w:rsidP="00D2259A">
      <w:pPr>
        <w:pStyle w:val="ListParagraph"/>
        <w:numPr>
          <w:ilvl w:val="0"/>
          <w:numId w:val="13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Difficulties keeping track of order status</w:t>
      </w:r>
    </w:p>
    <w:p w14:paraId="33FDB9EF" w14:textId="288B850F" w:rsidR="00860DCA" w:rsidRDefault="003B5285" w:rsidP="00860DCA">
      <w:pPr>
        <w:rPr>
          <w:rFonts w:ascii="Trebuchet MS" w:hAnsi="Trebuchet MS" w:cs="Batang"/>
        </w:rPr>
      </w:pPr>
      <w:r>
        <w:rPr>
          <w:rFonts w:ascii="Trebuchet MS" w:hAnsi="Trebuchet MS" w:cs="Batang"/>
        </w:rPr>
        <w:t>Intended users:</w:t>
      </w:r>
    </w:p>
    <w:p w14:paraId="670E6E42" w14:textId="6EADC25C" w:rsidR="003B5285" w:rsidRDefault="00F31B30" w:rsidP="00D2259A">
      <w:pPr>
        <w:pStyle w:val="ListParagraph"/>
        <w:numPr>
          <w:ilvl w:val="0"/>
          <w:numId w:val="14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Rece</w:t>
      </w:r>
      <w:r w:rsidR="000F3E3E">
        <w:rPr>
          <w:rFonts w:ascii="Trebuchet MS" w:hAnsi="Trebuchet MS" w:cs="Batang"/>
        </w:rPr>
        <w:t>ptionists</w:t>
      </w:r>
    </w:p>
    <w:p w14:paraId="0FA49558" w14:textId="1B062CB3" w:rsidR="000F3E3E" w:rsidRDefault="000F3E3E" w:rsidP="00D2259A">
      <w:pPr>
        <w:pStyle w:val="ListParagraph"/>
        <w:numPr>
          <w:ilvl w:val="0"/>
          <w:numId w:val="14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Photog</w:t>
      </w:r>
      <w:r w:rsidR="00BB2143">
        <w:rPr>
          <w:rFonts w:ascii="Trebuchet MS" w:hAnsi="Trebuchet MS" w:cs="Batang"/>
        </w:rPr>
        <w:t>raphers</w:t>
      </w:r>
    </w:p>
    <w:p w14:paraId="6AD28423" w14:textId="45C8FAE0" w:rsidR="00F320C2" w:rsidRPr="00640506" w:rsidRDefault="00F71148" w:rsidP="00D2259A">
      <w:pPr>
        <w:pStyle w:val="ListParagraph"/>
        <w:numPr>
          <w:ilvl w:val="0"/>
          <w:numId w:val="14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Administrators</w:t>
      </w:r>
    </w:p>
    <w:p w14:paraId="4F8532D5" w14:textId="41B7F099" w:rsidR="00F320C2" w:rsidRPr="00F320C2" w:rsidRDefault="00A745FA" w:rsidP="00F320C2">
      <w:pPr>
        <w:rPr>
          <w:rFonts w:ascii="Trebuchet MS" w:hAnsi="Trebuchet MS" w:cs="Batang"/>
        </w:rPr>
      </w:pPr>
      <w:r>
        <w:rPr>
          <w:rFonts w:ascii="Trebuchet MS" w:hAnsi="Trebuchet MS" w:cs="Batang"/>
        </w:rPr>
        <w:t xml:space="preserve">PSMS is being developed </w:t>
      </w:r>
      <w:r w:rsidR="004D48BE">
        <w:rPr>
          <w:rFonts w:ascii="Trebuchet MS" w:hAnsi="Trebuchet MS" w:cs="Batang"/>
        </w:rPr>
        <w:t>to create a</w:t>
      </w:r>
      <w:r w:rsidR="00E04E60">
        <w:rPr>
          <w:rFonts w:ascii="Trebuchet MS" w:hAnsi="Trebuchet MS" w:cs="Batang"/>
        </w:rPr>
        <w:t xml:space="preserve"> system </w:t>
      </w:r>
      <w:r w:rsidR="00CB0B47">
        <w:rPr>
          <w:rFonts w:ascii="Trebuchet MS" w:hAnsi="Trebuchet MS" w:cs="Batang"/>
        </w:rPr>
        <w:t xml:space="preserve">for small photo studios with </w:t>
      </w:r>
      <w:r w:rsidR="007934A1">
        <w:rPr>
          <w:rFonts w:ascii="Trebuchet MS" w:hAnsi="Trebuchet MS" w:cs="Batang"/>
        </w:rPr>
        <w:t xml:space="preserve">limited </w:t>
      </w:r>
      <w:r w:rsidR="00E8349F">
        <w:rPr>
          <w:rFonts w:ascii="Trebuchet MS" w:hAnsi="Trebuchet MS" w:cs="Batang"/>
        </w:rPr>
        <w:t>technical infrastructure</w:t>
      </w:r>
      <w:r w:rsidR="00AE34B4">
        <w:rPr>
          <w:rFonts w:ascii="Trebuchet MS" w:hAnsi="Trebuchet MS" w:cs="Batang"/>
        </w:rPr>
        <w:t>, featuring low-cost automation to reduce workload and minimize</w:t>
      </w:r>
      <w:r w:rsidR="00D6036F">
        <w:rPr>
          <w:rFonts w:ascii="Trebuchet MS" w:hAnsi="Trebuchet MS" w:cs="Batang"/>
        </w:rPr>
        <w:t xml:space="preserve"> </w:t>
      </w:r>
      <w:r w:rsidR="00546A7A">
        <w:rPr>
          <w:rFonts w:ascii="Trebuchet MS" w:hAnsi="Trebuchet MS" w:cs="Batang"/>
        </w:rPr>
        <w:t>errors stemming from human error.</w:t>
      </w:r>
    </w:p>
    <w:p w14:paraId="0E17C7B5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7" w:name="_Toc209467223"/>
      <w:r>
        <w:rPr>
          <w:rFonts w:hint="eastAsia"/>
        </w:rPr>
        <w:t>Scope</w:t>
      </w:r>
      <w:bookmarkEnd w:id="5"/>
      <w:bookmarkEnd w:id="6"/>
      <w:bookmarkEnd w:id="7"/>
    </w:p>
    <w:p w14:paraId="6FA9A6B4" w14:textId="625FBED4" w:rsidR="004469C4" w:rsidRDefault="00B03544" w:rsidP="00E91B3E">
      <w:pPr>
        <w:rPr>
          <w:rFonts w:ascii="Trebuchet MS" w:hAnsi="Trebuchet MS" w:cs="Batang"/>
          <w:lang w:val="en-GB"/>
        </w:rPr>
      </w:pPr>
      <w:bookmarkStart w:id="8" w:name="_Toc122187885"/>
      <w:r>
        <w:rPr>
          <w:rFonts w:ascii="Trebuchet MS" w:hAnsi="Trebuchet MS" w:cs="Batang"/>
          <w:lang w:val="en-GB"/>
        </w:rPr>
        <w:t>In-scope features include:</w:t>
      </w:r>
    </w:p>
    <w:p w14:paraId="4DD028ED" w14:textId="77777777" w:rsidR="00A71F16" w:rsidRDefault="00B94F85" w:rsidP="00D2259A">
      <w:pPr>
        <w:pStyle w:val="ListParagraph"/>
        <w:numPr>
          <w:ilvl w:val="0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Order l</w:t>
      </w:r>
      <w:r w:rsidR="001A1EB4">
        <w:rPr>
          <w:rFonts w:ascii="Trebuchet MS" w:hAnsi="Trebuchet MS" w:cs="Batang"/>
          <w:lang w:val="en-GB"/>
        </w:rPr>
        <w:t>ife cycle:</w:t>
      </w:r>
      <w:r w:rsidR="0083093B">
        <w:rPr>
          <w:rFonts w:ascii="Trebuchet MS" w:hAnsi="Trebuchet MS" w:cs="Batang"/>
          <w:lang w:val="en-GB"/>
        </w:rPr>
        <w:t xml:space="preserve"> </w:t>
      </w:r>
    </w:p>
    <w:p w14:paraId="4AD6DA1D" w14:textId="1EEB8EC0" w:rsidR="00B94F85" w:rsidRDefault="00A71F16" w:rsidP="00D2259A">
      <w:pPr>
        <w:pStyle w:val="ListParagraph"/>
        <w:numPr>
          <w:ilvl w:val="1"/>
          <w:numId w:val="15"/>
        </w:numPr>
        <w:rPr>
          <w:rFonts w:ascii="Trebuchet MS" w:hAnsi="Trebuchet MS" w:cs="Batang"/>
          <w:lang w:val="en-GB"/>
        </w:rPr>
      </w:pPr>
      <w:r w:rsidRPr="00A71F16">
        <w:rPr>
          <w:rFonts w:ascii="Trebuchet MS" w:hAnsi="Trebuchet MS" w:cs="Batang"/>
          <w:lang w:val="en-GB"/>
        </w:rPr>
        <w:t>Order creation</w:t>
      </w:r>
    </w:p>
    <w:p w14:paraId="480C33E9" w14:textId="654F44D1" w:rsidR="00A71F16" w:rsidRDefault="00213268" w:rsidP="00D2259A">
      <w:pPr>
        <w:pStyle w:val="ListParagraph"/>
        <w:numPr>
          <w:ilvl w:val="1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Calcula</w:t>
      </w:r>
      <w:r w:rsidR="003434CE">
        <w:rPr>
          <w:rFonts w:ascii="Trebuchet MS" w:hAnsi="Trebuchet MS" w:cs="Batang"/>
          <w:lang w:val="en-GB"/>
        </w:rPr>
        <w:t>tion of the total</w:t>
      </w:r>
      <w:r w:rsidR="00DA562C">
        <w:rPr>
          <w:rFonts w:ascii="Trebuchet MS" w:hAnsi="Trebuchet MS" w:cs="Batang"/>
          <w:lang w:val="en-GB"/>
        </w:rPr>
        <w:t>s</w:t>
      </w:r>
    </w:p>
    <w:p w14:paraId="1710A573" w14:textId="09875A7C" w:rsidR="00A71F16" w:rsidRPr="00155C10" w:rsidRDefault="00155C10" w:rsidP="00D2259A">
      <w:pPr>
        <w:pStyle w:val="ListParagraph"/>
        <w:numPr>
          <w:ilvl w:val="1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Order storage</w:t>
      </w:r>
    </w:p>
    <w:p w14:paraId="703B891F" w14:textId="7D2733BE" w:rsidR="001A1EB4" w:rsidRDefault="003C6EA8" w:rsidP="00D2259A">
      <w:pPr>
        <w:pStyle w:val="ListParagraph"/>
        <w:numPr>
          <w:ilvl w:val="0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 xml:space="preserve">Dual form </w:t>
      </w:r>
      <w:r w:rsidR="00991DFC">
        <w:rPr>
          <w:rFonts w:ascii="Trebuchet MS" w:hAnsi="Trebuchet MS" w:cs="Batang"/>
          <w:lang w:val="en-GB"/>
        </w:rPr>
        <w:t>generation (</w:t>
      </w:r>
      <w:r w:rsidR="0023539E">
        <w:rPr>
          <w:rFonts w:ascii="Trebuchet MS" w:hAnsi="Trebuchet MS" w:cs="Batang"/>
          <w:lang w:val="en-GB"/>
        </w:rPr>
        <w:t>client form, photographer form)</w:t>
      </w:r>
    </w:p>
    <w:p w14:paraId="7EDB6B9B" w14:textId="27A7287E" w:rsidR="003C6EA8" w:rsidRDefault="00D84874" w:rsidP="00D2259A">
      <w:pPr>
        <w:pStyle w:val="ListParagraph"/>
        <w:numPr>
          <w:ilvl w:val="0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Order assignment and processing</w:t>
      </w:r>
    </w:p>
    <w:p w14:paraId="116973E6" w14:textId="2F717562" w:rsidR="006F6361" w:rsidRDefault="006F6361" w:rsidP="00D2259A">
      <w:pPr>
        <w:pStyle w:val="ListParagraph"/>
        <w:numPr>
          <w:ilvl w:val="0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 xml:space="preserve">Inventory </w:t>
      </w:r>
      <w:r w:rsidR="007D2F2B">
        <w:rPr>
          <w:rFonts w:ascii="Trebuchet MS" w:hAnsi="Trebuchet MS" w:cs="Batang"/>
          <w:lang w:val="en-GB"/>
        </w:rPr>
        <w:t>tracking</w:t>
      </w:r>
    </w:p>
    <w:p w14:paraId="2D013185" w14:textId="7E6BCD14" w:rsidR="006F6361" w:rsidRDefault="006F6361" w:rsidP="00D2259A">
      <w:pPr>
        <w:pStyle w:val="ListParagraph"/>
        <w:numPr>
          <w:ilvl w:val="0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Payment</w:t>
      </w:r>
      <w:r w:rsidR="00026542">
        <w:rPr>
          <w:rFonts w:ascii="Trebuchet MS" w:hAnsi="Trebuchet MS" w:cs="Batang"/>
          <w:lang w:val="en-GB"/>
        </w:rPr>
        <w:t xml:space="preserve"> status </w:t>
      </w:r>
      <w:r w:rsidR="00397BDE">
        <w:rPr>
          <w:rFonts w:ascii="Trebuchet MS" w:hAnsi="Trebuchet MS" w:cs="Batang"/>
          <w:lang w:val="en-GB"/>
        </w:rPr>
        <w:t>tracking</w:t>
      </w:r>
    </w:p>
    <w:p w14:paraId="34AB2035" w14:textId="53E3FDBA" w:rsidR="00A90344" w:rsidRDefault="00A90344" w:rsidP="00D2259A">
      <w:pPr>
        <w:pStyle w:val="ListParagraph"/>
        <w:numPr>
          <w:ilvl w:val="0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Report</w:t>
      </w:r>
      <w:r w:rsidR="006F1424">
        <w:rPr>
          <w:rFonts w:ascii="Trebuchet MS" w:hAnsi="Trebuchet MS" w:cs="Batang"/>
          <w:lang w:val="en-GB"/>
        </w:rPr>
        <w:t xml:space="preserve"> </w:t>
      </w:r>
      <w:r w:rsidR="00991DFC">
        <w:rPr>
          <w:rFonts w:ascii="Trebuchet MS" w:hAnsi="Trebuchet MS" w:cs="Batang"/>
          <w:lang w:val="en-GB"/>
        </w:rPr>
        <w:t>generation (</w:t>
      </w:r>
      <w:r w:rsidR="00CD593C">
        <w:rPr>
          <w:rFonts w:ascii="Trebuchet MS" w:hAnsi="Trebuchet MS" w:cs="Batang"/>
          <w:lang w:val="en-GB"/>
        </w:rPr>
        <w:t>reven</w:t>
      </w:r>
      <w:r w:rsidR="00645773">
        <w:rPr>
          <w:rFonts w:ascii="Trebuchet MS" w:hAnsi="Trebuchet MS" w:cs="Batang"/>
          <w:lang w:val="en-GB"/>
        </w:rPr>
        <w:t>ue</w:t>
      </w:r>
      <w:r w:rsidR="002C099E">
        <w:rPr>
          <w:rFonts w:ascii="Trebuchet MS" w:hAnsi="Trebuchet MS" w:cs="Batang"/>
          <w:lang w:val="en-GB"/>
        </w:rPr>
        <w:t xml:space="preserve"> report and </w:t>
      </w:r>
      <w:r w:rsidR="002B45E0">
        <w:rPr>
          <w:rFonts w:ascii="Trebuchet MS" w:hAnsi="Trebuchet MS" w:cs="Batang"/>
          <w:lang w:val="en-GB"/>
        </w:rPr>
        <w:t>consu</w:t>
      </w:r>
      <w:r w:rsidR="0063558C">
        <w:rPr>
          <w:rFonts w:ascii="Trebuchet MS" w:hAnsi="Trebuchet MS" w:cs="Batang"/>
          <w:lang w:val="en-GB"/>
        </w:rPr>
        <w:t>mables report</w:t>
      </w:r>
      <w:r w:rsidR="00004CBD">
        <w:rPr>
          <w:rFonts w:ascii="Trebuchet MS" w:hAnsi="Trebuchet MS" w:cs="Batang"/>
          <w:lang w:val="en-GB"/>
        </w:rPr>
        <w:t>)</w:t>
      </w:r>
    </w:p>
    <w:p w14:paraId="4934ECA0" w14:textId="63F31ECF" w:rsidR="00B03544" w:rsidRPr="00640506" w:rsidRDefault="00AB7330" w:rsidP="00D2259A">
      <w:pPr>
        <w:pStyle w:val="ListParagraph"/>
        <w:numPr>
          <w:ilvl w:val="0"/>
          <w:numId w:val="15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Console UI</w:t>
      </w:r>
      <w:r w:rsidR="00CE0DE0">
        <w:rPr>
          <w:rFonts w:ascii="Trebuchet MS" w:hAnsi="Trebuchet MS" w:cs="Batang"/>
          <w:lang w:val="en-GB"/>
        </w:rPr>
        <w:t>(Role</w:t>
      </w:r>
      <w:r w:rsidR="005E2C6C">
        <w:rPr>
          <w:rFonts w:ascii="Trebuchet MS" w:hAnsi="Trebuchet MS" w:cs="Batang"/>
          <w:lang w:val="en-GB"/>
        </w:rPr>
        <w:t>-specific)</w:t>
      </w:r>
    </w:p>
    <w:p w14:paraId="32E95A98" w14:textId="7AB00FCD" w:rsidR="00B03544" w:rsidRDefault="00B03544" w:rsidP="00E91B3E">
      <w:p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Out-of-scope</w:t>
      </w:r>
      <w:r w:rsidR="002A3D1F">
        <w:rPr>
          <w:rFonts w:ascii="Trebuchet MS" w:hAnsi="Trebuchet MS" w:cs="Batang"/>
          <w:lang w:val="en-GB"/>
        </w:rPr>
        <w:t>:</w:t>
      </w:r>
    </w:p>
    <w:p w14:paraId="37ACF50A" w14:textId="7E09CA94" w:rsidR="000E5DEB" w:rsidRDefault="00590D3F" w:rsidP="00D2259A">
      <w:pPr>
        <w:pStyle w:val="ListParagraph"/>
        <w:numPr>
          <w:ilvl w:val="0"/>
          <w:numId w:val="16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Graphical user interface</w:t>
      </w:r>
    </w:p>
    <w:p w14:paraId="19A79EF3" w14:textId="6979F8EE" w:rsidR="001A63AC" w:rsidRDefault="001A63AC" w:rsidP="00D2259A">
      <w:pPr>
        <w:pStyle w:val="ListParagraph"/>
        <w:numPr>
          <w:ilvl w:val="0"/>
          <w:numId w:val="16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Transaction process</w:t>
      </w:r>
    </w:p>
    <w:p w14:paraId="2D02C628" w14:textId="0EBB59E6" w:rsidR="0048623F" w:rsidRDefault="00D736DF" w:rsidP="00D2259A">
      <w:pPr>
        <w:pStyle w:val="ListParagraph"/>
        <w:numPr>
          <w:ilvl w:val="0"/>
          <w:numId w:val="16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 xml:space="preserve">Media uploads, </w:t>
      </w:r>
      <w:r w:rsidR="00840427">
        <w:rPr>
          <w:rFonts w:ascii="Trebuchet MS" w:hAnsi="Trebuchet MS" w:cs="Batang"/>
          <w:lang w:val="en-GB"/>
        </w:rPr>
        <w:t>image processing</w:t>
      </w:r>
      <w:r w:rsidR="00BA14B9">
        <w:rPr>
          <w:rFonts w:ascii="Trebuchet MS" w:hAnsi="Trebuchet MS" w:cs="Batang"/>
          <w:lang w:val="en-GB"/>
        </w:rPr>
        <w:t>,</w:t>
      </w:r>
      <w:r w:rsidR="00840427">
        <w:rPr>
          <w:rFonts w:ascii="Trebuchet MS" w:hAnsi="Trebuchet MS" w:cs="Batang"/>
          <w:lang w:val="en-GB"/>
        </w:rPr>
        <w:t xml:space="preserve"> and file storage</w:t>
      </w:r>
    </w:p>
    <w:p w14:paraId="376FF422" w14:textId="64741B13" w:rsidR="00435080" w:rsidRDefault="00261DFF" w:rsidP="00D2259A">
      <w:pPr>
        <w:pStyle w:val="ListParagraph"/>
        <w:numPr>
          <w:ilvl w:val="0"/>
          <w:numId w:val="16"/>
        </w:numPr>
        <w:rPr>
          <w:rFonts w:ascii="Trebuchet MS" w:hAnsi="Trebuchet MS" w:cs="Batang"/>
          <w:lang w:val="en-GB"/>
        </w:rPr>
      </w:pPr>
      <w:r w:rsidRPr="00261DFF">
        <w:rPr>
          <w:rFonts w:ascii="Trebuchet MS" w:hAnsi="Trebuchet MS" w:cs="Batang"/>
        </w:rPr>
        <w:t xml:space="preserve">Authentication, </w:t>
      </w:r>
      <w:r w:rsidR="0072004A">
        <w:rPr>
          <w:rFonts w:ascii="Trebuchet MS" w:hAnsi="Trebuchet MS" w:cs="Batang"/>
        </w:rPr>
        <w:t>a</w:t>
      </w:r>
      <w:r w:rsidRPr="00261DFF">
        <w:rPr>
          <w:rFonts w:ascii="Trebuchet MS" w:hAnsi="Trebuchet MS" w:cs="Batang"/>
        </w:rPr>
        <w:t xml:space="preserve">uthorization, and </w:t>
      </w:r>
      <w:r w:rsidR="0072004A">
        <w:rPr>
          <w:rFonts w:ascii="Trebuchet MS" w:hAnsi="Trebuchet MS" w:cs="Batang"/>
        </w:rPr>
        <w:t>a</w:t>
      </w:r>
      <w:r w:rsidRPr="00261DFF">
        <w:rPr>
          <w:rFonts w:ascii="Trebuchet MS" w:hAnsi="Trebuchet MS" w:cs="Batang"/>
        </w:rPr>
        <w:t>uditing</w:t>
      </w:r>
    </w:p>
    <w:p w14:paraId="50C79376" w14:textId="78CD1A96" w:rsidR="00BA14B9" w:rsidRDefault="004A7B4A" w:rsidP="00D2259A">
      <w:pPr>
        <w:pStyle w:val="ListParagraph"/>
        <w:numPr>
          <w:ilvl w:val="0"/>
          <w:numId w:val="16"/>
        </w:num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 xml:space="preserve">Networked </w:t>
      </w:r>
      <w:r w:rsidR="0072004A">
        <w:rPr>
          <w:rFonts w:ascii="Trebuchet MS" w:hAnsi="Trebuchet MS" w:cs="Batang"/>
          <w:lang w:val="en-GB"/>
        </w:rPr>
        <w:t>access</w:t>
      </w:r>
    </w:p>
    <w:p w14:paraId="02EACA79" w14:textId="77777777" w:rsidR="0072004A" w:rsidRPr="00A807BB" w:rsidRDefault="0072004A" w:rsidP="00E91B3E">
      <w:pPr>
        <w:pStyle w:val="ListParagraph"/>
        <w:rPr>
          <w:rFonts w:ascii="Trebuchet MS" w:hAnsi="Trebuchet MS" w:cs="Batang"/>
          <w:lang w:val="en-GB"/>
        </w:rPr>
      </w:pPr>
    </w:p>
    <w:p w14:paraId="4FBBCDC8" w14:textId="72AC0900" w:rsidR="003567CE" w:rsidRDefault="00E82CEE" w:rsidP="00E91B3E">
      <w:pPr>
        <w:rPr>
          <w:rFonts w:ascii="Trebuchet MS" w:hAnsi="Trebuchet MS" w:cs="Batang"/>
          <w:lang w:val="en-GB"/>
        </w:rPr>
      </w:pPr>
      <w:r>
        <w:rPr>
          <w:rFonts w:ascii="Trebuchet MS" w:hAnsi="Trebuchet MS" w:cs="Batang"/>
          <w:lang w:val="en-GB"/>
        </w:rPr>
        <w:t>Benefits</w:t>
      </w:r>
      <w:r w:rsidR="0039002F">
        <w:rPr>
          <w:rFonts w:ascii="Trebuchet MS" w:hAnsi="Trebuchet MS" w:cs="Batang"/>
          <w:lang w:val="en-GB"/>
        </w:rPr>
        <w:t xml:space="preserve"> of PSMS</w:t>
      </w:r>
      <w:r w:rsidR="00234C87">
        <w:rPr>
          <w:rFonts w:ascii="Trebuchet MS" w:hAnsi="Trebuchet MS" w:cs="Batang"/>
          <w:lang w:val="en-GB"/>
        </w:rPr>
        <w:t>:</w:t>
      </w:r>
    </w:p>
    <w:p w14:paraId="478427B8" w14:textId="548E854B" w:rsidR="003567CE" w:rsidRPr="00672939" w:rsidRDefault="003567CE" w:rsidP="00D2259A">
      <w:pPr>
        <w:pStyle w:val="ListParagraph"/>
        <w:numPr>
          <w:ilvl w:val="0"/>
          <w:numId w:val="17"/>
        </w:numPr>
        <w:rPr>
          <w:rFonts w:ascii="Trebuchet MS" w:hAnsi="Trebuchet MS" w:cs="Batang"/>
          <w:b/>
          <w:bCs/>
          <w:lang w:val="en-GB"/>
        </w:rPr>
      </w:pPr>
      <w:r w:rsidRPr="00672939">
        <w:rPr>
          <w:rStyle w:val="Strong"/>
          <w:rFonts w:ascii="Trebuchet MS" w:hAnsi="Trebuchet MS"/>
          <w:b w:val="0"/>
          <w:bCs w:val="0"/>
        </w:rPr>
        <w:t>Reduced errors</w:t>
      </w:r>
    </w:p>
    <w:p w14:paraId="7BED2D92" w14:textId="23E64916" w:rsidR="003567CE" w:rsidRPr="00672939" w:rsidRDefault="003567CE" w:rsidP="00D2259A">
      <w:pPr>
        <w:pStyle w:val="ListParagraph"/>
        <w:numPr>
          <w:ilvl w:val="0"/>
          <w:numId w:val="17"/>
        </w:numPr>
        <w:rPr>
          <w:rFonts w:ascii="Trebuchet MS" w:hAnsi="Trebuchet MS" w:cs="Batang"/>
          <w:b/>
          <w:bCs/>
          <w:lang w:val="en-GB"/>
        </w:rPr>
      </w:pPr>
      <w:r w:rsidRPr="00672939">
        <w:rPr>
          <w:rStyle w:val="Strong"/>
          <w:rFonts w:ascii="Trebuchet MS" w:hAnsi="Trebuchet MS"/>
          <w:b w:val="0"/>
          <w:bCs w:val="0"/>
        </w:rPr>
        <w:t>Faster workflows</w:t>
      </w:r>
    </w:p>
    <w:p w14:paraId="5B250857" w14:textId="0846EC5C" w:rsidR="003567CE" w:rsidRPr="00672939" w:rsidRDefault="003567CE" w:rsidP="00D2259A">
      <w:pPr>
        <w:pStyle w:val="ListParagraph"/>
        <w:numPr>
          <w:ilvl w:val="0"/>
          <w:numId w:val="17"/>
        </w:numPr>
        <w:rPr>
          <w:rFonts w:ascii="Trebuchet MS" w:hAnsi="Trebuchet MS" w:cs="Batang"/>
          <w:b/>
          <w:bCs/>
          <w:lang w:val="en-GB"/>
        </w:rPr>
      </w:pPr>
      <w:r w:rsidRPr="00672939">
        <w:rPr>
          <w:rStyle w:val="Strong"/>
          <w:rFonts w:ascii="Trebuchet MS" w:hAnsi="Trebuchet MS"/>
          <w:b w:val="0"/>
          <w:bCs w:val="0"/>
        </w:rPr>
        <w:lastRenderedPageBreak/>
        <w:t>Better inventory control</w:t>
      </w:r>
    </w:p>
    <w:p w14:paraId="417E2783" w14:textId="60D28BB8" w:rsidR="003567CE" w:rsidRPr="00672939" w:rsidRDefault="003567CE" w:rsidP="00D2259A">
      <w:pPr>
        <w:pStyle w:val="ListParagraph"/>
        <w:numPr>
          <w:ilvl w:val="0"/>
          <w:numId w:val="17"/>
        </w:numPr>
        <w:rPr>
          <w:rFonts w:ascii="Trebuchet MS" w:hAnsi="Trebuchet MS" w:cs="Batang"/>
          <w:b/>
          <w:bCs/>
          <w:lang w:val="en-GB"/>
        </w:rPr>
      </w:pPr>
      <w:r w:rsidRPr="00672939">
        <w:rPr>
          <w:rStyle w:val="Strong"/>
          <w:rFonts w:ascii="Trebuchet MS" w:hAnsi="Trebuchet MS"/>
          <w:b w:val="0"/>
          <w:bCs w:val="0"/>
        </w:rPr>
        <w:t>Clear accountability</w:t>
      </w:r>
    </w:p>
    <w:p w14:paraId="7307F6AF" w14:textId="448C98E6" w:rsidR="003567CE" w:rsidRPr="00672939" w:rsidRDefault="003567CE" w:rsidP="00D2259A">
      <w:pPr>
        <w:pStyle w:val="ListParagraph"/>
        <w:numPr>
          <w:ilvl w:val="0"/>
          <w:numId w:val="17"/>
        </w:numPr>
        <w:rPr>
          <w:rFonts w:ascii="Trebuchet MS" w:hAnsi="Trebuchet MS" w:cs="Batang"/>
          <w:b/>
          <w:bCs/>
          <w:lang w:val="en-GB"/>
        </w:rPr>
      </w:pPr>
      <w:r w:rsidRPr="00672939">
        <w:rPr>
          <w:rStyle w:val="Strong"/>
          <w:rFonts w:ascii="Trebuchet MS" w:hAnsi="Trebuchet MS"/>
          <w:b w:val="0"/>
          <w:bCs w:val="0"/>
        </w:rPr>
        <w:t>Time savings for staff</w:t>
      </w:r>
    </w:p>
    <w:p w14:paraId="145AD83E" w14:textId="03508F0D" w:rsidR="003567CE" w:rsidRPr="00672939" w:rsidRDefault="003567CE" w:rsidP="00D2259A">
      <w:pPr>
        <w:pStyle w:val="ListParagraph"/>
        <w:numPr>
          <w:ilvl w:val="0"/>
          <w:numId w:val="17"/>
        </w:numPr>
        <w:rPr>
          <w:rFonts w:ascii="Trebuchet MS" w:hAnsi="Trebuchet MS" w:cs="Batang"/>
          <w:b/>
          <w:bCs/>
          <w:lang w:val="en-GB"/>
        </w:rPr>
      </w:pPr>
      <w:r w:rsidRPr="00672939">
        <w:rPr>
          <w:rStyle w:val="Strong"/>
          <w:rFonts w:ascii="Trebuchet MS" w:hAnsi="Trebuchet MS"/>
          <w:b w:val="0"/>
          <w:bCs w:val="0"/>
        </w:rPr>
        <w:t>Reliable daily bookkeeping</w:t>
      </w:r>
    </w:p>
    <w:p w14:paraId="7395B275" w14:textId="1B03FEBE" w:rsidR="003567CE" w:rsidRPr="00672939" w:rsidRDefault="003567CE" w:rsidP="00D2259A">
      <w:pPr>
        <w:pStyle w:val="ListParagraph"/>
        <w:numPr>
          <w:ilvl w:val="0"/>
          <w:numId w:val="17"/>
        </w:numPr>
        <w:rPr>
          <w:rFonts w:ascii="Trebuchet MS" w:hAnsi="Trebuchet MS" w:cs="Batang"/>
          <w:b/>
          <w:bCs/>
          <w:lang w:val="en-GB"/>
        </w:rPr>
      </w:pPr>
      <w:r w:rsidRPr="00672939">
        <w:rPr>
          <w:rStyle w:val="Strong"/>
          <w:rFonts w:ascii="Trebuchet MS" w:hAnsi="Trebuchet MS"/>
          <w:b w:val="0"/>
          <w:bCs w:val="0"/>
        </w:rPr>
        <w:t>Low-cost, low-risk deployment</w:t>
      </w:r>
    </w:p>
    <w:p w14:paraId="1DED8001" w14:textId="20CE078A" w:rsidR="00234C87" w:rsidRPr="00672939" w:rsidRDefault="003567CE" w:rsidP="00D2259A">
      <w:pPr>
        <w:pStyle w:val="ListParagraph"/>
        <w:numPr>
          <w:ilvl w:val="0"/>
          <w:numId w:val="17"/>
        </w:numPr>
        <w:rPr>
          <w:rFonts w:ascii="Trebuchet MS" w:hAnsi="Trebuchet MS" w:cs="Batang"/>
          <w:b/>
          <w:bCs/>
          <w:lang w:val="en-GB"/>
        </w:rPr>
      </w:pPr>
      <w:r w:rsidRPr="00672939">
        <w:rPr>
          <w:rStyle w:val="Strong"/>
          <w:rFonts w:ascii="Trebuchet MS" w:hAnsi="Trebuchet MS"/>
          <w:b w:val="0"/>
          <w:bCs w:val="0"/>
        </w:rPr>
        <w:t>Extensible foundation</w:t>
      </w:r>
    </w:p>
    <w:p w14:paraId="5E1365A2" w14:textId="73E20713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209467224"/>
      <w:r>
        <w:rPr>
          <w:rFonts w:hint="eastAsia"/>
        </w:rPr>
        <w:t>Use-Case Diagram</w:t>
      </w:r>
      <w:bookmarkEnd w:id="8"/>
      <w:bookmarkEnd w:id="9"/>
    </w:p>
    <w:tbl>
      <w:tblPr>
        <w:tblW w:w="10008" w:type="dxa"/>
        <w:tblLook w:val="01E0" w:firstRow="1" w:lastRow="1" w:firstColumn="1" w:lastColumn="1" w:noHBand="0" w:noVBand="0"/>
      </w:tblPr>
      <w:tblGrid>
        <w:gridCol w:w="10008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211C275" w14:textId="6EF4A10B" w:rsidR="457B8818" w:rsidRDefault="457B8818" w:rsidP="00B10543"/>
          <w:p w14:paraId="4FFD71FB" w14:textId="6B27E4ED" w:rsidR="006C693E" w:rsidRPr="0024003B" w:rsidRDefault="0F31D2AE" w:rsidP="00B105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72DD6C" wp14:editId="1FDE46D7">
                  <wp:extent cx="5307584" cy="4876800"/>
                  <wp:effectExtent l="0" t="0" r="0" b="0"/>
                  <wp:docPr id="353423645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42364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584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B73ED" w14:textId="77777777" w:rsidR="00745BB3" w:rsidRPr="00341AF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0" w:name="_Toc122187886"/>
      <w:bookmarkStart w:id="11" w:name="_Toc209467225"/>
      <w:r>
        <w:rPr>
          <w:rFonts w:hint="eastAsia"/>
        </w:rPr>
        <w:t>General Constraints</w:t>
      </w:r>
      <w:bookmarkEnd w:id="10"/>
      <w:bookmarkEnd w:id="11"/>
    </w:p>
    <w:p w14:paraId="1EE4EFEF" w14:textId="4F878A37" w:rsidR="00A81228" w:rsidRDefault="00000098" w:rsidP="008740B3">
      <w:pPr>
        <w:rPr>
          <w:rFonts w:ascii="Trebuchet MS" w:hAnsi="Trebuchet MS" w:cs="Batang"/>
        </w:rPr>
      </w:pPr>
      <w:bookmarkStart w:id="12" w:name="_Toc122187887"/>
      <w:r w:rsidRPr="000F2706">
        <w:rPr>
          <w:rFonts w:ascii="Trebuchet MS" w:hAnsi="Trebuchet MS" w:cs="Batang"/>
        </w:rPr>
        <w:t>Technical</w:t>
      </w:r>
      <w:r w:rsidR="000F2706">
        <w:rPr>
          <w:rFonts w:ascii="Trebuchet MS" w:hAnsi="Trebuchet MS" w:cs="Batang"/>
        </w:rPr>
        <w:t xml:space="preserve"> constraints:</w:t>
      </w:r>
    </w:p>
    <w:p w14:paraId="0A06108E" w14:textId="55DB4D28" w:rsidR="000F2706" w:rsidRDefault="000F2706" w:rsidP="006602C5">
      <w:pPr>
        <w:pStyle w:val="ListParagraph"/>
        <w:numPr>
          <w:ilvl w:val="0"/>
          <w:numId w:val="18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Programming language: C++</w:t>
      </w:r>
    </w:p>
    <w:p w14:paraId="04C65040" w14:textId="7ACB91A2" w:rsidR="00253191" w:rsidRDefault="001A6F38" w:rsidP="006602C5">
      <w:pPr>
        <w:pStyle w:val="ListParagraph"/>
        <w:numPr>
          <w:ilvl w:val="0"/>
          <w:numId w:val="18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Runtime</w:t>
      </w:r>
      <w:r w:rsidR="0007160C">
        <w:rPr>
          <w:rFonts w:ascii="Trebuchet MS" w:hAnsi="Trebuchet MS" w:cs="Batang"/>
        </w:rPr>
        <w:t xml:space="preserve"> </w:t>
      </w:r>
      <w:r w:rsidR="00C90898">
        <w:rPr>
          <w:rFonts w:ascii="Trebuchet MS" w:hAnsi="Trebuchet MS" w:cs="Batang"/>
        </w:rPr>
        <w:t>e</w:t>
      </w:r>
      <w:r w:rsidR="004D6A02">
        <w:rPr>
          <w:rFonts w:ascii="Trebuchet MS" w:hAnsi="Trebuchet MS" w:cs="Batang"/>
        </w:rPr>
        <w:t>nvironment</w:t>
      </w:r>
      <w:r w:rsidR="0007160C">
        <w:rPr>
          <w:rFonts w:ascii="Trebuchet MS" w:hAnsi="Trebuchet MS" w:cs="Batang"/>
        </w:rPr>
        <w:t xml:space="preserve">: </w:t>
      </w:r>
      <w:r w:rsidR="001D232A">
        <w:rPr>
          <w:rFonts w:ascii="Trebuchet MS" w:hAnsi="Trebuchet MS" w:cs="Batang"/>
        </w:rPr>
        <w:t>Windows</w:t>
      </w:r>
    </w:p>
    <w:p w14:paraId="14FC1AD2" w14:textId="65879339" w:rsidR="001D232A" w:rsidRDefault="00624666" w:rsidP="006602C5">
      <w:pPr>
        <w:pStyle w:val="ListParagraph"/>
        <w:numPr>
          <w:ilvl w:val="0"/>
          <w:numId w:val="18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Per</w:t>
      </w:r>
      <w:r w:rsidR="00D81588">
        <w:rPr>
          <w:rFonts w:ascii="Trebuchet MS" w:hAnsi="Trebuchet MS" w:cs="Batang"/>
        </w:rPr>
        <w:t>sistence: Local file</w:t>
      </w:r>
      <w:r w:rsidR="008F19B5">
        <w:rPr>
          <w:rFonts w:ascii="Trebuchet MS" w:hAnsi="Trebuchet MS" w:cs="Batang"/>
        </w:rPr>
        <w:t>-based</w:t>
      </w:r>
      <w:r w:rsidR="00ED5E87">
        <w:rPr>
          <w:rFonts w:ascii="Trebuchet MS" w:hAnsi="Trebuchet MS" w:cs="Batang"/>
        </w:rPr>
        <w:t xml:space="preserve"> </w:t>
      </w:r>
      <w:r w:rsidR="0051632C">
        <w:rPr>
          <w:rFonts w:ascii="Trebuchet MS" w:hAnsi="Trebuchet MS" w:cs="Batang"/>
        </w:rPr>
        <w:t>persistence using plain-text formats</w:t>
      </w:r>
    </w:p>
    <w:p w14:paraId="4A98CC25" w14:textId="20859D12" w:rsidR="005C3586" w:rsidRDefault="0038113D" w:rsidP="006602C5">
      <w:pPr>
        <w:pStyle w:val="ListParagraph"/>
        <w:numPr>
          <w:ilvl w:val="0"/>
          <w:numId w:val="18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 xml:space="preserve">Memory and </w:t>
      </w:r>
      <w:r w:rsidR="00C90898">
        <w:rPr>
          <w:rFonts w:ascii="Trebuchet MS" w:hAnsi="Trebuchet MS" w:cs="Batang"/>
        </w:rPr>
        <w:t>s</w:t>
      </w:r>
      <w:r>
        <w:rPr>
          <w:rFonts w:ascii="Trebuchet MS" w:hAnsi="Trebuchet MS" w:cs="Batang"/>
        </w:rPr>
        <w:t xml:space="preserve">torage: </w:t>
      </w:r>
      <w:r w:rsidR="00867415" w:rsidRPr="00867415">
        <w:rPr>
          <w:rFonts w:ascii="Trebuchet MS" w:hAnsi="Trebuchet MS" w:cs="Batang"/>
        </w:rPr>
        <w:t>Designed to operate comfortably within typical workstation limits</w:t>
      </w:r>
      <w:r w:rsidR="004D6A02">
        <w:rPr>
          <w:rFonts w:ascii="Trebuchet MS" w:hAnsi="Trebuchet MS" w:cs="Batang"/>
        </w:rPr>
        <w:t>.</w:t>
      </w:r>
      <w:r w:rsidR="00867415" w:rsidRPr="00867415">
        <w:rPr>
          <w:rFonts w:ascii="Trebuchet MS" w:hAnsi="Trebuchet MS" w:cs="Batang"/>
        </w:rPr>
        <w:t xml:space="preserve"> </w:t>
      </w:r>
      <w:r w:rsidR="004D6A02">
        <w:rPr>
          <w:rFonts w:ascii="Trebuchet MS" w:hAnsi="Trebuchet MS" w:cs="Batang"/>
        </w:rPr>
        <w:t>S</w:t>
      </w:r>
      <w:r w:rsidR="00867415" w:rsidRPr="00867415">
        <w:rPr>
          <w:rFonts w:ascii="Trebuchet MS" w:hAnsi="Trebuchet MS" w:cs="Batang"/>
        </w:rPr>
        <w:t xml:space="preserve">hould handle up to </w:t>
      </w:r>
      <w:r w:rsidR="00C944E1">
        <w:rPr>
          <w:rFonts w:ascii="Trebuchet MS" w:hAnsi="Trebuchet MS" w:cs="Batang"/>
        </w:rPr>
        <w:t>1000</w:t>
      </w:r>
      <w:r w:rsidR="00867415" w:rsidRPr="00867415">
        <w:rPr>
          <w:rFonts w:ascii="Trebuchet MS" w:hAnsi="Trebuchet MS" w:cs="Batang"/>
        </w:rPr>
        <w:t xml:space="preserve"> orders and associated inventory records in memory without swapping</w:t>
      </w:r>
    </w:p>
    <w:p w14:paraId="5BB7DAD6" w14:textId="01BB6B54" w:rsidR="00051119" w:rsidRDefault="002E0FA6" w:rsidP="006602C5">
      <w:pPr>
        <w:pStyle w:val="ListParagraph"/>
        <w:numPr>
          <w:ilvl w:val="0"/>
          <w:numId w:val="18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No</w:t>
      </w:r>
      <w:r w:rsidR="004C6033">
        <w:rPr>
          <w:rFonts w:ascii="Trebuchet MS" w:hAnsi="Trebuchet MS" w:cs="Batang"/>
        </w:rPr>
        <w:t xml:space="preserve">t connected to the </w:t>
      </w:r>
      <w:r w:rsidR="004179B9">
        <w:rPr>
          <w:rFonts w:ascii="Trebuchet MS" w:hAnsi="Trebuchet MS" w:cs="Batang"/>
        </w:rPr>
        <w:t>network</w:t>
      </w:r>
    </w:p>
    <w:p w14:paraId="1BB5D379" w14:textId="232E334F" w:rsidR="00C8210C" w:rsidRDefault="00733275" w:rsidP="006602C5">
      <w:pPr>
        <w:pStyle w:val="ListParagraph"/>
        <w:numPr>
          <w:ilvl w:val="0"/>
          <w:numId w:val="18"/>
        </w:numPr>
        <w:rPr>
          <w:rFonts w:ascii="Trebuchet MS" w:hAnsi="Trebuchet MS" w:cs="Batang"/>
        </w:rPr>
      </w:pPr>
      <w:r>
        <w:rPr>
          <w:rFonts w:ascii="Trebuchet MS" w:hAnsi="Trebuchet MS" w:cs="Batang"/>
        </w:rPr>
        <w:t>Single-</w:t>
      </w:r>
      <w:r w:rsidR="00F81997">
        <w:rPr>
          <w:rFonts w:ascii="Trebuchet MS" w:hAnsi="Trebuchet MS" w:cs="Batang"/>
        </w:rPr>
        <w:t>u</w:t>
      </w:r>
      <w:r>
        <w:rPr>
          <w:rFonts w:ascii="Trebuchet MS" w:hAnsi="Trebuchet MS" w:cs="Batang"/>
        </w:rPr>
        <w:t xml:space="preserve">ser </w:t>
      </w:r>
      <w:r w:rsidR="00E55105">
        <w:rPr>
          <w:rFonts w:ascii="Trebuchet MS" w:hAnsi="Trebuchet MS" w:cs="Batang"/>
        </w:rPr>
        <w:t>as</w:t>
      </w:r>
      <w:r w:rsidR="00F81997">
        <w:rPr>
          <w:rFonts w:ascii="Trebuchet MS" w:hAnsi="Trebuchet MS" w:cs="Batang"/>
        </w:rPr>
        <w:t xml:space="preserve">sumption: </w:t>
      </w:r>
      <w:r w:rsidR="00687952" w:rsidRPr="00687952">
        <w:rPr>
          <w:rFonts w:ascii="Trebuchet MS" w:hAnsi="Trebuchet MS" w:cs="Batang"/>
        </w:rPr>
        <w:t>No concurrency control or multi-process locking</w:t>
      </w:r>
    </w:p>
    <w:p w14:paraId="10474936" w14:textId="77777777" w:rsidR="00B10543" w:rsidRDefault="00B10543" w:rsidP="003F5055">
      <w:pPr>
        <w:rPr>
          <w:rFonts w:ascii="Trebuchet MS" w:hAnsi="Trebuchet MS" w:cs="Batang"/>
        </w:rPr>
      </w:pPr>
    </w:p>
    <w:p w14:paraId="6977C50D" w14:textId="77777777" w:rsidR="00B10543" w:rsidRDefault="00B10543" w:rsidP="003F5055">
      <w:pPr>
        <w:rPr>
          <w:rFonts w:ascii="Trebuchet MS" w:hAnsi="Trebuchet MS" w:cs="Batang"/>
        </w:rPr>
      </w:pPr>
    </w:p>
    <w:p w14:paraId="71EA59FE" w14:textId="77777777" w:rsidR="003F5055" w:rsidRDefault="00FA287F" w:rsidP="003F5055">
      <w:pPr>
        <w:rPr>
          <w:rFonts w:ascii="Trebuchet MS" w:hAnsi="Trebuchet MS" w:cs="Batang"/>
        </w:rPr>
      </w:pPr>
      <w:r>
        <w:rPr>
          <w:rFonts w:ascii="Trebuchet MS" w:hAnsi="Trebuchet MS" w:cs="Batang"/>
        </w:rPr>
        <w:lastRenderedPageBreak/>
        <w:t xml:space="preserve">Performance </w:t>
      </w:r>
      <w:r w:rsidR="00D62374">
        <w:rPr>
          <w:rFonts w:ascii="Trebuchet MS" w:hAnsi="Trebuchet MS" w:cs="Batang"/>
        </w:rPr>
        <w:t>c</w:t>
      </w:r>
      <w:r>
        <w:rPr>
          <w:rFonts w:ascii="Trebuchet MS" w:hAnsi="Trebuchet MS" w:cs="Batang"/>
        </w:rPr>
        <w:t>onstraints</w:t>
      </w:r>
      <w:r w:rsidR="00D62374">
        <w:rPr>
          <w:rFonts w:ascii="Trebuchet MS" w:hAnsi="Trebuchet MS" w:cs="Batang"/>
        </w:rPr>
        <w:t>:</w:t>
      </w:r>
    </w:p>
    <w:p w14:paraId="712C2B82" w14:textId="2433C49A" w:rsidR="003F5055" w:rsidRPr="003F5055" w:rsidRDefault="003F5055" w:rsidP="006602C5">
      <w:pPr>
        <w:pStyle w:val="ListParagraph"/>
        <w:numPr>
          <w:ilvl w:val="0"/>
          <w:numId w:val="20"/>
        </w:numPr>
        <w:rPr>
          <w:rFonts w:ascii="Trebuchet MS" w:hAnsi="Trebuchet MS" w:cs="Batang"/>
        </w:rPr>
      </w:pPr>
      <w:r w:rsidRPr="003F5055">
        <w:rPr>
          <w:rFonts w:ascii="Trebuchet MS" w:eastAsia="Times New Roman" w:hAnsi="Trebuchet MS"/>
          <w:lang w:val="en-GB" w:eastAsia="en-GB"/>
        </w:rPr>
        <w:t>Throughput: System should accept and persist a new order in under 200 m</w:t>
      </w:r>
      <w:r w:rsidR="00295AE4">
        <w:rPr>
          <w:rFonts w:ascii="Trebuchet MS" w:eastAsia="Times New Roman" w:hAnsi="Trebuchet MS"/>
          <w:lang w:val="en-GB" w:eastAsia="en-GB"/>
        </w:rPr>
        <w:t>illiseconds</w:t>
      </w:r>
      <w:r w:rsidRPr="003F5055">
        <w:rPr>
          <w:rFonts w:ascii="Trebuchet MS" w:eastAsia="Times New Roman" w:hAnsi="Trebuchet MS"/>
          <w:lang w:val="en-GB" w:eastAsia="en-GB"/>
        </w:rPr>
        <w:t xml:space="preserve"> on a typical development machine</w:t>
      </w:r>
    </w:p>
    <w:p w14:paraId="468E1BED" w14:textId="03C29D74" w:rsidR="003F5055" w:rsidRPr="003F5055" w:rsidRDefault="003F5055" w:rsidP="006602C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rebuchet MS" w:eastAsia="Times New Roman" w:hAnsi="Trebuchet MS"/>
          <w:lang w:val="en-GB" w:eastAsia="en-GB"/>
        </w:rPr>
      </w:pPr>
      <w:r w:rsidRPr="003F5055">
        <w:rPr>
          <w:rFonts w:ascii="Trebuchet MS" w:eastAsia="Times New Roman" w:hAnsi="Trebuchet MS"/>
          <w:lang w:val="en-GB" w:eastAsia="en-GB"/>
        </w:rPr>
        <w:t xml:space="preserve">Latency: Common UI operations (create order, list orders, generate report) should respond within 200–500 </w:t>
      </w:r>
      <w:r w:rsidR="00295AE4">
        <w:rPr>
          <w:rFonts w:ascii="Trebuchet MS" w:eastAsia="Times New Roman" w:hAnsi="Trebuchet MS"/>
          <w:lang w:val="en-GB" w:eastAsia="en-GB"/>
        </w:rPr>
        <w:t>milliseconds</w:t>
      </w:r>
      <w:r w:rsidRPr="003F5055">
        <w:rPr>
          <w:rFonts w:ascii="Trebuchet MS" w:eastAsia="Times New Roman" w:hAnsi="Trebuchet MS"/>
          <w:lang w:val="en-GB" w:eastAsia="en-GB"/>
        </w:rPr>
        <w:t xml:space="preserve"> for datasets under 1000 records</w:t>
      </w:r>
    </w:p>
    <w:p w14:paraId="54D23D1F" w14:textId="7565CE61" w:rsidR="003F5055" w:rsidRPr="003F5055" w:rsidRDefault="003F5055" w:rsidP="006602C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rebuchet MS" w:eastAsia="Times New Roman" w:hAnsi="Trebuchet MS"/>
          <w:lang w:val="en-GB" w:eastAsia="en-GB"/>
        </w:rPr>
      </w:pPr>
      <w:r w:rsidRPr="003F5055">
        <w:rPr>
          <w:rFonts w:ascii="Trebuchet MS" w:eastAsia="Times New Roman" w:hAnsi="Trebuchet MS"/>
          <w:lang w:val="en-GB" w:eastAsia="en-GB"/>
        </w:rPr>
        <w:t xml:space="preserve">Startup </w:t>
      </w:r>
      <w:r w:rsidR="00C90898">
        <w:rPr>
          <w:rFonts w:ascii="Trebuchet MS" w:eastAsia="Times New Roman" w:hAnsi="Trebuchet MS"/>
          <w:lang w:val="en-GB" w:eastAsia="en-GB"/>
        </w:rPr>
        <w:t>t</w:t>
      </w:r>
      <w:r w:rsidRPr="003F5055">
        <w:rPr>
          <w:rFonts w:ascii="Trebuchet MS" w:eastAsia="Times New Roman" w:hAnsi="Trebuchet MS"/>
          <w:lang w:val="en-GB" w:eastAsia="en-GB"/>
        </w:rPr>
        <w:t>ime: Application startup and data load should complete in under 2 seconds for typical datasets</w:t>
      </w:r>
    </w:p>
    <w:p w14:paraId="23886953" w14:textId="1C5BC6E0" w:rsidR="00D62374" w:rsidRPr="00824084" w:rsidRDefault="003F5055" w:rsidP="006602C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rebuchet MS" w:eastAsia="Times New Roman" w:hAnsi="Trebuchet MS"/>
          <w:lang w:val="en-GB" w:eastAsia="en-GB"/>
        </w:rPr>
      </w:pPr>
      <w:r w:rsidRPr="003F5055">
        <w:rPr>
          <w:rFonts w:ascii="Trebuchet MS" w:eastAsia="Times New Roman" w:hAnsi="Trebuchet MS"/>
          <w:lang w:val="en-GB" w:eastAsia="en-GB"/>
        </w:rPr>
        <w:t xml:space="preserve">Scalability </w:t>
      </w:r>
      <w:r w:rsidRPr="003F5055">
        <w:rPr>
          <w:rFonts w:ascii="Trebuchet MS" w:eastAsia="Times New Roman" w:hAnsi="Trebuchet MS"/>
          <w:lang w:val="en-GB" w:eastAsia="en-GB"/>
        </w:rPr>
        <w:t>t</w:t>
      </w:r>
      <w:r w:rsidRPr="003F5055">
        <w:rPr>
          <w:rFonts w:ascii="Trebuchet MS" w:eastAsia="Times New Roman" w:hAnsi="Trebuchet MS"/>
          <w:lang w:val="en-GB" w:eastAsia="en-GB"/>
        </w:rPr>
        <w:t>hresholds</w:t>
      </w:r>
    </w:p>
    <w:p w14:paraId="5D4DE5CF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209467226"/>
      <w:r>
        <w:rPr>
          <w:rFonts w:hint="eastAsia"/>
        </w:rPr>
        <w:t>Assumptions and Dependencies</w:t>
      </w:r>
      <w:bookmarkEnd w:id="12"/>
      <w:bookmarkEnd w:id="13"/>
    </w:p>
    <w:p w14:paraId="55B1125C" w14:textId="2AEA2073" w:rsidR="00275BBE" w:rsidRPr="00275BBE" w:rsidRDefault="00275BBE" w:rsidP="00C90898">
      <w:pPr>
        <w:rPr>
          <w:rFonts w:ascii="Trebuchet MS" w:hAnsi="Trebuchet MS" w:cs="Batang"/>
          <w:lang w:val="en-GB"/>
        </w:rPr>
      </w:pPr>
      <w:bookmarkStart w:id="14" w:name="_Toc122187888"/>
      <w:r w:rsidRPr="00275BBE">
        <w:rPr>
          <w:rFonts w:ascii="Trebuchet MS" w:hAnsi="Trebuchet MS" w:cs="Batang"/>
          <w:lang w:val="en-GB"/>
        </w:rPr>
        <w:t xml:space="preserve">Operational </w:t>
      </w:r>
      <w:r w:rsidR="00C90898">
        <w:rPr>
          <w:rFonts w:ascii="Trebuchet MS" w:hAnsi="Trebuchet MS" w:cs="Batang"/>
          <w:lang w:val="en-GB"/>
        </w:rPr>
        <w:t>a</w:t>
      </w:r>
      <w:r w:rsidRPr="00275BBE">
        <w:rPr>
          <w:rFonts w:ascii="Trebuchet MS" w:hAnsi="Trebuchet MS" w:cs="Batang"/>
          <w:lang w:val="en-GB"/>
        </w:rPr>
        <w:t>ssumptions</w:t>
      </w:r>
    </w:p>
    <w:p w14:paraId="051A43AB" w14:textId="71814A4C" w:rsidR="00275BBE" w:rsidRPr="00275BBE" w:rsidRDefault="00275BBE" w:rsidP="006602C5">
      <w:pPr>
        <w:numPr>
          <w:ilvl w:val="0"/>
          <w:numId w:val="21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Single </w:t>
      </w:r>
      <w:r w:rsidR="00C90898">
        <w:rPr>
          <w:rFonts w:ascii="Trebuchet MS" w:hAnsi="Trebuchet MS" w:cs="Batang"/>
          <w:lang w:val="en-GB"/>
        </w:rPr>
        <w:t>w</w:t>
      </w:r>
      <w:r w:rsidRPr="00275BBE">
        <w:rPr>
          <w:rFonts w:ascii="Trebuchet MS" w:hAnsi="Trebuchet MS" w:cs="Batang"/>
          <w:lang w:val="en-GB"/>
        </w:rPr>
        <w:t>orkstation: The system is operated from a single workstation by studio staff; no simultaneous remote users</w:t>
      </w:r>
    </w:p>
    <w:p w14:paraId="5BA2AE58" w14:textId="080C3EFF" w:rsidR="00275BBE" w:rsidRPr="00275BBE" w:rsidRDefault="00275BBE" w:rsidP="006602C5">
      <w:pPr>
        <w:numPr>
          <w:ilvl w:val="0"/>
          <w:numId w:val="21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User </w:t>
      </w:r>
      <w:r w:rsidR="00C90898">
        <w:rPr>
          <w:rFonts w:ascii="Trebuchet MS" w:hAnsi="Trebuchet MS" w:cs="Batang"/>
          <w:lang w:val="en-GB"/>
        </w:rPr>
        <w:t>s</w:t>
      </w:r>
      <w:r w:rsidRPr="00275BBE">
        <w:rPr>
          <w:rFonts w:ascii="Trebuchet MS" w:hAnsi="Trebuchet MS" w:cs="Batang"/>
          <w:lang w:val="en-GB"/>
        </w:rPr>
        <w:t>kills: Users can operate a terminal and follow menu-driven text prompts</w:t>
      </w:r>
    </w:p>
    <w:p w14:paraId="0B073ACB" w14:textId="7660C16E" w:rsidR="00275BBE" w:rsidRPr="00275BBE" w:rsidRDefault="00275BBE" w:rsidP="006602C5">
      <w:pPr>
        <w:numPr>
          <w:ilvl w:val="0"/>
          <w:numId w:val="21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Data </w:t>
      </w:r>
      <w:r w:rsidR="00C90898">
        <w:rPr>
          <w:rFonts w:ascii="Trebuchet MS" w:hAnsi="Trebuchet MS" w:cs="Batang"/>
          <w:lang w:val="en-GB"/>
        </w:rPr>
        <w:t>v</w:t>
      </w:r>
      <w:r w:rsidRPr="00275BBE">
        <w:rPr>
          <w:rFonts w:ascii="Trebuchet MS" w:hAnsi="Trebuchet MS" w:cs="Batang"/>
          <w:lang w:val="en-GB"/>
        </w:rPr>
        <w:t>olume: Daily order volume is low (tens to low hundreds), and total stored orders remain modest (&lt;</w:t>
      </w:r>
      <w:r w:rsidR="00AB7124" w:rsidRPr="00C90898">
        <w:rPr>
          <w:rFonts w:ascii="Trebuchet MS" w:hAnsi="Trebuchet MS" w:cs="Batang"/>
          <w:lang w:val="en-GB"/>
        </w:rPr>
        <w:t>500</w:t>
      </w:r>
      <w:r w:rsidRPr="00275BBE">
        <w:rPr>
          <w:rFonts w:ascii="Trebuchet MS" w:hAnsi="Trebuchet MS" w:cs="Batang"/>
          <w:lang w:val="en-GB"/>
        </w:rPr>
        <w:t>)</w:t>
      </w:r>
    </w:p>
    <w:p w14:paraId="2F67228A" w14:textId="184801F6" w:rsidR="00275BBE" w:rsidRPr="00275BBE" w:rsidRDefault="00275BBE" w:rsidP="006602C5">
      <w:pPr>
        <w:numPr>
          <w:ilvl w:val="0"/>
          <w:numId w:val="21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Physical </w:t>
      </w:r>
      <w:r w:rsidR="00C90898">
        <w:rPr>
          <w:rFonts w:ascii="Trebuchet MS" w:hAnsi="Trebuchet MS" w:cs="Batang"/>
          <w:lang w:val="en-GB"/>
        </w:rPr>
        <w:t>i</w:t>
      </w:r>
      <w:r w:rsidRPr="00275BBE">
        <w:rPr>
          <w:rFonts w:ascii="Trebuchet MS" w:hAnsi="Trebuchet MS" w:cs="Batang"/>
          <w:lang w:val="en-GB"/>
        </w:rPr>
        <w:t xml:space="preserve">nventory </w:t>
      </w:r>
      <w:r w:rsidR="00C90898">
        <w:rPr>
          <w:rFonts w:ascii="Trebuchet MS" w:hAnsi="Trebuchet MS" w:cs="Batang"/>
          <w:lang w:val="en-GB"/>
        </w:rPr>
        <w:t>u</w:t>
      </w:r>
      <w:r w:rsidRPr="00275BBE">
        <w:rPr>
          <w:rFonts w:ascii="Trebuchet MS" w:hAnsi="Trebuchet MS" w:cs="Batang"/>
          <w:lang w:val="en-GB"/>
        </w:rPr>
        <w:t>nits: Consumables are counted in discrete units</w:t>
      </w:r>
    </w:p>
    <w:p w14:paraId="22A4C2BB" w14:textId="50588331" w:rsidR="00275BBE" w:rsidRPr="00275BBE" w:rsidRDefault="00275BBE" w:rsidP="006602C5">
      <w:pPr>
        <w:numPr>
          <w:ilvl w:val="0"/>
          <w:numId w:val="21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Cash </w:t>
      </w:r>
      <w:r w:rsidR="00C90898">
        <w:rPr>
          <w:rFonts w:ascii="Trebuchet MS" w:hAnsi="Trebuchet MS" w:cs="Batang"/>
          <w:lang w:val="en-GB"/>
        </w:rPr>
        <w:t>p</w:t>
      </w:r>
      <w:r w:rsidRPr="00275BBE">
        <w:rPr>
          <w:rFonts w:ascii="Trebuchet MS" w:hAnsi="Trebuchet MS" w:cs="Batang"/>
          <w:lang w:val="en-GB"/>
        </w:rPr>
        <w:t>ayments: Payment handling covers local cash transactions only; electronic payments are not supported</w:t>
      </w:r>
    </w:p>
    <w:p w14:paraId="25CF350F" w14:textId="56950C3A" w:rsidR="00275BBE" w:rsidRPr="00275BBE" w:rsidRDefault="00275BBE" w:rsidP="00C90898">
      <w:p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Environmental </w:t>
      </w:r>
      <w:r w:rsidR="00C90898">
        <w:rPr>
          <w:rFonts w:ascii="Trebuchet MS" w:hAnsi="Trebuchet MS" w:cs="Batang"/>
          <w:lang w:val="en-GB"/>
        </w:rPr>
        <w:t>d</w:t>
      </w:r>
      <w:r w:rsidRPr="00275BBE">
        <w:rPr>
          <w:rFonts w:ascii="Trebuchet MS" w:hAnsi="Trebuchet MS" w:cs="Batang"/>
          <w:lang w:val="en-GB"/>
        </w:rPr>
        <w:t>ependencies</w:t>
      </w:r>
    </w:p>
    <w:p w14:paraId="193351F9" w14:textId="22AB8B6A" w:rsidR="00275BBE" w:rsidRPr="00275BBE" w:rsidRDefault="00275BBE" w:rsidP="006602C5">
      <w:pPr>
        <w:numPr>
          <w:ilvl w:val="0"/>
          <w:numId w:val="22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Local </w:t>
      </w:r>
      <w:r w:rsidR="00C90898">
        <w:rPr>
          <w:rFonts w:ascii="Trebuchet MS" w:hAnsi="Trebuchet MS" w:cs="Batang"/>
          <w:lang w:val="en-GB"/>
        </w:rPr>
        <w:t>f</w:t>
      </w:r>
      <w:r w:rsidRPr="00275BBE">
        <w:rPr>
          <w:rFonts w:ascii="Trebuchet MS" w:hAnsi="Trebuchet MS" w:cs="Batang"/>
          <w:lang w:val="en-GB"/>
        </w:rPr>
        <w:t xml:space="preserve">ile </w:t>
      </w:r>
      <w:r w:rsidR="00C90898">
        <w:rPr>
          <w:rFonts w:ascii="Trebuchet MS" w:hAnsi="Trebuchet MS" w:cs="Batang"/>
          <w:lang w:val="en-GB"/>
        </w:rPr>
        <w:t>s</w:t>
      </w:r>
      <w:r w:rsidRPr="00275BBE">
        <w:rPr>
          <w:rFonts w:ascii="Trebuchet MS" w:hAnsi="Trebuchet MS" w:cs="Batang"/>
          <w:lang w:val="en-GB"/>
        </w:rPr>
        <w:t>ystem: Writable local filesystem where the application runs is available and reliable</w:t>
      </w:r>
    </w:p>
    <w:p w14:paraId="60DC88E8" w14:textId="473E0AFE" w:rsidR="00275BBE" w:rsidRPr="00275BBE" w:rsidRDefault="00275BBE" w:rsidP="006602C5">
      <w:pPr>
        <w:numPr>
          <w:ilvl w:val="0"/>
          <w:numId w:val="22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Clock </w:t>
      </w:r>
      <w:r w:rsidR="00C90898">
        <w:rPr>
          <w:rFonts w:ascii="Trebuchet MS" w:hAnsi="Trebuchet MS" w:cs="Batang"/>
          <w:lang w:val="en-GB"/>
        </w:rPr>
        <w:t>a</w:t>
      </w:r>
      <w:r w:rsidRPr="00275BBE">
        <w:rPr>
          <w:rFonts w:ascii="Trebuchet MS" w:hAnsi="Trebuchet MS" w:cs="Batang"/>
          <w:lang w:val="en-GB"/>
        </w:rPr>
        <w:t>vailability: Accurate system clock for timestamps and report dating</w:t>
      </w:r>
    </w:p>
    <w:p w14:paraId="077D291E" w14:textId="3F60FAD4" w:rsidR="00275BBE" w:rsidRPr="00275BBE" w:rsidRDefault="00275BBE" w:rsidP="006602C5">
      <w:pPr>
        <w:numPr>
          <w:ilvl w:val="0"/>
          <w:numId w:val="22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Terminal </w:t>
      </w:r>
      <w:r w:rsidR="00C90898">
        <w:rPr>
          <w:rFonts w:ascii="Trebuchet MS" w:hAnsi="Trebuchet MS" w:cs="Batang"/>
          <w:lang w:val="en-GB"/>
        </w:rPr>
        <w:t>a</w:t>
      </w:r>
      <w:r w:rsidRPr="00275BBE">
        <w:rPr>
          <w:rFonts w:ascii="Trebuchet MS" w:hAnsi="Trebuchet MS" w:cs="Batang"/>
          <w:lang w:val="en-GB"/>
        </w:rPr>
        <w:t>vailability: Standard terminal emulator or command prompt on target OS</w:t>
      </w:r>
    </w:p>
    <w:p w14:paraId="679F0889" w14:textId="1DDFC4A1" w:rsidR="00275BBE" w:rsidRPr="00275BBE" w:rsidRDefault="00275BBE" w:rsidP="00C90898">
      <w:p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Software </w:t>
      </w:r>
      <w:r w:rsidR="00C90898">
        <w:rPr>
          <w:rFonts w:ascii="Trebuchet MS" w:hAnsi="Trebuchet MS" w:cs="Batang"/>
          <w:lang w:val="en-GB"/>
        </w:rPr>
        <w:t>d</w:t>
      </w:r>
      <w:r w:rsidRPr="00275BBE">
        <w:rPr>
          <w:rFonts w:ascii="Trebuchet MS" w:hAnsi="Trebuchet MS" w:cs="Batang"/>
          <w:lang w:val="en-GB"/>
        </w:rPr>
        <w:t>ependencies</w:t>
      </w:r>
    </w:p>
    <w:p w14:paraId="5B176927" w14:textId="099E3C44" w:rsidR="00275BBE" w:rsidRPr="00275BBE" w:rsidRDefault="00275BBE" w:rsidP="006602C5">
      <w:pPr>
        <w:numPr>
          <w:ilvl w:val="0"/>
          <w:numId w:val="23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C++ </w:t>
      </w:r>
      <w:r w:rsidR="00C90898">
        <w:rPr>
          <w:rFonts w:ascii="Trebuchet MS" w:hAnsi="Trebuchet MS" w:cs="Batang"/>
          <w:lang w:val="en-GB"/>
        </w:rPr>
        <w:t>r</w:t>
      </w:r>
      <w:r w:rsidRPr="00275BBE">
        <w:rPr>
          <w:rFonts w:ascii="Trebuchet MS" w:hAnsi="Trebuchet MS" w:cs="Batang"/>
          <w:lang w:val="en-GB"/>
        </w:rPr>
        <w:t xml:space="preserve">untime and </w:t>
      </w:r>
      <w:r w:rsidR="00C90898">
        <w:rPr>
          <w:rFonts w:ascii="Trebuchet MS" w:hAnsi="Trebuchet MS" w:cs="Batang"/>
          <w:lang w:val="en-GB"/>
        </w:rPr>
        <w:t>s</w:t>
      </w:r>
      <w:r w:rsidRPr="00275BBE">
        <w:rPr>
          <w:rFonts w:ascii="Trebuchet MS" w:hAnsi="Trebuchet MS" w:cs="Batang"/>
          <w:lang w:val="en-GB"/>
        </w:rPr>
        <w:t xml:space="preserve">tandard </w:t>
      </w:r>
      <w:r w:rsidR="00C90898">
        <w:rPr>
          <w:rFonts w:ascii="Trebuchet MS" w:hAnsi="Trebuchet MS" w:cs="Batang"/>
          <w:lang w:val="en-GB"/>
        </w:rPr>
        <w:t>l</w:t>
      </w:r>
      <w:r w:rsidRPr="00275BBE">
        <w:rPr>
          <w:rFonts w:ascii="Trebuchet MS" w:hAnsi="Trebuchet MS" w:cs="Batang"/>
          <w:lang w:val="en-GB"/>
        </w:rPr>
        <w:t>ibrary</w:t>
      </w:r>
    </w:p>
    <w:p w14:paraId="2C29E0E6" w14:textId="5E77F7B1" w:rsidR="00275BBE" w:rsidRPr="00275BBE" w:rsidRDefault="00275BBE" w:rsidP="006602C5">
      <w:pPr>
        <w:numPr>
          <w:ilvl w:val="0"/>
          <w:numId w:val="23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Build </w:t>
      </w:r>
      <w:r w:rsidR="00C90898">
        <w:rPr>
          <w:rFonts w:ascii="Trebuchet MS" w:hAnsi="Trebuchet MS" w:cs="Batang"/>
          <w:lang w:val="en-GB"/>
        </w:rPr>
        <w:t>t</w:t>
      </w:r>
      <w:r w:rsidRPr="00275BBE">
        <w:rPr>
          <w:rFonts w:ascii="Trebuchet MS" w:hAnsi="Trebuchet MS" w:cs="Batang"/>
          <w:lang w:val="en-GB"/>
        </w:rPr>
        <w:t>ools: Presence of required compilers</w:t>
      </w:r>
    </w:p>
    <w:p w14:paraId="5DA5A853" w14:textId="3466683F" w:rsidR="00275BBE" w:rsidRPr="00275BBE" w:rsidRDefault="00275BBE" w:rsidP="006602C5">
      <w:pPr>
        <w:numPr>
          <w:ilvl w:val="0"/>
          <w:numId w:val="23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Optional Tools: </w:t>
      </w:r>
      <w:r w:rsidR="00C90898">
        <w:rPr>
          <w:rFonts w:ascii="Trebuchet MS" w:hAnsi="Trebuchet MS" w:cs="Batang"/>
          <w:lang w:val="en-GB"/>
        </w:rPr>
        <w:t>D</w:t>
      </w:r>
      <w:r w:rsidRPr="00275BBE">
        <w:rPr>
          <w:rFonts w:ascii="Trebuchet MS" w:hAnsi="Trebuchet MS" w:cs="Batang"/>
          <w:lang w:val="en-GB"/>
        </w:rPr>
        <w:t>iagram tools for documentation, and Git for version control and collaboration</w:t>
      </w:r>
    </w:p>
    <w:p w14:paraId="37377103" w14:textId="46A67DE0" w:rsidR="00275BBE" w:rsidRPr="00275BBE" w:rsidRDefault="00275BBE" w:rsidP="00C90898">
      <w:p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>Third-</w:t>
      </w:r>
      <w:r w:rsidR="00C90898">
        <w:rPr>
          <w:rFonts w:ascii="Trebuchet MS" w:hAnsi="Trebuchet MS" w:cs="Batang"/>
          <w:lang w:val="en-GB"/>
        </w:rPr>
        <w:t>p</w:t>
      </w:r>
      <w:r w:rsidRPr="00275BBE">
        <w:rPr>
          <w:rFonts w:ascii="Trebuchet MS" w:hAnsi="Trebuchet MS" w:cs="Batang"/>
          <w:lang w:val="en-GB"/>
        </w:rPr>
        <w:t xml:space="preserve">arty and </w:t>
      </w:r>
      <w:r w:rsidR="00C90898">
        <w:rPr>
          <w:rFonts w:ascii="Trebuchet MS" w:hAnsi="Trebuchet MS" w:cs="Batang"/>
          <w:lang w:val="en-GB"/>
        </w:rPr>
        <w:t>e</w:t>
      </w:r>
      <w:r w:rsidRPr="00275BBE">
        <w:rPr>
          <w:rFonts w:ascii="Trebuchet MS" w:hAnsi="Trebuchet MS" w:cs="Batang"/>
          <w:lang w:val="en-GB"/>
        </w:rPr>
        <w:t xml:space="preserve">xternal </w:t>
      </w:r>
      <w:r w:rsidR="00C90898">
        <w:rPr>
          <w:rFonts w:ascii="Trebuchet MS" w:hAnsi="Trebuchet MS" w:cs="Batang"/>
          <w:lang w:val="en-GB"/>
        </w:rPr>
        <w:t>d</w:t>
      </w:r>
      <w:r w:rsidRPr="00275BBE">
        <w:rPr>
          <w:rFonts w:ascii="Trebuchet MS" w:hAnsi="Trebuchet MS" w:cs="Batang"/>
          <w:lang w:val="en-GB"/>
        </w:rPr>
        <w:t>ependencies</w:t>
      </w:r>
    </w:p>
    <w:p w14:paraId="64F75967" w14:textId="2F8FA6A6" w:rsidR="00275BBE" w:rsidRPr="00275BBE" w:rsidRDefault="00275BBE" w:rsidP="006602C5">
      <w:pPr>
        <w:numPr>
          <w:ilvl w:val="0"/>
          <w:numId w:val="24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No </w:t>
      </w:r>
      <w:r w:rsidR="00C90898">
        <w:rPr>
          <w:rFonts w:ascii="Trebuchet MS" w:hAnsi="Trebuchet MS" w:cs="Batang"/>
          <w:lang w:val="en-GB"/>
        </w:rPr>
        <w:t>e</w:t>
      </w:r>
      <w:r w:rsidRPr="00275BBE">
        <w:rPr>
          <w:rFonts w:ascii="Trebuchet MS" w:hAnsi="Trebuchet MS" w:cs="Batang"/>
          <w:lang w:val="en-GB"/>
        </w:rPr>
        <w:t>xternal APIs</w:t>
      </w:r>
    </w:p>
    <w:p w14:paraId="002DB20B" w14:textId="2CE4F9A8" w:rsidR="00275BBE" w:rsidRPr="00275BBE" w:rsidRDefault="00275BBE" w:rsidP="006602C5">
      <w:pPr>
        <w:numPr>
          <w:ilvl w:val="0"/>
          <w:numId w:val="24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Optional </w:t>
      </w:r>
      <w:r w:rsidR="00C90898">
        <w:rPr>
          <w:rFonts w:ascii="Trebuchet MS" w:hAnsi="Trebuchet MS" w:cs="Batang"/>
          <w:lang w:val="en-GB"/>
        </w:rPr>
        <w:t>l</w:t>
      </w:r>
      <w:r w:rsidRPr="00275BBE">
        <w:rPr>
          <w:rFonts w:ascii="Trebuchet MS" w:hAnsi="Trebuchet MS" w:cs="Batang"/>
          <w:lang w:val="en-GB"/>
        </w:rPr>
        <w:t>ibraries: If a small helper library is used (e.g., for CSV parsing), it must be permissively licensed and included or documented as a dependency</w:t>
      </w:r>
    </w:p>
    <w:p w14:paraId="7413F981" w14:textId="3E7E6DCD" w:rsidR="00275BBE" w:rsidRPr="00275BBE" w:rsidRDefault="00275BBE" w:rsidP="00C90898">
      <w:p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Data and </w:t>
      </w:r>
      <w:r w:rsidR="00C90898">
        <w:rPr>
          <w:rFonts w:ascii="Trebuchet MS" w:hAnsi="Trebuchet MS" w:cs="Batang"/>
          <w:lang w:val="en-GB"/>
        </w:rPr>
        <w:t>d</w:t>
      </w:r>
      <w:r w:rsidRPr="00275BBE">
        <w:rPr>
          <w:rFonts w:ascii="Trebuchet MS" w:hAnsi="Trebuchet MS" w:cs="Batang"/>
          <w:lang w:val="en-GB"/>
        </w:rPr>
        <w:t xml:space="preserve">omain </w:t>
      </w:r>
      <w:r w:rsidR="00C90898">
        <w:rPr>
          <w:rFonts w:ascii="Trebuchet MS" w:hAnsi="Trebuchet MS" w:cs="Batang"/>
          <w:lang w:val="en-GB"/>
        </w:rPr>
        <w:t>a</w:t>
      </w:r>
      <w:r w:rsidRPr="00275BBE">
        <w:rPr>
          <w:rFonts w:ascii="Trebuchet MS" w:hAnsi="Trebuchet MS" w:cs="Batang"/>
          <w:lang w:val="en-GB"/>
        </w:rPr>
        <w:t>ssumptions</w:t>
      </w:r>
    </w:p>
    <w:p w14:paraId="3D57BBD5" w14:textId="50D9FA0D" w:rsidR="00275BBE" w:rsidRPr="00275BBE" w:rsidRDefault="00275BBE" w:rsidP="006602C5">
      <w:pPr>
        <w:numPr>
          <w:ilvl w:val="0"/>
          <w:numId w:val="25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Client </w:t>
      </w:r>
      <w:r w:rsidR="007E15D7">
        <w:rPr>
          <w:rFonts w:ascii="Trebuchet MS" w:hAnsi="Trebuchet MS" w:cs="Batang"/>
          <w:lang w:val="en-GB"/>
        </w:rPr>
        <w:t>i</w:t>
      </w:r>
      <w:r w:rsidRPr="00275BBE">
        <w:rPr>
          <w:rFonts w:ascii="Trebuchet MS" w:hAnsi="Trebuchet MS" w:cs="Batang"/>
          <w:lang w:val="en-GB"/>
        </w:rPr>
        <w:t xml:space="preserve">dentifier </w:t>
      </w:r>
      <w:r w:rsidR="007E15D7">
        <w:rPr>
          <w:rFonts w:ascii="Trebuchet MS" w:hAnsi="Trebuchet MS" w:cs="Batang"/>
          <w:lang w:val="en-GB"/>
        </w:rPr>
        <w:t>s</w:t>
      </w:r>
      <w:r w:rsidRPr="00275BBE">
        <w:rPr>
          <w:rFonts w:ascii="Trebuchet MS" w:hAnsi="Trebuchet MS" w:cs="Batang"/>
          <w:lang w:val="en-GB"/>
        </w:rPr>
        <w:t>implicity: Client identity is represented by surname only</w:t>
      </w:r>
    </w:p>
    <w:p w14:paraId="69CDA6E1" w14:textId="30B5CEAE" w:rsidR="00275BBE" w:rsidRPr="00275BBE" w:rsidRDefault="00275BBE" w:rsidP="006602C5">
      <w:pPr>
        <w:numPr>
          <w:ilvl w:val="0"/>
          <w:numId w:val="25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Price </w:t>
      </w:r>
      <w:r w:rsidR="007E15D7">
        <w:rPr>
          <w:rFonts w:ascii="Trebuchet MS" w:hAnsi="Trebuchet MS" w:cs="Batang"/>
          <w:lang w:val="en-GB"/>
        </w:rPr>
        <w:t>e</w:t>
      </w:r>
      <w:r w:rsidRPr="00275BBE">
        <w:rPr>
          <w:rFonts w:ascii="Trebuchet MS" w:hAnsi="Trebuchet MS" w:cs="Batang"/>
          <w:lang w:val="en-GB"/>
        </w:rPr>
        <w:t xml:space="preserve">ntry </w:t>
      </w:r>
      <w:r w:rsidR="007E15D7">
        <w:rPr>
          <w:rFonts w:ascii="Trebuchet MS" w:hAnsi="Trebuchet MS" w:cs="Batang"/>
          <w:lang w:val="en-GB"/>
        </w:rPr>
        <w:t>t</w:t>
      </w:r>
      <w:r w:rsidRPr="00275BBE">
        <w:rPr>
          <w:rFonts w:ascii="Trebuchet MS" w:hAnsi="Trebuchet MS" w:cs="Batang"/>
          <w:lang w:val="en-GB"/>
        </w:rPr>
        <w:t>rust: Unit prices are input by staff and trusted; no automated price lookup or tax calculation is included</w:t>
      </w:r>
    </w:p>
    <w:p w14:paraId="626ABE21" w14:textId="084E3AFA" w:rsidR="00275BBE" w:rsidRPr="00992D0A" w:rsidRDefault="00275BBE" w:rsidP="006602C5">
      <w:pPr>
        <w:numPr>
          <w:ilvl w:val="0"/>
          <w:numId w:val="25"/>
        </w:numPr>
        <w:rPr>
          <w:rFonts w:ascii="Trebuchet MS" w:hAnsi="Trebuchet MS" w:cs="Batang"/>
          <w:lang w:val="en-GB"/>
        </w:rPr>
      </w:pPr>
      <w:r w:rsidRPr="00275BBE">
        <w:rPr>
          <w:rFonts w:ascii="Trebuchet MS" w:hAnsi="Trebuchet MS" w:cs="Batang"/>
          <w:lang w:val="en-GB"/>
        </w:rPr>
        <w:t xml:space="preserve">Consumable </w:t>
      </w:r>
      <w:r w:rsidR="00E57F5B">
        <w:rPr>
          <w:rFonts w:ascii="Trebuchet MS" w:hAnsi="Trebuchet MS" w:cs="Batang"/>
          <w:lang w:val="en-GB"/>
        </w:rPr>
        <w:t>u</w:t>
      </w:r>
      <w:r w:rsidRPr="00275BBE">
        <w:rPr>
          <w:rFonts w:ascii="Trebuchet MS" w:hAnsi="Trebuchet MS" w:cs="Batang"/>
          <w:lang w:val="en-GB"/>
        </w:rPr>
        <w:t xml:space="preserve">sage </w:t>
      </w:r>
      <w:r w:rsidR="00E57F5B">
        <w:rPr>
          <w:rFonts w:ascii="Trebuchet MS" w:hAnsi="Trebuchet MS" w:cs="Batang"/>
          <w:lang w:val="en-GB"/>
        </w:rPr>
        <w:t>e</w:t>
      </w:r>
      <w:r w:rsidRPr="00275BBE">
        <w:rPr>
          <w:rFonts w:ascii="Trebuchet MS" w:hAnsi="Trebuchet MS" w:cs="Batang"/>
          <w:lang w:val="en-GB"/>
        </w:rPr>
        <w:t>stimates: Photographer consumable estimates are approximations and are reconciled when actual usage is recorded</w:t>
      </w:r>
    </w:p>
    <w:p w14:paraId="13B32505" w14:textId="77777777" w:rsidR="00DF45F5" w:rsidRDefault="00DF45F5">
      <w:pPr>
        <w:rPr>
          <w:rFonts w:ascii="Arial" w:hAnsi="Arial" w:cs="Arial"/>
          <w:b/>
          <w:bCs/>
          <w:i/>
          <w:iCs/>
          <w:sz w:val="30"/>
          <w:szCs w:val="28"/>
        </w:rPr>
      </w:pPr>
      <w:r>
        <w:br w:type="page"/>
      </w:r>
    </w:p>
    <w:p w14:paraId="645608D7" w14:textId="160AC9E0" w:rsidR="008740B3" w:rsidRPr="00B10543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5" w:name="_Toc209467227"/>
      <w:r>
        <w:rPr>
          <w:rFonts w:hint="eastAsia"/>
        </w:rPr>
        <w:lastRenderedPageBreak/>
        <w:t>Acronyms and Abbreviations</w:t>
      </w:r>
      <w:bookmarkEnd w:id="14"/>
      <w:bookmarkEnd w:id="15"/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60582881" w:rsidR="00745BB3" w:rsidRPr="00D408B5" w:rsidRDefault="00384BC8" w:rsidP="00280468">
            <w:pPr>
              <w:rPr>
                <w:b/>
              </w:rPr>
            </w:pPr>
            <w:r>
              <w:rPr>
                <w:b/>
              </w:rPr>
              <w:t>PSMS</w:t>
            </w:r>
          </w:p>
        </w:tc>
        <w:tc>
          <w:tcPr>
            <w:tcW w:w="6916" w:type="dxa"/>
          </w:tcPr>
          <w:p w14:paraId="2495BC80" w14:textId="39C64540" w:rsidR="00745BB3" w:rsidRPr="00D408B5" w:rsidRDefault="004F0127" w:rsidP="00280468">
            <w:pPr>
              <w:rPr>
                <w:bCs/>
              </w:rPr>
            </w:pPr>
            <w:r>
              <w:rPr>
                <w:bCs/>
              </w:rPr>
              <w:t>Photo Studio Management</w:t>
            </w:r>
            <w:r w:rsidR="00ED32A5">
              <w:rPr>
                <w:bCs/>
              </w:rPr>
              <w:t xml:space="preserve"> System; the name of the software</w:t>
            </w: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794A0BCD" w:rsidR="00745BB3" w:rsidRPr="00D408B5" w:rsidRDefault="0025112B" w:rsidP="00280468">
            <w:pPr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6916" w:type="dxa"/>
          </w:tcPr>
          <w:p w14:paraId="2D5FD413" w14:textId="6491EA6E" w:rsidR="00745BB3" w:rsidRPr="00EA249F" w:rsidRDefault="0025112B" w:rsidP="00280468">
            <w:r>
              <w:t xml:space="preserve">User </w:t>
            </w:r>
            <w:proofErr w:type="gramStart"/>
            <w:r>
              <w:t>Interface</w:t>
            </w:r>
            <w:r w:rsidR="00C66660">
              <w:t>;</w:t>
            </w:r>
            <w:proofErr w:type="gramEnd"/>
            <w:r w:rsidR="00C66660">
              <w:t xml:space="preserve"> </w:t>
            </w:r>
            <w:r w:rsidR="00C66660" w:rsidRPr="00C66660">
              <w:t>the screens, dialogs, or console menus through which users interact with the system</w:t>
            </w:r>
          </w:p>
        </w:tc>
      </w:tr>
      <w:tr w:rsidR="0025112B" w:rsidRPr="00D408B5" w14:paraId="21B93117" w14:textId="77777777">
        <w:tc>
          <w:tcPr>
            <w:tcW w:w="1408" w:type="dxa"/>
          </w:tcPr>
          <w:p w14:paraId="4CB4AF1B" w14:textId="63554BD4" w:rsidR="0025112B" w:rsidRPr="00D408B5" w:rsidRDefault="00C11D91" w:rsidP="0025112B">
            <w:pPr>
              <w:rPr>
                <w:b/>
                <w:bCs/>
              </w:rPr>
            </w:pPr>
            <w:r>
              <w:rPr>
                <w:b/>
              </w:rPr>
              <w:t>OS</w:t>
            </w:r>
          </w:p>
        </w:tc>
        <w:tc>
          <w:tcPr>
            <w:tcW w:w="6916" w:type="dxa"/>
          </w:tcPr>
          <w:p w14:paraId="4AAE7487" w14:textId="237A21BC" w:rsidR="0025112B" w:rsidRPr="00D408B5" w:rsidRDefault="00C11D91" w:rsidP="0025112B">
            <w:pPr>
              <w:rPr>
                <w:bCs/>
              </w:rPr>
            </w:pPr>
            <w:proofErr w:type="gramStart"/>
            <w:r>
              <w:t>Operating System</w:t>
            </w:r>
            <w:r w:rsidR="006024A3" w:rsidRPr="006024A3">
              <w:t>;</w:t>
            </w:r>
            <w:proofErr w:type="gramEnd"/>
            <w:r w:rsidR="006024A3" w:rsidRPr="006024A3">
              <w:t xml:space="preserve"> the </w:t>
            </w:r>
            <w:proofErr w:type="gramStart"/>
            <w:r w:rsidR="006024A3" w:rsidRPr="006024A3">
              <w:t>system software</w:t>
            </w:r>
            <w:proofErr w:type="gramEnd"/>
            <w:r w:rsidR="006024A3" w:rsidRPr="006024A3">
              <w:t xml:space="preserve"> that manages hardware and provides services </w:t>
            </w:r>
            <w:proofErr w:type="gramStart"/>
            <w:r w:rsidR="006024A3" w:rsidRPr="006024A3">
              <w:t>to</w:t>
            </w:r>
            <w:proofErr w:type="gramEnd"/>
            <w:r w:rsidR="006024A3" w:rsidRPr="006024A3">
              <w:t xml:space="preserve"> applications (e.g., Windows, Linux, macOS)</w:t>
            </w:r>
          </w:p>
        </w:tc>
      </w:tr>
      <w:tr w:rsidR="00C11D91" w:rsidRPr="00D408B5" w14:paraId="568152ED" w14:textId="77777777">
        <w:tc>
          <w:tcPr>
            <w:tcW w:w="1408" w:type="dxa"/>
          </w:tcPr>
          <w:p w14:paraId="589D1539" w14:textId="602F9375" w:rsidR="00C11D91" w:rsidRPr="00D408B5" w:rsidRDefault="000B0D17" w:rsidP="00C11D91">
            <w:pPr>
              <w:rPr>
                <w:b/>
                <w:bCs/>
              </w:rPr>
            </w:pPr>
            <w:r>
              <w:rPr>
                <w:b/>
              </w:rPr>
              <w:t>API</w:t>
            </w:r>
          </w:p>
        </w:tc>
        <w:tc>
          <w:tcPr>
            <w:tcW w:w="6916" w:type="dxa"/>
          </w:tcPr>
          <w:p w14:paraId="1D440BB1" w14:textId="3E0C99FA" w:rsidR="00C11D91" w:rsidRPr="00D408B5" w:rsidRDefault="00814CE4" w:rsidP="00C11D91">
            <w:pPr>
              <w:rPr>
                <w:bCs/>
              </w:rPr>
            </w:pPr>
            <w:r>
              <w:rPr>
                <w:bCs/>
              </w:rPr>
              <w:t xml:space="preserve">Application Programming </w:t>
            </w:r>
            <w:proofErr w:type="gramStart"/>
            <w:r>
              <w:rPr>
                <w:bCs/>
              </w:rPr>
              <w:t>Interface</w:t>
            </w:r>
            <w:r w:rsidR="00FE0C32" w:rsidRPr="00FE0C32">
              <w:rPr>
                <w:bCs/>
              </w:rPr>
              <w:t>;</w:t>
            </w:r>
            <w:proofErr w:type="gramEnd"/>
            <w:r w:rsidR="00FE0C32" w:rsidRPr="00FE0C32">
              <w:rPr>
                <w:bCs/>
              </w:rPr>
              <w:t xml:space="preserve"> a defined set of functions, methods, or endpoints that allow other software to interact with the application</w:t>
            </w:r>
          </w:p>
        </w:tc>
      </w:tr>
      <w:tr w:rsidR="00C11D91" w:rsidRPr="00D408B5" w14:paraId="1A1D2641" w14:textId="77777777">
        <w:tc>
          <w:tcPr>
            <w:tcW w:w="1408" w:type="dxa"/>
          </w:tcPr>
          <w:p w14:paraId="3A572ED5" w14:textId="0CF87810" w:rsidR="00C11D91" w:rsidRPr="00D408B5" w:rsidRDefault="000B0D17" w:rsidP="00C11D91">
            <w:pPr>
              <w:rPr>
                <w:b/>
                <w:bCs/>
              </w:rPr>
            </w:pPr>
            <w:r>
              <w:rPr>
                <w:b/>
                <w:bCs/>
              </w:rPr>
              <w:t>CSV</w:t>
            </w:r>
          </w:p>
        </w:tc>
        <w:tc>
          <w:tcPr>
            <w:tcW w:w="6916" w:type="dxa"/>
          </w:tcPr>
          <w:p w14:paraId="3DAC67F6" w14:textId="6DE55B03" w:rsidR="00C11D91" w:rsidRPr="00D408B5" w:rsidRDefault="00A25A4A" w:rsidP="00C11D91">
            <w:pPr>
              <w:rPr>
                <w:bCs/>
              </w:rPr>
            </w:pPr>
            <w:r>
              <w:rPr>
                <w:bCs/>
              </w:rPr>
              <w:t xml:space="preserve">Comma </w:t>
            </w:r>
            <w:r w:rsidR="00DD49C8">
              <w:rPr>
                <w:bCs/>
              </w:rPr>
              <w:t>Separated</w:t>
            </w:r>
            <w:r>
              <w:rPr>
                <w:bCs/>
              </w:rPr>
              <w:t xml:space="preserve"> Values</w:t>
            </w:r>
            <w:r w:rsidR="00AF0CD1" w:rsidRPr="00AF0CD1">
              <w:rPr>
                <w:bCs/>
              </w:rPr>
              <w:t>; a simple text format for tabular data where fields are separated by commas</w:t>
            </w:r>
          </w:p>
        </w:tc>
      </w:tr>
      <w:tr w:rsidR="001408C8" w:rsidRPr="00D408B5" w14:paraId="7B4039A8" w14:textId="77777777">
        <w:tc>
          <w:tcPr>
            <w:tcW w:w="1408" w:type="dxa"/>
          </w:tcPr>
          <w:p w14:paraId="6B5155F1" w14:textId="216CCA73" w:rsidR="001408C8" w:rsidRPr="00D408B5" w:rsidRDefault="001408C8" w:rsidP="001408C8">
            <w:pPr>
              <w:rPr>
                <w:b/>
                <w:bCs/>
              </w:rPr>
            </w:pPr>
            <w:r>
              <w:rPr>
                <w:b/>
              </w:rPr>
              <w:t>CPU</w:t>
            </w:r>
          </w:p>
        </w:tc>
        <w:tc>
          <w:tcPr>
            <w:tcW w:w="6916" w:type="dxa"/>
          </w:tcPr>
          <w:p w14:paraId="2A5ADF96" w14:textId="237110A2" w:rsidR="001408C8" w:rsidRPr="00D408B5" w:rsidRDefault="001408C8" w:rsidP="001408C8">
            <w:pPr>
              <w:rPr>
                <w:bCs/>
              </w:rPr>
            </w:pPr>
            <w:r>
              <w:t>C</w:t>
            </w:r>
            <w:r w:rsidRPr="00EA249F">
              <w:t xml:space="preserve">entral </w:t>
            </w:r>
            <w:r>
              <w:t>P</w:t>
            </w:r>
            <w:r w:rsidRPr="00EA249F">
              <w:t xml:space="preserve">rocessing </w:t>
            </w:r>
            <w:proofErr w:type="gramStart"/>
            <w:r>
              <w:t>U</w:t>
            </w:r>
            <w:r w:rsidRPr="00EA249F">
              <w:t>nit</w:t>
            </w:r>
            <w:r w:rsidR="00215590" w:rsidRPr="00215590">
              <w:t>;</w:t>
            </w:r>
            <w:proofErr w:type="gramEnd"/>
            <w:r w:rsidR="00215590" w:rsidRPr="00215590">
              <w:t xml:space="preserve"> the primary processor in a computer that executes instructions</w:t>
            </w:r>
          </w:p>
        </w:tc>
      </w:tr>
      <w:tr w:rsidR="001408C8" w:rsidRPr="00D408B5" w14:paraId="5FB207B4" w14:textId="77777777">
        <w:tc>
          <w:tcPr>
            <w:tcW w:w="1408" w:type="dxa"/>
          </w:tcPr>
          <w:p w14:paraId="69F0DCC3" w14:textId="38AD4DB6" w:rsidR="001408C8" w:rsidRPr="00D408B5" w:rsidRDefault="00672939" w:rsidP="001408C8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6916" w:type="dxa"/>
          </w:tcPr>
          <w:p w14:paraId="5852130F" w14:textId="3468ECF3" w:rsidR="001408C8" w:rsidRPr="00D408B5" w:rsidRDefault="00672939" w:rsidP="001408C8">
            <w:pPr>
              <w:rPr>
                <w:bCs/>
              </w:rPr>
            </w:pPr>
            <w:r>
              <w:rPr>
                <w:bCs/>
              </w:rPr>
              <w:t xml:space="preserve">Random Access </w:t>
            </w:r>
            <w:proofErr w:type="gramStart"/>
            <w:r>
              <w:rPr>
                <w:bCs/>
              </w:rPr>
              <w:t>Memory</w:t>
            </w:r>
            <w:r w:rsidR="003916EA" w:rsidRPr="003916EA">
              <w:rPr>
                <w:bCs/>
              </w:rPr>
              <w:t>;</w:t>
            </w:r>
            <w:proofErr w:type="gramEnd"/>
            <w:r w:rsidR="003916EA" w:rsidRPr="003916EA">
              <w:rPr>
                <w:bCs/>
              </w:rPr>
              <w:t xml:space="preserve"> volatile memory used by running programs for fast read/write access</w:t>
            </w:r>
          </w:p>
        </w:tc>
      </w:tr>
      <w:tr w:rsidR="001408C8" w:rsidRPr="00D408B5" w14:paraId="4062111F" w14:textId="77777777">
        <w:tc>
          <w:tcPr>
            <w:tcW w:w="1408" w:type="dxa"/>
          </w:tcPr>
          <w:p w14:paraId="4BDE7BC0" w14:textId="43D63EDA" w:rsidR="001408C8" w:rsidRPr="00D408B5" w:rsidRDefault="00064267" w:rsidP="001408C8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5A4ECF">
              <w:rPr>
                <w:b/>
                <w:bCs/>
              </w:rPr>
              <w:t>SON</w:t>
            </w:r>
          </w:p>
        </w:tc>
        <w:tc>
          <w:tcPr>
            <w:tcW w:w="6916" w:type="dxa"/>
          </w:tcPr>
          <w:p w14:paraId="313E5C27" w14:textId="37FC8565" w:rsidR="001408C8" w:rsidRPr="00D408B5" w:rsidRDefault="00D746A2" w:rsidP="001408C8">
            <w:pPr>
              <w:rPr>
                <w:bCs/>
              </w:rPr>
            </w:pPr>
            <w:r w:rsidRPr="00D746A2">
              <w:rPr>
                <w:bCs/>
              </w:rPr>
              <w:t>JavaScript Object Notation</w:t>
            </w:r>
            <w:r w:rsidR="000675AE" w:rsidRPr="000675AE">
              <w:rPr>
                <w:bCs/>
              </w:rPr>
              <w:t>; a lightweight, text-based data format for structured data using key-value pairs and arrays</w:t>
            </w:r>
          </w:p>
        </w:tc>
      </w:tr>
      <w:tr w:rsidR="001408C8" w:rsidRPr="00D408B5" w14:paraId="5BE97EC3" w14:textId="77777777">
        <w:tc>
          <w:tcPr>
            <w:tcW w:w="1408" w:type="dxa"/>
          </w:tcPr>
          <w:p w14:paraId="0D379AA5" w14:textId="7107C010" w:rsidR="00AB704D" w:rsidRPr="00D408B5" w:rsidRDefault="00AB704D" w:rsidP="001408C8">
            <w:pPr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</w:p>
        </w:tc>
        <w:tc>
          <w:tcPr>
            <w:tcW w:w="6916" w:type="dxa"/>
          </w:tcPr>
          <w:p w14:paraId="29347140" w14:textId="18996D43" w:rsidR="001408C8" w:rsidRPr="00D408B5" w:rsidRDefault="000508D8" w:rsidP="001408C8">
            <w:pPr>
              <w:rPr>
                <w:bCs/>
              </w:rPr>
            </w:pPr>
            <w:r w:rsidRPr="000508D8">
              <w:rPr>
                <w:bCs/>
              </w:rPr>
              <w:t>Unified Modeling Language</w:t>
            </w:r>
            <w:r w:rsidR="0074415B" w:rsidRPr="0074415B">
              <w:rPr>
                <w:bCs/>
              </w:rPr>
              <w:t>; a standardized visual notation for modeling software designs with diagrams</w:t>
            </w:r>
          </w:p>
        </w:tc>
      </w:tr>
      <w:tr w:rsidR="00AB704D" w:rsidRPr="00D408B5" w14:paraId="4C3F1703" w14:textId="77777777">
        <w:tc>
          <w:tcPr>
            <w:tcW w:w="1408" w:type="dxa"/>
          </w:tcPr>
          <w:p w14:paraId="3187D554" w14:textId="4B3176CA" w:rsidR="00AB704D" w:rsidRDefault="005005E7" w:rsidP="001408C8">
            <w:pPr>
              <w:rPr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6916" w:type="dxa"/>
          </w:tcPr>
          <w:p w14:paraId="430FB27C" w14:textId="4A38CE76" w:rsidR="00AB704D" w:rsidRPr="00D408B5" w:rsidRDefault="00BE3F46" w:rsidP="001408C8">
            <w:pPr>
              <w:rPr>
                <w:bCs/>
              </w:rPr>
            </w:pPr>
            <w:r w:rsidRPr="00BE3F46">
              <w:rPr>
                <w:bCs/>
              </w:rPr>
              <w:t xml:space="preserve">Integrated Development </w:t>
            </w:r>
            <w:proofErr w:type="gramStart"/>
            <w:r w:rsidRPr="00BE3F46">
              <w:rPr>
                <w:bCs/>
              </w:rPr>
              <w:t>Environment</w:t>
            </w:r>
            <w:r w:rsidR="006E724F" w:rsidRPr="006E724F">
              <w:rPr>
                <w:bCs/>
              </w:rPr>
              <w:t>;</w:t>
            </w:r>
            <w:proofErr w:type="gramEnd"/>
            <w:r w:rsidR="006E724F" w:rsidRPr="006E724F">
              <w:rPr>
                <w:bCs/>
              </w:rPr>
              <w:t xml:space="preserve"> a software application that integrates code editing, building, and debugging tools</w:t>
            </w:r>
          </w:p>
        </w:tc>
      </w:tr>
      <w:tr w:rsidR="00AB704D" w:rsidRPr="00D408B5" w14:paraId="4E3638BC" w14:textId="77777777">
        <w:tc>
          <w:tcPr>
            <w:tcW w:w="1408" w:type="dxa"/>
          </w:tcPr>
          <w:p w14:paraId="530C8E02" w14:textId="112F6E50" w:rsidR="00AB704D" w:rsidRDefault="004E1B50" w:rsidP="001408C8">
            <w:pPr>
              <w:rPr>
                <w:b/>
                <w:bCs/>
              </w:rPr>
            </w:pPr>
            <w:r>
              <w:rPr>
                <w:b/>
                <w:bCs/>
              </w:rPr>
              <w:t>RAII</w:t>
            </w:r>
          </w:p>
        </w:tc>
        <w:tc>
          <w:tcPr>
            <w:tcW w:w="6916" w:type="dxa"/>
          </w:tcPr>
          <w:p w14:paraId="23B0BC58" w14:textId="03739CBA" w:rsidR="00AB704D" w:rsidRPr="00D408B5" w:rsidRDefault="004E1B50" w:rsidP="001408C8">
            <w:pPr>
              <w:rPr>
                <w:bCs/>
              </w:rPr>
            </w:pPr>
            <w:r w:rsidRPr="004E1B50">
              <w:rPr>
                <w:bCs/>
              </w:rPr>
              <w:t>Resource Acquisition Is Initialization</w:t>
            </w:r>
            <w:r w:rsidR="009276FF" w:rsidRPr="009276FF">
              <w:rPr>
                <w:bCs/>
              </w:rPr>
              <w:t xml:space="preserve">; a C++ idiom that ties resource lifetime to object </w:t>
            </w:r>
            <w:proofErr w:type="gramStart"/>
            <w:r w:rsidR="009276FF" w:rsidRPr="009276FF">
              <w:rPr>
                <w:bCs/>
              </w:rPr>
              <w:t>lifetime</w:t>
            </w:r>
            <w:proofErr w:type="gramEnd"/>
            <w:r w:rsidR="009276FF" w:rsidRPr="009276FF">
              <w:rPr>
                <w:bCs/>
              </w:rPr>
              <w:t xml:space="preserve"> so resources are released in destructors</w:t>
            </w:r>
          </w:p>
        </w:tc>
      </w:tr>
      <w:tr w:rsidR="001D4B43" w:rsidRPr="00D408B5" w14:paraId="09E4AF16" w14:textId="77777777">
        <w:tc>
          <w:tcPr>
            <w:tcW w:w="1408" w:type="dxa"/>
          </w:tcPr>
          <w:p w14:paraId="0534DB4C" w14:textId="1E7A849D" w:rsidR="001D4B43" w:rsidRDefault="001D4B43" w:rsidP="001408C8">
            <w:pPr>
              <w:rPr>
                <w:b/>
                <w:bCs/>
              </w:rPr>
            </w:pPr>
            <w:r>
              <w:rPr>
                <w:b/>
                <w:bCs/>
              </w:rPr>
              <w:t>MTT</w:t>
            </w:r>
            <w:r w:rsidR="002162EB">
              <w:rPr>
                <w:b/>
                <w:bCs/>
              </w:rPr>
              <w:t>R</w:t>
            </w:r>
          </w:p>
        </w:tc>
        <w:tc>
          <w:tcPr>
            <w:tcW w:w="6916" w:type="dxa"/>
          </w:tcPr>
          <w:p w14:paraId="57CDB6A5" w14:textId="4A7D25DF" w:rsidR="001D4B43" w:rsidRPr="004E1B50" w:rsidRDefault="00FB6C13" w:rsidP="001408C8">
            <w:pPr>
              <w:rPr>
                <w:bCs/>
              </w:rPr>
            </w:pPr>
            <w:r w:rsidRPr="00FB6C13">
              <w:rPr>
                <w:bCs/>
              </w:rPr>
              <w:t xml:space="preserve">Mean Time </w:t>
            </w:r>
            <w:proofErr w:type="gramStart"/>
            <w:r w:rsidRPr="00FB6C13">
              <w:rPr>
                <w:bCs/>
              </w:rPr>
              <w:t>To</w:t>
            </w:r>
            <w:proofErr w:type="gramEnd"/>
            <w:r w:rsidRPr="00FB6C13">
              <w:rPr>
                <w:bCs/>
              </w:rPr>
              <w:t xml:space="preserve"> Recover</w:t>
            </w:r>
            <w:r w:rsidR="00DD0AE9" w:rsidRPr="00DD0AE9">
              <w:rPr>
                <w:bCs/>
              </w:rPr>
              <w:t>; the average time required to restore a system to operation after a failure</w:t>
            </w:r>
          </w:p>
        </w:tc>
      </w:tr>
      <w:tr w:rsidR="00AB704D" w:rsidRPr="00D408B5" w14:paraId="06693ABA" w14:textId="77777777">
        <w:tc>
          <w:tcPr>
            <w:tcW w:w="1408" w:type="dxa"/>
          </w:tcPr>
          <w:p w14:paraId="6013480D" w14:textId="1746577F" w:rsidR="00AB704D" w:rsidRDefault="001D4B43" w:rsidP="001408C8">
            <w:pPr>
              <w:rPr>
                <w:b/>
                <w:bCs/>
              </w:rPr>
            </w:pPr>
            <w:r>
              <w:rPr>
                <w:b/>
                <w:bCs/>
              </w:rPr>
              <w:t>ISO</w:t>
            </w:r>
          </w:p>
        </w:tc>
        <w:tc>
          <w:tcPr>
            <w:tcW w:w="6916" w:type="dxa"/>
          </w:tcPr>
          <w:p w14:paraId="5EBFFD67" w14:textId="4CC3E24D" w:rsidR="00AB704D" w:rsidRPr="00D408B5" w:rsidRDefault="001D4B43" w:rsidP="001408C8">
            <w:pPr>
              <w:rPr>
                <w:bCs/>
              </w:rPr>
            </w:pPr>
            <w:r w:rsidRPr="001D4B43">
              <w:rPr>
                <w:bCs/>
              </w:rPr>
              <w:t>International Organization for Standardization</w:t>
            </w:r>
            <w:r w:rsidR="00FF5617" w:rsidRPr="00FF5617">
              <w:rPr>
                <w:bCs/>
              </w:rPr>
              <w:t>; an organization that publishes international technical and industrial standards</w:t>
            </w:r>
          </w:p>
        </w:tc>
      </w:tr>
      <w:tr w:rsidR="001D4B43" w:rsidRPr="00D408B5" w14:paraId="1E6BB22A" w14:textId="77777777">
        <w:tc>
          <w:tcPr>
            <w:tcW w:w="1408" w:type="dxa"/>
          </w:tcPr>
          <w:p w14:paraId="502A6656" w14:textId="7E84EAF1" w:rsidR="001D4B43" w:rsidRDefault="00216F34" w:rsidP="001408C8">
            <w:pPr>
              <w:rPr>
                <w:b/>
                <w:bCs/>
              </w:rPr>
            </w:pPr>
            <w:r>
              <w:rPr>
                <w:b/>
                <w:bCs/>
              </w:rPr>
              <w:t>I/</w:t>
            </w:r>
            <w:r w:rsidR="00207312">
              <w:rPr>
                <w:b/>
                <w:bCs/>
              </w:rPr>
              <w:t>O</w:t>
            </w:r>
          </w:p>
        </w:tc>
        <w:tc>
          <w:tcPr>
            <w:tcW w:w="6916" w:type="dxa"/>
          </w:tcPr>
          <w:p w14:paraId="05A4CD7C" w14:textId="3DD67298" w:rsidR="001D4B43" w:rsidRPr="001D4B43" w:rsidRDefault="00207312" w:rsidP="001408C8">
            <w:pPr>
              <w:rPr>
                <w:bCs/>
              </w:rPr>
            </w:pPr>
            <w:r w:rsidRPr="00207312">
              <w:rPr>
                <w:bCs/>
              </w:rPr>
              <w:t>Input/Output</w:t>
            </w:r>
            <w:r w:rsidR="00B10543" w:rsidRPr="00B10543">
              <w:rPr>
                <w:bCs/>
              </w:rPr>
              <w:t>; operations that transfer data between a program and external entities like files, users, or networks</w:t>
            </w:r>
          </w:p>
        </w:tc>
      </w:tr>
      <w:tr w:rsidR="001D4B43" w:rsidRPr="00D408B5" w14:paraId="079C054D" w14:textId="77777777">
        <w:tc>
          <w:tcPr>
            <w:tcW w:w="1408" w:type="dxa"/>
          </w:tcPr>
          <w:p w14:paraId="09ED0ADD" w14:textId="3381D744" w:rsidR="001D4B43" w:rsidRDefault="00147D42" w:rsidP="001408C8">
            <w:pPr>
              <w:rPr>
                <w:b/>
                <w:bCs/>
              </w:rPr>
            </w:pPr>
            <w:r w:rsidRPr="006D3834">
              <w:rPr>
                <w:rFonts w:ascii="Trebuchet MS" w:hAnsi="Trebuchet MS" w:cs="Batang"/>
                <w:lang w:val="en-GB"/>
              </w:rPr>
              <w:t>UTF-8</w:t>
            </w:r>
          </w:p>
        </w:tc>
        <w:tc>
          <w:tcPr>
            <w:tcW w:w="6916" w:type="dxa"/>
          </w:tcPr>
          <w:p w14:paraId="65C6684B" w14:textId="06843614" w:rsidR="001D4B43" w:rsidRPr="001D4B43" w:rsidRDefault="00306B00" w:rsidP="001408C8">
            <w:pPr>
              <w:rPr>
                <w:bCs/>
              </w:rPr>
            </w:pPr>
            <w:r w:rsidRPr="00306B00">
              <w:rPr>
                <w:bCs/>
              </w:rPr>
              <w:t>Unicode Transformation Format 8-bit</w:t>
            </w:r>
            <w:r w:rsidR="00454DD2" w:rsidRPr="00454DD2">
              <w:rPr>
                <w:bCs/>
              </w:rPr>
              <w:t>; a variable-length encoding that represents every Unicode character using one to four bytes</w:t>
            </w:r>
          </w:p>
        </w:tc>
      </w:tr>
      <w:tr w:rsidR="00AF1C97" w:rsidRPr="00D408B5" w14:paraId="7B5B2998" w14:textId="77777777">
        <w:tc>
          <w:tcPr>
            <w:tcW w:w="1408" w:type="dxa"/>
          </w:tcPr>
          <w:p w14:paraId="0EE49F72" w14:textId="6194F2AF" w:rsidR="00AF1C97" w:rsidRPr="006D3834" w:rsidRDefault="00D33C74" w:rsidP="001408C8">
            <w:pPr>
              <w:rPr>
                <w:rFonts w:ascii="Trebuchet MS" w:hAnsi="Trebuchet MS" w:cs="Batang"/>
                <w:lang w:val="en-GB"/>
              </w:rPr>
            </w:pPr>
            <w:r>
              <w:rPr>
                <w:rFonts w:ascii="Trebuchet MS" w:hAnsi="Trebuchet MS" w:cs="Batang"/>
                <w:lang w:val="en-GB"/>
              </w:rPr>
              <w:t>FK</w:t>
            </w:r>
          </w:p>
        </w:tc>
        <w:tc>
          <w:tcPr>
            <w:tcW w:w="6916" w:type="dxa"/>
          </w:tcPr>
          <w:p w14:paraId="73C583B8" w14:textId="42FAC3AA" w:rsidR="00AF1C97" w:rsidRPr="00306B00" w:rsidRDefault="003D77E9" w:rsidP="001408C8">
            <w:pPr>
              <w:rPr>
                <w:bCs/>
              </w:rPr>
            </w:pPr>
            <w:r>
              <w:rPr>
                <w:bCs/>
              </w:rPr>
              <w:t xml:space="preserve">Foreign </w:t>
            </w:r>
            <w:proofErr w:type="gramStart"/>
            <w:r>
              <w:rPr>
                <w:bCs/>
              </w:rPr>
              <w:t>Key</w:t>
            </w:r>
            <w:r w:rsidR="009B0B68" w:rsidRPr="009B0B68">
              <w:rPr>
                <w:bCs/>
              </w:rPr>
              <w:t>;</w:t>
            </w:r>
            <w:proofErr w:type="gramEnd"/>
            <w:r w:rsidR="009B0B68" w:rsidRPr="009B0B68">
              <w:rPr>
                <w:bCs/>
              </w:rPr>
              <w:t xml:space="preserve"> a database field that creates a link between two tables by referencing a primary key in another table</w:t>
            </w: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99419472"/>
      <w:bookmarkStart w:id="18" w:name="_Toc38196312"/>
      <w:bookmarkStart w:id="19" w:name="_Toc209467228"/>
      <w:bookmarkEnd w:id="0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6"/>
      <w:bookmarkEnd w:id="19"/>
    </w:p>
    <w:p w14:paraId="53DFB936" w14:textId="7A277300" w:rsidR="5E69D2B5" w:rsidRPr="00824960" w:rsidRDefault="007A6FD8" w:rsidP="00F5014B">
      <w:pPr>
        <w:pStyle w:val="Heading2"/>
      </w:pPr>
      <w:bookmarkStart w:id="20" w:name="_Toc209467229"/>
      <w:r>
        <w:t>Features / Functions to be Implemented</w:t>
      </w:r>
      <w:r w:rsidR="62B98938">
        <w:t xml:space="preserve"> and</w:t>
      </w:r>
      <w:r w:rsidR="50AD28A2">
        <w:t xml:space="preserve"> </w:t>
      </w:r>
      <w:r w:rsidR="0005075D">
        <w:t>Acceptance</w:t>
      </w:r>
      <w:bookmarkStart w:id="21" w:name="_Install"/>
      <w:bookmarkStart w:id="22" w:name="_Installation"/>
      <w:bookmarkEnd w:id="21"/>
      <w:bookmarkEnd w:id="22"/>
      <w:r w:rsidR="0005075D">
        <w:t xml:space="preserve"> Criteria</w:t>
      </w:r>
      <w:bookmarkStart w:id="23" w:name="_Toc122187895"/>
      <w:bookmarkStart w:id="24" w:name="_Toc535737615"/>
      <w:bookmarkEnd w:id="20"/>
    </w:p>
    <w:tbl>
      <w:tblPr>
        <w:tblStyle w:val="TableGrid"/>
        <w:tblW w:w="9916" w:type="dxa"/>
        <w:tblLayout w:type="fixed"/>
        <w:tblLook w:val="06A0" w:firstRow="1" w:lastRow="0" w:firstColumn="1" w:lastColumn="0" w:noHBand="1" w:noVBand="1"/>
      </w:tblPr>
      <w:tblGrid>
        <w:gridCol w:w="2415"/>
        <w:gridCol w:w="2543"/>
        <w:gridCol w:w="2479"/>
        <w:gridCol w:w="2479"/>
      </w:tblGrid>
      <w:tr w:rsidR="31BA6DC5" w14:paraId="05638E90" w14:textId="42F885F6" w:rsidTr="55AB6BF2">
        <w:trPr>
          <w:trHeight w:val="300"/>
        </w:trPr>
        <w:tc>
          <w:tcPr>
            <w:tcW w:w="2415" w:type="dxa"/>
          </w:tcPr>
          <w:p w14:paraId="238A1036" w14:textId="3ABFDFB4" w:rsidR="31BA6DC5" w:rsidRDefault="7247FAD4" w:rsidP="544E0C63">
            <w:pPr>
              <w:jc w:val="center"/>
              <w:rPr>
                <w:rFonts w:ascii="Trebuchet MS" w:hAnsi="Trebuchet MS" w:cs="Batang"/>
              </w:rPr>
            </w:pPr>
            <w:r w:rsidRPr="3CC9CEDC">
              <w:rPr>
                <w:rFonts w:ascii="Trebuchet MS" w:hAnsi="Trebuchet MS" w:cs="Batang"/>
              </w:rPr>
              <w:t>User</w:t>
            </w:r>
            <w:r w:rsidRPr="283AC650">
              <w:rPr>
                <w:rFonts w:ascii="Trebuchet MS" w:hAnsi="Trebuchet MS" w:cs="Batang"/>
              </w:rPr>
              <w:t xml:space="preserve"> </w:t>
            </w:r>
            <w:r w:rsidRPr="2583F1A6">
              <w:rPr>
                <w:rFonts w:ascii="Trebuchet MS" w:hAnsi="Trebuchet MS" w:cs="Batang"/>
              </w:rPr>
              <w:t>Story</w:t>
            </w:r>
          </w:p>
        </w:tc>
        <w:tc>
          <w:tcPr>
            <w:tcW w:w="2543" w:type="dxa"/>
          </w:tcPr>
          <w:p w14:paraId="6DD65B1F" w14:textId="132B5AFE" w:rsidR="31BA6DC5" w:rsidRDefault="7247FAD4" w:rsidP="682FC95A">
            <w:pPr>
              <w:jc w:val="left"/>
              <w:rPr>
                <w:rFonts w:ascii="Trebuchet MS" w:hAnsi="Trebuchet MS" w:cs="Batang"/>
              </w:rPr>
            </w:pPr>
            <w:r w:rsidRPr="3283298B">
              <w:rPr>
                <w:rFonts w:ascii="Trebuchet MS" w:hAnsi="Trebuchet MS" w:cs="Batang"/>
              </w:rPr>
              <w:t>I</w:t>
            </w:r>
            <w:r w:rsidRPr="3283298B">
              <w:rPr>
                <w:rFonts w:ascii="Trebuchet MS" w:hAnsi="Trebuchet MS" w:cs="Batang"/>
              </w:rPr>
              <w:t xml:space="preserve"> </w:t>
            </w:r>
            <w:r w:rsidRPr="3283298B">
              <w:rPr>
                <w:rFonts w:ascii="Trebuchet MS" w:hAnsi="Trebuchet MS" w:cs="Batang"/>
              </w:rPr>
              <w:t>want</w:t>
            </w:r>
            <w:r w:rsidR="206911CD" w:rsidRPr="0CCA9810">
              <w:rPr>
                <w:rFonts w:ascii="Trebuchet MS" w:hAnsi="Trebuchet MS" w:cs="Batang"/>
              </w:rPr>
              <w:t xml:space="preserve"> </w:t>
            </w:r>
            <w:r w:rsidR="1395E0EE" w:rsidRPr="0764A500">
              <w:rPr>
                <w:rFonts w:ascii="Trebuchet MS" w:hAnsi="Trebuchet MS" w:cs="Batang"/>
              </w:rPr>
              <w:t>... (</w:t>
            </w:r>
            <w:r w:rsidRPr="3E664B3A">
              <w:rPr>
                <w:rFonts w:ascii="Trebuchet MS" w:hAnsi="Trebuchet MS" w:cs="Batang"/>
              </w:rPr>
              <w:t>Goal/</w:t>
            </w:r>
            <w:r w:rsidR="38065E20" w:rsidRPr="15905E2C">
              <w:rPr>
                <w:rFonts w:ascii="Trebuchet MS" w:hAnsi="Trebuchet MS" w:cs="Batang"/>
              </w:rPr>
              <w:t xml:space="preserve"> </w:t>
            </w:r>
            <w:r w:rsidRPr="0B8529C6">
              <w:rPr>
                <w:rFonts w:ascii="Trebuchet MS" w:hAnsi="Trebuchet MS" w:cs="Batang"/>
              </w:rPr>
              <w:t>Event)</w:t>
            </w:r>
          </w:p>
        </w:tc>
        <w:tc>
          <w:tcPr>
            <w:tcW w:w="2479" w:type="dxa"/>
          </w:tcPr>
          <w:p w14:paraId="4F879CD2" w14:textId="2070C538" w:rsidR="31BA6DC5" w:rsidRDefault="7247FAD4" w:rsidP="4D21A1E2">
            <w:pPr>
              <w:jc w:val="left"/>
              <w:rPr>
                <w:rFonts w:ascii="Trebuchet MS" w:hAnsi="Trebuchet MS" w:cs="Batang"/>
              </w:rPr>
            </w:pPr>
            <w:r w:rsidRPr="1019B546">
              <w:rPr>
                <w:rFonts w:ascii="Trebuchet MS" w:hAnsi="Trebuchet MS" w:cs="Batang"/>
              </w:rPr>
              <w:t>Acceptance Criteria</w:t>
            </w:r>
          </w:p>
        </w:tc>
        <w:tc>
          <w:tcPr>
            <w:tcW w:w="2479" w:type="dxa"/>
          </w:tcPr>
          <w:p w14:paraId="0182F4BF" w14:textId="6E5005DB" w:rsidR="002455A9" w:rsidRDefault="7247FAD4" w:rsidP="240697A7">
            <w:pPr>
              <w:jc w:val="left"/>
              <w:rPr>
                <w:rFonts w:ascii="Trebuchet MS" w:hAnsi="Trebuchet MS" w:cs="Batang"/>
              </w:rPr>
            </w:pPr>
            <w:r w:rsidRPr="06DA3A2C">
              <w:rPr>
                <w:rFonts w:ascii="Trebuchet MS" w:hAnsi="Trebuchet MS" w:cs="Batang"/>
              </w:rPr>
              <w:t>Validation</w:t>
            </w:r>
          </w:p>
        </w:tc>
      </w:tr>
      <w:tr w:rsidR="31BA6DC5" w14:paraId="69A12DB4" w14:textId="7CC6FB51" w:rsidTr="55AB6BF2">
        <w:trPr>
          <w:trHeight w:val="300"/>
        </w:trPr>
        <w:tc>
          <w:tcPr>
            <w:tcW w:w="2415" w:type="dxa"/>
          </w:tcPr>
          <w:p w14:paraId="77E8C895" w14:textId="42A9B684" w:rsidR="31BA6DC5" w:rsidRDefault="7247FAD4" w:rsidP="1A4C57AA">
            <w:pPr>
              <w:jc w:val="center"/>
              <w:rPr>
                <w:rFonts w:ascii="Trebuchet MS" w:hAnsi="Trebuchet MS" w:cs="Batang"/>
              </w:rPr>
            </w:pPr>
            <w:r w:rsidRPr="7CBAC61E">
              <w:rPr>
                <w:rFonts w:ascii="Trebuchet MS" w:hAnsi="Trebuchet MS" w:cs="Batang"/>
              </w:rPr>
              <w:t xml:space="preserve">Client places order </w:t>
            </w:r>
          </w:p>
          <w:p w14:paraId="3DAB300A" w14:textId="329C2881" w:rsidR="31BA6DC5" w:rsidRDefault="7247FAD4" w:rsidP="1A4C57AA">
            <w:pPr>
              <w:jc w:val="center"/>
              <w:rPr>
                <w:rFonts w:ascii="Trebuchet MS" w:hAnsi="Trebuchet MS" w:cs="Batang"/>
              </w:rPr>
            </w:pPr>
            <w:r w:rsidRPr="7CBAC61E">
              <w:rPr>
                <w:rFonts w:ascii="Trebuchet MS" w:hAnsi="Trebuchet MS" w:cs="Batang"/>
              </w:rPr>
              <w:t xml:space="preserve">(As a </w:t>
            </w:r>
            <w:r w:rsidR="797CB6D8" w:rsidRPr="0764A500">
              <w:rPr>
                <w:rFonts w:ascii="Trebuchet MS" w:hAnsi="Trebuchet MS" w:cs="Batang"/>
              </w:rPr>
              <w:t>client</w:t>
            </w:r>
            <w:r w:rsidRPr="7CBAC61E">
              <w:rPr>
                <w:rFonts w:ascii="Trebuchet MS" w:hAnsi="Trebuchet MS" w:cs="Batang"/>
              </w:rPr>
              <w:t>)</w:t>
            </w:r>
          </w:p>
          <w:p w14:paraId="122AC7B2" w14:textId="203413F5" w:rsidR="31BA6DC5" w:rsidRDefault="31BA6DC5" w:rsidP="1A4C57AA">
            <w:pPr>
              <w:jc w:val="center"/>
              <w:rPr>
                <w:rFonts w:ascii="Trebuchet MS" w:hAnsi="Trebuchet MS" w:cs="Batang"/>
              </w:rPr>
            </w:pPr>
          </w:p>
        </w:tc>
        <w:tc>
          <w:tcPr>
            <w:tcW w:w="2543" w:type="dxa"/>
          </w:tcPr>
          <w:p w14:paraId="281322EC" w14:textId="03358FDE" w:rsidR="31BA6DC5" w:rsidRPr="00C860D8" w:rsidRDefault="3795A650" w:rsidP="682FC95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Place an order and receive a receipt so that</w:t>
            </w:r>
            <w:r w:rsidR="0A59CF32" w:rsidRPr="00C860D8">
              <w:rPr>
                <w:rFonts w:ascii="Trebuchet MS" w:hAnsi="Trebuchet MS" w:cs="Batang"/>
              </w:rPr>
              <w:t xml:space="preserve"> I</w:t>
            </w:r>
            <w:r w:rsidR="0A59CF32" w:rsidRPr="00C860D8">
              <w:rPr>
                <w:rFonts w:ascii="Trebuchet MS" w:hAnsi="Trebuchet MS" w:cs="Batang"/>
              </w:rPr>
              <w:t xml:space="preserve"> </w:t>
            </w:r>
            <w:r w:rsidR="0A59CF32" w:rsidRPr="00C860D8">
              <w:rPr>
                <w:rFonts w:ascii="Trebuchet MS" w:hAnsi="Trebuchet MS" w:cs="Batang"/>
              </w:rPr>
              <w:t>can confirm my request</w:t>
            </w:r>
          </w:p>
        </w:tc>
        <w:tc>
          <w:tcPr>
            <w:tcW w:w="2479" w:type="dxa"/>
          </w:tcPr>
          <w:p w14:paraId="56D27BDA" w14:textId="42F3FA11" w:rsidR="31BA6DC5" w:rsidRPr="00C860D8" w:rsidRDefault="4FB2AE2D" w:rsidP="4D21A1E2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 xml:space="preserve">Two order forms are generated (client copy + photographer copy). </w:t>
            </w:r>
            <w:r w:rsidR="75D0F748" w:rsidRPr="00C860D8">
              <w:rPr>
                <w:rFonts w:ascii="Trebuchet MS" w:hAnsi="Trebuchet MS" w:cs="Batang"/>
              </w:rPr>
              <w:t>The price</w:t>
            </w:r>
            <w:r w:rsidRPr="00C860D8">
              <w:rPr>
                <w:rFonts w:ascii="Trebuchet MS" w:hAnsi="Trebuchet MS" w:cs="Batang"/>
              </w:rPr>
              <w:t xml:space="preserve"> includes </w:t>
            </w:r>
            <w:r w:rsidR="07D8C02F" w:rsidRPr="00C860D8">
              <w:rPr>
                <w:rFonts w:ascii="Trebuchet MS" w:hAnsi="Trebuchet MS" w:cs="Batang"/>
              </w:rPr>
              <w:t xml:space="preserve">a </w:t>
            </w:r>
            <w:r w:rsidRPr="00C860D8">
              <w:rPr>
                <w:rFonts w:ascii="Trebuchet MS" w:hAnsi="Trebuchet MS" w:cs="Batang"/>
              </w:rPr>
              <w:t>25% surcharge if express</w:t>
            </w:r>
          </w:p>
        </w:tc>
        <w:tc>
          <w:tcPr>
            <w:tcW w:w="2479" w:type="dxa"/>
          </w:tcPr>
          <w:p w14:paraId="337C86F8" w14:textId="511F9069" w:rsidR="002455A9" w:rsidRPr="00C860D8" w:rsidRDefault="23E4EA97" w:rsidP="240697A7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The system</w:t>
            </w:r>
            <w:r w:rsidR="40C6CB98" w:rsidRPr="00C860D8">
              <w:rPr>
                <w:rFonts w:ascii="Trebuchet MS" w:hAnsi="Trebuchet MS" w:cs="Batang"/>
              </w:rPr>
              <w:t xml:space="preserve"> generates two receipts with surname, service type, deadline, urgency, and final price</w:t>
            </w:r>
          </w:p>
        </w:tc>
      </w:tr>
      <w:tr w:rsidR="31BA6DC5" w14:paraId="3AEA41AC" w14:textId="7053F361" w:rsidTr="55AB6BF2">
        <w:trPr>
          <w:trHeight w:val="300"/>
        </w:trPr>
        <w:tc>
          <w:tcPr>
            <w:tcW w:w="2415" w:type="dxa"/>
          </w:tcPr>
          <w:p w14:paraId="5AFF5070" w14:textId="0BD841B2" w:rsidR="31BA6DC5" w:rsidRDefault="4560CE48" w:rsidP="1A4C57AA">
            <w:pPr>
              <w:jc w:val="center"/>
              <w:rPr>
                <w:rFonts w:ascii="Trebuchet MS" w:hAnsi="Trebuchet MS" w:cs="Batang"/>
              </w:rPr>
            </w:pPr>
            <w:r w:rsidRPr="06FFDF1E">
              <w:rPr>
                <w:rFonts w:ascii="Trebuchet MS" w:hAnsi="Trebuchet MS" w:cs="Batang"/>
              </w:rPr>
              <w:t xml:space="preserve">Receptionist </w:t>
            </w:r>
            <w:r w:rsidRPr="1740BCC4">
              <w:rPr>
                <w:rFonts w:ascii="Trebuchet MS" w:hAnsi="Trebuchet MS" w:cs="Batang"/>
              </w:rPr>
              <w:t xml:space="preserve">records </w:t>
            </w:r>
            <w:r w:rsidRPr="7C7B149F">
              <w:rPr>
                <w:rFonts w:ascii="Trebuchet MS" w:hAnsi="Trebuchet MS" w:cs="Batang"/>
              </w:rPr>
              <w:t>order</w:t>
            </w:r>
            <w:r w:rsidRPr="325B740D">
              <w:rPr>
                <w:rFonts w:ascii="Trebuchet MS" w:hAnsi="Trebuchet MS" w:cs="Batang"/>
              </w:rPr>
              <w:t xml:space="preserve"> </w:t>
            </w:r>
          </w:p>
          <w:p w14:paraId="72BF6C19" w14:textId="4038E2B8" w:rsidR="31BA6DC5" w:rsidRDefault="4560CE48" w:rsidP="1A4C57AA">
            <w:pPr>
              <w:jc w:val="center"/>
              <w:rPr>
                <w:rFonts w:ascii="Trebuchet MS" w:hAnsi="Trebuchet MS" w:cs="Batang"/>
              </w:rPr>
            </w:pPr>
            <w:r w:rsidRPr="0DB5D013">
              <w:rPr>
                <w:rFonts w:ascii="Trebuchet MS" w:hAnsi="Trebuchet MS" w:cs="Batang"/>
              </w:rPr>
              <w:t>(As a receptionist)</w:t>
            </w:r>
          </w:p>
        </w:tc>
        <w:tc>
          <w:tcPr>
            <w:tcW w:w="2543" w:type="dxa"/>
          </w:tcPr>
          <w:p w14:paraId="15BF1B64" w14:textId="6CDA066E" w:rsidR="31BA6DC5" w:rsidRPr="00C860D8" w:rsidRDefault="745855E8" w:rsidP="682FC95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Record client details and completion time so that the order is properly transferred</w:t>
            </w:r>
          </w:p>
        </w:tc>
        <w:tc>
          <w:tcPr>
            <w:tcW w:w="2479" w:type="dxa"/>
          </w:tcPr>
          <w:p w14:paraId="077BCCC1" w14:textId="24CD2390" w:rsidR="31BA6DC5" w:rsidRPr="00C860D8" w:rsidRDefault="1661990E" w:rsidP="4D21A1E2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System stores surname, deadline, urgency; orders are retrievable</w:t>
            </w:r>
          </w:p>
        </w:tc>
        <w:tc>
          <w:tcPr>
            <w:tcW w:w="2479" w:type="dxa"/>
          </w:tcPr>
          <w:p w14:paraId="0388F958" w14:textId="7C9A93A8" w:rsidR="002455A9" w:rsidRPr="00C860D8" w:rsidRDefault="6659CF38" w:rsidP="240697A7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Database check confirms correct storage; retrieval test ensures orders can be passed forward</w:t>
            </w:r>
          </w:p>
        </w:tc>
      </w:tr>
      <w:tr w:rsidR="31BA6DC5" w14:paraId="6F62B978" w14:textId="7C773D03" w:rsidTr="55AB6BF2">
        <w:trPr>
          <w:trHeight w:val="300"/>
        </w:trPr>
        <w:tc>
          <w:tcPr>
            <w:tcW w:w="2415" w:type="dxa"/>
          </w:tcPr>
          <w:p w14:paraId="77D82BFF" w14:textId="704738F6" w:rsidR="31BA6DC5" w:rsidRDefault="69A4FA3C" w:rsidP="3525D147">
            <w:pPr>
              <w:jc w:val="center"/>
              <w:rPr>
                <w:rFonts w:ascii="Trebuchet MS" w:hAnsi="Trebuchet MS" w:cs="Batang"/>
              </w:rPr>
            </w:pPr>
            <w:r w:rsidRPr="3525D147">
              <w:rPr>
                <w:rFonts w:ascii="Trebuchet MS" w:hAnsi="Trebuchet MS" w:cs="Batang"/>
              </w:rPr>
              <w:t xml:space="preserve">Photographer processes order </w:t>
            </w:r>
          </w:p>
          <w:p w14:paraId="79CD61D6" w14:textId="7C9FE513" w:rsidR="31BA6DC5" w:rsidRDefault="69A4FA3C" w:rsidP="1A4C57AA">
            <w:pPr>
              <w:jc w:val="center"/>
              <w:rPr>
                <w:rFonts w:ascii="Trebuchet MS" w:hAnsi="Trebuchet MS" w:cs="Batang"/>
              </w:rPr>
            </w:pPr>
            <w:r w:rsidRPr="3525D147">
              <w:rPr>
                <w:rFonts w:ascii="Trebuchet MS" w:hAnsi="Trebuchet MS" w:cs="Batang"/>
              </w:rPr>
              <w:t>(As a Photographer)</w:t>
            </w:r>
          </w:p>
        </w:tc>
        <w:tc>
          <w:tcPr>
            <w:tcW w:w="2543" w:type="dxa"/>
          </w:tcPr>
          <w:p w14:paraId="25F2FDB7" w14:textId="552E6FBB" w:rsidR="31BA6DC5" w:rsidRPr="00C860D8" w:rsidRDefault="180BDBFA" w:rsidP="682FC95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Receive and mark orders as complete so that they are delivered on time</w:t>
            </w:r>
          </w:p>
        </w:tc>
        <w:tc>
          <w:tcPr>
            <w:tcW w:w="2479" w:type="dxa"/>
          </w:tcPr>
          <w:p w14:paraId="025F00BD" w14:textId="643B6213" w:rsidR="31BA6DC5" w:rsidRPr="00C860D8" w:rsidRDefault="685B4F75" w:rsidP="4D21A1E2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Orders can be marked as “completed.” Completed orders included in daily report</w:t>
            </w:r>
          </w:p>
        </w:tc>
        <w:tc>
          <w:tcPr>
            <w:tcW w:w="2479" w:type="dxa"/>
          </w:tcPr>
          <w:p w14:paraId="69C3DA01" w14:textId="043E4721" w:rsidR="002455A9" w:rsidRPr="00C860D8" w:rsidRDefault="3A9FEC57" w:rsidP="240697A7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 xml:space="preserve">Test case: mark order as complete → verify status change; </w:t>
            </w:r>
            <w:proofErr w:type="gramStart"/>
            <w:r w:rsidRPr="00C860D8">
              <w:rPr>
                <w:rFonts w:ascii="Trebuchet MS" w:hAnsi="Trebuchet MS" w:cs="Batang"/>
              </w:rPr>
              <w:t>completed</w:t>
            </w:r>
            <w:proofErr w:type="gramEnd"/>
            <w:r w:rsidRPr="00C860D8">
              <w:rPr>
                <w:rFonts w:ascii="Trebuchet MS" w:hAnsi="Trebuchet MS" w:cs="Batang"/>
              </w:rPr>
              <w:t xml:space="preserve"> orders appear in report</w:t>
            </w:r>
          </w:p>
        </w:tc>
      </w:tr>
      <w:tr w:rsidR="31BA6DC5" w14:paraId="22278FF0" w14:textId="54A0C4F0" w:rsidTr="55AB6BF2">
        <w:trPr>
          <w:trHeight w:val="300"/>
        </w:trPr>
        <w:tc>
          <w:tcPr>
            <w:tcW w:w="2415" w:type="dxa"/>
          </w:tcPr>
          <w:p w14:paraId="2FD1A703" w14:textId="65F87B11" w:rsidR="31BA6DC5" w:rsidRDefault="69A4FA3C" w:rsidP="47870E77">
            <w:pPr>
              <w:jc w:val="center"/>
              <w:rPr>
                <w:rFonts w:ascii="Trebuchet MS" w:hAnsi="Trebuchet MS" w:cs="Batang"/>
              </w:rPr>
            </w:pPr>
            <w:r w:rsidRPr="47870E77">
              <w:rPr>
                <w:rFonts w:ascii="Trebuchet MS" w:hAnsi="Trebuchet MS" w:cs="Batang"/>
              </w:rPr>
              <w:t xml:space="preserve">Photographer records consumables </w:t>
            </w:r>
          </w:p>
          <w:p w14:paraId="508324EE" w14:textId="428098EB" w:rsidR="31BA6DC5" w:rsidRDefault="69A4FA3C" w:rsidP="1A4C57AA">
            <w:pPr>
              <w:jc w:val="center"/>
              <w:rPr>
                <w:rFonts w:ascii="Trebuchet MS" w:hAnsi="Trebuchet MS" w:cs="Batang"/>
              </w:rPr>
            </w:pPr>
            <w:r w:rsidRPr="47870E77">
              <w:rPr>
                <w:rFonts w:ascii="Trebuchet MS" w:hAnsi="Trebuchet MS" w:cs="Batang"/>
              </w:rPr>
              <w:t>(As a Photographer)</w:t>
            </w:r>
          </w:p>
        </w:tc>
        <w:tc>
          <w:tcPr>
            <w:tcW w:w="2543" w:type="dxa"/>
          </w:tcPr>
          <w:p w14:paraId="6374FB63" w14:textId="0DC64EC5" w:rsidR="31BA6DC5" w:rsidRPr="00C860D8" w:rsidRDefault="0B89429C" w:rsidP="682FC95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Record consumables usage so that I can report it at the end of the day</w:t>
            </w:r>
          </w:p>
        </w:tc>
        <w:tc>
          <w:tcPr>
            <w:tcW w:w="2479" w:type="dxa"/>
          </w:tcPr>
          <w:p w14:paraId="485A3EF7" w14:textId="0BC8962A" w:rsidR="31BA6DC5" w:rsidRPr="00C860D8" w:rsidRDefault="4387A5DD" w:rsidP="4D21A1E2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 xml:space="preserve">Consumables (paper, chemicals, etc.) logged </w:t>
            </w:r>
            <w:proofErr w:type="gramStart"/>
            <w:r w:rsidRPr="00C860D8">
              <w:rPr>
                <w:rFonts w:ascii="Trebuchet MS" w:eastAsia="Trebuchet MS" w:hAnsi="Trebuchet MS" w:cs="Trebuchet MS"/>
              </w:rPr>
              <w:t>per</w:t>
            </w:r>
            <w:proofErr w:type="gramEnd"/>
            <w:r w:rsidRPr="00C860D8">
              <w:rPr>
                <w:rFonts w:ascii="Trebuchet MS" w:eastAsia="Trebuchet MS" w:hAnsi="Trebuchet MS" w:cs="Trebuchet MS"/>
              </w:rPr>
              <w:t xml:space="preserve"> order; totals aggregated in daily report</w:t>
            </w:r>
          </w:p>
        </w:tc>
        <w:tc>
          <w:tcPr>
            <w:tcW w:w="2479" w:type="dxa"/>
          </w:tcPr>
          <w:p w14:paraId="54B4ECCD" w14:textId="29357E62" w:rsidR="002455A9" w:rsidRPr="00C860D8" w:rsidRDefault="16F25763" w:rsidP="240697A7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Materials log updated per order; daily report totals verified against logged usage</w:t>
            </w:r>
          </w:p>
        </w:tc>
      </w:tr>
      <w:tr w:rsidR="31BA6DC5" w14:paraId="1B568FAC" w14:textId="59860AA5" w:rsidTr="55AB6BF2">
        <w:trPr>
          <w:trHeight w:val="300"/>
        </w:trPr>
        <w:tc>
          <w:tcPr>
            <w:tcW w:w="2415" w:type="dxa"/>
          </w:tcPr>
          <w:p w14:paraId="7014D97A" w14:textId="68F2CB97" w:rsidR="31BA6DC5" w:rsidRDefault="69A4FA3C" w:rsidP="65E4BEB2">
            <w:pPr>
              <w:jc w:val="center"/>
              <w:rPr>
                <w:rFonts w:ascii="Trebuchet MS" w:hAnsi="Trebuchet MS" w:cs="Batang"/>
              </w:rPr>
            </w:pPr>
            <w:r w:rsidRPr="7A21180C">
              <w:rPr>
                <w:rFonts w:ascii="Trebuchet MS" w:hAnsi="Trebuchet MS" w:cs="Batang"/>
              </w:rPr>
              <w:t>Administrator reviews reports</w:t>
            </w:r>
          </w:p>
          <w:p w14:paraId="78A70EC1" w14:textId="53023F66" w:rsidR="31BA6DC5" w:rsidRDefault="69A4FA3C" w:rsidP="1A4C57AA">
            <w:pPr>
              <w:jc w:val="center"/>
              <w:rPr>
                <w:rFonts w:ascii="Trebuchet MS" w:hAnsi="Trebuchet MS" w:cs="Batang"/>
              </w:rPr>
            </w:pPr>
            <w:r w:rsidRPr="7A21180C">
              <w:rPr>
                <w:rFonts w:ascii="Trebuchet MS" w:hAnsi="Trebuchet MS" w:cs="Batang"/>
              </w:rPr>
              <w:t xml:space="preserve"> (As an Administrator)</w:t>
            </w:r>
          </w:p>
        </w:tc>
        <w:tc>
          <w:tcPr>
            <w:tcW w:w="2543" w:type="dxa"/>
          </w:tcPr>
          <w:p w14:paraId="27AE971B" w14:textId="38DCEC53" w:rsidR="31BA6DC5" w:rsidRPr="00C860D8" w:rsidRDefault="26E0AC0D" w:rsidP="682FC95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Review revenue and consumables so that I can manage inventory and finances</w:t>
            </w:r>
          </w:p>
        </w:tc>
        <w:tc>
          <w:tcPr>
            <w:tcW w:w="2479" w:type="dxa"/>
          </w:tcPr>
          <w:p w14:paraId="2329F6F8" w14:textId="0E62FA3C" w:rsidR="31BA6DC5" w:rsidRPr="00C860D8" w:rsidRDefault="60FB9078" w:rsidP="4D21A1E2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Daily summary report generated including total revenue and total consumables used</w:t>
            </w:r>
          </w:p>
        </w:tc>
        <w:tc>
          <w:tcPr>
            <w:tcW w:w="2479" w:type="dxa"/>
          </w:tcPr>
          <w:p w14:paraId="4F6373B7" w14:textId="06267E42" w:rsidR="002455A9" w:rsidRPr="00C860D8" w:rsidRDefault="2DC8C84B" w:rsidP="240697A7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Automated report generation tested; totals match order database and consumables log</w:t>
            </w:r>
          </w:p>
        </w:tc>
      </w:tr>
    </w:tbl>
    <w:p w14:paraId="7D727434" w14:textId="77777777" w:rsidR="007A6FD8" w:rsidRPr="007A6FD8" w:rsidRDefault="007A6FD8" w:rsidP="007A6FD8">
      <w:pPr>
        <w:pStyle w:val="BodyText"/>
      </w:pP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5" w:name="_Toc209467230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3"/>
      <w:bookmarkEnd w:id="25"/>
    </w:p>
    <w:p w14:paraId="1415B1DB" w14:textId="1A4514DD" w:rsidR="007A6FD8" w:rsidRPr="00824960" w:rsidRDefault="00C5711B" w:rsidP="007A6FD8">
      <w:pPr>
        <w:pStyle w:val="Heading2"/>
        <w:rPr>
          <w:lang w:val="ru-RU"/>
        </w:rPr>
      </w:pPr>
      <w:bookmarkStart w:id="26" w:name="_Toc122187924"/>
      <w:bookmarkStart w:id="27" w:name="_Toc209467231"/>
      <w:bookmarkEnd w:id="24"/>
      <w:r>
        <w:t>Resource Consumption</w:t>
      </w:r>
      <w:bookmarkEnd w:id="2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05"/>
        <w:gridCol w:w="3305"/>
        <w:gridCol w:w="3305"/>
      </w:tblGrid>
      <w:tr w:rsidR="1D6BB4A1" w14:paraId="7739D7C5" w14:textId="77777777" w:rsidTr="1D6BB4A1">
        <w:trPr>
          <w:trHeight w:val="300"/>
        </w:trPr>
        <w:tc>
          <w:tcPr>
            <w:tcW w:w="3305" w:type="dxa"/>
          </w:tcPr>
          <w:p w14:paraId="3557604E" w14:textId="16E3C8D4" w:rsidR="1D6BB4A1" w:rsidRDefault="1471CB80" w:rsidP="1A72886A">
            <w:pPr>
              <w:jc w:val="left"/>
              <w:rPr>
                <w:rFonts w:ascii="Trebuchet MS" w:hAnsi="Trebuchet MS" w:cs="Batang"/>
              </w:rPr>
            </w:pPr>
            <w:r w:rsidRPr="1EC91EA5">
              <w:rPr>
                <w:rFonts w:ascii="Trebuchet MS" w:hAnsi="Trebuchet MS" w:cs="Batang"/>
              </w:rPr>
              <w:t>Metric</w:t>
            </w:r>
          </w:p>
        </w:tc>
        <w:tc>
          <w:tcPr>
            <w:tcW w:w="3305" w:type="dxa"/>
          </w:tcPr>
          <w:p w14:paraId="076A11E8" w14:textId="2C685332" w:rsidR="1D6BB4A1" w:rsidRDefault="1471CB80" w:rsidP="1A72886A">
            <w:pPr>
              <w:jc w:val="left"/>
              <w:rPr>
                <w:rFonts w:ascii="Trebuchet MS" w:hAnsi="Trebuchet MS" w:cs="Batang"/>
              </w:rPr>
            </w:pPr>
            <w:r w:rsidRPr="2BAE8D30">
              <w:rPr>
                <w:rFonts w:ascii="Trebuchet MS" w:hAnsi="Trebuchet MS" w:cs="Batang"/>
              </w:rPr>
              <w:t>Target</w:t>
            </w:r>
            <w:r w:rsidRPr="555B66E6">
              <w:rPr>
                <w:rFonts w:ascii="Trebuchet MS" w:hAnsi="Trebuchet MS" w:cs="Batang"/>
              </w:rPr>
              <w:t xml:space="preserve"> </w:t>
            </w:r>
            <w:r w:rsidRPr="68DA44BF">
              <w:rPr>
                <w:rFonts w:ascii="Trebuchet MS" w:hAnsi="Trebuchet MS" w:cs="Batang"/>
              </w:rPr>
              <w:t>Value</w:t>
            </w:r>
          </w:p>
        </w:tc>
        <w:tc>
          <w:tcPr>
            <w:tcW w:w="3305" w:type="dxa"/>
          </w:tcPr>
          <w:p w14:paraId="670C9BD2" w14:textId="71860A91" w:rsidR="1D6BB4A1" w:rsidRDefault="1471CB80" w:rsidP="1A72886A">
            <w:pPr>
              <w:jc w:val="left"/>
              <w:rPr>
                <w:rFonts w:ascii="Trebuchet MS" w:hAnsi="Trebuchet MS" w:cs="Batang"/>
              </w:rPr>
            </w:pPr>
            <w:r w:rsidRPr="75599D6C">
              <w:rPr>
                <w:rFonts w:ascii="Trebuchet MS" w:hAnsi="Trebuchet MS" w:cs="Batang"/>
              </w:rPr>
              <w:t xml:space="preserve">Validation </w:t>
            </w:r>
            <w:r w:rsidRPr="454B653B">
              <w:rPr>
                <w:rFonts w:ascii="Trebuchet MS" w:hAnsi="Trebuchet MS" w:cs="Batang"/>
              </w:rPr>
              <w:t>Method</w:t>
            </w:r>
          </w:p>
        </w:tc>
      </w:tr>
      <w:tr w:rsidR="1D6BB4A1" w14:paraId="512976B8" w14:textId="77777777" w:rsidTr="1D6BB4A1">
        <w:trPr>
          <w:trHeight w:val="300"/>
        </w:trPr>
        <w:tc>
          <w:tcPr>
            <w:tcW w:w="3305" w:type="dxa"/>
          </w:tcPr>
          <w:p w14:paraId="68E31CA0" w14:textId="7935458C" w:rsidR="1D6BB4A1" w:rsidRPr="00C860D8" w:rsidRDefault="3E46F618" w:rsidP="1A72886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CPU</w:t>
            </w:r>
            <w:r w:rsidR="6A3737C8" w:rsidRPr="00C860D8">
              <w:rPr>
                <w:rFonts w:ascii="Trebuchet MS" w:hAnsi="Trebuchet MS" w:cs="Batang"/>
              </w:rPr>
              <w:t xml:space="preserve"> Usage</w:t>
            </w:r>
          </w:p>
        </w:tc>
        <w:tc>
          <w:tcPr>
            <w:tcW w:w="3305" w:type="dxa"/>
          </w:tcPr>
          <w:p w14:paraId="0D08CD06" w14:textId="18C7958E" w:rsidR="1D6BB4A1" w:rsidRPr="00C860D8" w:rsidRDefault="3D3EC3F9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The application shall not exceed 10% CPU utilization on a mid-range workstation (Intel i5 or AMD equivalent) under normal workload.</w:t>
            </w:r>
          </w:p>
        </w:tc>
        <w:tc>
          <w:tcPr>
            <w:tcW w:w="3305" w:type="dxa"/>
          </w:tcPr>
          <w:p w14:paraId="3AA310BF" w14:textId="7D464B32" w:rsidR="1D6BB4A1" w:rsidRPr="00C860D8" w:rsidRDefault="3D3EC3F9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Monitor system resources (Task Manager, top/</w:t>
            </w:r>
            <w:proofErr w:type="spellStart"/>
            <w:r w:rsidRPr="00C860D8">
              <w:rPr>
                <w:rFonts w:ascii="Trebuchet MS" w:eastAsia="Trebuchet MS" w:hAnsi="Trebuchet MS" w:cs="Trebuchet MS"/>
              </w:rPr>
              <w:t>htop</w:t>
            </w:r>
            <w:proofErr w:type="spellEnd"/>
            <w:r w:rsidRPr="00C860D8">
              <w:rPr>
                <w:rFonts w:ascii="Trebuchet MS" w:eastAsia="Trebuchet MS" w:hAnsi="Trebuchet MS" w:cs="Trebuchet MS"/>
              </w:rPr>
              <w:t>)</w:t>
            </w:r>
          </w:p>
        </w:tc>
      </w:tr>
      <w:tr w:rsidR="1D6BB4A1" w14:paraId="78CBDDBD" w14:textId="77777777" w:rsidTr="1D6BB4A1">
        <w:trPr>
          <w:trHeight w:val="300"/>
        </w:trPr>
        <w:tc>
          <w:tcPr>
            <w:tcW w:w="3305" w:type="dxa"/>
          </w:tcPr>
          <w:p w14:paraId="35046205" w14:textId="232BF304" w:rsidR="1D6BB4A1" w:rsidRPr="00C860D8" w:rsidRDefault="0E08CAFB" w:rsidP="1A72886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Memory</w:t>
            </w:r>
            <w:r w:rsidRPr="00C860D8">
              <w:rPr>
                <w:rFonts w:ascii="Trebuchet MS" w:hAnsi="Trebuchet MS" w:cs="Batang"/>
              </w:rPr>
              <w:t xml:space="preserve"> </w:t>
            </w:r>
            <w:r w:rsidRPr="00C860D8">
              <w:rPr>
                <w:rFonts w:ascii="Trebuchet MS" w:hAnsi="Trebuchet MS" w:cs="Batang"/>
              </w:rPr>
              <w:t>Usage</w:t>
            </w:r>
          </w:p>
        </w:tc>
        <w:tc>
          <w:tcPr>
            <w:tcW w:w="3305" w:type="dxa"/>
          </w:tcPr>
          <w:p w14:paraId="7FFA17E0" w14:textId="06A2F9A3" w:rsidR="1D6BB4A1" w:rsidRPr="00C860D8" w:rsidRDefault="0E08CAFB" w:rsidP="1A72886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 xml:space="preserve">The system </w:t>
            </w:r>
            <w:proofErr w:type="gramStart"/>
            <w:r w:rsidRPr="00C860D8">
              <w:rPr>
                <w:rFonts w:ascii="Trebuchet MS" w:hAnsi="Trebuchet MS" w:cs="Batang"/>
              </w:rPr>
              <w:t>shall</w:t>
            </w:r>
            <w:proofErr w:type="gramEnd"/>
            <w:r w:rsidRPr="00C860D8">
              <w:rPr>
                <w:rFonts w:ascii="Trebuchet MS" w:hAnsi="Trebuchet MS" w:cs="Batang"/>
              </w:rPr>
              <w:t xml:space="preserve"> operate within 200 MB RAM for up to 500 active orders and associated consumables data. Memory leaks are not permitted.</w:t>
            </w:r>
          </w:p>
        </w:tc>
        <w:tc>
          <w:tcPr>
            <w:tcW w:w="3305" w:type="dxa"/>
          </w:tcPr>
          <w:p w14:paraId="206715D5" w14:textId="0CBFAD56" w:rsidR="1D6BB4A1" w:rsidRPr="00C860D8" w:rsidRDefault="0E08CAFB" w:rsidP="1A72886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Runtime profiling and memory leak detection (</w:t>
            </w:r>
            <w:proofErr w:type="spellStart"/>
            <w:r w:rsidRPr="00C860D8">
              <w:rPr>
                <w:rFonts w:ascii="Trebuchet MS" w:hAnsi="Trebuchet MS" w:cs="Batang"/>
              </w:rPr>
              <w:t>Valgrind</w:t>
            </w:r>
            <w:proofErr w:type="spellEnd"/>
            <w:r w:rsidRPr="00C860D8">
              <w:rPr>
                <w:rFonts w:ascii="Trebuchet MS" w:hAnsi="Trebuchet MS" w:cs="Batang"/>
              </w:rPr>
              <w:t xml:space="preserve">, </w:t>
            </w:r>
            <w:proofErr w:type="spellStart"/>
            <w:r w:rsidRPr="00C860D8">
              <w:rPr>
                <w:rFonts w:ascii="Trebuchet MS" w:hAnsi="Trebuchet MS" w:cs="Batang"/>
              </w:rPr>
              <w:t>ASan</w:t>
            </w:r>
            <w:proofErr w:type="spellEnd"/>
            <w:r w:rsidRPr="00C860D8">
              <w:rPr>
                <w:rFonts w:ascii="Trebuchet MS" w:hAnsi="Trebuchet MS" w:cs="Batang"/>
              </w:rPr>
              <w:t>)</w:t>
            </w:r>
          </w:p>
        </w:tc>
      </w:tr>
      <w:tr w:rsidR="1D6BB4A1" w14:paraId="6E209D8F" w14:textId="77777777" w:rsidTr="1D6BB4A1">
        <w:trPr>
          <w:trHeight w:val="300"/>
        </w:trPr>
        <w:tc>
          <w:tcPr>
            <w:tcW w:w="3305" w:type="dxa"/>
          </w:tcPr>
          <w:p w14:paraId="7164D45E" w14:textId="5A66B7C6" w:rsidR="1D6BB4A1" w:rsidRPr="00C860D8" w:rsidRDefault="66BC0CE0" w:rsidP="1A72886A">
            <w:pPr>
              <w:jc w:val="left"/>
              <w:rPr>
                <w:rFonts w:ascii="Trebuchet MS" w:hAnsi="Trebuchet MS" w:cs="Batang"/>
              </w:rPr>
            </w:pPr>
            <w:r w:rsidRPr="00C860D8">
              <w:rPr>
                <w:rFonts w:ascii="Trebuchet MS" w:hAnsi="Trebuchet MS" w:cs="Batang"/>
              </w:rPr>
              <w:t>Storage per day</w:t>
            </w:r>
          </w:p>
        </w:tc>
        <w:tc>
          <w:tcPr>
            <w:tcW w:w="3305" w:type="dxa"/>
          </w:tcPr>
          <w:p w14:paraId="4C88CA3B" w14:textId="765793A2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Daily files (orders + reports) shall not exceed 5 MB/day under normal workload</w:t>
            </w:r>
          </w:p>
        </w:tc>
        <w:tc>
          <w:tcPr>
            <w:tcW w:w="3305" w:type="dxa"/>
          </w:tcPr>
          <w:p w14:paraId="670143B6" w14:textId="217E1708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Inspect generated CSV/JSON file sizes</w:t>
            </w:r>
          </w:p>
        </w:tc>
      </w:tr>
      <w:tr w:rsidR="1D6BB4A1" w14:paraId="3F022254" w14:textId="77777777" w:rsidTr="1D6BB4A1">
        <w:trPr>
          <w:trHeight w:val="300"/>
        </w:trPr>
        <w:tc>
          <w:tcPr>
            <w:tcW w:w="3305" w:type="dxa"/>
          </w:tcPr>
          <w:p w14:paraId="4D51A0CE" w14:textId="44A3C973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Response Time</w:t>
            </w:r>
          </w:p>
        </w:tc>
        <w:tc>
          <w:tcPr>
            <w:tcW w:w="3305" w:type="dxa"/>
          </w:tcPr>
          <w:p w14:paraId="3BA82D24" w14:textId="5F7DC0BA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The system shall respond to user actions (e.g., order placement, retrieval) within 1 second, and validation messages within 0.5 seconds under normal workload</w:t>
            </w:r>
          </w:p>
        </w:tc>
        <w:tc>
          <w:tcPr>
            <w:tcW w:w="3305" w:type="dxa"/>
          </w:tcPr>
          <w:p w14:paraId="1B8CD3DB" w14:textId="30696C92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Functional testing with stopwatch or automated timers</w:t>
            </w:r>
          </w:p>
        </w:tc>
      </w:tr>
      <w:tr w:rsidR="1D6BB4A1" w14:paraId="3B9828D5" w14:textId="77777777" w:rsidTr="1D6BB4A1">
        <w:trPr>
          <w:trHeight w:val="300"/>
        </w:trPr>
        <w:tc>
          <w:tcPr>
            <w:tcW w:w="3305" w:type="dxa"/>
          </w:tcPr>
          <w:p w14:paraId="49BD31D3" w14:textId="706FC33C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Report Generation</w:t>
            </w:r>
          </w:p>
        </w:tc>
        <w:tc>
          <w:tcPr>
            <w:tcW w:w="3305" w:type="dxa"/>
          </w:tcPr>
          <w:p w14:paraId="18CF7796" w14:textId="0A14EABB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The system shall generate daily revenue/consumables reports within 3 seconds for up to 500 orders/day</w:t>
            </w:r>
          </w:p>
        </w:tc>
        <w:tc>
          <w:tcPr>
            <w:tcW w:w="3305" w:type="dxa"/>
          </w:tcPr>
          <w:p w14:paraId="398D7DD2" w14:textId="5776FCF2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Load test with 500 sample orders; measure report generation time</w:t>
            </w:r>
          </w:p>
        </w:tc>
      </w:tr>
      <w:tr w:rsidR="1D6BB4A1" w14:paraId="0FE58A17" w14:textId="77777777" w:rsidTr="1D6BB4A1">
        <w:trPr>
          <w:trHeight w:val="300"/>
        </w:trPr>
        <w:tc>
          <w:tcPr>
            <w:tcW w:w="3305" w:type="dxa"/>
          </w:tcPr>
          <w:p w14:paraId="3B08A035" w14:textId="080F163F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Data Retention</w:t>
            </w:r>
          </w:p>
        </w:tc>
        <w:tc>
          <w:tcPr>
            <w:tcW w:w="3305" w:type="dxa"/>
          </w:tcPr>
          <w:p w14:paraId="066CCB0A" w14:textId="634C8847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The system shall support storage of 2 years of historical records (~3.5 GB in plain text/CSV) without degradation</w:t>
            </w:r>
          </w:p>
        </w:tc>
        <w:tc>
          <w:tcPr>
            <w:tcW w:w="3305" w:type="dxa"/>
          </w:tcPr>
          <w:p w14:paraId="29E96229" w14:textId="0AD2BCF0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Long-term accumulation test and file size monitoring</w:t>
            </w:r>
          </w:p>
        </w:tc>
      </w:tr>
      <w:tr w:rsidR="1D6BB4A1" w14:paraId="1DA00B54" w14:textId="77777777" w:rsidTr="1D6BB4A1">
        <w:trPr>
          <w:trHeight w:val="300"/>
        </w:trPr>
        <w:tc>
          <w:tcPr>
            <w:tcW w:w="3305" w:type="dxa"/>
          </w:tcPr>
          <w:p w14:paraId="7733C8B1" w14:textId="151FB620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 xml:space="preserve">Scalability </w:t>
            </w:r>
            <w:r w:rsidR="00C860D8">
              <w:rPr>
                <w:rFonts w:ascii="Trebuchet MS" w:eastAsia="Trebuchet MS" w:hAnsi="Trebuchet MS" w:cs="Trebuchet MS"/>
              </w:rPr>
              <w:t>and</w:t>
            </w:r>
            <w:r w:rsidRPr="00C860D8">
              <w:rPr>
                <w:rFonts w:ascii="Trebuchet MS" w:eastAsia="Trebuchet MS" w:hAnsi="Trebuchet MS" w:cs="Trebuchet MS"/>
              </w:rPr>
              <w:t xml:space="preserve"> Limits</w:t>
            </w:r>
          </w:p>
        </w:tc>
        <w:tc>
          <w:tcPr>
            <w:tcW w:w="3305" w:type="dxa"/>
          </w:tcPr>
          <w:p w14:paraId="41D6273E" w14:textId="0EF8366C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The prototype must handle ≥1000 total orders without performance degradation and allow migration to a database backend for larger volumes</w:t>
            </w:r>
          </w:p>
        </w:tc>
        <w:tc>
          <w:tcPr>
            <w:tcW w:w="3305" w:type="dxa"/>
          </w:tcPr>
          <w:p w14:paraId="4B43BFFB" w14:textId="51A701AD" w:rsidR="1D6BB4A1" w:rsidRPr="00C860D8" w:rsidRDefault="66BC0CE0" w:rsidP="1A72886A">
            <w:pPr>
              <w:jc w:val="left"/>
            </w:pPr>
            <w:r w:rsidRPr="00C860D8">
              <w:rPr>
                <w:rFonts w:ascii="Trebuchet MS" w:eastAsia="Trebuchet MS" w:hAnsi="Trebuchet MS" w:cs="Trebuchet MS"/>
              </w:rPr>
              <w:t>Stress testing with 1000+ orders; architecture review for database readiness</w:t>
            </w:r>
          </w:p>
        </w:tc>
      </w:tr>
    </w:tbl>
    <w:p w14:paraId="1DB2F81C" w14:textId="77777777" w:rsidR="00C5711B" w:rsidRDefault="00C5711B" w:rsidP="005D39F4">
      <w:pPr>
        <w:pStyle w:val="Heading2"/>
      </w:pPr>
      <w:bookmarkStart w:id="28" w:name="_Toc209467232"/>
      <w:r>
        <w:t>License Issues</w:t>
      </w:r>
      <w:bookmarkEnd w:id="28"/>
    </w:p>
    <w:p w14:paraId="7B75669F" w14:textId="2872EDD9" w:rsidR="4D66AC27" w:rsidRDefault="4878C840" w:rsidP="74F85215">
      <w:pPr>
        <w:pStyle w:val="Heading3"/>
        <w:spacing w:before="281" w:after="281"/>
        <w:rPr>
          <w:szCs w:val="28"/>
        </w:rPr>
      </w:pPr>
      <w:bookmarkStart w:id="29" w:name="_Toc122187934"/>
      <w:bookmarkStart w:id="30" w:name="_Toc209467233"/>
      <w:bookmarkEnd w:id="26"/>
      <w:r w:rsidRPr="74F85215">
        <w:rPr>
          <w:szCs w:val="28"/>
        </w:rPr>
        <w:t>Project Licensing</w:t>
      </w:r>
      <w:bookmarkEnd w:id="30"/>
    </w:p>
    <w:p w14:paraId="657B65CD" w14:textId="4B45519B" w:rsidR="4D66AC27" w:rsidRPr="00F93B9B" w:rsidRDefault="4878C840" w:rsidP="006602C5">
      <w:pPr>
        <w:pStyle w:val="ListParagraph"/>
        <w:numPr>
          <w:ilvl w:val="0"/>
          <w:numId w:val="29"/>
        </w:numPr>
        <w:spacing w:before="240" w:after="240"/>
        <w:rPr>
          <w:rFonts w:ascii="Trebuchet MS" w:eastAsia="Trebuchet MS" w:hAnsi="Trebuchet MS" w:cs="Trebuchet MS"/>
          <w:bCs/>
        </w:rPr>
      </w:pPr>
      <w:r w:rsidRPr="00F93B9B">
        <w:rPr>
          <w:rFonts w:ascii="Trebuchet MS" w:eastAsia="Trebuchet MS" w:hAnsi="Trebuchet MS" w:cs="Trebuchet MS"/>
          <w:bCs/>
        </w:rPr>
        <w:t>The prototype is developed for educational purposes only (course project)</w:t>
      </w:r>
    </w:p>
    <w:p w14:paraId="1EA29AD1" w14:textId="4171F15D" w:rsidR="4D66AC27" w:rsidRPr="00F93B9B" w:rsidRDefault="4878C840" w:rsidP="006602C5">
      <w:pPr>
        <w:pStyle w:val="ListParagraph"/>
        <w:numPr>
          <w:ilvl w:val="0"/>
          <w:numId w:val="29"/>
        </w:numPr>
        <w:spacing w:before="240" w:after="240"/>
        <w:rPr>
          <w:rFonts w:ascii="Trebuchet MS" w:eastAsia="Trebuchet MS" w:hAnsi="Trebuchet MS" w:cs="Trebuchet MS"/>
          <w:bCs/>
        </w:rPr>
      </w:pPr>
      <w:r w:rsidRPr="00F93B9B">
        <w:rPr>
          <w:rFonts w:ascii="Trebuchet MS" w:eastAsia="Trebuchet MS" w:hAnsi="Trebuchet MS" w:cs="Trebuchet MS"/>
          <w:bCs/>
        </w:rPr>
        <w:t>No commercial use is intended in the current phase</w:t>
      </w:r>
    </w:p>
    <w:p w14:paraId="797E5DD0" w14:textId="3D587276" w:rsidR="4D66AC27" w:rsidRPr="00F93B9B" w:rsidRDefault="4878C840" w:rsidP="006602C5">
      <w:pPr>
        <w:pStyle w:val="ListParagraph"/>
        <w:numPr>
          <w:ilvl w:val="0"/>
          <w:numId w:val="29"/>
        </w:numPr>
        <w:spacing w:before="240" w:after="240"/>
        <w:rPr>
          <w:rFonts w:ascii="Trebuchet MS" w:eastAsia="Trebuchet MS" w:hAnsi="Trebuchet MS" w:cs="Trebuchet MS"/>
          <w:bCs/>
        </w:rPr>
      </w:pPr>
      <w:r w:rsidRPr="00F93B9B">
        <w:rPr>
          <w:rFonts w:ascii="Trebuchet MS" w:eastAsia="Trebuchet MS" w:hAnsi="Trebuchet MS" w:cs="Trebuchet MS"/>
          <w:bCs/>
        </w:rPr>
        <w:t>A permissive license such as MIT License or Apache 2.0 may be applied if the project is shared publicly (e.g., GitHub)</w:t>
      </w:r>
    </w:p>
    <w:p w14:paraId="1DB1E5F1" w14:textId="1A59ACD7" w:rsidR="4D66AC27" w:rsidRDefault="4878C840" w:rsidP="74F85215">
      <w:pPr>
        <w:pStyle w:val="Heading3"/>
        <w:spacing w:before="281" w:after="281"/>
        <w:rPr>
          <w:szCs w:val="28"/>
        </w:rPr>
      </w:pPr>
      <w:r w:rsidRPr="74F85215">
        <w:rPr>
          <w:szCs w:val="28"/>
        </w:rPr>
        <w:lastRenderedPageBreak/>
        <w:t xml:space="preserve"> </w:t>
      </w:r>
      <w:bookmarkStart w:id="31" w:name="_Toc209467234"/>
      <w:r w:rsidRPr="74F85215">
        <w:rPr>
          <w:szCs w:val="28"/>
        </w:rPr>
        <w:t>Third-Party Libraries &amp; Tools</w:t>
      </w:r>
      <w:bookmarkEnd w:id="31"/>
    </w:p>
    <w:p w14:paraId="5E292054" w14:textId="41D5D7D0" w:rsidR="4D66AC27" w:rsidRPr="00C860D8" w:rsidRDefault="4878C840" w:rsidP="006602C5">
      <w:pPr>
        <w:pStyle w:val="ListParagraph"/>
        <w:numPr>
          <w:ilvl w:val="0"/>
          <w:numId w:val="28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The implementation uses standard C++ libraries</w:t>
      </w:r>
      <w:r w:rsidR="00AB704D">
        <w:rPr>
          <w:rFonts w:ascii="Trebuchet MS" w:eastAsia="Trebuchet MS" w:hAnsi="Trebuchet MS" w:cs="Trebuchet MS"/>
          <w:bCs/>
        </w:rPr>
        <w:t xml:space="preserve">, </w:t>
      </w:r>
      <w:r w:rsidRPr="00C860D8">
        <w:rPr>
          <w:rFonts w:ascii="Trebuchet MS" w:eastAsia="Trebuchet MS" w:hAnsi="Trebuchet MS" w:cs="Trebuchet MS"/>
          <w:bCs/>
        </w:rPr>
        <w:t xml:space="preserve">which are free and covered by compiler vendor licenses </w:t>
      </w:r>
    </w:p>
    <w:p w14:paraId="49DFF499" w14:textId="392202BF" w:rsidR="4D66AC27" w:rsidRPr="00C860D8" w:rsidRDefault="4878C840" w:rsidP="006602C5">
      <w:pPr>
        <w:pStyle w:val="ListParagraph"/>
        <w:numPr>
          <w:ilvl w:val="0"/>
          <w:numId w:val="28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If additional libraries are used (e.g., JSON parser, file handling utilities, UML diagramming tools), they must be:</w:t>
      </w:r>
    </w:p>
    <w:p w14:paraId="1BB98BAA" w14:textId="78A6D2A9" w:rsidR="4D66AC27" w:rsidRPr="00C860D8" w:rsidRDefault="4878C840" w:rsidP="006602C5">
      <w:pPr>
        <w:pStyle w:val="ListParagraph"/>
        <w:numPr>
          <w:ilvl w:val="1"/>
          <w:numId w:val="28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 xml:space="preserve">Open source </w:t>
      </w:r>
    </w:p>
    <w:p w14:paraId="4279A690" w14:textId="7C9D499E" w:rsidR="4D66AC27" w:rsidRPr="00C860D8" w:rsidRDefault="4878C840" w:rsidP="006602C5">
      <w:pPr>
        <w:pStyle w:val="ListParagraph"/>
        <w:numPr>
          <w:ilvl w:val="1"/>
          <w:numId w:val="28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Properly documented with attribution in the project report</w:t>
      </w:r>
    </w:p>
    <w:p w14:paraId="226D93A9" w14:textId="3BC12B0C" w:rsidR="4D66AC27" w:rsidRPr="00C860D8" w:rsidRDefault="4878C840" w:rsidP="006602C5">
      <w:pPr>
        <w:pStyle w:val="ListParagraph"/>
        <w:numPr>
          <w:ilvl w:val="0"/>
          <w:numId w:val="28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Any proprietary libraries or licensed tools (e.g., commercial UML modeling software, paid IDEs) cannot be redistributed with the project</w:t>
      </w:r>
    </w:p>
    <w:p w14:paraId="0763AC90" w14:textId="2ACB97ED" w:rsidR="4D66AC27" w:rsidRDefault="4878C840" w:rsidP="74F85215">
      <w:pPr>
        <w:pStyle w:val="Heading3"/>
        <w:spacing w:before="281" w:after="281"/>
        <w:rPr>
          <w:szCs w:val="28"/>
        </w:rPr>
      </w:pPr>
      <w:r w:rsidRPr="74F85215">
        <w:rPr>
          <w:szCs w:val="28"/>
        </w:rPr>
        <w:t xml:space="preserve"> </w:t>
      </w:r>
      <w:bookmarkStart w:id="32" w:name="_Toc209467235"/>
      <w:r w:rsidRPr="74F85215">
        <w:rPr>
          <w:szCs w:val="28"/>
        </w:rPr>
        <w:t>Constraints &amp; Compliance</w:t>
      </w:r>
      <w:bookmarkEnd w:id="32"/>
    </w:p>
    <w:p w14:paraId="689ECDEC" w14:textId="3AB3DEFB" w:rsidR="4D66AC27" w:rsidRPr="00C860D8" w:rsidRDefault="4878C840" w:rsidP="006602C5">
      <w:pPr>
        <w:pStyle w:val="ListParagraph"/>
        <w:numPr>
          <w:ilvl w:val="0"/>
          <w:numId w:val="27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If GPL-licensed libraries are integrated, the project source code may need to be disclosed (copyleft requirement)</w:t>
      </w:r>
    </w:p>
    <w:p w14:paraId="1C721864" w14:textId="26AC4A87" w:rsidR="4D66AC27" w:rsidRPr="00C860D8" w:rsidRDefault="4878C840" w:rsidP="006602C5">
      <w:pPr>
        <w:pStyle w:val="ListParagraph"/>
        <w:numPr>
          <w:ilvl w:val="0"/>
          <w:numId w:val="27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For permissive-licensed libraries (MIT, Apache 2.0, BSD), only attribution and license text inclusion are required</w:t>
      </w:r>
    </w:p>
    <w:p w14:paraId="12A9A026" w14:textId="06272468" w:rsidR="4D66AC27" w:rsidRPr="001E33EA" w:rsidRDefault="4878C840" w:rsidP="006602C5">
      <w:pPr>
        <w:pStyle w:val="ListParagraph"/>
        <w:numPr>
          <w:ilvl w:val="0"/>
          <w:numId w:val="27"/>
        </w:numPr>
        <w:spacing w:before="240" w:after="240"/>
        <w:rPr>
          <w:rFonts w:ascii="Trebuchet MS" w:eastAsia="Trebuchet MS" w:hAnsi="Trebuchet MS" w:cs="Trebuchet MS"/>
          <w:bCs/>
          <w:sz w:val="28"/>
          <w:szCs w:val="28"/>
        </w:rPr>
      </w:pPr>
      <w:r w:rsidRPr="00C860D8">
        <w:rPr>
          <w:rFonts w:ascii="Trebuchet MS" w:eastAsia="Trebuchet MS" w:hAnsi="Trebuchet MS" w:cs="Trebuchet MS"/>
          <w:bCs/>
        </w:rPr>
        <w:t>The team must maintain a License Documentation File (LICENSE.txt) listing all third-party components, their version, and license type</w:t>
      </w:r>
    </w:p>
    <w:p w14:paraId="7658882E" w14:textId="6933ED64" w:rsidR="4D66AC27" w:rsidRPr="001E33EA" w:rsidRDefault="4878C840" w:rsidP="74F85215">
      <w:pPr>
        <w:pStyle w:val="Heading3"/>
        <w:spacing w:before="281" w:after="281"/>
        <w:rPr>
          <w:rFonts w:ascii="Trebuchet MS" w:eastAsia="Trebuchet MS" w:hAnsi="Trebuchet MS" w:cs="Trebuchet MS"/>
          <w:szCs w:val="28"/>
        </w:rPr>
      </w:pPr>
      <w:r w:rsidRPr="001E33EA">
        <w:rPr>
          <w:rFonts w:ascii="Trebuchet MS" w:eastAsia="Trebuchet MS" w:hAnsi="Trebuchet MS" w:cs="Trebuchet MS"/>
          <w:szCs w:val="28"/>
        </w:rPr>
        <w:t xml:space="preserve"> </w:t>
      </w:r>
      <w:bookmarkStart w:id="33" w:name="_Toc209467236"/>
      <w:r w:rsidRPr="001E33EA">
        <w:rPr>
          <w:szCs w:val="28"/>
        </w:rPr>
        <w:t>Future Considerations</w:t>
      </w:r>
      <w:bookmarkEnd w:id="33"/>
    </w:p>
    <w:p w14:paraId="18277023" w14:textId="61B20999" w:rsidR="4D66AC27" w:rsidRPr="00C860D8" w:rsidRDefault="4878C840" w:rsidP="006602C5">
      <w:pPr>
        <w:pStyle w:val="ListParagraph"/>
        <w:numPr>
          <w:ilvl w:val="0"/>
          <w:numId w:val="26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If the system is extended for commercial deployment, compliance with third-party licenses must be reassessed</w:t>
      </w:r>
    </w:p>
    <w:p w14:paraId="6DDB063E" w14:textId="031BEF25" w:rsidR="4D66AC27" w:rsidRPr="00C860D8" w:rsidRDefault="4878C840" w:rsidP="006602C5">
      <w:pPr>
        <w:pStyle w:val="ListParagraph"/>
        <w:numPr>
          <w:ilvl w:val="0"/>
          <w:numId w:val="26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Integration with external APIs (e.g., payment providers) will require acceptance of their terms of service and licensing agreements</w:t>
      </w:r>
    </w:p>
    <w:p w14:paraId="197A0AEA" w14:textId="389B5BED" w:rsidR="4413FA83" w:rsidRPr="00672939" w:rsidRDefault="4878C840" w:rsidP="006602C5">
      <w:pPr>
        <w:pStyle w:val="ListParagraph"/>
        <w:numPr>
          <w:ilvl w:val="0"/>
          <w:numId w:val="26"/>
        </w:numPr>
        <w:spacing w:before="240" w:after="240"/>
        <w:rPr>
          <w:rFonts w:ascii="Trebuchet MS" w:eastAsia="Trebuchet MS" w:hAnsi="Trebuchet MS" w:cs="Trebuchet MS"/>
          <w:bCs/>
        </w:rPr>
      </w:pPr>
      <w:r w:rsidRPr="00C860D8">
        <w:rPr>
          <w:rFonts w:ascii="Trebuchet MS" w:eastAsia="Trebuchet MS" w:hAnsi="Trebuchet MS" w:cs="Trebuchet MS"/>
          <w:bCs/>
        </w:rPr>
        <w:t>Data protection regulations may impose additional legal constraints on handling client information</w:t>
      </w:r>
    </w:p>
    <w:p w14:paraId="3ACFD012" w14:textId="77777777" w:rsidR="00745BB3" w:rsidRDefault="00745BB3" w:rsidP="005D39F4">
      <w:pPr>
        <w:pStyle w:val="Heading2"/>
      </w:pPr>
      <w:bookmarkStart w:id="34" w:name="_Toc209467237"/>
      <w:r>
        <w:rPr>
          <w:rFonts w:hint="eastAsia"/>
        </w:rPr>
        <w:t>Coding Standard</w:t>
      </w:r>
      <w:bookmarkEnd w:id="29"/>
      <w:bookmarkEnd w:id="34"/>
    </w:p>
    <w:p w14:paraId="59215B07" w14:textId="77777777" w:rsidR="00A74354" w:rsidRPr="00A74354" w:rsidRDefault="00A74354" w:rsidP="00E471A4">
      <w:pPr>
        <w:rPr>
          <w:rFonts w:ascii="Trebuchet MS" w:eastAsia="Trebuchet MS" w:hAnsi="Trebuchet MS" w:cs="Trebuchet MS"/>
          <w:lang w:val="en-GB"/>
        </w:rPr>
      </w:pPr>
      <w:bookmarkStart w:id="35" w:name="_Toc122187938"/>
      <w:r w:rsidRPr="00A74354">
        <w:rPr>
          <w:rFonts w:ascii="Trebuchet MS" w:eastAsia="Trebuchet MS" w:hAnsi="Trebuchet MS" w:cs="Trebuchet MS"/>
          <w:lang w:val="en-GB"/>
        </w:rPr>
        <w:t>Purpose</w:t>
      </w:r>
    </w:p>
    <w:p w14:paraId="6FAE0710" w14:textId="77777777" w:rsidR="00A74354" w:rsidRPr="00A74354" w:rsidRDefault="00A74354" w:rsidP="00A74354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Provide consistent, readable, and maintainable C++ code for PSMS that eases review, debugging, and future extension.</w:t>
      </w:r>
    </w:p>
    <w:p w14:paraId="0251E3C2" w14:textId="77777777" w:rsidR="00A74354" w:rsidRPr="00A74354" w:rsidRDefault="00A74354" w:rsidP="00E471A4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Language and Standard</w:t>
      </w:r>
    </w:p>
    <w:p w14:paraId="1A9B2F2B" w14:textId="67B5B873" w:rsidR="00A74354" w:rsidRPr="00A74354" w:rsidRDefault="00A74354" w:rsidP="006602C5">
      <w:pPr>
        <w:numPr>
          <w:ilvl w:val="0"/>
          <w:numId w:val="30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Use C++17 or later. Prefer modern idioms (RAII, smart pointers, 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constexpr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>, range-for)</w:t>
      </w:r>
    </w:p>
    <w:p w14:paraId="4E6D461C" w14:textId="77777777" w:rsidR="00A74354" w:rsidRPr="00A74354" w:rsidRDefault="00A74354" w:rsidP="00E471A4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Naming Conventions</w:t>
      </w:r>
    </w:p>
    <w:p w14:paraId="51278792" w14:textId="37F25BBA" w:rsidR="00A74354" w:rsidRPr="00A74354" w:rsidRDefault="00A74354" w:rsidP="006602C5">
      <w:pPr>
        <w:numPr>
          <w:ilvl w:val="0"/>
          <w:numId w:val="31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Files: lowercase with underscores (e.g., order_manager.cpp, 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order_manager.h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>)</w:t>
      </w:r>
    </w:p>
    <w:p w14:paraId="7488DF5A" w14:textId="413F6429" w:rsidR="00A74354" w:rsidRPr="00A74354" w:rsidRDefault="00A74354" w:rsidP="006602C5">
      <w:pPr>
        <w:numPr>
          <w:ilvl w:val="0"/>
          <w:numId w:val="31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Classes / Structs: 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PascalCase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 xml:space="preserve"> (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OrderManager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 xml:space="preserve">, 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InventoryItem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>)</w:t>
      </w:r>
    </w:p>
    <w:p w14:paraId="41ED6E71" w14:textId="4C5DB040" w:rsidR="00A74354" w:rsidRPr="00A74354" w:rsidRDefault="00A74354" w:rsidP="006602C5">
      <w:pPr>
        <w:numPr>
          <w:ilvl w:val="0"/>
          <w:numId w:val="31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Methods / Functions / Variables: camelCase (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createOrder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 xml:space="preserve">, 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totalPrice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>)</w:t>
      </w:r>
    </w:p>
    <w:p w14:paraId="4CB2AA82" w14:textId="13520385" w:rsidR="00A74354" w:rsidRPr="00A74354" w:rsidRDefault="00A74354" w:rsidP="006602C5">
      <w:pPr>
        <w:numPr>
          <w:ilvl w:val="0"/>
          <w:numId w:val="31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Constants / Macros: ALL_CAPS_WITH_UNDERSCORES (DEFAULT_TAX_RATE)</w:t>
      </w:r>
    </w:p>
    <w:p w14:paraId="7D4425AC" w14:textId="576686E6" w:rsidR="00A74354" w:rsidRPr="00A74354" w:rsidRDefault="00A74354" w:rsidP="006602C5">
      <w:pPr>
        <w:numPr>
          <w:ilvl w:val="0"/>
          <w:numId w:val="31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Namespaces: short lowercase (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psms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>)</w:t>
      </w:r>
    </w:p>
    <w:p w14:paraId="3A663FA1" w14:textId="77777777" w:rsidR="00A74354" w:rsidRPr="00A74354" w:rsidRDefault="00A74354" w:rsidP="00AC4DB5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Formatting and Layout</w:t>
      </w:r>
    </w:p>
    <w:p w14:paraId="7FA3DEF9" w14:textId="2A45EB74" w:rsidR="00A74354" w:rsidRPr="00A74354" w:rsidRDefault="00A74354" w:rsidP="006602C5">
      <w:pPr>
        <w:numPr>
          <w:ilvl w:val="0"/>
          <w:numId w:val="32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Indent with 4 spaces (no tabs)</w:t>
      </w:r>
    </w:p>
    <w:p w14:paraId="4CADEE58" w14:textId="60C2BFD3" w:rsidR="00A74354" w:rsidRPr="00A74354" w:rsidRDefault="00A74354" w:rsidP="006602C5">
      <w:pPr>
        <w:numPr>
          <w:ilvl w:val="0"/>
          <w:numId w:val="32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Max line length: 100 characters</w:t>
      </w:r>
    </w:p>
    <w:p w14:paraId="479D716C" w14:textId="63BBFB0A" w:rsidR="00A74354" w:rsidRPr="00A74354" w:rsidRDefault="00A74354" w:rsidP="006602C5">
      <w:pPr>
        <w:numPr>
          <w:ilvl w:val="0"/>
          <w:numId w:val="32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One blank line between logical blocks; two between function definitions</w:t>
      </w:r>
    </w:p>
    <w:p w14:paraId="7E1512B3" w14:textId="77777777" w:rsidR="00A74354" w:rsidRPr="00A74354" w:rsidRDefault="00A74354" w:rsidP="006602C5">
      <w:pPr>
        <w:numPr>
          <w:ilvl w:val="0"/>
          <w:numId w:val="32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lastRenderedPageBreak/>
        <w:t>Opening brace on same line for functions and control blocks:</w:t>
      </w:r>
    </w:p>
    <w:p w14:paraId="097B4E66" w14:textId="77777777" w:rsidR="00A74354" w:rsidRPr="00A74354" w:rsidRDefault="00A74354" w:rsidP="006602C5">
      <w:pPr>
        <w:numPr>
          <w:ilvl w:val="1"/>
          <w:numId w:val="32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Correct:</w:t>
      </w:r>
    </w:p>
    <w:p w14:paraId="7DE23CEE" w14:textId="77777777" w:rsidR="00F04EEC" w:rsidRDefault="00A74354" w:rsidP="006602C5">
      <w:pPr>
        <w:numPr>
          <w:ilvl w:val="2"/>
          <w:numId w:val="32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void </w:t>
      </w:r>
      <w:proofErr w:type="gramStart"/>
      <w:r w:rsidRPr="00A74354">
        <w:rPr>
          <w:rFonts w:ascii="Trebuchet MS" w:eastAsia="Trebuchet MS" w:hAnsi="Trebuchet MS" w:cs="Trebuchet MS"/>
          <w:lang w:val="en-GB"/>
        </w:rPr>
        <w:t>foo(</w:t>
      </w:r>
      <w:proofErr w:type="gramEnd"/>
      <w:r w:rsidRPr="00A74354">
        <w:rPr>
          <w:rFonts w:ascii="Trebuchet MS" w:eastAsia="Trebuchet MS" w:hAnsi="Trebuchet MS" w:cs="Trebuchet MS"/>
          <w:lang w:val="en-GB"/>
        </w:rPr>
        <w:t xml:space="preserve">) { </w:t>
      </w:r>
    </w:p>
    <w:p w14:paraId="69C6684B" w14:textId="77777777" w:rsidR="00DF3C82" w:rsidRDefault="00A74354" w:rsidP="00DF3C82">
      <w:pPr>
        <w:ind w:left="2160"/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// ... </w:t>
      </w:r>
    </w:p>
    <w:p w14:paraId="5A7B4BC9" w14:textId="0898D23F" w:rsidR="00A74354" w:rsidRPr="00A74354" w:rsidRDefault="00A74354" w:rsidP="00DF3C82">
      <w:pPr>
        <w:ind w:left="2160"/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}</w:t>
      </w:r>
    </w:p>
    <w:p w14:paraId="471748B8" w14:textId="3D9A9330" w:rsidR="00A74354" w:rsidRPr="00A74354" w:rsidRDefault="00A74354" w:rsidP="006602C5">
      <w:pPr>
        <w:numPr>
          <w:ilvl w:val="0"/>
          <w:numId w:val="32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Use consistent vertical spacing for readability</w:t>
      </w:r>
    </w:p>
    <w:p w14:paraId="634D877E" w14:textId="77777777" w:rsidR="00A74354" w:rsidRPr="00A74354" w:rsidRDefault="00A74354" w:rsidP="00E2780C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Header Files</w:t>
      </w:r>
    </w:p>
    <w:p w14:paraId="1DABB086" w14:textId="00B8CECE" w:rsidR="00A74354" w:rsidRPr="00A74354" w:rsidRDefault="00A74354" w:rsidP="006602C5">
      <w:pPr>
        <w:numPr>
          <w:ilvl w:val="0"/>
          <w:numId w:val="33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Header contents: class/struct declarations, inline small functions</w:t>
      </w:r>
    </w:p>
    <w:p w14:paraId="5E9FB754" w14:textId="6171AB3A" w:rsidR="00A74354" w:rsidRPr="00A74354" w:rsidRDefault="00A74354" w:rsidP="006602C5">
      <w:pPr>
        <w:numPr>
          <w:ilvl w:val="0"/>
          <w:numId w:val="33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Implementation (logic) in .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cpp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 xml:space="preserve"> files</w:t>
      </w:r>
    </w:p>
    <w:p w14:paraId="304909A1" w14:textId="77777777" w:rsidR="00A74354" w:rsidRPr="00A74354" w:rsidRDefault="00A74354" w:rsidP="00CB6CAE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Comments and Documentation</w:t>
      </w:r>
    </w:p>
    <w:p w14:paraId="7BDBA226" w14:textId="45CE3F1A" w:rsidR="00A74354" w:rsidRPr="00A74354" w:rsidRDefault="00A74354" w:rsidP="006602C5">
      <w:pPr>
        <w:numPr>
          <w:ilvl w:val="0"/>
          <w:numId w:val="34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Use 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Doxygen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>-style comments for public APIs</w:t>
      </w:r>
    </w:p>
    <w:p w14:paraId="33E87E5F" w14:textId="2E89398D" w:rsidR="00A74354" w:rsidRPr="00A74354" w:rsidRDefault="00A74354" w:rsidP="006602C5">
      <w:pPr>
        <w:numPr>
          <w:ilvl w:val="0"/>
          <w:numId w:val="34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Prefer self-documenting names; use comments for intent, non-obvious algorithms, and invariants</w:t>
      </w:r>
    </w:p>
    <w:p w14:paraId="7944D202" w14:textId="2CC2216E" w:rsidR="00A74354" w:rsidRPr="00A74354" w:rsidRDefault="00A74354" w:rsidP="006602C5">
      <w:pPr>
        <w:numPr>
          <w:ilvl w:val="0"/>
          <w:numId w:val="34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Avoid commented-out dead code in the main branch; use version control instead</w:t>
      </w:r>
    </w:p>
    <w:p w14:paraId="60398C36" w14:textId="77777777" w:rsidR="00A74354" w:rsidRPr="00A74354" w:rsidRDefault="00A74354" w:rsidP="009C69DE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Error Handling</w:t>
      </w:r>
    </w:p>
    <w:p w14:paraId="1AC4ECA1" w14:textId="00A749AD" w:rsidR="00A74354" w:rsidRPr="00A74354" w:rsidRDefault="00A74354" w:rsidP="006602C5">
      <w:pPr>
        <w:numPr>
          <w:ilvl w:val="0"/>
          <w:numId w:val="35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Use exceptions for unrecoverable or unexpected errors in core logic; catch at top-level CLI loop to present user-friendly messages</w:t>
      </w:r>
    </w:p>
    <w:p w14:paraId="0FB69D61" w14:textId="38D28E3B" w:rsidR="00A74354" w:rsidRPr="00A74354" w:rsidRDefault="00A74354" w:rsidP="006602C5">
      <w:pPr>
        <w:numPr>
          <w:ilvl w:val="0"/>
          <w:numId w:val="35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Use </w:t>
      </w:r>
      <w:proofErr w:type="gramStart"/>
      <w:r w:rsidRPr="00A74354">
        <w:rPr>
          <w:rFonts w:ascii="Trebuchet MS" w:eastAsia="Trebuchet MS" w:hAnsi="Trebuchet MS" w:cs="Trebuchet MS"/>
          <w:lang w:val="en-GB"/>
        </w:rPr>
        <w:t>std::</w:t>
      </w:r>
      <w:proofErr w:type="gramEnd"/>
      <w:r w:rsidRPr="00A74354">
        <w:rPr>
          <w:rFonts w:ascii="Trebuchet MS" w:eastAsia="Trebuchet MS" w:hAnsi="Trebuchet MS" w:cs="Trebuchet MS"/>
          <w:lang w:val="en-GB"/>
        </w:rPr>
        <w:t>optional or error codes for expected failure paths where appropriate</w:t>
      </w:r>
    </w:p>
    <w:p w14:paraId="6BC05140" w14:textId="77777777" w:rsidR="00A74354" w:rsidRPr="00A74354" w:rsidRDefault="00A74354" w:rsidP="00A84FBD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Resource Management</w:t>
      </w:r>
    </w:p>
    <w:p w14:paraId="4BF9FB3C" w14:textId="00EDAB55" w:rsidR="00A74354" w:rsidRPr="00A74354" w:rsidRDefault="00A74354" w:rsidP="006602C5">
      <w:pPr>
        <w:numPr>
          <w:ilvl w:val="0"/>
          <w:numId w:val="36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Prefer </w:t>
      </w:r>
      <w:proofErr w:type="gramStart"/>
      <w:r w:rsidRPr="00A74354">
        <w:rPr>
          <w:rFonts w:ascii="Trebuchet MS" w:eastAsia="Trebuchet MS" w:hAnsi="Trebuchet MS" w:cs="Trebuchet MS"/>
          <w:lang w:val="en-GB"/>
        </w:rPr>
        <w:t>std::</w:t>
      </w:r>
      <w:proofErr w:type="spellStart"/>
      <w:proofErr w:type="gramEnd"/>
      <w:r w:rsidRPr="00A74354">
        <w:rPr>
          <w:rFonts w:ascii="Trebuchet MS" w:eastAsia="Trebuchet MS" w:hAnsi="Trebuchet MS" w:cs="Trebuchet MS"/>
          <w:lang w:val="en-GB"/>
        </w:rPr>
        <w:t>unique_ptr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 xml:space="preserve"> and </w:t>
      </w:r>
      <w:proofErr w:type="gramStart"/>
      <w:r w:rsidRPr="00A74354">
        <w:rPr>
          <w:rFonts w:ascii="Trebuchet MS" w:eastAsia="Trebuchet MS" w:hAnsi="Trebuchet MS" w:cs="Trebuchet MS"/>
          <w:lang w:val="en-GB"/>
        </w:rPr>
        <w:t>std::</w:t>
      </w:r>
      <w:proofErr w:type="spellStart"/>
      <w:proofErr w:type="gramEnd"/>
      <w:r w:rsidRPr="00A74354">
        <w:rPr>
          <w:rFonts w:ascii="Trebuchet MS" w:eastAsia="Trebuchet MS" w:hAnsi="Trebuchet MS" w:cs="Trebuchet MS"/>
          <w:lang w:val="en-GB"/>
        </w:rPr>
        <w:t>shared_ptr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>; avoid raw owning pointers</w:t>
      </w:r>
    </w:p>
    <w:p w14:paraId="502817B8" w14:textId="2444DD61" w:rsidR="00A74354" w:rsidRPr="00A74354" w:rsidRDefault="00A74354" w:rsidP="006602C5">
      <w:pPr>
        <w:numPr>
          <w:ilvl w:val="0"/>
          <w:numId w:val="36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Manage file handles and other resources with RAII wrappers</w:t>
      </w:r>
    </w:p>
    <w:p w14:paraId="2D22CF67" w14:textId="77777777" w:rsidR="00A74354" w:rsidRPr="00A74354" w:rsidRDefault="00A74354" w:rsidP="00A84FBD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Unit Tests</w:t>
      </w:r>
    </w:p>
    <w:p w14:paraId="2B7B68ED" w14:textId="77777777" w:rsidR="00A74354" w:rsidRPr="00A74354" w:rsidRDefault="00A74354" w:rsidP="006602C5">
      <w:pPr>
        <w:numPr>
          <w:ilvl w:val="0"/>
          <w:numId w:val="37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Write unit tests for core business logic (pricing, inventory deduction, state transitions).</w:t>
      </w:r>
    </w:p>
    <w:p w14:paraId="38752304" w14:textId="212BB17D" w:rsidR="00A74354" w:rsidRPr="00A74354" w:rsidRDefault="00A74354" w:rsidP="006602C5">
      <w:pPr>
        <w:numPr>
          <w:ilvl w:val="0"/>
          <w:numId w:val="37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Use a lightweight test framework or simple hand-rolled test harness if adding frameworks is undesired</w:t>
      </w:r>
    </w:p>
    <w:p w14:paraId="00CD1EE8" w14:textId="77777777" w:rsidR="00A74354" w:rsidRPr="00A74354" w:rsidRDefault="00A74354" w:rsidP="006602C5">
      <w:pPr>
        <w:numPr>
          <w:ilvl w:val="0"/>
          <w:numId w:val="32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Static Analysis and Linting</w:t>
      </w:r>
    </w:p>
    <w:p w14:paraId="58276493" w14:textId="53ADF08A" w:rsidR="00A74354" w:rsidRPr="00A74354" w:rsidRDefault="00A74354" w:rsidP="006602C5">
      <w:pPr>
        <w:numPr>
          <w:ilvl w:val="0"/>
          <w:numId w:val="38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 xml:space="preserve">Run clang-tidy / </w:t>
      </w:r>
      <w:proofErr w:type="spellStart"/>
      <w:r w:rsidRPr="00A74354">
        <w:rPr>
          <w:rFonts w:ascii="Trebuchet MS" w:eastAsia="Trebuchet MS" w:hAnsi="Trebuchet MS" w:cs="Trebuchet MS"/>
          <w:lang w:val="en-GB"/>
        </w:rPr>
        <w:t>cppcheck</w:t>
      </w:r>
      <w:proofErr w:type="spellEnd"/>
      <w:r w:rsidRPr="00A74354">
        <w:rPr>
          <w:rFonts w:ascii="Trebuchet MS" w:eastAsia="Trebuchet MS" w:hAnsi="Trebuchet MS" w:cs="Trebuchet MS"/>
          <w:lang w:val="en-GB"/>
        </w:rPr>
        <w:t xml:space="preserve"> where available</w:t>
      </w:r>
    </w:p>
    <w:p w14:paraId="7A4A4161" w14:textId="52F1C96E" w:rsidR="00A74354" w:rsidRPr="00A74354" w:rsidRDefault="00A74354" w:rsidP="006602C5">
      <w:pPr>
        <w:numPr>
          <w:ilvl w:val="0"/>
          <w:numId w:val="38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Adopt a simple clang-format configuration and apply consistently</w:t>
      </w:r>
    </w:p>
    <w:p w14:paraId="0DBB13B6" w14:textId="77777777" w:rsidR="00A74354" w:rsidRPr="00A74354" w:rsidRDefault="00A74354" w:rsidP="00A84FBD">
      <w:p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Version Control</w:t>
      </w:r>
    </w:p>
    <w:p w14:paraId="2FF358DA" w14:textId="041726B9" w:rsidR="00A74354" w:rsidRPr="00FA3404" w:rsidRDefault="00A74354" w:rsidP="006602C5">
      <w:pPr>
        <w:numPr>
          <w:ilvl w:val="0"/>
          <w:numId w:val="39"/>
        </w:numPr>
        <w:rPr>
          <w:rFonts w:ascii="Trebuchet MS" w:eastAsia="Trebuchet MS" w:hAnsi="Trebuchet MS" w:cs="Trebuchet MS"/>
          <w:lang w:val="en-GB"/>
        </w:rPr>
      </w:pPr>
      <w:r w:rsidRPr="00A74354">
        <w:rPr>
          <w:rFonts w:ascii="Trebuchet MS" w:eastAsia="Trebuchet MS" w:hAnsi="Trebuchet MS" w:cs="Trebuchet MS"/>
          <w:lang w:val="en-GB"/>
        </w:rPr>
        <w:t>Use Git. Commit often with clear messages. Keep feature branches small and merge via pull requests.</w:t>
      </w:r>
    </w:p>
    <w:p w14:paraId="073B12D0" w14:textId="77777777" w:rsidR="00745BB3" w:rsidRDefault="00745BB3" w:rsidP="005D39F4">
      <w:pPr>
        <w:pStyle w:val="Heading2"/>
      </w:pPr>
      <w:bookmarkStart w:id="36" w:name="_Toc209467238"/>
      <w:r>
        <w:rPr>
          <w:rFonts w:hint="eastAsia"/>
        </w:rPr>
        <w:t>Modular Design</w:t>
      </w:r>
      <w:bookmarkEnd w:id="35"/>
      <w:bookmarkEnd w:id="36"/>
    </w:p>
    <w:p w14:paraId="6E60B968" w14:textId="77777777" w:rsidR="0096743F" w:rsidRPr="0096743F" w:rsidRDefault="0096743F" w:rsidP="0096743F">
      <w:p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Architectural Goals</w:t>
      </w:r>
    </w:p>
    <w:p w14:paraId="0FB5C152" w14:textId="29CDF15D" w:rsidR="0096743F" w:rsidRPr="0096743F" w:rsidRDefault="0096743F" w:rsidP="006602C5">
      <w:pPr>
        <w:numPr>
          <w:ilvl w:val="0"/>
          <w:numId w:val="40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Modularity, separation of concerns, extensibility, and testability</w:t>
      </w:r>
    </w:p>
    <w:p w14:paraId="4AC6280D" w14:textId="71F374CE" w:rsidR="0096743F" w:rsidRPr="0096743F" w:rsidRDefault="0096743F" w:rsidP="0096743F">
      <w:p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 xml:space="preserve">Layered Components </w:t>
      </w:r>
    </w:p>
    <w:p w14:paraId="2EFB5C95" w14:textId="03FBCAEA" w:rsidR="0096743F" w:rsidRPr="0096743F" w:rsidRDefault="0096743F" w:rsidP="006602C5">
      <w:pPr>
        <w:numPr>
          <w:ilvl w:val="0"/>
          <w:numId w:val="41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UI Layer (Console): Menu/navigation, input validation, formatting of reports and forms. Should contain no business logic</w:t>
      </w:r>
    </w:p>
    <w:p w14:paraId="7C1B7C25" w14:textId="5A262239" w:rsidR="0096743F" w:rsidRPr="0096743F" w:rsidRDefault="0096743F" w:rsidP="006602C5">
      <w:pPr>
        <w:numPr>
          <w:ilvl w:val="0"/>
          <w:numId w:val="41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lastRenderedPageBreak/>
        <w:t>Application / Use-Case Layer: Orchestrates use-cases (</w:t>
      </w:r>
      <w:proofErr w:type="spellStart"/>
      <w:r w:rsidRPr="0096743F">
        <w:rPr>
          <w:rFonts w:ascii="Trebuchet MS" w:hAnsi="Trebuchet MS" w:cs="Batang"/>
          <w:lang w:val="en-GB"/>
        </w:rPr>
        <w:t>createOrder</w:t>
      </w:r>
      <w:proofErr w:type="spellEnd"/>
      <w:r w:rsidRPr="0096743F">
        <w:rPr>
          <w:rFonts w:ascii="Trebuchet MS" w:hAnsi="Trebuchet MS" w:cs="Batang"/>
          <w:lang w:val="en-GB"/>
        </w:rPr>
        <w:t xml:space="preserve">, </w:t>
      </w:r>
      <w:proofErr w:type="spellStart"/>
      <w:r w:rsidRPr="0096743F">
        <w:rPr>
          <w:rFonts w:ascii="Trebuchet MS" w:hAnsi="Trebuchet MS" w:cs="Batang"/>
          <w:lang w:val="en-GB"/>
        </w:rPr>
        <w:t>assignOrder</w:t>
      </w:r>
      <w:proofErr w:type="spellEnd"/>
      <w:r w:rsidRPr="0096743F">
        <w:rPr>
          <w:rFonts w:ascii="Trebuchet MS" w:hAnsi="Trebuchet MS" w:cs="Batang"/>
          <w:lang w:val="en-GB"/>
        </w:rPr>
        <w:t xml:space="preserve">, </w:t>
      </w:r>
      <w:proofErr w:type="spellStart"/>
      <w:r w:rsidRPr="0096743F">
        <w:rPr>
          <w:rFonts w:ascii="Trebuchet MS" w:hAnsi="Trebuchet MS" w:cs="Batang"/>
          <w:lang w:val="en-GB"/>
        </w:rPr>
        <w:t>generateReport</w:t>
      </w:r>
      <w:proofErr w:type="spellEnd"/>
      <w:r w:rsidRPr="0096743F">
        <w:rPr>
          <w:rFonts w:ascii="Trebuchet MS" w:hAnsi="Trebuchet MS" w:cs="Batang"/>
          <w:lang w:val="en-GB"/>
        </w:rPr>
        <w:t>). Implements workflows and enforces state transitions</w:t>
      </w:r>
    </w:p>
    <w:p w14:paraId="4576843D" w14:textId="3DB4BF92" w:rsidR="0096743F" w:rsidRPr="0096743F" w:rsidRDefault="0096743F" w:rsidP="006602C5">
      <w:pPr>
        <w:numPr>
          <w:ilvl w:val="0"/>
          <w:numId w:val="41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 xml:space="preserve">Domain / Business Layer: Core domain classes and logic (Order, Inventory, </w:t>
      </w:r>
      <w:proofErr w:type="spellStart"/>
      <w:r w:rsidRPr="0096743F">
        <w:rPr>
          <w:rFonts w:ascii="Trebuchet MS" w:hAnsi="Trebuchet MS" w:cs="Batang"/>
          <w:lang w:val="en-GB"/>
        </w:rPr>
        <w:t>PricingEngine</w:t>
      </w:r>
      <w:proofErr w:type="spellEnd"/>
      <w:r w:rsidRPr="0096743F">
        <w:rPr>
          <w:rFonts w:ascii="Trebuchet MS" w:hAnsi="Trebuchet MS" w:cs="Batang"/>
          <w:lang w:val="en-GB"/>
        </w:rPr>
        <w:t xml:space="preserve">, </w:t>
      </w:r>
      <w:proofErr w:type="spellStart"/>
      <w:r w:rsidRPr="0096743F">
        <w:rPr>
          <w:rFonts w:ascii="Trebuchet MS" w:hAnsi="Trebuchet MS" w:cs="Batang"/>
          <w:lang w:val="en-GB"/>
        </w:rPr>
        <w:t>ReportGenerator</w:t>
      </w:r>
      <w:proofErr w:type="spellEnd"/>
      <w:r w:rsidRPr="0096743F">
        <w:rPr>
          <w:rFonts w:ascii="Trebuchet MS" w:hAnsi="Trebuchet MS" w:cs="Batang"/>
          <w:lang w:val="en-GB"/>
        </w:rPr>
        <w:t>). Pure business rules, fully unit-testable</w:t>
      </w:r>
    </w:p>
    <w:p w14:paraId="39C44CBE" w14:textId="4D5A2726" w:rsidR="0096743F" w:rsidRPr="0096743F" w:rsidRDefault="0096743F" w:rsidP="006602C5">
      <w:pPr>
        <w:numPr>
          <w:ilvl w:val="0"/>
          <w:numId w:val="41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Utilities: Logging, time utilities, validation helpers, CSV parsing</w:t>
      </w:r>
    </w:p>
    <w:p w14:paraId="14F11FC3" w14:textId="77777777" w:rsidR="0096743F" w:rsidRPr="0096743F" w:rsidRDefault="0096743F" w:rsidP="0096743F">
      <w:p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Extensibility</w:t>
      </w:r>
    </w:p>
    <w:p w14:paraId="015C4499" w14:textId="66F314F3" w:rsidR="0096743F" w:rsidRPr="0096743F" w:rsidRDefault="0096743F" w:rsidP="006602C5">
      <w:pPr>
        <w:numPr>
          <w:ilvl w:val="0"/>
          <w:numId w:val="42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 xml:space="preserve">Design </w:t>
      </w:r>
      <w:proofErr w:type="spellStart"/>
      <w:r w:rsidRPr="0096743F">
        <w:rPr>
          <w:rFonts w:ascii="Trebuchet MS" w:hAnsi="Trebuchet MS" w:cs="Batang"/>
          <w:lang w:val="en-GB"/>
        </w:rPr>
        <w:t>PricingEngine</w:t>
      </w:r>
      <w:proofErr w:type="spellEnd"/>
      <w:r w:rsidRPr="0096743F">
        <w:rPr>
          <w:rFonts w:ascii="Trebuchet MS" w:hAnsi="Trebuchet MS" w:cs="Batang"/>
          <w:lang w:val="en-GB"/>
        </w:rPr>
        <w:t xml:space="preserve"> as strategy-like component allowing new pricing rules (discounts, taxes)</w:t>
      </w:r>
    </w:p>
    <w:p w14:paraId="2EB0F96C" w14:textId="2566125F" w:rsidR="0096743F" w:rsidRPr="0096743F" w:rsidRDefault="0096743F" w:rsidP="006602C5">
      <w:pPr>
        <w:numPr>
          <w:ilvl w:val="0"/>
          <w:numId w:val="42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Persistence interface should allow adding database-backed implementations without changing business logic</w:t>
      </w:r>
    </w:p>
    <w:p w14:paraId="565D753B" w14:textId="77777777" w:rsidR="0096743F" w:rsidRPr="0096743F" w:rsidRDefault="0096743F" w:rsidP="0096743F">
      <w:p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Cohesion and Coupling</w:t>
      </w:r>
    </w:p>
    <w:p w14:paraId="5A673FD5" w14:textId="4C00C4C1" w:rsidR="0096743F" w:rsidRPr="0096743F" w:rsidRDefault="0096743F" w:rsidP="006602C5">
      <w:pPr>
        <w:numPr>
          <w:ilvl w:val="0"/>
          <w:numId w:val="43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Maximize cohesion inside modules; minimize coupling between modules</w:t>
      </w:r>
    </w:p>
    <w:p w14:paraId="4608C1B2" w14:textId="6DA41D31" w:rsidR="0096743F" w:rsidRPr="0096743F" w:rsidRDefault="0096743F" w:rsidP="006602C5">
      <w:pPr>
        <w:numPr>
          <w:ilvl w:val="0"/>
          <w:numId w:val="43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Communicate via well-defined data structures rather than shared global state</w:t>
      </w:r>
    </w:p>
    <w:p w14:paraId="58FB920B" w14:textId="77777777" w:rsidR="0096743F" w:rsidRPr="0096743F" w:rsidRDefault="0096743F" w:rsidP="0096743F">
      <w:p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Testability</w:t>
      </w:r>
    </w:p>
    <w:p w14:paraId="53650C0D" w14:textId="341F24A7" w:rsidR="0096743F" w:rsidRPr="00263C8B" w:rsidRDefault="0096743F" w:rsidP="007A6FD8">
      <w:pPr>
        <w:numPr>
          <w:ilvl w:val="0"/>
          <w:numId w:val="44"/>
        </w:numPr>
        <w:rPr>
          <w:rFonts w:ascii="Trebuchet MS" w:hAnsi="Trebuchet MS" w:cs="Batang"/>
          <w:lang w:val="en-GB"/>
        </w:rPr>
      </w:pPr>
      <w:r w:rsidRPr="0096743F">
        <w:rPr>
          <w:rFonts w:ascii="Trebuchet MS" w:hAnsi="Trebuchet MS" w:cs="Batang"/>
          <w:lang w:val="en-GB"/>
        </w:rPr>
        <w:t>Inject dependencies (e.g., Persistence, Clock) via constructor parameters for easy mocking in tests</w:t>
      </w:r>
    </w:p>
    <w:p w14:paraId="3405BED7" w14:textId="77777777" w:rsidR="00FE624A" w:rsidRDefault="00FE624A" w:rsidP="00FE624A">
      <w:pPr>
        <w:pStyle w:val="Heading2"/>
      </w:pPr>
      <w:bookmarkStart w:id="37" w:name="_Toc209467239"/>
      <w:r>
        <w:t>Reliability</w:t>
      </w:r>
      <w:bookmarkEnd w:id="37"/>
    </w:p>
    <w:p w14:paraId="60D58917" w14:textId="77777777" w:rsidR="000716F4" w:rsidRPr="000716F4" w:rsidRDefault="000716F4" w:rsidP="000716F4">
      <w:p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Availability Targets</w:t>
      </w:r>
    </w:p>
    <w:p w14:paraId="7AF92BA4" w14:textId="64146730" w:rsidR="000716F4" w:rsidRPr="000716F4" w:rsidRDefault="000716F4" w:rsidP="000716F4">
      <w:pPr>
        <w:numPr>
          <w:ilvl w:val="0"/>
          <w:numId w:val="45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Prototype targeted for local single-user availability; aim for mean-time-to-recover (MTTR) measured in minutes for file corruption or app crash</w:t>
      </w:r>
    </w:p>
    <w:p w14:paraId="440C2F2F" w14:textId="77777777" w:rsidR="000716F4" w:rsidRPr="000716F4" w:rsidRDefault="000716F4" w:rsidP="000716F4">
      <w:p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Error Detection and Reporting</w:t>
      </w:r>
    </w:p>
    <w:p w14:paraId="227AFA9D" w14:textId="3BDB3887" w:rsidR="000716F4" w:rsidRPr="000716F4" w:rsidRDefault="000716F4" w:rsidP="000716F4">
      <w:pPr>
        <w:numPr>
          <w:ilvl w:val="0"/>
          <w:numId w:val="46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Validate all user inputs with clear, actionable error messages</w:t>
      </w:r>
    </w:p>
    <w:p w14:paraId="62ED1906" w14:textId="5EB60163" w:rsidR="000716F4" w:rsidRPr="000716F4" w:rsidRDefault="000716F4" w:rsidP="000716F4">
      <w:pPr>
        <w:numPr>
          <w:ilvl w:val="0"/>
          <w:numId w:val="46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Detect and report file I/O errors with context (filename, operation, suggested remedies)</w:t>
      </w:r>
    </w:p>
    <w:p w14:paraId="3CE5D9AA" w14:textId="42AF6B59" w:rsidR="000716F4" w:rsidRPr="000716F4" w:rsidRDefault="000716F4" w:rsidP="000716F4">
      <w:pPr>
        <w:numPr>
          <w:ilvl w:val="0"/>
          <w:numId w:val="46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Log critical errors to a timestamped log file</w:t>
      </w:r>
    </w:p>
    <w:p w14:paraId="58DC2A78" w14:textId="77777777" w:rsidR="000716F4" w:rsidRPr="000716F4" w:rsidRDefault="000716F4" w:rsidP="000716F4">
      <w:p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Fault Tolerance and Recovery</w:t>
      </w:r>
    </w:p>
    <w:p w14:paraId="11562406" w14:textId="07600B75" w:rsidR="000716F4" w:rsidRPr="000716F4" w:rsidRDefault="000716F4" w:rsidP="000716F4">
      <w:pPr>
        <w:numPr>
          <w:ilvl w:val="0"/>
          <w:numId w:val="47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Use atomic write pattern for persistence: write to temporary file then rename to replace original</w:t>
      </w:r>
    </w:p>
    <w:p w14:paraId="30B0B945" w14:textId="0AA44ED7" w:rsidR="000716F4" w:rsidRPr="000716F4" w:rsidRDefault="000716F4" w:rsidP="000716F4">
      <w:pPr>
        <w:numPr>
          <w:ilvl w:val="0"/>
          <w:numId w:val="47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Maintain a simple rotating backup (keep last N versions, e.g., N=3) of primary data files</w:t>
      </w:r>
    </w:p>
    <w:p w14:paraId="06C063A9" w14:textId="5C713E95" w:rsidR="000716F4" w:rsidRPr="000716F4" w:rsidRDefault="000716F4" w:rsidP="000716F4">
      <w:pPr>
        <w:numPr>
          <w:ilvl w:val="0"/>
          <w:numId w:val="47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On startup, perform integrity checks on data files; if corrupted, attempt to recover from backup and notify the user</w:t>
      </w:r>
    </w:p>
    <w:p w14:paraId="1DBC0AD6" w14:textId="2456803D" w:rsidR="000716F4" w:rsidRPr="000716F4" w:rsidRDefault="000716F4" w:rsidP="000716F4">
      <w:p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Transactional Integrity</w:t>
      </w:r>
    </w:p>
    <w:p w14:paraId="51F86F4F" w14:textId="2582637A" w:rsidR="000716F4" w:rsidRPr="000716F4" w:rsidRDefault="000716F4" w:rsidP="000716F4">
      <w:pPr>
        <w:numPr>
          <w:ilvl w:val="0"/>
          <w:numId w:val="48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 xml:space="preserve">For multi-step operations (e.g., process order </w:t>
      </w:r>
      <w:r w:rsidRPr="000716F4">
        <w:rPr>
          <w:rFonts w:ascii="Arial" w:hAnsi="Arial" w:cs="Arial"/>
          <w:lang w:val="en-GB"/>
        </w:rPr>
        <w:t>→</w:t>
      </w:r>
      <w:r w:rsidRPr="000716F4">
        <w:rPr>
          <w:rFonts w:ascii="Trebuchet MS" w:hAnsi="Trebuchet MS" w:cs="Batang"/>
          <w:lang w:val="en-GB"/>
        </w:rPr>
        <w:t xml:space="preserve"> deduct inventory </w:t>
      </w:r>
      <w:r w:rsidRPr="000716F4">
        <w:rPr>
          <w:rFonts w:ascii="Arial" w:hAnsi="Arial" w:cs="Arial"/>
          <w:lang w:val="en-GB"/>
        </w:rPr>
        <w:t>→</w:t>
      </w:r>
      <w:r w:rsidRPr="000716F4">
        <w:rPr>
          <w:rFonts w:ascii="Trebuchet MS" w:hAnsi="Trebuchet MS" w:cs="Batang"/>
          <w:lang w:val="en-GB"/>
        </w:rPr>
        <w:t xml:space="preserve"> mark paid), ensure either full completion or rollback of in-memory state and do not persist partial updates</w:t>
      </w:r>
    </w:p>
    <w:p w14:paraId="42D3130C" w14:textId="704399A2" w:rsidR="000716F4" w:rsidRPr="000716F4" w:rsidRDefault="000716F4" w:rsidP="000716F4">
      <w:pPr>
        <w:numPr>
          <w:ilvl w:val="0"/>
          <w:numId w:val="48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Persist critical state promptly after successful completion of operations</w:t>
      </w:r>
    </w:p>
    <w:p w14:paraId="368E9C09" w14:textId="77777777" w:rsidR="000716F4" w:rsidRPr="000716F4" w:rsidRDefault="000716F4" w:rsidP="008A1518">
      <w:p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Input Validation and Defensive Programming</w:t>
      </w:r>
    </w:p>
    <w:p w14:paraId="1804D598" w14:textId="1C41262D" w:rsidR="000716F4" w:rsidRPr="000716F4" w:rsidRDefault="000716F4" w:rsidP="000716F4">
      <w:pPr>
        <w:numPr>
          <w:ilvl w:val="0"/>
          <w:numId w:val="49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Validate ranges (quantities &gt;= 0, prices &gt;= 0), date formats, and enumerated values</w:t>
      </w:r>
    </w:p>
    <w:p w14:paraId="0C82F746" w14:textId="711DB8A3" w:rsidR="000716F4" w:rsidRPr="000716F4" w:rsidRDefault="000716F4" w:rsidP="000716F4">
      <w:pPr>
        <w:numPr>
          <w:ilvl w:val="0"/>
          <w:numId w:val="49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Reject invalid state transitions (e.g., cannot mark as Completed unless status is Processing)</w:t>
      </w:r>
    </w:p>
    <w:p w14:paraId="1754DDBF" w14:textId="77777777" w:rsidR="000716F4" w:rsidRPr="000716F4" w:rsidRDefault="000716F4" w:rsidP="008A1518">
      <w:p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Logging and Auditing</w:t>
      </w:r>
    </w:p>
    <w:p w14:paraId="2DCBAD66" w14:textId="693353AB" w:rsidR="000716F4" w:rsidRPr="000716F4" w:rsidRDefault="000716F4" w:rsidP="000716F4">
      <w:pPr>
        <w:numPr>
          <w:ilvl w:val="0"/>
          <w:numId w:val="50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lastRenderedPageBreak/>
        <w:t>Log key events with ISO 8601 timestamps: order creation, assignment, processing, payment, inventory updates, and errors</w:t>
      </w:r>
    </w:p>
    <w:p w14:paraId="79C7E0B1" w14:textId="6B9FB6C3" w:rsidR="000716F4" w:rsidRPr="000716F4" w:rsidRDefault="000716F4" w:rsidP="000716F4">
      <w:pPr>
        <w:numPr>
          <w:ilvl w:val="0"/>
          <w:numId w:val="50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Keep logs human-readable and rotate logs daily or when size limit reached</w:t>
      </w:r>
    </w:p>
    <w:p w14:paraId="0403E0D0" w14:textId="77777777" w:rsidR="000716F4" w:rsidRPr="000716F4" w:rsidRDefault="000716F4" w:rsidP="008A1518">
      <w:p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Testing for Reliability</w:t>
      </w:r>
    </w:p>
    <w:p w14:paraId="23D43E71" w14:textId="6C69D4A2" w:rsidR="000716F4" w:rsidRPr="000716F4" w:rsidRDefault="000716F4" w:rsidP="000716F4">
      <w:pPr>
        <w:numPr>
          <w:ilvl w:val="0"/>
          <w:numId w:val="51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Include unit tests for error paths</w:t>
      </w:r>
    </w:p>
    <w:p w14:paraId="761B6AFD" w14:textId="330F4390" w:rsidR="000716F4" w:rsidRPr="006D3834" w:rsidRDefault="000716F4" w:rsidP="00C172FC">
      <w:pPr>
        <w:numPr>
          <w:ilvl w:val="0"/>
          <w:numId w:val="51"/>
        </w:numPr>
        <w:rPr>
          <w:rFonts w:ascii="Trebuchet MS" w:hAnsi="Trebuchet MS" w:cs="Batang"/>
          <w:lang w:val="en-GB"/>
        </w:rPr>
      </w:pPr>
      <w:r w:rsidRPr="000716F4">
        <w:rPr>
          <w:rFonts w:ascii="Trebuchet MS" w:hAnsi="Trebuchet MS" w:cs="Batang"/>
          <w:lang w:val="en-GB"/>
        </w:rPr>
        <w:t>Add integration tests that simulate file failure and recovery scenarios where feasible</w:t>
      </w:r>
    </w:p>
    <w:p w14:paraId="60CF1DF6" w14:textId="77777777" w:rsidR="00FE624A" w:rsidRDefault="00FE624A" w:rsidP="00FE624A">
      <w:pPr>
        <w:pStyle w:val="Heading2"/>
      </w:pPr>
      <w:bookmarkStart w:id="38" w:name="_Toc209467240"/>
      <w:r>
        <w:t>Portability</w:t>
      </w:r>
      <w:bookmarkEnd w:id="38"/>
    </w:p>
    <w:p w14:paraId="5440A1C0" w14:textId="77777777" w:rsidR="006D3834" w:rsidRPr="006D3834" w:rsidRDefault="006D3834" w:rsidP="006D3834">
      <w:p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Target Platforms</w:t>
      </w:r>
    </w:p>
    <w:p w14:paraId="2BD786FD" w14:textId="77777777" w:rsidR="006D3834" w:rsidRDefault="006D3834" w:rsidP="006D3834">
      <w:pPr>
        <w:numPr>
          <w:ilvl w:val="0"/>
          <w:numId w:val="52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Windows (Command Prompt / PowerShell)</w:t>
      </w:r>
    </w:p>
    <w:p w14:paraId="30DF723D" w14:textId="60FB82D8" w:rsidR="006D3834" w:rsidRPr="006D3834" w:rsidRDefault="006D3834" w:rsidP="006D3834">
      <w:p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Portability Requirements</w:t>
      </w:r>
    </w:p>
    <w:p w14:paraId="072E5BB7" w14:textId="18FE9C0A" w:rsidR="006D3834" w:rsidRPr="006D3834" w:rsidRDefault="006D3834" w:rsidP="006D3834">
      <w:pPr>
        <w:numPr>
          <w:ilvl w:val="0"/>
          <w:numId w:val="53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Use only standard C++ library features and OS-agnostic APIs for file I/O and time</w:t>
      </w:r>
    </w:p>
    <w:p w14:paraId="18812EE2" w14:textId="7C13A71A" w:rsidR="006D3834" w:rsidRPr="006D3834" w:rsidRDefault="006D3834" w:rsidP="006D3834">
      <w:pPr>
        <w:numPr>
          <w:ilvl w:val="0"/>
          <w:numId w:val="53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Handle line-ending differences when reading/writing files</w:t>
      </w:r>
    </w:p>
    <w:p w14:paraId="2EF05ECE" w14:textId="093CC9BA" w:rsidR="006D3834" w:rsidRPr="006D3834" w:rsidRDefault="006D3834" w:rsidP="006D3834">
      <w:pPr>
        <w:numPr>
          <w:ilvl w:val="0"/>
          <w:numId w:val="53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Use UTF-8 encoding for all textual files</w:t>
      </w:r>
    </w:p>
    <w:p w14:paraId="781A6039" w14:textId="77777777" w:rsidR="006D3834" w:rsidRDefault="006D3834" w:rsidP="006D3834">
      <w:p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Build and Distribution</w:t>
      </w:r>
    </w:p>
    <w:p w14:paraId="662F6059" w14:textId="1530E2DF" w:rsidR="006D3834" w:rsidRPr="006D3834" w:rsidRDefault="006D3834" w:rsidP="006D3834">
      <w:pPr>
        <w:pStyle w:val="ListParagraph"/>
        <w:numPr>
          <w:ilvl w:val="0"/>
          <w:numId w:val="56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Document build steps for each platform in README</w:t>
      </w:r>
    </w:p>
    <w:p w14:paraId="429016EA" w14:textId="0F7C4A2C" w:rsidR="006D3834" w:rsidRPr="006D3834" w:rsidRDefault="006D3834" w:rsidP="006D3834">
      <w:pPr>
        <w:numPr>
          <w:ilvl w:val="0"/>
          <w:numId w:val="54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Avoid platform-specific system calls; isolate any unavoidable OS-specific code behind small abstraction layers</w:t>
      </w:r>
    </w:p>
    <w:p w14:paraId="2CCBEE05" w14:textId="77777777" w:rsidR="006D3834" w:rsidRPr="006D3834" w:rsidRDefault="006D3834" w:rsidP="006D3834">
      <w:p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File Paths and Permissions</w:t>
      </w:r>
    </w:p>
    <w:p w14:paraId="2676F595" w14:textId="251CEDE5" w:rsidR="006D3834" w:rsidRPr="006D3834" w:rsidRDefault="006D3834" w:rsidP="006D3834">
      <w:pPr>
        <w:numPr>
          <w:ilvl w:val="0"/>
          <w:numId w:val="55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Accept a configurable data directory via command-line argument or environment variable</w:t>
      </w:r>
    </w:p>
    <w:p w14:paraId="3CB81EB6" w14:textId="77777777" w:rsidR="006D3834" w:rsidRPr="006D3834" w:rsidRDefault="006D3834" w:rsidP="006D3834">
      <w:pPr>
        <w:numPr>
          <w:ilvl w:val="0"/>
          <w:numId w:val="55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Use portable path manipulation (</w:t>
      </w:r>
      <w:proofErr w:type="gramStart"/>
      <w:r w:rsidRPr="006D3834">
        <w:rPr>
          <w:rFonts w:ascii="Trebuchet MS" w:hAnsi="Trebuchet MS" w:cs="Batang"/>
          <w:lang w:val="en-GB"/>
        </w:rPr>
        <w:t>std::</w:t>
      </w:r>
      <w:proofErr w:type="gramEnd"/>
      <w:r w:rsidRPr="006D3834">
        <w:rPr>
          <w:rFonts w:ascii="Trebuchet MS" w:hAnsi="Trebuchet MS" w:cs="Batang"/>
          <w:lang w:val="en-GB"/>
        </w:rPr>
        <w:t>filesystem).</w:t>
      </w:r>
    </w:p>
    <w:p w14:paraId="0781DE90" w14:textId="0C4938C6" w:rsidR="006D3834" w:rsidRPr="00AC1640" w:rsidRDefault="006D3834" w:rsidP="00C172FC">
      <w:pPr>
        <w:numPr>
          <w:ilvl w:val="0"/>
          <w:numId w:val="55"/>
        </w:numPr>
        <w:rPr>
          <w:rFonts w:ascii="Trebuchet MS" w:hAnsi="Trebuchet MS" w:cs="Batang"/>
          <w:lang w:val="en-GB"/>
        </w:rPr>
      </w:pPr>
      <w:r w:rsidRPr="006D3834">
        <w:rPr>
          <w:rFonts w:ascii="Trebuchet MS" w:hAnsi="Trebuchet MS" w:cs="Batang"/>
          <w:lang w:val="en-GB"/>
        </w:rPr>
        <w:t>Check and report file/directory permissions and create data directories if missing.</w:t>
      </w:r>
    </w:p>
    <w:p w14:paraId="312CF6DF" w14:textId="77777777" w:rsidR="005D39F4" w:rsidRDefault="00E13587" w:rsidP="00E13587">
      <w:pPr>
        <w:pStyle w:val="Heading2"/>
        <w:rPr>
          <w:lang w:val="ru-RU"/>
        </w:rPr>
      </w:pPr>
      <w:bookmarkStart w:id="39" w:name="_Toc209467241"/>
      <w:r>
        <w:t>General Operational Guidelines</w:t>
      </w:r>
      <w:bookmarkEnd w:id="39"/>
    </w:p>
    <w:p w14:paraId="0E23E410" w14:textId="102DF95F" w:rsidR="4E7224EE" w:rsidRPr="00684985" w:rsidRDefault="4E7224EE" w:rsidP="5002146D">
      <w:pPr>
        <w:pStyle w:val="ListParagraph"/>
        <w:numPr>
          <w:ilvl w:val="0"/>
          <w:numId w:val="13"/>
        </w:numPr>
        <w:spacing w:before="240" w:after="240"/>
        <w:rPr>
          <w:rFonts w:ascii="Trebuchet MS" w:eastAsia="Trebuchet MS" w:hAnsi="Trebuchet MS" w:cs="Trebuchet MS"/>
          <w:bCs/>
        </w:rPr>
      </w:pPr>
      <w:r w:rsidRPr="00684985">
        <w:rPr>
          <w:rFonts w:ascii="Trebuchet MS" w:eastAsia="Trebuchet MS" w:hAnsi="Trebuchet MS" w:cs="Trebuchet MS"/>
          <w:bCs/>
        </w:rPr>
        <w:t>Scalability: Prototype must support up to 1000 orders; design must allow database migration for larger datasets</w:t>
      </w:r>
    </w:p>
    <w:p w14:paraId="5584BA6A" w14:textId="4EC4624A" w:rsidR="4E7224EE" w:rsidRPr="00684985" w:rsidRDefault="4E7224EE" w:rsidP="5002146D">
      <w:pPr>
        <w:pStyle w:val="ListParagraph"/>
        <w:numPr>
          <w:ilvl w:val="0"/>
          <w:numId w:val="13"/>
        </w:numPr>
        <w:spacing w:before="240" w:after="240"/>
        <w:rPr>
          <w:rFonts w:ascii="Trebuchet MS" w:eastAsia="Trebuchet MS" w:hAnsi="Trebuchet MS" w:cs="Trebuchet MS"/>
          <w:bCs/>
        </w:rPr>
      </w:pPr>
      <w:r w:rsidRPr="00684985">
        <w:rPr>
          <w:rFonts w:ascii="Trebuchet MS" w:eastAsia="Trebuchet MS" w:hAnsi="Trebuchet MS" w:cs="Trebuchet MS"/>
          <w:bCs/>
        </w:rPr>
        <w:t xml:space="preserve">Robustness: System must maintain </w:t>
      </w:r>
      <w:r w:rsidR="00092D5A">
        <w:rPr>
          <w:rFonts w:ascii="Trebuchet MS" w:eastAsia="Trebuchet MS" w:hAnsi="Trebuchet MS" w:cs="Trebuchet MS"/>
          <w:bCs/>
        </w:rPr>
        <w:t xml:space="preserve">a </w:t>
      </w:r>
      <w:r w:rsidRPr="00684985">
        <w:rPr>
          <w:rFonts w:ascii="Trebuchet MS" w:eastAsia="Trebuchet MS" w:hAnsi="Trebuchet MS" w:cs="Trebuchet MS"/>
          <w:bCs/>
        </w:rPr>
        <w:t>consistent state even after abnormal termination (e.g., incomplete file writes)</w:t>
      </w:r>
    </w:p>
    <w:p w14:paraId="26F42CF4" w14:textId="5EFB943C" w:rsidR="4E7224EE" w:rsidRPr="00684985" w:rsidRDefault="4E7224EE" w:rsidP="5002146D">
      <w:pPr>
        <w:pStyle w:val="ListParagraph"/>
        <w:numPr>
          <w:ilvl w:val="0"/>
          <w:numId w:val="13"/>
        </w:numPr>
        <w:spacing w:before="240" w:after="240"/>
        <w:rPr>
          <w:rFonts w:ascii="Trebuchet MS" w:eastAsia="Trebuchet MS" w:hAnsi="Trebuchet MS" w:cs="Trebuchet MS"/>
          <w:bCs/>
        </w:rPr>
      </w:pPr>
      <w:r w:rsidRPr="00684985">
        <w:rPr>
          <w:rFonts w:ascii="Trebuchet MS" w:eastAsia="Trebuchet MS" w:hAnsi="Trebuchet MS" w:cs="Trebuchet MS"/>
          <w:bCs/>
        </w:rPr>
        <w:t>Ease of Use: User interface (console) shall be simple, menu-driven, and avoid unnecessary complexity</w:t>
      </w:r>
    </w:p>
    <w:p w14:paraId="64C5A7C2" w14:textId="7D17B5EF" w:rsidR="4E7224EE" w:rsidRPr="00684985" w:rsidRDefault="4E7224EE" w:rsidP="5002146D">
      <w:pPr>
        <w:pStyle w:val="ListParagraph"/>
        <w:numPr>
          <w:ilvl w:val="0"/>
          <w:numId w:val="13"/>
        </w:numPr>
        <w:spacing w:before="240" w:after="240"/>
        <w:rPr>
          <w:rFonts w:ascii="Trebuchet MS" w:eastAsia="Trebuchet MS" w:hAnsi="Trebuchet MS" w:cs="Trebuchet MS"/>
          <w:bCs/>
        </w:rPr>
      </w:pPr>
      <w:r w:rsidRPr="00684985">
        <w:rPr>
          <w:rFonts w:ascii="Trebuchet MS" w:eastAsia="Trebuchet MS" w:hAnsi="Trebuchet MS" w:cs="Trebuchet MS"/>
          <w:bCs/>
        </w:rPr>
        <w:t>Maintainability: Code must follow defined coding standards (naming, documentation, RAII, exceptions)</w:t>
      </w:r>
    </w:p>
    <w:p w14:paraId="3501218E" w14:textId="11AB9434" w:rsidR="4E7224EE" w:rsidRPr="00684985" w:rsidRDefault="4E7224EE" w:rsidP="5002146D">
      <w:pPr>
        <w:pStyle w:val="ListParagraph"/>
        <w:numPr>
          <w:ilvl w:val="0"/>
          <w:numId w:val="13"/>
        </w:numPr>
        <w:spacing w:before="240" w:after="240"/>
        <w:rPr>
          <w:rFonts w:ascii="Trebuchet MS" w:eastAsia="Trebuchet MS" w:hAnsi="Trebuchet MS" w:cs="Trebuchet MS"/>
          <w:bCs/>
        </w:rPr>
      </w:pPr>
      <w:r w:rsidRPr="00684985">
        <w:rPr>
          <w:rFonts w:ascii="Trebuchet MS" w:eastAsia="Trebuchet MS" w:hAnsi="Trebuchet MS" w:cs="Trebuchet MS"/>
          <w:bCs/>
        </w:rPr>
        <w:t>Modifiability: Business rules (e.g., surcharge %) must be configurable via external settings, not hard-coded</w:t>
      </w:r>
    </w:p>
    <w:p w14:paraId="5FAB68DA" w14:textId="0C56041F" w:rsidR="5002146D" w:rsidRDefault="5002146D" w:rsidP="5002146D">
      <w:pPr>
        <w:rPr>
          <w:rFonts w:ascii="Trebuchet MS" w:hAnsi="Trebuchet MS" w:cs="Batang"/>
          <w:i/>
          <w:iCs/>
          <w:color w:val="008000"/>
        </w:rPr>
      </w:pPr>
    </w:p>
    <w:p w14:paraId="132079E8" w14:textId="43B2B4F8" w:rsidR="00AF24CA" w:rsidRDefault="00AF24CA" w:rsidP="00AF24CA">
      <w:pPr>
        <w:pStyle w:val="Heading1"/>
      </w:pPr>
      <w:bookmarkStart w:id="40" w:name="_Toc209467242"/>
      <w:bookmarkEnd w:id="17"/>
      <w:bookmarkEnd w:id="18"/>
      <w:r>
        <w:lastRenderedPageBreak/>
        <w:t>SW Design Artifacts</w:t>
      </w:r>
      <w:bookmarkEnd w:id="40"/>
    </w:p>
    <w:p w14:paraId="1BE89F4F" w14:textId="5F47DCF6" w:rsidR="00C172FC" w:rsidRPr="00824960" w:rsidRDefault="001D52CD" w:rsidP="00C172FC">
      <w:pPr>
        <w:pStyle w:val="Heading2"/>
      </w:pPr>
      <w:bookmarkStart w:id="41" w:name="_Toc209467243"/>
      <w:r>
        <w:t>CRC Cards (Class–Responsibility–Collaboration)</w:t>
      </w:r>
      <w:bookmarkEnd w:id="41"/>
    </w:p>
    <w:tbl>
      <w:tblPr>
        <w:tblStyle w:val="TableGrid"/>
        <w:tblW w:w="9915" w:type="dxa"/>
        <w:jc w:val="center"/>
        <w:tblLayout w:type="fixed"/>
        <w:tblLook w:val="06A0" w:firstRow="1" w:lastRow="0" w:firstColumn="1" w:lastColumn="0" w:noHBand="1" w:noVBand="1"/>
      </w:tblPr>
      <w:tblGrid>
        <w:gridCol w:w="2010"/>
        <w:gridCol w:w="4770"/>
        <w:gridCol w:w="3135"/>
      </w:tblGrid>
      <w:tr w:rsidR="2C0641AD" w14:paraId="0E1B35E6" w14:textId="77777777" w:rsidTr="3633A6AE">
        <w:trPr>
          <w:trHeight w:val="300"/>
          <w:jc w:val="center"/>
        </w:trPr>
        <w:tc>
          <w:tcPr>
            <w:tcW w:w="2010" w:type="dxa"/>
          </w:tcPr>
          <w:p w14:paraId="0B3398F0" w14:textId="67B917BA" w:rsidR="2C0641AD" w:rsidRPr="00D91AA6" w:rsidRDefault="4457648C" w:rsidP="7BF063B2">
            <w:pPr>
              <w:pStyle w:val="BodyText"/>
              <w:jc w:val="center"/>
              <w:rPr>
                <w:rFonts w:ascii="Trebuchet MS" w:hAnsi="Trebuchet MS" w:cs="Batang"/>
                <w:b/>
              </w:rPr>
            </w:pPr>
            <w:r w:rsidRPr="00D91AA6">
              <w:rPr>
                <w:rFonts w:ascii="Trebuchet MS" w:hAnsi="Trebuchet MS" w:cs="Batang"/>
                <w:b/>
              </w:rPr>
              <w:t>Class</w:t>
            </w:r>
          </w:p>
        </w:tc>
        <w:tc>
          <w:tcPr>
            <w:tcW w:w="4770" w:type="dxa"/>
          </w:tcPr>
          <w:p w14:paraId="147E5B75" w14:textId="15F3532A" w:rsidR="2C0641AD" w:rsidRPr="00D91AA6" w:rsidRDefault="4457648C" w:rsidP="6653BEBC">
            <w:pPr>
              <w:pStyle w:val="BodyText"/>
              <w:jc w:val="center"/>
              <w:rPr>
                <w:rFonts w:ascii="Trebuchet MS" w:hAnsi="Trebuchet MS" w:cs="Batang"/>
                <w:b/>
              </w:rPr>
            </w:pPr>
            <w:r w:rsidRPr="00D91AA6">
              <w:rPr>
                <w:rFonts w:ascii="Trebuchet MS" w:hAnsi="Trebuchet MS" w:cs="Batang"/>
                <w:b/>
              </w:rPr>
              <w:t>Responsibilities</w:t>
            </w:r>
          </w:p>
        </w:tc>
        <w:tc>
          <w:tcPr>
            <w:tcW w:w="3135" w:type="dxa"/>
          </w:tcPr>
          <w:p w14:paraId="11D43EE6" w14:textId="41ED9AF6" w:rsidR="2C0641AD" w:rsidRPr="00D91AA6" w:rsidRDefault="4457648C" w:rsidP="2C3FF54C">
            <w:pPr>
              <w:pStyle w:val="BodyText"/>
              <w:jc w:val="center"/>
            </w:pPr>
            <w:r w:rsidRPr="00D91AA6">
              <w:rPr>
                <w:rFonts w:ascii="Arial" w:eastAsia="Arial" w:hAnsi="Arial" w:cs="Arial"/>
                <w:b/>
                <w:color w:val="000000" w:themeColor="text1"/>
              </w:rPr>
              <w:t>Collaborators</w:t>
            </w:r>
          </w:p>
        </w:tc>
      </w:tr>
      <w:tr w:rsidR="2C0641AD" w14:paraId="27D805CB" w14:textId="77777777" w:rsidTr="3633A6AE">
        <w:trPr>
          <w:trHeight w:val="750"/>
          <w:jc w:val="center"/>
        </w:trPr>
        <w:tc>
          <w:tcPr>
            <w:tcW w:w="2010" w:type="dxa"/>
          </w:tcPr>
          <w:p w14:paraId="1424AFF5" w14:textId="34C97D25" w:rsidR="2C0641AD" w:rsidRPr="00D91AA6" w:rsidRDefault="4457648C" w:rsidP="2C0641AD">
            <w:pPr>
              <w:pStyle w:val="BodyTex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Client</w:t>
            </w:r>
          </w:p>
        </w:tc>
        <w:tc>
          <w:tcPr>
            <w:tcW w:w="4770" w:type="dxa"/>
          </w:tcPr>
          <w:p w14:paraId="717F55C4" w14:textId="2BA2A3C2" w:rsidR="714CA15F" w:rsidRPr="00D91AA6" w:rsidRDefault="714CA15F" w:rsidP="00D2259A">
            <w:pPr>
              <w:pStyle w:val="BodyText"/>
              <w:numPr>
                <w:ilvl w:val="0"/>
                <w:numId w:val="7"/>
              </w:numPr>
              <w:jc w:val="lef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Place orders</w:t>
            </w:r>
          </w:p>
          <w:p w14:paraId="03AD0D5A" w14:textId="5B0F9F44" w:rsidR="714CA15F" w:rsidRPr="00D91AA6" w:rsidRDefault="00031194" w:rsidP="00D2259A">
            <w:pPr>
              <w:pStyle w:val="BodyText"/>
              <w:numPr>
                <w:ilvl w:val="0"/>
                <w:numId w:val="7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P</w:t>
            </w:r>
            <w:r w:rsidR="714CA15F" w:rsidRPr="00D91AA6">
              <w:rPr>
                <w:rFonts w:ascii="Trebuchet MS" w:hAnsi="Trebuchet MS" w:cs="Batang"/>
              </w:rPr>
              <w:t>rovide surname</w:t>
            </w:r>
          </w:p>
          <w:p w14:paraId="543EFB38" w14:textId="09CADAD5" w:rsidR="714CA15F" w:rsidRPr="00D91AA6" w:rsidRDefault="00031194" w:rsidP="00D2259A">
            <w:pPr>
              <w:pStyle w:val="BodyText"/>
              <w:numPr>
                <w:ilvl w:val="0"/>
                <w:numId w:val="7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P</w:t>
            </w:r>
            <w:r w:rsidR="1D71F078" w:rsidRPr="00D91AA6">
              <w:rPr>
                <w:rFonts w:ascii="Trebuchet MS" w:hAnsi="Trebuchet MS" w:cs="Batang"/>
              </w:rPr>
              <w:t xml:space="preserve">rovide </w:t>
            </w:r>
            <w:r w:rsidR="00A807BB">
              <w:rPr>
                <w:rFonts w:ascii="Trebuchet MS" w:hAnsi="Trebuchet MS" w:cs="Batang"/>
              </w:rPr>
              <w:t xml:space="preserve">the </w:t>
            </w:r>
            <w:r w:rsidR="1D71F078" w:rsidRPr="00D91AA6">
              <w:rPr>
                <w:rFonts w:ascii="Trebuchet MS" w:hAnsi="Trebuchet MS" w:cs="Batang"/>
              </w:rPr>
              <w:t>deadline</w:t>
            </w:r>
          </w:p>
          <w:p w14:paraId="225A3B50" w14:textId="42C1AD0D" w:rsidR="714CA15F" w:rsidRPr="00D91AA6" w:rsidRDefault="00031194" w:rsidP="00D2259A">
            <w:pPr>
              <w:pStyle w:val="BodyText"/>
              <w:numPr>
                <w:ilvl w:val="0"/>
                <w:numId w:val="7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R</w:t>
            </w:r>
            <w:r w:rsidR="714CA15F" w:rsidRPr="00D91AA6">
              <w:rPr>
                <w:rFonts w:ascii="Trebuchet MS" w:hAnsi="Trebuchet MS" w:cs="Batang"/>
              </w:rPr>
              <w:t>eceive completed results</w:t>
            </w:r>
          </w:p>
        </w:tc>
        <w:tc>
          <w:tcPr>
            <w:tcW w:w="3135" w:type="dxa"/>
          </w:tcPr>
          <w:p w14:paraId="359D9480" w14:textId="3E1C1329" w:rsidR="2C0641AD" w:rsidRPr="00D91AA6" w:rsidRDefault="714CA15F" w:rsidP="4FC82E31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Receptionist</w:t>
            </w:r>
          </w:p>
          <w:p w14:paraId="7174558E" w14:textId="08A3F962" w:rsidR="2C0641AD" w:rsidRPr="00D91AA6" w:rsidRDefault="714CA15F" w:rsidP="275A523B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 xml:space="preserve"> Order</w:t>
            </w:r>
          </w:p>
        </w:tc>
      </w:tr>
      <w:tr w:rsidR="2C0641AD" w14:paraId="6B92AD84" w14:textId="77777777" w:rsidTr="3633A6AE">
        <w:trPr>
          <w:trHeight w:val="915"/>
          <w:jc w:val="center"/>
        </w:trPr>
        <w:tc>
          <w:tcPr>
            <w:tcW w:w="2010" w:type="dxa"/>
          </w:tcPr>
          <w:p w14:paraId="39E6EDD6" w14:textId="3CB662DE" w:rsidR="2C0641AD" w:rsidRPr="00D91AA6" w:rsidRDefault="4457648C" w:rsidP="2C0641AD">
            <w:pPr>
              <w:pStyle w:val="BodyTex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Receptionist</w:t>
            </w:r>
          </w:p>
        </w:tc>
        <w:tc>
          <w:tcPr>
            <w:tcW w:w="4770" w:type="dxa"/>
          </w:tcPr>
          <w:p w14:paraId="5130F9A6" w14:textId="7D389DCB" w:rsidR="61661A3D" w:rsidRPr="00D91AA6" w:rsidRDefault="61661A3D" w:rsidP="00D2259A">
            <w:pPr>
              <w:pStyle w:val="BodyText"/>
              <w:numPr>
                <w:ilvl w:val="0"/>
                <w:numId w:val="8"/>
              </w:numPr>
              <w:jc w:val="lef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Record client details and deadline</w:t>
            </w:r>
          </w:p>
          <w:p w14:paraId="14AF3C94" w14:textId="1D60424B" w:rsidR="61661A3D" w:rsidRPr="00D91AA6" w:rsidRDefault="00031194" w:rsidP="00D2259A">
            <w:pPr>
              <w:pStyle w:val="BodyText"/>
              <w:numPr>
                <w:ilvl w:val="0"/>
                <w:numId w:val="8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C</w:t>
            </w:r>
            <w:r w:rsidR="61661A3D" w:rsidRPr="00D91AA6">
              <w:rPr>
                <w:rFonts w:ascii="Trebuchet MS" w:hAnsi="Trebuchet MS" w:cs="Batang"/>
              </w:rPr>
              <w:t>reate orders</w:t>
            </w:r>
          </w:p>
          <w:p w14:paraId="65CC365B" w14:textId="646317DA" w:rsidR="61661A3D" w:rsidRPr="00D91AA6" w:rsidRDefault="00031194" w:rsidP="00D2259A">
            <w:pPr>
              <w:pStyle w:val="BodyText"/>
              <w:numPr>
                <w:ilvl w:val="0"/>
                <w:numId w:val="8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P</w:t>
            </w:r>
            <w:r w:rsidR="0EC0552D" w:rsidRPr="00D91AA6">
              <w:rPr>
                <w:rFonts w:ascii="Trebuchet MS" w:hAnsi="Trebuchet MS" w:cs="Batang"/>
              </w:rPr>
              <w:t>ass orders</w:t>
            </w:r>
          </w:p>
          <w:p w14:paraId="6419B082" w14:textId="648CCC59" w:rsidR="2C0641AD" w:rsidRPr="00D91AA6" w:rsidRDefault="00031194" w:rsidP="00D2259A">
            <w:pPr>
              <w:pStyle w:val="BodyText"/>
              <w:numPr>
                <w:ilvl w:val="0"/>
                <w:numId w:val="8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C</w:t>
            </w:r>
            <w:r w:rsidR="61661A3D" w:rsidRPr="00D91AA6">
              <w:rPr>
                <w:rFonts w:ascii="Trebuchet MS" w:hAnsi="Trebuchet MS" w:cs="Batang"/>
              </w:rPr>
              <w:t>alculate payment</w:t>
            </w:r>
          </w:p>
          <w:p w14:paraId="5ADD3624" w14:textId="77777777" w:rsidR="2C0641AD" w:rsidRDefault="13603D77" w:rsidP="00D2259A">
            <w:pPr>
              <w:pStyle w:val="BodyText"/>
              <w:numPr>
                <w:ilvl w:val="0"/>
                <w:numId w:val="8"/>
              </w:numPr>
              <w:jc w:val="lef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Submit reports</w:t>
            </w:r>
          </w:p>
          <w:p w14:paraId="4356D618" w14:textId="2E13FF46" w:rsidR="00E978F8" w:rsidRPr="00D91AA6" w:rsidRDefault="00E978F8" w:rsidP="00D2259A">
            <w:pPr>
              <w:pStyle w:val="BodyText"/>
              <w:numPr>
                <w:ilvl w:val="0"/>
                <w:numId w:val="8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View orders</w:t>
            </w:r>
          </w:p>
        </w:tc>
        <w:tc>
          <w:tcPr>
            <w:tcW w:w="3135" w:type="dxa"/>
          </w:tcPr>
          <w:p w14:paraId="1D6E386F" w14:textId="5BA7E2CB" w:rsidR="61661A3D" w:rsidRPr="00D91AA6" w:rsidRDefault="61661A3D" w:rsidP="1CE39D28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Client</w:t>
            </w:r>
          </w:p>
          <w:p w14:paraId="268E70CA" w14:textId="3CD232EF" w:rsidR="61661A3D" w:rsidRPr="00D91AA6" w:rsidRDefault="61661A3D" w:rsidP="3AA1728F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 xml:space="preserve"> Order</w:t>
            </w:r>
          </w:p>
          <w:p w14:paraId="7A5D7300" w14:textId="332B907F" w:rsidR="61661A3D" w:rsidRPr="00D91AA6" w:rsidRDefault="61661A3D" w:rsidP="3AA1728F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Photographer</w:t>
            </w:r>
          </w:p>
          <w:p w14:paraId="4D035E6F" w14:textId="590BDF09" w:rsidR="2C0641AD" w:rsidRPr="00D91AA6" w:rsidRDefault="00B23B1B" w:rsidP="275A523B">
            <w:pPr>
              <w:pStyle w:val="BodyText"/>
              <w:jc w:val="center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 xml:space="preserve">Studio </w:t>
            </w:r>
            <w:r w:rsidR="194D7119" w:rsidRPr="00D91AA6">
              <w:rPr>
                <w:rFonts w:ascii="Trebuchet MS" w:hAnsi="Trebuchet MS" w:cs="Batang"/>
              </w:rPr>
              <w:t xml:space="preserve">Administrator </w:t>
            </w:r>
          </w:p>
        </w:tc>
      </w:tr>
      <w:tr w:rsidR="2C0641AD" w14:paraId="079D9498" w14:textId="77777777" w:rsidTr="3633A6AE">
        <w:trPr>
          <w:trHeight w:val="1260"/>
          <w:jc w:val="center"/>
        </w:trPr>
        <w:tc>
          <w:tcPr>
            <w:tcW w:w="2010" w:type="dxa"/>
          </w:tcPr>
          <w:p w14:paraId="12742639" w14:textId="1CC98633" w:rsidR="2C0641AD" w:rsidRPr="00D91AA6" w:rsidRDefault="4457648C" w:rsidP="2C0641AD">
            <w:pPr>
              <w:pStyle w:val="BodyTex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Photographer</w:t>
            </w:r>
          </w:p>
        </w:tc>
        <w:tc>
          <w:tcPr>
            <w:tcW w:w="4770" w:type="dxa"/>
          </w:tcPr>
          <w:p w14:paraId="538D7F50" w14:textId="66944A78" w:rsidR="4BCF8F6B" w:rsidRPr="00D91AA6" w:rsidRDefault="4BCF8F6B" w:rsidP="00D2259A">
            <w:pPr>
              <w:pStyle w:val="BodyText"/>
              <w:numPr>
                <w:ilvl w:val="0"/>
                <w:numId w:val="12"/>
              </w:numPr>
              <w:jc w:val="lef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 xml:space="preserve">Receive </w:t>
            </w:r>
            <w:r w:rsidR="00FF07BF">
              <w:rPr>
                <w:rFonts w:ascii="Trebuchet MS" w:hAnsi="Trebuchet MS" w:cs="Batang"/>
              </w:rPr>
              <w:t>and view order</w:t>
            </w:r>
          </w:p>
          <w:p w14:paraId="715B72A4" w14:textId="5A8ADD1B" w:rsidR="2C0641AD" w:rsidRPr="00D91AA6" w:rsidRDefault="05313764" w:rsidP="00D2259A">
            <w:pPr>
              <w:pStyle w:val="BodyText"/>
              <w:numPr>
                <w:ilvl w:val="0"/>
                <w:numId w:val="12"/>
              </w:numPr>
              <w:jc w:val="lef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Process orders</w:t>
            </w:r>
          </w:p>
          <w:p w14:paraId="2A36CDA0" w14:textId="6FD945EA" w:rsidR="2C0641AD" w:rsidRPr="00D91AA6" w:rsidRDefault="00031194" w:rsidP="00D2259A">
            <w:pPr>
              <w:pStyle w:val="BodyText"/>
              <w:numPr>
                <w:ilvl w:val="0"/>
                <w:numId w:val="12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M</w:t>
            </w:r>
            <w:r w:rsidR="05313764" w:rsidRPr="00D91AA6">
              <w:rPr>
                <w:rFonts w:ascii="Trebuchet MS" w:hAnsi="Trebuchet MS" w:cs="Batang"/>
              </w:rPr>
              <w:t>ark completion</w:t>
            </w:r>
          </w:p>
          <w:p w14:paraId="7DA16262" w14:textId="4E047821" w:rsidR="2C0641AD" w:rsidRPr="00D91AA6" w:rsidRDefault="00031194" w:rsidP="00D2259A">
            <w:pPr>
              <w:pStyle w:val="BodyText"/>
              <w:numPr>
                <w:ilvl w:val="0"/>
                <w:numId w:val="12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R</w:t>
            </w:r>
            <w:r w:rsidR="05313764" w:rsidRPr="00D91AA6">
              <w:rPr>
                <w:rFonts w:ascii="Trebuchet MS" w:hAnsi="Trebuchet MS" w:cs="Batang"/>
              </w:rPr>
              <w:t>ecord consumables usage</w:t>
            </w:r>
          </w:p>
          <w:p w14:paraId="04D8F8B8" w14:textId="326DCEBE" w:rsidR="2C0641AD" w:rsidRPr="00D91AA6" w:rsidRDefault="00031194" w:rsidP="00D2259A">
            <w:pPr>
              <w:pStyle w:val="BodyText"/>
              <w:numPr>
                <w:ilvl w:val="0"/>
                <w:numId w:val="12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G</w:t>
            </w:r>
            <w:r w:rsidR="05313764" w:rsidRPr="00D91AA6">
              <w:rPr>
                <w:rFonts w:ascii="Trebuchet MS" w:hAnsi="Trebuchet MS" w:cs="Batang"/>
              </w:rPr>
              <w:t>enerate daily materials report</w:t>
            </w:r>
          </w:p>
        </w:tc>
        <w:tc>
          <w:tcPr>
            <w:tcW w:w="3135" w:type="dxa"/>
          </w:tcPr>
          <w:p w14:paraId="3E6E8896" w14:textId="522A4E93" w:rsidR="2C0641AD" w:rsidRPr="00D91AA6" w:rsidRDefault="05313764" w:rsidP="275A523B">
            <w:pPr>
              <w:pStyle w:val="BodyText"/>
              <w:jc w:val="center"/>
              <w:rPr>
                <w:rFonts w:ascii="Trebuchet MS" w:hAnsi="Trebuchet MS"/>
              </w:rPr>
            </w:pPr>
            <w:r w:rsidRPr="00D91AA6">
              <w:rPr>
                <w:rFonts w:ascii="Trebuchet MS" w:eastAsia="Arial" w:hAnsi="Trebuchet MS" w:cs="Arial"/>
                <w:color w:val="000000" w:themeColor="text1"/>
              </w:rPr>
              <w:t>Order</w:t>
            </w:r>
          </w:p>
          <w:p w14:paraId="1E8EF2CF" w14:textId="7202FFD1" w:rsidR="2C0641AD" w:rsidRPr="00D91AA6" w:rsidRDefault="00B23B1B" w:rsidP="4EAE944F">
            <w:pPr>
              <w:pStyle w:val="BodyText"/>
              <w:jc w:val="center"/>
              <w:rPr>
                <w:rFonts w:ascii="Trebuchet MS" w:eastAsia="Arial" w:hAnsi="Trebuchet MS" w:cs="Arial"/>
                <w:color w:val="000000" w:themeColor="text1"/>
              </w:rPr>
            </w:pPr>
            <w:r>
              <w:rPr>
                <w:rFonts w:ascii="Trebuchet MS" w:hAnsi="Trebuchet MS" w:cs="Batang"/>
              </w:rPr>
              <w:t xml:space="preserve">Studio </w:t>
            </w:r>
            <w:r w:rsidR="497226AC" w:rsidRPr="00D91AA6">
              <w:rPr>
                <w:rFonts w:ascii="Trebuchet MS" w:hAnsi="Trebuchet MS" w:cs="Batang"/>
              </w:rPr>
              <w:t>Administrator</w:t>
            </w:r>
            <w:r w:rsidR="05313764" w:rsidRPr="00D91AA6">
              <w:rPr>
                <w:rFonts w:ascii="Trebuchet MS" w:eastAsia="Arial" w:hAnsi="Trebuchet MS" w:cs="Arial"/>
                <w:color w:val="000000" w:themeColor="text1"/>
              </w:rPr>
              <w:t xml:space="preserve"> </w:t>
            </w:r>
          </w:p>
          <w:p w14:paraId="256FD86F" w14:textId="68DCC993" w:rsidR="2C0641AD" w:rsidRPr="00D91AA6" w:rsidRDefault="05313764" w:rsidP="4EAE944F">
            <w:pPr>
              <w:pStyle w:val="BodyText"/>
              <w:jc w:val="center"/>
              <w:rPr>
                <w:rFonts w:ascii="Trebuchet MS" w:eastAsia="Arial" w:hAnsi="Trebuchet MS" w:cs="Arial"/>
                <w:color w:val="000000" w:themeColor="text1"/>
              </w:rPr>
            </w:pPr>
            <w:r w:rsidRPr="00D91AA6">
              <w:rPr>
                <w:rFonts w:ascii="Trebuchet MS" w:eastAsia="Arial" w:hAnsi="Trebuchet MS" w:cs="Arial"/>
                <w:color w:val="000000" w:themeColor="text1"/>
              </w:rPr>
              <w:t>Consumable</w:t>
            </w:r>
          </w:p>
          <w:p w14:paraId="6AD1BAF9" w14:textId="76767EDB" w:rsidR="2C0641AD" w:rsidRPr="00D91AA6" w:rsidRDefault="075F1888" w:rsidP="275A523B">
            <w:pPr>
              <w:pStyle w:val="BodyText"/>
              <w:jc w:val="center"/>
              <w:rPr>
                <w:rFonts w:ascii="Trebuchet MS" w:eastAsia="Trebuchet MS" w:hAnsi="Trebuchet MS" w:cs="Trebuchet MS"/>
                <w:b/>
              </w:rPr>
            </w:pPr>
            <w:r w:rsidRPr="00D91AA6">
              <w:rPr>
                <w:rFonts w:ascii="Trebuchet MS" w:eastAsia="Arial" w:hAnsi="Trebuchet MS" w:cs="Arial"/>
                <w:color w:val="000000" w:themeColor="text1"/>
              </w:rPr>
              <w:t>Receptionist</w:t>
            </w:r>
          </w:p>
        </w:tc>
      </w:tr>
      <w:tr w:rsidR="2C0641AD" w14:paraId="50EB6B7A" w14:textId="77777777" w:rsidTr="3633A6AE">
        <w:trPr>
          <w:trHeight w:val="300"/>
          <w:jc w:val="center"/>
        </w:trPr>
        <w:tc>
          <w:tcPr>
            <w:tcW w:w="2010" w:type="dxa"/>
          </w:tcPr>
          <w:p w14:paraId="63C0961B" w14:textId="5C5BB60A" w:rsidR="2C0641AD" w:rsidRPr="00D91AA6" w:rsidRDefault="4457648C" w:rsidP="2C0641AD">
            <w:pPr>
              <w:pStyle w:val="BodyTex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Order</w:t>
            </w:r>
          </w:p>
        </w:tc>
        <w:tc>
          <w:tcPr>
            <w:tcW w:w="4770" w:type="dxa"/>
          </w:tcPr>
          <w:p w14:paraId="51147F38" w14:textId="6D638DF8" w:rsidR="2C0641AD" w:rsidRPr="00D91AA6" w:rsidRDefault="5E8523FC" w:rsidP="00D2259A">
            <w:pPr>
              <w:pStyle w:val="BodyText"/>
              <w:numPr>
                <w:ilvl w:val="0"/>
                <w:numId w:val="11"/>
              </w:numPr>
              <w:jc w:val="left"/>
              <w:rPr>
                <w:rFonts w:ascii="Trebuchet MS" w:eastAsia="Trebuchet MS" w:hAnsi="Trebuchet MS" w:cs="Trebuchet MS"/>
                <w:b/>
              </w:rPr>
            </w:pPr>
            <w:r w:rsidRPr="00D91AA6">
              <w:rPr>
                <w:rFonts w:ascii="Trebuchet MS" w:hAnsi="Trebuchet MS" w:cs="Batang"/>
              </w:rPr>
              <w:t>Store client name</w:t>
            </w:r>
            <w:r w:rsidR="00F24991">
              <w:rPr>
                <w:rFonts w:ascii="Trebuchet MS" w:hAnsi="Trebuchet MS" w:cs="Batang"/>
              </w:rPr>
              <w:t xml:space="preserve"> and </w:t>
            </w:r>
            <w:proofErr w:type="spellStart"/>
            <w:r w:rsidR="00F24991">
              <w:rPr>
                <w:rFonts w:ascii="Trebuchet MS" w:hAnsi="Trebuchet MS" w:cs="Batang"/>
              </w:rPr>
              <w:t>order_id</w:t>
            </w:r>
            <w:proofErr w:type="spellEnd"/>
          </w:p>
          <w:p w14:paraId="6B62AF49" w14:textId="3AE1B382" w:rsidR="2C0641AD" w:rsidRPr="00D91AA6" w:rsidRDefault="004A01F2" w:rsidP="003004A8">
            <w:pPr>
              <w:pStyle w:val="BodyText"/>
              <w:numPr>
                <w:ilvl w:val="0"/>
                <w:numId w:val="11"/>
              </w:numPr>
              <w:jc w:val="left"/>
              <w:rPr>
                <w:rFonts w:ascii="Trebuchet MS" w:eastAsia="Trebuchet MS" w:hAnsi="Trebuchet MS" w:cs="Trebuchet MS"/>
                <w:b/>
              </w:rPr>
            </w:pPr>
            <w:proofErr w:type="gramStart"/>
            <w:r>
              <w:rPr>
                <w:rFonts w:ascii="Trebuchet MS" w:hAnsi="Trebuchet MS" w:cs="Batang"/>
              </w:rPr>
              <w:t>Due-date</w:t>
            </w:r>
            <w:proofErr w:type="gramEnd"/>
          </w:p>
          <w:p w14:paraId="0CE633FD" w14:textId="7C5BC9DE" w:rsidR="2C0641AD" w:rsidRPr="00D91AA6" w:rsidRDefault="00031194" w:rsidP="00D2259A">
            <w:pPr>
              <w:pStyle w:val="BodyText"/>
              <w:numPr>
                <w:ilvl w:val="0"/>
                <w:numId w:val="11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P</w:t>
            </w:r>
            <w:r w:rsidR="5E8523FC" w:rsidRPr="00D91AA6">
              <w:rPr>
                <w:rFonts w:ascii="Trebuchet MS" w:hAnsi="Trebuchet MS" w:cs="Batang"/>
              </w:rPr>
              <w:t>rice calculation</w:t>
            </w:r>
          </w:p>
          <w:p w14:paraId="4087B579" w14:textId="77777777" w:rsidR="2C0641AD" w:rsidRDefault="00031194" w:rsidP="00D2259A">
            <w:pPr>
              <w:pStyle w:val="BodyText"/>
              <w:numPr>
                <w:ilvl w:val="0"/>
                <w:numId w:val="11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O</w:t>
            </w:r>
            <w:r w:rsidR="5E8523FC" w:rsidRPr="00D91AA6">
              <w:rPr>
                <w:rFonts w:ascii="Trebuchet MS" w:hAnsi="Trebuchet MS" w:cs="Batang"/>
              </w:rPr>
              <w:t>rder status</w:t>
            </w:r>
          </w:p>
          <w:p w14:paraId="05CF4A1A" w14:textId="75096A5A" w:rsidR="007108B8" w:rsidRPr="00D91AA6" w:rsidRDefault="007108B8" w:rsidP="00D2259A">
            <w:pPr>
              <w:pStyle w:val="BodyText"/>
              <w:numPr>
                <w:ilvl w:val="0"/>
                <w:numId w:val="11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 xml:space="preserve">Store </w:t>
            </w:r>
            <w:r w:rsidR="008B12F5">
              <w:rPr>
                <w:rFonts w:ascii="Trebuchet MS" w:hAnsi="Trebuchet MS" w:cs="Batang"/>
              </w:rPr>
              <w:t xml:space="preserve">photographer </w:t>
            </w:r>
            <w:proofErr w:type="spellStart"/>
            <w:r w:rsidR="008B12F5">
              <w:rPr>
                <w:rFonts w:ascii="Trebuchet MS" w:hAnsi="Trebuchet MS" w:cs="Batang"/>
              </w:rPr>
              <w:t>user_id</w:t>
            </w:r>
            <w:proofErr w:type="spellEnd"/>
          </w:p>
        </w:tc>
        <w:tc>
          <w:tcPr>
            <w:tcW w:w="3135" w:type="dxa"/>
          </w:tcPr>
          <w:p w14:paraId="74D98D0C" w14:textId="24969398" w:rsidR="2C0641AD" w:rsidRPr="00D91AA6" w:rsidRDefault="152EB61F" w:rsidP="5FC7DE29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Client</w:t>
            </w:r>
          </w:p>
          <w:p w14:paraId="53BD54ED" w14:textId="088DD382" w:rsidR="2C0641AD" w:rsidRPr="00D91AA6" w:rsidRDefault="152EB61F" w:rsidP="32542903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Receptionist</w:t>
            </w:r>
          </w:p>
          <w:p w14:paraId="40EF664E" w14:textId="1BD2B618" w:rsidR="2C0641AD" w:rsidRPr="00D91AA6" w:rsidRDefault="152EB61F" w:rsidP="275A523B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Photographer</w:t>
            </w:r>
          </w:p>
        </w:tc>
      </w:tr>
      <w:tr w:rsidR="2C0641AD" w14:paraId="23DDD7EA" w14:textId="77777777" w:rsidTr="3633A6AE">
        <w:trPr>
          <w:trHeight w:val="735"/>
          <w:jc w:val="center"/>
        </w:trPr>
        <w:tc>
          <w:tcPr>
            <w:tcW w:w="2010" w:type="dxa"/>
          </w:tcPr>
          <w:p w14:paraId="521DDC2E" w14:textId="6D2198AA" w:rsidR="2C0641AD" w:rsidRPr="00D91AA6" w:rsidRDefault="4457648C" w:rsidP="2C0641AD">
            <w:pPr>
              <w:pStyle w:val="BodyTex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Consumable</w:t>
            </w:r>
          </w:p>
        </w:tc>
        <w:tc>
          <w:tcPr>
            <w:tcW w:w="4770" w:type="dxa"/>
          </w:tcPr>
          <w:p w14:paraId="4C4F4268" w14:textId="6D00B236" w:rsidR="2C0641AD" w:rsidRDefault="5A146F12" w:rsidP="00D2259A">
            <w:pPr>
              <w:pStyle w:val="BodyText"/>
              <w:numPr>
                <w:ilvl w:val="0"/>
                <w:numId w:val="10"/>
              </w:numPr>
              <w:jc w:val="lef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Track materials</w:t>
            </w:r>
            <w:r w:rsidR="006748EB">
              <w:rPr>
                <w:rFonts w:ascii="Trebuchet MS" w:hAnsi="Trebuchet MS" w:cs="Batang"/>
              </w:rPr>
              <w:t xml:space="preserve"> and </w:t>
            </w:r>
            <w:r w:rsidR="00A6185D">
              <w:rPr>
                <w:rFonts w:ascii="Trebuchet MS" w:hAnsi="Trebuchet MS" w:cs="Batang"/>
              </w:rPr>
              <w:t>quantities</w:t>
            </w:r>
          </w:p>
          <w:p w14:paraId="6B1796E4" w14:textId="72DA4AC9" w:rsidR="00974A45" w:rsidRPr="00D91AA6" w:rsidRDefault="00974A45" w:rsidP="00D2259A">
            <w:pPr>
              <w:pStyle w:val="BodyText"/>
              <w:numPr>
                <w:ilvl w:val="0"/>
                <w:numId w:val="10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 xml:space="preserve">Store </w:t>
            </w:r>
            <w:proofErr w:type="spellStart"/>
            <w:r>
              <w:rPr>
                <w:rFonts w:ascii="Trebuchet MS" w:hAnsi="Trebuchet MS" w:cs="Batang"/>
              </w:rPr>
              <w:t>material_instance</w:t>
            </w:r>
            <w:r w:rsidR="00A6185D">
              <w:rPr>
                <w:rFonts w:ascii="Trebuchet MS" w:hAnsi="Trebuchet MS" w:cs="Batang"/>
              </w:rPr>
              <w:t>_id</w:t>
            </w:r>
            <w:proofErr w:type="spellEnd"/>
          </w:p>
          <w:p w14:paraId="420790A2" w14:textId="02E27055" w:rsidR="2C0641AD" w:rsidRPr="00D91AA6" w:rsidRDefault="00031194" w:rsidP="00D2259A">
            <w:pPr>
              <w:pStyle w:val="BodyText"/>
              <w:numPr>
                <w:ilvl w:val="0"/>
                <w:numId w:val="10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U</w:t>
            </w:r>
            <w:r w:rsidR="5A146F12" w:rsidRPr="00D91AA6">
              <w:rPr>
                <w:rFonts w:ascii="Trebuchet MS" w:hAnsi="Trebuchet MS" w:cs="Batang"/>
              </w:rPr>
              <w:t>pdate stock</w:t>
            </w:r>
          </w:p>
        </w:tc>
        <w:tc>
          <w:tcPr>
            <w:tcW w:w="3135" w:type="dxa"/>
          </w:tcPr>
          <w:p w14:paraId="6432510E" w14:textId="6E4BDDD1" w:rsidR="2C0641AD" w:rsidRPr="00D91AA6" w:rsidRDefault="5A146F12" w:rsidP="31B37D19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Photographer</w:t>
            </w:r>
          </w:p>
          <w:p w14:paraId="3F8E435F" w14:textId="21380317" w:rsidR="2C0641AD" w:rsidRPr="00D91AA6" w:rsidRDefault="0A3D4000" w:rsidP="275A523B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 xml:space="preserve"> </w:t>
            </w:r>
            <w:r w:rsidR="00B23B1B">
              <w:rPr>
                <w:rFonts w:ascii="Trebuchet MS" w:hAnsi="Trebuchet MS" w:cs="Batang"/>
              </w:rPr>
              <w:t xml:space="preserve">Studio </w:t>
            </w:r>
            <w:r w:rsidRPr="00D91AA6">
              <w:rPr>
                <w:rFonts w:ascii="Trebuchet MS" w:hAnsi="Trebuchet MS" w:cs="Batang"/>
              </w:rPr>
              <w:t>Administrator</w:t>
            </w:r>
          </w:p>
        </w:tc>
      </w:tr>
      <w:tr w:rsidR="512DF883" w14:paraId="0506FEB2" w14:textId="77777777" w:rsidTr="3633A6AE">
        <w:trPr>
          <w:trHeight w:val="735"/>
          <w:jc w:val="center"/>
        </w:trPr>
        <w:tc>
          <w:tcPr>
            <w:tcW w:w="2010" w:type="dxa"/>
          </w:tcPr>
          <w:p w14:paraId="06926660" w14:textId="2AC18DA1" w:rsidR="512DF883" w:rsidRPr="00D91AA6" w:rsidRDefault="000017E0" w:rsidP="512DF883">
            <w:pPr>
              <w:pStyle w:val="BodyTex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 xml:space="preserve">Studio </w:t>
            </w:r>
            <w:r w:rsidR="0A3D4000" w:rsidRPr="00D91AA6">
              <w:rPr>
                <w:rFonts w:ascii="Trebuchet MS" w:hAnsi="Trebuchet MS" w:cs="Batang"/>
              </w:rPr>
              <w:t>Administrator</w:t>
            </w:r>
          </w:p>
        </w:tc>
        <w:tc>
          <w:tcPr>
            <w:tcW w:w="4770" w:type="dxa"/>
          </w:tcPr>
          <w:p w14:paraId="4419705A" w14:textId="10ADB7A9" w:rsidR="512DF883" w:rsidRPr="00D91AA6" w:rsidRDefault="0A3D4000" w:rsidP="00D2259A">
            <w:pPr>
              <w:pStyle w:val="BodyText"/>
              <w:numPr>
                <w:ilvl w:val="0"/>
                <w:numId w:val="9"/>
              </w:numPr>
              <w:jc w:val="left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Review revenue and consumables reports</w:t>
            </w:r>
          </w:p>
          <w:p w14:paraId="7558BF1B" w14:textId="77777777" w:rsidR="512DF883" w:rsidRDefault="00031194" w:rsidP="00D2259A">
            <w:pPr>
              <w:pStyle w:val="BodyText"/>
              <w:numPr>
                <w:ilvl w:val="0"/>
                <w:numId w:val="9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M</w:t>
            </w:r>
            <w:r w:rsidR="0A3D4000" w:rsidRPr="00D91AA6">
              <w:rPr>
                <w:rFonts w:ascii="Trebuchet MS" w:hAnsi="Trebuchet MS" w:cs="Batang"/>
              </w:rPr>
              <w:t>anage inventory and finances</w:t>
            </w:r>
          </w:p>
          <w:p w14:paraId="22742CF9" w14:textId="77777777" w:rsidR="00A6185D" w:rsidRDefault="00A6185D" w:rsidP="00D2259A">
            <w:pPr>
              <w:pStyle w:val="BodyText"/>
              <w:numPr>
                <w:ilvl w:val="0"/>
                <w:numId w:val="9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Create and delete users</w:t>
            </w:r>
          </w:p>
          <w:p w14:paraId="4565BDD6" w14:textId="21E561F9" w:rsidR="002E711A" w:rsidRPr="00D91AA6" w:rsidRDefault="002E711A" w:rsidP="00D2259A">
            <w:pPr>
              <w:pStyle w:val="BodyText"/>
              <w:numPr>
                <w:ilvl w:val="0"/>
                <w:numId w:val="9"/>
              </w:numPr>
              <w:jc w:val="left"/>
              <w:rPr>
                <w:rFonts w:ascii="Trebuchet MS" w:hAnsi="Trebuchet MS" w:cs="Batang"/>
              </w:rPr>
            </w:pPr>
            <w:r>
              <w:rPr>
                <w:rFonts w:ascii="Trebuchet MS" w:hAnsi="Trebuchet MS" w:cs="Batang"/>
              </w:rPr>
              <w:t>View orders</w:t>
            </w:r>
          </w:p>
        </w:tc>
        <w:tc>
          <w:tcPr>
            <w:tcW w:w="3135" w:type="dxa"/>
          </w:tcPr>
          <w:p w14:paraId="40A1DBFD" w14:textId="33FB151A" w:rsidR="512DF883" w:rsidRPr="00D91AA6" w:rsidRDefault="02DEF70D" w:rsidP="1A488AEA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Receptionist</w:t>
            </w:r>
          </w:p>
          <w:p w14:paraId="76DAD02B" w14:textId="0BF140A5" w:rsidR="512DF883" w:rsidRPr="00D91AA6" w:rsidRDefault="0A3D4000" w:rsidP="7F6044C7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Photographer</w:t>
            </w:r>
          </w:p>
          <w:p w14:paraId="7B867F2F" w14:textId="2F1E6B9D" w:rsidR="512DF883" w:rsidRPr="00D91AA6" w:rsidRDefault="0A3D4000" w:rsidP="512DF883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0D91AA6">
              <w:rPr>
                <w:rFonts w:ascii="Trebuchet MS" w:hAnsi="Trebuchet MS" w:cs="Batang"/>
              </w:rPr>
              <w:t>Consumable</w:t>
            </w:r>
          </w:p>
        </w:tc>
      </w:tr>
    </w:tbl>
    <w:p w14:paraId="6E662A05" w14:textId="73DFAB6F" w:rsidR="6BEEC696" w:rsidRDefault="6BEEC696" w:rsidP="6BEEC696">
      <w:pPr>
        <w:pStyle w:val="BodyText"/>
        <w:rPr>
          <w:rFonts w:ascii="Trebuchet MS" w:hAnsi="Trebuchet MS" w:cs="Batang"/>
          <w:color w:val="008000"/>
        </w:rPr>
      </w:pPr>
    </w:p>
    <w:p w14:paraId="453152D9" w14:textId="77777777" w:rsidR="001D7AEB" w:rsidRDefault="001D7AEB">
      <w:pPr>
        <w:rPr>
          <w:rFonts w:ascii="Arial" w:hAnsi="Arial" w:cs="Arial"/>
          <w:b/>
          <w:bCs/>
          <w:i/>
          <w:iCs/>
          <w:sz w:val="30"/>
          <w:szCs w:val="28"/>
        </w:rPr>
      </w:pPr>
      <w:r>
        <w:br w:type="page"/>
      </w:r>
    </w:p>
    <w:p w14:paraId="7439DA5F" w14:textId="046644A8" w:rsidR="001D52CD" w:rsidRPr="00824960" w:rsidRDefault="00EB3D3F" w:rsidP="00C172FC">
      <w:pPr>
        <w:pStyle w:val="Heading2"/>
        <w:rPr>
          <w:lang w:val="ru-RU"/>
        </w:rPr>
      </w:pPr>
      <w:bookmarkStart w:id="42" w:name="_Toc209467244"/>
      <w:r>
        <w:lastRenderedPageBreak/>
        <w:t>Conceptual UML Diagram (entities &amp; relationships)</w:t>
      </w:r>
      <w:r w:rsidR="00CC641B">
        <w:rPr>
          <w:noProof/>
        </w:rPr>
        <w:drawing>
          <wp:anchor distT="0" distB="0" distL="114300" distR="114300" simplePos="0" relativeHeight="251657216" behindDoc="0" locked="0" layoutInCell="1" allowOverlap="1" wp14:anchorId="4C783D19" wp14:editId="24144BCB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6299835" cy="6465570"/>
            <wp:effectExtent l="0" t="0" r="5715" b="0"/>
            <wp:wrapTopAndBottom/>
            <wp:docPr id="62512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24932" name="Picture 6251249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2"/>
    </w:p>
    <w:sectPr w:rsidR="001D52CD" w:rsidRPr="00824960" w:rsidSect="00517BD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5716D" w14:textId="77777777" w:rsidR="00B402AA" w:rsidRDefault="00B402AA" w:rsidP="00C23146">
      <w:r>
        <w:separator/>
      </w:r>
    </w:p>
  </w:endnote>
  <w:endnote w:type="continuationSeparator" w:id="0">
    <w:p w14:paraId="6B41ADBF" w14:textId="77777777" w:rsidR="00B402AA" w:rsidRDefault="00B402AA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6BCB9037" w:rsidR="00767B3B" w:rsidRDefault="00DD49C8" w:rsidP="00517BDA">
          <w:pPr>
            <w:pStyle w:val="CoverTable"/>
            <w:rPr>
              <w:highlight w:val="yellow"/>
            </w:rPr>
          </w:pPr>
          <w:proofErr w:type="gramStart"/>
          <w:r>
            <w:rPr>
              <w:highlight w:val="yellow"/>
            </w:rPr>
            <w:t>SRS(</w:t>
          </w:r>
          <w:proofErr w:type="gramEnd"/>
          <w:r>
            <w:rPr>
              <w:highlight w:val="yellow"/>
            </w:rPr>
            <w:t>Release 1, Team 12)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183CC032" w:rsidR="00767B3B" w:rsidRDefault="006729C9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1C9C449C" w:rsidR="00767B3B" w:rsidRDefault="00C76780" w:rsidP="00517BDA">
          <w:pPr>
            <w:pStyle w:val="CoverTable"/>
          </w:pPr>
          <w:r>
            <w:t>Liisa-Maria Laide</w:t>
          </w:r>
          <w:r w:rsidR="00672939">
            <w:t xml:space="preserve">, </w:t>
          </w:r>
          <w:proofErr w:type="spellStart"/>
          <w:r w:rsidR="00672939">
            <w:t>Zhiyun</w:t>
          </w:r>
          <w:proofErr w:type="spellEnd"/>
          <w:r w:rsidR="00672939">
            <w:t xml:space="preserve"> Wang</w:t>
          </w:r>
          <w:r w:rsidR="00026CF2">
            <w:t xml:space="preserve">, Sten </w:t>
          </w:r>
          <w:proofErr w:type="spellStart"/>
          <w:r w:rsidR="00026CF2">
            <w:t>Unt</w:t>
          </w:r>
          <w:proofErr w:type="spellEnd"/>
          <w:r w:rsidR="006E4F72">
            <w:t xml:space="preserve">, </w:t>
          </w:r>
          <w:r w:rsidR="00A8377F" w:rsidRPr="00A8377F">
            <w:t>Deborah Vivienne Allan Chapkovski</w:t>
          </w: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81D3F" w14:textId="77777777" w:rsidR="00B402AA" w:rsidRDefault="00B402AA" w:rsidP="00C23146">
      <w:r>
        <w:separator/>
      </w:r>
    </w:p>
  </w:footnote>
  <w:footnote w:type="continuationSeparator" w:id="0">
    <w:p w14:paraId="4D6A14D3" w14:textId="77777777" w:rsidR="00B402AA" w:rsidRDefault="00B402AA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3BED1DE6" w:rsidR="00767B3B" w:rsidRPr="00267E48" w:rsidRDefault="008740B3" w:rsidP="0086148E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B0F592C" w14:textId="3D5B35AF" w:rsidR="00767B3B" w:rsidRPr="00141A49" w:rsidRDefault="00767B3B" w:rsidP="00C15604">
          <w:pPr>
            <w:pStyle w:val="Header"/>
            <w:jc w:val="right"/>
          </w:pPr>
          <w:r w:rsidRPr="00C15604">
            <w:rPr>
              <w:rFonts w:hint="eastAsia"/>
            </w:rPr>
            <w:t xml:space="preserve">Version </w:t>
          </w:r>
          <w:r w:rsidR="008740B3">
            <w:t>Date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33066B6C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TYfHRwRYMH7vA" int2:id="2hLlvk9x">
      <int2:state int2:value="Rejected" int2:type="spell"/>
    </int2:textHash>
    <int2:textHash int2:hashCode="Mk0sT4xCq8QYve" int2:id="7MMSHEhU">
      <int2:state int2:value="Rejected" int2:type="spell"/>
    </int2:textHash>
    <int2:textHash int2:hashCode="zOVeQwmnU5hb3S" int2:id="IZOexdaS">
      <int2:state int2:value="Rejected" int2:type="spell"/>
    </int2:textHash>
    <int2:textHash int2:hashCode="0BWTp7ORkkS5Wc" int2:id="cL4Gq8U6">
      <int2:state int2:value="Rejected" int2:type="spell"/>
    </int2:textHash>
    <int2:textHash int2:hashCode="O29bHG/99enTNR" int2:id="i87PoM2K">
      <int2:state int2:value="Rejected" int2:type="spell"/>
    </int2:textHash>
    <int2:textHash int2:hashCode="25oCK3ViXVYkBZ" int2:id="m5X5vB4h">
      <int2:state int2:value="Rejected" int2:type="spell"/>
    </int2:textHash>
    <int2:textHash int2:hashCode="0qBNcTAaiRUhfd" int2:id="qqo9x7py">
      <int2:state int2:value="Rejected" int2:type="spell"/>
    </int2:textHash>
    <int2:textHash int2:hashCode="DfoGH+o3aqNaJX" int2:id="s8nY6qiu">
      <int2:state int2:value="Rejected" int2:type="spell"/>
    </int2:textHash>
    <int2:textHash int2:hashCode="v8XuMzfqCs+v8m" int2:id="wKcxM5zI">
      <int2:state int2:value="Rejected" int2:type="spell"/>
    </int2:textHash>
    <int2:textHash int2:hashCode="BC3EUS+j05HFFw" int2:id="ykiftwLi">
      <int2:state int2:value="Rejected" int2:type="spell"/>
    </int2:textHash>
    <int2:textHash int2:hashCode="hvfkN/qlp/zhXR" int2:id="zYqUB5dx">
      <int2:state int2:value="Rejected" int2:type="spell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1572634"/>
    <w:multiLevelType w:val="multilevel"/>
    <w:tmpl w:val="A95A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543ED"/>
    <w:multiLevelType w:val="hybridMultilevel"/>
    <w:tmpl w:val="FFFFFFFF"/>
    <w:lvl w:ilvl="0" w:tplc="293644F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82A15C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4AA39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36CE43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5C8DB5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EE4632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05637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CE6734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4F0AE4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2BB7A77"/>
    <w:multiLevelType w:val="hybridMultilevel"/>
    <w:tmpl w:val="FFFFFFFF"/>
    <w:lvl w:ilvl="0" w:tplc="5D46DE0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FB25E7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360199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7FA617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03296D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5C2A0A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9B6845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5AA1FD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9B08B4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44C456C"/>
    <w:multiLevelType w:val="hybridMultilevel"/>
    <w:tmpl w:val="FFFFFFFF"/>
    <w:lvl w:ilvl="0" w:tplc="28BC1E9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602B6C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0F49C0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3FA6A1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176C9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33A149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186B2E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E608CE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D26686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8D32FB7"/>
    <w:multiLevelType w:val="multilevel"/>
    <w:tmpl w:val="64F0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E01BE"/>
    <w:multiLevelType w:val="multilevel"/>
    <w:tmpl w:val="2C2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E0C12"/>
    <w:multiLevelType w:val="multilevel"/>
    <w:tmpl w:val="99D0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2273A"/>
    <w:multiLevelType w:val="multilevel"/>
    <w:tmpl w:val="4A7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50698"/>
    <w:multiLevelType w:val="hybridMultilevel"/>
    <w:tmpl w:val="FFFFFFFF"/>
    <w:lvl w:ilvl="0" w:tplc="1E40C1C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4688E2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33E707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F2CED7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564C16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0F0846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48EDE5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282A8C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1829CE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935099"/>
    <w:multiLevelType w:val="multilevel"/>
    <w:tmpl w:val="721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9A059"/>
    <w:multiLevelType w:val="hybridMultilevel"/>
    <w:tmpl w:val="FFFFFFFF"/>
    <w:lvl w:ilvl="0" w:tplc="80CC8B3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D9C10D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D30AA0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70A8F0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5A0E9B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51AC9F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AE0775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A3AE5C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D26AF6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196A14"/>
    <w:multiLevelType w:val="multilevel"/>
    <w:tmpl w:val="FA94A9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CD36587"/>
    <w:multiLevelType w:val="multilevel"/>
    <w:tmpl w:val="692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D6728"/>
    <w:multiLevelType w:val="multilevel"/>
    <w:tmpl w:val="8CC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C0B2D"/>
    <w:multiLevelType w:val="multilevel"/>
    <w:tmpl w:val="E9AC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21CA5"/>
    <w:multiLevelType w:val="hybridMultilevel"/>
    <w:tmpl w:val="1D50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D5656"/>
    <w:multiLevelType w:val="hybridMultilevel"/>
    <w:tmpl w:val="B3CE5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B03E6"/>
    <w:multiLevelType w:val="multilevel"/>
    <w:tmpl w:val="5C9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835C3"/>
    <w:multiLevelType w:val="hybridMultilevel"/>
    <w:tmpl w:val="63343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D1165"/>
    <w:multiLevelType w:val="hybridMultilevel"/>
    <w:tmpl w:val="FFFFFFFF"/>
    <w:lvl w:ilvl="0" w:tplc="A6208ED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03411F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DF6E12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B0AFDE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90C49A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80EFF0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524A15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AEC3B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CC8A43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D371CD3"/>
    <w:multiLevelType w:val="multilevel"/>
    <w:tmpl w:val="F5F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03AD4"/>
    <w:multiLevelType w:val="multilevel"/>
    <w:tmpl w:val="28B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622EB4"/>
    <w:multiLevelType w:val="hybridMultilevel"/>
    <w:tmpl w:val="FFFFFFFF"/>
    <w:lvl w:ilvl="0" w:tplc="69F0BB7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F8297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FECE0C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C68FF7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1B0AE9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77C06B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9C2F1C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ED6210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F22F52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FD04057"/>
    <w:multiLevelType w:val="multilevel"/>
    <w:tmpl w:val="044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2600A3"/>
    <w:multiLevelType w:val="multilevel"/>
    <w:tmpl w:val="218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A9634B"/>
    <w:multiLevelType w:val="multilevel"/>
    <w:tmpl w:val="159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044EE"/>
    <w:multiLevelType w:val="multilevel"/>
    <w:tmpl w:val="30D2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F37DD7"/>
    <w:multiLevelType w:val="multilevel"/>
    <w:tmpl w:val="0130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74AEC2"/>
    <w:multiLevelType w:val="hybridMultilevel"/>
    <w:tmpl w:val="FFFFFFFF"/>
    <w:lvl w:ilvl="0" w:tplc="77BCE89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37A893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80835E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27A65B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FFCA07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B20E1C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48C869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82CC49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D66FCD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F610690"/>
    <w:multiLevelType w:val="multilevel"/>
    <w:tmpl w:val="DE9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FB0547"/>
    <w:multiLevelType w:val="multilevel"/>
    <w:tmpl w:val="257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AB22DF"/>
    <w:multiLevelType w:val="hybridMultilevel"/>
    <w:tmpl w:val="C6E02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0D6C0C"/>
    <w:multiLevelType w:val="hybridMultilevel"/>
    <w:tmpl w:val="BDF6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327D06"/>
    <w:multiLevelType w:val="hybridMultilevel"/>
    <w:tmpl w:val="FFFFFFFF"/>
    <w:lvl w:ilvl="0" w:tplc="52F2932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B02D6C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988C4D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F665F5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20C771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93051C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8D0344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784796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AAC681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6401B0C"/>
    <w:multiLevelType w:val="multilevel"/>
    <w:tmpl w:val="87E6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D4580E"/>
    <w:multiLevelType w:val="multilevel"/>
    <w:tmpl w:val="AAC8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DF171C"/>
    <w:multiLevelType w:val="multilevel"/>
    <w:tmpl w:val="612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156B92"/>
    <w:multiLevelType w:val="hybridMultilevel"/>
    <w:tmpl w:val="3EC8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CB341F"/>
    <w:multiLevelType w:val="hybridMultilevel"/>
    <w:tmpl w:val="B226C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311534"/>
    <w:multiLevelType w:val="multilevel"/>
    <w:tmpl w:val="600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005298"/>
    <w:multiLevelType w:val="hybridMultilevel"/>
    <w:tmpl w:val="CDACE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AC4764"/>
    <w:multiLevelType w:val="multilevel"/>
    <w:tmpl w:val="FD6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BE0300"/>
    <w:multiLevelType w:val="multilevel"/>
    <w:tmpl w:val="7E18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A75BC4"/>
    <w:multiLevelType w:val="multilevel"/>
    <w:tmpl w:val="4D7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B14663"/>
    <w:multiLevelType w:val="multilevel"/>
    <w:tmpl w:val="220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A7F41E"/>
    <w:multiLevelType w:val="hybridMultilevel"/>
    <w:tmpl w:val="FFFFFFFF"/>
    <w:lvl w:ilvl="0" w:tplc="6376267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56290B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168874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482321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5F0EE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450DAB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C501C3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E08125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3CE6AA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51F67EB"/>
    <w:multiLevelType w:val="multilevel"/>
    <w:tmpl w:val="F7D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5413D6"/>
    <w:multiLevelType w:val="multilevel"/>
    <w:tmpl w:val="3ED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692813"/>
    <w:multiLevelType w:val="multilevel"/>
    <w:tmpl w:val="45EE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A3510B"/>
    <w:multiLevelType w:val="hybridMultilevel"/>
    <w:tmpl w:val="AB72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516960"/>
    <w:multiLevelType w:val="multilevel"/>
    <w:tmpl w:val="D08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13312">
    <w:abstractNumId w:val="27"/>
  </w:num>
  <w:num w:numId="2" w16cid:durableId="1215460999">
    <w:abstractNumId w:val="32"/>
  </w:num>
  <w:num w:numId="3" w16cid:durableId="1985423223">
    <w:abstractNumId w:val="14"/>
  </w:num>
  <w:num w:numId="4" w16cid:durableId="1992518200">
    <w:abstractNumId w:val="1"/>
  </w:num>
  <w:num w:numId="5" w16cid:durableId="1762599204">
    <w:abstractNumId w:val="0"/>
  </w:num>
  <w:num w:numId="6" w16cid:durableId="987826430">
    <w:abstractNumId w:val="12"/>
  </w:num>
  <w:num w:numId="7" w16cid:durableId="1970360174">
    <w:abstractNumId w:val="3"/>
  </w:num>
  <w:num w:numId="8" w16cid:durableId="1935899182">
    <w:abstractNumId w:val="4"/>
  </w:num>
  <w:num w:numId="9" w16cid:durableId="1607495261">
    <w:abstractNumId w:val="50"/>
  </w:num>
  <w:num w:numId="10" w16cid:durableId="99645014">
    <w:abstractNumId w:val="22"/>
  </w:num>
  <w:num w:numId="11" w16cid:durableId="850337381">
    <w:abstractNumId w:val="10"/>
  </w:num>
  <w:num w:numId="12" w16cid:durableId="1741828023">
    <w:abstractNumId w:val="5"/>
  </w:num>
  <w:num w:numId="13" w16cid:durableId="240605217">
    <w:abstractNumId w:val="21"/>
  </w:num>
  <w:num w:numId="14" w16cid:durableId="1841045117">
    <w:abstractNumId w:val="42"/>
  </w:num>
  <w:num w:numId="15" w16cid:durableId="1194922096">
    <w:abstractNumId w:val="36"/>
  </w:num>
  <w:num w:numId="16" w16cid:durableId="1866288424">
    <w:abstractNumId w:val="18"/>
  </w:num>
  <w:num w:numId="17" w16cid:durableId="1047338609">
    <w:abstractNumId w:val="54"/>
  </w:num>
  <w:num w:numId="18" w16cid:durableId="629481088">
    <w:abstractNumId w:val="43"/>
  </w:num>
  <w:num w:numId="19" w16cid:durableId="1547646894">
    <w:abstractNumId w:val="37"/>
  </w:num>
  <w:num w:numId="20" w16cid:durableId="1540582641">
    <w:abstractNumId w:val="19"/>
  </w:num>
  <w:num w:numId="21" w16cid:durableId="151062973">
    <w:abstractNumId w:val="44"/>
  </w:num>
  <w:num w:numId="22" w16cid:durableId="51739405">
    <w:abstractNumId w:val="29"/>
  </w:num>
  <w:num w:numId="23" w16cid:durableId="464271898">
    <w:abstractNumId w:val="46"/>
  </w:num>
  <w:num w:numId="24" w16cid:durableId="1076635348">
    <w:abstractNumId w:val="28"/>
  </w:num>
  <w:num w:numId="25" w16cid:durableId="432477686">
    <w:abstractNumId w:val="26"/>
  </w:num>
  <w:num w:numId="26" w16cid:durableId="61608166">
    <w:abstractNumId w:val="33"/>
  </w:num>
  <w:num w:numId="27" w16cid:durableId="582840201">
    <w:abstractNumId w:val="38"/>
  </w:num>
  <w:num w:numId="28" w16cid:durableId="1701202749">
    <w:abstractNumId w:val="13"/>
  </w:num>
  <w:num w:numId="29" w16cid:durableId="1449349770">
    <w:abstractNumId w:val="25"/>
  </w:num>
  <w:num w:numId="30" w16cid:durableId="145434568">
    <w:abstractNumId w:val="30"/>
  </w:num>
  <w:num w:numId="31" w16cid:durableId="1660963840">
    <w:abstractNumId w:val="48"/>
  </w:num>
  <w:num w:numId="32" w16cid:durableId="883449238">
    <w:abstractNumId w:val="47"/>
  </w:num>
  <w:num w:numId="33" w16cid:durableId="618150280">
    <w:abstractNumId w:val="8"/>
  </w:num>
  <w:num w:numId="34" w16cid:durableId="710305302">
    <w:abstractNumId w:val="31"/>
  </w:num>
  <w:num w:numId="35" w16cid:durableId="1781103264">
    <w:abstractNumId w:val="16"/>
  </w:num>
  <w:num w:numId="36" w16cid:durableId="2036928954">
    <w:abstractNumId w:val="7"/>
  </w:num>
  <w:num w:numId="37" w16cid:durableId="1338776537">
    <w:abstractNumId w:val="17"/>
  </w:num>
  <w:num w:numId="38" w16cid:durableId="1222015934">
    <w:abstractNumId w:val="53"/>
  </w:num>
  <w:num w:numId="39" w16cid:durableId="1746295306">
    <w:abstractNumId w:val="55"/>
  </w:num>
  <w:num w:numId="40" w16cid:durableId="445543807">
    <w:abstractNumId w:val="41"/>
  </w:num>
  <w:num w:numId="41" w16cid:durableId="533731739">
    <w:abstractNumId w:val="40"/>
  </w:num>
  <w:num w:numId="42" w16cid:durableId="400059078">
    <w:abstractNumId w:val="34"/>
  </w:num>
  <w:num w:numId="43" w16cid:durableId="1109593057">
    <w:abstractNumId w:val="51"/>
  </w:num>
  <w:num w:numId="44" w16cid:durableId="2077049459">
    <w:abstractNumId w:val="39"/>
  </w:num>
  <w:num w:numId="45" w16cid:durableId="893548060">
    <w:abstractNumId w:val="6"/>
  </w:num>
  <w:num w:numId="46" w16cid:durableId="1331714099">
    <w:abstractNumId w:val="35"/>
  </w:num>
  <w:num w:numId="47" w16cid:durableId="242186012">
    <w:abstractNumId w:val="49"/>
  </w:num>
  <w:num w:numId="48" w16cid:durableId="1960910374">
    <w:abstractNumId w:val="23"/>
  </w:num>
  <w:num w:numId="49" w16cid:durableId="1093284637">
    <w:abstractNumId w:val="24"/>
  </w:num>
  <w:num w:numId="50" w16cid:durableId="876822302">
    <w:abstractNumId w:val="15"/>
  </w:num>
  <w:num w:numId="51" w16cid:durableId="216937283">
    <w:abstractNumId w:val="9"/>
  </w:num>
  <w:num w:numId="52" w16cid:durableId="275866">
    <w:abstractNumId w:val="20"/>
  </w:num>
  <w:num w:numId="53" w16cid:durableId="1646667540">
    <w:abstractNumId w:val="2"/>
  </w:num>
  <w:num w:numId="54" w16cid:durableId="1583101765">
    <w:abstractNumId w:val="52"/>
  </w:num>
  <w:num w:numId="55" w16cid:durableId="1050811115">
    <w:abstractNumId w:val="11"/>
  </w:num>
  <w:num w:numId="56" w16cid:durableId="489950971">
    <w:abstractNumId w:val="4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0098"/>
    <w:rsid w:val="0000054D"/>
    <w:rsid w:val="000017E0"/>
    <w:rsid w:val="00001DEB"/>
    <w:rsid w:val="00002502"/>
    <w:rsid w:val="000035C7"/>
    <w:rsid w:val="00004249"/>
    <w:rsid w:val="00004C3F"/>
    <w:rsid w:val="00004CBD"/>
    <w:rsid w:val="000057C1"/>
    <w:rsid w:val="0000685D"/>
    <w:rsid w:val="00006FD3"/>
    <w:rsid w:val="00010283"/>
    <w:rsid w:val="00010EA0"/>
    <w:rsid w:val="000112E6"/>
    <w:rsid w:val="00012395"/>
    <w:rsid w:val="00012F77"/>
    <w:rsid w:val="00013C03"/>
    <w:rsid w:val="00013C96"/>
    <w:rsid w:val="00014A48"/>
    <w:rsid w:val="00014E70"/>
    <w:rsid w:val="00015074"/>
    <w:rsid w:val="000157EA"/>
    <w:rsid w:val="00017F95"/>
    <w:rsid w:val="00020107"/>
    <w:rsid w:val="000217D4"/>
    <w:rsid w:val="000229B0"/>
    <w:rsid w:val="00022DAF"/>
    <w:rsid w:val="000230F6"/>
    <w:rsid w:val="00024243"/>
    <w:rsid w:val="00025DE8"/>
    <w:rsid w:val="00026542"/>
    <w:rsid w:val="00026CCD"/>
    <w:rsid w:val="00026CF2"/>
    <w:rsid w:val="00026EB4"/>
    <w:rsid w:val="00027D13"/>
    <w:rsid w:val="0003061A"/>
    <w:rsid w:val="00030904"/>
    <w:rsid w:val="00030FC5"/>
    <w:rsid w:val="00031123"/>
    <w:rsid w:val="00031194"/>
    <w:rsid w:val="000319D6"/>
    <w:rsid w:val="0003507D"/>
    <w:rsid w:val="000353F2"/>
    <w:rsid w:val="000354DF"/>
    <w:rsid w:val="0003728A"/>
    <w:rsid w:val="000377B9"/>
    <w:rsid w:val="0004193A"/>
    <w:rsid w:val="00042EC8"/>
    <w:rsid w:val="000458CF"/>
    <w:rsid w:val="00046B90"/>
    <w:rsid w:val="00047DAD"/>
    <w:rsid w:val="0005075D"/>
    <w:rsid w:val="000508D8"/>
    <w:rsid w:val="00051119"/>
    <w:rsid w:val="00052375"/>
    <w:rsid w:val="0005271C"/>
    <w:rsid w:val="0005361C"/>
    <w:rsid w:val="00053B0D"/>
    <w:rsid w:val="0005466C"/>
    <w:rsid w:val="00054FDC"/>
    <w:rsid w:val="00055785"/>
    <w:rsid w:val="000559B7"/>
    <w:rsid w:val="00056174"/>
    <w:rsid w:val="000561BF"/>
    <w:rsid w:val="000570C8"/>
    <w:rsid w:val="00057CB8"/>
    <w:rsid w:val="000600DB"/>
    <w:rsid w:val="00060E18"/>
    <w:rsid w:val="000612AD"/>
    <w:rsid w:val="0006150B"/>
    <w:rsid w:val="00061683"/>
    <w:rsid w:val="00061934"/>
    <w:rsid w:val="00062318"/>
    <w:rsid w:val="000635DD"/>
    <w:rsid w:val="00064267"/>
    <w:rsid w:val="0006541B"/>
    <w:rsid w:val="00065F39"/>
    <w:rsid w:val="0006670C"/>
    <w:rsid w:val="00066733"/>
    <w:rsid w:val="00066742"/>
    <w:rsid w:val="00066C7B"/>
    <w:rsid w:val="000675AE"/>
    <w:rsid w:val="000675BE"/>
    <w:rsid w:val="000706F7"/>
    <w:rsid w:val="0007160C"/>
    <w:rsid w:val="000716F4"/>
    <w:rsid w:val="000718BA"/>
    <w:rsid w:val="000722D5"/>
    <w:rsid w:val="0007269E"/>
    <w:rsid w:val="0007309D"/>
    <w:rsid w:val="000746D0"/>
    <w:rsid w:val="00074E6A"/>
    <w:rsid w:val="00075457"/>
    <w:rsid w:val="0007707E"/>
    <w:rsid w:val="00081E2C"/>
    <w:rsid w:val="00082779"/>
    <w:rsid w:val="00083244"/>
    <w:rsid w:val="000834D9"/>
    <w:rsid w:val="00083C14"/>
    <w:rsid w:val="00084DEF"/>
    <w:rsid w:val="00085623"/>
    <w:rsid w:val="00085F32"/>
    <w:rsid w:val="000862E1"/>
    <w:rsid w:val="00087E51"/>
    <w:rsid w:val="000900AF"/>
    <w:rsid w:val="00090A0A"/>
    <w:rsid w:val="0009140B"/>
    <w:rsid w:val="000918D1"/>
    <w:rsid w:val="000926CC"/>
    <w:rsid w:val="00092D5A"/>
    <w:rsid w:val="0009380A"/>
    <w:rsid w:val="00093CE5"/>
    <w:rsid w:val="00093EC5"/>
    <w:rsid w:val="0009713F"/>
    <w:rsid w:val="00097854"/>
    <w:rsid w:val="000979F5"/>
    <w:rsid w:val="000A1894"/>
    <w:rsid w:val="000A1E41"/>
    <w:rsid w:val="000A2049"/>
    <w:rsid w:val="000A2453"/>
    <w:rsid w:val="000A2759"/>
    <w:rsid w:val="000A36F8"/>
    <w:rsid w:val="000A49EA"/>
    <w:rsid w:val="000A65CA"/>
    <w:rsid w:val="000B05E0"/>
    <w:rsid w:val="000B0D17"/>
    <w:rsid w:val="000B28BA"/>
    <w:rsid w:val="000B4570"/>
    <w:rsid w:val="000B5942"/>
    <w:rsid w:val="000B5A64"/>
    <w:rsid w:val="000B7831"/>
    <w:rsid w:val="000B78B2"/>
    <w:rsid w:val="000B7985"/>
    <w:rsid w:val="000C0360"/>
    <w:rsid w:val="000C06AF"/>
    <w:rsid w:val="000C231A"/>
    <w:rsid w:val="000C2370"/>
    <w:rsid w:val="000C23FB"/>
    <w:rsid w:val="000C2BB2"/>
    <w:rsid w:val="000C426A"/>
    <w:rsid w:val="000C611B"/>
    <w:rsid w:val="000C6336"/>
    <w:rsid w:val="000C7A33"/>
    <w:rsid w:val="000D1D16"/>
    <w:rsid w:val="000D1D32"/>
    <w:rsid w:val="000D1E74"/>
    <w:rsid w:val="000D2370"/>
    <w:rsid w:val="000D2E75"/>
    <w:rsid w:val="000D3C12"/>
    <w:rsid w:val="000D51BD"/>
    <w:rsid w:val="000E1133"/>
    <w:rsid w:val="000E2868"/>
    <w:rsid w:val="000E2C02"/>
    <w:rsid w:val="000E3AB8"/>
    <w:rsid w:val="000E40DE"/>
    <w:rsid w:val="000E4656"/>
    <w:rsid w:val="000E5DEB"/>
    <w:rsid w:val="000E762F"/>
    <w:rsid w:val="000F11E3"/>
    <w:rsid w:val="000F2706"/>
    <w:rsid w:val="000F3C27"/>
    <w:rsid w:val="000F3E3E"/>
    <w:rsid w:val="000F3F5A"/>
    <w:rsid w:val="000F4E8E"/>
    <w:rsid w:val="000F5B8C"/>
    <w:rsid w:val="000F5ED5"/>
    <w:rsid w:val="000F73FE"/>
    <w:rsid w:val="00100DA8"/>
    <w:rsid w:val="00101AA7"/>
    <w:rsid w:val="00101BD5"/>
    <w:rsid w:val="00102609"/>
    <w:rsid w:val="001026FB"/>
    <w:rsid w:val="00102904"/>
    <w:rsid w:val="0010325C"/>
    <w:rsid w:val="0010346D"/>
    <w:rsid w:val="0010433C"/>
    <w:rsid w:val="00107740"/>
    <w:rsid w:val="00110414"/>
    <w:rsid w:val="00112C98"/>
    <w:rsid w:val="001132B5"/>
    <w:rsid w:val="00113456"/>
    <w:rsid w:val="00113A10"/>
    <w:rsid w:val="00114337"/>
    <w:rsid w:val="00115676"/>
    <w:rsid w:val="00120258"/>
    <w:rsid w:val="001209CC"/>
    <w:rsid w:val="00120A3A"/>
    <w:rsid w:val="00120B39"/>
    <w:rsid w:val="00124383"/>
    <w:rsid w:val="001255EB"/>
    <w:rsid w:val="00126F46"/>
    <w:rsid w:val="001303DA"/>
    <w:rsid w:val="00130F06"/>
    <w:rsid w:val="001325A6"/>
    <w:rsid w:val="00132D41"/>
    <w:rsid w:val="00133629"/>
    <w:rsid w:val="00134313"/>
    <w:rsid w:val="001356FA"/>
    <w:rsid w:val="00135C1D"/>
    <w:rsid w:val="00137303"/>
    <w:rsid w:val="001401A1"/>
    <w:rsid w:val="00140842"/>
    <w:rsid w:val="001408C8"/>
    <w:rsid w:val="00140B04"/>
    <w:rsid w:val="0014193E"/>
    <w:rsid w:val="00141A49"/>
    <w:rsid w:val="00141AE7"/>
    <w:rsid w:val="00147817"/>
    <w:rsid w:val="00147D42"/>
    <w:rsid w:val="00150BA1"/>
    <w:rsid w:val="001518BE"/>
    <w:rsid w:val="00151B36"/>
    <w:rsid w:val="00151E6C"/>
    <w:rsid w:val="00152377"/>
    <w:rsid w:val="001527A8"/>
    <w:rsid w:val="00152D17"/>
    <w:rsid w:val="00155C10"/>
    <w:rsid w:val="001565F5"/>
    <w:rsid w:val="00160A1C"/>
    <w:rsid w:val="00163D59"/>
    <w:rsid w:val="001641DF"/>
    <w:rsid w:val="00164BA1"/>
    <w:rsid w:val="0016514F"/>
    <w:rsid w:val="00166011"/>
    <w:rsid w:val="00167E26"/>
    <w:rsid w:val="001711CE"/>
    <w:rsid w:val="001714B0"/>
    <w:rsid w:val="00171F29"/>
    <w:rsid w:val="001723C4"/>
    <w:rsid w:val="0017480F"/>
    <w:rsid w:val="00175428"/>
    <w:rsid w:val="001756A0"/>
    <w:rsid w:val="00175923"/>
    <w:rsid w:val="00176D25"/>
    <w:rsid w:val="00176E96"/>
    <w:rsid w:val="00177AFE"/>
    <w:rsid w:val="00177EA8"/>
    <w:rsid w:val="001812C4"/>
    <w:rsid w:val="00182221"/>
    <w:rsid w:val="0018344C"/>
    <w:rsid w:val="00184039"/>
    <w:rsid w:val="00184169"/>
    <w:rsid w:val="00187142"/>
    <w:rsid w:val="00190478"/>
    <w:rsid w:val="00190DF9"/>
    <w:rsid w:val="00192383"/>
    <w:rsid w:val="00193229"/>
    <w:rsid w:val="001932AE"/>
    <w:rsid w:val="00194409"/>
    <w:rsid w:val="00195814"/>
    <w:rsid w:val="0019658D"/>
    <w:rsid w:val="001965F0"/>
    <w:rsid w:val="00196995"/>
    <w:rsid w:val="00197AC4"/>
    <w:rsid w:val="001A041F"/>
    <w:rsid w:val="001A1152"/>
    <w:rsid w:val="001A14F0"/>
    <w:rsid w:val="001A1EB4"/>
    <w:rsid w:val="001A2AB8"/>
    <w:rsid w:val="001A32DF"/>
    <w:rsid w:val="001A3621"/>
    <w:rsid w:val="001A4C37"/>
    <w:rsid w:val="001A4C8B"/>
    <w:rsid w:val="001A4E96"/>
    <w:rsid w:val="001A4FB3"/>
    <w:rsid w:val="001A4FCE"/>
    <w:rsid w:val="001A537D"/>
    <w:rsid w:val="001A5982"/>
    <w:rsid w:val="001A63AC"/>
    <w:rsid w:val="001A677B"/>
    <w:rsid w:val="001A6BFD"/>
    <w:rsid w:val="001A6F38"/>
    <w:rsid w:val="001B17E2"/>
    <w:rsid w:val="001B29D9"/>
    <w:rsid w:val="001B3B2E"/>
    <w:rsid w:val="001B5073"/>
    <w:rsid w:val="001B5B75"/>
    <w:rsid w:val="001B6AC2"/>
    <w:rsid w:val="001B6B2D"/>
    <w:rsid w:val="001C113B"/>
    <w:rsid w:val="001C1430"/>
    <w:rsid w:val="001C1AFC"/>
    <w:rsid w:val="001C1D60"/>
    <w:rsid w:val="001C1FF3"/>
    <w:rsid w:val="001C3AF2"/>
    <w:rsid w:val="001C401B"/>
    <w:rsid w:val="001C4542"/>
    <w:rsid w:val="001C4A92"/>
    <w:rsid w:val="001C4C2E"/>
    <w:rsid w:val="001C60EB"/>
    <w:rsid w:val="001C68D7"/>
    <w:rsid w:val="001D20C3"/>
    <w:rsid w:val="001D232A"/>
    <w:rsid w:val="001D3395"/>
    <w:rsid w:val="001D368E"/>
    <w:rsid w:val="001D4141"/>
    <w:rsid w:val="001D4B43"/>
    <w:rsid w:val="001D52CD"/>
    <w:rsid w:val="001D59B7"/>
    <w:rsid w:val="001D7AEB"/>
    <w:rsid w:val="001D7C1C"/>
    <w:rsid w:val="001E0380"/>
    <w:rsid w:val="001E0EEA"/>
    <w:rsid w:val="001E1450"/>
    <w:rsid w:val="001E1BE3"/>
    <w:rsid w:val="001E28BD"/>
    <w:rsid w:val="001E2A1C"/>
    <w:rsid w:val="001E33EA"/>
    <w:rsid w:val="001E3B7B"/>
    <w:rsid w:val="001E5864"/>
    <w:rsid w:val="001E59EC"/>
    <w:rsid w:val="001E5B93"/>
    <w:rsid w:val="001E646A"/>
    <w:rsid w:val="001F2774"/>
    <w:rsid w:val="001F3FF7"/>
    <w:rsid w:val="001F69A2"/>
    <w:rsid w:val="001F74C2"/>
    <w:rsid w:val="001F790E"/>
    <w:rsid w:val="00202EFD"/>
    <w:rsid w:val="002036A5"/>
    <w:rsid w:val="002038F0"/>
    <w:rsid w:val="00203AAB"/>
    <w:rsid w:val="00204B61"/>
    <w:rsid w:val="00207312"/>
    <w:rsid w:val="00210DAC"/>
    <w:rsid w:val="00211E8A"/>
    <w:rsid w:val="00211F0F"/>
    <w:rsid w:val="00212BC9"/>
    <w:rsid w:val="00213268"/>
    <w:rsid w:val="00214A26"/>
    <w:rsid w:val="00215590"/>
    <w:rsid w:val="002160A5"/>
    <w:rsid w:val="002162EB"/>
    <w:rsid w:val="002166F9"/>
    <w:rsid w:val="00216D92"/>
    <w:rsid w:val="00216F34"/>
    <w:rsid w:val="00217937"/>
    <w:rsid w:val="002204FA"/>
    <w:rsid w:val="00220745"/>
    <w:rsid w:val="0022091F"/>
    <w:rsid w:val="002220C8"/>
    <w:rsid w:val="0022252E"/>
    <w:rsid w:val="00223100"/>
    <w:rsid w:val="00226EF5"/>
    <w:rsid w:val="00226F54"/>
    <w:rsid w:val="0022767D"/>
    <w:rsid w:val="00230A9D"/>
    <w:rsid w:val="00230F4B"/>
    <w:rsid w:val="0023166F"/>
    <w:rsid w:val="00231F10"/>
    <w:rsid w:val="00234BB5"/>
    <w:rsid w:val="00234C87"/>
    <w:rsid w:val="0023539E"/>
    <w:rsid w:val="00235D02"/>
    <w:rsid w:val="0023612E"/>
    <w:rsid w:val="00236183"/>
    <w:rsid w:val="0023694A"/>
    <w:rsid w:val="002371BD"/>
    <w:rsid w:val="0023764D"/>
    <w:rsid w:val="002377B8"/>
    <w:rsid w:val="0024003B"/>
    <w:rsid w:val="002431A7"/>
    <w:rsid w:val="00243B95"/>
    <w:rsid w:val="0024411E"/>
    <w:rsid w:val="00244BFC"/>
    <w:rsid w:val="002455A9"/>
    <w:rsid w:val="0024571A"/>
    <w:rsid w:val="00246705"/>
    <w:rsid w:val="00246731"/>
    <w:rsid w:val="00247D58"/>
    <w:rsid w:val="0025011B"/>
    <w:rsid w:val="00250B8B"/>
    <w:rsid w:val="00250CA3"/>
    <w:rsid w:val="0025112B"/>
    <w:rsid w:val="0025121C"/>
    <w:rsid w:val="00251438"/>
    <w:rsid w:val="00251E47"/>
    <w:rsid w:val="00252067"/>
    <w:rsid w:val="00252982"/>
    <w:rsid w:val="00252C25"/>
    <w:rsid w:val="00253191"/>
    <w:rsid w:val="00255949"/>
    <w:rsid w:val="002569BC"/>
    <w:rsid w:val="0025730A"/>
    <w:rsid w:val="00257A8D"/>
    <w:rsid w:val="00257C4A"/>
    <w:rsid w:val="002606A1"/>
    <w:rsid w:val="00260DD9"/>
    <w:rsid w:val="00261DFF"/>
    <w:rsid w:val="002625CD"/>
    <w:rsid w:val="00263C8B"/>
    <w:rsid w:val="00264FF8"/>
    <w:rsid w:val="002661BD"/>
    <w:rsid w:val="00266FB8"/>
    <w:rsid w:val="00267717"/>
    <w:rsid w:val="00267E48"/>
    <w:rsid w:val="00270517"/>
    <w:rsid w:val="002711F7"/>
    <w:rsid w:val="00271396"/>
    <w:rsid w:val="0027174F"/>
    <w:rsid w:val="0027312F"/>
    <w:rsid w:val="002743AA"/>
    <w:rsid w:val="00275036"/>
    <w:rsid w:val="00275BBE"/>
    <w:rsid w:val="00276FCC"/>
    <w:rsid w:val="00277C18"/>
    <w:rsid w:val="002801B5"/>
    <w:rsid w:val="002801C2"/>
    <w:rsid w:val="00280468"/>
    <w:rsid w:val="00280BD5"/>
    <w:rsid w:val="00280F72"/>
    <w:rsid w:val="00282461"/>
    <w:rsid w:val="00284144"/>
    <w:rsid w:val="00285490"/>
    <w:rsid w:val="00286E77"/>
    <w:rsid w:val="002874C3"/>
    <w:rsid w:val="00290171"/>
    <w:rsid w:val="00291290"/>
    <w:rsid w:val="002919BB"/>
    <w:rsid w:val="00292447"/>
    <w:rsid w:val="0029454A"/>
    <w:rsid w:val="00295AE4"/>
    <w:rsid w:val="0029618C"/>
    <w:rsid w:val="002A0B57"/>
    <w:rsid w:val="002A2831"/>
    <w:rsid w:val="002A3D1F"/>
    <w:rsid w:val="002A3F09"/>
    <w:rsid w:val="002A3F14"/>
    <w:rsid w:val="002A4F56"/>
    <w:rsid w:val="002A5C7F"/>
    <w:rsid w:val="002A7A20"/>
    <w:rsid w:val="002A7EB0"/>
    <w:rsid w:val="002B0224"/>
    <w:rsid w:val="002B3141"/>
    <w:rsid w:val="002B323F"/>
    <w:rsid w:val="002B45E0"/>
    <w:rsid w:val="002B4976"/>
    <w:rsid w:val="002B5083"/>
    <w:rsid w:val="002B5F38"/>
    <w:rsid w:val="002B6209"/>
    <w:rsid w:val="002B6DAB"/>
    <w:rsid w:val="002C099E"/>
    <w:rsid w:val="002C0EA9"/>
    <w:rsid w:val="002C2B15"/>
    <w:rsid w:val="002C2F8E"/>
    <w:rsid w:val="002C3B17"/>
    <w:rsid w:val="002C4950"/>
    <w:rsid w:val="002C57FF"/>
    <w:rsid w:val="002C728E"/>
    <w:rsid w:val="002D040A"/>
    <w:rsid w:val="002D3104"/>
    <w:rsid w:val="002D31BB"/>
    <w:rsid w:val="002D6CCA"/>
    <w:rsid w:val="002D763B"/>
    <w:rsid w:val="002E0FA6"/>
    <w:rsid w:val="002E16D3"/>
    <w:rsid w:val="002E1DD0"/>
    <w:rsid w:val="002E21BC"/>
    <w:rsid w:val="002E244A"/>
    <w:rsid w:val="002E342B"/>
    <w:rsid w:val="002E386A"/>
    <w:rsid w:val="002E396E"/>
    <w:rsid w:val="002E65BC"/>
    <w:rsid w:val="002E6DF1"/>
    <w:rsid w:val="002E711A"/>
    <w:rsid w:val="002E7B30"/>
    <w:rsid w:val="002F0319"/>
    <w:rsid w:val="002F1923"/>
    <w:rsid w:val="002F28A8"/>
    <w:rsid w:val="002F443C"/>
    <w:rsid w:val="002F4AE4"/>
    <w:rsid w:val="002F6A8C"/>
    <w:rsid w:val="002F6DC8"/>
    <w:rsid w:val="002F76C7"/>
    <w:rsid w:val="002F7C0E"/>
    <w:rsid w:val="0030048E"/>
    <w:rsid w:val="003004A8"/>
    <w:rsid w:val="0030109C"/>
    <w:rsid w:val="00302904"/>
    <w:rsid w:val="00302ADA"/>
    <w:rsid w:val="00305C76"/>
    <w:rsid w:val="00305FC5"/>
    <w:rsid w:val="00306B00"/>
    <w:rsid w:val="00306D63"/>
    <w:rsid w:val="00307125"/>
    <w:rsid w:val="0031003D"/>
    <w:rsid w:val="003119BD"/>
    <w:rsid w:val="00313D73"/>
    <w:rsid w:val="003157DB"/>
    <w:rsid w:val="00316059"/>
    <w:rsid w:val="00316B40"/>
    <w:rsid w:val="00316C0C"/>
    <w:rsid w:val="00320CA1"/>
    <w:rsid w:val="00320ED3"/>
    <w:rsid w:val="0032174B"/>
    <w:rsid w:val="003227F3"/>
    <w:rsid w:val="00323804"/>
    <w:rsid w:val="00324C34"/>
    <w:rsid w:val="003254FB"/>
    <w:rsid w:val="0032720E"/>
    <w:rsid w:val="00331D7C"/>
    <w:rsid w:val="003331C3"/>
    <w:rsid w:val="003337AB"/>
    <w:rsid w:val="003341EE"/>
    <w:rsid w:val="00334660"/>
    <w:rsid w:val="00334898"/>
    <w:rsid w:val="00336364"/>
    <w:rsid w:val="0033667D"/>
    <w:rsid w:val="003372CE"/>
    <w:rsid w:val="003374AA"/>
    <w:rsid w:val="003375B7"/>
    <w:rsid w:val="00337785"/>
    <w:rsid w:val="00337F0C"/>
    <w:rsid w:val="003400B4"/>
    <w:rsid w:val="00340261"/>
    <w:rsid w:val="00340785"/>
    <w:rsid w:val="00340825"/>
    <w:rsid w:val="0034093B"/>
    <w:rsid w:val="00341009"/>
    <w:rsid w:val="003434CE"/>
    <w:rsid w:val="003441D8"/>
    <w:rsid w:val="00344EA9"/>
    <w:rsid w:val="00345C56"/>
    <w:rsid w:val="00345EE9"/>
    <w:rsid w:val="00346F30"/>
    <w:rsid w:val="003473C2"/>
    <w:rsid w:val="003500A1"/>
    <w:rsid w:val="003500F7"/>
    <w:rsid w:val="00350920"/>
    <w:rsid w:val="0035160F"/>
    <w:rsid w:val="00352948"/>
    <w:rsid w:val="00355DFC"/>
    <w:rsid w:val="003567CE"/>
    <w:rsid w:val="003570CE"/>
    <w:rsid w:val="0035733C"/>
    <w:rsid w:val="003576B9"/>
    <w:rsid w:val="00360FE1"/>
    <w:rsid w:val="00363206"/>
    <w:rsid w:val="003635F8"/>
    <w:rsid w:val="00363DB9"/>
    <w:rsid w:val="0036514F"/>
    <w:rsid w:val="00365658"/>
    <w:rsid w:val="00365DE2"/>
    <w:rsid w:val="0036679B"/>
    <w:rsid w:val="00367B0F"/>
    <w:rsid w:val="00370120"/>
    <w:rsid w:val="003709D5"/>
    <w:rsid w:val="003712E0"/>
    <w:rsid w:val="00371614"/>
    <w:rsid w:val="00372B03"/>
    <w:rsid w:val="00373995"/>
    <w:rsid w:val="003746CF"/>
    <w:rsid w:val="003749B5"/>
    <w:rsid w:val="00374D42"/>
    <w:rsid w:val="0037562E"/>
    <w:rsid w:val="00375C89"/>
    <w:rsid w:val="00377147"/>
    <w:rsid w:val="00380B0D"/>
    <w:rsid w:val="00380D88"/>
    <w:rsid w:val="0038113D"/>
    <w:rsid w:val="00381FB4"/>
    <w:rsid w:val="003826ED"/>
    <w:rsid w:val="00383150"/>
    <w:rsid w:val="003834AE"/>
    <w:rsid w:val="00384660"/>
    <w:rsid w:val="00384BC8"/>
    <w:rsid w:val="00384BF9"/>
    <w:rsid w:val="003853B5"/>
    <w:rsid w:val="00385E55"/>
    <w:rsid w:val="00387439"/>
    <w:rsid w:val="00387FA3"/>
    <w:rsid w:val="0039002F"/>
    <w:rsid w:val="00390B50"/>
    <w:rsid w:val="003916EA"/>
    <w:rsid w:val="00391964"/>
    <w:rsid w:val="00391BAF"/>
    <w:rsid w:val="003934C2"/>
    <w:rsid w:val="00395D97"/>
    <w:rsid w:val="00396381"/>
    <w:rsid w:val="00397AE6"/>
    <w:rsid w:val="00397BDE"/>
    <w:rsid w:val="00397E5D"/>
    <w:rsid w:val="00397FEB"/>
    <w:rsid w:val="003A19D7"/>
    <w:rsid w:val="003A35B7"/>
    <w:rsid w:val="003A40B6"/>
    <w:rsid w:val="003A412E"/>
    <w:rsid w:val="003A6365"/>
    <w:rsid w:val="003A64D8"/>
    <w:rsid w:val="003A770D"/>
    <w:rsid w:val="003B0188"/>
    <w:rsid w:val="003B4B76"/>
    <w:rsid w:val="003B5285"/>
    <w:rsid w:val="003B5334"/>
    <w:rsid w:val="003B5826"/>
    <w:rsid w:val="003B5B22"/>
    <w:rsid w:val="003B6AAB"/>
    <w:rsid w:val="003C1CD2"/>
    <w:rsid w:val="003C1E59"/>
    <w:rsid w:val="003C2082"/>
    <w:rsid w:val="003C2DE8"/>
    <w:rsid w:val="003C2FE1"/>
    <w:rsid w:val="003C44B9"/>
    <w:rsid w:val="003C6EA8"/>
    <w:rsid w:val="003C7824"/>
    <w:rsid w:val="003D0282"/>
    <w:rsid w:val="003D0848"/>
    <w:rsid w:val="003D23F5"/>
    <w:rsid w:val="003D25DA"/>
    <w:rsid w:val="003D2A25"/>
    <w:rsid w:val="003D2F56"/>
    <w:rsid w:val="003D621D"/>
    <w:rsid w:val="003D6462"/>
    <w:rsid w:val="003D77E9"/>
    <w:rsid w:val="003D7B29"/>
    <w:rsid w:val="003E20AE"/>
    <w:rsid w:val="003E2451"/>
    <w:rsid w:val="003E3A37"/>
    <w:rsid w:val="003E40CD"/>
    <w:rsid w:val="003E4C0B"/>
    <w:rsid w:val="003E6079"/>
    <w:rsid w:val="003E65AC"/>
    <w:rsid w:val="003F04B4"/>
    <w:rsid w:val="003F1146"/>
    <w:rsid w:val="003F11F7"/>
    <w:rsid w:val="003F1C17"/>
    <w:rsid w:val="003F1DEB"/>
    <w:rsid w:val="003F2E40"/>
    <w:rsid w:val="003F319D"/>
    <w:rsid w:val="003F44ED"/>
    <w:rsid w:val="003F45ED"/>
    <w:rsid w:val="003F5055"/>
    <w:rsid w:val="003F651A"/>
    <w:rsid w:val="003F6697"/>
    <w:rsid w:val="004006EE"/>
    <w:rsid w:val="00402067"/>
    <w:rsid w:val="0040398C"/>
    <w:rsid w:val="00405390"/>
    <w:rsid w:val="00405E9B"/>
    <w:rsid w:val="00406CD7"/>
    <w:rsid w:val="00407377"/>
    <w:rsid w:val="00407C9D"/>
    <w:rsid w:val="00407F65"/>
    <w:rsid w:val="0041005A"/>
    <w:rsid w:val="00410DC8"/>
    <w:rsid w:val="00410E2D"/>
    <w:rsid w:val="00415901"/>
    <w:rsid w:val="004178C0"/>
    <w:rsid w:val="004179B9"/>
    <w:rsid w:val="00417B71"/>
    <w:rsid w:val="00420292"/>
    <w:rsid w:val="0042050B"/>
    <w:rsid w:val="00421A90"/>
    <w:rsid w:val="00421BD6"/>
    <w:rsid w:val="00422189"/>
    <w:rsid w:val="004222B4"/>
    <w:rsid w:val="0042266E"/>
    <w:rsid w:val="00422B13"/>
    <w:rsid w:val="00422B88"/>
    <w:rsid w:val="004238DD"/>
    <w:rsid w:val="00423B20"/>
    <w:rsid w:val="00423B73"/>
    <w:rsid w:val="00425EE7"/>
    <w:rsid w:val="004264F5"/>
    <w:rsid w:val="004317E2"/>
    <w:rsid w:val="0043453F"/>
    <w:rsid w:val="00434F44"/>
    <w:rsid w:val="00435080"/>
    <w:rsid w:val="00435166"/>
    <w:rsid w:val="0043578F"/>
    <w:rsid w:val="004361A7"/>
    <w:rsid w:val="00436281"/>
    <w:rsid w:val="0043631C"/>
    <w:rsid w:val="004410EC"/>
    <w:rsid w:val="00442430"/>
    <w:rsid w:val="00443674"/>
    <w:rsid w:val="00443811"/>
    <w:rsid w:val="00443D7C"/>
    <w:rsid w:val="004469C4"/>
    <w:rsid w:val="00446A78"/>
    <w:rsid w:val="00447645"/>
    <w:rsid w:val="00447D83"/>
    <w:rsid w:val="00454DD2"/>
    <w:rsid w:val="00454FB0"/>
    <w:rsid w:val="00455C9E"/>
    <w:rsid w:val="00455DCF"/>
    <w:rsid w:val="00456302"/>
    <w:rsid w:val="00457197"/>
    <w:rsid w:val="0046064C"/>
    <w:rsid w:val="00462B9C"/>
    <w:rsid w:val="00463761"/>
    <w:rsid w:val="00465EF2"/>
    <w:rsid w:val="00467199"/>
    <w:rsid w:val="004724CB"/>
    <w:rsid w:val="004740E7"/>
    <w:rsid w:val="0047567D"/>
    <w:rsid w:val="004759A0"/>
    <w:rsid w:val="004759CE"/>
    <w:rsid w:val="00475BAC"/>
    <w:rsid w:val="00476C2A"/>
    <w:rsid w:val="00476D8D"/>
    <w:rsid w:val="004770E3"/>
    <w:rsid w:val="0047779E"/>
    <w:rsid w:val="00482422"/>
    <w:rsid w:val="00483254"/>
    <w:rsid w:val="00483283"/>
    <w:rsid w:val="00485975"/>
    <w:rsid w:val="0048623F"/>
    <w:rsid w:val="00490D7B"/>
    <w:rsid w:val="004915EA"/>
    <w:rsid w:val="00491C96"/>
    <w:rsid w:val="00492A80"/>
    <w:rsid w:val="00493D3B"/>
    <w:rsid w:val="00494703"/>
    <w:rsid w:val="0049495F"/>
    <w:rsid w:val="00496878"/>
    <w:rsid w:val="004976D0"/>
    <w:rsid w:val="004A01F2"/>
    <w:rsid w:val="004A0805"/>
    <w:rsid w:val="004A0D6D"/>
    <w:rsid w:val="004A1292"/>
    <w:rsid w:val="004A1AB2"/>
    <w:rsid w:val="004A1E63"/>
    <w:rsid w:val="004A26E8"/>
    <w:rsid w:val="004A3799"/>
    <w:rsid w:val="004A5F70"/>
    <w:rsid w:val="004A7B4A"/>
    <w:rsid w:val="004A7C6D"/>
    <w:rsid w:val="004A7D2C"/>
    <w:rsid w:val="004B0122"/>
    <w:rsid w:val="004B1E34"/>
    <w:rsid w:val="004B2264"/>
    <w:rsid w:val="004B38AD"/>
    <w:rsid w:val="004B40C5"/>
    <w:rsid w:val="004B594D"/>
    <w:rsid w:val="004B5F6E"/>
    <w:rsid w:val="004B6156"/>
    <w:rsid w:val="004B61F1"/>
    <w:rsid w:val="004B6610"/>
    <w:rsid w:val="004B75C9"/>
    <w:rsid w:val="004B7B74"/>
    <w:rsid w:val="004B7D3E"/>
    <w:rsid w:val="004C0670"/>
    <w:rsid w:val="004C26FD"/>
    <w:rsid w:val="004C398D"/>
    <w:rsid w:val="004C4691"/>
    <w:rsid w:val="004C4E3E"/>
    <w:rsid w:val="004C4F15"/>
    <w:rsid w:val="004C6033"/>
    <w:rsid w:val="004C6362"/>
    <w:rsid w:val="004C6657"/>
    <w:rsid w:val="004C71E5"/>
    <w:rsid w:val="004D0C3B"/>
    <w:rsid w:val="004D0F2B"/>
    <w:rsid w:val="004D19EF"/>
    <w:rsid w:val="004D2399"/>
    <w:rsid w:val="004D2AF2"/>
    <w:rsid w:val="004D2C74"/>
    <w:rsid w:val="004D4001"/>
    <w:rsid w:val="004D48BE"/>
    <w:rsid w:val="004D6A02"/>
    <w:rsid w:val="004D75BA"/>
    <w:rsid w:val="004E0C22"/>
    <w:rsid w:val="004E1119"/>
    <w:rsid w:val="004E1B50"/>
    <w:rsid w:val="004E53F9"/>
    <w:rsid w:val="004E67BE"/>
    <w:rsid w:val="004F0127"/>
    <w:rsid w:val="004F07CA"/>
    <w:rsid w:val="004F0A40"/>
    <w:rsid w:val="004F2365"/>
    <w:rsid w:val="004F48EB"/>
    <w:rsid w:val="004F5CC1"/>
    <w:rsid w:val="004F69E9"/>
    <w:rsid w:val="004F7598"/>
    <w:rsid w:val="00500413"/>
    <w:rsid w:val="00500453"/>
    <w:rsid w:val="005005E7"/>
    <w:rsid w:val="00500816"/>
    <w:rsid w:val="00500CC7"/>
    <w:rsid w:val="00502265"/>
    <w:rsid w:val="005031A6"/>
    <w:rsid w:val="00503C7F"/>
    <w:rsid w:val="00504AA9"/>
    <w:rsid w:val="00506A8E"/>
    <w:rsid w:val="005078B2"/>
    <w:rsid w:val="00507F5F"/>
    <w:rsid w:val="00513224"/>
    <w:rsid w:val="0051396C"/>
    <w:rsid w:val="00513BEA"/>
    <w:rsid w:val="005149EB"/>
    <w:rsid w:val="00514A7D"/>
    <w:rsid w:val="00515016"/>
    <w:rsid w:val="005152F2"/>
    <w:rsid w:val="00515908"/>
    <w:rsid w:val="0051632C"/>
    <w:rsid w:val="00516C49"/>
    <w:rsid w:val="00517BDA"/>
    <w:rsid w:val="005220EB"/>
    <w:rsid w:val="005224A6"/>
    <w:rsid w:val="00522A92"/>
    <w:rsid w:val="00525EC5"/>
    <w:rsid w:val="00526265"/>
    <w:rsid w:val="00526A7F"/>
    <w:rsid w:val="00526C49"/>
    <w:rsid w:val="0052704E"/>
    <w:rsid w:val="005304F6"/>
    <w:rsid w:val="00530649"/>
    <w:rsid w:val="00531C1A"/>
    <w:rsid w:val="00531C7C"/>
    <w:rsid w:val="005321CA"/>
    <w:rsid w:val="005331BF"/>
    <w:rsid w:val="00536322"/>
    <w:rsid w:val="00536831"/>
    <w:rsid w:val="005406CE"/>
    <w:rsid w:val="00541736"/>
    <w:rsid w:val="005418D3"/>
    <w:rsid w:val="005425B1"/>
    <w:rsid w:val="005445DE"/>
    <w:rsid w:val="0054536A"/>
    <w:rsid w:val="005457D8"/>
    <w:rsid w:val="00546A7A"/>
    <w:rsid w:val="0054770B"/>
    <w:rsid w:val="00547C65"/>
    <w:rsid w:val="00547E63"/>
    <w:rsid w:val="005511AA"/>
    <w:rsid w:val="00551EEC"/>
    <w:rsid w:val="00553BA0"/>
    <w:rsid w:val="00553EEA"/>
    <w:rsid w:val="00554121"/>
    <w:rsid w:val="00554672"/>
    <w:rsid w:val="0055535D"/>
    <w:rsid w:val="00556B64"/>
    <w:rsid w:val="00556D9B"/>
    <w:rsid w:val="00557FD7"/>
    <w:rsid w:val="00560B46"/>
    <w:rsid w:val="00561A69"/>
    <w:rsid w:val="00561BF5"/>
    <w:rsid w:val="00562F59"/>
    <w:rsid w:val="00563A71"/>
    <w:rsid w:val="0056476B"/>
    <w:rsid w:val="00566FD4"/>
    <w:rsid w:val="00567BB7"/>
    <w:rsid w:val="00567BC9"/>
    <w:rsid w:val="00570BF8"/>
    <w:rsid w:val="0057123C"/>
    <w:rsid w:val="0057216C"/>
    <w:rsid w:val="00573430"/>
    <w:rsid w:val="0057449C"/>
    <w:rsid w:val="00574C6D"/>
    <w:rsid w:val="005756F7"/>
    <w:rsid w:val="005804DC"/>
    <w:rsid w:val="00580E96"/>
    <w:rsid w:val="00580F9C"/>
    <w:rsid w:val="00581837"/>
    <w:rsid w:val="00583264"/>
    <w:rsid w:val="00583374"/>
    <w:rsid w:val="005841A1"/>
    <w:rsid w:val="00587057"/>
    <w:rsid w:val="005907F4"/>
    <w:rsid w:val="00590D3F"/>
    <w:rsid w:val="005924B7"/>
    <w:rsid w:val="00593C31"/>
    <w:rsid w:val="00594500"/>
    <w:rsid w:val="00594F89"/>
    <w:rsid w:val="00596190"/>
    <w:rsid w:val="00596847"/>
    <w:rsid w:val="00596B7A"/>
    <w:rsid w:val="00597675"/>
    <w:rsid w:val="00597D83"/>
    <w:rsid w:val="005A0948"/>
    <w:rsid w:val="005A1069"/>
    <w:rsid w:val="005A15D2"/>
    <w:rsid w:val="005A3B38"/>
    <w:rsid w:val="005A3FAA"/>
    <w:rsid w:val="005A4ECF"/>
    <w:rsid w:val="005B17BF"/>
    <w:rsid w:val="005B1B56"/>
    <w:rsid w:val="005B378F"/>
    <w:rsid w:val="005B41A7"/>
    <w:rsid w:val="005B5EAD"/>
    <w:rsid w:val="005C06E8"/>
    <w:rsid w:val="005C0C5E"/>
    <w:rsid w:val="005C1F7F"/>
    <w:rsid w:val="005C2409"/>
    <w:rsid w:val="005C3586"/>
    <w:rsid w:val="005C365E"/>
    <w:rsid w:val="005C3D38"/>
    <w:rsid w:val="005C3D53"/>
    <w:rsid w:val="005C4F1D"/>
    <w:rsid w:val="005C5329"/>
    <w:rsid w:val="005C549C"/>
    <w:rsid w:val="005C57FD"/>
    <w:rsid w:val="005C6065"/>
    <w:rsid w:val="005C6734"/>
    <w:rsid w:val="005C6CDF"/>
    <w:rsid w:val="005C74F0"/>
    <w:rsid w:val="005D0F91"/>
    <w:rsid w:val="005D2233"/>
    <w:rsid w:val="005D306E"/>
    <w:rsid w:val="005D39F4"/>
    <w:rsid w:val="005D570D"/>
    <w:rsid w:val="005D576F"/>
    <w:rsid w:val="005D6EBC"/>
    <w:rsid w:val="005E041C"/>
    <w:rsid w:val="005E1A83"/>
    <w:rsid w:val="005E2050"/>
    <w:rsid w:val="005E22C0"/>
    <w:rsid w:val="005E2C6C"/>
    <w:rsid w:val="005E2DDE"/>
    <w:rsid w:val="005E3999"/>
    <w:rsid w:val="005E3D49"/>
    <w:rsid w:val="005E43FD"/>
    <w:rsid w:val="005E4CCD"/>
    <w:rsid w:val="005E5703"/>
    <w:rsid w:val="005E721E"/>
    <w:rsid w:val="005E7ACD"/>
    <w:rsid w:val="005E7D21"/>
    <w:rsid w:val="005F00AC"/>
    <w:rsid w:val="005F046E"/>
    <w:rsid w:val="005F0D50"/>
    <w:rsid w:val="005F3597"/>
    <w:rsid w:val="005F39AA"/>
    <w:rsid w:val="005F44E7"/>
    <w:rsid w:val="005F64F6"/>
    <w:rsid w:val="005F7393"/>
    <w:rsid w:val="0060084F"/>
    <w:rsid w:val="006024A3"/>
    <w:rsid w:val="00602A5B"/>
    <w:rsid w:val="00602EFD"/>
    <w:rsid w:val="006030A9"/>
    <w:rsid w:val="00604BD9"/>
    <w:rsid w:val="00605408"/>
    <w:rsid w:val="0060573F"/>
    <w:rsid w:val="00607ACB"/>
    <w:rsid w:val="00610763"/>
    <w:rsid w:val="00612E30"/>
    <w:rsid w:val="006138D2"/>
    <w:rsid w:val="00613D34"/>
    <w:rsid w:val="00620F1D"/>
    <w:rsid w:val="00621633"/>
    <w:rsid w:val="006219D0"/>
    <w:rsid w:val="006222D1"/>
    <w:rsid w:val="00623087"/>
    <w:rsid w:val="0062328E"/>
    <w:rsid w:val="00623775"/>
    <w:rsid w:val="006241A1"/>
    <w:rsid w:val="0062432D"/>
    <w:rsid w:val="0062432F"/>
    <w:rsid w:val="006244E2"/>
    <w:rsid w:val="0062465D"/>
    <w:rsid w:val="00624666"/>
    <w:rsid w:val="00625D2F"/>
    <w:rsid w:val="00626195"/>
    <w:rsid w:val="006277F7"/>
    <w:rsid w:val="006307D1"/>
    <w:rsid w:val="006309A2"/>
    <w:rsid w:val="0063145F"/>
    <w:rsid w:val="00634FF1"/>
    <w:rsid w:val="0063558C"/>
    <w:rsid w:val="00636BF2"/>
    <w:rsid w:val="00640452"/>
    <w:rsid w:val="00640506"/>
    <w:rsid w:val="006408A4"/>
    <w:rsid w:val="00640D26"/>
    <w:rsid w:val="00641150"/>
    <w:rsid w:val="00641685"/>
    <w:rsid w:val="006424C4"/>
    <w:rsid w:val="006424DF"/>
    <w:rsid w:val="00642FF8"/>
    <w:rsid w:val="0064386A"/>
    <w:rsid w:val="00644F35"/>
    <w:rsid w:val="00645773"/>
    <w:rsid w:val="00646263"/>
    <w:rsid w:val="006470E4"/>
    <w:rsid w:val="00647E54"/>
    <w:rsid w:val="00651533"/>
    <w:rsid w:val="00651EEC"/>
    <w:rsid w:val="006529D1"/>
    <w:rsid w:val="00654A45"/>
    <w:rsid w:val="00655FD4"/>
    <w:rsid w:val="00655FEB"/>
    <w:rsid w:val="00656CD1"/>
    <w:rsid w:val="006602C5"/>
    <w:rsid w:val="00661692"/>
    <w:rsid w:val="006626DC"/>
    <w:rsid w:val="00662A16"/>
    <w:rsid w:val="00662DCE"/>
    <w:rsid w:val="00664D07"/>
    <w:rsid w:val="006656AA"/>
    <w:rsid w:val="00667CEC"/>
    <w:rsid w:val="006700EF"/>
    <w:rsid w:val="0067134F"/>
    <w:rsid w:val="00672939"/>
    <w:rsid w:val="006729C9"/>
    <w:rsid w:val="00673D61"/>
    <w:rsid w:val="006748EB"/>
    <w:rsid w:val="006758F3"/>
    <w:rsid w:val="0067688E"/>
    <w:rsid w:val="00677ADA"/>
    <w:rsid w:val="006805D4"/>
    <w:rsid w:val="00680FE8"/>
    <w:rsid w:val="00681080"/>
    <w:rsid w:val="006821FD"/>
    <w:rsid w:val="006829E1"/>
    <w:rsid w:val="00683DCC"/>
    <w:rsid w:val="00684985"/>
    <w:rsid w:val="006851FA"/>
    <w:rsid w:val="00685C76"/>
    <w:rsid w:val="0068749A"/>
    <w:rsid w:val="00687952"/>
    <w:rsid w:val="0069008A"/>
    <w:rsid w:val="0069187C"/>
    <w:rsid w:val="006929B9"/>
    <w:rsid w:val="00692A07"/>
    <w:rsid w:val="00694571"/>
    <w:rsid w:val="00695013"/>
    <w:rsid w:val="00695AD0"/>
    <w:rsid w:val="00695D57"/>
    <w:rsid w:val="0069700F"/>
    <w:rsid w:val="006970ED"/>
    <w:rsid w:val="00697762"/>
    <w:rsid w:val="006A1747"/>
    <w:rsid w:val="006A1943"/>
    <w:rsid w:val="006A2ADC"/>
    <w:rsid w:val="006A37FC"/>
    <w:rsid w:val="006A5796"/>
    <w:rsid w:val="006A5925"/>
    <w:rsid w:val="006A6801"/>
    <w:rsid w:val="006A696E"/>
    <w:rsid w:val="006B0359"/>
    <w:rsid w:val="006B12D5"/>
    <w:rsid w:val="006B1751"/>
    <w:rsid w:val="006B2818"/>
    <w:rsid w:val="006B2FFE"/>
    <w:rsid w:val="006B302A"/>
    <w:rsid w:val="006B33A2"/>
    <w:rsid w:val="006B388A"/>
    <w:rsid w:val="006B4D0D"/>
    <w:rsid w:val="006B5858"/>
    <w:rsid w:val="006B69C7"/>
    <w:rsid w:val="006B7AA9"/>
    <w:rsid w:val="006C158B"/>
    <w:rsid w:val="006C1E7D"/>
    <w:rsid w:val="006C21FF"/>
    <w:rsid w:val="006C2B68"/>
    <w:rsid w:val="006C2E20"/>
    <w:rsid w:val="006C2FED"/>
    <w:rsid w:val="006C3F5B"/>
    <w:rsid w:val="006C55B7"/>
    <w:rsid w:val="006C693E"/>
    <w:rsid w:val="006C6D95"/>
    <w:rsid w:val="006C7334"/>
    <w:rsid w:val="006D09D6"/>
    <w:rsid w:val="006D3834"/>
    <w:rsid w:val="006D3DFE"/>
    <w:rsid w:val="006D4A9A"/>
    <w:rsid w:val="006D4D30"/>
    <w:rsid w:val="006D59F7"/>
    <w:rsid w:val="006D7C93"/>
    <w:rsid w:val="006E0C88"/>
    <w:rsid w:val="006E1597"/>
    <w:rsid w:val="006E1F3C"/>
    <w:rsid w:val="006E3F13"/>
    <w:rsid w:val="006E3FEB"/>
    <w:rsid w:val="006E46D6"/>
    <w:rsid w:val="006E4762"/>
    <w:rsid w:val="006E4C08"/>
    <w:rsid w:val="006E4F72"/>
    <w:rsid w:val="006E6A98"/>
    <w:rsid w:val="006E724F"/>
    <w:rsid w:val="006F1424"/>
    <w:rsid w:val="006F15BD"/>
    <w:rsid w:val="006F1A97"/>
    <w:rsid w:val="006F33F3"/>
    <w:rsid w:val="006F4A35"/>
    <w:rsid w:val="006F4FCB"/>
    <w:rsid w:val="006F50C4"/>
    <w:rsid w:val="006F5D62"/>
    <w:rsid w:val="006F6361"/>
    <w:rsid w:val="006F6D1A"/>
    <w:rsid w:val="006F6DEC"/>
    <w:rsid w:val="006F703A"/>
    <w:rsid w:val="006F74B4"/>
    <w:rsid w:val="00703773"/>
    <w:rsid w:val="00703E66"/>
    <w:rsid w:val="007043CF"/>
    <w:rsid w:val="0070551C"/>
    <w:rsid w:val="007066D7"/>
    <w:rsid w:val="00707093"/>
    <w:rsid w:val="00707F0A"/>
    <w:rsid w:val="0071079C"/>
    <w:rsid w:val="007108B8"/>
    <w:rsid w:val="007161BD"/>
    <w:rsid w:val="0072004A"/>
    <w:rsid w:val="007209D8"/>
    <w:rsid w:val="00720A2E"/>
    <w:rsid w:val="007212AD"/>
    <w:rsid w:val="007212D6"/>
    <w:rsid w:val="00723F3E"/>
    <w:rsid w:val="007249D3"/>
    <w:rsid w:val="007251B8"/>
    <w:rsid w:val="00725303"/>
    <w:rsid w:val="007254FF"/>
    <w:rsid w:val="0072578B"/>
    <w:rsid w:val="007262D3"/>
    <w:rsid w:val="00726EBE"/>
    <w:rsid w:val="007277B7"/>
    <w:rsid w:val="00730381"/>
    <w:rsid w:val="00730CA0"/>
    <w:rsid w:val="00733275"/>
    <w:rsid w:val="00733CB8"/>
    <w:rsid w:val="007343F4"/>
    <w:rsid w:val="00734516"/>
    <w:rsid w:val="00735C28"/>
    <w:rsid w:val="00735C67"/>
    <w:rsid w:val="00736A57"/>
    <w:rsid w:val="007375EF"/>
    <w:rsid w:val="00737BD4"/>
    <w:rsid w:val="00740B43"/>
    <w:rsid w:val="00741F0C"/>
    <w:rsid w:val="007420AB"/>
    <w:rsid w:val="00742494"/>
    <w:rsid w:val="0074403C"/>
    <w:rsid w:val="0074415B"/>
    <w:rsid w:val="0074437D"/>
    <w:rsid w:val="00744B8C"/>
    <w:rsid w:val="00745530"/>
    <w:rsid w:val="00745BB3"/>
    <w:rsid w:val="007463B6"/>
    <w:rsid w:val="0074660C"/>
    <w:rsid w:val="007472A3"/>
    <w:rsid w:val="007475CF"/>
    <w:rsid w:val="00750130"/>
    <w:rsid w:val="00750163"/>
    <w:rsid w:val="007528D6"/>
    <w:rsid w:val="00753626"/>
    <w:rsid w:val="00753D4D"/>
    <w:rsid w:val="00754A9A"/>
    <w:rsid w:val="00756246"/>
    <w:rsid w:val="0075688B"/>
    <w:rsid w:val="0075706A"/>
    <w:rsid w:val="00757FB8"/>
    <w:rsid w:val="00760739"/>
    <w:rsid w:val="00761392"/>
    <w:rsid w:val="00763B11"/>
    <w:rsid w:val="00765170"/>
    <w:rsid w:val="00765D7A"/>
    <w:rsid w:val="00767177"/>
    <w:rsid w:val="00767B3B"/>
    <w:rsid w:val="00767B58"/>
    <w:rsid w:val="00767C0E"/>
    <w:rsid w:val="00771260"/>
    <w:rsid w:val="00771598"/>
    <w:rsid w:val="0077195B"/>
    <w:rsid w:val="00773529"/>
    <w:rsid w:val="00773B91"/>
    <w:rsid w:val="00774472"/>
    <w:rsid w:val="007751D8"/>
    <w:rsid w:val="00775A18"/>
    <w:rsid w:val="00775F78"/>
    <w:rsid w:val="0077618B"/>
    <w:rsid w:val="00776FAF"/>
    <w:rsid w:val="0077733A"/>
    <w:rsid w:val="0078284A"/>
    <w:rsid w:val="00782FA7"/>
    <w:rsid w:val="00783881"/>
    <w:rsid w:val="00783936"/>
    <w:rsid w:val="00784B06"/>
    <w:rsid w:val="007865FA"/>
    <w:rsid w:val="00786D13"/>
    <w:rsid w:val="00790128"/>
    <w:rsid w:val="0079043E"/>
    <w:rsid w:val="007912E4"/>
    <w:rsid w:val="007919D7"/>
    <w:rsid w:val="00791D46"/>
    <w:rsid w:val="00791FE9"/>
    <w:rsid w:val="007934A1"/>
    <w:rsid w:val="0079525A"/>
    <w:rsid w:val="007954C4"/>
    <w:rsid w:val="00796352"/>
    <w:rsid w:val="00797BC0"/>
    <w:rsid w:val="007A082F"/>
    <w:rsid w:val="007A0857"/>
    <w:rsid w:val="007A0B37"/>
    <w:rsid w:val="007A190C"/>
    <w:rsid w:val="007A1DD3"/>
    <w:rsid w:val="007A2644"/>
    <w:rsid w:val="007A42A6"/>
    <w:rsid w:val="007A67E8"/>
    <w:rsid w:val="007A6FD8"/>
    <w:rsid w:val="007B1944"/>
    <w:rsid w:val="007B3147"/>
    <w:rsid w:val="007B3F88"/>
    <w:rsid w:val="007B51F1"/>
    <w:rsid w:val="007B72DF"/>
    <w:rsid w:val="007B75C9"/>
    <w:rsid w:val="007C114D"/>
    <w:rsid w:val="007C1257"/>
    <w:rsid w:val="007C15D3"/>
    <w:rsid w:val="007C1C53"/>
    <w:rsid w:val="007C329F"/>
    <w:rsid w:val="007C340A"/>
    <w:rsid w:val="007C3B8C"/>
    <w:rsid w:val="007C4920"/>
    <w:rsid w:val="007C5394"/>
    <w:rsid w:val="007C6265"/>
    <w:rsid w:val="007C6EBC"/>
    <w:rsid w:val="007C70B2"/>
    <w:rsid w:val="007D1F38"/>
    <w:rsid w:val="007D20AF"/>
    <w:rsid w:val="007D2F2B"/>
    <w:rsid w:val="007D3A77"/>
    <w:rsid w:val="007D4C8A"/>
    <w:rsid w:val="007D531F"/>
    <w:rsid w:val="007D53E6"/>
    <w:rsid w:val="007D61B6"/>
    <w:rsid w:val="007D68C4"/>
    <w:rsid w:val="007D7101"/>
    <w:rsid w:val="007E0187"/>
    <w:rsid w:val="007E08F5"/>
    <w:rsid w:val="007E097F"/>
    <w:rsid w:val="007E15D7"/>
    <w:rsid w:val="007E26EB"/>
    <w:rsid w:val="007E3E23"/>
    <w:rsid w:val="007E4B6C"/>
    <w:rsid w:val="007E541A"/>
    <w:rsid w:val="007E5657"/>
    <w:rsid w:val="007E6513"/>
    <w:rsid w:val="007E76D4"/>
    <w:rsid w:val="007E7A9F"/>
    <w:rsid w:val="007F05E9"/>
    <w:rsid w:val="007F1339"/>
    <w:rsid w:val="007F1ABD"/>
    <w:rsid w:val="007F294C"/>
    <w:rsid w:val="007F38EF"/>
    <w:rsid w:val="007F4942"/>
    <w:rsid w:val="007F49B6"/>
    <w:rsid w:val="007F6887"/>
    <w:rsid w:val="007F697A"/>
    <w:rsid w:val="008004BD"/>
    <w:rsid w:val="008008AF"/>
    <w:rsid w:val="00800C52"/>
    <w:rsid w:val="008022F5"/>
    <w:rsid w:val="008029EA"/>
    <w:rsid w:val="00802F51"/>
    <w:rsid w:val="008030BA"/>
    <w:rsid w:val="008052D6"/>
    <w:rsid w:val="008058A9"/>
    <w:rsid w:val="0080702F"/>
    <w:rsid w:val="00807816"/>
    <w:rsid w:val="00807D86"/>
    <w:rsid w:val="0081002F"/>
    <w:rsid w:val="00810656"/>
    <w:rsid w:val="00810E31"/>
    <w:rsid w:val="00810F89"/>
    <w:rsid w:val="00812979"/>
    <w:rsid w:val="00814099"/>
    <w:rsid w:val="00814CE4"/>
    <w:rsid w:val="00814E87"/>
    <w:rsid w:val="008156AF"/>
    <w:rsid w:val="00815949"/>
    <w:rsid w:val="008175E4"/>
    <w:rsid w:val="00820E45"/>
    <w:rsid w:val="00821603"/>
    <w:rsid w:val="00822C7D"/>
    <w:rsid w:val="008235B4"/>
    <w:rsid w:val="00824084"/>
    <w:rsid w:val="00824467"/>
    <w:rsid w:val="00824960"/>
    <w:rsid w:val="0082524E"/>
    <w:rsid w:val="00825E91"/>
    <w:rsid w:val="008267BD"/>
    <w:rsid w:val="00826E92"/>
    <w:rsid w:val="0083093B"/>
    <w:rsid w:val="008321D7"/>
    <w:rsid w:val="00832298"/>
    <w:rsid w:val="00832A76"/>
    <w:rsid w:val="00832B79"/>
    <w:rsid w:val="00832FC3"/>
    <w:rsid w:val="00834BB6"/>
    <w:rsid w:val="00835359"/>
    <w:rsid w:val="008356B8"/>
    <w:rsid w:val="0083648F"/>
    <w:rsid w:val="00837AA0"/>
    <w:rsid w:val="00840427"/>
    <w:rsid w:val="00840B0A"/>
    <w:rsid w:val="0084103E"/>
    <w:rsid w:val="00843B30"/>
    <w:rsid w:val="00845B62"/>
    <w:rsid w:val="00850C6C"/>
    <w:rsid w:val="008523A1"/>
    <w:rsid w:val="008524A6"/>
    <w:rsid w:val="00854B0A"/>
    <w:rsid w:val="00854F31"/>
    <w:rsid w:val="008609A6"/>
    <w:rsid w:val="00860DCA"/>
    <w:rsid w:val="00861288"/>
    <w:rsid w:val="0086148E"/>
    <w:rsid w:val="008617D8"/>
    <w:rsid w:val="00861A5B"/>
    <w:rsid w:val="008646C4"/>
    <w:rsid w:val="00866F6C"/>
    <w:rsid w:val="00867415"/>
    <w:rsid w:val="008708FA"/>
    <w:rsid w:val="00871172"/>
    <w:rsid w:val="00871B70"/>
    <w:rsid w:val="00872024"/>
    <w:rsid w:val="00873681"/>
    <w:rsid w:val="00873685"/>
    <w:rsid w:val="00873919"/>
    <w:rsid w:val="00874043"/>
    <w:rsid w:val="008740B3"/>
    <w:rsid w:val="008746E2"/>
    <w:rsid w:val="00874C2B"/>
    <w:rsid w:val="00875B66"/>
    <w:rsid w:val="00875CCD"/>
    <w:rsid w:val="00876452"/>
    <w:rsid w:val="008810E1"/>
    <w:rsid w:val="00882698"/>
    <w:rsid w:val="00882C4E"/>
    <w:rsid w:val="008830F9"/>
    <w:rsid w:val="00890DAC"/>
    <w:rsid w:val="00892496"/>
    <w:rsid w:val="008933DB"/>
    <w:rsid w:val="0089699B"/>
    <w:rsid w:val="00896C44"/>
    <w:rsid w:val="00897AF1"/>
    <w:rsid w:val="008A0526"/>
    <w:rsid w:val="008A1295"/>
    <w:rsid w:val="008A1518"/>
    <w:rsid w:val="008A1985"/>
    <w:rsid w:val="008A24CC"/>
    <w:rsid w:val="008A27C1"/>
    <w:rsid w:val="008A2F39"/>
    <w:rsid w:val="008A335E"/>
    <w:rsid w:val="008A35F3"/>
    <w:rsid w:val="008A4768"/>
    <w:rsid w:val="008A61A5"/>
    <w:rsid w:val="008A682E"/>
    <w:rsid w:val="008A7407"/>
    <w:rsid w:val="008A78D6"/>
    <w:rsid w:val="008A7F46"/>
    <w:rsid w:val="008B05E5"/>
    <w:rsid w:val="008B09AB"/>
    <w:rsid w:val="008B12F5"/>
    <w:rsid w:val="008B1693"/>
    <w:rsid w:val="008B1F82"/>
    <w:rsid w:val="008B36F3"/>
    <w:rsid w:val="008B3FEF"/>
    <w:rsid w:val="008B4556"/>
    <w:rsid w:val="008B67C6"/>
    <w:rsid w:val="008B7C5B"/>
    <w:rsid w:val="008C0E79"/>
    <w:rsid w:val="008C1A0C"/>
    <w:rsid w:val="008C1FCE"/>
    <w:rsid w:val="008C28F6"/>
    <w:rsid w:val="008C3C09"/>
    <w:rsid w:val="008C4433"/>
    <w:rsid w:val="008C4CF4"/>
    <w:rsid w:val="008C4F87"/>
    <w:rsid w:val="008C666C"/>
    <w:rsid w:val="008C7162"/>
    <w:rsid w:val="008C7B88"/>
    <w:rsid w:val="008D02D2"/>
    <w:rsid w:val="008D0443"/>
    <w:rsid w:val="008D2C3D"/>
    <w:rsid w:val="008D3A08"/>
    <w:rsid w:val="008D454C"/>
    <w:rsid w:val="008D553C"/>
    <w:rsid w:val="008D678F"/>
    <w:rsid w:val="008D6C3D"/>
    <w:rsid w:val="008D7057"/>
    <w:rsid w:val="008D7F08"/>
    <w:rsid w:val="008E0559"/>
    <w:rsid w:val="008E09DA"/>
    <w:rsid w:val="008E2943"/>
    <w:rsid w:val="008E593D"/>
    <w:rsid w:val="008E70C6"/>
    <w:rsid w:val="008E7253"/>
    <w:rsid w:val="008F0853"/>
    <w:rsid w:val="008F1261"/>
    <w:rsid w:val="008F19B5"/>
    <w:rsid w:val="008F32B4"/>
    <w:rsid w:val="008F50FA"/>
    <w:rsid w:val="008F52C1"/>
    <w:rsid w:val="008F5C1E"/>
    <w:rsid w:val="008F5E77"/>
    <w:rsid w:val="008F60A4"/>
    <w:rsid w:val="008F60F2"/>
    <w:rsid w:val="008F72A8"/>
    <w:rsid w:val="00900161"/>
    <w:rsid w:val="00900BF1"/>
    <w:rsid w:val="009014D4"/>
    <w:rsid w:val="009031BB"/>
    <w:rsid w:val="00903B89"/>
    <w:rsid w:val="00906401"/>
    <w:rsid w:val="00906CD2"/>
    <w:rsid w:val="009076B1"/>
    <w:rsid w:val="009101F0"/>
    <w:rsid w:val="00910E04"/>
    <w:rsid w:val="009122E8"/>
    <w:rsid w:val="00913AFD"/>
    <w:rsid w:val="00914021"/>
    <w:rsid w:val="00915E81"/>
    <w:rsid w:val="0091775D"/>
    <w:rsid w:val="009202B8"/>
    <w:rsid w:val="00920442"/>
    <w:rsid w:val="00921AE6"/>
    <w:rsid w:val="0092209C"/>
    <w:rsid w:val="009242EA"/>
    <w:rsid w:val="00924AF1"/>
    <w:rsid w:val="00925AF1"/>
    <w:rsid w:val="009276FF"/>
    <w:rsid w:val="009304AA"/>
    <w:rsid w:val="00930B67"/>
    <w:rsid w:val="0093262C"/>
    <w:rsid w:val="00932FCD"/>
    <w:rsid w:val="009357CE"/>
    <w:rsid w:val="009359F9"/>
    <w:rsid w:val="0093FB25"/>
    <w:rsid w:val="0094034D"/>
    <w:rsid w:val="00941B20"/>
    <w:rsid w:val="00942CCC"/>
    <w:rsid w:val="009433D5"/>
    <w:rsid w:val="00943494"/>
    <w:rsid w:val="00943BB7"/>
    <w:rsid w:val="009443CD"/>
    <w:rsid w:val="00945507"/>
    <w:rsid w:val="00945F39"/>
    <w:rsid w:val="009466F0"/>
    <w:rsid w:val="00946F45"/>
    <w:rsid w:val="00947273"/>
    <w:rsid w:val="00951245"/>
    <w:rsid w:val="009516E5"/>
    <w:rsid w:val="00951FF0"/>
    <w:rsid w:val="009527E5"/>
    <w:rsid w:val="0095317C"/>
    <w:rsid w:val="0095326B"/>
    <w:rsid w:val="00953EB6"/>
    <w:rsid w:val="00954591"/>
    <w:rsid w:val="009545AA"/>
    <w:rsid w:val="00955B0D"/>
    <w:rsid w:val="00956415"/>
    <w:rsid w:val="009564AD"/>
    <w:rsid w:val="00957B47"/>
    <w:rsid w:val="00957D74"/>
    <w:rsid w:val="00960CC9"/>
    <w:rsid w:val="00961352"/>
    <w:rsid w:val="00962723"/>
    <w:rsid w:val="00963523"/>
    <w:rsid w:val="00963D8B"/>
    <w:rsid w:val="00964FE0"/>
    <w:rsid w:val="00965068"/>
    <w:rsid w:val="00965967"/>
    <w:rsid w:val="0096698A"/>
    <w:rsid w:val="00966CD9"/>
    <w:rsid w:val="009671E6"/>
    <w:rsid w:val="0096743F"/>
    <w:rsid w:val="009677BF"/>
    <w:rsid w:val="009708BC"/>
    <w:rsid w:val="00971FB3"/>
    <w:rsid w:val="00972798"/>
    <w:rsid w:val="00972CBE"/>
    <w:rsid w:val="00973072"/>
    <w:rsid w:val="009730AE"/>
    <w:rsid w:val="00973D35"/>
    <w:rsid w:val="00973D5D"/>
    <w:rsid w:val="00974A45"/>
    <w:rsid w:val="00974BA5"/>
    <w:rsid w:val="00974F8F"/>
    <w:rsid w:val="00975860"/>
    <w:rsid w:val="00975BB7"/>
    <w:rsid w:val="009809ED"/>
    <w:rsid w:val="00982968"/>
    <w:rsid w:val="00984AA9"/>
    <w:rsid w:val="009870D1"/>
    <w:rsid w:val="00987E2B"/>
    <w:rsid w:val="00990356"/>
    <w:rsid w:val="00991DFC"/>
    <w:rsid w:val="00992C22"/>
    <w:rsid w:val="00992D0A"/>
    <w:rsid w:val="00994211"/>
    <w:rsid w:val="009951E9"/>
    <w:rsid w:val="00995583"/>
    <w:rsid w:val="00995749"/>
    <w:rsid w:val="009965C3"/>
    <w:rsid w:val="00997775"/>
    <w:rsid w:val="009A0561"/>
    <w:rsid w:val="009A106B"/>
    <w:rsid w:val="009A126D"/>
    <w:rsid w:val="009A34A4"/>
    <w:rsid w:val="009A3DF7"/>
    <w:rsid w:val="009A4FCF"/>
    <w:rsid w:val="009A5052"/>
    <w:rsid w:val="009A5717"/>
    <w:rsid w:val="009A7A73"/>
    <w:rsid w:val="009B0021"/>
    <w:rsid w:val="009B0B68"/>
    <w:rsid w:val="009B1C9E"/>
    <w:rsid w:val="009B253C"/>
    <w:rsid w:val="009B3537"/>
    <w:rsid w:val="009B5409"/>
    <w:rsid w:val="009B5581"/>
    <w:rsid w:val="009B56AF"/>
    <w:rsid w:val="009B6A3B"/>
    <w:rsid w:val="009B7948"/>
    <w:rsid w:val="009B7ACF"/>
    <w:rsid w:val="009C1F44"/>
    <w:rsid w:val="009C2818"/>
    <w:rsid w:val="009C3B0C"/>
    <w:rsid w:val="009C4DC4"/>
    <w:rsid w:val="009C69DE"/>
    <w:rsid w:val="009C6F5B"/>
    <w:rsid w:val="009C7AAA"/>
    <w:rsid w:val="009D0259"/>
    <w:rsid w:val="009D0CE1"/>
    <w:rsid w:val="009D1226"/>
    <w:rsid w:val="009D59E0"/>
    <w:rsid w:val="009D5B30"/>
    <w:rsid w:val="009D7950"/>
    <w:rsid w:val="009D7BD9"/>
    <w:rsid w:val="009E1AA1"/>
    <w:rsid w:val="009E3101"/>
    <w:rsid w:val="009E3F1D"/>
    <w:rsid w:val="009E4596"/>
    <w:rsid w:val="009E5FA1"/>
    <w:rsid w:val="009E61E8"/>
    <w:rsid w:val="009E6C36"/>
    <w:rsid w:val="009F0849"/>
    <w:rsid w:val="009F1BA4"/>
    <w:rsid w:val="009F2E98"/>
    <w:rsid w:val="009F34BD"/>
    <w:rsid w:val="009F397F"/>
    <w:rsid w:val="009F3D76"/>
    <w:rsid w:val="009F4120"/>
    <w:rsid w:val="009F42CE"/>
    <w:rsid w:val="009F5AF7"/>
    <w:rsid w:val="009F5E16"/>
    <w:rsid w:val="009F5F47"/>
    <w:rsid w:val="009F70F5"/>
    <w:rsid w:val="009F745C"/>
    <w:rsid w:val="00A02C91"/>
    <w:rsid w:val="00A02E9D"/>
    <w:rsid w:val="00A047AA"/>
    <w:rsid w:val="00A04C93"/>
    <w:rsid w:val="00A050C1"/>
    <w:rsid w:val="00A0539A"/>
    <w:rsid w:val="00A05A19"/>
    <w:rsid w:val="00A064CA"/>
    <w:rsid w:val="00A06652"/>
    <w:rsid w:val="00A06A40"/>
    <w:rsid w:val="00A07F88"/>
    <w:rsid w:val="00A1069D"/>
    <w:rsid w:val="00A10A9C"/>
    <w:rsid w:val="00A1155E"/>
    <w:rsid w:val="00A12676"/>
    <w:rsid w:val="00A1330B"/>
    <w:rsid w:val="00A136F4"/>
    <w:rsid w:val="00A137A6"/>
    <w:rsid w:val="00A13C2F"/>
    <w:rsid w:val="00A1683A"/>
    <w:rsid w:val="00A17F55"/>
    <w:rsid w:val="00A219E2"/>
    <w:rsid w:val="00A24D01"/>
    <w:rsid w:val="00A2505F"/>
    <w:rsid w:val="00A25119"/>
    <w:rsid w:val="00A25A4A"/>
    <w:rsid w:val="00A301A0"/>
    <w:rsid w:val="00A30ADC"/>
    <w:rsid w:val="00A31D21"/>
    <w:rsid w:val="00A323B4"/>
    <w:rsid w:val="00A324A7"/>
    <w:rsid w:val="00A3254D"/>
    <w:rsid w:val="00A3267D"/>
    <w:rsid w:val="00A35C49"/>
    <w:rsid w:val="00A35FE0"/>
    <w:rsid w:val="00A421DC"/>
    <w:rsid w:val="00A42E0A"/>
    <w:rsid w:val="00A44121"/>
    <w:rsid w:val="00A44480"/>
    <w:rsid w:val="00A44EA7"/>
    <w:rsid w:val="00A463C0"/>
    <w:rsid w:val="00A46CA9"/>
    <w:rsid w:val="00A52202"/>
    <w:rsid w:val="00A5385B"/>
    <w:rsid w:val="00A549BF"/>
    <w:rsid w:val="00A55CDF"/>
    <w:rsid w:val="00A57CB5"/>
    <w:rsid w:val="00A60D68"/>
    <w:rsid w:val="00A6185D"/>
    <w:rsid w:val="00A61A6C"/>
    <w:rsid w:val="00A62377"/>
    <w:rsid w:val="00A62990"/>
    <w:rsid w:val="00A64A45"/>
    <w:rsid w:val="00A67F5E"/>
    <w:rsid w:val="00A70626"/>
    <w:rsid w:val="00A70A1D"/>
    <w:rsid w:val="00A70F4B"/>
    <w:rsid w:val="00A71CBA"/>
    <w:rsid w:val="00A71F16"/>
    <w:rsid w:val="00A723E5"/>
    <w:rsid w:val="00A72939"/>
    <w:rsid w:val="00A731C1"/>
    <w:rsid w:val="00A734E4"/>
    <w:rsid w:val="00A740DE"/>
    <w:rsid w:val="00A74354"/>
    <w:rsid w:val="00A745FA"/>
    <w:rsid w:val="00A7473E"/>
    <w:rsid w:val="00A749FC"/>
    <w:rsid w:val="00A74DED"/>
    <w:rsid w:val="00A75D4F"/>
    <w:rsid w:val="00A77A30"/>
    <w:rsid w:val="00A77C95"/>
    <w:rsid w:val="00A807BB"/>
    <w:rsid w:val="00A81228"/>
    <w:rsid w:val="00A8208E"/>
    <w:rsid w:val="00A82A82"/>
    <w:rsid w:val="00A8377F"/>
    <w:rsid w:val="00A84FBD"/>
    <w:rsid w:val="00A8527C"/>
    <w:rsid w:val="00A85393"/>
    <w:rsid w:val="00A8616E"/>
    <w:rsid w:val="00A86781"/>
    <w:rsid w:val="00A86960"/>
    <w:rsid w:val="00A90344"/>
    <w:rsid w:val="00A903E2"/>
    <w:rsid w:val="00A904FC"/>
    <w:rsid w:val="00A9067B"/>
    <w:rsid w:val="00A92345"/>
    <w:rsid w:val="00A92347"/>
    <w:rsid w:val="00A928FE"/>
    <w:rsid w:val="00A92A4D"/>
    <w:rsid w:val="00A92F27"/>
    <w:rsid w:val="00A946AC"/>
    <w:rsid w:val="00A94DB0"/>
    <w:rsid w:val="00A95984"/>
    <w:rsid w:val="00A968D4"/>
    <w:rsid w:val="00A9717D"/>
    <w:rsid w:val="00AA1143"/>
    <w:rsid w:val="00AA1468"/>
    <w:rsid w:val="00AA2AAB"/>
    <w:rsid w:val="00AA2B09"/>
    <w:rsid w:val="00AA2D25"/>
    <w:rsid w:val="00AA4060"/>
    <w:rsid w:val="00AA4097"/>
    <w:rsid w:val="00AA447A"/>
    <w:rsid w:val="00AA5F33"/>
    <w:rsid w:val="00AA66E7"/>
    <w:rsid w:val="00AB0985"/>
    <w:rsid w:val="00AB10BD"/>
    <w:rsid w:val="00AB2DD0"/>
    <w:rsid w:val="00AB3905"/>
    <w:rsid w:val="00AB3A71"/>
    <w:rsid w:val="00AB4643"/>
    <w:rsid w:val="00AB4B25"/>
    <w:rsid w:val="00AB4CBD"/>
    <w:rsid w:val="00AB5BB0"/>
    <w:rsid w:val="00AB5FCF"/>
    <w:rsid w:val="00AB704D"/>
    <w:rsid w:val="00AB7124"/>
    <w:rsid w:val="00AB7330"/>
    <w:rsid w:val="00AB79F5"/>
    <w:rsid w:val="00AC1640"/>
    <w:rsid w:val="00AC2E57"/>
    <w:rsid w:val="00AC3165"/>
    <w:rsid w:val="00AC481D"/>
    <w:rsid w:val="00AC4DB5"/>
    <w:rsid w:val="00AC51DB"/>
    <w:rsid w:val="00AC5C95"/>
    <w:rsid w:val="00AC61C4"/>
    <w:rsid w:val="00AC65C6"/>
    <w:rsid w:val="00AC6D8C"/>
    <w:rsid w:val="00AD06A9"/>
    <w:rsid w:val="00AD098D"/>
    <w:rsid w:val="00AD09BD"/>
    <w:rsid w:val="00AD1374"/>
    <w:rsid w:val="00AD54CB"/>
    <w:rsid w:val="00AD6777"/>
    <w:rsid w:val="00AD702D"/>
    <w:rsid w:val="00AD7127"/>
    <w:rsid w:val="00AD72E8"/>
    <w:rsid w:val="00AD7E49"/>
    <w:rsid w:val="00AE178A"/>
    <w:rsid w:val="00AE1C78"/>
    <w:rsid w:val="00AE33DE"/>
    <w:rsid w:val="00AE34B4"/>
    <w:rsid w:val="00AE392E"/>
    <w:rsid w:val="00AE3D80"/>
    <w:rsid w:val="00AE4B63"/>
    <w:rsid w:val="00AE4E02"/>
    <w:rsid w:val="00AE5505"/>
    <w:rsid w:val="00AE6C3D"/>
    <w:rsid w:val="00AE7182"/>
    <w:rsid w:val="00AE7796"/>
    <w:rsid w:val="00AF0CD1"/>
    <w:rsid w:val="00AF1929"/>
    <w:rsid w:val="00AF1C97"/>
    <w:rsid w:val="00AF1DB0"/>
    <w:rsid w:val="00AF24CA"/>
    <w:rsid w:val="00AF2E75"/>
    <w:rsid w:val="00AF3614"/>
    <w:rsid w:val="00AF3927"/>
    <w:rsid w:val="00AF418B"/>
    <w:rsid w:val="00AF47D5"/>
    <w:rsid w:val="00AF551A"/>
    <w:rsid w:val="00AF5DAC"/>
    <w:rsid w:val="00AF623B"/>
    <w:rsid w:val="00AF7600"/>
    <w:rsid w:val="00AF7B61"/>
    <w:rsid w:val="00B003F5"/>
    <w:rsid w:val="00B02072"/>
    <w:rsid w:val="00B02DC8"/>
    <w:rsid w:val="00B02DEF"/>
    <w:rsid w:val="00B03544"/>
    <w:rsid w:val="00B03C34"/>
    <w:rsid w:val="00B03F87"/>
    <w:rsid w:val="00B044ED"/>
    <w:rsid w:val="00B04BBE"/>
    <w:rsid w:val="00B0594B"/>
    <w:rsid w:val="00B05BEC"/>
    <w:rsid w:val="00B060D5"/>
    <w:rsid w:val="00B0797B"/>
    <w:rsid w:val="00B100AD"/>
    <w:rsid w:val="00B10543"/>
    <w:rsid w:val="00B10625"/>
    <w:rsid w:val="00B10E9B"/>
    <w:rsid w:val="00B11D55"/>
    <w:rsid w:val="00B13285"/>
    <w:rsid w:val="00B134E8"/>
    <w:rsid w:val="00B13678"/>
    <w:rsid w:val="00B15379"/>
    <w:rsid w:val="00B1561D"/>
    <w:rsid w:val="00B15C37"/>
    <w:rsid w:val="00B161EA"/>
    <w:rsid w:val="00B1785C"/>
    <w:rsid w:val="00B17F10"/>
    <w:rsid w:val="00B20CFC"/>
    <w:rsid w:val="00B21DB4"/>
    <w:rsid w:val="00B22963"/>
    <w:rsid w:val="00B23B1B"/>
    <w:rsid w:val="00B24BF8"/>
    <w:rsid w:val="00B2559C"/>
    <w:rsid w:val="00B25FA8"/>
    <w:rsid w:val="00B26004"/>
    <w:rsid w:val="00B26CA9"/>
    <w:rsid w:val="00B26F97"/>
    <w:rsid w:val="00B30601"/>
    <w:rsid w:val="00B30BD1"/>
    <w:rsid w:val="00B32F14"/>
    <w:rsid w:val="00B344C9"/>
    <w:rsid w:val="00B34C14"/>
    <w:rsid w:val="00B34C4D"/>
    <w:rsid w:val="00B35B75"/>
    <w:rsid w:val="00B36362"/>
    <w:rsid w:val="00B364FA"/>
    <w:rsid w:val="00B402AA"/>
    <w:rsid w:val="00B40677"/>
    <w:rsid w:val="00B42EE2"/>
    <w:rsid w:val="00B43600"/>
    <w:rsid w:val="00B456E1"/>
    <w:rsid w:val="00B4592A"/>
    <w:rsid w:val="00B4677D"/>
    <w:rsid w:val="00B50E22"/>
    <w:rsid w:val="00B50EC4"/>
    <w:rsid w:val="00B51053"/>
    <w:rsid w:val="00B52245"/>
    <w:rsid w:val="00B5321A"/>
    <w:rsid w:val="00B543CF"/>
    <w:rsid w:val="00B54D7A"/>
    <w:rsid w:val="00B567DB"/>
    <w:rsid w:val="00B578CC"/>
    <w:rsid w:val="00B61136"/>
    <w:rsid w:val="00B61593"/>
    <w:rsid w:val="00B61B5B"/>
    <w:rsid w:val="00B6295D"/>
    <w:rsid w:val="00B631A3"/>
    <w:rsid w:val="00B65F77"/>
    <w:rsid w:val="00B667E3"/>
    <w:rsid w:val="00B6683C"/>
    <w:rsid w:val="00B70B3A"/>
    <w:rsid w:val="00B72103"/>
    <w:rsid w:val="00B721FC"/>
    <w:rsid w:val="00B76348"/>
    <w:rsid w:val="00B76628"/>
    <w:rsid w:val="00B80175"/>
    <w:rsid w:val="00B80305"/>
    <w:rsid w:val="00B80775"/>
    <w:rsid w:val="00B81393"/>
    <w:rsid w:val="00B81ACE"/>
    <w:rsid w:val="00B81C0A"/>
    <w:rsid w:val="00B8223A"/>
    <w:rsid w:val="00B8283A"/>
    <w:rsid w:val="00B82CD7"/>
    <w:rsid w:val="00B83394"/>
    <w:rsid w:val="00B83878"/>
    <w:rsid w:val="00B8408E"/>
    <w:rsid w:val="00B84AF5"/>
    <w:rsid w:val="00B857C6"/>
    <w:rsid w:val="00B87687"/>
    <w:rsid w:val="00B879CD"/>
    <w:rsid w:val="00B87C35"/>
    <w:rsid w:val="00B90094"/>
    <w:rsid w:val="00B93B43"/>
    <w:rsid w:val="00B93E7A"/>
    <w:rsid w:val="00B93FCE"/>
    <w:rsid w:val="00B94F85"/>
    <w:rsid w:val="00B95B7C"/>
    <w:rsid w:val="00B95C33"/>
    <w:rsid w:val="00B96B67"/>
    <w:rsid w:val="00BA06FB"/>
    <w:rsid w:val="00BA0A2F"/>
    <w:rsid w:val="00BA14B9"/>
    <w:rsid w:val="00BA185A"/>
    <w:rsid w:val="00BA2AB2"/>
    <w:rsid w:val="00BA304E"/>
    <w:rsid w:val="00BA3B89"/>
    <w:rsid w:val="00BA3CF7"/>
    <w:rsid w:val="00BA5C8E"/>
    <w:rsid w:val="00BA6834"/>
    <w:rsid w:val="00BA71A6"/>
    <w:rsid w:val="00BB0161"/>
    <w:rsid w:val="00BB0578"/>
    <w:rsid w:val="00BB2143"/>
    <w:rsid w:val="00BB2534"/>
    <w:rsid w:val="00BB2A3C"/>
    <w:rsid w:val="00BB3043"/>
    <w:rsid w:val="00BB3909"/>
    <w:rsid w:val="00BB5AD8"/>
    <w:rsid w:val="00BB6381"/>
    <w:rsid w:val="00BB6C7D"/>
    <w:rsid w:val="00BB743D"/>
    <w:rsid w:val="00BB7832"/>
    <w:rsid w:val="00BB7E60"/>
    <w:rsid w:val="00BC02AD"/>
    <w:rsid w:val="00BC0853"/>
    <w:rsid w:val="00BC085A"/>
    <w:rsid w:val="00BC1AC8"/>
    <w:rsid w:val="00BC363A"/>
    <w:rsid w:val="00BC4B45"/>
    <w:rsid w:val="00BC55E2"/>
    <w:rsid w:val="00BC5BFE"/>
    <w:rsid w:val="00BC634B"/>
    <w:rsid w:val="00BC64FA"/>
    <w:rsid w:val="00BC65C7"/>
    <w:rsid w:val="00BC6BE0"/>
    <w:rsid w:val="00BD0F77"/>
    <w:rsid w:val="00BD2C78"/>
    <w:rsid w:val="00BD3C22"/>
    <w:rsid w:val="00BD52D1"/>
    <w:rsid w:val="00BD597A"/>
    <w:rsid w:val="00BD62EF"/>
    <w:rsid w:val="00BD6EBC"/>
    <w:rsid w:val="00BD74F0"/>
    <w:rsid w:val="00BE0476"/>
    <w:rsid w:val="00BE31FC"/>
    <w:rsid w:val="00BE3802"/>
    <w:rsid w:val="00BE3AA3"/>
    <w:rsid w:val="00BE3C30"/>
    <w:rsid w:val="00BE3F46"/>
    <w:rsid w:val="00BE49B8"/>
    <w:rsid w:val="00BE4B6D"/>
    <w:rsid w:val="00BE51C2"/>
    <w:rsid w:val="00BE62C0"/>
    <w:rsid w:val="00BF0D0D"/>
    <w:rsid w:val="00BF1DBF"/>
    <w:rsid w:val="00BF2DD8"/>
    <w:rsid w:val="00BF33F6"/>
    <w:rsid w:val="00BF3DD6"/>
    <w:rsid w:val="00BF3E7D"/>
    <w:rsid w:val="00BF463A"/>
    <w:rsid w:val="00BF4BC1"/>
    <w:rsid w:val="00BF4DAE"/>
    <w:rsid w:val="00BF5390"/>
    <w:rsid w:val="00BF53AB"/>
    <w:rsid w:val="00BF679A"/>
    <w:rsid w:val="00BF6E50"/>
    <w:rsid w:val="00C0197D"/>
    <w:rsid w:val="00C03F1A"/>
    <w:rsid w:val="00C0554F"/>
    <w:rsid w:val="00C05ECC"/>
    <w:rsid w:val="00C071CF"/>
    <w:rsid w:val="00C072DA"/>
    <w:rsid w:val="00C07EDD"/>
    <w:rsid w:val="00C10911"/>
    <w:rsid w:val="00C10A97"/>
    <w:rsid w:val="00C1119A"/>
    <w:rsid w:val="00C11D91"/>
    <w:rsid w:val="00C14FC5"/>
    <w:rsid w:val="00C15088"/>
    <w:rsid w:val="00C155B1"/>
    <w:rsid w:val="00C15604"/>
    <w:rsid w:val="00C15B43"/>
    <w:rsid w:val="00C172FC"/>
    <w:rsid w:val="00C200E0"/>
    <w:rsid w:val="00C20358"/>
    <w:rsid w:val="00C20864"/>
    <w:rsid w:val="00C21FD8"/>
    <w:rsid w:val="00C22ECC"/>
    <w:rsid w:val="00C23146"/>
    <w:rsid w:val="00C25681"/>
    <w:rsid w:val="00C26EBA"/>
    <w:rsid w:val="00C31149"/>
    <w:rsid w:val="00C32459"/>
    <w:rsid w:val="00C33D65"/>
    <w:rsid w:val="00C34827"/>
    <w:rsid w:val="00C34CD9"/>
    <w:rsid w:val="00C34E61"/>
    <w:rsid w:val="00C3554A"/>
    <w:rsid w:val="00C3695D"/>
    <w:rsid w:val="00C37415"/>
    <w:rsid w:val="00C4094E"/>
    <w:rsid w:val="00C40F6B"/>
    <w:rsid w:val="00C41146"/>
    <w:rsid w:val="00C41152"/>
    <w:rsid w:val="00C41645"/>
    <w:rsid w:val="00C41BA6"/>
    <w:rsid w:val="00C4222C"/>
    <w:rsid w:val="00C45F14"/>
    <w:rsid w:val="00C46A7E"/>
    <w:rsid w:val="00C46EDA"/>
    <w:rsid w:val="00C5012C"/>
    <w:rsid w:val="00C52ECF"/>
    <w:rsid w:val="00C542E0"/>
    <w:rsid w:val="00C561C4"/>
    <w:rsid w:val="00C564E3"/>
    <w:rsid w:val="00C5711B"/>
    <w:rsid w:val="00C60500"/>
    <w:rsid w:val="00C62659"/>
    <w:rsid w:val="00C62C1A"/>
    <w:rsid w:val="00C64CED"/>
    <w:rsid w:val="00C65087"/>
    <w:rsid w:val="00C66660"/>
    <w:rsid w:val="00C66955"/>
    <w:rsid w:val="00C67255"/>
    <w:rsid w:val="00C67866"/>
    <w:rsid w:val="00C71752"/>
    <w:rsid w:val="00C72E84"/>
    <w:rsid w:val="00C73693"/>
    <w:rsid w:val="00C73BC0"/>
    <w:rsid w:val="00C73E05"/>
    <w:rsid w:val="00C73FD4"/>
    <w:rsid w:val="00C744DA"/>
    <w:rsid w:val="00C75BD2"/>
    <w:rsid w:val="00C7605D"/>
    <w:rsid w:val="00C76780"/>
    <w:rsid w:val="00C76AB3"/>
    <w:rsid w:val="00C7713C"/>
    <w:rsid w:val="00C773DB"/>
    <w:rsid w:val="00C77E3A"/>
    <w:rsid w:val="00C80230"/>
    <w:rsid w:val="00C80443"/>
    <w:rsid w:val="00C80699"/>
    <w:rsid w:val="00C8190F"/>
    <w:rsid w:val="00C81AB7"/>
    <w:rsid w:val="00C8210C"/>
    <w:rsid w:val="00C835AE"/>
    <w:rsid w:val="00C83E89"/>
    <w:rsid w:val="00C84EC2"/>
    <w:rsid w:val="00C85CC7"/>
    <w:rsid w:val="00C860D8"/>
    <w:rsid w:val="00C86600"/>
    <w:rsid w:val="00C867E9"/>
    <w:rsid w:val="00C900F1"/>
    <w:rsid w:val="00C90898"/>
    <w:rsid w:val="00C91389"/>
    <w:rsid w:val="00C9138A"/>
    <w:rsid w:val="00C9149F"/>
    <w:rsid w:val="00C9345B"/>
    <w:rsid w:val="00C934CD"/>
    <w:rsid w:val="00C93905"/>
    <w:rsid w:val="00C944E1"/>
    <w:rsid w:val="00C95DEC"/>
    <w:rsid w:val="00C96263"/>
    <w:rsid w:val="00C979BB"/>
    <w:rsid w:val="00CA02A8"/>
    <w:rsid w:val="00CA1E93"/>
    <w:rsid w:val="00CA239F"/>
    <w:rsid w:val="00CA2414"/>
    <w:rsid w:val="00CA42AB"/>
    <w:rsid w:val="00CA62D0"/>
    <w:rsid w:val="00CA6476"/>
    <w:rsid w:val="00CA6AA5"/>
    <w:rsid w:val="00CB0B47"/>
    <w:rsid w:val="00CB1694"/>
    <w:rsid w:val="00CB2333"/>
    <w:rsid w:val="00CB25CB"/>
    <w:rsid w:val="00CB2B70"/>
    <w:rsid w:val="00CB2D12"/>
    <w:rsid w:val="00CB4405"/>
    <w:rsid w:val="00CB6A38"/>
    <w:rsid w:val="00CB6CAE"/>
    <w:rsid w:val="00CB70B3"/>
    <w:rsid w:val="00CC1F28"/>
    <w:rsid w:val="00CC5697"/>
    <w:rsid w:val="00CC5D07"/>
    <w:rsid w:val="00CC641B"/>
    <w:rsid w:val="00CC74CD"/>
    <w:rsid w:val="00CC7C28"/>
    <w:rsid w:val="00CD132E"/>
    <w:rsid w:val="00CD1990"/>
    <w:rsid w:val="00CD1CF5"/>
    <w:rsid w:val="00CD251F"/>
    <w:rsid w:val="00CD337E"/>
    <w:rsid w:val="00CD3B98"/>
    <w:rsid w:val="00CD3C98"/>
    <w:rsid w:val="00CD41E7"/>
    <w:rsid w:val="00CD4C75"/>
    <w:rsid w:val="00CD593C"/>
    <w:rsid w:val="00CD7036"/>
    <w:rsid w:val="00CD71BA"/>
    <w:rsid w:val="00CD76E4"/>
    <w:rsid w:val="00CE0DE0"/>
    <w:rsid w:val="00CE1337"/>
    <w:rsid w:val="00CE1916"/>
    <w:rsid w:val="00CE4268"/>
    <w:rsid w:val="00CE4E22"/>
    <w:rsid w:val="00CE4EA7"/>
    <w:rsid w:val="00CE5165"/>
    <w:rsid w:val="00CE6B52"/>
    <w:rsid w:val="00CE6C01"/>
    <w:rsid w:val="00CE7409"/>
    <w:rsid w:val="00CE7D55"/>
    <w:rsid w:val="00CF40E9"/>
    <w:rsid w:val="00CF6965"/>
    <w:rsid w:val="00CF7960"/>
    <w:rsid w:val="00D0035A"/>
    <w:rsid w:val="00D0069E"/>
    <w:rsid w:val="00D00F4B"/>
    <w:rsid w:val="00D01449"/>
    <w:rsid w:val="00D02678"/>
    <w:rsid w:val="00D03913"/>
    <w:rsid w:val="00D044BF"/>
    <w:rsid w:val="00D04507"/>
    <w:rsid w:val="00D045E2"/>
    <w:rsid w:val="00D04D6A"/>
    <w:rsid w:val="00D05894"/>
    <w:rsid w:val="00D06290"/>
    <w:rsid w:val="00D068D6"/>
    <w:rsid w:val="00D101C1"/>
    <w:rsid w:val="00D121AB"/>
    <w:rsid w:val="00D12CE8"/>
    <w:rsid w:val="00D12ED1"/>
    <w:rsid w:val="00D1541A"/>
    <w:rsid w:val="00D15963"/>
    <w:rsid w:val="00D15E9F"/>
    <w:rsid w:val="00D163D2"/>
    <w:rsid w:val="00D1698F"/>
    <w:rsid w:val="00D17F49"/>
    <w:rsid w:val="00D2020E"/>
    <w:rsid w:val="00D20665"/>
    <w:rsid w:val="00D20ADE"/>
    <w:rsid w:val="00D21F21"/>
    <w:rsid w:val="00D21F5F"/>
    <w:rsid w:val="00D2248E"/>
    <w:rsid w:val="00D2259A"/>
    <w:rsid w:val="00D22F1C"/>
    <w:rsid w:val="00D2376A"/>
    <w:rsid w:val="00D24708"/>
    <w:rsid w:val="00D25EA6"/>
    <w:rsid w:val="00D26D0F"/>
    <w:rsid w:val="00D27571"/>
    <w:rsid w:val="00D27953"/>
    <w:rsid w:val="00D32077"/>
    <w:rsid w:val="00D3224D"/>
    <w:rsid w:val="00D329F4"/>
    <w:rsid w:val="00D32ED1"/>
    <w:rsid w:val="00D33C74"/>
    <w:rsid w:val="00D342DD"/>
    <w:rsid w:val="00D3473D"/>
    <w:rsid w:val="00D35525"/>
    <w:rsid w:val="00D408B5"/>
    <w:rsid w:val="00D408EE"/>
    <w:rsid w:val="00D40E51"/>
    <w:rsid w:val="00D42D8C"/>
    <w:rsid w:val="00D43F44"/>
    <w:rsid w:val="00D44A55"/>
    <w:rsid w:val="00D455DF"/>
    <w:rsid w:val="00D4581B"/>
    <w:rsid w:val="00D473F7"/>
    <w:rsid w:val="00D47F1F"/>
    <w:rsid w:val="00D5171D"/>
    <w:rsid w:val="00D52EDC"/>
    <w:rsid w:val="00D52F53"/>
    <w:rsid w:val="00D5355F"/>
    <w:rsid w:val="00D54C91"/>
    <w:rsid w:val="00D55B19"/>
    <w:rsid w:val="00D56CA7"/>
    <w:rsid w:val="00D571E8"/>
    <w:rsid w:val="00D5761F"/>
    <w:rsid w:val="00D6036F"/>
    <w:rsid w:val="00D6125D"/>
    <w:rsid w:val="00D62374"/>
    <w:rsid w:val="00D624B6"/>
    <w:rsid w:val="00D62A32"/>
    <w:rsid w:val="00D65149"/>
    <w:rsid w:val="00D65D66"/>
    <w:rsid w:val="00D67129"/>
    <w:rsid w:val="00D677E1"/>
    <w:rsid w:val="00D67900"/>
    <w:rsid w:val="00D70750"/>
    <w:rsid w:val="00D709CC"/>
    <w:rsid w:val="00D70B4A"/>
    <w:rsid w:val="00D71448"/>
    <w:rsid w:val="00D71583"/>
    <w:rsid w:val="00D72216"/>
    <w:rsid w:val="00D7282D"/>
    <w:rsid w:val="00D72EB6"/>
    <w:rsid w:val="00D730AF"/>
    <w:rsid w:val="00D736DF"/>
    <w:rsid w:val="00D73CFB"/>
    <w:rsid w:val="00D742A2"/>
    <w:rsid w:val="00D746A2"/>
    <w:rsid w:val="00D75859"/>
    <w:rsid w:val="00D778E8"/>
    <w:rsid w:val="00D77DB5"/>
    <w:rsid w:val="00D80842"/>
    <w:rsid w:val="00D81588"/>
    <w:rsid w:val="00D84065"/>
    <w:rsid w:val="00D84874"/>
    <w:rsid w:val="00D8492A"/>
    <w:rsid w:val="00D85DCB"/>
    <w:rsid w:val="00D85ECE"/>
    <w:rsid w:val="00D86EAE"/>
    <w:rsid w:val="00D87923"/>
    <w:rsid w:val="00D908D7"/>
    <w:rsid w:val="00D90B9D"/>
    <w:rsid w:val="00D91AA6"/>
    <w:rsid w:val="00D92D5D"/>
    <w:rsid w:val="00D9424D"/>
    <w:rsid w:val="00D958FB"/>
    <w:rsid w:val="00D97701"/>
    <w:rsid w:val="00D979F5"/>
    <w:rsid w:val="00DA00FB"/>
    <w:rsid w:val="00DA1CBA"/>
    <w:rsid w:val="00DA244C"/>
    <w:rsid w:val="00DA282E"/>
    <w:rsid w:val="00DA324A"/>
    <w:rsid w:val="00DA452A"/>
    <w:rsid w:val="00DA562C"/>
    <w:rsid w:val="00DA6B2D"/>
    <w:rsid w:val="00DB0041"/>
    <w:rsid w:val="00DB0442"/>
    <w:rsid w:val="00DB20FD"/>
    <w:rsid w:val="00DB2800"/>
    <w:rsid w:val="00DB4E63"/>
    <w:rsid w:val="00DB583C"/>
    <w:rsid w:val="00DB63B8"/>
    <w:rsid w:val="00DB7046"/>
    <w:rsid w:val="00DB7540"/>
    <w:rsid w:val="00DC290E"/>
    <w:rsid w:val="00DC31AB"/>
    <w:rsid w:val="00DC4AAD"/>
    <w:rsid w:val="00DC4DBD"/>
    <w:rsid w:val="00DC558D"/>
    <w:rsid w:val="00DC5637"/>
    <w:rsid w:val="00DC5ADE"/>
    <w:rsid w:val="00DC5DD4"/>
    <w:rsid w:val="00DC5ECD"/>
    <w:rsid w:val="00DC6106"/>
    <w:rsid w:val="00DC64F5"/>
    <w:rsid w:val="00DD0AE9"/>
    <w:rsid w:val="00DD49C8"/>
    <w:rsid w:val="00DD55DA"/>
    <w:rsid w:val="00DE0062"/>
    <w:rsid w:val="00DE0AF7"/>
    <w:rsid w:val="00DE0BB6"/>
    <w:rsid w:val="00DE0FFE"/>
    <w:rsid w:val="00DE185A"/>
    <w:rsid w:val="00DE3456"/>
    <w:rsid w:val="00DE3E6F"/>
    <w:rsid w:val="00DE5AF9"/>
    <w:rsid w:val="00DE6633"/>
    <w:rsid w:val="00DE7A0C"/>
    <w:rsid w:val="00DF0AEE"/>
    <w:rsid w:val="00DF0B89"/>
    <w:rsid w:val="00DF2474"/>
    <w:rsid w:val="00DF3C82"/>
    <w:rsid w:val="00DF3DB4"/>
    <w:rsid w:val="00DF45F5"/>
    <w:rsid w:val="00DF4BFC"/>
    <w:rsid w:val="00DF523E"/>
    <w:rsid w:val="00DF5C05"/>
    <w:rsid w:val="00DF7453"/>
    <w:rsid w:val="00DF756A"/>
    <w:rsid w:val="00E005AE"/>
    <w:rsid w:val="00E00BDD"/>
    <w:rsid w:val="00E02A61"/>
    <w:rsid w:val="00E03E1F"/>
    <w:rsid w:val="00E0452B"/>
    <w:rsid w:val="00E04A80"/>
    <w:rsid w:val="00E04E60"/>
    <w:rsid w:val="00E050A5"/>
    <w:rsid w:val="00E07450"/>
    <w:rsid w:val="00E11C83"/>
    <w:rsid w:val="00E13223"/>
    <w:rsid w:val="00E13530"/>
    <w:rsid w:val="00E13587"/>
    <w:rsid w:val="00E135B6"/>
    <w:rsid w:val="00E13C3B"/>
    <w:rsid w:val="00E14BAA"/>
    <w:rsid w:val="00E151BB"/>
    <w:rsid w:val="00E16442"/>
    <w:rsid w:val="00E1792C"/>
    <w:rsid w:val="00E20054"/>
    <w:rsid w:val="00E218CE"/>
    <w:rsid w:val="00E2191C"/>
    <w:rsid w:val="00E222B1"/>
    <w:rsid w:val="00E26104"/>
    <w:rsid w:val="00E2780C"/>
    <w:rsid w:val="00E3037A"/>
    <w:rsid w:val="00E30982"/>
    <w:rsid w:val="00E31066"/>
    <w:rsid w:val="00E31E1A"/>
    <w:rsid w:val="00E333B4"/>
    <w:rsid w:val="00E34DCF"/>
    <w:rsid w:val="00E35CCA"/>
    <w:rsid w:val="00E370F8"/>
    <w:rsid w:val="00E43AE8"/>
    <w:rsid w:val="00E4416E"/>
    <w:rsid w:val="00E4498A"/>
    <w:rsid w:val="00E44D77"/>
    <w:rsid w:val="00E468A0"/>
    <w:rsid w:val="00E46FA3"/>
    <w:rsid w:val="00E471A4"/>
    <w:rsid w:val="00E5110A"/>
    <w:rsid w:val="00E5153C"/>
    <w:rsid w:val="00E51E80"/>
    <w:rsid w:val="00E53F33"/>
    <w:rsid w:val="00E5419E"/>
    <w:rsid w:val="00E55105"/>
    <w:rsid w:val="00E55A37"/>
    <w:rsid w:val="00E564F5"/>
    <w:rsid w:val="00E57AF4"/>
    <w:rsid w:val="00E57F5B"/>
    <w:rsid w:val="00E6094A"/>
    <w:rsid w:val="00E61106"/>
    <w:rsid w:val="00E633E3"/>
    <w:rsid w:val="00E6475F"/>
    <w:rsid w:val="00E64A41"/>
    <w:rsid w:val="00E6535D"/>
    <w:rsid w:val="00E65620"/>
    <w:rsid w:val="00E67057"/>
    <w:rsid w:val="00E718CE"/>
    <w:rsid w:val="00E71C38"/>
    <w:rsid w:val="00E71D97"/>
    <w:rsid w:val="00E738A8"/>
    <w:rsid w:val="00E738D0"/>
    <w:rsid w:val="00E74B73"/>
    <w:rsid w:val="00E74C34"/>
    <w:rsid w:val="00E762B0"/>
    <w:rsid w:val="00E76494"/>
    <w:rsid w:val="00E77F9F"/>
    <w:rsid w:val="00E80C09"/>
    <w:rsid w:val="00E80C37"/>
    <w:rsid w:val="00E813EB"/>
    <w:rsid w:val="00E82CEE"/>
    <w:rsid w:val="00E830CA"/>
    <w:rsid w:val="00E8349F"/>
    <w:rsid w:val="00E83D48"/>
    <w:rsid w:val="00E8415E"/>
    <w:rsid w:val="00E85A4A"/>
    <w:rsid w:val="00E877B7"/>
    <w:rsid w:val="00E87AA6"/>
    <w:rsid w:val="00E9050F"/>
    <w:rsid w:val="00E91B3E"/>
    <w:rsid w:val="00E92173"/>
    <w:rsid w:val="00E927E3"/>
    <w:rsid w:val="00E92F25"/>
    <w:rsid w:val="00E9395C"/>
    <w:rsid w:val="00E961E1"/>
    <w:rsid w:val="00E978F8"/>
    <w:rsid w:val="00EA0B17"/>
    <w:rsid w:val="00EA15D8"/>
    <w:rsid w:val="00EA249F"/>
    <w:rsid w:val="00EA2F8C"/>
    <w:rsid w:val="00EA367E"/>
    <w:rsid w:val="00EA46B4"/>
    <w:rsid w:val="00EB0BAF"/>
    <w:rsid w:val="00EB0EE6"/>
    <w:rsid w:val="00EB14D5"/>
    <w:rsid w:val="00EB1D31"/>
    <w:rsid w:val="00EB317D"/>
    <w:rsid w:val="00EB3287"/>
    <w:rsid w:val="00EB353D"/>
    <w:rsid w:val="00EB3B78"/>
    <w:rsid w:val="00EB3D3F"/>
    <w:rsid w:val="00EB403B"/>
    <w:rsid w:val="00EB5D75"/>
    <w:rsid w:val="00EB63DF"/>
    <w:rsid w:val="00EB6810"/>
    <w:rsid w:val="00EB6EA6"/>
    <w:rsid w:val="00EC0E04"/>
    <w:rsid w:val="00EC19CF"/>
    <w:rsid w:val="00EC1D2C"/>
    <w:rsid w:val="00EC2C8F"/>
    <w:rsid w:val="00EC4CD6"/>
    <w:rsid w:val="00EC798D"/>
    <w:rsid w:val="00EC7F10"/>
    <w:rsid w:val="00ED0E29"/>
    <w:rsid w:val="00ED1DE0"/>
    <w:rsid w:val="00ED20D1"/>
    <w:rsid w:val="00ED2530"/>
    <w:rsid w:val="00ED2C33"/>
    <w:rsid w:val="00ED32A5"/>
    <w:rsid w:val="00ED3374"/>
    <w:rsid w:val="00ED3C66"/>
    <w:rsid w:val="00ED447E"/>
    <w:rsid w:val="00ED4902"/>
    <w:rsid w:val="00ED5E87"/>
    <w:rsid w:val="00ED5FD1"/>
    <w:rsid w:val="00ED69DB"/>
    <w:rsid w:val="00ED702C"/>
    <w:rsid w:val="00ED7D44"/>
    <w:rsid w:val="00ED7E9E"/>
    <w:rsid w:val="00EE224A"/>
    <w:rsid w:val="00EE23B0"/>
    <w:rsid w:val="00EE38CA"/>
    <w:rsid w:val="00EE4780"/>
    <w:rsid w:val="00EE7D3C"/>
    <w:rsid w:val="00EF0678"/>
    <w:rsid w:val="00EF213C"/>
    <w:rsid w:val="00EF3099"/>
    <w:rsid w:val="00EF3439"/>
    <w:rsid w:val="00EF3DB2"/>
    <w:rsid w:val="00EF4B4F"/>
    <w:rsid w:val="00EF5B05"/>
    <w:rsid w:val="00EF5C90"/>
    <w:rsid w:val="00EF6574"/>
    <w:rsid w:val="00F01512"/>
    <w:rsid w:val="00F0174D"/>
    <w:rsid w:val="00F024B9"/>
    <w:rsid w:val="00F03F65"/>
    <w:rsid w:val="00F04283"/>
    <w:rsid w:val="00F044B9"/>
    <w:rsid w:val="00F04DD0"/>
    <w:rsid w:val="00F04EEC"/>
    <w:rsid w:val="00F06979"/>
    <w:rsid w:val="00F06BC6"/>
    <w:rsid w:val="00F07C9A"/>
    <w:rsid w:val="00F12FF1"/>
    <w:rsid w:val="00F14FDF"/>
    <w:rsid w:val="00F15051"/>
    <w:rsid w:val="00F150DE"/>
    <w:rsid w:val="00F15C5E"/>
    <w:rsid w:val="00F16243"/>
    <w:rsid w:val="00F163D0"/>
    <w:rsid w:val="00F21288"/>
    <w:rsid w:val="00F22223"/>
    <w:rsid w:val="00F237AC"/>
    <w:rsid w:val="00F244D2"/>
    <w:rsid w:val="00F24991"/>
    <w:rsid w:val="00F25668"/>
    <w:rsid w:val="00F26B4C"/>
    <w:rsid w:val="00F27010"/>
    <w:rsid w:val="00F27C44"/>
    <w:rsid w:val="00F314FE"/>
    <w:rsid w:val="00F3168D"/>
    <w:rsid w:val="00F31AB2"/>
    <w:rsid w:val="00F31B30"/>
    <w:rsid w:val="00F320C2"/>
    <w:rsid w:val="00F350AF"/>
    <w:rsid w:val="00F355AA"/>
    <w:rsid w:val="00F35ECC"/>
    <w:rsid w:val="00F37144"/>
    <w:rsid w:val="00F40336"/>
    <w:rsid w:val="00F4138C"/>
    <w:rsid w:val="00F43DFC"/>
    <w:rsid w:val="00F4463C"/>
    <w:rsid w:val="00F449EC"/>
    <w:rsid w:val="00F45A46"/>
    <w:rsid w:val="00F47289"/>
    <w:rsid w:val="00F47522"/>
    <w:rsid w:val="00F47A45"/>
    <w:rsid w:val="00F47C7B"/>
    <w:rsid w:val="00F5014B"/>
    <w:rsid w:val="00F501A4"/>
    <w:rsid w:val="00F50AC7"/>
    <w:rsid w:val="00F513CB"/>
    <w:rsid w:val="00F51AD3"/>
    <w:rsid w:val="00F51F42"/>
    <w:rsid w:val="00F546C1"/>
    <w:rsid w:val="00F54835"/>
    <w:rsid w:val="00F5510F"/>
    <w:rsid w:val="00F5524A"/>
    <w:rsid w:val="00F55349"/>
    <w:rsid w:val="00F56AC6"/>
    <w:rsid w:val="00F61379"/>
    <w:rsid w:val="00F61E90"/>
    <w:rsid w:val="00F62CAB"/>
    <w:rsid w:val="00F62D83"/>
    <w:rsid w:val="00F6305C"/>
    <w:rsid w:val="00F6392B"/>
    <w:rsid w:val="00F63C4C"/>
    <w:rsid w:val="00F64290"/>
    <w:rsid w:val="00F6473D"/>
    <w:rsid w:val="00F647A0"/>
    <w:rsid w:val="00F669D6"/>
    <w:rsid w:val="00F677DB"/>
    <w:rsid w:val="00F67A71"/>
    <w:rsid w:val="00F70134"/>
    <w:rsid w:val="00F70D20"/>
    <w:rsid w:val="00F710F8"/>
    <w:rsid w:val="00F71148"/>
    <w:rsid w:val="00F716E0"/>
    <w:rsid w:val="00F72929"/>
    <w:rsid w:val="00F72BE5"/>
    <w:rsid w:val="00F72FD9"/>
    <w:rsid w:val="00F73F9C"/>
    <w:rsid w:val="00F75D25"/>
    <w:rsid w:val="00F7662A"/>
    <w:rsid w:val="00F7684A"/>
    <w:rsid w:val="00F768B8"/>
    <w:rsid w:val="00F77F8D"/>
    <w:rsid w:val="00F77FA5"/>
    <w:rsid w:val="00F80B9F"/>
    <w:rsid w:val="00F81123"/>
    <w:rsid w:val="00F81997"/>
    <w:rsid w:val="00F819FF"/>
    <w:rsid w:val="00F82595"/>
    <w:rsid w:val="00F8527E"/>
    <w:rsid w:val="00F8533D"/>
    <w:rsid w:val="00F854E5"/>
    <w:rsid w:val="00F8556D"/>
    <w:rsid w:val="00F872CF"/>
    <w:rsid w:val="00F8756C"/>
    <w:rsid w:val="00F87EAE"/>
    <w:rsid w:val="00F90548"/>
    <w:rsid w:val="00F92D51"/>
    <w:rsid w:val="00F93B9B"/>
    <w:rsid w:val="00F96724"/>
    <w:rsid w:val="00FA0A26"/>
    <w:rsid w:val="00FA1C47"/>
    <w:rsid w:val="00FA27DE"/>
    <w:rsid w:val="00FA287F"/>
    <w:rsid w:val="00FA30E6"/>
    <w:rsid w:val="00FA3404"/>
    <w:rsid w:val="00FA3A3E"/>
    <w:rsid w:val="00FA5367"/>
    <w:rsid w:val="00FA60C0"/>
    <w:rsid w:val="00FA64D0"/>
    <w:rsid w:val="00FA6AF8"/>
    <w:rsid w:val="00FB0EFD"/>
    <w:rsid w:val="00FB14DA"/>
    <w:rsid w:val="00FB3D2C"/>
    <w:rsid w:val="00FB4FB9"/>
    <w:rsid w:val="00FB6C13"/>
    <w:rsid w:val="00FB6F22"/>
    <w:rsid w:val="00FB737D"/>
    <w:rsid w:val="00FB75EA"/>
    <w:rsid w:val="00FB7E04"/>
    <w:rsid w:val="00FB7E1E"/>
    <w:rsid w:val="00FB7F37"/>
    <w:rsid w:val="00FC0539"/>
    <w:rsid w:val="00FC2290"/>
    <w:rsid w:val="00FC2459"/>
    <w:rsid w:val="00FC530F"/>
    <w:rsid w:val="00FC5C77"/>
    <w:rsid w:val="00FC6FB0"/>
    <w:rsid w:val="00FC6FC0"/>
    <w:rsid w:val="00FC71CC"/>
    <w:rsid w:val="00FC7689"/>
    <w:rsid w:val="00FC7F21"/>
    <w:rsid w:val="00FD026C"/>
    <w:rsid w:val="00FD094C"/>
    <w:rsid w:val="00FD1B51"/>
    <w:rsid w:val="00FD24E5"/>
    <w:rsid w:val="00FD3142"/>
    <w:rsid w:val="00FD467C"/>
    <w:rsid w:val="00FD4963"/>
    <w:rsid w:val="00FD579B"/>
    <w:rsid w:val="00FD6323"/>
    <w:rsid w:val="00FD6A0A"/>
    <w:rsid w:val="00FE063D"/>
    <w:rsid w:val="00FE0C32"/>
    <w:rsid w:val="00FE16B9"/>
    <w:rsid w:val="00FE1EBD"/>
    <w:rsid w:val="00FE20BF"/>
    <w:rsid w:val="00FE25B7"/>
    <w:rsid w:val="00FE4038"/>
    <w:rsid w:val="00FE47AF"/>
    <w:rsid w:val="00FE5610"/>
    <w:rsid w:val="00FE5BEC"/>
    <w:rsid w:val="00FE5FBD"/>
    <w:rsid w:val="00FE6180"/>
    <w:rsid w:val="00FE624A"/>
    <w:rsid w:val="00FE6B3C"/>
    <w:rsid w:val="00FE6FAC"/>
    <w:rsid w:val="00FF07BF"/>
    <w:rsid w:val="00FF3042"/>
    <w:rsid w:val="00FF526A"/>
    <w:rsid w:val="00FF5617"/>
    <w:rsid w:val="00FF6150"/>
    <w:rsid w:val="00FF72E7"/>
    <w:rsid w:val="00FF7428"/>
    <w:rsid w:val="00FF7D0F"/>
    <w:rsid w:val="0130715B"/>
    <w:rsid w:val="01B2D60E"/>
    <w:rsid w:val="0214C211"/>
    <w:rsid w:val="024B2657"/>
    <w:rsid w:val="0289D0DB"/>
    <w:rsid w:val="0294174A"/>
    <w:rsid w:val="02C07F9A"/>
    <w:rsid w:val="02DEF70D"/>
    <w:rsid w:val="02E1AF5F"/>
    <w:rsid w:val="030D84CE"/>
    <w:rsid w:val="03B25535"/>
    <w:rsid w:val="03E6A50F"/>
    <w:rsid w:val="0447DAD3"/>
    <w:rsid w:val="04A904D7"/>
    <w:rsid w:val="0513C7D2"/>
    <w:rsid w:val="05313764"/>
    <w:rsid w:val="05329ED1"/>
    <w:rsid w:val="0569D23A"/>
    <w:rsid w:val="0660FF60"/>
    <w:rsid w:val="0675EDA5"/>
    <w:rsid w:val="069C1988"/>
    <w:rsid w:val="06DA3A2C"/>
    <w:rsid w:val="06F2B944"/>
    <w:rsid w:val="06F97442"/>
    <w:rsid w:val="06FFDF1E"/>
    <w:rsid w:val="075F1888"/>
    <w:rsid w:val="0764A500"/>
    <w:rsid w:val="0792AFC4"/>
    <w:rsid w:val="07BC9B68"/>
    <w:rsid w:val="07D8C02F"/>
    <w:rsid w:val="07DBE9FC"/>
    <w:rsid w:val="08ADFA12"/>
    <w:rsid w:val="08BE8D35"/>
    <w:rsid w:val="08FA3287"/>
    <w:rsid w:val="08FDA2E9"/>
    <w:rsid w:val="09BE998D"/>
    <w:rsid w:val="09DC49A5"/>
    <w:rsid w:val="0A3D4000"/>
    <w:rsid w:val="0A465C7D"/>
    <w:rsid w:val="0A59CF32"/>
    <w:rsid w:val="0A87A55A"/>
    <w:rsid w:val="0AA03461"/>
    <w:rsid w:val="0AD5933D"/>
    <w:rsid w:val="0B54A32F"/>
    <w:rsid w:val="0B82597A"/>
    <w:rsid w:val="0B8529C6"/>
    <w:rsid w:val="0B89429C"/>
    <w:rsid w:val="0C0AF71B"/>
    <w:rsid w:val="0C3EC3A9"/>
    <w:rsid w:val="0C815E14"/>
    <w:rsid w:val="0CC98570"/>
    <w:rsid w:val="0CCA9810"/>
    <w:rsid w:val="0CF1FF9B"/>
    <w:rsid w:val="0D925C53"/>
    <w:rsid w:val="0DB5D013"/>
    <w:rsid w:val="0E08CAFB"/>
    <w:rsid w:val="0E30CD80"/>
    <w:rsid w:val="0E6ACDC5"/>
    <w:rsid w:val="0EC0552D"/>
    <w:rsid w:val="0F0841AB"/>
    <w:rsid w:val="0F19B6F1"/>
    <w:rsid w:val="0F22C6DF"/>
    <w:rsid w:val="0F31D2AE"/>
    <w:rsid w:val="0FAC9DEC"/>
    <w:rsid w:val="1019B546"/>
    <w:rsid w:val="10AE3F6E"/>
    <w:rsid w:val="10E26F4D"/>
    <w:rsid w:val="121F8A86"/>
    <w:rsid w:val="12B3239E"/>
    <w:rsid w:val="12C54D3C"/>
    <w:rsid w:val="13566B14"/>
    <w:rsid w:val="135F123C"/>
    <w:rsid w:val="13603D77"/>
    <w:rsid w:val="1395E0EE"/>
    <w:rsid w:val="141B8C48"/>
    <w:rsid w:val="142E45F3"/>
    <w:rsid w:val="14453B0F"/>
    <w:rsid w:val="14552BB3"/>
    <w:rsid w:val="1460C3EE"/>
    <w:rsid w:val="1471CB80"/>
    <w:rsid w:val="14E43676"/>
    <w:rsid w:val="152EB61F"/>
    <w:rsid w:val="155049CD"/>
    <w:rsid w:val="155CA94F"/>
    <w:rsid w:val="15905E2C"/>
    <w:rsid w:val="16045DA1"/>
    <w:rsid w:val="1661990E"/>
    <w:rsid w:val="16F25763"/>
    <w:rsid w:val="173AAB48"/>
    <w:rsid w:val="1740BCC4"/>
    <w:rsid w:val="1748E1AE"/>
    <w:rsid w:val="1777964A"/>
    <w:rsid w:val="17CD3432"/>
    <w:rsid w:val="17E43CCC"/>
    <w:rsid w:val="180BDBFA"/>
    <w:rsid w:val="18E85FEC"/>
    <w:rsid w:val="194D7119"/>
    <w:rsid w:val="195C8961"/>
    <w:rsid w:val="1974CD3B"/>
    <w:rsid w:val="19BFBC1A"/>
    <w:rsid w:val="1A2E2089"/>
    <w:rsid w:val="1A488AEA"/>
    <w:rsid w:val="1A4C57AA"/>
    <w:rsid w:val="1A72886A"/>
    <w:rsid w:val="1A98FC6B"/>
    <w:rsid w:val="1B51A11B"/>
    <w:rsid w:val="1C08DA93"/>
    <w:rsid w:val="1C70E32E"/>
    <w:rsid w:val="1C9BC8C0"/>
    <w:rsid w:val="1CE39D28"/>
    <w:rsid w:val="1D5BA8B3"/>
    <w:rsid w:val="1D64F3F9"/>
    <w:rsid w:val="1D6BB4A1"/>
    <w:rsid w:val="1D71F078"/>
    <w:rsid w:val="1D79417E"/>
    <w:rsid w:val="1D8B6A9E"/>
    <w:rsid w:val="1E046BE2"/>
    <w:rsid w:val="1E4D4BF4"/>
    <w:rsid w:val="1EA22F72"/>
    <w:rsid w:val="1EB54E54"/>
    <w:rsid w:val="1EC91EA5"/>
    <w:rsid w:val="1F0BB6F5"/>
    <w:rsid w:val="1F226FA5"/>
    <w:rsid w:val="1F86D2D8"/>
    <w:rsid w:val="1F9055EA"/>
    <w:rsid w:val="1FEDC87B"/>
    <w:rsid w:val="2007A8EE"/>
    <w:rsid w:val="20605B46"/>
    <w:rsid w:val="206911CD"/>
    <w:rsid w:val="20B3F1E5"/>
    <w:rsid w:val="20FECE37"/>
    <w:rsid w:val="2149F1C2"/>
    <w:rsid w:val="21CAFB41"/>
    <w:rsid w:val="21CF941F"/>
    <w:rsid w:val="21F660DC"/>
    <w:rsid w:val="22406FC5"/>
    <w:rsid w:val="2290F78B"/>
    <w:rsid w:val="22DEDA81"/>
    <w:rsid w:val="234D8FA9"/>
    <w:rsid w:val="2373097F"/>
    <w:rsid w:val="23E4EA97"/>
    <w:rsid w:val="240697A7"/>
    <w:rsid w:val="24369BCF"/>
    <w:rsid w:val="25492CE4"/>
    <w:rsid w:val="2550D03C"/>
    <w:rsid w:val="2583F1A6"/>
    <w:rsid w:val="25E2A1C4"/>
    <w:rsid w:val="260A3778"/>
    <w:rsid w:val="2615CAC6"/>
    <w:rsid w:val="26582FC0"/>
    <w:rsid w:val="26E0AC0D"/>
    <w:rsid w:val="26F2C738"/>
    <w:rsid w:val="270BA3D0"/>
    <w:rsid w:val="275A523B"/>
    <w:rsid w:val="283AC650"/>
    <w:rsid w:val="289079E9"/>
    <w:rsid w:val="292BC829"/>
    <w:rsid w:val="292C6195"/>
    <w:rsid w:val="29B6D6AF"/>
    <w:rsid w:val="29CA812D"/>
    <w:rsid w:val="2ACDDB7E"/>
    <w:rsid w:val="2B15F5DC"/>
    <w:rsid w:val="2B380B46"/>
    <w:rsid w:val="2B4C8882"/>
    <w:rsid w:val="2BA3C453"/>
    <w:rsid w:val="2BAE8D30"/>
    <w:rsid w:val="2BBBC4BD"/>
    <w:rsid w:val="2BE768A9"/>
    <w:rsid w:val="2C03C114"/>
    <w:rsid w:val="2C0641AD"/>
    <w:rsid w:val="2C1CD6BA"/>
    <w:rsid w:val="2C3FF54C"/>
    <w:rsid w:val="2C508C6A"/>
    <w:rsid w:val="2C6A232A"/>
    <w:rsid w:val="2C891486"/>
    <w:rsid w:val="2CC65E82"/>
    <w:rsid w:val="2D833E1A"/>
    <w:rsid w:val="2DAE03AE"/>
    <w:rsid w:val="2DC8C84B"/>
    <w:rsid w:val="2EEF9859"/>
    <w:rsid w:val="2F1ED634"/>
    <w:rsid w:val="2F53DA5D"/>
    <w:rsid w:val="2F574C46"/>
    <w:rsid w:val="2F6504B2"/>
    <w:rsid w:val="2FC8E417"/>
    <w:rsid w:val="3048F7E0"/>
    <w:rsid w:val="309C084A"/>
    <w:rsid w:val="30C4F86D"/>
    <w:rsid w:val="310A3270"/>
    <w:rsid w:val="316D6697"/>
    <w:rsid w:val="317CC323"/>
    <w:rsid w:val="31B37D19"/>
    <w:rsid w:val="31BA6DC5"/>
    <w:rsid w:val="31BC615D"/>
    <w:rsid w:val="31F72A92"/>
    <w:rsid w:val="32488E50"/>
    <w:rsid w:val="32542903"/>
    <w:rsid w:val="325B740D"/>
    <w:rsid w:val="3264166A"/>
    <w:rsid w:val="3283298B"/>
    <w:rsid w:val="32A48BD8"/>
    <w:rsid w:val="335ED9D3"/>
    <w:rsid w:val="33B48D87"/>
    <w:rsid w:val="33B4EEC7"/>
    <w:rsid w:val="3414B426"/>
    <w:rsid w:val="3416768C"/>
    <w:rsid w:val="345020ED"/>
    <w:rsid w:val="34F5EFDE"/>
    <w:rsid w:val="3525D147"/>
    <w:rsid w:val="3527B081"/>
    <w:rsid w:val="35E4FA49"/>
    <w:rsid w:val="3609F2CA"/>
    <w:rsid w:val="3633A6AE"/>
    <w:rsid w:val="3749D51F"/>
    <w:rsid w:val="3795A650"/>
    <w:rsid w:val="3799993D"/>
    <w:rsid w:val="37DFAED1"/>
    <w:rsid w:val="38065E20"/>
    <w:rsid w:val="38486240"/>
    <w:rsid w:val="38A9F62A"/>
    <w:rsid w:val="38B1B4AF"/>
    <w:rsid w:val="39A5229A"/>
    <w:rsid w:val="39D78631"/>
    <w:rsid w:val="39E250F6"/>
    <w:rsid w:val="3A9FEC57"/>
    <w:rsid w:val="3AA1728F"/>
    <w:rsid w:val="3AD44D42"/>
    <w:rsid w:val="3AEBDC3F"/>
    <w:rsid w:val="3AFD3EE0"/>
    <w:rsid w:val="3B8D25F4"/>
    <w:rsid w:val="3BA82248"/>
    <w:rsid w:val="3BBACD1E"/>
    <w:rsid w:val="3BBD2E16"/>
    <w:rsid w:val="3C2D33D5"/>
    <w:rsid w:val="3C81EDD1"/>
    <w:rsid w:val="3CC9CEDC"/>
    <w:rsid w:val="3CE27130"/>
    <w:rsid w:val="3D2E25E3"/>
    <w:rsid w:val="3D3EC3F9"/>
    <w:rsid w:val="3D5E97AC"/>
    <w:rsid w:val="3E46F618"/>
    <w:rsid w:val="3E664B3A"/>
    <w:rsid w:val="3E9CD53E"/>
    <w:rsid w:val="3ECB5AAC"/>
    <w:rsid w:val="3EE78849"/>
    <w:rsid w:val="3F4BDC5F"/>
    <w:rsid w:val="3FBEB4B7"/>
    <w:rsid w:val="40476E09"/>
    <w:rsid w:val="407A3C7E"/>
    <w:rsid w:val="40ADCCB6"/>
    <w:rsid w:val="40BA4465"/>
    <w:rsid w:val="40C309A7"/>
    <w:rsid w:val="40C6CB98"/>
    <w:rsid w:val="4150FC1D"/>
    <w:rsid w:val="42EF9DB3"/>
    <w:rsid w:val="437CC8FF"/>
    <w:rsid w:val="4387A5DD"/>
    <w:rsid w:val="4413FA83"/>
    <w:rsid w:val="442ACB09"/>
    <w:rsid w:val="4457648C"/>
    <w:rsid w:val="449B4E2C"/>
    <w:rsid w:val="4536A90A"/>
    <w:rsid w:val="454B653B"/>
    <w:rsid w:val="4560CE48"/>
    <w:rsid w:val="45654D07"/>
    <w:rsid w:val="457B8818"/>
    <w:rsid w:val="46102424"/>
    <w:rsid w:val="461BF62D"/>
    <w:rsid w:val="465E01DC"/>
    <w:rsid w:val="46750A90"/>
    <w:rsid w:val="476D4B7E"/>
    <w:rsid w:val="477F069E"/>
    <w:rsid w:val="47870E77"/>
    <w:rsid w:val="482A304C"/>
    <w:rsid w:val="4871DCD2"/>
    <w:rsid w:val="4878C840"/>
    <w:rsid w:val="4886F5E5"/>
    <w:rsid w:val="48C70869"/>
    <w:rsid w:val="48F2E37B"/>
    <w:rsid w:val="491E8254"/>
    <w:rsid w:val="497226AC"/>
    <w:rsid w:val="497B857A"/>
    <w:rsid w:val="4AB175F2"/>
    <w:rsid w:val="4B749E09"/>
    <w:rsid w:val="4B809C83"/>
    <w:rsid w:val="4BA62416"/>
    <w:rsid w:val="4BAD2667"/>
    <w:rsid w:val="4BC71471"/>
    <w:rsid w:val="4BCF8F6B"/>
    <w:rsid w:val="4C1A9D43"/>
    <w:rsid w:val="4C47B3ED"/>
    <w:rsid w:val="4C6673B9"/>
    <w:rsid w:val="4D17A9A4"/>
    <w:rsid w:val="4D21A1E2"/>
    <w:rsid w:val="4D66AC27"/>
    <w:rsid w:val="4D853FBE"/>
    <w:rsid w:val="4DB4AED5"/>
    <w:rsid w:val="4DD0000B"/>
    <w:rsid w:val="4E059A80"/>
    <w:rsid w:val="4E386D7F"/>
    <w:rsid w:val="4E7224EE"/>
    <w:rsid w:val="4EAE944F"/>
    <w:rsid w:val="4ED25CB0"/>
    <w:rsid w:val="4EDBA64C"/>
    <w:rsid w:val="4EEDF3DB"/>
    <w:rsid w:val="4F1BF423"/>
    <w:rsid w:val="4F61119F"/>
    <w:rsid w:val="4F8AF8C3"/>
    <w:rsid w:val="4FB2AE2D"/>
    <w:rsid w:val="4FC80AC0"/>
    <w:rsid w:val="4FC82E31"/>
    <w:rsid w:val="4FF7767F"/>
    <w:rsid w:val="5002146D"/>
    <w:rsid w:val="5030E3EE"/>
    <w:rsid w:val="5062106B"/>
    <w:rsid w:val="50AD28A2"/>
    <w:rsid w:val="50CF0AB2"/>
    <w:rsid w:val="5126B7DB"/>
    <w:rsid w:val="512DF883"/>
    <w:rsid w:val="5135A415"/>
    <w:rsid w:val="51759689"/>
    <w:rsid w:val="518A49A2"/>
    <w:rsid w:val="51B5B855"/>
    <w:rsid w:val="520FC9DE"/>
    <w:rsid w:val="524C13CE"/>
    <w:rsid w:val="528FEFF5"/>
    <w:rsid w:val="52FA0D54"/>
    <w:rsid w:val="53261CB8"/>
    <w:rsid w:val="53A061D5"/>
    <w:rsid w:val="54001D6E"/>
    <w:rsid w:val="5411A276"/>
    <w:rsid w:val="542245EF"/>
    <w:rsid w:val="54439B04"/>
    <w:rsid w:val="544E0C63"/>
    <w:rsid w:val="548A6046"/>
    <w:rsid w:val="54DD65DD"/>
    <w:rsid w:val="551CAEB9"/>
    <w:rsid w:val="5527CC12"/>
    <w:rsid w:val="553FB2C1"/>
    <w:rsid w:val="555B66E6"/>
    <w:rsid w:val="55AB6BF2"/>
    <w:rsid w:val="55D1E986"/>
    <w:rsid w:val="55D5E5C5"/>
    <w:rsid w:val="56254BF7"/>
    <w:rsid w:val="56BFD26F"/>
    <w:rsid w:val="57AC7E6F"/>
    <w:rsid w:val="57E81AE8"/>
    <w:rsid w:val="57F6D3F0"/>
    <w:rsid w:val="586A41C1"/>
    <w:rsid w:val="58F730D3"/>
    <w:rsid w:val="58FE414C"/>
    <w:rsid w:val="596F4661"/>
    <w:rsid w:val="5A146F12"/>
    <w:rsid w:val="5A660456"/>
    <w:rsid w:val="5A7042FE"/>
    <w:rsid w:val="5A73997E"/>
    <w:rsid w:val="5AC5450B"/>
    <w:rsid w:val="5ACCD3BE"/>
    <w:rsid w:val="5AD02ADF"/>
    <w:rsid w:val="5B278508"/>
    <w:rsid w:val="5B436FED"/>
    <w:rsid w:val="5B904F84"/>
    <w:rsid w:val="5B9CAB80"/>
    <w:rsid w:val="5BDE750B"/>
    <w:rsid w:val="5C2313CE"/>
    <w:rsid w:val="5CF4BF84"/>
    <w:rsid w:val="5D32B7FD"/>
    <w:rsid w:val="5D389A07"/>
    <w:rsid w:val="5D9D6DCF"/>
    <w:rsid w:val="5DAB873D"/>
    <w:rsid w:val="5DBEF181"/>
    <w:rsid w:val="5DC111AA"/>
    <w:rsid w:val="5DCF8AA7"/>
    <w:rsid w:val="5DE69205"/>
    <w:rsid w:val="5DF5562A"/>
    <w:rsid w:val="5E09AC5D"/>
    <w:rsid w:val="5E69D2B5"/>
    <w:rsid w:val="5E8523FC"/>
    <w:rsid w:val="5ECACB1B"/>
    <w:rsid w:val="5F454B61"/>
    <w:rsid w:val="5F464CD8"/>
    <w:rsid w:val="5F92290E"/>
    <w:rsid w:val="5FA2470F"/>
    <w:rsid w:val="5FC7DE29"/>
    <w:rsid w:val="5FD61533"/>
    <w:rsid w:val="6051E11D"/>
    <w:rsid w:val="60FB9078"/>
    <w:rsid w:val="6108C128"/>
    <w:rsid w:val="61177581"/>
    <w:rsid w:val="614A986F"/>
    <w:rsid w:val="614B92A5"/>
    <w:rsid w:val="61661A3D"/>
    <w:rsid w:val="61853089"/>
    <w:rsid w:val="61C018F1"/>
    <w:rsid w:val="6265DAF7"/>
    <w:rsid w:val="62B98938"/>
    <w:rsid w:val="62F3797D"/>
    <w:rsid w:val="62F639F3"/>
    <w:rsid w:val="62F7CDDB"/>
    <w:rsid w:val="62F85366"/>
    <w:rsid w:val="6376A222"/>
    <w:rsid w:val="63D59A35"/>
    <w:rsid w:val="63E2DE4A"/>
    <w:rsid w:val="63EBD8EC"/>
    <w:rsid w:val="63FBBD80"/>
    <w:rsid w:val="64881273"/>
    <w:rsid w:val="64BDDF47"/>
    <w:rsid w:val="64D19604"/>
    <w:rsid w:val="6506360E"/>
    <w:rsid w:val="65A4B73A"/>
    <w:rsid w:val="65DF8912"/>
    <w:rsid w:val="65E4BEB2"/>
    <w:rsid w:val="65F0FFAE"/>
    <w:rsid w:val="661C5813"/>
    <w:rsid w:val="6653BEBC"/>
    <w:rsid w:val="6659CF38"/>
    <w:rsid w:val="669B85FA"/>
    <w:rsid w:val="66BC0CE0"/>
    <w:rsid w:val="66D084C0"/>
    <w:rsid w:val="67A2635E"/>
    <w:rsid w:val="67C0F146"/>
    <w:rsid w:val="681CCAE3"/>
    <w:rsid w:val="682FC95A"/>
    <w:rsid w:val="68515DDF"/>
    <w:rsid w:val="685B4F75"/>
    <w:rsid w:val="6891DF80"/>
    <w:rsid w:val="68AC4BDD"/>
    <w:rsid w:val="68DA44BF"/>
    <w:rsid w:val="68F3D60C"/>
    <w:rsid w:val="6917408B"/>
    <w:rsid w:val="69304AF7"/>
    <w:rsid w:val="69A4FA3C"/>
    <w:rsid w:val="6A3737C8"/>
    <w:rsid w:val="6AAC45D4"/>
    <w:rsid w:val="6B5F7971"/>
    <w:rsid w:val="6B7090B1"/>
    <w:rsid w:val="6BEEC696"/>
    <w:rsid w:val="6BF34F68"/>
    <w:rsid w:val="6CBAA0E6"/>
    <w:rsid w:val="6D8E0367"/>
    <w:rsid w:val="6DB4FD43"/>
    <w:rsid w:val="6DB8050D"/>
    <w:rsid w:val="6E667402"/>
    <w:rsid w:val="6E6792C2"/>
    <w:rsid w:val="6E9CDFB7"/>
    <w:rsid w:val="6EDF0EDC"/>
    <w:rsid w:val="6F853BB7"/>
    <w:rsid w:val="6F9E02FA"/>
    <w:rsid w:val="6FC101ED"/>
    <w:rsid w:val="6FF367EA"/>
    <w:rsid w:val="700AC84E"/>
    <w:rsid w:val="701465A0"/>
    <w:rsid w:val="707D5747"/>
    <w:rsid w:val="7085A3E1"/>
    <w:rsid w:val="70C1115C"/>
    <w:rsid w:val="70E1CE90"/>
    <w:rsid w:val="714CA15F"/>
    <w:rsid w:val="7161CD65"/>
    <w:rsid w:val="7172D1DB"/>
    <w:rsid w:val="71730BE9"/>
    <w:rsid w:val="719D9DEF"/>
    <w:rsid w:val="71A39AE1"/>
    <w:rsid w:val="71E72391"/>
    <w:rsid w:val="7217ADE2"/>
    <w:rsid w:val="7234D55C"/>
    <w:rsid w:val="7247FAD4"/>
    <w:rsid w:val="728FEB8D"/>
    <w:rsid w:val="732E7664"/>
    <w:rsid w:val="733130C2"/>
    <w:rsid w:val="73B60D78"/>
    <w:rsid w:val="74063E44"/>
    <w:rsid w:val="7440F474"/>
    <w:rsid w:val="745855E8"/>
    <w:rsid w:val="748239DE"/>
    <w:rsid w:val="74B4243C"/>
    <w:rsid w:val="74F85215"/>
    <w:rsid w:val="74FDD758"/>
    <w:rsid w:val="74FE2570"/>
    <w:rsid w:val="750F5585"/>
    <w:rsid w:val="75599D6C"/>
    <w:rsid w:val="75824AFB"/>
    <w:rsid w:val="75BFF390"/>
    <w:rsid w:val="75D0F748"/>
    <w:rsid w:val="76120286"/>
    <w:rsid w:val="762F3D0D"/>
    <w:rsid w:val="76DE8804"/>
    <w:rsid w:val="76EEDE42"/>
    <w:rsid w:val="77550660"/>
    <w:rsid w:val="7777CA7E"/>
    <w:rsid w:val="777A3F7E"/>
    <w:rsid w:val="780BD4D7"/>
    <w:rsid w:val="785E9746"/>
    <w:rsid w:val="797CB6D8"/>
    <w:rsid w:val="799D2F46"/>
    <w:rsid w:val="79E94EB8"/>
    <w:rsid w:val="7A21180C"/>
    <w:rsid w:val="7A91E790"/>
    <w:rsid w:val="7ABF0415"/>
    <w:rsid w:val="7B31F868"/>
    <w:rsid w:val="7B373096"/>
    <w:rsid w:val="7BAA4B5D"/>
    <w:rsid w:val="7BE2F0D2"/>
    <w:rsid w:val="7BF063B2"/>
    <w:rsid w:val="7BFD580C"/>
    <w:rsid w:val="7C7786C9"/>
    <w:rsid w:val="7C7B149F"/>
    <w:rsid w:val="7CBAC61E"/>
    <w:rsid w:val="7D08465B"/>
    <w:rsid w:val="7D37226A"/>
    <w:rsid w:val="7D7CBFAE"/>
    <w:rsid w:val="7E259F9C"/>
    <w:rsid w:val="7EBF8881"/>
    <w:rsid w:val="7EDD9EC6"/>
    <w:rsid w:val="7F60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0506"/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numPr>
        <w:numId w:val="2"/>
      </w:numPr>
      <w:spacing w:after="60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ind w:leftChars="200" w:left="400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ordWrap w:val="0"/>
      <w:spacing w:before="120" w:after="240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numPr>
        <w:numId w:val="5"/>
      </w:numPr>
      <w:spacing w:after="200"/>
      <w:ind w:left="0" w:firstLine="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567CE"/>
    <w:pPr>
      <w:spacing w:before="100" w:beforeAutospacing="1" w:after="100" w:afterAutospacing="1"/>
    </w:pPr>
    <w:rPr>
      <w:rFonts w:eastAsia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356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F29842C562454CA347021BDA81C85C" ma:contentTypeVersion="6" ma:contentTypeDescription="Create a new document." ma:contentTypeScope="" ma:versionID="5a162d45774f19fc341fd3d464c7f468">
  <xsd:schema xmlns:xsd="http://www.w3.org/2001/XMLSchema" xmlns:xs="http://www.w3.org/2001/XMLSchema" xmlns:p="http://schemas.microsoft.com/office/2006/metadata/properties" xmlns:ns3="db727bfd-8e72-44eb-9a23-d8c7f51e82a9" targetNamespace="http://schemas.microsoft.com/office/2006/metadata/properties" ma:root="true" ma:fieldsID="14ce9875baba110f0aaf9096e0de158d" ns3:_="">
    <xsd:import namespace="db727bfd-8e72-44eb-9a23-d8c7f51e82a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27bfd-8e72-44eb-9a23-d8c7f51e82a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727bfd-8e72-44eb-9a23-d8c7f51e82a9" xsi:nil="true"/>
  </documentManagement>
</p:properties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9BDF5E-FE60-450C-B03E-820E86BE5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27bfd-8e72-44eb-9a23-d8c7f51e8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249B8A-7968-4725-89DC-22C11D2EE7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3E4D6-217C-4673-822A-76EE2BF0DA9A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db727bfd-8e72-44eb-9a23-d8c7f51e82a9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2803</Words>
  <Characters>17634</Characters>
  <Application>Microsoft Office Word</Application>
  <DocSecurity>0</DocSecurity>
  <Lines>629</Lines>
  <Paragraphs>464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19973</CharactersWithSpaces>
  <SharedDoc>false</SharedDoc>
  <HLinks>
    <vt:vector size="132" baseType="variant"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_Toc208787567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_Toc208787566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_Toc208787565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_Toc208787564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_Toc208787563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_Toc208787562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_Toc208787561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_Toc208787560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_Toc208787559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_Toc208787558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_Toc208787557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_Toc208787556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_Toc208787555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_Toc208787554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_Toc208787553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_Toc208787552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_Toc208787551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_Toc208787550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_Toc208787549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_Toc208787548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_Toc208787547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_Toc208787546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Liisa-Maria Laide</cp:lastModifiedBy>
  <cp:revision>2</cp:revision>
  <cp:lastPrinted>2010-06-29T14:43:00Z</cp:lastPrinted>
  <dcterms:created xsi:type="dcterms:W3CDTF">2025-09-22T18:00:00Z</dcterms:created>
  <dcterms:modified xsi:type="dcterms:W3CDTF">2025-09-22T18:00:00Z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  <property fmtid="{D5CDD505-2E9C-101B-9397-08002B2CF9AE}" pid="6" name="GrammarlyDocumentId">
    <vt:lpwstr>2560021c-f70d-4ae8-b37d-4a0f1fc58e95</vt:lpwstr>
  </property>
  <property fmtid="{D5CDD505-2E9C-101B-9397-08002B2CF9AE}" pid="7" name="ContentTypeId">
    <vt:lpwstr>0x010100D0F29842C562454CA347021BDA81C85C</vt:lpwstr>
  </property>
</Properties>
</file>