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0F55D" w14:textId="77777777" w:rsidR="00E0734E" w:rsidRPr="00E0734E" w:rsidRDefault="00E0734E" w:rsidP="0046625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7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TVALIASHVILI WINERY</w:t>
      </w:r>
    </w:p>
    <w:p w14:paraId="31F27B1B" w14:textId="77777777" w:rsidR="00466256" w:rsidRDefault="00E0734E" w:rsidP="0046625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>Crafted by Nature</w:t>
      </w:r>
    </w:p>
    <w:p w14:paraId="0151B3C6" w14:textId="759D632C" w:rsidR="00E0734E" w:rsidRPr="00E0734E" w:rsidRDefault="00E0734E" w:rsidP="0046625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Times New Roman" w:eastAsia="Times New Roman" w:hAnsi="Times New Roman" w:cs="Times New Roman"/>
          <w:i/>
          <w:iCs/>
          <w:sz w:val="24"/>
          <w:szCs w:val="24"/>
        </w:rPr>
        <w:t>Khashmi • Kakheti • Georgia</w:t>
      </w:r>
    </w:p>
    <w:p w14:paraId="366A753E" w14:textId="77777777" w:rsidR="00E0734E" w:rsidRPr="00E0734E" w:rsidRDefault="00D54C35" w:rsidP="004662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FDF044">
          <v:rect id="_x0000_i1025" style="width:0;height:1.5pt" o:hralign="center" o:hrstd="t" o:hr="t" fillcolor="#a0a0a0" stroked="f"/>
        </w:pict>
      </w:r>
    </w:p>
    <w:p w14:paraId="2D209BD9" w14:textId="77777777" w:rsidR="00E0734E" w:rsidRPr="00E0734E" w:rsidRDefault="00E0734E" w:rsidP="00E07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73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ABOUT / </w:t>
      </w:r>
      <w:r w:rsidRPr="00E0734E">
        <w:rPr>
          <w:rFonts w:ascii="Sylfaen" w:eastAsia="Times New Roman" w:hAnsi="Sylfaen" w:cs="Sylfaen"/>
          <w:b/>
          <w:bCs/>
          <w:sz w:val="36"/>
          <w:szCs w:val="36"/>
        </w:rPr>
        <w:t>ჩვენ</w:t>
      </w:r>
      <w:r w:rsidRPr="00E073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0734E">
        <w:rPr>
          <w:rFonts w:ascii="Sylfaen" w:eastAsia="Times New Roman" w:hAnsi="Sylfaen" w:cs="Sylfaen"/>
          <w:b/>
          <w:bCs/>
          <w:sz w:val="36"/>
          <w:szCs w:val="36"/>
        </w:rPr>
        <w:t>შესახებ</w:t>
      </w:r>
    </w:p>
    <w:p w14:paraId="5707AE58" w14:textId="26F60F0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>KA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თვალიაშვილის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მეღვინეობა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დაფუძნებულია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ხაშმში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ადგილზე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0734E">
        <w:rPr>
          <w:rFonts w:ascii="Sylfaen" w:eastAsia="Times New Roman" w:hAnsi="Sylfaen" w:cs="Sylfaen"/>
          <w:sz w:val="24"/>
          <w:szCs w:val="24"/>
        </w:rPr>
        <w:t>სადაც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ღვინო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ბუნებრივად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ყალიბდება</w:t>
      </w:r>
    </w:p>
    <w:p w14:paraId="5CB84FFE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Sylfaen" w:eastAsia="Times New Roman" w:hAnsi="Sylfaen" w:cs="Sylfaen"/>
          <w:sz w:val="24"/>
          <w:szCs w:val="24"/>
        </w:rPr>
        <w:t>ჩვენი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მიდგომა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ეფუძნება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ერთ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მთავარ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პრინციპს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ღვინო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არის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ტერუარისა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და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ადამიანის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გადაწყვეტილებების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შედეგი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არა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ტექნოლოგიის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E19DF0" w14:textId="48AB4E24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>TerraFilia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ნიშნავს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მიწასთან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კავშირს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არა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როგორც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იდეას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არამედ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როგორც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პრაქტიკას</w:t>
      </w:r>
    </w:p>
    <w:p w14:paraId="5B74D1C8" w14:textId="74698C2C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Sylfaen" w:eastAsia="Times New Roman" w:hAnsi="Sylfaen" w:cs="Sylfaen"/>
          <w:sz w:val="24"/>
          <w:szCs w:val="24"/>
        </w:rPr>
        <w:t>ვენახი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არის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საწყისი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ყველაფერი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დანარჩენი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0734E">
        <w:rPr>
          <w:rFonts w:ascii="Sylfaen" w:eastAsia="Times New Roman" w:hAnsi="Sylfaen" w:cs="Sylfaen"/>
          <w:sz w:val="24"/>
          <w:szCs w:val="24"/>
        </w:rPr>
        <w:t>გაგრძელება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A0DE71" w14:textId="0A96A9DC" w:rsidR="00E0734E" w:rsidRDefault="00E0734E" w:rsidP="00E0734E">
      <w:pPr>
        <w:spacing w:before="100" w:beforeAutospacing="1" w:after="100" w:afterAutospacing="1" w:line="240" w:lineRule="auto"/>
        <w:rPr>
          <w:rFonts w:ascii="Sylfaen" w:eastAsia="Times New Roman" w:hAnsi="Sylfaen" w:cs="Sylfaen"/>
          <w:sz w:val="24"/>
          <w:szCs w:val="24"/>
          <w:lang w:val="ka-GE"/>
        </w:rPr>
      </w:pPr>
      <w:r w:rsidRPr="00E0734E">
        <w:rPr>
          <w:rFonts w:ascii="Sylfaen" w:eastAsia="Times New Roman" w:hAnsi="Sylfaen" w:cs="Sylfaen"/>
          <w:sz w:val="24"/>
          <w:szCs w:val="24"/>
        </w:rPr>
        <w:t>ვენახები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გაშენებულია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რქით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საკუთარ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ფესვებზე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სადედეზე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დამყნობი</w:t>
      </w:r>
      <w:r w:rsidR="00B96691">
        <w:rPr>
          <w:rFonts w:ascii="Sylfaen" w:eastAsia="Times New Roman" w:hAnsi="Sylfaen" w:cs="Sylfaen"/>
          <w:sz w:val="24"/>
          <w:szCs w:val="24"/>
          <w:lang w:val="ka-GE"/>
        </w:rPr>
        <w:t>ს გარეშე</w:t>
      </w:r>
    </w:p>
    <w:p w14:paraId="76B20D00" w14:textId="5F4BB7D9" w:rsidR="00855B7B" w:rsidRPr="00855B7B" w:rsidRDefault="00855B7B" w:rsidP="00855B7B">
      <w:pPr>
        <w:spacing w:before="100" w:beforeAutospacing="1" w:after="100" w:afterAutospacing="1" w:line="240" w:lineRule="auto"/>
        <w:rPr>
          <w:rFonts w:ascii="Sylfaen" w:eastAsia="Times New Roman" w:hAnsi="Sylfaen" w:cstheme="minorHAnsi"/>
          <w:sz w:val="24"/>
          <w:szCs w:val="24"/>
        </w:rPr>
      </w:pPr>
      <w:r w:rsidRPr="00855B7B">
        <w:rPr>
          <w:rFonts w:ascii="Sylfaen" w:eastAsia="Times New Roman" w:hAnsi="Sylfaen" w:cstheme="minorHAnsi"/>
          <w:sz w:val="24"/>
          <w:szCs w:val="24"/>
        </w:rPr>
        <w:t>ნიადაგთან ურთიერთობა პირდაპირია</w:t>
      </w:r>
      <w:r>
        <w:rPr>
          <w:rFonts w:ascii="Sylfaen" w:eastAsia="Times New Roman" w:hAnsi="Sylfaen" w:cstheme="minorHAnsi"/>
          <w:sz w:val="24"/>
          <w:szCs w:val="24"/>
          <w:lang w:val="ka-GE"/>
        </w:rPr>
        <w:t xml:space="preserve">                                                                                  </w:t>
      </w:r>
      <w:r w:rsidRPr="00855B7B">
        <w:rPr>
          <w:rFonts w:ascii="Sylfaen" w:eastAsia="Times New Roman" w:hAnsi="Sylfaen" w:cstheme="minorHAnsi"/>
          <w:sz w:val="24"/>
          <w:szCs w:val="24"/>
        </w:rPr>
        <w:t>არ ხდება ფესვის „ფილტრაცია“ სხვა გენეტიკით</w:t>
      </w:r>
    </w:p>
    <w:p w14:paraId="50FF1617" w14:textId="77777777" w:rsidR="00855B7B" w:rsidRPr="00E0734E" w:rsidRDefault="00855B7B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a-GE"/>
        </w:rPr>
      </w:pPr>
    </w:p>
    <w:p w14:paraId="55826765" w14:textId="116D7326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Sylfaen" w:eastAsia="Times New Roman" w:hAnsi="Sylfaen" w:cs="Sylfaen"/>
          <w:sz w:val="24"/>
          <w:szCs w:val="24"/>
        </w:rPr>
        <w:t>ეს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არჩევანი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ზღუდავს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რაოდენობას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მაგრამ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ზრდის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ხარისხს</w:t>
      </w:r>
    </w:p>
    <w:p w14:paraId="06C57F70" w14:textId="1B5E79DA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Sylfaen" w:eastAsia="Times New Roman" w:hAnsi="Sylfaen" w:cs="Sylfaen"/>
          <w:sz w:val="24"/>
          <w:szCs w:val="24"/>
        </w:rPr>
        <w:t>ქვევრი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ჩვენი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პროცესის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ცენტრია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არა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6691">
        <w:rPr>
          <w:rFonts w:ascii="Sylfaen" w:eastAsia="Times New Roman" w:hAnsi="Sylfaen" w:cs="Times New Roman"/>
          <w:sz w:val="24"/>
          <w:szCs w:val="24"/>
          <w:lang w:val="ka-GE"/>
        </w:rPr>
        <w:t xml:space="preserve">მხილოდ </w:t>
      </w:r>
      <w:r w:rsidRPr="00E0734E">
        <w:rPr>
          <w:rFonts w:ascii="Sylfaen" w:eastAsia="Times New Roman" w:hAnsi="Sylfaen" w:cs="Sylfaen"/>
          <w:sz w:val="24"/>
          <w:szCs w:val="24"/>
        </w:rPr>
        <w:t>ტრადიციისთვის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="00466256">
        <w:rPr>
          <w:rFonts w:ascii="Sylfaen" w:eastAsia="Times New Roman" w:hAnsi="Sylfaen" w:cs="Sylfaen"/>
          <w:sz w:val="24"/>
          <w:szCs w:val="24"/>
          <w:lang w:val="ka-GE"/>
        </w:rPr>
        <w:t xml:space="preserve">აგრეთვე </w:t>
      </w:r>
      <w:r w:rsidRPr="00E0734E">
        <w:rPr>
          <w:rFonts w:ascii="Sylfaen" w:eastAsia="Times New Roman" w:hAnsi="Sylfaen" w:cs="Sylfaen"/>
          <w:sz w:val="24"/>
          <w:szCs w:val="24"/>
        </w:rPr>
        <w:t>ფუნქციისთვის</w:t>
      </w:r>
    </w:p>
    <w:p w14:paraId="61B694D2" w14:textId="64F6E94B" w:rsidR="00E0734E" w:rsidRPr="00466256" w:rsidRDefault="00E0734E" w:rsidP="00E0734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a-GE"/>
        </w:rPr>
      </w:pPr>
      <w:r w:rsidRPr="00E0734E">
        <w:rPr>
          <w:rFonts w:ascii="Sylfaen" w:eastAsia="Times New Roman" w:hAnsi="Sylfaen" w:cs="Sylfaen"/>
          <w:sz w:val="24"/>
          <w:szCs w:val="24"/>
        </w:rPr>
        <w:lastRenderedPageBreak/>
        <w:t>ჩვენ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არ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ვეძებთ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ერთგვაროვნებას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ყოველი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წელი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განსხვავებულია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ყოველი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66256">
        <w:rPr>
          <w:rFonts w:ascii="Sylfaen" w:eastAsia="Times New Roman" w:hAnsi="Sylfaen" w:cs="Sylfaen"/>
          <w:sz w:val="24"/>
          <w:szCs w:val="24"/>
          <w:lang w:val="ka-GE"/>
        </w:rPr>
        <w:t>ღვინო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არის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დროისა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და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6691">
        <w:rPr>
          <w:rFonts w:ascii="Sylfaen" w:eastAsia="Times New Roman" w:hAnsi="Sylfaen" w:cs="Sylfaen"/>
          <w:sz w:val="24"/>
          <w:szCs w:val="24"/>
          <w:lang w:val="ka-GE"/>
        </w:rPr>
        <w:t>გარემოს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ანაბეჭდი</w:t>
      </w:r>
      <w:r w:rsidR="00466256">
        <w:rPr>
          <w:rFonts w:eastAsia="Times New Roman" w:cs="Times New Roman"/>
          <w:sz w:val="24"/>
          <w:szCs w:val="24"/>
          <w:lang w:val="ka-GE"/>
        </w:rPr>
        <w:t>,</w:t>
      </w:r>
    </w:p>
    <w:p w14:paraId="347831C7" w14:textId="54C959B9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Sylfaen" w:eastAsia="Times New Roman" w:hAnsi="Sylfaen" w:cs="Sylfaen"/>
          <w:sz w:val="24"/>
          <w:szCs w:val="24"/>
        </w:rPr>
        <w:t>ჩვენი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ღვინო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არ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იქმნება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კომპრომისით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იქმნება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გააზრებული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გადაწყვეტილებებით</w:t>
      </w:r>
    </w:p>
    <w:p w14:paraId="021A71F1" w14:textId="77777777" w:rsidR="00E0734E" w:rsidRPr="00E0734E" w:rsidRDefault="00D54C35" w:rsidP="00E07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F75657">
          <v:rect id="_x0000_i1026" style="width:0;height:1.5pt" o:hralign="center" o:hrstd="t" o:hr="t" fillcolor="#a0a0a0" stroked="f"/>
        </w:pict>
      </w:r>
    </w:p>
    <w:p w14:paraId="4B91EB70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Tvaliashvili Winery is founded in Khashmi 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a place where wine is shaped by nature.</w:t>
      </w:r>
    </w:p>
    <w:p w14:paraId="38020D12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Our approach is based on one principle: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wine is the result of terroir and human decision 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not technology.</w:t>
      </w:r>
    </w:p>
    <w:p w14:paraId="41BC2CCD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>TerraFilia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means connection to land.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Not as a concept,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but as a practice.</w:t>
      </w:r>
    </w:p>
    <w:p w14:paraId="6B0F9654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The vineyard is the beginning.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Everything else is a continuation.</w:t>
      </w:r>
    </w:p>
    <w:p w14:paraId="5006F6E5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Our vines are planted from cuttings,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grown on their own roots,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without grafting.</w:t>
      </w:r>
    </w:p>
    <w:p w14:paraId="363A9C10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This choice limits volume,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but increases precision and quality.</w:t>
      </w:r>
    </w:p>
    <w:p w14:paraId="0181E8BC" w14:textId="26C87D6B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Qvevri stands at the center of our process 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 xml:space="preserve">not for </w:t>
      </w:r>
      <w:r w:rsidR="00B96691">
        <w:rPr>
          <w:rFonts w:ascii="Sylfaen" w:eastAsia="Times New Roman" w:hAnsi="Sylfaen" w:cs="Times New Roman"/>
          <w:sz w:val="24"/>
          <w:szCs w:val="24"/>
        </w:rPr>
        <w:t xml:space="preserve">only 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tradition,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for function</w:t>
      </w:r>
      <w:r w:rsidR="00B96691">
        <w:rPr>
          <w:rFonts w:ascii="Times New Roman" w:eastAsia="Times New Roman" w:hAnsi="Times New Roman" w:cs="Times New Roman"/>
          <w:sz w:val="24"/>
          <w:szCs w:val="24"/>
        </w:rPr>
        <w:t xml:space="preserve"> as well</w:t>
      </w:r>
    </w:p>
    <w:p w14:paraId="6FCA1C62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We do not seek uniformity.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Each vintage is different.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Each bottle records a moment in time.</w:t>
      </w:r>
    </w:p>
    <w:p w14:paraId="37AFBC43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Our wines are not made by compromise.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They are shaped by deliberate decisions.</w:t>
      </w:r>
    </w:p>
    <w:p w14:paraId="6BD6217E" w14:textId="77777777" w:rsidR="00E0734E" w:rsidRPr="00E0734E" w:rsidRDefault="00D54C35" w:rsidP="00E07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B833A7">
          <v:rect id="_x0000_i1027" style="width:0;height:1.5pt" o:hralign="center" o:hrstd="t" o:hr="t" fillcolor="#a0a0a0" stroked="f"/>
        </w:pict>
      </w:r>
    </w:p>
    <w:p w14:paraId="51334451" w14:textId="77777777" w:rsidR="00D91377" w:rsidRDefault="00D91377" w:rsidP="00E07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0CFBFBC" w14:textId="60A26616" w:rsidR="00E0734E" w:rsidRPr="00E0734E" w:rsidRDefault="00E0734E" w:rsidP="00E07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734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PHILOSOPHY / </w:t>
      </w:r>
      <w:r w:rsidRPr="00E0734E">
        <w:rPr>
          <w:rFonts w:ascii="Sylfaen" w:eastAsia="Times New Roman" w:hAnsi="Sylfaen" w:cs="Sylfaen"/>
          <w:b/>
          <w:bCs/>
          <w:sz w:val="36"/>
          <w:szCs w:val="36"/>
        </w:rPr>
        <w:t>ფილოსოფია</w:t>
      </w:r>
    </w:p>
    <w:p w14:paraId="0CFB4493" w14:textId="7480353B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>KA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ჩვენი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მეღვინეობა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ეფუძნება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ბუნებრივ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ბალანსს</w:t>
      </w:r>
    </w:p>
    <w:p w14:paraId="1E827480" w14:textId="3BAD53A6" w:rsidR="00E0734E" w:rsidRPr="00466256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a-GE"/>
        </w:rPr>
      </w:pPr>
      <w:r w:rsidRPr="00E0734E">
        <w:rPr>
          <w:rFonts w:ascii="Sylfaen" w:eastAsia="Times New Roman" w:hAnsi="Sylfaen" w:cs="Sylfaen"/>
          <w:sz w:val="24"/>
          <w:szCs w:val="24"/>
        </w:rPr>
        <w:t>ვენახს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ვუყურებთ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როგორც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ცოცხალ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სისტემას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სადაც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ნიადაგი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0734E">
        <w:rPr>
          <w:rFonts w:ascii="Sylfaen" w:eastAsia="Times New Roman" w:hAnsi="Sylfaen" w:cs="Sylfaen"/>
          <w:sz w:val="24"/>
          <w:szCs w:val="24"/>
        </w:rPr>
        <w:t>ვაზი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0734E">
        <w:rPr>
          <w:rFonts w:ascii="Sylfaen" w:eastAsia="Times New Roman" w:hAnsi="Sylfaen" w:cs="Sylfaen"/>
          <w:sz w:val="24"/>
          <w:szCs w:val="24"/>
        </w:rPr>
        <w:t>გარემო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და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ადამიანი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ერთ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მთლიანობას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66256">
        <w:rPr>
          <w:rFonts w:ascii="Sylfaen" w:eastAsia="Times New Roman" w:hAnsi="Sylfaen" w:cs="Sylfaen"/>
          <w:sz w:val="24"/>
          <w:szCs w:val="24"/>
          <w:lang w:val="ka-GE"/>
        </w:rPr>
        <w:t>წარმოადგენს</w:t>
      </w:r>
    </w:p>
    <w:p w14:paraId="0DBC15B7" w14:textId="50A05006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Sylfaen" w:eastAsia="Times New Roman" w:hAnsi="Sylfaen" w:cs="Sylfaen"/>
          <w:sz w:val="24"/>
          <w:szCs w:val="24"/>
        </w:rPr>
        <w:t>ჩვენ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არ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ვიყენებთ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სინთეტიკურ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ქიმიას</w:t>
      </w:r>
      <w:r w:rsidR="00466256">
        <w:rPr>
          <w:rFonts w:eastAsia="Times New Roman" w:cs="Times New Roman"/>
          <w:sz w:val="24"/>
          <w:szCs w:val="24"/>
          <w:lang w:val="ka-GE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ნიადაგთან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ვმუშაობთ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ისე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რომ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მისი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სიცოცხლე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შენარჩუნდეს</w:t>
      </w:r>
    </w:p>
    <w:p w14:paraId="0399BE56" w14:textId="0D20A0E9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Sylfaen" w:eastAsia="Times New Roman" w:hAnsi="Sylfaen" w:cs="Sylfaen"/>
          <w:sz w:val="24"/>
          <w:szCs w:val="24"/>
        </w:rPr>
        <w:t>ყველა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პროცესი</w:t>
      </w:r>
      <w:r w:rsidR="00466256">
        <w:rPr>
          <w:rFonts w:eastAsia="Times New Roman" w:cs="Times New Roman"/>
          <w:sz w:val="24"/>
          <w:szCs w:val="24"/>
          <w:lang w:val="ka-GE"/>
        </w:rPr>
        <w:t xml:space="preserve">, </w:t>
      </w:r>
      <w:r w:rsidRPr="00E0734E">
        <w:rPr>
          <w:rFonts w:ascii="Sylfaen" w:eastAsia="Times New Roman" w:hAnsi="Sylfaen" w:cs="Sylfaen"/>
          <w:sz w:val="24"/>
          <w:szCs w:val="24"/>
        </w:rPr>
        <w:t>ვენახიდან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ქვევრამდე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მიმდინარეობს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მინიმალური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ჩარევის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პრინციპით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27AD34" w14:textId="37C9C085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Sylfaen" w:eastAsia="Times New Roman" w:hAnsi="Sylfaen" w:cs="Sylfaen"/>
          <w:sz w:val="24"/>
          <w:szCs w:val="24"/>
        </w:rPr>
        <w:t>ჩვენი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როლი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არ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არის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ღვინის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შეცვლა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ჩვენი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როლია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6691">
        <w:rPr>
          <w:rFonts w:ascii="Sylfaen" w:eastAsia="Times New Roman" w:hAnsi="Sylfaen" w:cs="Sylfaen"/>
          <w:sz w:val="24"/>
          <w:szCs w:val="24"/>
          <w:lang w:val="ka-GE"/>
        </w:rPr>
        <w:t>არ ჩავერიოთ</w:t>
      </w:r>
      <w:r w:rsidR="000475A8">
        <w:rPr>
          <w:rFonts w:ascii="Sylfaen" w:eastAsia="Times New Roman" w:hAnsi="Sylfaen" w:cs="Sylfaen"/>
          <w:sz w:val="24"/>
          <w:szCs w:val="24"/>
        </w:rPr>
        <w:t xml:space="preserve"> </w:t>
      </w:r>
      <w:r w:rsidR="000475A8">
        <w:rPr>
          <w:rFonts w:ascii="Sylfaen" w:eastAsia="Times New Roman" w:hAnsi="Sylfaen" w:cs="Sylfaen"/>
          <w:sz w:val="24"/>
          <w:szCs w:val="24"/>
          <w:lang w:val="ka-GE"/>
        </w:rPr>
        <w:t>მაშინ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როდესაც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ბუნება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სწორად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მუშაობს</w:t>
      </w:r>
    </w:p>
    <w:p w14:paraId="592C7410" w14:textId="77777777" w:rsidR="00E0734E" w:rsidRPr="00E0734E" w:rsidRDefault="00D54C35" w:rsidP="00E07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A264A9">
          <v:rect id="_x0000_i1028" style="width:0;height:1.5pt" o:hralign="center" o:hrstd="t" o:hr="t" fillcolor="#a0a0a0" stroked="f"/>
        </w:pict>
      </w:r>
    </w:p>
    <w:p w14:paraId="196D714B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Our winemaking is based on natural balance.</w:t>
      </w:r>
    </w:p>
    <w:p w14:paraId="169FF7CE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We see the vineyard as a living system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where soil, vine, environment, and human presence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are inseparable.</w:t>
      </w:r>
    </w:p>
    <w:p w14:paraId="11F25E19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We do not use synthetic chemicals.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Our work preserves soil vitality.</w:t>
      </w:r>
    </w:p>
    <w:p w14:paraId="1A10AAC5" w14:textId="51EB78CB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Every stage — from vineyard to Qvevri 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follows minimal intervention.</w:t>
      </w:r>
    </w:p>
    <w:p w14:paraId="0C73F833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Our role is not to change the wine.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Our role is to step back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when nature works as intended.</w:t>
      </w:r>
    </w:p>
    <w:p w14:paraId="58056B95" w14:textId="77777777" w:rsidR="00E0734E" w:rsidRPr="00E0734E" w:rsidRDefault="00D54C35" w:rsidP="00E07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FC7CCF">
          <v:rect id="_x0000_i1029" style="width:0;height:1.5pt" o:hralign="center" o:hrstd="t" o:hr="t" fillcolor="#a0a0a0" stroked="f"/>
        </w:pict>
      </w:r>
    </w:p>
    <w:p w14:paraId="7DBA800E" w14:textId="77777777" w:rsidR="00D91377" w:rsidRDefault="00D91377" w:rsidP="00E07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2FD0FAA" w14:textId="36D0A79A" w:rsidR="00E0734E" w:rsidRPr="00E0734E" w:rsidRDefault="00E0734E" w:rsidP="00E07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734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ONE SYSTEM / </w:t>
      </w:r>
      <w:r w:rsidRPr="00E0734E">
        <w:rPr>
          <w:rFonts w:ascii="Sylfaen" w:eastAsia="Times New Roman" w:hAnsi="Sylfaen" w:cs="Sylfaen"/>
          <w:b/>
          <w:bCs/>
          <w:sz w:val="36"/>
          <w:szCs w:val="36"/>
        </w:rPr>
        <w:t>ერთი</w:t>
      </w:r>
      <w:r w:rsidRPr="00E073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0734E">
        <w:rPr>
          <w:rFonts w:ascii="Sylfaen" w:eastAsia="Times New Roman" w:hAnsi="Sylfaen" w:cs="Sylfaen"/>
          <w:b/>
          <w:bCs/>
          <w:sz w:val="36"/>
          <w:szCs w:val="36"/>
        </w:rPr>
        <w:t>სისტემა</w:t>
      </w:r>
    </w:p>
    <w:p w14:paraId="214ED31D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>KA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ჩვენთვის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ღვინო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არ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არის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დაყოფილი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პროცესი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05B7A8" w14:textId="4F9A18B6" w:rsidR="00E0734E" w:rsidRPr="00AC1C52" w:rsidRDefault="00E0734E" w:rsidP="00E0734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a-GE"/>
        </w:rPr>
      </w:pPr>
      <w:r w:rsidRPr="00E0734E">
        <w:rPr>
          <w:rFonts w:ascii="Sylfaen" w:eastAsia="Times New Roman" w:hAnsi="Sylfaen" w:cs="Sylfaen"/>
          <w:sz w:val="24"/>
          <w:szCs w:val="24"/>
        </w:rPr>
        <w:t>ვენახი</w:t>
      </w:r>
      <w:r w:rsidR="00AC1C52">
        <w:rPr>
          <w:rFonts w:eastAsia="Times New Roman" w:cs="Times New Roman"/>
          <w:sz w:val="24"/>
          <w:szCs w:val="24"/>
          <w:lang w:val="ka-GE"/>
        </w:rPr>
        <w:t>,</w:t>
      </w:r>
      <w:r w:rsidR="00466256">
        <w:rPr>
          <w:rFonts w:eastAsia="Times New Roman" w:cs="Times New Roman"/>
          <w:sz w:val="24"/>
          <w:szCs w:val="24"/>
          <w:lang w:val="ka-GE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ქვევრი</w:t>
      </w:r>
      <w:r w:rsidR="00AC1C52">
        <w:rPr>
          <w:rFonts w:eastAsia="Times New Roman" w:cs="Times New Roman"/>
          <w:sz w:val="24"/>
          <w:szCs w:val="24"/>
          <w:lang w:val="ka-GE"/>
        </w:rPr>
        <w:t>,</w:t>
      </w:r>
      <w:r w:rsidR="00466256">
        <w:rPr>
          <w:rFonts w:eastAsia="Times New Roman" w:cs="Times New Roman"/>
          <w:sz w:val="24"/>
          <w:szCs w:val="24"/>
          <w:lang w:val="ka-GE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მარანი</w:t>
      </w:r>
      <w:r w:rsidR="00AC1C52">
        <w:rPr>
          <w:rFonts w:eastAsia="Times New Roman" w:cs="Times New Roman"/>
          <w:sz w:val="24"/>
          <w:szCs w:val="24"/>
          <w:lang w:val="ka-GE"/>
        </w:rPr>
        <w:t>,</w:t>
      </w:r>
    </w:p>
    <w:p w14:paraId="3E6383BE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Sylfaen" w:eastAsia="Times New Roman" w:hAnsi="Sylfaen" w:cs="Sylfaen"/>
          <w:sz w:val="24"/>
          <w:szCs w:val="24"/>
        </w:rPr>
        <w:t>ეს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არის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ერთი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უწყვეტი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სისტემა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C1F674" w14:textId="21B93774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Sylfaen" w:eastAsia="Times New Roman" w:hAnsi="Sylfaen" w:cs="Sylfaen"/>
          <w:sz w:val="24"/>
          <w:szCs w:val="24"/>
        </w:rPr>
        <w:t>ვენახი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0734E">
        <w:rPr>
          <w:rFonts w:ascii="Sylfaen" w:eastAsia="Times New Roman" w:hAnsi="Sylfaen" w:cs="Sylfaen"/>
          <w:sz w:val="24"/>
          <w:szCs w:val="24"/>
        </w:rPr>
        <w:t>საფუძველი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ქვევრი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0734E">
        <w:rPr>
          <w:rFonts w:ascii="Sylfaen" w:eastAsia="Times New Roman" w:hAnsi="Sylfaen" w:cs="Sylfaen"/>
          <w:sz w:val="24"/>
          <w:szCs w:val="24"/>
        </w:rPr>
        <w:t>გული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მარანი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0734E">
        <w:rPr>
          <w:rFonts w:ascii="Sylfaen" w:eastAsia="Times New Roman" w:hAnsi="Sylfaen" w:cs="Sylfaen"/>
          <w:sz w:val="24"/>
          <w:szCs w:val="24"/>
        </w:rPr>
        <w:t>სიმშვიდე</w:t>
      </w:r>
    </w:p>
    <w:p w14:paraId="4E187F3B" w14:textId="2B47115B" w:rsidR="00E0734E" w:rsidRPr="00466256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a-GE"/>
        </w:rPr>
      </w:pPr>
      <w:r w:rsidRPr="00E0734E">
        <w:rPr>
          <w:rFonts w:ascii="Sylfaen" w:eastAsia="Times New Roman" w:hAnsi="Sylfaen" w:cs="Sylfaen"/>
          <w:sz w:val="24"/>
          <w:szCs w:val="24"/>
        </w:rPr>
        <w:t>ჩვენ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არ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ვამატებთ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ჩვენ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ვქმნით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პირობებს</w:t>
      </w:r>
      <w:r w:rsidR="00554505">
        <w:rPr>
          <w:rFonts w:eastAsia="Times New Roman" w:cs="Times New Roman"/>
          <w:sz w:val="24"/>
          <w:szCs w:val="24"/>
          <w:lang w:val="ka-GE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ღვინო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თავად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პოულობს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საკუთარ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66256">
        <w:rPr>
          <w:rFonts w:ascii="Sylfaen" w:eastAsia="Times New Roman" w:hAnsi="Sylfaen" w:cs="Sylfaen"/>
          <w:sz w:val="24"/>
          <w:szCs w:val="24"/>
          <w:lang w:val="ka-GE"/>
        </w:rPr>
        <w:t>თავს</w:t>
      </w:r>
    </w:p>
    <w:p w14:paraId="1CD5D207" w14:textId="77777777" w:rsidR="00E0734E" w:rsidRPr="00E0734E" w:rsidRDefault="00D54C35" w:rsidP="00E07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4D141A">
          <v:rect id="_x0000_i1030" style="width:0;height:1.5pt" o:hralign="center" o:hrstd="t" o:hr="t" fillcolor="#a0a0a0" stroked="f"/>
        </w:pict>
      </w:r>
    </w:p>
    <w:p w14:paraId="51E716FB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For us, wine is not a divided process.</w:t>
      </w:r>
    </w:p>
    <w:p w14:paraId="29697D1E" w14:textId="54661739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The vineyard</w:t>
      </w:r>
      <w:r w:rsidR="00466256">
        <w:rPr>
          <w:rFonts w:eastAsia="Times New Roman" w:cs="Times New Roman"/>
          <w:sz w:val="24"/>
          <w:szCs w:val="24"/>
          <w:lang w:val="ka-GE"/>
        </w:rPr>
        <w:t xml:space="preserve">, 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The Qvevri</w:t>
      </w:r>
      <w:r w:rsidR="00466256">
        <w:rPr>
          <w:rFonts w:eastAsia="Times New Roman" w:cs="Times New Roman"/>
          <w:sz w:val="24"/>
          <w:szCs w:val="24"/>
          <w:lang w:val="ka-GE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The cellar.</w:t>
      </w:r>
    </w:p>
    <w:p w14:paraId="4EF1AAE2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One continuous system.</w:t>
      </w:r>
    </w:p>
    <w:p w14:paraId="283588C7" w14:textId="4AE17A2D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The vineyard is the foundation</w:t>
      </w:r>
      <w:r w:rsidR="00466256">
        <w:rPr>
          <w:rFonts w:eastAsia="Times New Roman" w:cs="Times New Roman"/>
          <w:sz w:val="24"/>
          <w:szCs w:val="24"/>
          <w:lang w:val="ka-GE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The Qvevri is the core</w:t>
      </w:r>
      <w:r w:rsidR="00466256">
        <w:rPr>
          <w:rFonts w:eastAsia="Times New Roman" w:cs="Times New Roman"/>
          <w:sz w:val="24"/>
          <w:szCs w:val="24"/>
          <w:lang w:val="ka-GE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The cellar is stillness</w:t>
      </w:r>
    </w:p>
    <w:p w14:paraId="28CD0A9E" w14:textId="214D4B94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We do not add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We create conditions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The wine finds its own form.</w:t>
      </w:r>
    </w:p>
    <w:p w14:paraId="5D1D1E72" w14:textId="77777777" w:rsidR="00E0734E" w:rsidRPr="00E0734E" w:rsidRDefault="00D54C35" w:rsidP="00E07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08E982">
          <v:rect id="_x0000_i1031" style="width:0;height:1.5pt" o:hralign="center" o:hrstd="t" o:hr="t" fillcolor="#a0a0a0" stroked="f"/>
        </w:pict>
      </w:r>
    </w:p>
    <w:p w14:paraId="145567C6" w14:textId="77777777" w:rsidR="00D91377" w:rsidRDefault="00D91377" w:rsidP="00E07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37129E6" w14:textId="77777777" w:rsidR="00D91377" w:rsidRDefault="00D91377" w:rsidP="00E07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628E11A" w14:textId="77777777" w:rsidR="00D91377" w:rsidRDefault="00D91377" w:rsidP="00E07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125ED75" w14:textId="383867DC" w:rsidR="00E0734E" w:rsidRPr="00057866" w:rsidRDefault="00E0734E" w:rsidP="00E07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ka-GE"/>
        </w:rPr>
      </w:pPr>
      <w:r w:rsidRPr="00E0734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WINE / </w:t>
      </w:r>
      <w:r w:rsidRPr="00E0734E">
        <w:rPr>
          <w:rFonts w:ascii="Sylfaen" w:eastAsia="Times New Roman" w:hAnsi="Sylfaen" w:cs="Sylfaen"/>
          <w:b/>
          <w:bCs/>
          <w:sz w:val="36"/>
          <w:szCs w:val="36"/>
        </w:rPr>
        <w:t>ღვინო</w:t>
      </w:r>
      <w:r w:rsidR="00B67DD3">
        <w:rPr>
          <w:rFonts w:ascii="Sylfaen" w:eastAsia="Times New Roman" w:hAnsi="Sylfaen" w:cs="Sylfaen"/>
          <w:b/>
          <w:bCs/>
          <w:sz w:val="36"/>
          <w:szCs w:val="36"/>
        </w:rPr>
        <w:t xml:space="preserve"> </w:t>
      </w:r>
      <w:r w:rsidR="00057866">
        <w:rPr>
          <w:rFonts w:ascii="Sylfaen" w:eastAsia="Times New Roman" w:hAnsi="Sylfaen" w:cs="Sylfaen"/>
          <w:b/>
          <w:bCs/>
          <w:sz w:val="36"/>
          <w:szCs w:val="36"/>
          <w:lang w:val="ka-GE"/>
        </w:rPr>
        <w:t xml:space="preserve"> </w:t>
      </w:r>
      <w:r w:rsidR="00B67DD3" w:rsidRPr="00057866">
        <w:rPr>
          <w:rFonts w:ascii="Sylfaen" w:eastAsia="Times New Roman" w:hAnsi="Sylfaen" w:cs="Sylfaen"/>
          <w:b/>
          <w:bCs/>
          <w:sz w:val="20"/>
          <w:szCs w:val="20"/>
        </w:rPr>
        <w:t>(</w:t>
      </w:r>
      <w:r w:rsidR="00B67DD3" w:rsidRPr="00057866">
        <w:rPr>
          <w:rFonts w:ascii="Sylfaen" w:eastAsia="Times New Roman" w:hAnsi="Sylfaen" w:cs="Sylfaen"/>
          <w:b/>
          <w:bCs/>
          <w:sz w:val="20"/>
          <w:szCs w:val="20"/>
          <w:lang w:val="ka-GE"/>
        </w:rPr>
        <w:t>აქ შეიძლება გაყიდვის მიბმა</w:t>
      </w:r>
      <w:r w:rsidR="00057866" w:rsidRPr="00057866">
        <w:rPr>
          <w:rFonts w:ascii="Sylfaen" w:eastAsia="Times New Roman" w:hAnsi="Sylfaen" w:cs="Sylfaen"/>
          <w:b/>
          <w:bCs/>
          <w:sz w:val="20"/>
          <w:szCs w:val="20"/>
          <w:lang w:val="ka-GE"/>
        </w:rPr>
        <w:t>, არსებობის შემთხვევაში</w:t>
      </w:r>
      <w:r w:rsidR="00B67DD3" w:rsidRPr="00057866">
        <w:rPr>
          <w:rFonts w:ascii="Sylfaen" w:eastAsia="Times New Roman" w:hAnsi="Sylfaen" w:cs="Sylfaen"/>
          <w:b/>
          <w:bCs/>
          <w:sz w:val="20"/>
          <w:szCs w:val="20"/>
          <w:lang w:val="ka-GE"/>
        </w:rPr>
        <w:t>)</w:t>
      </w:r>
    </w:p>
    <w:p w14:paraId="67136683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>SAPERAVI KHASHMI</w:t>
      </w:r>
    </w:p>
    <w:p w14:paraId="6E509497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>KA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ხაშმის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საფერავი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არის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ადგილწარმოშობის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ღვინო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კახეთის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ერთ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0734E">
        <w:rPr>
          <w:rFonts w:ascii="Sylfaen" w:eastAsia="Times New Roman" w:hAnsi="Sylfaen" w:cs="Sylfaen"/>
          <w:sz w:val="24"/>
          <w:szCs w:val="24"/>
        </w:rPr>
        <w:t>ერთი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ყველაზე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სტრუქტურული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მიკროზონიდან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615F5E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Sylfaen" w:eastAsia="Times New Roman" w:hAnsi="Sylfaen" w:cs="Sylfaen"/>
          <w:sz w:val="24"/>
          <w:szCs w:val="24"/>
        </w:rPr>
        <w:t>დაყენებულია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ქვევრში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ბუნებრივი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დუღილის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გზით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ველური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საფუარებით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944C06" w14:textId="2D592E08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Sylfaen" w:eastAsia="Times New Roman" w:hAnsi="Sylfaen" w:cs="Sylfaen"/>
          <w:sz w:val="24"/>
          <w:szCs w:val="24"/>
        </w:rPr>
        <w:t>სტრუქტურა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მკაცრია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მაგრამ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დაბალანსებული</w:t>
      </w:r>
    </w:p>
    <w:p w14:paraId="423568D5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Sylfaen" w:eastAsia="Times New Roman" w:hAnsi="Sylfaen" w:cs="Sylfaen"/>
          <w:sz w:val="24"/>
          <w:szCs w:val="24"/>
        </w:rPr>
        <w:t>ეს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არის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ღვინო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დროისთვის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შექმნილი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განვითარებისა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და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დაძველებისთვის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038760" w14:textId="77777777" w:rsidR="00E0734E" w:rsidRPr="00E0734E" w:rsidRDefault="00D54C35" w:rsidP="00E07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F305AE">
          <v:rect id="_x0000_i1032" style="width:0;height:1.5pt" o:hralign="center" o:hrstd="t" o:hr="t" fillcolor="#a0a0a0" stroked="f"/>
        </w:pict>
      </w:r>
    </w:p>
    <w:p w14:paraId="206D391B" w14:textId="340EF21F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Saperavi Khashmi is a wine of origin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from one of Kakheti’s most structured micro</w:t>
      </w:r>
      <w:r w:rsidR="00466256">
        <w:rPr>
          <w:rFonts w:eastAsia="Times New Roman" w:cs="Times New Roman"/>
          <w:sz w:val="24"/>
          <w:szCs w:val="24"/>
          <w:lang w:val="ka-GE"/>
        </w:rPr>
        <w:t xml:space="preserve"> 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zones.</w:t>
      </w:r>
    </w:p>
    <w:p w14:paraId="19348260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Made in Qvevri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through natural fermentation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with indigenous yeasts.</w:t>
      </w:r>
    </w:p>
    <w:p w14:paraId="0E7A4DE2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Firm in structure,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yet balanced.</w:t>
      </w:r>
    </w:p>
    <w:p w14:paraId="050A82A4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A wine for time 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  <w:t>created for evolution and aging.</w:t>
      </w:r>
    </w:p>
    <w:p w14:paraId="7F426F24" w14:textId="77777777" w:rsidR="00E0734E" w:rsidRPr="00E0734E" w:rsidRDefault="00D54C35" w:rsidP="00E07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2DBBCD">
          <v:rect id="_x0000_i1033" style="width:0;height:1.5pt" o:hralign="center" o:hrstd="t" o:hr="t" fillcolor="#a0a0a0" stroked="f"/>
        </w:pict>
      </w:r>
    </w:p>
    <w:p w14:paraId="32AEC6AB" w14:textId="77777777" w:rsidR="00E0734E" w:rsidRPr="00E0734E" w:rsidRDefault="00E0734E" w:rsidP="00E07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73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CONTACT / </w:t>
      </w:r>
      <w:r w:rsidRPr="00E0734E">
        <w:rPr>
          <w:rFonts w:ascii="Sylfaen" w:eastAsia="Times New Roman" w:hAnsi="Sylfaen" w:cs="Sylfaen"/>
          <w:b/>
          <w:bCs/>
          <w:sz w:val="36"/>
          <w:szCs w:val="36"/>
        </w:rPr>
        <w:t>კონტაქტი</w:t>
      </w:r>
    </w:p>
    <w:p w14:paraId="5B4623B3" w14:textId="77777777" w:rsidR="009B1AB9" w:rsidRDefault="009B1AB9" w:rsidP="009B1AB9">
      <w:pPr>
        <w:pStyle w:val="NormalWeb"/>
      </w:pPr>
      <w:r w:rsidRPr="009B1AB9">
        <w:rPr>
          <w:b/>
          <w:bCs/>
        </w:rPr>
        <w:t>TerraFilia LLC</w:t>
      </w:r>
      <w:r>
        <w:br/>
        <w:t>Khashmi, Kakheti, Georgia</w:t>
      </w:r>
    </w:p>
    <w:p w14:paraId="2CD469F0" w14:textId="77777777" w:rsidR="009B1AB9" w:rsidRDefault="009B1AB9" w:rsidP="009B1AB9">
      <w:pPr>
        <w:pStyle w:val="NormalWeb"/>
      </w:pPr>
      <w:r>
        <w:t>Email: contact@terrafilia.ge</w:t>
      </w:r>
      <w:r>
        <w:br/>
        <w:t>Phone: +995 555 14 77 99</w:t>
      </w:r>
    </w:p>
    <w:p w14:paraId="0385B2EF" w14:textId="77777777" w:rsidR="009B1AB9" w:rsidRPr="00E0734E" w:rsidRDefault="009B1AB9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9AB049" w14:textId="77777777" w:rsidR="00E0734E" w:rsidRPr="00E0734E" w:rsidRDefault="00D54C35" w:rsidP="00E07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8A8E47">
          <v:rect id="_x0000_i1034" style="width:0;height:1.5pt" o:hralign="center" o:hrstd="t" o:hr="t" fillcolor="#a0a0a0" stroked="f"/>
        </w:pict>
      </w:r>
    </w:p>
    <w:p w14:paraId="7E69A5F9" w14:textId="77777777" w:rsidR="00E0734E" w:rsidRPr="00E0734E" w:rsidRDefault="00E0734E" w:rsidP="00E07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734E">
        <w:rPr>
          <w:rFonts w:ascii="Sylfaen" w:eastAsia="Times New Roman" w:hAnsi="Sylfaen" w:cs="Sylfaen"/>
          <w:b/>
          <w:bCs/>
          <w:sz w:val="36"/>
          <w:szCs w:val="36"/>
        </w:rPr>
        <w:t>შრიფტების</w:t>
      </w:r>
      <w:r w:rsidRPr="00E073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0734E">
        <w:rPr>
          <w:rFonts w:ascii="Sylfaen" w:eastAsia="Times New Roman" w:hAnsi="Sylfaen" w:cs="Sylfaen"/>
          <w:b/>
          <w:bCs/>
          <w:sz w:val="36"/>
          <w:szCs w:val="36"/>
        </w:rPr>
        <w:t>ზუსტი</w:t>
      </w:r>
      <w:r w:rsidRPr="00E073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0734E">
        <w:rPr>
          <w:rFonts w:ascii="Sylfaen" w:eastAsia="Times New Roman" w:hAnsi="Sylfaen" w:cs="Sylfaen"/>
          <w:b/>
          <w:bCs/>
          <w:sz w:val="36"/>
          <w:szCs w:val="36"/>
        </w:rPr>
        <w:t>რეკომენდაცია</w:t>
      </w:r>
      <w:r w:rsidRPr="00E073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(Word-</w:t>
      </w:r>
      <w:r w:rsidRPr="00E0734E">
        <w:rPr>
          <w:rFonts w:ascii="Sylfaen" w:eastAsia="Times New Roman" w:hAnsi="Sylfaen" w:cs="Sylfaen"/>
          <w:b/>
          <w:bCs/>
          <w:sz w:val="36"/>
          <w:szCs w:val="36"/>
        </w:rPr>
        <w:t>ში</w:t>
      </w:r>
      <w:r w:rsidRPr="00E0734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36115045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Sylfaen" w:eastAsia="Times New Roman" w:hAnsi="Sylfaen" w:cs="Sylfaen"/>
          <w:b/>
          <w:bCs/>
          <w:sz w:val="24"/>
          <w:szCs w:val="24"/>
        </w:rPr>
        <w:t>ქართული</w:t>
      </w: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(Primary):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>Noto Serif Georgian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ალტერნატივა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: AcadNusx</w:t>
      </w:r>
    </w:p>
    <w:p w14:paraId="514148FF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Sylfaen" w:eastAsia="Times New Roman" w:hAnsi="Sylfaen" w:cs="Sylfaen"/>
          <w:b/>
          <w:bCs/>
          <w:sz w:val="24"/>
          <w:szCs w:val="24"/>
        </w:rPr>
        <w:t>ინგლისური</w:t>
      </w: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(Primary):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>Canela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br/>
      </w:r>
      <w:r w:rsidRPr="00E0734E">
        <w:rPr>
          <w:rFonts w:ascii="Sylfaen" w:eastAsia="Times New Roman" w:hAnsi="Sylfaen" w:cs="Sylfaen"/>
          <w:sz w:val="24"/>
          <w:szCs w:val="24"/>
        </w:rPr>
        <w:t>ალტერნატივა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: Cormorant Garamond</w:t>
      </w:r>
    </w:p>
    <w:p w14:paraId="509A47FC" w14:textId="77777777" w:rsidR="00E0734E" w:rsidRPr="00E0734E" w:rsidRDefault="00E0734E" w:rsidP="00E0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Sylfaen" w:eastAsia="Times New Roman" w:hAnsi="Sylfaen" w:cs="Sylfaen"/>
          <w:b/>
          <w:bCs/>
          <w:sz w:val="24"/>
          <w:szCs w:val="24"/>
        </w:rPr>
        <w:t>სტილი</w:t>
      </w:r>
      <w:r w:rsidRPr="00E073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9C87739" w14:textId="77777777" w:rsidR="00E0734E" w:rsidRPr="00E0734E" w:rsidRDefault="00E0734E" w:rsidP="00E07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Headings: Regular / Medium</w:t>
      </w:r>
    </w:p>
    <w:p w14:paraId="2A929608" w14:textId="77777777" w:rsidR="00E0734E" w:rsidRPr="00E0734E" w:rsidRDefault="00E0734E" w:rsidP="00E07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Body: Regular</w:t>
      </w:r>
    </w:p>
    <w:p w14:paraId="54927FF4" w14:textId="77777777" w:rsidR="00E0734E" w:rsidRPr="00E0734E" w:rsidRDefault="00E0734E" w:rsidP="00E07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Line spacing: 1.25–1.35</w:t>
      </w:r>
    </w:p>
    <w:p w14:paraId="1343A5AF" w14:textId="475B41D3" w:rsidR="00E0734E" w:rsidRDefault="00E0734E" w:rsidP="00E07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34E">
        <w:rPr>
          <w:rFonts w:ascii="Times New Roman" w:eastAsia="Times New Roman" w:hAnsi="Times New Roman" w:cs="Times New Roman"/>
          <w:sz w:val="24"/>
          <w:szCs w:val="24"/>
        </w:rPr>
        <w:t>Tracking (</w:t>
      </w:r>
      <w:r w:rsidRPr="00E0734E">
        <w:rPr>
          <w:rFonts w:ascii="Sylfaen" w:eastAsia="Times New Roman" w:hAnsi="Sylfaen" w:cs="Sylfaen"/>
          <w:sz w:val="24"/>
          <w:szCs w:val="24"/>
        </w:rPr>
        <w:t>დიდ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34E">
        <w:rPr>
          <w:rFonts w:ascii="Sylfaen" w:eastAsia="Times New Roman" w:hAnsi="Sylfaen" w:cs="Sylfaen"/>
          <w:sz w:val="24"/>
          <w:szCs w:val="24"/>
        </w:rPr>
        <w:t>სათაურებში</w:t>
      </w:r>
      <w:r w:rsidRPr="00E0734E">
        <w:rPr>
          <w:rFonts w:ascii="Times New Roman" w:eastAsia="Times New Roman" w:hAnsi="Times New Roman" w:cs="Times New Roman"/>
          <w:sz w:val="24"/>
          <w:szCs w:val="24"/>
        </w:rPr>
        <w:t>): +2% / +4%</w:t>
      </w:r>
    </w:p>
    <w:p w14:paraId="05A99D3A" w14:textId="77777777" w:rsidR="00D54C35" w:rsidRDefault="00D54C35" w:rsidP="00B11A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1F758A35" w14:textId="3042970D" w:rsidR="00B11AB0" w:rsidRPr="00B11AB0" w:rsidRDefault="00B11AB0" w:rsidP="00D54C3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A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CLOSING STATEMENT ( </w:t>
      </w:r>
      <w:r w:rsidRPr="00B11AB0">
        <w:rPr>
          <w:rFonts w:ascii="Sylfaen" w:eastAsia="Times New Roman" w:hAnsi="Sylfaen" w:cs="Sylfaen"/>
          <w:b/>
          <w:bCs/>
          <w:sz w:val="36"/>
          <w:szCs w:val="36"/>
        </w:rPr>
        <w:t>ფინალი</w:t>
      </w:r>
      <w:r w:rsidRPr="00B11AB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75B46F34" w14:textId="77777777" w:rsidR="00B11AB0" w:rsidRDefault="00B11AB0" w:rsidP="00B11AB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1AB0">
        <w:rPr>
          <w:rFonts w:ascii="Times New Roman" w:eastAsia="Times New Roman" w:hAnsi="Times New Roman" w:cs="Times New Roman"/>
          <w:b/>
          <w:bCs/>
          <w:sz w:val="24"/>
          <w:szCs w:val="24"/>
        </w:rPr>
        <w:t>Text (</w:t>
      </w:r>
      <w:r w:rsidRPr="00B11AB0">
        <w:rPr>
          <w:rFonts w:ascii="Sylfaen" w:eastAsia="Times New Roman" w:hAnsi="Sylfaen" w:cs="Sylfaen"/>
          <w:b/>
          <w:bCs/>
          <w:sz w:val="24"/>
          <w:szCs w:val="24"/>
        </w:rPr>
        <w:t>ცენტრში</w:t>
      </w:r>
      <w:r w:rsidRPr="00B11AB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7644F666" w14:textId="1026212F" w:rsidR="00B11AB0" w:rsidRDefault="00B11AB0" w:rsidP="00D54C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AB0">
        <w:rPr>
          <w:rFonts w:ascii="Times New Roman" w:eastAsia="Times New Roman" w:hAnsi="Times New Roman" w:cs="Times New Roman"/>
          <w:sz w:val="24"/>
          <w:szCs w:val="24"/>
        </w:rPr>
        <w:br/>
        <w:t>TERRAFILIA is not about making more wine.</w:t>
      </w:r>
      <w:r w:rsidRPr="00B11AB0">
        <w:rPr>
          <w:rFonts w:ascii="Times New Roman" w:eastAsia="Times New Roman" w:hAnsi="Times New Roman" w:cs="Times New Roman"/>
          <w:sz w:val="24"/>
          <w:szCs w:val="24"/>
        </w:rPr>
        <w:br/>
        <w:t>It is about making honest wine.</w:t>
      </w:r>
    </w:p>
    <w:p w14:paraId="698E0567" w14:textId="55372C7F" w:rsidR="00D54C35" w:rsidRDefault="00D54C35" w:rsidP="00D54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C86B4F6" w14:textId="77777777" w:rsidR="00D54C35" w:rsidRDefault="00D54C35" w:rsidP="00D54C35"/>
    <w:p w14:paraId="3C6152ED" w14:textId="77777777" w:rsidR="00D54C35" w:rsidRPr="00B11AB0" w:rsidRDefault="00D54C35" w:rsidP="00B11AB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516526" w14:textId="3399FEFE" w:rsidR="00FF4028" w:rsidRDefault="00FF4028"/>
    <w:p w14:paraId="35D81271" w14:textId="3D484D6C" w:rsidR="00B4002B" w:rsidRDefault="00B4002B"/>
    <w:p w14:paraId="19CEEFF2" w14:textId="32D7C3DF" w:rsidR="00B4002B" w:rsidRDefault="00B4002B"/>
    <w:p w14:paraId="1FE8B6FA" w14:textId="77777777" w:rsidR="00B4002B" w:rsidRPr="00B4002B" w:rsidRDefault="00B4002B" w:rsidP="00B40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02B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🌐</w:t>
      </w:r>
      <w:r w:rsidRPr="00B400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4002B">
        <w:rPr>
          <w:rFonts w:ascii="Sylfaen" w:eastAsia="Times New Roman" w:hAnsi="Sylfaen" w:cs="Sylfaen"/>
          <w:b/>
          <w:bCs/>
          <w:sz w:val="36"/>
          <w:szCs w:val="36"/>
        </w:rPr>
        <w:t>ვებგვერდის</w:t>
      </w:r>
      <w:r w:rsidRPr="00B400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4002B">
        <w:rPr>
          <w:rFonts w:ascii="Sylfaen" w:eastAsia="Times New Roman" w:hAnsi="Sylfaen" w:cs="Sylfaen"/>
          <w:b/>
          <w:bCs/>
          <w:sz w:val="36"/>
          <w:szCs w:val="36"/>
        </w:rPr>
        <w:t>პირველი</w:t>
      </w:r>
      <w:r w:rsidRPr="00B400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4002B">
        <w:rPr>
          <w:rFonts w:ascii="Sylfaen" w:eastAsia="Times New Roman" w:hAnsi="Sylfaen" w:cs="Sylfaen"/>
          <w:b/>
          <w:bCs/>
          <w:sz w:val="36"/>
          <w:szCs w:val="36"/>
        </w:rPr>
        <w:t>გვერდი</w:t>
      </w:r>
      <w:r w:rsidRPr="00B400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(Hero image) — </w:t>
      </w:r>
      <w:r w:rsidRPr="00B4002B">
        <w:rPr>
          <w:rFonts w:ascii="Sylfaen" w:eastAsia="Times New Roman" w:hAnsi="Sylfaen" w:cs="Sylfaen"/>
          <w:b/>
          <w:bCs/>
          <w:sz w:val="36"/>
          <w:szCs w:val="36"/>
        </w:rPr>
        <w:t>რეკომენდაცია</w:t>
      </w:r>
    </w:p>
    <w:p w14:paraId="3DC04F6A" w14:textId="570162D5" w:rsidR="00B4002B" w:rsidRPr="00B4002B" w:rsidRDefault="00B4002B" w:rsidP="00B40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002B">
        <w:rPr>
          <w:rFonts w:ascii="Segoe UI Emoji" w:eastAsia="Times New Roman" w:hAnsi="Segoe UI Emoji" w:cs="Segoe UI Emoji"/>
          <w:b/>
          <w:bCs/>
          <w:sz w:val="27"/>
          <w:szCs w:val="27"/>
        </w:rPr>
        <w:t>🥇</w:t>
      </w:r>
      <w:r w:rsidRPr="00B400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4002B">
        <w:rPr>
          <w:rFonts w:ascii="Sylfaen" w:eastAsia="Times New Roman" w:hAnsi="Sylfaen" w:cs="Sylfaen"/>
          <w:b/>
          <w:bCs/>
          <w:sz w:val="27"/>
          <w:szCs w:val="27"/>
        </w:rPr>
        <w:t>ქვევრის</w:t>
      </w:r>
      <w:r w:rsidRPr="00B400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4002B">
        <w:rPr>
          <w:rFonts w:ascii="Sylfaen" w:eastAsia="Times New Roman" w:hAnsi="Sylfaen" w:cs="Sylfaen"/>
          <w:b/>
          <w:bCs/>
          <w:sz w:val="27"/>
          <w:szCs w:val="27"/>
        </w:rPr>
        <w:t>ფოტო</w:t>
      </w:r>
      <w:r w:rsidRPr="00B400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(Master Reference №1) </w:t>
      </w:r>
    </w:p>
    <w:p w14:paraId="61DDA303" w14:textId="77777777" w:rsidR="00B4002B" w:rsidRPr="00B4002B" w:rsidRDefault="00B4002B" w:rsidP="00D54C35">
      <w:pPr>
        <w:spacing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002B">
        <w:rPr>
          <w:rFonts w:ascii="Times New Roman" w:eastAsia="Times New Roman" w:hAnsi="Times New Roman" w:cs="Times New Roman"/>
          <w:b/>
          <w:bCs/>
          <w:sz w:val="24"/>
          <w:szCs w:val="24"/>
        </w:rPr>
        <w:t>TERRAFILIA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br/>
        <w:t>Crafted by Nature. Refined by Time.</w:t>
      </w:r>
    </w:p>
    <w:p w14:paraId="0EC3A31A" w14:textId="77777777" w:rsidR="00B4002B" w:rsidRPr="00B4002B" w:rsidRDefault="00D54C35" w:rsidP="00B40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C5EBCD">
          <v:rect id="_x0000_i1035" style="width:0;height:1.5pt" o:hralign="center" o:hrstd="t" o:hr="t" fillcolor="#a0a0a0" stroked="f"/>
        </w:pict>
      </w:r>
    </w:p>
    <w:p w14:paraId="0254DD56" w14:textId="77777777" w:rsidR="00B4002B" w:rsidRPr="00B4002B" w:rsidRDefault="00B4002B" w:rsidP="00B40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02B">
        <w:rPr>
          <w:rFonts w:ascii="Segoe UI Emoji" w:eastAsia="Times New Roman" w:hAnsi="Segoe UI Emoji" w:cs="Segoe UI Emoji"/>
          <w:b/>
          <w:bCs/>
          <w:sz w:val="36"/>
          <w:szCs w:val="36"/>
        </w:rPr>
        <w:t>🥈</w:t>
      </w:r>
      <w:r w:rsidRPr="00B400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4002B">
        <w:rPr>
          <w:rFonts w:ascii="Sylfaen" w:eastAsia="Times New Roman" w:hAnsi="Sylfaen" w:cs="Sylfaen"/>
          <w:b/>
          <w:bCs/>
          <w:sz w:val="36"/>
          <w:szCs w:val="36"/>
        </w:rPr>
        <w:t>მეორე</w:t>
      </w:r>
      <w:r w:rsidRPr="00B400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4002B">
        <w:rPr>
          <w:rFonts w:ascii="Sylfaen" w:eastAsia="Times New Roman" w:hAnsi="Sylfaen" w:cs="Sylfaen"/>
          <w:b/>
          <w:bCs/>
          <w:sz w:val="36"/>
          <w:szCs w:val="36"/>
        </w:rPr>
        <w:t>ეკრანი</w:t>
      </w:r>
      <w:r w:rsidRPr="00B400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(scroll-</w:t>
      </w:r>
      <w:r w:rsidRPr="00B4002B">
        <w:rPr>
          <w:rFonts w:ascii="Sylfaen" w:eastAsia="Times New Roman" w:hAnsi="Sylfaen" w:cs="Sylfaen"/>
          <w:b/>
          <w:bCs/>
          <w:sz w:val="36"/>
          <w:szCs w:val="36"/>
        </w:rPr>
        <w:t>ის</w:t>
      </w:r>
      <w:r w:rsidRPr="00B400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4002B">
        <w:rPr>
          <w:rFonts w:ascii="Sylfaen" w:eastAsia="Times New Roman" w:hAnsi="Sylfaen" w:cs="Sylfaen"/>
          <w:b/>
          <w:bCs/>
          <w:sz w:val="36"/>
          <w:szCs w:val="36"/>
        </w:rPr>
        <w:t>შემდეგ</w:t>
      </w:r>
      <w:r w:rsidRPr="00B4002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CBBEB43" w14:textId="77777777" w:rsidR="00B4002B" w:rsidRPr="00B4002B" w:rsidRDefault="00B4002B" w:rsidP="00B40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002B">
        <w:rPr>
          <w:rFonts w:ascii="Segoe UI Emoji" w:eastAsia="Times New Roman" w:hAnsi="Segoe UI Emoji" w:cs="Segoe UI Emoji"/>
          <w:b/>
          <w:bCs/>
          <w:sz w:val="27"/>
          <w:szCs w:val="27"/>
        </w:rPr>
        <w:t>🌿</w:t>
      </w:r>
      <w:r w:rsidRPr="00B400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4002B">
        <w:rPr>
          <w:rFonts w:ascii="Sylfaen" w:eastAsia="Times New Roman" w:hAnsi="Sylfaen" w:cs="Sylfaen"/>
          <w:b/>
          <w:bCs/>
          <w:sz w:val="27"/>
          <w:szCs w:val="27"/>
        </w:rPr>
        <w:t>ვენახი</w:t>
      </w:r>
      <w:r w:rsidRPr="00B400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4002B">
        <w:rPr>
          <w:rFonts w:ascii="Sylfaen" w:eastAsia="Times New Roman" w:hAnsi="Sylfaen" w:cs="Sylfaen"/>
          <w:b/>
          <w:bCs/>
          <w:sz w:val="27"/>
          <w:szCs w:val="27"/>
        </w:rPr>
        <w:t>ვარდებით</w:t>
      </w:r>
    </w:p>
    <w:p w14:paraId="5D2315E2" w14:textId="77777777" w:rsidR="00B4002B" w:rsidRPr="00B4002B" w:rsidRDefault="00D54C35" w:rsidP="00B40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F3E15A">
          <v:rect id="_x0000_i1036" style="width:0;height:1.5pt" o:hralign="center" o:hrstd="t" o:hr="t" fillcolor="#a0a0a0" stroked="f"/>
        </w:pict>
      </w:r>
    </w:p>
    <w:p w14:paraId="260B7378" w14:textId="77777777" w:rsidR="00B4002B" w:rsidRPr="00B4002B" w:rsidRDefault="00B4002B" w:rsidP="00B40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02B">
        <w:rPr>
          <w:rFonts w:ascii="Segoe UI Emoji" w:eastAsia="Times New Roman" w:hAnsi="Segoe UI Emoji" w:cs="Segoe UI Emoji"/>
          <w:b/>
          <w:bCs/>
          <w:sz w:val="36"/>
          <w:szCs w:val="36"/>
        </w:rPr>
        <w:t>🥉</w:t>
      </w:r>
      <w:r w:rsidRPr="00B400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4002B">
        <w:rPr>
          <w:rFonts w:ascii="Sylfaen" w:eastAsia="Times New Roman" w:hAnsi="Sylfaen" w:cs="Sylfaen"/>
          <w:b/>
          <w:bCs/>
          <w:sz w:val="36"/>
          <w:szCs w:val="36"/>
        </w:rPr>
        <w:t>მესამე</w:t>
      </w:r>
      <w:r w:rsidRPr="00B400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4002B">
        <w:rPr>
          <w:rFonts w:ascii="Sylfaen" w:eastAsia="Times New Roman" w:hAnsi="Sylfaen" w:cs="Sylfaen"/>
          <w:b/>
          <w:bCs/>
          <w:sz w:val="36"/>
          <w:szCs w:val="36"/>
        </w:rPr>
        <w:t>ბლოკი</w:t>
      </w:r>
    </w:p>
    <w:p w14:paraId="20597972" w14:textId="77777777" w:rsidR="00B4002B" w:rsidRPr="00B4002B" w:rsidRDefault="00B4002B" w:rsidP="00B40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002B">
        <w:rPr>
          <w:rFonts w:ascii="Segoe UI Emoji" w:eastAsia="Times New Roman" w:hAnsi="Segoe UI Emoji" w:cs="Segoe UI Emoji"/>
          <w:b/>
          <w:bCs/>
          <w:sz w:val="27"/>
          <w:szCs w:val="27"/>
        </w:rPr>
        <w:t>🏛</w:t>
      </w:r>
      <w:r w:rsidRPr="00B400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4002B">
        <w:rPr>
          <w:rFonts w:ascii="Sylfaen" w:eastAsia="Times New Roman" w:hAnsi="Sylfaen" w:cs="Sylfaen"/>
          <w:b/>
          <w:bCs/>
          <w:sz w:val="27"/>
          <w:szCs w:val="27"/>
        </w:rPr>
        <w:t>მარანი</w:t>
      </w:r>
    </w:p>
    <w:p w14:paraId="196AB314" w14:textId="3AED4C0D" w:rsidR="00B4002B" w:rsidRPr="00B4002B" w:rsidRDefault="00B4002B" w:rsidP="00B400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D64CD00" w14:textId="77777777" w:rsidR="00B4002B" w:rsidRPr="00B4002B" w:rsidRDefault="00D54C35" w:rsidP="00B40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191748">
          <v:rect id="_x0000_i1037" style="width:0;height:1.5pt" o:hralign="center" o:hrstd="t" o:hr="t" fillcolor="#a0a0a0" stroked="f"/>
        </w:pict>
      </w:r>
    </w:p>
    <w:p w14:paraId="691E737E" w14:textId="77777777" w:rsidR="00B4002B" w:rsidRPr="00B4002B" w:rsidRDefault="00B4002B" w:rsidP="00B40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02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002B">
        <w:rPr>
          <w:rFonts w:ascii="Sylfaen" w:eastAsia="Times New Roman" w:hAnsi="Sylfaen" w:cs="Sylfaen"/>
          <w:sz w:val="24"/>
          <w:szCs w:val="24"/>
        </w:rPr>
        <w:t>ბოთლი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002B">
        <w:rPr>
          <w:rFonts w:ascii="Sylfaen" w:eastAsia="Times New Roman" w:hAnsi="Sylfaen" w:cs="Sylfaen"/>
          <w:sz w:val="24"/>
          <w:szCs w:val="24"/>
        </w:rPr>
        <w:t>უნდა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002B">
        <w:rPr>
          <w:rFonts w:ascii="Sylfaen" w:eastAsia="Times New Roman" w:hAnsi="Sylfaen" w:cs="Sylfaen"/>
          <w:sz w:val="24"/>
          <w:szCs w:val="24"/>
        </w:rPr>
        <w:t>გამოჩნდეს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41A53B" w14:textId="77777777" w:rsidR="00B4002B" w:rsidRPr="00B4002B" w:rsidRDefault="00B4002B" w:rsidP="00B400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02B">
        <w:rPr>
          <w:rFonts w:ascii="Times New Roman" w:eastAsia="Times New Roman" w:hAnsi="Times New Roman" w:cs="Times New Roman"/>
          <w:sz w:val="24"/>
          <w:szCs w:val="24"/>
        </w:rPr>
        <w:t>product page-</w:t>
      </w:r>
      <w:r w:rsidRPr="00B4002B">
        <w:rPr>
          <w:rFonts w:ascii="Sylfaen" w:eastAsia="Times New Roman" w:hAnsi="Sylfaen" w:cs="Sylfaen"/>
          <w:sz w:val="24"/>
          <w:szCs w:val="24"/>
        </w:rPr>
        <w:t>ზე</w:t>
      </w:r>
    </w:p>
    <w:p w14:paraId="016C96F6" w14:textId="77777777" w:rsidR="00B4002B" w:rsidRPr="00B4002B" w:rsidRDefault="00B4002B" w:rsidP="00B400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02B">
        <w:rPr>
          <w:rFonts w:ascii="Times New Roman" w:eastAsia="Times New Roman" w:hAnsi="Times New Roman" w:cs="Times New Roman"/>
          <w:sz w:val="24"/>
          <w:szCs w:val="24"/>
        </w:rPr>
        <w:t>shop page-</w:t>
      </w:r>
      <w:r w:rsidRPr="00B4002B">
        <w:rPr>
          <w:rFonts w:ascii="Sylfaen" w:eastAsia="Times New Roman" w:hAnsi="Sylfaen" w:cs="Sylfaen"/>
          <w:sz w:val="24"/>
          <w:szCs w:val="24"/>
        </w:rPr>
        <w:t>ზე</w:t>
      </w:r>
    </w:p>
    <w:p w14:paraId="3DE81CA1" w14:textId="77777777" w:rsidR="00B4002B" w:rsidRPr="00B4002B" w:rsidRDefault="00B4002B" w:rsidP="00B400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02B">
        <w:rPr>
          <w:rFonts w:ascii="Sylfaen" w:eastAsia="Times New Roman" w:hAnsi="Sylfaen" w:cs="Sylfaen"/>
          <w:sz w:val="24"/>
          <w:szCs w:val="24"/>
        </w:rPr>
        <w:t>ან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t xml:space="preserve"> hero-</w:t>
      </w:r>
      <w:r w:rsidRPr="00B4002B">
        <w:rPr>
          <w:rFonts w:ascii="Sylfaen" w:eastAsia="Times New Roman" w:hAnsi="Sylfaen" w:cs="Sylfaen"/>
          <w:sz w:val="24"/>
          <w:szCs w:val="24"/>
        </w:rPr>
        <w:t>ის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002B">
        <w:rPr>
          <w:rFonts w:ascii="Sylfaen" w:eastAsia="Times New Roman" w:hAnsi="Sylfaen" w:cs="Sylfaen"/>
          <w:sz w:val="24"/>
          <w:szCs w:val="24"/>
        </w:rPr>
        <w:t>შემდეგ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002B">
        <w:rPr>
          <w:rFonts w:ascii="Sylfaen" w:eastAsia="Times New Roman" w:hAnsi="Sylfaen" w:cs="Sylfaen"/>
          <w:sz w:val="24"/>
          <w:szCs w:val="24"/>
        </w:rPr>
        <w:t>როგორც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002B">
        <w:rPr>
          <w:rFonts w:ascii="Sylfaen" w:eastAsia="Times New Roman" w:hAnsi="Sylfaen" w:cs="Sylfaen"/>
          <w:sz w:val="24"/>
          <w:szCs w:val="24"/>
        </w:rPr>
        <w:t>შედეგი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002B">
        <w:rPr>
          <w:rFonts w:ascii="Sylfaen" w:eastAsia="Times New Roman" w:hAnsi="Sylfaen" w:cs="Sylfaen"/>
          <w:sz w:val="24"/>
          <w:szCs w:val="24"/>
        </w:rPr>
        <w:t>პროცესის</w:t>
      </w:r>
    </w:p>
    <w:p w14:paraId="0C9F2E59" w14:textId="77777777" w:rsidR="00B4002B" w:rsidRPr="00B4002B" w:rsidRDefault="00D54C35" w:rsidP="00B40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9EF9F9">
          <v:rect id="_x0000_i1038" style="width:0;height:1.5pt" o:hralign="center" o:hrstd="t" o:hr="t" fillcolor="#a0a0a0" stroked="f"/>
        </w:pict>
      </w:r>
    </w:p>
    <w:p w14:paraId="3B716A35" w14:textId="77777777" w:rsidR="00B4002B" w:rsidRPr="00B4002B" w:rsidRDefault="00B4002B" w:rsidP="00B40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02B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002B">
        <w:rPr>
          <w:rFonts w:ascii="Sylfaen" w:eastAsia="Times New Roman" w:hAnsi="Sylfaen" w:cs="Sylfaen"/>
          <w:b/>
          <w:bCs/>
          <w:sz w:val="24"/>
          <w:szCs w:val="24"/>
        </w:rPr>
        <w:t>ქვევრი</w:t>
      </w:r>
      <w:r w:rsidRPr="00B40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Home page hero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br/>
      </w:r>
      <w:r w:rsidRPr="00B4002B">
        <w:rPr>
          <w:rFonts w:ascii="Segoe UI Emoji" w:eastAsia="Times New Roman" w:hAnsi="Segoe UI Emoji" w:cs="Segoe UI Emoji"/>
          <w:sz w:val="24"/>
          <w:szCs w:val="24"/>
        </w:rPr>
        <w:t>🟡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002B">
        <w:rPr>
          <w:rFonts w:ascii="Sylfaen" w:eastAsia="Times New Roman" w:hAnsi="Sylfaen" w:cs="Sylfaen"/>
          <w:sz w:val="24"/>
          <w:szCs w:val="24"/>
        </w:rPr>
        <w:t>ვენახი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t xml:space="preserve"> — story / scroll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br/>
      </w:r>
      <w:r w:rsidRPr="00B4002B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002B">
        <w:rPr>
          <w:rFonts w:ascii="Sylfaen" w:eastAsia="Times New Roman" w:hAnsi="Sylfaen" w:cs="Sylfaen"/>
          <w:sz w:val="24"/>
          <w:szCs w:val="24"/>
        </w:rPr>
        <w:t>ბოთლი</w:t>
      </w:r>
      <w:r w:rsidRPr="00B4002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B4002B">
        <w:rPr>
          <w:rFonts w:ascii="Sylfaen" w:eastAsia="Times New Roman" w:hAnsi="Sylfaen" w:cs="Sylfaen"/>
          <w:sz w:val="24"/>
          <w:szCs w:val="24"/>
        </w:rPr>
        <w:t>პროდუქტი</w:t>
      </w:r>
    </w:p>
    <w:p w14:paraId="56F4358C" w14:textId="71B70E81" w:rsidR="00FF4028" w:rsidRDefault="00FF4028"/>
    <w:p w14:paraId="16B4521E" w14:textId="1EBF0811" w:rsidR="00FF4028" w:rsidRDefault="00FF4028"/>
    <w:p w14:paraId="21A52C60" w14:textId="58A41B31" w:rsidR="00FF4028" w:rsidRDefault="00FF4028"/>
    <w:p w14:paraId="2AB4091C" w14:textId="57CE36A3" w:rsidR="00FF4028" w:rsidRDefault="00FF4028"/>
    <w:p w14:paraId="1D12DF49" w14:textId="780CC5B6" w:rsidR="00FF4028" w:rsidRDefault="00FF4028"/>
    <w:p w14:paraId="1D09E14A" w14:textId="1F148543" w:rsidR="00FF4028" w:rsidRDefault="00FF4028"/>
    <w:p w14:paraId="714929B6" w14:textId="1ED22B2C" w:rsidR="00FF4028" w:rsidRDefault="00FF4028"/>
    <w:p w14:paraId="7FCEFACA" w14:textId="42782659" w:rsidR="00FF4028" w:rsidRDefault="00FF4028"/>
    <w:p w14:paraId="1663EDB1" w14:textId="12A24C1C" w:rsidR="00FF4028" w:rsidRDefault="00FF4028"/>
    <w:p w14:paraId="774E9979" w14:textId="1D62A5DA" w:rsidR="00FF4028" w:rsidRDefault="00FF4028"/>
    <w:sectPr w:rsidR="00FF4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61DB3"/>
    <w:multiLevelType w:val="multilevel"/>
    <w:tmpl w:val="404C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86477"/>
    <w:multiLevelType w:val="multilevel"/>
    <w:tmpl w:val="DA04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C0AB7"/>
    <w:multiLevelType w:val="multilevel"/>
    <w:tmpl w:val="7C36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6706"/>
    <w:multiLevelType w:val="multilevel"/>
    <w:tmpl w:val="54E2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140F2"/>
    <w:multiLevelType w:val="multilevel"/>
    <w:tmpl w:val="9B28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C2367"/>
    <w:multiLevelType w:val="multilevel"/>
    <w:tmpl w:val="AEEE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719D3"/>
    <w:multiLevelType w:val="multilevel"/>
    <w:tmpl w:val="D99C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83949"/>
    <w:multiLevelType w:val="multilevel"/>
    <w:tmpl w:val="CFEC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7748B"/>
    <w:multiLevelType w:val="multilevel"/>
    <w:tmpl w:val="928C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239CF"/>
    <w:multiLevelType w:val="multilevel"/>
    <w:tmpl w:val="0F7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70BDC"/>
    <w:multiLevelType w:val="multilevel"/>
    <w:tmpl w:val="4A16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E01B8"/>
    <w:multiLevelType w:val="multilevel"/>
    <w:tmpl w:val="2026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B11EE"/>
    <w:multiLevelType w:val="multilevel"/>
    <w:tmpl w:val="033A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6130B"/>
    <w:multiLevelType w:val="multilevel"/>
    <w:tmpl w:val="73B6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E014D4"/>
    <w:multiLevelType w:val="multilevel"/>
    <w:tmpl w:val="59BE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12C9C"/>
    <w:multiLevelType w:val="multilevel"/>
    <w:tmpl w:val="1A20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D4620"/>
    <w:multiLevelType w:val="multilevel"/>
    <w:tmpl w:val="E396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376A7"/>
    <w:multiLevelType w:val="multilevel"/>
    <w:tmpl w:val="71A8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957ED"/>
    <w:multiLevelType w:val="multilevel"/>
    <w:tmpl w:val="C4C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5356A"/>
    <w:multiLevelType w:val="multilevel"/>
    <w:tmpl w:val="E092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8"/>
  </w:num>
  <w:num w:numId="4">
    <w:abstractNumId w:val="5"/>
  </w:num>
  <w:num w:numId="5">
    <w:abstractNumId w:val="10"/>
  </w:num>
  <w:num w:numId="6">
    <w:abstractNumId w:val="4"/>
  </w:num>
  <w:num w:numId="7">
    <w:abstractNumId w:val="7"/>
  </w:num>
  <w:num w:numId="8">
    <w:abstractNumId w:val="14"/>
  </w:num>
  <w:num w:numId="9">
    <w:abstractNumId w:val="19"/>
  </w:num>
  <w:num w:numId="10">
    <w:abstractNumId w:val="9"/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0"/>
  </w:num>
  <w:num w:numId="14">
    <w:abstractNumId w:val="11"/>
  </w:num>
  <w:num w:numId="15">
    <w:abstractNumId w:val="2"/>
  </w:num>
  <w:num w:numId="16">
    <w:abstractNumId w:val="1"/>
  </w:num>
  <w:num w:numId="17">
    <w:abstractNumId w:val="17"/>
  </w:num>
  <w:num w:numId="18">
    <w:abstractNumId w:val="16"/>
  </w:num>
  <w:num w:numId="19">
    <w:abstractNumId w:val="3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4E"/>
    <w:rsid w:val="000475A8"/>
    <w:rsid w:val="00057866"/>
    <w:rsid w:val="00466256"/>
    <w:rsid w:val="00554505"/>
    <w:rsid w:val="00855B7B"/>
    <w:rsid w:val="008757EC"/>
    <w:rsid w:val="008F37F0"/>
    <w:rsid w:val="009B1AB9"/>
    <w:rsid w:val="00AC1C52"/>
    <w:rsid w:val="00B11AB0"/>
    <w:rsid w:val="00B4002B"/>
    <w:rsid w:val="00B67DD3"/>
    <w:rsid w:val="00B96691"/>
    <w:rsid w:val="00D54C35"/>
    <w:rsid w:val="00D91377"/>
    <w:rsid w:val="00E0734E"/>
    <w:rsid w:val="00FF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B2232"/>
  <w15:chartTrackingRefBased/>
  <w15:docId w15:val="{98BC3346-2704-4187-B6F0-64374D04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1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C1C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6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84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1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0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01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9998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4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8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gt.tvaliashvili@gmail.com</dc:creator>
  <cp:keywords/>
  <dc:description/>
  <cp:lastModifiedBy>gt.tvaliashvili@gmail.com</cp:lastModifiedBy>
  <cp:revision>15</cp:revision>
  <dcterms:created xsi:type="dcterms:W3CDTF">2025-12-30T10:29:00Z</dcterms:created>
  <dcterms:modified xsi:type="dcterms:W3CDTF">2026-01-24T10:56:00Z</dcterms:modified>
</cp:coreProperties>
</file>