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5502fc06634b73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Schede degli elementi</w:t>
      </w:r>
    </w:p>
    <w:p>
      <w:pPr>
        <p4:pStyle xmlns:p4="http://schemas.openxmlformats.org/wordprocessingml/2006/main" p4:val="Heading2"/>
      </w:pPr>
      <w:r>
        <w:rPr/>
        <w:t xml:space="preserve">Elemento A</w:t>
      </w:r>
    </w:p>
    <w:p>
      <w:pPr>
        <p4:pStyle xmlns:p4="http://schemas.openxmlformats.org/wordprocessingml/2006/main" p4:val="Normal"/>
      </w:pPr>
      <w:r>
        <w:rPr/>
        <w:t xml:space="preserve">Lunghezza 4.50 m</w:t>
      </w:r>
    </w:p>
    <w:p>
      <w:pPr>
        <p4:pStyle xmlns:p4="http://schemas.openxmlformats.org/wordprocessingml/2006/main" p4:val="Heading2"/>
      </w:pPr>
      <w:r>
        <w:rPr/>
        <w:t xml:space="preserve">Elemento B</w:t>
      </w:r>
    </w:p>
    <w:p>
      <w:pPr>
        <p4:pStyle xmlns:p4="http://schemas.openxmlformats.org/wordprocessingml/2006/main" p4:val="Normal"/>
      </w:pPr>
      <w:r>
        <w:rPr/>
        <w:t xml:space="preserve">Lunghezza 6.00 m</w:t>
      </w:r>
    </w:p>
    <w:p>
      <w:pPr>
        <p4:pStyle xmlns:p4="http://schemas.openxmlformats.org/wordprocessingml/2006/main" p4:val="Normal"/>
      </w:pPr>
      <w:r>
        <w:rPr/>
        <w:t xml:space="preserve">Nota inclusa perché la condizione è vera.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0656327a57e4b19" /><Relationship Type="http://schemas.openxmlformats.org/officeDocument/2006/relationships/settings" Target="/word/settings.xml" Id="R6ee9ea3d26d14c60" /></Relationships>
</file>