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BAFB" w14:textId="77777777" w:rsidR="00B63581" w:rsidRPr="00B63581" w:rsidRDefault="00B63581" w:rsidP="00B63581">
      <w:pPr>
        <w:pStyle w:val="Heading1"/>
        <w:numPr>
          <w:ilvl w:val="0"/>
          <w:numId w:val="1"/>
        </w:numPr>
        <w:tabs>
          <w:tab w:val="num" w:pos="360"/>
        </w:tabs>
        <w:ind w:left="0" w:firstLine="0"/>
        <w:rPr>
          <w:rFonts w:ascii="Times New Roman" w:hAnsi="Times New Roman" w:cs="Times New Roman"/>
          <w:b/>
          <w:bCs/>
        </w:rPr>
      </w:pPr>
      <w:r w:rsidRPr="00B63581">
        <w:rPr>
          <w:rFonts w:ascii="Times New Roman" w:hAnsi="Times New Roman" w:cs="Times New Roman"/>
          <w:b/>
          <w:bCs/>
        </w:rPr>
        <w:t>Introduction</w:t>
      </w:r>
    </w:p>
    <w:p w14:paraId="0D0AF16C" w14:textId="77777777" w:rsidR="00B63581" w:rsidRPr="00B63581" w:rsidRDefault="00B63581" w:rsidP="00B63581">
      <w:pPr>
        <w:pStyle w:val="Heading2"/>
        <w:rPr>
          <w:rFonts w:ascii="Times New Roman" w:hAnsi="Times New Roman" w:cs="Times New Roman"/>
        </w:rPr>
      </w:pPr>
      <w:bookmarkStart w:id="0" w:name="_Toc34729075"/>
      <w:r w:rsidRPr="00B63581">
        <w:rPr>
          <w:rFonts w:ascii="Times New Roman" w:hAnsi="Times New Roman" w:cs="Times New Roman"/>
        </w:rPr>
        <w:t xml:space="preserve">1.1 </w:t>
      </w:r>
      <w:r w:rsidRPr="00B63581">
        <w:rPr>
          <w:rFonts w:ascii="Times New Roman" w:hAnsi="Times New Roman" w:cs="Times New Roman"/>
          <w:b/>
          <w:bCs/>
        </w:rPr>
        <w:t>Project Overview</w:t>
      </w:r>
      <w:bookmarkEnd w:id="0"/>
    </w:p>
    <w:p w14:paraId="77DC8596" w14:textId="77777777" w:rsidR="00B63581" w:rsidRPr="00B63581" w:rsidRDefault="00B63581" w:rsidP="00B63581">
      <w:pPr>
        <w:rPr>
          <w:rFonts w:cs="Times New Roman"/>
          <w:iCs/>
        </w:rPr>
      </w:pPr>
      <w:r w:rsidRPr="00B63581">
        <w:rPr>
          <w:rFonts w:cs="Times New Roman"/>
          <w:iCs/>
        </w:rPr>
        <w:t>The main objective of the project is to develop an employability assessment portal which will be majorly used by the students (target users of website) who are preparing themselves for their careers. This employability assessment portal will consist of three tools that are: career assessment tool, CV assessment tool and career development planning tool. This project is done in 5 sprints. The resources &amp; technologies that will be used to develop the portal are:</w:t>
      </w:r>
    </w:p>
    <w:p w14:paraId="61FDC506" w14:textId="77777777" w:rsidR="00B63581" w:rsidRPr="00B63581" w:rsidRDefault="00B63581" w:rsidP="00B63581">
      <w:pPr>
        <w:pStyle w:val="ListParagraph"/>
        <w:numPr>
          <w:ilvl w:val="0"/>
          <w:numId w:val="2"/>
        </w:numPr>
        <w:rPr>
          <w:rFonts w:cs="Times New Roman"/>
          <w:iCs/>
        </w:rPr>
      </w:pPr>
      <w:r w:rsidRPr="00B63581">
        <w:rPr>
          <w:rFonts w:cs="Times New Roman"/>
          <w:iCs/>
        </w:rPr>
        <w:t>Pencil software to create wireframe</w:t>
      </w:r>
    </w:p>
    <w:p w14:paraId="5F7C68FF" w14:textId="77777777" w:rsidR="00B63581" w:rsidRPr="00B63581" w:rsidRDefault="00B63581" w:rsidP="00B63581">
      <w:pPr>
        <w:pStyle w:val="ListParagraph"/>
        <w:numPr>
          <w:ilvl w:val="0"/>
          <w:numId w:val="2"/>
        </w:numPr>
        <w:rPr>
          <w:rFonts w:cs="Times New Roman"/>
          <w:iCs/>
        </w:rPr>
      </w:pPr>
      <w:r w:rsidRPr="00B63581">
        <w:rPr>
          <w:rFonts w:cs="Times New Roman"/>
          <w:iCs/>
        </w:rPr>
        <w:t>Online resources through websites</w:t>
      </w:r>
    </w:p>
    <w:p w14:paraId="42D4D51B" w14:textId="77777777" w:rsidR="00B63581" w:rsidRPr="00B63581" w:rsidRDefault="00B63581" w:rsidP="00B63581">
      <w:pPr>
        <w:pStyle w:val="ListParagraph"/>
        <w:numPr>
          <w:ilvl w:val="0"/>
          <w:numId w:val="2"/>
        </w:numPr>
        <w:rPr>
          <w:rFonts w:cs="Times New Roman"/>
          <w:iCs/>
        </w:rPr>
      </w:pPr>
      <w:r w:rsidRPr="00B63581">
        <w:rPr>
          <w:rFonts w:cs="Times New Roman"/>
          <w:iCs/>
        </w:rPr>
        <w:t>Online resources through Journals and books</w:t>
      </w:r>
    </w:p>
    <w:p w14:paraId="7A0037CF" w14:textId="77777777" w:rsidR="00B63581" w:rsidRPr="00B63581" w:rsidRDefault="00B63581" w:rsidP="00B63581">
      <w:pPr>
        <w:pStyle w:val="ListParagraph"/>
        <w:numPr>
          <w:ilvl w:val="0"/>
          <w:numId w:val="2"/>
        </w:numPr>
        <w:rPr>
          <w:rFonts w:cs="Times New Roman"/>
          <w:iCs/>
        </w:rPr>
      </w:pPr>
      <w:r w:rsidRPr="00B63581">
        <w:rPr>
          <w:rFonts w:cs="Times New Roman"/>
          <w:iCs/>
        </w:rPr>
        <w:t>Moodle LMS</w:t>
      </w:r>
    </w:p>
    <w:p w14:paraId="7569F995" w14:textId="77777777" w:rsidR="00B63581" w:rsidRPr="00B63581" w:rsidRDefault="00B63581" w:rsidP="00B63581">
      <w:pPr>
        <w:pStyle w:val="ListParagraph"/>
        <w:numPr>
          <w:ilvl w:val="0"/>
          <w:numId w:val="2"/>
        </w:numPr>
        <w:rPr>
          <w:rFonts w:cs="Times New Roman"/>
          <w:iCs/>
        </w:rPr>
      </w:pPr>
      <w:r w:rsidRPr="00B63581">
        <w:rPr>
          <w:rFonts w:cs="Times New Roman"/>
          <w:iCs/>
        </w:rPr>
        <w:t>H5P</w:t>
      </w:r>
    </w:p>
    <w:p w14:paraId="7D98ACDB" w14:textId="77777777" w:rsidR="00B63581" w:rsidRPr="00B63581" w:rsidRDefault="00B63581" w:rsidP="00B63581">
      <w:pPr>
        <w:pStyle w:val="ListParagraph"/>
        <w:numPr>
          <w:ilvl w:val="0"/>
          <w:numId w:val="2"/>
        </w:numPr>
        <w:rPr>
          <w:rFonts w:cs="Times New Roman"/>
          <w:iCs/>
        </w:rPr>
      </w:pPr>
      <w:r w:rsidRPr="00B63581">
        <w:rPr>
          <w:rFonts w:cs="Times New Roman"/>
          <w:iCs/>
        </w:rPr>
        <w:t>HTMS</w:t>
      </w:r>
    </w:p>
    <w:p w14:paraId="652C44C4" w14:textId="77777777" w:rsidR="00B63581" w:rsidRPr="00B63581" w:rsidRDefault="00B63581" w:rsidP="00B63581">
      <w:pPr>
        <w:pStyle w:val="ListParagraph"/>
        <w:numPr>
          <w:ilvl w:val="0"/>
          <w:numId w:val="2"/>
        </w:numPr>
        <w:rPr>
          <w:rFonts w:cs="Times New Roman"/>
          <w:iCs/>
        </w:rPr>
      </w:pPr>
      <w:r w:rsidRPr="00B63581">
        <w:rPr>
          <w:rFonts w:cs="Times New Roman"/>
          <w:iCs/>
        </w:rPr>
        <w:t xml:space="preserve">Power BI  </w:t>
      </w:r>
    </w:p>
    <w:p w14:paraId="6E57131A" w14:textId="77777777" w:rsidR="00B63581" w:rsidRPr="00B63581" w:rsidRDefault="00B63581" w:rsidP="00B63581">
      <w:pPr>
        <w:rPr>
          <w:rFonts w:cs="Times New Roman"/>
          <w:iCs/>
        </w:rPr>
      </w:pPr>
    </w:p>
    <w:p w14:paraId="1D84CEF9" w14:textId="77777777" w:rsidR="00B63581" w:rsidRPr="00B63581" w:rsidRDefault="00B63581" w:rsidP="00B63581">
      <w:pPr>
        <w:rPr>
          <w:rFonts w:cs="Times New Roman"/>
          <w:iCs/>
        </w:rPr>
      </w:pPr>
    </w:p>
    <w:p w14:paraId="0B04EA1F" w14:textId="77777777" w:rsidR="00B63581" w:rsidRPr="00B63581" w:rsidRDefault="00B63581" w:rsidP="00B63581">
      <w:pPr>
        <w:rPr>
          <w:rFonts w:cs="Times New Roman"/>
          <w:iCs/>
        </w:rPr>
      </w:pPr>
    </w:p>
    <w:p w14:paraId="56965B90" w14:textId="77777777" w:rsidR="00B63581" w:rsidRPr="00B63581" w:rsidRDefault="00B63581" w:rsidP="00B63581">
      <w:pPr>
        <w:pStyle w:val="Heading2"/>
        <w:numPr>
          <w:ilvl w:val="1"/>
          <w:numId w:val="1"/>
        </w:numPr>
        <w:tabs>
          <w:tab w:val="num" w:pos="360"/>
        </w:tabs>
        <w:ind w:left="0" w:firstLine="0"/>
        <w:rPr>
          <w:rFonts w:ascii="Times New Roman" w:hAnsi="Times New Roman" w:cs="Times New Roman"/>
          <w:b/>
          <w:bCs/>
        </w:rPr>
      </w:pPr>
      <w:bookmarkStart w:id="1" w:name="_Toc34729076"/>
      <w:r w:rsidRPr="00B63581">
        <w:rPr>
          <w:rFonts w:ascii="Times New Roman" w:hAnsi="Times New Roman" w:cs="Times New Roman"/>
          <w:b/>
          <w:bCs/>
        </w:rPr>
        <w:t xml:space="preserve"> Project Deliverables</w:t>
      </w:r>
      <w:bookmarkEnd w:id="1"/>
    </w:p>
    <w:p w14:paraId="614374E8" w14:textId="77777777" w:rsidR="00B63581" w:rsidRPr="00B63581" w:rsidRDefault="00B63581" w:rsidP="00B63581">
      <w:pPr>
        <w:rPr>
          <w:rFonts w:cs="Times New Roman"/>
        </w:rPr>
      </w:pPr>
      <w:r w:rsidRPr="00B63581">
        <w:rPr>
          <w:rFonts w:cs="Times New Roman"/>
        </w:rPr>
        <w:t>The key project deliverables which will be delivered at the end are as follows:</w:t>
      </w:r>
    </w:p>
    <w:p w14:paraId="73E8E110" w14:textId="77777777" w:rsidR="00B63581" w:rsidRPr="00B63581" w:rsidRDefault="00B63581" w:rsidP="00B63581">
      <w:pPr>
        <w:pStyle w:val="ListParagraph"/>
        <w:numPr>
          <w:ilvl w:val="1"/>
          <w:numId w:val="4"/>
        </w:numPr>
        <w:ind w:left="720"/>
        <w:rPr>
          <w:rFonts w:cs="Times New Roman"/>
        </w:rPr>
      </w:pPr>
      <w:r w:rsidRPr="00B63581">
        <w:rPr>
          <w:rFonts w:cs="Times New Roman"/>
        </w:rPr>
        <w:t>Detailed research of the similar solution</w:t>
      </w:r>
    </w:p>
    <w:p w14:paraId="480F1B86" w14:textId="77777777" w:rsidR="00B63581" w:rsidRPr="00B63581" w:rsidRDefault="00B63581" w:rsidP="00B63581">
      <w:pPr>
        <w:pStyle w:val="ListParagraph"/>
        <w:numPr>
          <w:ilvl w:val="1"/>
          <w:numId w:val="4"/>
        </w:numPr>
        <w:ind w:left="720"/>
        <w:rPr>
          <w:rFonts w:cs="Times New Roman"/>
        </w:rPr>
      </w:pPr>
      <w:r w:rsidRPr="00B63581">
        <w:rPr>
          <w:rFonts w:cs="Times New Roman"/>
        </w:rPr>
        <w:t>Specification and wireframe for the proposed solution</w:t>
      </w:r>
    </w:p>
    <w:p w14:paraId="069FAF23" w14:textId="77777777" w:rsidR="00B63581" w:rsidRPr="00B63581" w:rsidRDefault="00B63581" w:rsidP="00B63581">
      <w:pPr>
        <w:pStyle w:val="ListParagraph"/>
        <w:numPr>
          <w:ilvl w:val="1"/>
          <w:numId w:val="4"/>
        </w:numPr>
        <w:ind w:left="720"/>
        <w:rPr>
          <w:rFonts w:cs="Times New Roman"/>
        </w:rPr>
      </w:pPr>
      <w:r w:rsidRPr="00B63581">
        <w:rPr>
          <w:rFonts w:cs="Times New Roman"/>
        </w:rPr>
        <w:t xml:space="preserve">Toolkit web app in Beta </w:t>
      </w:r>
    </w:p>
    <w:p w14:paraId="370E81D2" w14:textId="77777777" w:rsidR="00B63581" w:rsidRPr="00B63581" w:rsidRDefault="00B63581" w:rsidP="00B63581">
      <w:pPr>
        <w:pStyle w:val="Heading2"/>
        <w:rPr>
          <w:rFonts w:ascii="Times New Roman" w:hAnsi="Times New Roman" w:cs="Times New Roman"/>
        </w:rPr>
      </w:pPr>
      <w:bookmarkStart w:id="2" w:name="_Toc34729077"/>
      <w:r w:rsidRPr="00B63581">
        <w:rPr>
          <w:rFonts w:ascii="Times New Roman" w:hAnsi="Times New Roman" w:cs="Times New Roman"/>
        </w:rPr>
        <w:t xml:space="preserve">1.3 </w:t>
      </w:r>
      <w:r w:rsidRPr="00B63581">
        <w:rPr>
          <w:rFonts w:ascii="Times New Roman" w:hAnsi="Times New Roman" w:cs="Times New Roman"/>
          <w:b/>
          <w:bCs/>
        </w:rPr>
        <w:t>Evolution of the Handbook</w:t>
      </w:r>
      <w:bookmarkEnd w:id="2"/>
    </w:p>
    <w:p w14:paraId="4297204B" w14:textId="77777777" w:rsidR="00B63581" w:rsidRPr="00B63581" w:rsidRDefault="00B63581" w:rsidP="00B63581">
      <w:pPr>
        <w:rPr>
          <w:rFonts w:cs="Times New Roman"/>
        </w:rPr>
      </w:pPr>
      <w:r w:rsidRPr="00B63581">
        <w:rPr>
          <w:rFonts w:cs="Times New Roman"/>
          <w:iCs/>
        </w:rPr>
        <w:t>The handbook will be updated regularly at every step during the project progression to achieve the main goal of the project. Team leader will be responsible for updates. Every member is notified about every change as this handbook is shared on the MS teams &amp; project progression is being monitored through GitHub and Trello so that everyone including university teacher &amp; coordinator are aware of the changes.</w:t>
      </w:r>
    </w:p>
    <w:p w14:paraId="3ABEB044" w14:textId="77777777" w:rsidR="00B63581" w:rsidRPr="00B63581" w:rsidRDefault="00B63581" w:rsidP="00B63581">
      <w:pPr>
        <w:pStyle w:val="Heading2"/>
        <w:numPr>
          <w:ilvl w:val="1"/>
          <w:numId w:val="1"/>
        </w:numPr>
        <w:tabs>
          <w:tab w:val="num" w:pos="360"/>
        </w:tabs>
        <w:ind w:left="0" w:firstLine="0"/>
        <w:rPr>
          <w:rFonts w:ascii="Times New Roman" w:hAnsi="Times New Roman" w:cs="Times New Roman"/>
          <w:b/>
          <w:bCs/>
        </w:rPr>
      </w:pPr>
      <w:bookmarkStart w:id="3" w:name="_Toc34729078"/>
      <w:r w:rsidRPr="00B63581">
        <w:rPr>
          <w:rFonts w:ascii="Times New Roman" w:hAnsi="Times New Roman" w:cs="Times New Roman"/>
          <w:b/>
          <w:bCs/>
        </w:rPr>
        <w:t>Reference Materials</w:t>
      </w:r>
      <w:bookmarkEnd w:id="3"/>
    </w:p>
    <w:p w14:paraId="407D046F" w14:textId="77777777" w:rsidR="00B63581" w:rsidRPr="00B63581" w:rsidRDefault="00B63581" w:rsidP="00B63581">
      <w:pPr>
        <w:pStyle w:val="ListParagraph"/>
        <w:numPr>
          <w:ilvl w:val="0"/>
          <w:numId w:val="3"/>
        </w:numPr>
        <w:rPr>
          <w:rFonts w:cs="Times New Roman"/>
          <w:szCs w:val="24"/>
        </w:rPr>
      </w:pPr>
      <w:r w:rsidRPr="00B63581">
        <w:rPr>
          <w:rFonts w:cs="Times New Roman"/>
          <w:color w:val="000000"/>
          <w:szCs w:val="24"/>
          <w:shd w:val="clear" w:color="auto" w:fill="FFFFFF"/>
        </w:rPr>
        <w:t xml:space="preserve">Score My Resume - Get a Free Resume Score - Resume Checker and Grader. (2022). Retrieved 28 April 2022, from </w:t>
      </w:r>
      <w:hyperlink r:id="rId5" w:history="1">
        <w:r w:rsidRPr="00B63581">
          <w:rPr>
            <w:rStyle w:val="Hyperlink"/>
            <w:rFonts w:cs="Times New Roman"/>
            <w:szCs w:val="24"/>
            <w:shd w:val="clear" w:color="auto" w:fill="FFFFFF"/>
          </w:rPr>
          <w:t>https://resumeworded.com/score</w:t>
        </w:r>
      </w:hyperlink>
    </w:p>
    <w:p w14:paraId="171FE71A" w14:textId="77777777" w:rsidR="00B63581" w:rsidRPr="00B63581" w:rsidRDefault="00B63581" w:rsidP="00B63581">
      <w:pPr>
        <w:pStyle w:val="ListParagraph"/>
        <w:numPr>
          <w:ilvl w:val="0"/>
          <w:numId w:val="3"/>
        </w:numPr>
        <w:rPr>
          <w:rFonts w:cs="Times New Roman"/>
          <w:szCs w:val="24"/>
        </w:rPr>
      </w:pPr>
      <w:r w:rsidRPr="00B63581">
        <w:rPr>
          <w:rFonts w:cs="Times New Roman"/>
          <w:color w:val="000000"/>
          <w:szCs w:val="24"/>
          <w:shd w:val="clear" w:color="auto" w:fill="FFFFFF"/>
        </w:rPr>
        <w:t xml:space="preserve">Optimize Your Resume and Boost Interview Chances - Jobscan. (2022). Retrieved 28 April 2022, from </w:t>
      </w:r>
      <w:hyperlink r:id="rId6" w:history="1">
        <w:r w:rsidRPr="00B63581">
          <w:rPr>
            <w:rStyle w:val="Hyperlink"/>
            <w:rFonts w:cs="Times New Roman"/>
            <w:szCs w:val="24"/>
            <w:shd w:val="clear" w:color="auto" w:fill="FFFFFF"/>
          </w:rPr>
          <w:t>https://www.jobscan.co/</w:t>
        </w:r>
      </w:hyperlink>
    </w:p>
    <w:p w14:paraId="3DF17C94" w14:textId="77777777" w:rsidR="00B63581" w:rsidRPr="00B63581" w:rsidRDefault="00B63581" w:rsidP="00B63581">
      <w:pPr>
        <w:pStyle w:val="ListParagraph"/>
        <w:numPr>
          <w:ilvl w:val="0"/>
          <w:numId w:val="3"/>
        </w:numPr>
        <w:rPr>
          <w:rFonts w:cs="Times New Roman"/>
          <w:szCs w:val="24"/>
        </w:rPr>
      </w:pPr>
      <w:r w:rsidRPr="00B63581">
        <w:rPr>
          <w:rFonts w:cs="Times New Roman"/>
          <w:color w:val="000000"/>
          <w:szCs w:val="24"/>
          <w:shd w:val="clear" w:color="auto" w:fill="FFFFFF"/>
        </w:rPr>
        <w:t xml:space="preserve">Retrieved 28 April 2022, from </w:t>
      </w:r>
      <w:hyperlink r:id="rId7" w:history="1">
        <w:r w:rsidRPr="00B63581">
          <w:rPr>
            <w:rStyle w:val="Hyperlink"/>
            <w:rFonts w:cs="Times New Roman"/>
            <w:szCs w:val="24"/>
            <w:shd w:val="clear" w:color="auto" w:fill="FFFFFF"/>
          </w:rPr>
          <w:t>https://www.careermagnifier.com/career-assessment-australia/</w:t>
        </w:r>
      </w:hyperlink>
    </w:p>
    <w:p w14:paraId="74451314" w14:textId="77777777" w:rsidR="00B63581" w:rsidRPr="00B63581" w:rsidRDefault="00B63581" w:rsidP="00B63581">
      <w:pPr>
        <w:pStyle w:val="ListParagraph"/>
        <w:numPr>
          <w:ilvl w:val="0"/>
          <w:numId w:val="3"/>
        </w:numPr>
        <w:rPr>
          <w:rFonts w:cs="Times New Roman"/>
          <w:szCs w:val="24"/>
        </w:rPr>
      </w:pPr>
      <w:r w:rsidRPr="00B63581">
        <w:rPr>
          <w:rFonts w:cs="Times New Roman"/>
          <w:color w:val="000000"/>
          <w:szCs w:val="24"/>
          <w:shd w:val="clear" w:color="auto" w:fill="FFFFFF"/>
        </w:rPr>
        <w:lastRenderedPageBreak/>
        <w:t xml:space="preserve">Youth, S. (2022). 15 free career assessment tools to help clients find their fit - CareerWise. Retrieved 28 April 2022, from </w:t>
      </w:r>
      <w:hyperlink r:id="rId8" w:history="1">
        <w:r w:rsidRPr="00B63581">
          <w:rPr>
            <w:rStyle w:val="Hyperlink"/>
            <w:rFonts w:cs="Times New Roman"/>
            <w:szCs w:val="24"/>
            <w:shd w:val="clear" w:color="auto" w:fill="FFFFFF"/>
          </w:rPr>
          <w:t>https://careerwise.ceric.ca/2021/06/17/eight-free-career-assessment-tools-to-help-clients-find-their-fit/</w:t>
        </w:r>
      </w:hyperlink>
    </w:p>
    <w:p w14:paraId="18F9D3E3" w14:textId="77777777" w:rsidR="00B63581" w:rsidRPr="00B63581" w:rsidRDefault="00B63581" w:rsidP="00B63581">
      <w:pPr>
        <w:pStyle w:val="ListParagraph"/>
        <w:numPr>
          <w:ilvl w:val="0"/>
          <w:numId w:val="3"/>
        </w:numPr>
        <w:rPr>
          <w:rFonts w:cs="Times New Roman"/>
          <w:szCs w:val="24"/>
        </w:rPr>
      </w:pPr>
      <w:r w:rsidRPr="00B63581">
        <w:rPr>
          <w:rFonts w:cs="Times New Roman"/>
          <w:color w:val="000000"/>
          <w:szCs w:val="24"/>
          <w:shd w:val="clear" w:color="auto" w:fill="FFFFFF"/>
        </w:rPr>
        <w:t xml:space="preserve">7 Tools to Plan Your Career the Right Way | Indeed.com. (2022). Retrieved 28 April 2022, from </w:t>
      </w:r>
      <w:hyperlink r:id="rId9" w:history="1">
        <w:r w:rsidRPr="00B63581">
          <w:rPr>
            <w:rStyle w:val="Hyperlink"/>
            <w:rFonts w:cs="Times New Roman"/>
            <w:szCs w:val="24"/>
            <w:shd w:val="clear" w:color="auto" w:fill="FFFFFF"/>
          </w:rPr>
          <w:t>https://www.indeed.com/career-advice/career-development/career-planning-tools</w:t>
        </w:r>
      </w:hyperlink>
    </w:p>
    <w:p w14:paraId="43427B6A" w14:textId="77777777" w:rsidR="00B63581" w:rsidRPr="00B63581" w:rsidRDefault="00B63581" w:rsidP="00B63581">
      <w:pPr>
        <w:pStyle w:val="Heading2"/>
        <w:rPr>
          <w:rFonts w:ascii="Times New Roman" w:hAnsi="Times New Roman" w:cs="Times New Roman"/>
        </w:rPr>
      </w:pPr>
      <w:bookmarkStart w:id="4" w:name="_Toc34729079"/>
      <w:r w:rsidRPr="00B63581">
        <w:rPr>
          <w:rFonts w:ascii="Times New Roman" w:hAnsi="Times New Roman" w:cs="Times New Roman"/>
        </w:rPr>
        <w:t xml:space="preserve">1.5 </w:t>
      </w:r>
      <w:r w:rsidRPr="00B63581">
        <w:rPr>
          <w:rFonts w:ascii="Times New Roman" w:hAnsi="Times New Roman" w:cs="Times New Roman"/>
          <w:b/>
          <w:bCs/>
        </w:rPr>
        <w:t>Definitions and Acronyms</w:t>
      </w:r>
      <w:bookmarkEnd w:id="4"/>
    </w:p>
    <w:p w14:paraId="68856414" w14:textId="77777777" w:rsidR="00B63581" w:rsidRPr="00B63581" w:rsidRDefault="00B63581" w:rsidP="00B63581">
      <w:pPr>
        <w:pStyle w:val="ListParagraph"/>
        <w:ind w:left="0"/>
        <w:rPr>
          <w:rFonts w:cs="Times New Roman"/>
          <w:color w:val="000000" w:themeColor="text1"/>
          <w:szCs w:val="24"/>
        </w:rPr>
      </w:pPr>
      <w:r w:rsidRPr="00B63581">
        <w:rPr>
          <w:rFonts w:cs="Times New Roman"/>
          <w:color w:val="000000" w:themeColor="text1"/>
          <w:szCs w:val="24"/>
        </w:rPr>
        <w:t>Following are some of the acronyms, keywords, abbreviations, and technical words that are used in this product backlog.</w:t>
      </w:r>
    </w:p>
    <w:tbl>
      <w:tblPr>
        <w:tblStyle w:val="TableGrid"/>
        <w:tblW w:w="0" w:type="auto"/>
        <w:tblLook w:val="04A0" w:firstRow="1" w:lastRow="0" w:firstColumn="1" w:lastColumn="0" w:noHBand="0" w:noVBand="1"/>
      </w:tblPr>
      <w:tblGrid>
        <w:gridCol w:w="2736"/>
        <w:gridCol w:w="6614"/>
      </w:tblGrid>
      <w:tr w:rsidR="00B63581" w:rsidRPr="00B63581" w14:paraId="031678AD" w14:textId="77777777" w:rsidTr="000D2347">
        <w:tc>
          <w:tcPr>
            <w:tcW w:w="2335" w:type="dxa"/>
          </w:tcPr>
          <w:p w14:paraId="605D338C" w14:textId="77777777" w:rsidR="00B63581" w:rsidRPr="00B63581" w:rsidRDefault="00B63581" w:rsidP="000D2347">
            <w:pPr>
              <w:rPr>
                <w:rFonts w:cs="Times New Roman"/>
                <w:b/>
                <w:bCs/>
                <w:szCs w:val="24"/>
              </w:rPr>
            </w:pPr>
            <w:r w:rsidRPr="00B63581">
              <w:rPr>
                <w:rFonts w:cs="Times New Roman"/>
                <w:b/>
                <w:bCs/>
                <w:szCs w:val="24"/>
              </w:rPr>
              <w:t>Acronyms/abbreviations</w:t>
            </w:r>
          </w:p>
        </w:tc>
        <w:tc>
          <w:tcPr>
            <w:tcW w:w="6681" w:type="dxa"/>
          </w:tcPr>
          <w:p w14:paraId="728F6B5B" w14:textId="77777777" w:rsidR="00B63581" w:rsidRPr="00B63581" w:rsidRDefault="00B63581" w:rsidP="000D2347">
            <w:pPr>
              <w:rPr>
                <w:rFonts w:cs="Times New Roman"/>
                <w:b/>
                <w:bCs/>
                <w:szCs w:val="24"/>
              </w:rPr>
            </w:pPr>
            <w:r w:rsidRPr="00B63581">
              <w:rPr>
                <w:rFonts w:cs="Times New Roman"/>
                <w:b/>
                <w:bCs/>
                <w:szCs w:val="24"/>
              </w:rPr>
              <w:t>Definitions</w:t>
            </w:r>
          </w:p>
        </w:tc>
      </w:tr>
      <w:tr w:rsidR="00B63581" w:rsidRPr="00B63581" w14:paraId="44B985D9" w14:textId="77777777" w:rsidTr="000D2347">
        <w:tc>
          <w:tcPr>
            <w:tcW w:w="2335" w:type="dxa"/>
          </w:tcPr>
          <w:p w14:paraId="102026A5" w14:textId="77777777" w:rsidR="00B63581" w:rsidRPr="00B63581" w:rsidRDefault="00B63581" w:rsidP="000D2347">
            <w:pPr>
              <w:rPr>
                <w:rFonts w:cs="Times New Roman"/>
                <w:szCs w:val="24"/>
              </w:rPr>
            </w:pPr>
            <w:r w:rsidRPr="00B63581">
              <w:rPr>
                <w:rFonts w:cs="Times New Roman"/>
                <w:szCs w:val="24"/>
              </w:rPr>
              <w:t>TU</w:t>
            </w:r>
          </w:p>
        </w:tc>
        <w:tc>
          <w:tcPr>
            <w:tcW w:w="6681" w:type="dxa"/>
          </w:tcPr>
          <w:p w14:paraId="3C773859" w14:textId="77777777" w:rsidR="00B63581" w:rsidRPr="00B63581" w:rsidRDefault="00B63581" w:rsidP="000D2347">
            <w:pPr>
              <w:rPr>
                <w:rFonts w:cs="Times New Roman"/>
                <w:szCs w:val="24"/>
              </w:rPr>
            </w:pPr>
            <w:r w:rsidRPr="00B63581">
              <w:rPr>
                <w:rFonts w:cs="Times New Roman"/>
                <w:szCs w:val="24"/>
              </w:rPr>
              <w:t>Target Users</w:t>
            </w:r>
          </w:p>
        </w:tc>
      </w:tr>
      <w:tr w:rsidR="00B63581" w:rsidRPr="00B63581" w14:paraId="06358E2D" w14:textId="77777777" w:rsidTr="000D2347">
        <w:tc>
          <w:tcPr>
            <w:tcW w:w="2335" w:type="dxa"/>
          </w:tcPr>
          <w:p w14:paraId="1C50B5AB" w14:textId="77777777" w:rsidR="00B63581" w:rsidRPr="00B63581" w:rsidRDefault="00B63581" w:rsidP="000D2347">
            <w:pPr>
              <w:rPr>
                <w:rFonts w:cs="Times New Roman"/>
                <w:szCs w:val="24"/>
              </w:rPr>
            </w:pPr>
            <w:r w:rsidRPr="00B63581">
              <w:rPr>
                <w:rFonts w:cs="Times New Roman"/>
                <w:szCs w:val="24"/>
              </w:rPr>
              <w:t>GU</w:t>
            </w:r>
          </w:p>
        </w:tc>
        <w:tc>
          <w:tcPr>
            <w:tcW w:w="6681" w:type="dxa"/>
          </w:tcPr>
          <w:p w14:paraId="5F5620CF" w14:textId="77777777" w:rsidR="00B63581" w:rsidRPr="00B63581" w:rsidRDefault="00B63581" w:rsidP="000D2347">
            <w:pPr>
              <w:rPr>
                <w:rFonts w:cs="Times New Roman"/>
                <w:szCs w:val="24"/>
              </w:rPr>
            </w:pPr>
            <w:r w:rsidRPr="00B63581">
              <w:rPr>
                <w:rFonts w:cs="Times New Roman"/>
                <w:szCs w:val="24"/>
              </w:rPr>
              <w:t>Guest Users</w:t>
            </w:r>
          </w:p>
        </w:tc>
      </w:tr>
      <w:tr w:rsidR="00B63581" w:rsidRPr="00B63581" w14:paraId="07EDCFC2" w14:textId="77777777" w:rsidTr="000D2347">
        <w:tc>
          <w:tcPr>
            <w:tcW w:w="2335" w:type="dxa"/>
          </w:tcPr>
          <w:p w14:paraId="4F9C1A2E" w14:textId="77777777" w:rsidR="00B63581" w:rsidRPr="00B63581" w:rsidRDefault="00B63581" w:rsidP="000D2347">
            <w:pPr>
              <w:rPr>
                <w:rFonts w:cs="Times New Roman"/>
                <w:szCs w:val="24"/>
              </w:rPr>
            </w:pPr>
            <w:r w:rsidRPr="00B63581">
              <w:rPr>
                <w:rFonts w:cs="Times New Roman"/>
                <w:szCs w:val="24"/>
              </w:rPr>
              <w:t>EL</w:t>
            </w:r>
          </w:p>
        </w:tc>
        <w:tc>
          <w:tcPr>
            <w:tcW w:w="6681" w:type="dxa"/>
          </w:tcPr>
          <w:p w14:paraId="32A53BA4" w14:textId="77777777" w:rsidR="00B63581" w:rsidRPr="00B63581" w:rsidRDefault="00B63581" w:rsidP="000D2347">
            <w:pPr>
              <w:rPr>
                <w:rFonts w:cs="Times New Roman"/>
                <w:szCs w:val="24"/>
              </w:rPr>
            </w:pPr>
            <w:r w:rsidRPr="00B63581">
              <w:rPr>
                <w:rFonts w:cs="Times New Roman"/>
                <w:szCs w:val="24"/>
              </w:rPr>
              <w:t>Employability Life</w:t>
            </w:r>
          </w:p>
        </w:tc>
      </w:tr>
      <w:tr w:rsidR="00B63581" w:rsidRPr="00B63581" w14:paraId="54D62F6C" w14:textId="77777777" w:rsidTr="000D2347">
        <w:tc>
          <w:tcPr>
            <w:tcW w:w="2335" w:type="dxa"/>
          </w:tcPr>
          <w:p w14:paraId="4947FC66" w14:textId="77777777" w:rsidR="00B63581" w:rsidRPr="00B63581" w:rsidRDefault="00B63581" w:rsidP="000D2347">
            <w:pPr>
              <w:rPr>
                <w:rFonts w:cs="Times New Roman"/>
                <w:szCs w:val="24"/>
              </w:rPr>
            </w:pPr>
            <w:r w:rsidRPr="00B63581">
              <w:rPr>
                <w:rFonts w:cs="Times New Roman"/>
                <w:szCs w:val="24"/>
              </w:rPr>
              <w:t>PC</w:t>
            </w:r>
          </w:p>
        </w:tc>
        <w:tc>
          <w:tcPr>
            <w:tcW w:w="6681" w:type="dxa"/>
          </w:tcPr>
          <w:p w14:paraId="69AAB45C" w14:textId="77777777" w:rsidR="00B63581" w:rsidRPr="00B63581" w:rsidRDefault="00B63581" w:rsidP="000D2347">
            <w:pPr>
              <w:rPr>
                <w:rFonts w:cs="Times New Roman"/>
                <w:szCs w:val="24"/>
              </w:rPr>
            </w:pPr>
            <w:r w:rsidRPr="00B63581">
              <w:rPr>
                <w:rFonts w:cs="Times New Roman"/>
                <w:szCs w:val="24"/>
              </w:rPr>
              <w:t>Project Client</w:t>
            </w:r>
          </w:p>
        </w:tc>
      </w:tr>
      <w:tr w:rsidR="00B63581" w:rsidRPr="00B63581" w14:paraId="3C08A498" w14:textId="77777777" w:rsidTr="000D2347">
        <w:tc>
          <w:tcPr>
            <w:tcW w:w="2335" w:type="dxa"/>
          </w:tcPr>
          <w:p w14:paraId="37E621B2" w14:textId="77777777" w:rsidR="00B63581" w:rsidRPr="00B63581" w:rsidRDefault="00B63581" w:rsidP="000D2347">
            <w:pPr>
              <w:rPr>
                <w:rFonts w:cs="Times New Roman"/>
                <w:szCs w:val="24"/>
              </w:rPr>
            </w:pPr>
            <w:r w:rsidRPr="00B63581">
              <w:rPr>
                <w:rFonts w:cs="Times New Roman"/>
                <w:szCs w:val="24"/>
              </w:rPr>
              <w:t>PO</w:t>
            </w:r>
          </w:p>
        </w:tc>
        <w:tc>
          <w:tcPr>
            <w:tcW w:w="6681" w:type="dxa"/>
          </w:tcPr>
          <w:p w14:paraId="12A76CE1" w14:textId="77777777" w:rsidR="00B63581" w:rsidRPr="00B63581" w:rsidRDefault="00B63581" w:rsidP="000D2347">
            <w:pPr>
              <w:rPr>
                <w:rFonts w:cs="Times New Roman"/>
                <w:szCs w:val="24"/>
              </w:rPr>
            </w:pPr>
            <w:r w:rsidRPr="00B63581">
              <w:rPr>
                <w:rFonts w:cs="Times New Roman"/>
                <w:szCs w:val="24"/>
              </w:rPr>
              <w:t>Product Owner</w:t>
            </w:r>
          </w:p>
        </w:tc>
      </w:tr>
      <w:tr w:rsidR="00B63581" w:rsidRPr="00B63581" w14:paraId="37E18094" w14:textId="77777777" w:rsidTr="000D2347">
        <w:tc>
          <w:tcPr>
            <w:tcW w:w="2335" w:type="dxa"/>
          </w:tcPr>
          <w:p w14:paraId="329F1F2E" w14:textId="77777777" w:rsidR="00B63581" w:rsidRPr="00B63581" w:rsidRDefault="00B63581" w:rsidP="000D2347">
            <w:pPr>
              <w:rPr>
                <w:rFonts w:cs="Times New Roman"/>
                <w:szCs w:val="24"/>
              </w:rPr>
            </w:pPr>
            <w:r w:rsidRPr="00B63581">
              <w:rPr>
                <w:rFonts w:cs="Times New Roman"/>
                <w:szCs w:val="24"/>
              </w:rPr>
              <w:t>US</w:t>
            </w:r>
          </w:p>
        </w:tc>
        <w:tc>
          <w:tcPr>
            <w:tcW w:w="6681" w:type="dxa"/>
          </w:tcPr>
          <w:p w14:paraId="1D7BF7E3" w14:textId="77777777" w:rsidR="00B63581" w:rsidRPr="00B63581" w:rsidRDefault="00B63581" w:rsidP="000D2347">
            <w:pPr>
              <w:rPr>
                <w:rFonts w:cs="Times New Roman"/>
                <w:szCs w:val="24"/>
              </w:rPr>
            </w:pPr>
            <w:r w:rsidRPr="00B63581">
              <w:rPr>
                <w:rFonts w:cs="Times New Roman"/>
                <w:szCs w:val="24"/>
              </w:rPr>
              <w:t>User story</w:t>
            </w:r>
          </w:p>
        </w:tc>
      </w:tr>
      <w:tr w:rsidR="00B63581" w:rsidRPr="00B63581" w14:paraId="7044C735" w14:textId="77777777" w:rsidTr="000D2347">
        <w:tc>
          <w:tcPr>
            <w:tcW w:w="2335" w:type="dxa"/>
          </w:tcPr>
          <w:p w14:paraId="610E81AF" w14:textId="77777777" w:rsidR="00B63581" w:rsidRPr="00B63581" w:rsidRDefault="00B63581" w:rsidP="000D2347">
            <w:pPr>
              <w:rPr>
                <w:rFonts w:cs="Times New Roman"/>
                <w:szCs w:val="24"/>
              </w:rPr>
            </w:pPr>
            <w:r w:rsidRPr="00B63581">
              <w:rPr>
                <w:rFonts w:cs="Times New Roman"/>
                <w:szCs w:val="24"/>
              </w:rPr>
              <w:t>PS</w:t>
            </w:r>
          </w:p>
        </w:tc>
        <w:tc>
          <w:tcPr>
            <w:tcW w:w="6681" w:type="dxa"/>
          </w:tcPr>
          <w:p w14:paraId="04920133" w14:textId="77777777" w:rsidR="00B63581" w:rsidRPr="00B63581" w:rsidRDefault="00B63581" w:rsidP="000D2347">
            <w:pPr>
              <w:rPr>
                <w:rFonts w:cs="Times New Roman"/>
                <w:szCs w:val="24"/>
              </w:rPr>
            </w:pPr>
            <w:r w:rsidRPr="00B63581">
              <w:rPr>
                <w:rFonts w:cs="Times New Roman"/>
                <w:szCs w:val="24"/>
              </w:rPr>
              <w:t xml:space="preserve">Project Supervisor </w:t>
            </w:r>
          </w:p>
        </w:tc>
      </w:tr>
      <w:tr w:rsidR="00B63581" w:rsidRPr="00B63581" w14:paraId="12338DC4" w14:textId="77777777" w:rsidTr="000D2347">
        <w:tc>
          <w:tcPr>
            <w:tcW w:w="2335" w:type="dxa"/>
          </w:tcPr>
          <w:p w14:paraId="199B399D" w14:textId="77777777" w:rsidR="00B63581" w:rsidRPr="00B63581" w:rsidRDefault="00B63581" w:rsidP="000D2347">
            <w:pPr>
              <w:rPr>
                <w:rFonts w:cs="Times New Roman"/>
                <w:szCs w:val="24"/>
              </w:rPr>
            </w:pPr>
            <w:r w:rsidRPr="00B63581">
              <w:rPr>
                <w:rFonts w:cs="Times New Roman"/>
                <w:szCs w:val="24"/>
              </w:rPr>
              <w:t>FR</w:t>
            </w:r>
          </w:p>
        </w:tc>
        <w:tc>
          <w:tcPr>
            <w:tcW w:w="6681" w:type="dxa"/>
          </w:tcPr>
          <w:p w14:paraId="72FDEB2A" w14:textId="77777777" w:rsidR="00B63581" w:rsidRPr="00B63581" w:rsidRDefault="00B63581" w:rsidP="000D2347">
            <w:pPr>
              <w:rPr>
                <w:rFonts w:cs="Times New Roman"/>
                <w:szCs w:val="24"/>
              </w:rPr>
            </w:pPr>
            <w:r w:rsidRPr="00B63581">
              <w:rPr>
                <w:rFonts w:cs="Times New Roman"/>
                <w:szCs w:val="24"/>
              </w:rPr>
              <w:t>Functional requirement</w:t>
            </w:r>
          </w:p>
        </w:tc>
      </w:tr>
      <w:tr w:rsidR="00B63581" w:rsidRPr="00B63581" w14:paraId="2671C23F" w14:textId="77777777" w:rsidTr="000D2347">
        <w:tc>
          <w:tcPr>
            <w:tcW w:w="2335" w:type="dxa"/>
          </w:tcPr>
          <w:p w14:paraId="5ED25412" w14:textId="77777777" w:rsidR="00B63581" w:rsidRPr="00B63581" w:rsidRDefault="00B63581" w:rsidP="000D2347">
            <w:pPr>
              <w:rPr>
                <w:rFonts w:cs="Times New Roman"/>
                <w:szCs w:val="24"/>
              </w:rPr>
            </w:pPr>
            <w:r w:rsidRPr="00B63581">
              <w:rPr>
                <w:rFonts w:cs="Times New Roman"/>
                <w:szCs w:val="24"/>
              </w:rPr>
              <w:t>EAT</w:t>
            </w:r>
          </w:p>
        </w:tc>
        <w:tc>
          <w:tcPr>
            <w:tcW w:w="6681" w:type="dxa"/>
          </w:tcPr>
          <w:p w14:paraId="45F01566" w14:textId="77777777" w:rsidR="00B63581" w:rsidRPr="00B63581" w:rsidRDefault="00B63581" w:rsidP="000D2347">
            <w:pPr>
              <w:rPr>
                <w:rFonts w:cs="Times New Roman"/>
                <w:szCs w:val="24"/>
              </w:rPr>
            </w:pPr>
            <w:r w:rsidRPr="00B63581">
              <w:rPr>
                <w:rFonts w:cs="Times New Roman"/>
                <w:szCs w:val="24"/>
              </w:rPr>
              <w:t>Employability Assessment Tool</w:t>
            </w:r>
          </w:p>
        </w:tc>
      </w:tr>
      <w:tr w:rsidR="00B63581" w:rsidRPr="00B63581" w14:paraId="60A112AF" w14:textId="77777777" w:rsidTr="000D2347">
        <w:tc>
          <w:tcPr>
            <w:tcW w:w="2335" w:type="dxa"/>
          </w:tcPr>
          <w:p w14:paraId="7535BCB5" w14:textId="77777777" w:rsidR="00B63581" w:rsidRPr="00B63581" w:rsidRDefault="00B63581" w:rsidP="000D2347">
            <w:pPr>
              <w:rPr>
                <w:rFonts w:cs="Times New Roman"/>
                <w:szCs w:val="24"/>
              </w:rPr>
            </w:pPr>
            <w:r w:rsidRPr="00B63581">
              <w:rPr>
                <w:rFonts w:cs="Times New Roman"/>
                <w:szCs w:val="24"/>
              </w:rPr>
              <w:t>CVAT</w:t>
            </w:r>
          </w:p>
        </w:tc>
        <w:tc>
          <w:tcPr>
            <w:tcW w:w="6681" w:type="dxa"/>
          </w:tcPr>
          <w:p w14:paraId="29955315" w14:textId="77777777" w:rsidR="00B63581" w:rsidRPr="00B63581" w:rsidRDefault="00B63581" w:rsidP="000D2347">
            <w:pPr>
              <w:rPr>
                <w:rFonts w:cs="Times New Roman"/>
                <w:szCs w:val="24"/>
              </w:rPr>
            </w:pPr>
            <w:r w:rsidRPr="00B63581">
              <w:rPr>
                <w:rFonts w:cs="Times New Roman"/>
                <w:szCs w:val="24"/>
              </w:rPr>
              <w:t>CV Assessment Tool</w:t>
            </w:r>
          </w:p>
        </w:tc>
      </w:tr>
      <w:tr w:rsidR="00B63581" w:rsidRPr="00B63581" w14:paraId="0D96066B" w14:textId="77777777" w:rsidTr="000D2347">
        <w:tc>
          <w:tcPr>
            <w:tcW w:w="2335" w:type="dxa"/>
          </w:tcPr>
          <w:p w14:paraId="1E56BD69" w14:textId="77777777" w:rsidR="00B63581" w:rsidRPr="00B63581" w:rsidRDefault="00B63581" w:rsidP="000D2347">
            <w:pPr>
              <w:rPr>
                <w:rFonts w:cs="Times New Roman"/>
                <w:szCs w:val="24"/>
              </w:rPr>
            </w:pPr>
            <w:r w:rsidRPr="00B63581">
              <w:rPr>
                <w:rFonts w:cs="Times New Roman"/>
                <w:szCs w:val="24"/>
              </w:rPr>
              <w:t xml:space="preserve">CAT </w:t>
            </w:r>
          </w:p>
        </w:tc>
        <w:tc>
          <w:tcPr>
            <w:tcW w:w="6681" w:type="dxa"/>
          </w:tcPr>
          <w:p w14:paraId="00AD25F6" w14:textId="77777777" w:rsidR="00B63581" w:rsidRPr="00B63581" w:rsidRDefault="00B63581" w:rsidP="000D2347">
            <w:pPr>
              <w:rPr>
                <w:rFonts w:cs="Times New Roman"/>
                <w:szCs w:val="24"/>
              </w:rPr>
            </w:pPr>
            <w:r w:rsidRPr="00B63581">
              <w:rPr>
                <w:rFonts w:cs="Times New Roman"/>
                <w:szCs w:val="24"/>
              </w:rPr>
              <w:t>Career Assessment Tool</w:t>
            </w:r>
          </w:p>
        </w:tc>
      </w:tr>
      <w:tr w:rsidR="00B63581" w:rsidRPr="00A86828" w14:paraId="3B7C5D4D" w14:textId="77777777" w:rsidTr="000D2347">
        <w:tc>
          <w:tcPr>
            <w:tcW w:w="2335" w:type="dxa"/>
          </w:tcPr>
          <w:p w14:paraId="4F80E541" w14:textId="77777777" w:rsidR="00B63581" w:rsidRPr="00B63581" w:rsidRDefault="00B63581" w:rsidP="000D2347">
            <w:pPr>
              <w:rPr>
                <w:rFonts w:cs="Times New Roman"/>
                <w:szCs w:val="24"/>
              </w:rPr>
            </w:pPr>
            <w:r w:rsidRPr="00B63581">
              <w:rPr>
                <w:rFonts w:cs="Times New Roman"/>
                <w:szCs w:val="24"/>
              </w:rPr>
              <w:t>CDPT</w:t>
            </w:r>
          </w:p>
        </w:tc>
        <w:tc>
          <w:tcPr>
            <w:tcW w:w="6681" w:type="dxa"/>
          </w:tcPr>
          <w:p w14:paraId="1EE7BE4D" w14:textId="77777777" w:rsidR="00B63581" w:rsidRPr="00A86828" w:rsidRDefault="00B63581" w:rsidP="000D2347">
            <w:pPr>
              <w:rPr>
                <w:rFonts w:cs="Times New Roman"/>
                <w:szCs w:val="24"/>
              </w:rPr>
            </w:pPr>
            <w:r w:rsidRPr="00B63581">
              <w:rPr>
                <w:rFonts w:cs="Times New Roman"/>
                <w:szCs w:val="24"/>
              </w:rPr>
              <w:t>Career Development Planning Tool</w:t>
            </w:r>
          </w:p>
        </w:tc>
      </w:tr>
    </w:tbl>
    <w:p w14:paraId="2D1417D5" w14:textId="77777777" w:rsidR="00B63581" w:rsidRPr="002A3E6E" w:rsidRDefault="00B63581" w:rsidP="00B63581">
      <w:pPr>
        <w:rPr>
          <w:rFonts w:cs="Times New Roman"/>
        </w:rPr>
      </w:pPr>
    </w:p>
    <w:p w14:paraId="491F2B8F" w14:textId="77777777" w:rsidR="00B63581" w:rsidRDefault="00B63581"/>
    <w:sectPr w:rsidR="00B63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609CB"/>
    <w:multiLevelType w:val="hybridMultilevel"/>
    <w:tmpl w:val="CC7C4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27FF5"/>
    <w:multiLevelType w:val="hybridMultilevel"/>
    <w:tmpl w:val="994EE5CE"/>
    <w:lvl w:ilvl="0" w:tplc="04090003">
      <w:start w:val="1"/>
      <w:numFmt w:val="bullet"/>
      <w:lvlText w:val="o"/>
      <w:lvlJc w:val="left"/>
      <w:pPr>
        <w:ind w:left="720" w:hanging="360"/>
      </w:pPr>
      <w:rPr>
        <w:rFonts w:ascii="Courier New" w:hAnsi="Courier New" w:cs="Courier New" w:hint="default"/>
      </w:rPr>
    </w:lvl>
    <w:lvl w:ilvl="1" w:tplc="CB98FA10">
      <w:numFmt w:val="bullet"/>
      <w:lvlText w:val="-"/>
      <w:lvlJc w:val="left"/>
      <w:pPr>
        <w:ind w:left="1440" w:hanging="360"/>
      </w:pPr>
      <w:rPr>
        <w:rFonts w:ascii="Times New Roman" w:eastAsiaTheme="minorEastAsia"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67228C4"/>
    <w:multiLevelType w:val="hybridMultilevel"/>
    <w:tmpl w:val="2E54B7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02676"/>
    <w:multiLevelType w:val="multilevel"/>
    <w:tmpl w:val="05DE93F0"/>
    <w:lvl w:ilvl="0">
      <w:start w:val="1"/>
      <w:numFmt w:val="decimal"/>
      <w:lvlText w:val="%1."/>
      <w:lvlJc w:val="left"/>
      <w:pPr>
        <w:ind w:left="375" w:hanging="375"/>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81"/>
    <w:rsid w:val="00B6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4F13"/>
  <w15:chartTrackingRefBased/>
  <w15:docId w15:val="{C82DB1D1-F863-4D3C-BCF2-719F759D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81"/>
    <w:rPr>
      <w:rFonts w:ascii="Times New Roman" w:eastAsiaTheme="minorEastAsia" w:hAnsi="Times New Roman"/>
      <w:sz w:val="24"/>
      <w:lang w:val="en-AU"/>
    </w:rPr>
  </w:style>
  <w:style w:type="paragraph" w:styleId="Heading1">
    <w:name w:val="heading 1"/>
    <w:basedOn w:val="Normal"/>
    <w:next w:val="Normal"/>
    <w:link w:val="Heading1Char"/>
    <w:uiPriority w:val="9"/>
    <w:qFormat/>
    <w:rsid w:val="00B63581"/>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B63581"/>
    <w:pPr>
      <w:keepNext/>
      <w:keepLines/>
      <w:spacing w:before="40" w:after="0"/>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81"/>
    <w:rPr>
      <w:rFonts w:asciiTheme="majorHAnsi" w:eastAsiaTheme="majorEastAsia" w:hAnsiTheme="majorHAnsi" w:cstheme="majorBidi"/>
      <w:color w:val="262626" w:themeColor="text1" w:themeTint="D9"/>
      <w:sz w:val="40"/>
      <w:szCs w:val="32"/>
      <w:lang w:val="en-AU"/>
    </w:rPr>
  </w:style>
  <w:style w:type="character" w:customStyle="1" w:styleId="Heading2Char">
    <w:name w:val="Heading 2 Char"/>
    <w:basedOn w:val="DefaultParagraphFont"/>
    <w:link w:val="Heading2"/>
    <w:uiPriority w:val="9"/>
    <w:rsid w:val="00B63581"/>
    <w:rPr>
      <w:rFonts w:asciiTheme="majorHAnsi" w:eastAsiaTheme="majorEastAsia" w:hAnsiTheme="majorHAnsi" w:cstheme="majorBidi"/>
      <w:color w:val="262626" w:themeColor="text1" w:themeTint="D9"/>
      <w:sz w:val="28"/>
      <w:szCs w:val="28"/>
      <w:lang w:val="en-AU"/>
    </w:rPr>
  </w:style>
  <w:style w:type="table" w:styleId="TableGrid">
    <w:name w:val="Table Grid"/>
    <w:basedOn w:val="TableNormal"/>
    <w:uiPriority w:val="39"/>
    <w:rsid w:val="00B63581"/>
    <w:pPr>
      <w:spacing w:after="0" w:line="240" w:lineRule="auto"/>
    </w:pPr>
    <w:rPr>
      <w:rFonts w:eastAsiaTheme="minorEastAsia"/>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3581"/>
    <w:rPr>
      <w:color w:val="000000" w:themeColor="text1"/>
      <w:u w:val="single"/>
    </w:rPr>
  </w:style>
  <w:style w:type="paragraph" w:styleId="ListParagraph">
    <w:name w:val="List Paragraph"/>
    <w:basedOn w:val="Normal"/>
    <w:uiPriority w:val="34"/>
    <w:qFormat/>
    <w:rsid w:val="00B63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wise.ceric.ca/2021/06/17/eight-free-career-assessment-tools-to-help-clients-find-their-fit/" TargetMode="External"/><Relationship Id="rId3" Type="http://schemas.openxmlformats.org/officeDocument/2006/relationships/settings" Target="settings.xml"/><Relationship Id="rId7" Type="http://schemas.openxmlformats.org/officeDocument/2006/relationships/hyperlink" Target="https://www.careermagnifier.com/career-assessment-austral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can.co/" TargetMode="External"/><Relationship Id="rId11" Type="http://schemas.openxmlformats.org/officeDocument/2006/relationships/theme" Target="theme/theme1.xml"/><Relationship Id="rId5" Type="http://schemas.openxmlformats.org/officeDocument/2006/relationships/hyperlink" Target="https://resumeworded.com/sco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deed.com/career-advice/career-development/career-plann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Daniyal</dc:creator>
  <cp:keywords/>
  <dc:description/>
  <cp:lastModifiedBy>Muhammad Daniyal</cp:lastModifiedBy>
  <cp:revision>1</cp:revision>
  <dcterms:created xsi:type="dcterms:W3CDTF">2022-04-29T06:14:00Z</dcterms:created>
  <dcterms:modified xsi:type="dcterms:W3CDTF">2022-04-29T06:16:00Z</dcterms:modified>
</cp:coreProperties>
</file>