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AC6" w:rsidRPr="00711FA6" w:rsidRDefault="00097AC6" w:rsidP="00097AC6">
      <w:pPr>
        <w:pStyle w:val="Heading1"/>
      </w:pPr>
      <w:bookmarkStart w:id="0" w:name="_Toc112527520"/>
      <w:bookmarkStart w:id="1" w:name="_GoBack"/>
      <w:bookmarkEnd w:id="1"/>
      <w:r w:rsidRPr="00711FA6">
        <w:t>Test Cases</w:t>
      </w:r>
      <w:bookmarkEnd w:id="0"/>
    </w:p>
    <w:p w:rsidR="00097AC6" w:rsidRDefault="00097AC6" w:rsidP="00097AC6">
      <w:r>
        <w:t>I have provided the evidences of the test cases which I have run in order to check functionalities of the tools.</w:t>
      </w:r>
    </w:p>
    <w:p w:rsidR="00097AC6" w:rsidRPr="00880A53" w:rsidRDefault="00097AC6" w:rsidP="00097AC6">
      <w:r w:rsidRPr="00880A53">
        <w:rPr>
          <w:lang w:val="en-US"/>
        </w:rPr>
        <w:t>Tool used: TESTINY</w:t>
      </w:r>
    </w:p>
    <w:p w:rsidR="00097AC6" w:rsidRPr="00880A53" w:rsidRDefault="00097AC6" w:rsidP="00097AC6">
      <w:r w:rsidRPr="00880A53">
        <w:rPr>
          <w:lang w:val="en-US"/>
        </w:rPr>
        <w:t>Below are the test scenarios which I have completed:</w:t>
      </w:r>
    </w:p>
    <w:p w:rsidR="00097AC6" w:rsidRPr="00880A53" w:rsidRDefault="00097AC6" w:rsidP="00097AC6">
      <w:pPr>
        <w:numPr>
          <w:ilvl w:val="0"/>
          <w:numId w:val="1"/>
        </w:numPr>
      </w:pPr>
      <w:r w:rsidRPr="00880A53">
        <w:rPr>
          <w:lang w:val="en-US"/>
        </w:rPr>
        <w:t>Check the login functionalities</w:t>
      </w:r>
    </w:p>
    <w:p w:rsidR="00097AC6" w:rsidRPr="00880A53" w:rsidRDefault="00097AC6" w:rsidP="00097AC6">
      <w:pPr>
        <w:numPr>
          <w:ilvl w:val="0"/>
          <w:numId w:val="1"/>
        </w:numPr>
      </w:pPr>
      <w:r w:rsidRPr="00880A53">
        <w:rPr>
          <w:lang w:val="en-US"/>
        </w:rPr>
        <w:t>Check the registration functionalities</w:t>
      </w:r>
    </w:p>
    <w:p w:rsidR="00097AC6" w:rsidRPr="00880A53" w:rsidRDefault="00097AC6" w:rsidP="00097AC6">
      <w:pPr>
        <w:numPr>
          <w:ilvl w:val="0"/>
          <w:numId w:val="1"/>
        </w:numPr>
      </w:pPr>
      <w:r w:rsidRPr="00880A53">
        <w:rPr>
          <w:lang w:val="en-US"/>
        </w:rPr>
        <w:t>Check the enquire chat pop-up functionalities</w:t>
      </w:r>
    </w:p>
    <w:p w:rsidR="00097AC6" w:rsidRPr="00955CC3" w:rsidRDefault="00097AC6" w:rsidP="00097AC6">
      <w:pPr>
        <w:pStyle w:val="Heading1"/>
        <w:rPr>
          <w:lang w:val="en-US"/>
        </w:rPr>
      </w:pPr>
      <w:bookmarkStart w:id="2" w:name="_Toc112527521"/>
      <w:r w:rsidRPr="00955CC3">
        <w:rPr>
          <w:lang w:val="en-US"/>
        </w:rPr>
        <w:t>Test cases to check the registration functionalities</w:t>
      </w:r>
      <w:bookmarkEnd w:id="2"/>
    </w:p>
    <w:p w:rsidR="00097AC6" w:rsidRDefault="00097AC6" w:rsidP="00097AC6">
      <w:pPr>
        <w:rPr>
          <w:b/>
          <w:bCs/>
          <w:sz w:val="24"/>
          <w:szCs w:val="24"/>
        </w:rPr>
      </w:pPr>
      <w:r w:rsidRPr="00880A5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5872F6C6" wp14:editId="4D71EFE8">
            <wp:extent cx="5731510" cy="2618105"/>
            <wp:effectExtent l="0" t="0" r="2540" b="0"/>
            <wp:docPr id="18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955CC3" w:rsidRDefault="00097AC6" w:rsidP="00097AC6">
      <w:pPr>
        <w:pStyle w:val="Heading2"/>
      </w:pPr>
      <w:bookmarkStart w:id="3" w:name="_Toc112527522"/>
      <w:r w:rsidRPr="00955CC3">
        <w:rPr>
          <w:lang w:val="en-US"/>
        </w:rPr>
        <w:t>Check the functionality of all required fields</w:t>
      </w:r>
      <w:bookmarkEnd w:id="3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270D794A" wp14:editId="4AF2D5D6">
            <wp:extent cx="5731510" cy="2580005"/>
            <wp:effectExtent l="0" t="0" r="2540" b="0"/>
            <wp:docPr id="1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955CC3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955CC3" w:rsidRDefault="00097AC6" w:rsidP="00097AC6">
      <w:pPr>
        <w:pStyle w:val="Heading2"/>
      </w:pPr>
      <w:bookmarkStart w:id="4" w:name="_Toc112527523"/>
      <w:r w:rsidRPr="00955CC3">
        <w:rPr>
          <w:lang w:val="en-US"/>
        </w:rPr>
        <w:lastRenderedPageBreak/>
        <w:t>Check password and confirm password fields functionalities</w:t>
      </w:r>
      <w:bookmarkEnd w:id="4"/>
    </w:p>
    <w:p w:rsidR="00097AC6" w:rsidRPr="00955CC3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6102574B" wp14:editId="31DBCF4F">
            <wp:extent cx="5731510" cy="2580005"/>
            <wp:effectExtent l="0" t="0" r="2540" b="0"/>
            <wp:docPr id="2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rPr>
          <w:b/>
          <w:bCs/>
          <w:sz w:val="24"/>
          <w:szCs w:val="24"/>
        </w:rPr>
      </w:pPr>
    </w:p>
    <w:p w:rsidR="00097AC6" w:rsidRPr="00955CC3" w:rsidRDefault="00097AC6" w:rsidP="00097AC6">
      <w:pPr>
        <w:pStyle w:val="Heading2"/>
      </w:pPr>
      <w:bookmarkStart w:id="5" w:name="_Toc112527524"/>
      <w:r w:rsidRPr="00955CC3">
        <w:rPr>
          <w:lang w:val="en-US"/>
        </w:rPr>
        <w:t>Check username and email functionality if exists in database or not</w:t>
      </w:r>
      <w:bookmarkEnd w:id="5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58ACD53A" wp14:editId="797CEF81">
            <wp:extent cx="5731510" cy="2576195"/>
            <wp:effectExtent l="0" t="0" r="2540" b="0"/>
            <wp:docPr id="2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955CC3" w:rsidRDefault="00097AC6" w:rsidP="00097AC6">
      <w:pPr>
        <w:pStyle w:val="Heading2"/>
      </w:pPr>
      <w:bookmarkStart w:id="6" w:name="_Toc112527525"/>
      <w:r w:rsidRPr="00955CC3">
        <w:rPr>
          <w:lang w:val="en-US"/>
        </w:rPr>
        <w:lastRenderedPageBreak/>
        <w:t>Check password visibility functionality</w:t>
      </w:r>
      <w:bookmarkEnd w:id="6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48FD151C" wp14:editId="301FA6B8">
            <wp:extent cx="5731510" cy="2580005"/>
            <wp:effectExtent l="0" t="0" r="2540" b="0"/>
            <wp:docPr id="2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955CC3" w:rsidRDefault="00097AC6" w:rsidP="00097AC6">
      <w:pPr>
        <w:pStyle w:val="Heading2"/>
      </w:pPr>
      <w:bookmarkStart w:id="7" w:name="_Toc112527526"/>
      <w:r w:rsidRPr="00955CC3">
        <w:rPr>
          <w:lang w:val="en-US"/>
        </w:rPr>
        <w:t>Check the drop-down menu occupation field functionality</w:t>
      </w:r>
      <w:bookmarkEnd w:id="7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494BA8A0" wp14:editId="7690DC69">
            <wp:extent cx="5731510" cy="2592705"/>
            <wp:effectExtent l="0" t="0" r="2540" b="0"/>
            <wp:docPr id="2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955CC3" w:rsidRDefault="00097AC6" w:rsidP="00097AC6">
      <w:pPr>
        <w:pStyle w:val="Heading2"/>
      </w:pPr>
      <w:bookmarkStart w:id="8" w:name="_Toc112527527"/>
      <w:r w:rsidRPr="00955CC3">
        <w:rPr>
          <w:lang w:val="en-US"/>
        </w:rPr>
        <w:t>Check the database functionality</w:t>
      </w:r>
      <w:bookmarkEnd w:id="8"/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  <w:lang w:val="en-US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2E64A3A1" wp14:editId="65E61826">
            <wp:extent cx="5731510" cy="2588895"/>
            <wp:effectExtent l="0" t="0" r="2540" b="1905"/>
            <wp:docPr id="2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:rsidR="00097AC6" w:rsidRPr="00A75D74" w:rsidRDefault="00097AC6" w:rsidP="00097AC6">
      <w:pPr>
        <w:pStyle w:val="Heading1"/>
        <w:rPr>
          <w:sz w:val="24"/>
          <w:szCs w:val="24"/>
        </w:rPr>
      </w:pPr>
      <w:bookmarkStart w:id="9" w:name="_Toc112527528"/>
      <w:r w:rsidRPr="005D61C1">
        <w:rPr>
          <w:lang w:val="en-US"/>
        </w:rPr>
        <w:t>Result report of the registration functionalities</w:t>
      </w:r>
      <w:bookmarkEnd w:id="9"/>
    </w:p>
    <w:p w:rsidR="00097AC6" w:rsidRDefault="00097AC6" w:rsidP="00097AC6">
      <w:pPr>
        <w:rPr>
          <w:b/>
          <w:bCs/>
          <w:sz w:val="24"/>
          <w:szCs w:val="24"/>
        </w:rPr>
      </w:pPr>
      <w:r w:rsidRPr="00955CC3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473960A4" wp14:editId="7F3D5090">
            <wp:extent cx="5731510" cy="2438400"/>
            <wp:effectExtent l="0" t="0" r="2540" b="0"/>
            <wp:docPr id="2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Heading1"/>
        <w:rPr>
          <w:lang w:val="en-US"/>
        </w:rPr>
      </w:pPr>
      <w:bookmarkStart w:id="10" w:name="_Toc112527529"/>
      <w:r w:rsidRPr="00955CC3">
        <w:rPr>
          <w:lang w:val="en-US"/>
        </w:rPr>
        <w:t>Test cases to check the login functionalities</w:t>
      </w:r>
      <w:bookmarkEnd w:id="10"/>
    </w:p>
    <w:p w:rsidR="00097AC6" w:rsidRDefault="00097AC6" w:rsidP="00097AC6">
      <w:pPr>
        <w:rPr>
          <w:b/>
          <w:bCs/>
          <w:sz w:val="28"/>
          <w:szCs w:val="28"/>
        </w:rPr>
      </w:pPr>
      <w:r w:rsidRPr="00955CC3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6E488E1C" wp14:editId="7080B44A">
            <wp:extent cx="5731510" cy="2613660"/>
            <wp:effectExtent l="0" t="0" r="2540" b="0"/>
            <wp:docPr id="8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5D61C1" w:rsidRDefault="00097AC6" w:rsidP="00097AC6">
      <w:pPr>
        <w:pStyle w:val="Heading2"/>
      </w:pPr>
      <w:bookmarkStart w:id="11" w:name="_Toc112527530"/>
      <w:r w:rsidRPr="00955CC3">
        <w:rPr>
          <w:lang w:val="en-US"/>
        </w:rPr>
        <w:lastRenderedPageBreak/>
        <w:t>Check user login with valid credentials</w:t>
      </w:r>
      <w:bookmarkEnd w:id="11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14917F49" wp14:editId="2CCCC580">
            <wp:extent cx="5731510" cy="2584450"/>
            <wp:effectExtent l="0" t="0" r="2540" b="6350"/>
            <wp:docPr id="26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5D61C1" w:rsidRDefault="00097AC6" w:rsidP="00097AC6">
      <w:pPr>
        <w:pStyle w:val="Heading2"/>
      </w:pPr>
      <w:bookmarkStart w:id="12" w:name="_Toc112527531"/>
      <w:r w:rsidRPr="005D61C1">
        <w:rPr>
          <w:lang w:val="en-US"/>
        </w:rPr>
        <w:t>Check user login with invalid credentials</w:t>
      </w:r>
      <w:bookmarkEnd w:id="12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46C178E5" wp14:editId="0747C847">
            <wp:extent cx="5731510" cy="2580005"/>
            <wp:effectExtent l="0" t="0" r="2540" b="0"/>
            <wp:docPr id="2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Pr="005D61C1" w:rsidRDefault="00097AC6" w:rsidP="00097AC6">
      <w:pPr>
        <w:pStyle w:val="Heading2"/>
      </w:pPr>
      <w:bookmarkStart w:id="13" w:name="_Toc112527532"/>
      <w:r w:rsidRPr="005D61C1">
        <w:rPr>
          <w:lang w:val="en-US"/>
        </w:rPr>
        <w:lastRenderedPageBreak/>
        <w:t>Check response when either username or password fields are empty or both are empty</w:t>
      </w:r>
      <w:bookmarkEnd w:id="13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67DB1286" wp14:editId="5A628A80">
            <wp:extent cx="5731510" cy="2580005"/>
            <wp:effectExtent l="0" t="0" r="2540" b="0"/>
            <wp:docPr id="2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5D61C1" w:rsidRDefault="00097AC6" w:rsidP="00097AC6">
      <w:pPr>
        <w:pStyle w:val="Heading2"/>
      </w:pPr>
      <w:bookmarkStart w:id="14" w:name="_Toc112527533"/>
      <w:r w:rsidRPr="005D61C1">
        <w:rPr>
          <w:lang w:val="en-US"/>
        </w:rPr>
        <w:t>Check the functionality of registration now link</w:t>
      </w:r>
      <w:bookmarkEnd w:id="14"/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116838F4" wp14:editId="665DA40F">
            <wp:extent cx="5731510" cy="2586355"/>
            <wp:effectExtent l="0" t="0" r="2540" b="4445"/>
            <wp:docPr id="2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4"/>
          <w:szCs w:val="24"/>
        </w:rPr>
      </w:pPr>
    </w:p>
    <w:p w:rsidR="00097AC6" w:rsidRDefault="00097AC6" w:rsidP="00097AC6">
      <w:pPr>
        <w:pStyle w:val="Heading1"/>
        <w:rPr>
          <w:lang w:val="en-US"/>
        </w:rPr>
      </w:pPr>
      <w:bookmarkStart w:id="15" w:name="_Toc112527534"/>
      <w:r w:rsidRPr="005D61C1">
        <w:rPr>
          <w:lang w:val="en-US"/>
        </w:rPr>
        <w:lastRenderedPageBreak/>
        <w:t>Result report of login functionalities</w:t>
      </w:r>
      <w:bookmarkEnd w:id="15"/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</w:rPr>
      </w:pPr>
      <w:r w:rsidRPr="005D61C1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316BAEDD" wp14:editId="0B201ED8">
            <wp:extent cx="5731510" cy="2352675"/>
            <wp:effectExtent l="0" t="0" r="2540" b="9525"/>
            <wp:docPr id="3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</w:rPr>
      </w:pPr>
    </w:p>
    <w:p w:rsidR="00097AC6" w:rsidRDefault="00097AC6" w:rsidP="00097AC6">
      <w:pPr>
        <w:pStyle w:val="Heading1"/>
        <w:rPr>
          <w:lang w:val="en-US"/>
        </w:rPr>
      </w:pPr>
      <w:bookmarkStart w:id="16" w:name="_Toc112527535"/>
      <w:r w:rsidRPr="005D61C1">
        <w:rPr>
          <w:lang w:val="en-US"/>
        </w:rPr>
        <w:t>Test cases to check the enquire chat pop-up functionality</w:t>
      </w:r>
      <w:bookmarkEnd w:id="16"/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</w:rPr>
      </w:pPr>
      <w:r w:rsidRPr="005D61C1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6A4BEDAD" wp14:editId="7DEA024D">
            <wp:extent cx="5731510" cy="2626360"/>
            <wp:effectExtent l="0" t="0" r="2540" b="2540"/>
            <wp:docPr id="3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ind w:left="360"/>
        <w:rPr>
          <w:b/>
          <w:bCs/>
          <w:sz w:val="28"/>
          <w:szCs w:val="28"/>
        </w:rPr>
      </w:pPr>
    </w:p>
    <w:p w:rsidR="00097AC6" w:rsidRPr="005D61C1" w:rsidRDefault="00097AC6" w:rsidP="00097AC6">
      <w:pPr>
        <w:pStyle w:val="Heading2"/>
      </w:pPr>
      <w:bookmarkStart w:id="17" w:name="_Toc112527536"/>
      <w:r w:rsidRPr="005D61C1">
        <w:rPr>
          <w:lang w:val="en-US"/>
        </w:rPr>
        <w:lastRenderedPageBreak/>
        <w:t>Check the functionality of the send button in Chatbot</w:t>
      </w:r>
      <w:bookmarkEnd w:id="17"/>
    </w:p>
    <w:p w:rsidR="00097AC6" w:rsidRDefault="00097AC6" w:rsidP="00097AC6">
      <w:pPr>
        <w:pStyle w:val="ListParagraph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156738DD" wp14:editId="33FD378C">
            <wp:extent cx="5731510" cy="2584450"/>
            <wp:effectExtent l="0" t="0" r="2540" b="6350"/>
            <wp:docPr id="3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ListParagraph"/>
        <w:rPr>
          <w:b/>
          <w:bCs/>
          <w:sz w:val="24"/>
          <w:szCs w:val="24"/>
        </w:rPr>
      </w:pPr>
    </w:p>
    <w:p w:rsidR="00097AC6" w:rsidRPr="005D61C1" w:rsidRDefault="00097AC6" w:rsidP="00097AC6">
      <w:pPr>
        <w:pStyle w:val="Heading2"/>
      </w:pPr>
      <w:bookmarkStart w:id="18" w:name="_Toc112527537"/>
      <w:r w:rsidRPr="005D61C1">
        <w:rPr>
          <w:lang w:val="en-US"/>
        </w:rPr>
        <w:t>Check the functionality of close button in chatbot</w:t>
      </w:r>
      <w:bookmarkEnd w:id="18"/>
    </w:p>
    <w:p w:rsidR="00097AC6" w:rsidRDefault="00097AC6" w:rsidP="00097AC6">
      <w:pPr>
        <w:pStyle w:val="ListParagraph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1448D7B8" wp14:editId="498869DC">
            <wp:extent cx="5731510" cy="2276475"/>
            <wp:effectExtent l="0" t="0" r="2540" b="9525"/>
            <wp:docPr id="3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5D61C1" w:rsidRDefault="00097AC6" w:rsidP="00097AC6">
      <w:pPr>
        <w:pStyle w:val="Heading2"/>
      </w:pPr>
      <w:bookmarkStart w:id="19" w:name="_Toc112527538"/>
      <w:r w:rsidRPr="005D61C1">
        <w:rPr>
          <w:lang w:val="en-US"/>
        </w:rPr>
        <w:t>Check the file upload functionality in chatbot</w:t>
      </w:r>
      <w:bookmarkEnd w:id="19"/>
    </w:p>
    <w:p w:rsidR="00097AC6" w:rsidRDefault="00097AC6" w:rsidP="00097AC6">
      <w:pPr>
        <w:pStyle w:val="ListParagraph"/>
        <w:rPr>
          <w:b/>
          <w:bCs/>
          <w:sz w:val="24"/>
          <w:szCs w:val="24"/>
        </w:rPr>
      </w:pPr>
      <w:r w:rsidRPr="005D61C1">
        <w:rPr>
          <w:b/>
          <w:bCs/>
          <w:noProof/>
          <w:sz w:val="24"/>
          <w:szCs w:val="24"/>
          <w:lang w:eastAsia="en-AU" w:bidi="ar-SA"/>
        </w:rPr>
        <w:drawing>
          <wp:inline distT="0" distB="0" distL="0" distR="0" wp14:anchorId="115209B9" wp14:editId="134BA7CC">
            <wp:extent cx="5731510" cy="2576195"/>
            <wp:effectExtent l="0" t="0" r="2540" b="0"/>
            <wp:docPr id="3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Heading1"/>
      </w:pPr>
    </w:p>
    <w:p w:rsidR="00097AC6" w:rsidRDefault="00097AC6" w:rsidP="00097AC6">
      <w:pPr>
        <w:pStyle w:val="Heading1"/>
        <w:rPr>
          <w:sz w:val="28"/>
          <w:szCs w:val="28"/>
          <w:lang w:val="en-US"/>
        </w:rPr>
      </w:pPr>
      <w:bookmarkStart w:id="20" w:name="_Toc112527539"/>
      <w:r w:rsidRPr="005D61C1">
        <w:rPr>
          <w:sz w:val="28"/>
          <w:szCs w:val="28"/>
          <w:lang w:val="en-US"/>
        </w:rPr>
        <w:t>Result report of chat pop-up functionality</w:t>
      </w:r>
      <w:bookmarkEnd w:id="20"/>
    </w:p>
    <w:p w:rsidR="00097AC6" w:rsidRDefault="00097AC6" w:rsidP="00097AC6">
      <w:pPr>
        <w:rPr>
          <w:b/>
          <w:bCs/>
          <w:sz w:val="28"/>
          <w:szCs w:val="28"/>
        </w:rPr>
      </w:pPr>
      <w:r w:rsidRPr="005D61C1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5870E951" wp14:editId="7EB3A8B5">
            <wp:extent cx="5731510" cy="2613660"/>
            <wp:effectExtent l="0" t="0" r="2540" b="0"/>
            <wp:docPr id="3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Pr="00A75D74" w:rsidRDefault="00097AC6" w:rsidP="00097AC6">
      <w:pPr>
        <w:pStyle w:val="Heading1"/>
      </w:pPr>
      <w:bookmarkStart w:id="21" w:name="_Toc112527540"/>
      <w:r w:rsidRPr="005D61C1">
        <w:rPr>
          <w:lang w:val="en-US"/>
        </w:rPr>
        <w:t>Result report of all test cases</w:t>
      </w:r>
      <w:bookmarkEnd w:id="21"/>
    </w:p>
    <w:p w:rsidR="00097AC6" w:rsidRDefault="00097AC6" w:rsidP="00097AC6">
      <w:pPr>
        <w:rPr>
          <w:b/>
          <w:bCs/>
          <w:sz w:val="28"/>
          <w:szCs w:val="28"/>
        </w:rPr>
      </w:pPr>
      <w:r w:rsidRPr="005D61C1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4D5C1141" wp14:editId="600EBADC">
            <wp:extent cx="5731510" cy="2257425"/>
            <wp:effectExtent l="0" t="0" r="2540" b="9525"/>
            <wp:docPr id="3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pStyle w:val="Heading1"/>
        <w:rPr>
          <w:lang w:val="en-US"/>
        </w:rPr>
      </w:pPr>
      <w:bookmarkStart w:id="22" w:name="_Toc112527541"/>
      <w:r w:rsidRPr="005D61C1">
        <w:rPr>
          <w:lang w:val="en-US"/>
        </w:rPr>
        <w:lastRenderedPageBreak/>
        <w:t>Graphical representation of the test cases</w:t>
      </w:r>
      <w:bookmarkEnd w:id="22"/>
    </w:p>
    <w:p w:rsidR="00097AC6" w:rsidRPr="00097AC6" w:rsidRDefault="00097AC6" w:rsidP="00097AC6">
      <w:pPr>
        <w:rPr>
          <w:b/>
          <w:bCs/>
          <w:sz w:val="28"/>
          <w:szCs w:val="28"/>
        </w:rPr>
      </w:pPr>
      <w:r w:rsidRPr="009D2624">
        <w:rPr>
          <w:b/>
          <w:bCs/>
          <w:noProof/>
          <w:sz w:val="28"/>
          <w:szCs w:val="28"/>
          <w:lang w:eastAsia="en-AU" w:bidi="ar-SA"/>
        </w:rPr>
        <w:drawing>
          <wp:inline distT="0" distB="0" distL="0" distR="0" wp14:anchorId="3023785E" wp14:editId="5BCD7DF2">
            <wp:extent cx="5731510" cy="3079115"/>
            <wp:effectExtent l="0" t="0" r="2540" b="6985"/>
            <wp:docPr id="3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C6" w:rsidRDefault="00097AC6" w:rsidP="00097AC6">
      <w:pPr>
        <w:rPr>
          <w:b/>
          <w:bCs/>
          <w:sz w:val="28"/>
          <w:szCs w:val="28"/>
        </w:rPr>
      </w:pPr>
    </w:p>
    <w:p w:rsidR="00097AC6" w:rsidRPr="005D61C1" w:rsidRDefault="00097AC6" w:rsidP="00097AC6">
      <w:pPr>
        <w:rPr>
          <w:b/>
          <w:bCs/>
          <w:sz w:val="28"/>
          <w:szCs w:val="28"/>
        </w:rPr>
      </w:pPr>
    </w:p>
    <w:p w:rsidR="00097AC6" w:rsidRPr="00955CC3" w:rsidRDefault="00097AC6" w:rsidP="00097AC6">
      <w:pPr>
        <w:rPr>
          <w:b/>
          <w:bCs/>
          <w:sz w:val="24"/>
          <w:szCs w:val="24"/>
          <w:lang w:val="en-US"/>
        </w:rPr>
      </w:pPr>
    </w:p>
    <w:p w:rsidR="00097AC6" w:rsidRPr="00880A53" w:rsidRDefault="00097AC6" w:rsidP="00097AC6">
      <w:pPr>
        <w:rPr>
          <w:b/>
          <w:bCs/>
          <w:sz w:val="24"/>
          <w:szCs w:val="24"/>
        </w:rPr>
      </w:pPr>
    </w:p>
    <w:p w:rsidR="00097AC6" w:rsidRPr="00880A53" w:rsidRDefault="00097AC6" w:rsidP="00097AC6">
      <w:pPr>
        <w:rPr>
          <w:lang w:val="en-US"/>
        </w:rPr>
      </w:pPr>
    </w:p>
    <w:p w:rsidR="00097AC6" w:rsidRDefault="00097AC6" w:rsidP="00097AC6">
      <w:r>
        <w:t xml:space="preserve"> </w:t>
      </w:r>
    </w:p>
    <w:p w:rsidR="00097AC6" w:rsidRDefault="00097AC6" w:rsidP="00097AC6">
      <w:pPr>
        <w:rPr>
          <w:rStyle w:val="Hyperlink"/>
        </w:rPr>
      </w:pPr>
    </w:p>
    <w:p w:rsidR="00097AC6" w:rsidRPr="001470D6" w:rsidRDefault="00097AC6" w:rsidP="00097AC6"/>
    <w:p w:rsidR="00097AC6" w:rsidRPr="00C0312C" w:rsidRDefault="00097AC6" w:rsidP="00097AC6"/>
    <w:p w:rsidR="00BE037B" w:rsidRDefault="00BE037B"/>
    <w:sectPr w:rsidR="00BE037B" w:rsidSect="00864B25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A24EB"/>
    <w:multiLevelType w:val="hybridMultilevel"/>
    <w:tmpl w:val="23445A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81818"/>
    <w:multiLevelType w:val="hybridMultilevel"/>
    <w:tmpl w:val="0E74D478"/>
    <w:lvl w:ilvl="0" w:tplc="BA8C0C2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12410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DF494F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C875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6C2B2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A0E1E7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E50803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4262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AC51C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4112AFF"/>
    <w:multiLevelType w:val="hybridMultilevel"/>
    <w:tmpl w:val="C8A876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FD79B0"/>
    <w:multiLevelType w:val="hybridMultilevel"/>
    <w:tmpl w:val="8EF2783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364332"/>
    <w:multiLevelType w:val="hybridMultilevel"/>
    <w:tmpl w:val="3AC888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AC6"/>
    <w:rsid w:val="00097AC6"/>
    <w:rsid w:val="00BE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B48D"/>
  <w15:chartTrackingRefBased/>
  <w15:docId w15:val="{3A93BC58-0B93-4DA7-84F6-3E75C37DB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7AC6"/>
  </w:style>
  <w:style w:type="paragraph" w:styleId="Heading1">
    <w:name w:val="heading 1"/>
    <w:basedOn w:val="Normal"/>
    <w:next w:val="Normal"/>
    <w:link w:val="Heading1Char"/>
    <w:uiPriority w:val="9"/>
    <w:qFormat/>
    <w:rsid w:val="00097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7A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A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7A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97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97A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7AC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97A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97AC6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097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 w:bidi="ar-SA"/>
    </w:rPr>
  </w:style>
  <w:style w:type="paragraph" w:styleId="NoSpacing">
    <w:name w:val="No Spacing"/>
    <w:link w:val="NoSpacingChar"/>
    <w:uiPriority w:val="1"/>
    <w:qFormat/>
    <w:rsid w:val="00097AC6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97AC6"/>
    <w:rPr>
      <w:rFonts w:eastAsiaTheme="minorEastAsia"/>
      <w:lang w:val="en-US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097AC6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97A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7AC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2022-08-27T11:16:00Z</dcterms:created>
  <dcterms:modified xsi:type="dcterms:W3CDTF">2022-08-27T11:19:00Z</dcterms:modified>
</cp:coreProperties>
</file>