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F7525" w14:textId="77777777" w:rsidR="00614134" w:rsidRPr="00614134" w:rsidRDefault="00614134" w:rsidP="00614134">
      <w:pPr>
        <w:pStyle w:val="Default"/>
        <w:rPr>
          <w:rFonts w:ascii="Arial" w:hAnsi="Arial" w:cs="Arial"/>
        </w:rPr>
      </w:pPr>
    </w:p>
    <w:p w14:paraId="38367598" w14:textId="10F2A083" w:rsidR="000C73C0" w:rsidRDefault="000C73C0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</w:p>
    <w:p w14:paraId="4F6E01A1" w14:textId="6D08A3BC" w:rsidR="008857A8" w:rsidRPr="008E355D" w:rsidRDefault="00FA19A3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>C</w:t>
      </w:r>
      <w:r w:rsidR="00C02EFA">
        <w:rPr>
          <w:rFonts w:ascii="Leelawadee UI" w:hAnsi="Leelawadee UI" w:cs="Leelawadee UI"/>
          <w:b/>
          <w:bCs/>
          <w:sz w:val="32"/>
          <w:szCs w:val="32"/>
        </w:rPr>
        <w:t>URIÓ NET TELECOM</w:t>
      </w:r>
      <w:r w:rsidR="008E355D">
        <w:rPr>
          <w:rFonts w:ascii="Leelawadee UI" w:hAnsi="Leelawadee UI" w:cs="Leelawadee UI"/>
          <w:b/>
          <w:bCs/>
          <w:sz w:val="32"/>
          <w:szCs w:val="32"/>
        </w:rPr>
        <w:t xml:space="preserve"> - </w:t>
      </w:r>
      <w:r w:rsidR="004A7C65" w:rsidRPr="008E355D">
        <w:rPr>
          <w:rFonts w:ascii="Leelawadee UI" w:hAnsi="Leelawadee UI" w:cs="Leelawadee UI"/>
          <w:b/>
          <w:bCs/>
          <w:sz w:val="32"/>
          <w:szCs w:val="32"/>
        </w:rPr>
        <w:t>PLANOS</w:t>
      </w:r>
    </w:p>
    <w:p w14:paraId="4A415AA0" w14:textId="77777777" w:rsidR="00614134" w:rsidRPr="008E355D" w:rsidRDefault="00614134" w:rsidP="00614134">
      <w:pPr>
        <w:pStyle w:val="Default"/>
        <w:rPr>
          <w:rFonts w:ascii="Leelawadee UI" w:hAnsi="Leelawadee UI" w:cs="Leelawadee UI"/>
        </w:rPr>
      </w:pPr>
    </w:p>
    <w:p w14:paraId="483E7D7F" w14:textId="1F1C3FBB" w:rsidR="00815E0C" w:rsidRPr="00F55F65" w:rsidRDefault="00614134" w:rsidP="00687E7D">
      <w:pPr>
        <w:ind w:right="142" w:firstLine="708"/>
        <w:jc w:val="both"/>
        <w:rPr>
          <w:rFonts w:ascii="Leelawadee UI" w:hAnsi="Leelawadee UI" w:cs="Leelawadee UI"/>
          <w:sz w:val="24"/>
          <w:szCs w:val="24"/>
          <w:u w:val="single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</w:t>
      </w:r>
      <w:r w:rsidR="004A7C65" w:rsidRPr="008E355D">
        <w:rPr>
          <w:rFonts w:ascii="Leelawadee UI" w:hAnsi="Leelawadee UI" w:cs="Leelawadee UI"/>
          <w:sz w:val="24"/>
          <w:szCs w:val="24"/>
        </w:rPr>
        <w:t>apresentar os p</w:t>
      </w:r>
      <w:r w:rsidR="00687E7D" w:rsidRPr="008E355D">
        <w:rPr>
          <w:rFonts w:ascii="Leelawadee UI" w:hAnsi="Leelawadee UI" w:cs="Leelawadee UI"/>
          <w:sz w:val="24"/>
          <w:szCs w:val="24"/>
        </w:rPr>
        <w:t>lanos de internet residencial</w:t>
      </w:r>
      <w:r w:rsidR="004A7C65" w:rsidRPr="008E355D">
        <w:rPr>
          <w:rFonts w:ascii="Leelawadee UI" w:hAnsi="Leelawadee UI" w:cs="Leelawadee UI"/>
          <w:sz w:val="24"/>
          <w:szCs w:val="24"/>
        </w:rPr>
        <w:t xml:space="preserve"> oferecidos pela</w:t>
      </w:r>
      <w:r w:rsidRPr="008E355D">
        <w:rPr>
          <w:rFonts w:ascii="Leelawadee UI" w:hAnsi="Leelawadee UI" w:cs="Leelawadee UI"/>
          <w:sz w:val="24"/>
          <w:szCs w:val="24"/>
        </w:rPr>
        <w:t xml:space="preserve"> </w:t>
      </w:r>
      <w:r w:rsidR="00FA19A3">
        <w:rPr>
          <w:rFonts w:ascii="Leelawadee UI" w:hAnsi="Leelawadee UI" w:cs="Leelawadee UI"/>
          <w:b/>
          <w:bCs/>
          <w:sz w:val="24"/>
          <w:szCs w:val="24"/>
        </w:rPr>
        <w:t xml:space="preserve">CURIÓ NET </w:t>
      </w:r>
      <w:r w:rsidR="00695DC9">
        <w:rPr>
          <w:rFonts w:ascii="Leelawadee UI" w:hAnsi="Leelawadee UI" w:cs="Leelawadee UI"/>
          <w:b/>
          <w:bCs/>
          <w:sz w:val="24"/>
          <w:szCs w:val="24"/>
        </w:rPr>
        <w:t>INFORMATICA E TELECOMUNICAÇÕES LTDA-ME</w:t>
      </w:r>
      <w:r w:rsidR="00687E7D" w:rsidRPr="008E355D">
        <w:rPr>
          <w:rFonts w:ascii="Leelawadee UI" w:hAnsi="Leelawadee UI" w:cs="Leelawadee UI"/>
          <w:sz w:val="24"/>
          <w:szCs w:val="24"/>
        </w:rPr>
        <w:t>, inscrita no CNPJ</w:t>
      </w:r>
      <w:r w:rsidRPr="008E355D">
        <w:rPr>
          <w:rFonts w:ascii="Leelawadee UI" w:hAnsi="Leelawadee UI" w:cs="Leelawadee UI"/>
          <w:sz w:val="24"/>
          <w:szCs w:val="24"/>
        </w:rPr>
        <w:t xml:space="preserve"> sob o nº. </w:t>
      </w:r>
      <w:r w:rsidR="006B5A40">
        <w:rPr>
          <w:rFonts w:ascii="Leelawadee UI" w:hAnsi="Leelawadee UI" w:cs="Leelawadee UI"/>
          <w:sz w:val="24"/>
          <w:szCs w:val="24"/>
        </w:rPr>
        <w:t>17</w:t>
      </w:r>
      <w:r w:rsidR="00670A4F">
        <w:rPr>
          <w:rFonts w:ascii="Leelawadee UI" w:hAnsi="Leelawadee UI" w:cs="Leelawadee UI"/>
          <w:sz w:val="24"/>
          <w:szCs w:val="24"/>
        </w:rPr>
        <w:t>.</w:t>
      </w:r>
      <w:r w:rsidR="006B5A40">
        <w:rPr>
          <w:rFonts w:ascii="Leelawadee UI" w:hAnsi="Leelawadee UI" w:cs="Leelawadee UI"/>
          <w:sz w:val="24"/>
          <w:szCs w:val="24"/>
        </w:rPr>
        <w:t>576</w:t>
      </w:r>
      <w:r w:rsidR="00670A4F">
        <w:rPr>
          <w:rFonts w:ascii="Leelawadee UI" w:hAnsi="Leelawadee UI" w:cs="Leelawadee UI"/>
          <w:sz w:val="24"/>
          <w:szCs w:val="24"/>
        </w:rPr>
        <w:t>.</w:t>
      </w:r>
      <w:r w:rsidR="006B5A40">
        <w:rPr>
          <w:rFonts w:ascii="Leelawadee UI" w:hAnsi="Leelawadee UI" w:cs="Leelawadee UI"/>
          <w:sz w:val="24"/>
          <w:szCs w:val="24"/>
        </w:rPr>
        <w:t>926/0001-22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na Cidade de </w:t>
      </w:r>
      <w:r w:rsidR="00815E0C" w:rsidRPr="008E355D">
        <w:rPr>
          <w:rFonts w:ascii="Leelawadee UI" w:hAnsi="Leelawadee UI" w:cs="Leelawadee UI"/>
          <w:sz w:val="24"/>
          <w:szCs w:val="24"/>
        </w:rPr>
        <w:t>Fortaleza - CE</w:t>
      </w:r>
      <w:r w:rsidRPr="008E355D">
        <w:rPr>
          <w:rFonts w:ascii="Leelawadee UI" w:hAnsi="Leelawadee UI" w:cs="Leelawadee UI"/>
          <w:sz w:val="24"/>
          <w:szCs w:val="24"/>
        </w:rPr>
        <w:t xml:space="preserve">, na </w:t>
      </w:r>
      <w:r w:rsidR="006B5A40">
        <w:rPr>
          <w:rFonts w:ascii="Leelawadee UI" w:hAnsi="Leelawadee UI" w:cs="Leelawadee UI"/>
          <w:sz w:val="24"/>
          <w:szCs w:val="24"/>
        </w:rPr>
        <w:t>Rua.</w:t>
      </w:r>
      <w:r w:rsidR="00C02EFA">
        <w:rPr>
          <w:rFonts w:ascii="Leelawadee UI" w:hAnsi="Leelawadee UI" w:cs="Leelawadee UI"/>
          <w:sz w:val="24"/>
          <w:szCs w:val="24"/>
        </w:rPr>
        <w:t xml:space="preserve"> Nelson Coelho</w:t>
      </w:r>
      <w:r w:rsidRPr="008E355D">
        <w:rPr>
          <w:rFonts w:ascii="Leelawadee UI" w:hAnsi="Leelawadee UI" w:cs="Leelawadee UI"/>
          <w:sz w:val="24"/>
          <w:szCs w:val="24"/>
        </w:rPr>
        <w:t xml:space="preserve">, </w:t>
      </w:r>
      <w:r w:rsidR="00695DC9">
        <w:rPr>
          <w:rFonts w:ascii="Leelawadee UI" w:hAnsi="Leelawadee UI" w:cs="Leelawadee UI"/>
          <w:sz w:val="24"/>
          <w:szCs w:val="24"/>
        </w:rPr>
        <w:t xml:space="preserve">376, Lagoa </w:t>
      </w:r>
      <w:r w:rsidR="00517C7E">
        <w:rPr>
          <w:rFonts w:ascii="Leelawadee UI" w:hAnsi="Leelawadee UI" w:cs="Leelawadee UI"/>
          <w:sz w:val="24"/>
          <w:szCs w:val="24"/>
        </w:rPr>
        <w:t>Re</w:t>
      </w:r>
      <w:r w:rsidR="00695DC9">
        <w:rPr>
          <w:rFonts w:ascii="Leelawadee UI" w:hAnsi="Leelawadee UI" w:cs="Leelawadee UI"/>
          <w:sz w:val="24"/>
          <w:szCs w:val="24"/>
        </w:rPr>
        <w:t>donda-Curió</w:t>
      </w:r>
      <w:r w:rsidR="00F55F65">
        <w:rPr>
          <w:rFonts w:ascii="Leelawadee UI" w:hAnsi="Leelawadee UI" w:cs="Leelawadee UI"/>
          <w:sz w:val="24"/>
          <w:szCs w:val="24"/>
        </w:rPr>
        <w:t>.</w:t>
      </w:r>
    </w:p>
    <w:p w14:paraId="20615505" w14:textId="6C63357E" w:rsidR="00614134" w:rsidRPr="00517C7E" w:rsidRDefault="004A7C65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da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são para serviços de banda larga disponibilizada para acesso à internet residencial, sendo as seguintes opções de </w:t>
      </w:r>
      <w:r w:rsidR="00C02EFA" w:rsidRPr="008E355D">
        <w:rPr>
          <w:rFonts w:ascii="Leelawadee UI" w:hAnsi="Leelawadee UI" w:cs="Leelawadee UI"/>
          <w:sz w:val="24"/>
          <w:szCs w:val="24"/>
        </w:rPr>
        <w:t>contratação:</w:t>
      </w:r>
      <w:r w:rsidR="00C02EFA">
        <w:rPr>
          <w:rFonts w:ascii="Leelawadee UI" w:hAnsi="Leelawadee UI" w:cs="Leelawadee UI"/>
          <w:sz w:val="24"/>
          <w:szCs w:val="24"/>
        </w:rPr>
        <w:t xml:space="preserve"> </w:t>
      </w:r>
      <w:r w:rsidR="00C02EFA">
        <w:rPr>
          <w:rFonts w:ascii="Leelawadee UI" w:hAnsi="Leelawadee UI" w:cs="Leelawadee UI"/>
          <w:sz w:val="24"/>
          <w:szCs w:val="24"/>
        </w:rPr>
        <w:softHyphen/>
      </w:r>
      <w:bookmarkStart w:id="0" w:name="_GoBack"/>
      <w:bookmarkEnd w:id="0"/>
    </w:p>
    <w:tbl>
      <w:tblPr>
        <w:tblStyle w:val="TabeladeLista6Colorida-nfase1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73"/>
        <w:gridCol w:w="2974"/>
        <w:gridCol w:w="2974"/>
      </w:tblGrid>
      <w:tr w:rsidR="00652E4A" w:rsidRPr="00652E4A" w14:paraId="5EBEB807" w14:textId="77777777" w:rsidTr="00C02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513E981" w14:textId="0E8B736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Velocidade</w:t>
            </w:r>
          </w:p>
        </w:tc>
        <w:tc>
          <w:tcPr>
            <w:tcW w:w="2974" w:type="dxa"/>
          </w:tcPr>
          <w:p w14:paraId="07F1BAF8" w14:textId="16D79FD3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Tipo</w:t>
            </w:r>
          </w:p>
        </w:tc>
        <w:tc>
          <w:tcPr>
            <w:tcW w:w="2974" w:type="dxa"/>
          </w:tcPr>
          <w:p w14:paraId="5F9E80C4" w14:textId="43524852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Valor</w:t>
            </w:r>
          </w:p>
        </w:tc>
      </w:tr>
      <w:tr w:rsidR="00AE68BE" w14:paraId="4A3B4A18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5A6DE60" w14:textId="6C4D389A" w:rsidR="00A65B9B" w:rsidRPr="00652E4A" w:rsidRDefault="00C02EFA" w:rsidP="00C02EFA">
            <w:pPr>
              <w:tabs>
                <w:tab w:val="left" w:pos="1128"/>
                <w:tab w:val="center" w:pos="1378"/>
              </w:tabs>
              <w:spacing w:before="24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              </w:t>
            </w: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7DADF00C" w14:textId="5008B87D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14DF0123" w14:textId="490DFAF3" w:rsidR="00A65B9B" w:rsidRPr="00AE68BE" w:rsidRDefault="00AE68BE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</w:t>
            </w:r>
            <w:r w:rsidR="006B5A40">
              <w:rPr>
                <w:rFonts w:ascii="Arial" w:hAnsi="Arial" w:cs="Arial"/>
                <w:color w:val="595959" w:themeColor="text1" w:themeTint="A6"/>
              </w:rPr>
              <w:t xml:space="preserve"> 69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652E4A" w14:paraId="6B83779C" w14:textId="77777777" w:rsidTr="00C02EF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F966544" w14:textId="2F52D696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15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27B7C6C8" w14:textId="4E580179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5051C1C5" w14:textId="012340F2" w:rsidR="00A65B9B" w:rsidRPr="00AE68BE" w:rsidRDefault="00AE68BE" w:rsidP="006B5A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79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AE68BE" w14:paraId="0311B3C6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D907BBB" w14:textId="617BBAC8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20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1AE789AE" w14:textId="213D5906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3F999C65" w14:textId="3F6A154E" w:rsidR="00A65B9B" w:rsidRPr="00AE68BE" w:rsidRDefault="00AE68BE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652E4A" w14:paraId="373E4760" w14:textId="77777777" w:rsidTr="00C02EF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92A67AE" w14:textId="19DCF1AB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35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4AD85342" w14:textId="498CFB65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67FEDBAC" w14:textId="2F974CDC" w:rsidR="00A65B9B" w:rsidRPr="00AE68BE" w:rsidRDefault="00C02EFA" w:rsidP="006B5A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119,99</w:t>
            </w:r>
          </w:p>
        </w:tc>
      </w:tr>
      <w:tr w:rsidR="00652E4A" w14:paraId="6AB723A5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B450B4F" w14:textId="41557F95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50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52CFC2F2" w14:textId="40951EB8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07769176" w14:textId="6D6F5B8C" w:rsidR="00A65B9B" w:rsidRPr="00AE68BE" w:rsidRDefault="00C02EFA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 xml:space="preserve">verificar disponibilidade </w:t>
            </w:r>
          </w:p>
        </w:tc>
      </w:tr>
      <w:tr w:rsidR="00AE68BE" w14:paraId="770135FD" w14:textId="77777777" w:rsidTr="00C02EFA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51119F2" w14:textId="154282A4" w:rsidR="00AE68BE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3C1D3D52" w14:textId="33C84832" w:rsidR="00AE68BE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48C6358D" w14:textId="15EC4FFC" w:rsidR="00AE68BE" w:rsidRPr="00AE68BE" w:rsidRDefault="00C02EFA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>R</w:t>
            </w:r>
            <w:r w:rsidR="006B5A40" w:rsidRPr="00AE68BE">
              <w:rPr>
                <w:rFonts w:ascii="Arial" w:hAnsi="Arial" w:cs="Arial"/>
                <w:color w:val="595959" w:themeColor="text1" w:themeTint="A6"/>
              </w:rPr>
              <w:t xml:space="preserve">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verificar disponibilidade</w:t>
            </w:r>
          </w:p>
        </w:tc>
      </w:tr>
    </w:tbl>
    <w:p w14:paraId="6200692C" w14:textId="6A4B4707" w:rsidR="00F91FDF" w:rsidRDefault="00670A4F" w:rsidP="00670A4F">
      <w:pPr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**</w:t>
      </w:r>
      <w:r w:rsidR="006B5A40" w:rsidRPr="007036E7">
        <w:rPr>
          <w:rFonts w:ascii="Arial" w:hAnsi="Arial" w:cs="Arial"/>
          <w:sz w:val="16"/>
          <w:szCs w:val="16"/>
          <w:u w:val="single"/>
        </w:rPr>
        <w:t>Verifica taxa de instalação de sua localidade.</w:t>
      </w:r>
    </w:p>
    <w:p w14:paraId="44CF9A58" w14:textId="2F98D2D1" w:rsidR="0072476F" w:rsidRDefault="00C23021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>A disponibilidade de cada plano dependerá do bai</w:t>
      </w:r>
      <w:r w:rsidR="00642909">
        <w:rPr>
          <w:rFonts w:ascii="Leelawadee UI" w:hAnsi="Leelawadee UI" w:cs="Leelawadee UI"/>
          <w:sz w:val="24"/>
          <w:szCs w:val="24"/>
        </w:rPr>
        <w:t>rr</w:t>
      </w:r>
      <w:r w:rsidRPr="008E355D">
        <w:rPr>
          <w:rFonts w:ascii="Leelawadee UI" w:hAnsi="Leelawadee UI" w:cs="Leelawadee UI"/>
          <w:sz w:val="24"/>
          <w:szCs w:val="24"/>
        </w:rPr>
        <w:t xml:space="preserve">o onde o cliente mora e será verificada no momento da contratação. 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se reserva o direito de encerrar a comercialização ou alterar condições e preços dos referidos Planos a qualquer tempo, atendidas tão somente as normas da Anatel aplicáveis.</w:t>
      </w:r>
    </w:p>
    <w:p w14:paraId="14DC5EFD" w14:textId="6534D930" w:rsidR="00C718AC" w:rsidRDefault="00C718AC" w:rsidP="004A7C65">
      <w:pPr>
        <w:jc w:val="both"/>
        <w:rPr>
          <w:rFonts w:ascii="Leelawadee UI" w:hAnsi="Leelawadee UI" w:cs="Leelawadee UI"/>
          <w:sz w:val="24"/>
          <w:szCs w:val="24"/>
        </w:rPr>
      </w:pPr>
    </w:p>
    <w:p w14:paraId="0B399996" w14:textId="3BC5B99A" w:rsidR="00C718AC" w:rsidRPr="008E355D" w:rsidRDefault="00C718AC" w:rsidP="004A7C65">
      <w:pPr>
        <w:jc w:val="both"/>
        <w:rPr>
          <w:rFonts w:ascii="Leelawadee UI" w:hAnsi="Leelawadee UI" w:cs="Leelawadee UI"/>
          <w:sz w:val="24"/>
          <w:szCs w:val="24"/>
        </w:rPr>
      </w:pPr>
    </w:p>
    <w:sectPr w:rsidR="00C718AC" w:rsidRPr="008E355D" w:rsidSect="00614134">
      <w:headerReference w:type="default" r:id="rId8"/>
      <w:footerReference w:type="default" r:id="rId9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48FD9" w14:textId="77777777" w:rsidR="00F921E8" w:rsidRDefault="00F921E8" w:rsidP="005A1F60">
      <w:pPr>
        <w:spacing w:after="0" w:line="240" w:lineRule="auto"/>
      </w:pPr>
      <w:r>
        <w:separator/>
      </w:r>
    </w:p>
  </w:endnote>
  <w:endnote w:type="continuationSeparator" w:id="0">
    <w:p w14:paraId="62EE760A" w14:textId="77777777" w:rsidR="00F921E8" w:rsidRDefault="00F921E8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909B6" w14:textId="406FA5E9" w:rsidR="005A1F60" w:rsidRDefault="005A1F60">
    <w:pPr>
      <w:pStyle w:val="Rodap"/>
    </w:pPr>
  </w:p>
  <w:p w14:paraId="19D6602A" w14:textId="4A000161" w:rsidR="005A1F60" w:rsidRDefault="007411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CCD3" wp14:editId="008DCCA4">
              <wp:simplePos x="0" y="0"/>
              <wp:positionH relativeFrom="page">
                <wp:align>right</wp:align>
              </wp:positionH>
              <wp:positionV relativeFrom="paragraph">
                <wp:posOffset>392018</wp:posOffset>
              </wp:positionV>
              <wp:extent cx="7538085" cy="204018"/>
              <wp:effectExtent l="0" t="0" r="24765" b="2476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085" cy="204018"/>
                      </a:xfrm>
                      <a:prstGeom prst="rect">
                        <a:avLst/>
                      </a:prstGeom>
                      <a:solidFill>
                        <a:srgbClr val="3D70B5"/>
                      </a:solidFill>
                      <a:ln>
                        <a:solidFill>
                          <a:srgbClr val="3D70B5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3BD92" w14:textId="77777777"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3CCCD3" id="Retângulo 7" o:spid="_x0000_s1026" style="position:absolute;margin-left:542.35pt;margin-top:30.85pt;width:593.55pt;height:16.0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" fillcolor="#3d70b5" strokecolor="#3d70b5" strokeweight="1pt">
              <v:textbox>
                <w:txbxContent>
                  <w:p w14:paraId="64F3BD92" w14:textId="77777777" w:rsidR="005A1F60" w:rsidRDefault="005A1F60" w:rsidP="005A1F60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C4067" w14:textId="77777777" w:rsidR="00F921E8" w:rsidRDefault="00F921E8" w:rsidP="005A1F60">
      <w:pPr>
        <w:spacing w:after="0" w:line="240" w:lineRule="auto"/>
      </w:pPr>
      <w:r>
        <w:separator/>
      </w:r>
    </w:p>
  </w:footnote>
  <w:footnote w:type="continuationSeparator" w:id="0">
    <w:p w14:paraId="00F12E09" w14:textId="77777777" w:rsidR="00F921E8" w:rsidRDefault="00F921E8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E474" w14:textId="0EFE78D7" w:rsidR="005A1F60" w:rsidRPr="00CA200E" w:rsidRDefault="00A93672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w:drawing>
        <wp:anchor distT="0" distB="0" distL="114300" distR="114300" simplePos="0" relativeHeight="251665408" behindDoc="0" locked="0" layoutInCell="1" allowOverlap="1" wp14:anchorId="72E05839" wp14:editId="395BD5FE">
          <wp:simplePos x="0" y="0"/>
          <wp:positionH relativeFrom="margin">
            <wp:posOffset>116840</wp:posOffset>
          </wp:positionH>
          <wp:positionV relativeFrom="paragraph">
            <wp:posOffset>51435</wp:posOffset>
          </wp:positionV>
          <wp:extent cx="1658620" cy="58166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8620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color w:val="636363"/>
        <w:sz w:val="16"/>
        <w:szCs w:val="16"/>
      </w:rPr>
      <w:t>Avenida Nelson Coelho, 376</w:t>
    </w:r>
  </w:p>
  <w:p w14:paraId="564D2FF9" w14:textId="35C0EA4F" w:rsidR="005A1F60" w:rsidRPr="00CA200E" w:rsidRDefault="00A93672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Curió, Fortaleza - CE</w:t>
    </w:r>
  </w:p>
  <w:p w14:paraId="6A364AA2" w14:textId="3D245A41"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</w:t>
    </w:r>
    <w:r w:rsidR="00A93672">
      <w:rPr>
        <w:rFonts w:ascii="Trebuchet MS" w:hAnsi="Trebuchet MS"/>
        <w:color w:val="636363"/>
        <w:sz w:val="16"/>
        <w:szCs w:val="16"/>
      </w:rPr>
      <w:t>31-41</w:t>
    </w:r>
    <w:r w:rsidR="00CA200E" w:rsidRPr="00CA200E">
      <w:rPr>
        <w:rFonts w:ascii="Trebuchet MS" w:hAnsi="Trebuchet MS"/>
        <w:color w:val="636363"/>
        <w:sz w:val="16"/>
        <w:szCs w:val="16"/>
      </w:rPr>
      <w:t>0</w:t>
    </w:r>
  </w:p>
  <w:p w14:paraId="3FDA0743" w14:textId="76069590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</w:p>
  <w:p w14:paraId="29D3922E" w14:textId="23048EA1" w:rsidR="00CA200E" w:rsidRDefault="006B5A4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(85) 3476-3670</w:t>
    </w:r>
  </w:p>
  <w:p w14:paraId="60472DFF" w14:textId="24E33614" w:rsidR="00A93672" w:rsidRPr="00CA200E" w:rsidRDefault="00741106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963C5" wp14:editId="3B9E72AF">
              <wp:simplePos x="0" y="0"/>
              <wp:positionH relativeFrom="margin">
                <wp:align>right</wp:align>
              </wp:positionH>
              <wp:positionV relativeFrom="paragraph">
                <wp:posOffset>167137</wp:posOffset>
              </wp:positionV>
              <wp:extent cx="5656083" cy="27842"/>
              <wp:effectExtent l="0" t="0" r="20955" b="29845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656083" cy="27842"/>
                      </a:xfrm>
                      <a:prstGeom prst="line">
                        <a:avLst/>
                      </a:prstGeom>
                      <a:ln w="19050">
                        <a:solidFill>
                          <a:srgbClr val="3E70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FE08D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.15pt,13.15pt" to="83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" strokecolor="#3e70b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934BF"/>
    <w:multiLevelType w:val="hybridMultilevel"/>
    <w:tmpl w:val="40B48770"/>
    <w:lvl w:ilvl="0" w:tplc="2F1EF8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0"/>
    <w:rsid w:val="00032883"/>
    <w:rsid w:val="000C73C0"/>
    <w:rsid w:val="000D2478"/>
    <w:rsid w:val="0025795F"/>
    <w:rsid w:val="002F1049"/>
    <w:rsid w:val="00301093"/>
    <w:rsid w:val="003B3BB1"/>
    <w:rsid w:val="004A7C65"/>
    <w:rsid w:val="004D0AAE"/>
    <w:rsid w:val="00517C7E"/>
    <w:rsid w:val="00532CFD"/>
    <w:rsid w:val="00564C5B"/>
    <w:rsid w:val="0059799A"/>
    <w:rsid w:val="005A1F60"/>
    <w:rsid w:val="00614134"/>
    <w:rsid w:val="00642909"/>
    <w:rsid w:val="00652E4A"/>
    <w:rsid w:val="00670A4F"/>
    <w:rsid w:val="00687E7D"/>
    <w:rsid w:val="00695DC9"/>
    <w:rsid w:val="006B5A40"/>
    <w:rsid w:val="007036E7"/>
    <w:rsid w:val="0072476F"/>
    <w:rsid w:val="00741106"/>
    <w:rsid w:val="00815E0C"/>
    <w:rsid w:val="008656A4"/>
    <w:rsid w:val="008857A8"/>
    <w:rsid w:val="008D2A9E"/>
    <w:rsid w:val="008E355D"/>
    <w:rsid w:val="008F1460"/>
    <w:rsid w:val="0095407A"/>
    <w:rsid w:val="00A65B9B"/>
    <w:rsid w:val="00A93672"/>
    <w:rsid w:val="00AD1244"/>
    <w:rsid w:val="00AE68BE"/>
    <w:rsid w:val="00B04846"/>
    <w:rsid w:val="00C02EFA"/>
    <w:rsid w:val="00C23021"/>
    <w:rsid w:val="00C718AC"/>
    <w:rsid w:val="00CA200E"/>
    <w:rsid w:val="00D51DFF"/>
    <w:rsid w:val="00DE7C8D"/>
    <w:rsid w:val="00E35890"/>
    <w:rsid w:val="00E66BAF"/>
    <w:rsid w:val="00F55F65"/>
    <w:rsid w:val="00F91FDF"/>
    <w:rsid w:val="00F921E8"/>
    <w:rsid w:val="00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6B15A"/>
  <w15:docId w15:val="{52B04C35-74F6-464E-9085-4E6B35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deLista6Colorida-nfase1">
    <w:name w:val="List Table 6 Colorful Accent 1"/>
    <w:basedOn w:val="Tabelanormal"/>
    <w:uiPriority w:val="51"/>
    <w:rsid w:val="00C02EF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7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29F9-54ED-4F44-A26E-529BD743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MC88</cp:lastModifiedBy>
  <cp:revision>4</cp:revision>
  <cp:lastPrinted>2016-04-29T19:03:00Z</cp:lastPrinted>
  <dcterms:created xsi:type="dcterms:W3CDTF">2016-04-26T14:08:00Z</dcterms:created>
  <dcterms:modified xsi:type="dcterms:W3CDTF">2016-04-29T19:51:00Z</dcterms:modified>
</cp:coreProperties>
</file>