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1A" w:rsidRDefault="00AF4D13" w:rsidP="0095628F">
      <w:pPr>
        <w:jc w:val="center"/>
      </w:pPr>
      <w:r w:rsidRPr="00AF4D13">
        <w:rPr>
          <w:rFonts w:cs="Cordia New"/>
          <w:sz w:val="32"/>
          <w:szCs w:val="40"/>
          <w:cs/>
        </w:rPr>
        <w:t xml:space="preserve">มหาวิทยาลัยเกษตรศาสตร์ </w:t>
      </w:r>
      <w:r>
        <w:rPr>
          <w:rFonts w:cs="Cordia New" w:hint="cs"/>
          <w:sz w:val="32"/>
          <w:szCs w:val="40"/>
          <w:cs/>
        </w:rPr>
        <w:t xml:space="preserve">- </w:t>
      </w:r>
      <w:bookmarkStart w:id="0" w:name="_GoBack"/>
      <w:bookmarkEnd w:id="0"/>
      <w:r w:rsidRPr="00AF4D13">
        <w:rPr>
          <w:rFonts w:cs="Cordia New"/>
          <w:sz w:val="32"/>
          <w:szCs w:val="40"/>
          <w:cs/>
        </w:rPr>
        <w:t>บางเขน</w:t>
      </w:r>
      <w:r w:rsidR="00184097">
        <w:rPr>
          <w:noProof/>
          <w:lang w:eastAsia="en-GB"/>
        </w:rPr>
        <w:drawing>
          <wp:inline distT="0" distB="0" distL="0" distR="0">
            <wp:extent cx="8553450" cy="50482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57F1A" w:rsidSect="001840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97"/>
    <w:rsid w:val="0012368E"/>
    <w:rsid w:val="00184097"/>
    <w:rsid w:val="00190C67"/>
    <w:rsid w:val="0095628F"/>
    <w:rsid w:val="00A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DD109-DF21-4A53-AF8C-1D3C87A1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เกษตร นักศึกษา ปี57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9803428826715811E-2"/>
          <c:y val="0.1085912940127767"/>
          <c:w val="0.92182777684704309"/>
          <c:h val="0.7320126776605754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คณะบัญชี</c:v>
                </c:pt>
                <c:pt idx="4">
                  <c:v>คณะอุตสาหกรรม</c:v>
                </c:pt>
                <c:pt idx="5">
                  <c:v>คณะบริหาร</c:v>
                </c:pt>
                <c:pt idx="6">
                  <c:v>คณะเทคโนโลยีสารสนเทศ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1194</c:v>
                </c:pt>
                <c:pt idx="1">
                  <c:v>85</c:v>
                </c:pt>
                <c:pt idx="2">
                  <c:v>572</c:v>
                </c:pt>
                <c:pt idx="3">
                  <c:v>604</c:v>
                </c:pt>
                <c:pt idx="4">
                  <c:v>805</c:v>
                </c:pt>
                <c:pt idx="5">
                  <c:v>1085</c:v>
                </c:pt>
                <c:pt idx="6">
                  <c:v>139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8963416"/>
        <c:axId val="318951656"/>
      </c:barChart>
      <c:catAx>
        <c:axId val="318963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951656"/>
        <c:crosses val="autoZero"/>
        <c:auto val="1"/>
        <c:lblAlgn val="ctr"/>
        <c:lblOffset val="100"/>
        <c:noMultiLvlLbl val="0"/>
      </c:catAx>
      <c:valAx>
        <c:axId val="318951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963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2017-12-10T02:55:00Z</dcterms:created>
  <dcterms:modified xsi:type="dcterms:W3CDTF">2017-12-10T03:22:00Z</dcterms:modified>
</cp:coreProperties>
</file>