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61EF2" w14:textId="481C9B9C" w:rsidR="00C83987" w:rsidRPr="00AB3DE2" w:rsidRDefault="00C83987" w:rsidP="00517E7D">
      <w:pPr>
        <w:pStyle w:val="a7"/>
        <w:spacing w:line="240" w:lineRule="auto"/>
        <w:ind w:right="-50"/>
        <w:textDirection w:val="lrTbV"/>
        <w:rPr>
          <w:rFonts w:ascii="Times New Roman" w:eastAsia="標楷體"/>
          <w:sz w:val="40"/>
        </w:rPr>
      </w:pPr>
      <w:r w:rsidRPr="00AB3DE2">
        <w:rPr>
          <w:rFonts w:ascii="Times New Roman" w:eastAsia="標楷體" w:hint="eastAsia"/>
          <w:sz w:val="40"/>
        </w:rPr>
        <w:t>財團法人台灣產業服務基金會專案計畫合作契約書</w:t>
      </w:r>
    </w:p>
    <w:p w14:paraId="142E0ACD" w14:textId="77777777" w:rsidR="00C83987" w:rsidRPr="00AB3DE2" w:rsidRDefault="00C83987" w:rsidP="001577CD">
      <w:pPr>
        <w:rPr>
          <w:rFonts w:ascii="Times New Roman" w:hAnsi="Times New Roman"/>
        </w:rPr>
      </w:pPr>
    </w:p>
    <w:p w14:paraId="456108A1" w14:textId="65555EC7" w:rsidR="00C83987" w:rsidRPr="00AB3DE2" w:rsidRDefault="00C83987" w:rsidP="001577CD">
      <w:pPr>
        <w:pStyle w:val="-2"/>
        <w:spacing w:line="240" w:lineRule="auto"/>
        <w:ind w:firstLineChars="200" w:firstLine="560"/>
        <w:textDirection w:val="lrTbV"/>
        <w:rPr>
          <w:rFonts w:ascii="Times New Roman" w:eastAsia="標楷體"/>
        </w:rPr>
      </w:pPr>
      <w:r w:rsidRPr="00AB3DE2">
        <w:rPr>
          <w:rFonts w:ascii="Times New Roman" w:eastAsia="標楷體" w:hint="eastAsia"/>
        </w:rPr>
        <w:t>財團法人台灣產業服務基金會（以下簡稱甲方），特與</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rPr>
        <w:t>「</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 xml:space="preserve">   </w:t>
      </w:r>
      <w:r w:rsidR="00917CB6" w:rsidRPr="0076118E">
        <w:rPr>
          <w:rFonts w:ascii="Times New Roman" w:eastAsia="標楷體"/>
          <w:szCs w:val="28"/>
          <w:u w:val="single"/>
          <w:shd w:val="pct15" w:color="auto" w:fill="FFFFFF"/>
        </w:rPr>
        <w:t>（委辦單位）</w:t>
      </w:r>
      <w:r w:rsidR="00917CB6" w:rsidRPr="0076118E">
        <w:rPr>
          <w:rFonts w:ascii="Times New Roman" w:eastAsia="標楷體"/>
          <w:szCs w:val="28"/>
        </w:rPr>
        <w:t>」</w:t>
      </w:r>
      <w:r w:rsidRPr="00AB3DE2">
        <w:rPr>
          <w:rFonts w:ascii="Times New Roman" w:eastAsia="標楷體" w:hint="eastAsia"/>
        </w:rPr>
        <w:t>（以下簡稱乙方）協議訂定合作條款如下：</w:t>
      </w:r>
    </w:p>
    <w:p w14:paraId="3694DE22" w14:textId="77777777" w:rsidR="00C83987" w:rsidRPr="00AB3DE2" w:rsidRDefault="00290E65" w:rsidP="001577CD">
      <w:pPr>
        <w:pStyle w:val="a5"/>
        <w:spacing w:line="240" w:lineRule="auto"/>
        <w:ind w:left="1760" w:hanging="1760"/>
        <w:textDirection w:val="lrTbV"/>
        <w:rPr>
          <w:rFonts w:ascii="Times New Roman" w:eastAsia="標楷體"/>
        </w:rPr>
      </w:pPr>
      <w:r w:rsidRPr="00917CB6">
        <w:rPr>
          <w:rFonts w:ascii="Times New Roman" w:eastAsia="標楷體" w:hint="eastAsia"/>
          <w:spacing w:val="140"/>
          <w:fitText w:val="1400" w:id="-1971152895"/>
        </w:rPr>
        <w:t>第一</w:t>
      </w:r>
      <w:r w:rsidR="00C83987" w:rsidRPr="00917CB6">
        <w:rPr>
          <w:rFonts w:ascii="Times New Roman" w:eastAsia="標楷體" w:hint="eastAsia"/>
          <w:fitText w:val="1400" w:id="-1971152895"/>
        </w:rPr>
        <w:t>條</w:t>
      </w:r>
      <w:r w:rsidR="00C83987" w:rsidRPr="00AB3DE2">
        <w:rPr>
          <w:rFonts w:ascii="Times New Roman" w:eastAsia="標楷體" w:hint="eastAsia"/>
        </w:rPr>
        <w:t>：工作內容</w:t>
      </w:r>
    </w:p>
    <w:p w14:paraId="081A896F" w14:textId="77777777" w:rsidR="00C83987" w:rsidRPr="00AB3DE2" w:rsidRDefault="00290E65" w:rsidP="00693AF4">
      <w:pPr>
        <w:pStyle w:val="a5"/>
        <w:spacing w:line="240" w:lineRule="auto"/>
        <w:ind w:left="1701" w:firstLine="0"/>
        <w:textDirection w:val="lrTbV"/>
        <w:rPr>
          <w:rFonts w:ascii="Times New Roman" w:eastAsia="標楷體"/>
        </w:rPr>
      </w:pPr>
      <w:r w:rsidRPr="00AB3DE2">
        <w:rPr>
          <w:rFonts w:ascii="Times New Roman" w:eastAsia="標楷體" w:hint="eastAsia"/>
        </w:rPr>
        <w:t>本計畫</w:t>
      </w:r>
      <w:r w:rsidR="00C83987" w:rsidRPr="00AB3DE2">
        <w:rPr>
          <w:rFonts w:ascii="Times New Roman" w:eastAsia="標楷體" w:hint="eastAsia"/>
        </w:rPr>
        <w:t>詳細工作內容、各項工作應完成期限</w:t>
      </w:r>
      <w:r w:rsidR="00BB5694" w:rsidRPr="00AB3DE2">
        <w:rPr>
          <w:rFonts w:ascii="Times New Roman" w:eastAsia="標楷體" w:hint="eastAsia"/>
        </w:rPr>
        <w:t>，</w:t>
      </w:r>
      <w:r w:rsidR="000E699B" w:rsidRPr="00AB3DE2">
        <w:rPr>
          <w:rFonts w:ascii="Times New Roman" w:eastAsia="標楷體" w:hint="eastAsia"/>
        </w:rPr>
        <w:t>詳如附件</w:t>
      </w:r>
      <w:r w:rsidR="00F32100" w:rsidRPr="00AB3DE2">
        <w:rPr>
          <w:rFonts w:ascii="Times New Roman" w:eastAsia="標楷體" w:hint="eastAsia"/>
        </w:rPr>
        <w:t>一</w:t>
      </w:r>
      <w:r w:rsidR="000E699B" w:rsidRPr="00AB3DE2">
        <w:rPr>
          <w:rFonts w:ascii="Times New Roman" w:eastAsia="標楷體" w:hint="eastAsia"/>
        </w:rPr>
        <w:t>。</w:t>
      </w:r>
    </w:p>
    <w:p w14:paraId="7D171AF2"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894"/>
        </w:rPr>
        <w:t>第</w:t>
      </w:r>
      <w:r w:rsidR="00290E65" w:rsidRPr="00AB3DE2">
        <w:rPr>
          <w:rFonts w:ascii="Times New Roman" w:eastAsia="標楷體" w:hint="eastAsia"/>
          <w:spacing w:val="140"/>
          <w:fitText w:val="1400" w:id="-1971152894"/>
        </w:rPr>
        <w:t>二</w:t>
      </w:r>
      <w:r w:rsidRPr="00AB3DE2">
        <w:rPr>
          <w:rFonts w:ascii="Times New Roman" w:eastAsia="標楷體" w:hint="eastAsia"/>
          <w:fitText w:val="1400" w:id="-1971152894"/>
        </w:rPr>
        <w:t>條</w:t>
      </w:r>
      <w:r w:rsidRPr="00AB3DE2">
        <w:rPr>
          <w:rFonts w:ascii="Times New Roman" w:eastAsia="標楷體" w:hint="eastAsia"/>
        </w:rPr>
        <w:t>：執行期間</w:t>
      </w:r>
    </w:p>
    <w:p w14:paraId="7A71BBE2" w14:textId="18D0E7A8" w:rsidR="00C83987" w:rsidRPr="00AB3DE2" w:rsidRDefault="00917CB6" w:rsidP="00693AF4">
      <w:pPr>
        <w:pStyle w:val="a6"/>
        <w:tabs>
          <w:tab w:val="clear" w:pos="9600"/>
        </w:tabs>
        <w:spacing w:line="240" w:lineRule="auto"/>
        <w:textDirection w:val="lrTbV"/>
        <w:rPr>
          <w:rFonts w:ascii="Times New Roman" w:eastAsia="標楷體"/>
        </w:rPr>
      </w:pPr>
      <w:r w:rsidRPr="00AB3DE2">
        <w:rPr>
          <w:rFonts w:ascii="Times New Roman" w:eastAsia="標楷體" w:hint="eastAsia"/>
        </w:rPr>
        <w:t>乙方執行本計畫</w:t>
      </w:r>
      <w:r>
        <w:rPr>
          <w:rFonts w:ascii="Times New Roman" w:eastAsia="標楷體" w:hint="eastAsia"/>
        </w:rPr>
        <w:t>及各項工作應完成期限，依附件二所列</w:t>
      </w:r>
      <w:r w:rsidR="00C83987" w:rsidRPr="00AB3DE2">
        <w:rPr>
          <w:rFonts w:ascii="Times New Roman" w:eastAsia="標楷體" w:hint="eastAsia"/>
        </w:rPr>
        <w:t>（含星期例假日、國定假日或其他休息日）</w:t>
      </w:r>
      <w:r>
        <w:rPr>
          <w:rFonts w:ascii="Times New Roman" w:eastAsia="標楷體" w:hint="eastAsia"/>
        </w:rPr>
        <w:t>時程</w:t>
      </w:r>
      <w:r w:rsidR="00AB3DE2">
        <w:rPr>
          <w:rFonts w:ascii="Times New Roman" w:eastAsia="標楷體" w:hint="eastAsia"/>
        </w:rPr>
        <w:t>完成</w:t>
      </w:r>
      <w:r w:rsidR="00C83987" w:rsidRPr="00AB3DE2">
        <w:rPr>
          <w:rFonts w:ascii="Times New Roman" w:eastAsia="標楷體" w:hint="eastAsia"/>
        </w:rPr>
        <w:t>。</w:t>
      </w:r>
    </w:p>
    <w:p w14:paraId="7841C49C"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893"/>
        </w:rPr>
        <w:t>第</w:t>
      </w:r>
      <w:r w:rsidR="00290E65" w:rsidRPr="00AB3DE2">
        <w:rPr>
          <w:rFonts w:ascii="Times New Roman" w:eastAsia="標楷體" w:hint="eastAsia"/>
          <w:spacing w:val="140"/>
          <w:fitText w:val="1400" w:id="-1971152893"/>
        </w:rPr>
        <w:t>三</w:t>
      </w:r>
      <w:r w:rsidRPr="00AB3DE2">
        <w:rPr>
          <w:rFonts w:ascii="Times New Roman" w:eastAsia="標楷體" w:hint="eastAsia"/>
          <w:fitText w:val="1400" w:id="-1971152893"/>
        </w:rPr>
        <w:t>條</w:t>
      </w:r>
      <w:r w:rsidRPr="00AB3DE2">
        <w:rPr>
          <w:rFonts w:ascii="Times New Roman" w:eastAsia="標楷體" w:hint="eastAsia"/>
        </w:rPr>
        <w:t>：計畫經費</w:t>
      </w:r>
    </w:p>
    <w:p w14:paraId="0E208A16" w14:textId="63C9D684" w:rsidR="00C83987" w:rsidRPr="00AB3DE2" w:rsidRDefault="00C83987" w:rsidP="001577CD">
      <w:pPr>
        <w:pStyle w:val="a6"/>
        <w:spacing w:line="240" w:lineRule="auto"/>
        <w:textDirection w:val="lrTbV"/>
        <w:rPr>
          <w:rFonts w:ascii="Times New Roman" w:eastAsia="標楷體"/>
        </w:rPr>
      </w:pPr>
      <w:r w:rsidRPr="00AB3DE2">
        <w:rPr>
          <w:rFonts w:ascii="Times New Roman" w:eastAsia="標楷體" w:hint="eastAsia"/>
        </w:rPr>
        <w:t>本計畫工作經費（包括稅捐）共計新台幣</w:t>
      </w:r>
      <w:r w:rsidR="00764420">
        <w:rPr>
          <w:rFonts w:ascii="Times New Roman" w:eastAsia="標楷體" w:hint="eastAsia"/>
          <w:shd w:val="pct15" w:color="auto" w:fill="FFFFFF"/>
        </w:rPr>
        <w:t xml:space="preserve">     </w:t>
      </w:r>
      <w:r w:rsidR="00AC1C95" w:rsidRPr="00F77CC3">
        <w:rPr>
          <w:rFonts w:ascii="Times New Roman" w:eastAsia="標楷體" w:hint="eastAsia"/>
        </w:rPr>
        <w:t>萬</w:t>
      </w:r>
      <w:r w:rsidRPr="00AB3DE2">
        <w:rPr>
          <w:rFonts w:ascii="Times New Roman" w:eastAsia="標楷體" w:hint="eastAsia"/>
        </w:rPr>
        <w:t>元整</w:t>
      </w:r>
      <w:r w:rsidRPr="00AB3DE2">
        <w:rPr>
          <w:rFonts w:ascii="Times New Roman" w:eastAsia="標楷體" w:hint="eastAsia"/>
          <w:bCs/>
          <w:iCs/>
        </w:rPr>
        <w:t>。</w:t>
      </w:r>
    </w:p>
    <w:p w14:paraId="115E39BF"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892"/>
        </w:rPr>
        <w:t>第</w:t>
      </w:r>
      <w:r w:rsidR="00290E65" w:rsidRPr="00AB3DE2">
        <w:rPr>
          <w:rFonts w:ascii="Times New Roman" w:eastAsia="標楷體" w:hint="eastAsia"/>
          <w:spacing w:val="140"/>
          <w:fitText w:val="1400" w:id="-1971152892"/>
        </w:rPr>
        <w:t>四</w:t>
      </w:r>
      <w:r w:rsidRPr="00AB3DE2">
        <w:rPr>
          <w:rFonts w:ascii="Times New Roman" w:eastAsia="標楷體" w:hint="eastAsia"/>
          <w:fitText w:val="1400" w:id="-1971152892"/>
        </w:rPr>
        <w:t>條</w:t>
      </w:r>
      <w:r w:rsidRPr="00AB3DE2">
        <w:rPr>
          <w:rFonts w:ascii="Times New Roman" w:eastAsia="標楷體" w:hint="eastAsia"/>
        </w:rPr>
        <w:t>：付款方式</w:t>
      </w:r>
    </w:p>
    <w:p w14:paraId="17CF3260" w14:textId="7F940C6D" w:rsidR="00327831" w:rsidRPr="00951D5B" w:rsidRDefault="00A92323" w:rsidP="00A92323">
      <w:pPr>
        <w:pStyle w:val="a6"/>
        <w:tabs>
          <w:tab w:val="clear" w:pos="1920"/>
          <w:tab w:val="clear" w:pos="2880"/>
          <w:tab w:val="left" w:pos="2268"/>
          <w:tab w:val="left" w:pos="2520"/>
        </w:tabs>
        <w:spacing w:line="240" w:lineRule="auto"/>
        <w:rPr>
          <w:rFonts w:ascii="Times New Roman" w:eastAsia="標楷體"/>
          <w:bCs/>
          <w:iCs/>
          <w:szCs w:val="36"/>
        </w:rPr>
      </w:pPr>
      <w:r w:rsidRPr="00B83CC2">
        <w:rPr>
          <w:rFonts w:ascii="Times New Roman" w:eastAsia="標楷體" w:hint="eastAsia"/>
        </w:rPr>
        <w:t>本專案經費付款</w:t>
      </w:r>
      <w:r w:rsidR="00917CB6">
        <w:rPr>
          <w:rFonts w:ascii="Times New Roman" w:eastAsia="標楷體" w:hint="eastAsia"/>
        </w:rPr>
        <w:t>方式如附件二所示</w:t>
      </w:r>
      <w:r w:rsidRPr="00B83CC2">
        <w:rPr>
          <w:rFonts w:ascii="Times New Roman" w:eastAsia="標楷體" w:hint="eastAsia"/>
        </w:rPr>
        <w:t>，乙方應檢附契約訂定之工作成果相關文件並開立發票或收據送交甲方認定通過後，甲方始以支票撥付</w:t>
      </w:r>
      <w:r w:rsidR="00693AF4" w:rsidRPr="00AB3DE2">
        <w:rPr>
          <w:rFonts w:ascii="Times New Roman" w:eastAsia="標楷體"/>
          <w:bCs/>
          <w:iCs/>
          <w:szCs w:val="36"/>
        </w:rPr>
        <w:t>。</w:t>
      </w:r>
    </w:p>
    <w:p w14:paraId="6B11BEC8"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640"/>
        </w:rPr>
        <w:t>第</w:t>
      </w:r>
      <w:r w:rsidR="00290E65" w:rsidRPr="00AB3DE2">
        <w:rPr>
          <w:rFonts w:ascii="Times New Roman" w:eastAsia="標楷體" w:hint="eastAsia"/>
          <w:spacing w:val="140"/>
          <w:fitText w:val="1400" w:id="-1971152640"/>
        </w:rPr>
        <w:t>五</w:t>
      </w:r>
      <w:r w:rsidRPr="00AB3DE2">
        <w:rPr>
          <w:rFonts w:ascii="Times New Roman" w:eastAsia="標楷體" w:hint="eastAsia"/>
          <w:fitText w:val="1400" w:id="-1971152640"/>
        </w:rPr>
        <w:t>條</w:t>
      </w:r>
      <w:r w:rsidRPr="00AB3DE2">
        <w:rPr>
          <w:rFonts w:ascii="Times New Roman" w:eastAsia="標楷體" w:hint="eastAsia"/>
        </w:rPr>
        <w:t>：審查與驗收</w:t>
      </w:r>
    </w:p>
    <w:p w14:paraId="22D0FF03" w14:textId="77777777" w:rsidR="00C83987" w:rsidRPr="00AB3DE2" w:rsidRDefault="00C83987" w:rsidP="007A13BA">
      <w:pPr>
        <w:pStyle w:val="1"/>
        <w:numPr>
          <w:ilvl w:val="1"/>
          <w:numId w:val="28"/>
        </w:numPr>
        <w:spacing w:line="240" w:lineRule="auto"/>
        <w:ind w:left="2608" w:hanging="907"/>
        <w:textDirection w:val="lrTbV"/>
        <w:rPr>
          <w:rFonts w:ascii="Times New Roman" w:eastAsia="標楷體"/>
        </w:rPr>
      </w:pPr>
      <w:r w:rsidRPr="00AB3DE2">
        <w:rPr>
          <w:rFonts w:ascii="Times New Roman" w:eastAsia="標楷體" w:hint="eastAsia"/>
        </w:rPr>
        <w:t>乙方對於本契約及附件均充分瞭解，所提出之各項計畫內容及所完成之各項工作，須符合甲方之需求及目的，並符合本計畫應有之目標及功能。</w:t>
      </w:r>
    </w:p>
    <w:p w14:paraId="46D3CF69" w14:textId="31C15956" w:rsidR="00C83987" w:rsidRDefault="00C83987" w:rsidP="0061426D">
      <w:pPr>
        <w:pStyle w:val="1"/>
        <w:numPr>
          <w:ilvl w:val="1"/>
          <w:numId w:val="28"/>
        </w:numPr>
        <w:spacing w:line="240" w:lineRule="auto"/>
        <w:ind w:left="2608" w:hanging="907"/>
        <w:textDirection w:val="lrTbV"/>
        <w:rPr>
          <w:rFonts w:ascii="Times New Roman" w:eastAsia="標楷體"/>
        </w:rPr>
      </w:pPr>
      <w:r w:rsidRPr="00AB3DE2">
        <w:rPr>
          <w:rFonts w:ascii="Times New Roman" w:eastAsia="標楷體" w:hint="eastAsia"/>
        </w:rPr>
        <w:t>乙方應依本契約</w:t>
      </w:r>
      <w:r w:rsidRPr="00AB3DE2">
        <w:rPr>
          <w:rFonts w:ascii="Times New Roman" w:eastAsia="標楷體"/>
        </w:rPr>
        <w:t>所列工作預定進度辦理各項工作，並</w:t>
      </w:r>
      <w:r w:rsidRPr="00AB3DE2">
        <w:rPr>
          <w:rFonts w:ascii="Times New Roman" w:eastAsia="標楷體" w:hint="eastAsia"/>
        </w:rPr>
        <w:t>依規</w:t>
      </w:r>
      <w:r w:rsidRPr="00AB3DE2">
        <w:rPr>
          <w:rFonts w:ascii="Times New Roman" w:eastAsia="標楷體"/>
        </w:rPr>
        <w:t>定期程</w:t>
      </w:r>
      <w:r w:rsidRPr="00AB3DE2">
        <w:rPr>
          <w:rFonts w:ascii="Times New Roman" w:eastAsia="標楷體" w:hint="eastAsia"/>
        </w:rPr>
        <w:t>提出相關成果文件</w:t>
      </w:r>
      <w:r w:rsidRPr="00AB3DE2">
        <w:rPr>
          <w:rFonts w:ascii="Times New Roman" w:eastAsia="標楷體"/>
        </w:rPr>
        <w:t>，</w:t>
      </w:r>
      <w:r w:rsidRPr="00AB3DE2">
        <w:rPr>
          <w:rFonts w:ascii="Times New Roman" w:eastAsia="標楷體" w:hint="eastAsia"/>
        </w:rPr>
        <w:t>送交</w:t>
      </w:r>
      <w:r w:rsidRPr="00AB3DE2">
        <w:rPr>
          <w:rFonts w:ascii="Times New Roman" w:eastAsia="標楷體"/>
        </w:rPr>
        <w:t>甲方審查</w:t>
      </w:r>
      <w:r w:rsidRPr="00AB3DE2">
        <w:rPr>
          <w:rFonts w:ascii="Times New Roman" w:eastAsia="標楷體" w:hint="eastAsia"/>
        </w:rPr>
        <w:t>認可，審查結果不符合契約規定者，甲方得通知乙方限期改善，乙方應負責無償改善。</w:t>
      </w:r>
    </w:p>
    <w:p w14:paraId="61E2206B" w14:textId="164EB5AE" w:rsidR="00764420" w:rsidRDefault="00764420" w:rsidP="0061426D">
      <w:pPr>
        <w:pStyle w:val="1"/>
        <w:numPr>
          <w:ilvl w:val="1"/>
          <w:numId w:val="28"/>
        </w:numPr>
        <w:spacing w:line="240" w:lineRule="auto"/>
        <w:ind w:left="2608" w:hanging="907"/>
        <w:textDirection w:val="lrTbV"/>
        <w:rPr>
          <w:rFonts w:ascii="Times New Roman" w:eastAsia="標楷體"/>
        </w:rPr>
      </w:pPr>
      <w:r>
        <w:rPr>
          <w:rFonts w:ascii="Times New Roman" w:eastAsia="標楷體" w:hint="eastAsia"/>
        </w:rPr>
        <w:t>乙方依本契約製作網站資料庫，自甲方業主完成驗收日起算</w:t>
      </w:r>
      <w:r>
        <w:rPr>
          <w:rFonts w:ascii="Times New Roman" w:eastAsia="標楷體" w:hint="eastAsia"/>
        </w:rPr>
        <w:t>1</w:t>
      </w:r>
      <w:r>
        <w:rPr>
          <w:rFonts w:ascii="Times New Roman" w:eastAsia="標楷體" w:hint="eastAsia"/>
        </w:rPr>
        <w:t>年內，如因程式</w:t>
      </w:r>
      <w:r>
        <w:rPr>
          <w:rFonts w:ascii="標楷體" w:eastAsia="標楷體" w:hAnsi="標楷體" w:hint="eastAsia"/>
        </w:rPr>
        <w:t>、</w:t>
      </w:r>
      <w:r>
        <w:rPr>
          <w:rFonts w:ascii="Times New Roman" w:eastAsia="標楷體" w:hint="eastAsia"/>
        </w:rPr>
        <w:t>軟體版本等因素發生問題，乙方應於接獲甲方通知次日起，於</w:t>
      </w:r>
      <w:r>
        <w:rPr>
          <w:rFonts w:ascii="Times New Roman" w:eastAsia="標楷體" w:hint="eastAsia"/>
        </w:rPr>
        <w:t>5</w:t>
      </w:r>
      <w:r>
        <w:rPr>
          <w:rFonts w:ascii="Times New Roman" w:eastAsia="標楷體" w:hint="eastAsia"/>
        </w:rPr>
        <w:t>日內無償進行必要性之修繕維護。</w:t>
      </w:r>
    </w:p>
    <w:p w14:paraId="7EF7243F" w14:textId="77777777" w:rsidR="00764420" w:rsidRPr="00AB3DE2" w:rsidRDefault="00764420" w:rsidP="00764420">
      <w:pPr>
        <w:pStyle w:val="1"/>
        <w:spacing w:line="240" w:lineRule="auto"/>
        <w:ind w:left="2608" w:firstLine="0"/>
        <w:textDirection w:val="lrTbV"/>
        <w:rPr>
          <w:rFonts w:ascii="Times New Roman" w:eastAsia="標楷體"/>
        </w:rPr>
      </w:pPr>
    </w:p>
    <w:p w14:paraId="1F912032" w14:textId="77777777"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639"/>
        </w:rPr>
        <w:lastRenderedPageBreak/>
        <w:t>第</w:t>
      </w:r>
      <w:r w:rsidR="00290E65" w:rsidRPr="00AB3DE2">
        <w:rPr>
          <w:rFonts w:ascii="Times New Roman" w:eastAsia="標楷體" w:hint="eastAsia"/>
          <w:spacing w:val="140"/>
          <w:fitText w:val="1400" w:id="-1971152639"/>
        </w:rPr>
        <w:t>六</w:t>
      </w:r>
      <w:r w:rsidRPr="00AB3DE2">
        <w:rPr>
          <w:rFonts w:ascii="Times New Roman" w:eastAsia="標楷體" w:hint="eastAsia"/>
          <w:fitText w:val="1400" w:id="-1971152639"/>
        </w:rPr>
        <w:t>條</w:t>
      </w:r>
      <w:r w:rsidRPr="00AB3DE2">
        <w:rPr>
          <w:rFonts w:ascii="Times New Roman" w:eastAsia="標楷體" w:hint="eastAsia"/>
        </w:rPr>
        <w:t>：工作聯繫與協調</w:t>
      </w:r>
    </w:p>
    <w:p w14:paraId="1D8CE340" w14:textId="77777777" w:rsidR="00C83987" w:rsidRPr="00AB3DE2" w:rsidRDefault="00C83987" w:rsidP="002D50F9">
      <w:pPr>
        <w:pStyle w:val="a5"/>
        <w:numPr>
          <w:ilvl w:val="0"/>
          <w:numId w:val="31"/>
        </w:numPr>
        <w:spacing w:line="240" w:lineRule="auto"/>
        <w:ind w:left="2608" w:hanging="907"/>
        <w:rPr>
          <w:rFonts w:ascii="Times New Roman" w:eastAsia="標楷體"/>
          <w:szCs w:val="28"/>
        </w:rPr>
      </w:pPr>
      <w:r w:rsidRPr="00AB3DE2">
        <w:rPr>
          <w:rFonts w:ascii="Times New Roman" w:eastAsia="標楷體" w:hint="eastAsia"/>
          <w:szCs w:val="28"/>
        </w:rPr>
        <w:t>本計畫執行中，甲方得派員參與工作，並得隨時查詢執行情形，乙方應負責詳細說明，並提供參考資料。</w:t>
      </w:r>
    </w:p>
    <w:p w14:paraId="40F6D3DC" w14:textId="77777777" w:rsidR="002D50F9" w:rsidRPr="00AB3DE2" w:rsidRDefault="002D50F9" w:rsidP="002D50F9">
      <w:pPr>
        <w:pStyle w:val="a5"/>
        <w:numPr>
          <w:ilvl w:val="0"/>
          <w:numId w:val="31"/>
        </w:numPr>
        <w:spacing w:line="240" w:lineRule="auto"/>
        <w:ind w:left="2608" w:hanging="907"/>
        <w:rPr>
          <w:rFonts w:ascii="Times New Roman" w:eastAsia="標楷體"/>
          <w:szCs w:val="28"/>
        </w:rPr>
      </w:pPr>
      <w:r w:rsidRPr="00AB3DE2">
        <w:rPr>
          <w:rFonts w:ascii="Times New Roman" w:eastAsia="標楷體" w:hint="eastAsia"/>
          <w:szCs w:val="28"/>
        </w:rPr>
        <w:t>本計畫執行中，乙方需配合出席相關工作討論或審查會議，並負責詳細說明，相關所需差旅費用等概由乙方自行負責。</w:t>
      </w:r>
    </w:p>
    <w:p w14:paraId="582A6EF2" w14:textId="18DE0335" w:rsidR="00C83987" w:rsidRPr="00AB3DE2" w:rsidRDefault="00C83987" w:rsidP="001577CD">
      <w:pPr>
        <w:pStyle w:val="a4"/>
        <w:tabs>
          <w:tab w:val="clear" w:pos="1920"/>
        </w:tabs>
        <w:spacing w:line="240" w:lineRule="auto"/>
        <w:ind w:left="2398" w:hanging="2398"/>
        <w:textDirection w:val="lrTbV"/>
        <w:rPr>
          <w:rFonts w:ascii="Times New Roman" w:eastAsia="標楷體"/>
        </w:rPr>
      </w:pPr>
      <w:r w:rsidRPr="00AB3DE2">
        <w:rPr>
          <w:rFonts w:ascii="Times New Roman" w:eastAsia="標楷體" w:hint="eastAsia"/>
          <w:spacing w:val="140"/>
          <w:fitText w:val="1400" w:id="-1971152638"/>
        </w:rPr>
        <w:t>第</w:t>
      </w:r>
      <w:r w:rsidR="00290E65" w:rsidRPr="00AB3DE2">
        <w:rPr>
          <w:rFonts w:ascii="Times New Roman" w:eastAsia="標楷體" w:hint="eastAsia"/>
          <w:spacing w:val="140"/>
          <w:fitText w:val="1400" w:id="-1971152638"/>
        </w:rPr>
        <w:t>七</w:t>
      </w:r>
      <w:r w:rsidRPr="00AB3DE2">
        <w:rPr>
          <w:rFonts w:ascii="Times New Roman" w:eastAsia="標楷體" w:hint="eastAsia"/>
          <w:fitText w:val="1400" w:id="-1971152638"/>
        </w:rPr>
        <w:t>條</w:t>
      </w:r>
      <w:r w:rsidRPr="00AB3DE2">
        <w:rPr>
          <w:rFonts w:ascii="Times New Roman" w:eastAsia="標楷體" w:hint="eastAsia"/>
        </w:rPr>
        <w:t>：利益迴避</w:t>
      </w:r>
      <w:r w:rsidR="008F4103">
        <w:rPr>
          <w:rFonts w:ascii="Times New Roman" w:eastAsia="標楷體" w:hint="eastAsia"/>
        </w:rPr>
        <w:t>與誠信條款</w:t>
      </w:r>
    </w:p>
    <w:p w14:paraId="6EEF1373" w14:textId="1DAEA6EC" w:rsidR="00C83987" w:rsidRDefault="00C83987" w:rsidP="008B74C7">
      <w:pPr>
        <w:pStyle w:val="a5"/>
        <w:numPr>
          <w:ilvl w:val="1"/>
          <w:numId w:val="40"/>
        </w:numPr>
        <w:spacing w:line="240" w:lineRule="auto"/>
        <w:rPr>
          <w:rFonts w:ascii="Times New Roman" w:eastAsia="標楷體"/>
        </w:rPr>
      </w:pPr>
      <w:r w:rsidRPr="00AB3DE2">
        <w:rPr>
          <w:rFonts w:ascii="Times New Roman" w:eastAsia="標楷體" w:hint="eastAsia"/>
        </w:rPr>
        <w:t>乙方不得藉執行甲方委辦計畫之機會或方法，向受</w:t>
      </w:r>
      <w:r w:rsidR="006727DB" w:rsidRPr="00AB3DE2">
        <w:rPr>
          <w:rFonts w:ascii="Times New Roman" w:eastAsia="標楷體" w:hint="eastAsia"/>
        </w:rPr>
        <w:t>輔導、</w:t>
      </w:r>
      <w:r w:rsidRPr="00AB3DE2">
        <w:rPr>
          <w:rFonts w:ascii="Times New Roman" w:eastAsia="標楷體" w:hint="eastAsia"/>
        </w:rPr>
        <w:t>查核、檢驗、評鑑或監督者承攬、推銷、仲介與本計畫直接、間接有關之業務或器械設施。</w:t>
      </w:r>
    </w:p>
    <w:p w14:paraId="709A0862" w14:textId="68A99047" w:rsidR="008B74C7" w:rsidRDefault="008B74C7" w:rsidP="008B74C7">
      <w:pPr>
        <w:pStyle w:val="a5"/>
        <w:numPr>
          <w:ilvl w:val="1"/>
          <w:numId w:val="40"/>
        </w:numPr>
        <w:spacing w:line="240" w:lineRule="auto"/>
        <w:rPr>
          <w:rFonts w:ascii="Times New Roman" w:eastAsia="標楷體"/>
        </w:rPr>
      </w:pPr>
      <w:r>
        <w:rPr>
          <w:rFonts w:ascii="Times New Roman" w:eastAsia="標楷體" w:hint="eastAsia"/>
        </w:rPr>
        <w:t>乙方</w:t>
      </w:r>
      <w:r w:rsidRPr="008B74C7">
        <w:rPr>
          <w:rFonts w:ascii="Times New Roman" w:eastAsia="標楷體" w:hint="eastAsia"/>
        </w:rPr>
        <w:t>已明確知悉</w:t>
      </w:r>
      <w:r>
        <w:rPr>
          <w:rFonts w:ascii="Times New Roman" w:eastAsia="標楷體" w:hint="eastAsia"/>
        </w:rPr>
        <w:t>甲方</w:t>
      </w:r>
      <w:r w:rsidRPr="008B74C7">
        <w:rPr>
          <w:rFonts w:ascii="Times New Roman" w:eastAsia="標楷體" w:hint="eastAsia"/>
        </w:rPr>
        <w:t>之誠信經營規範及反貪腐、反賄賂等誠信廉潔相關行為準則，不得對執行本案之任何相關人員</w:t>
      </w:r>
      <w:r>
        <w:rPr>
          <w:rFonts w:ascii="Times New Roman" w:eastAsia="標楷體" w:hint="eastAsia"/>
        </w:rPr>
        <w:t>（</w:t>
      </w:r>
      <w:r w:rsidRPr="008B74C7">
        <w:rPr>
          <w:rFonts w:ascii="Times New Roman" w:eastAsia="標楷體"/>
        </w:rPr>
        <w:t>包括但不限於</w:t>
      </w:r>
      <w:r>
        <w:rPr>
          <w:rFonts w:ascii="Times New Roman" w:eastAsia="標楷體" w:hint="eastAsia"/>
        </w:rPr>
        <w:t>甲方</w:t>
      </w:r>
      <w:r w:rsidRPr="008B74C7">
        <w:rPr>
          <w:rFonts w:ascii="Times New Roman" w:eastAsia="標楷體"/>
        </w:rPr>
        <w:t>之從業人員，或</w:t>
      </w:r>
      <w:r>
        <w:rPr>
          <w:rFonts w:ascii="Times New Roman" w:eastAsia="標楷體" w:hint="eastAsia"/>
        </w:rPr>
        <w:t>甲方</w:t>
      </w:r>
      <w:r w:rsidRPr="008B74C7">
        <w:rPr>
          <w:rFonts w:ascii="Times New Roman" w:eastAsia="標楷體"/>
        </w:rPr>
        <w:t>本案之委託人</w:t>
      </w:r>
      <w:r>
        <w:rPr>
          <w:rFonts w:ascii="Times New Roman" w:eastAsia="標楷體" w:hint="eastAsia"/>
        </w:rPr>
        <w:t>）</w:t>
      </w:r>
      <w:r w:rsidRPr="008B74C7">
        <w:rPr>
          <w:rFonts w:ascii="Times New Roman" w:eastAsia="標楷體"/>
        </w:rPr>
        <w:t>有違反法令之行為，包含但不限於要求、期約、收受或給予賄賂、佣金、比例金、仲介費、後謝金、回扣、餽贈、招待或其他不正利益。</w:t>
      </w:r>
      <w:r w:rsidRPr="008B74C7">
        <w:rPr>
          <w:rFonts w:ascii="Times New Roman" w:eastAsia="標楷體" w:hint="eastAsia"/>
        </w:rPr>
        <w:t>如遇有相關司法案件，願配合</w:t>
      </w:r>
      <w:r>
        <w:rPr>
          <w:rFonts w:ascii="Times New Roman" w:eastAsia="標楷體" w:hint="eastAsia"/>
        </w:rPr>
        <w:t>甲方</w:t>
      </w:r>
      <w:r w:rsidRPr="008B74C7">
        <w:rPr>
          <w:rFonts w:ascii="Times New Roman" w:eastAsia="標楷體" w:hint="eastAsia"/>
        </w:rPr>
        <w:t>之調查及負有說明義務。</w:t>
      </w:r>
      <w:r>
        <w:rPr>
          <w:rFonts w:ascii="Times New Roman" w:eastAsia="標楷體" w:hint="eastAsia"/>
        </w:rPr>
        <w:t>乙方</w:t>
      </w:r>
      <w:r w:rsidRPr="008B74C7">
        <w:rPr>
          <w:rFonts w:ascii="Times New Roman" w:eastAsia="標楷體" w:hint="eastAsia"/>
        </w:rPr>
        <w:t>並保證要求其負責人、經理人、受僱人、代理人及</w:t>
      </w:r>
      <w:r>
        <w:rPr>
          <w:rFonts w:ascii="Times New Roman" w:eastAsia="標楷體" w:hint="eastAsia"/>
        </w:rPr>
        <w:t>（</w:t>
      </w:r>
      <w:r w:rsidRPr="008B74C7">
        <w:rPr>
          <w:rFonts w:ascii="Times New Roman" w:eastAsia="標楷體"/>
        </w:rPr>
        <w:t>如經</w:t>
      </w:r>
      <w:r>
        <w:rPr>
          <w:rFonts w:ascii="Times New Roman" w:eastAsia="標楷體" w:hint="eastAsia"/>
        </w:rPr>
        <w:t>甲方</w:t>
      </w:r>
      <w:r w:rsidRPr="008B74C7">
        <w:rPr>
          <w:rFonts w:ascii="Times New Roman" w:eastAsia="標楷體"/>
        </w:rPr>
        <w:t>同意</w:t>
      </w:r>
      <w:r>
        <w:rPr>
          <w:rFonts w:ascii="Times New Roman" w:eastAsia="標楷體" w:hint="eastAsia"/>
        </w:rPr>
        <w:t>）</w:t>
      </w:r>
      <w:r w:rsidRPr="008B74C7">
        <w:rPr>
          <w:rFonts w:ascii="Times New Roman" w:eastAsia="標楷體"/>
        </w:rPr>
        <w:t>再分包之對象等本案關聯人員，確實知悉並嚴格恪遵本</w:t>
      </w:r>
      <w:r>
        <w:rPr>
          <w:rFonts w:ascii="Times New Roman" w:eastAsia="標楷體" w:hint="eastAsia"/>
        </w:rPr>
        <w:t>項</w:t>
      </w:r>
      <w:r w:rsidRPr="008B74C7">
        <w:rPr>
          <w:rFonts w:ascii="Times New Roman" w:eastAsia="標楷體"/>
        </w:rPr>
        <w:t>義務。</w:t>
      </w:r>
    </w:p>
    <w:p w14:paraId="0E3DF51F" w14:textId="793721EC" w:rsidR="008B74C7" w:rsidRPr="00AB3DE2" w:rsidRDefault="00D14F53" w:rsidP="008B74C7">
      <w:pPr>
        <w:pStyle w:val="a5"/>
        <w:numPr>
          <w:ilvl w:val="1"/>
          <w:numId w:val="40"/>
        </w:numPr>
        <w:spacing w:line="240" w:lineRule="auto"/>
        <w:rPr>
          <w:rFonts w:ascii="Times New Roman" w:eastAsia="標楷體"/>
        </w:rPr>
      </w:pPr>
      <w:r>
        <w:rPr>
          <w:rFonts w:ascii="Times New Roman" w:eastAsia="標楷體" w:hint="eastAsia"/>
        </w:rPr>
        <w:t>乙方如有違反前項規定，應自行承擔</w:t>
      </w:r>
      <w:r w:rsidRPr="00D14F53">
        <w:rPr>
          <w:rFonts w:ascii="Times New Roman" w:eastAsia="標楷體" w:hint="eastAsia"/>
        </w:rPr>
        <w:t>法律上之處罰，及負擔對</w:t>
      </w:r>
      <w:r>
        <w:rPr>
          <w:rFonts w:ascii="Times New Roman" w:eastAsia="標楷體" w:hint="eastAsia"/>
        </w:rPr>
        <w:t>甲方</w:t>
      </w:r>
      <w:r w:rsidRPr="00D14F53">
        <w:rPr>
          <w:rFonts w:ascii="Times New Roman" w:eastAsia="標楷體" w:hint="eastAsia"/>
        </w:rPr>
        <w:t>造成之一切賠償責任</w:t>
      </w:r>
      <w:r>
        <w:rPr>
          <w:rFonts w:ascii="Times New Roman" w:eastAsia="標楷體" w:hint="eastAsia"/>
        </w:rPr>
        <w:t>（</w:t>
      </w:r>
      <w:r w:rsidRPr="00D14F53">
        <w:rPr>
          <w:rFonts w:ascii="Times New Roman" w:eastAsia="標楷體"/>
        </w:rPr>
        <w:t>包含所受損害及所失利益</w:t>
      </w:r>
      <w:r>
        <w:rPr>
          <w:rFonts w:ascii="Times New Roman" w:eastAsia="標楷體" w:hint="eastAsia"/>
        </w:rPr>
        <w:t>）</w:t>
      </w:r>
      <w:r w:rsidRPr="00D14F53">
        <w:rPr>
          <w:rFonts w:ascii="Times New Roman" w:eastAsia="標楷體"/>
        </w:rPr>
        <w:t>。</w:t>
      </w:r>
    </w:p>
    <w:p w14:paraId="64CA254D" w14:textId="45F6A28C" w:rsidR="00C83987" w:rsidRPr="00AB3DE2" w:rsidRDefault="00C83987" w:rsidP="001577CD">
      <w:pPr>
        <w:pStyle w:val="a4"/>
        <w:spacing w:line="240" w:lineRule="auto"/>
        <w:textDirection w:val="lrTbV"/>
        <w:rPr>
          <w:rFonts w:ascii="Times New Roman" w:eastAsia="標楷體"/>
        </w:rPr>
      </w:pPr>
      <w:r w:rsidRPr="00AB3DE2">
        <w:rPr>
          <w:rFonts w:ascii="Times New Roman" w:eastAsia="標楷體" w:hint="eastAsia"/>
          <w:spacing w:val="140"/>
          <w:fitText w:val="1400" w:id="-1971152637"/>
        </w:rPr>
        <w:t>第</w:t>
      </w:r>
      <w:r w:rsidR="00290E65" w:rsidRPr="00AB3DE2">
        <w:rPr>
          <w:rFonts w:ascii="Times New Roman" w:eastAsia="標楷體" w:hint="eastAsia"/>
          <w:spacing w:val="140"/>
          <w:fitText w:val="1400" w:id="-1971152637"/>
        </w:rPr>
        <w:t>八</w:t>
      </w:r>
      <w:r w:rsidRPr="00AB3DE2">
        <w:rPr>
          <w:rFonts w:ascii="Times New Roman" w:eastAsia="標楷體" w:hint="eastAsia"/>
          <w:fitText w:val="1400" w:id="-1971152637"/>
        </w:rPr>
        <w:t>條</w:t>
      </w:r>
      <w:r w:rsidRPr="00AB3DE2">
        <w:rPr>
          <w:rFonts w:ascii="Times New Roman" w:eastAsia="標楷體" w:hint="eastAsia"/>
        </w:rPr>
        <w:t>：</w:t>
      </w:r>
      <w:r w:rsidR="008F4103">
        <w:rPr>
          <w:rFonts w:ascii="Times New Roman" w:eastAsia="標楷體" w:hint="eastAsia"/>
        </w:rPr>
        <w:t>保密條款與</w:t>
      </w:r>
      <w:r w:rsidRPr="00AB3DE2">
        <w:rPr>
          <w:rFonts w:ascii="Times New Roman" w:eastAsia="標楷體" w:hint="eastAsia"/>
        </w:rPr>
        <w:t>智慧財產權</w:t>
      </w:r>
    </w:p>
    <w:p w14:paraId="0EC5032F" w14:textId="77777777" w:rsidR="003D1153" w:rsidRDefault="00C83987" w:rsidP="00F5218D">
      <w:pPr>
        <w:pStyle w:val="a5"/>
        <w:numPr>
          <w:ilvl w:val="0"/>
          <w:numId w:val="27"/>
        </w:numPr>
        <w:tabs>
          <w:tab w:val="clear" w:pos="2880"/>
          <w:tab w:val="left" w:pos="2576"/>
        </w:tabs>
        <w:spacing w:line="240" w:lineRule="auto"/>
        <w:ind w:left="2608" w:hanging="907"/>
        <w:textDirection w:val="lrTbV"/>
        <w:rPr>
          <w:rFonts w:ascii="Times New Roman" w:eastAsia="標楷體"/>
        </w:rPr>
      </w:pPr>
      <w:r w:rsidRPr="00AB3DE2">
        <w:rPr>
          <w:rFonts w:ascii="Times New Roman" w:eastAsia="標楷體" w:hint="eastAsia"/>
        </w:rPr>
        <w:t>乙方於計畫執行中及完成後，對本計畫有關資料有保密之義務。未經甲方同意，乙方不得將與工作有關之任何文件資料交與第三者或將其內容對外發表。</w:t>
      </w:r>
    </w:p>
    <w:p w14:paraId="3A05E4FF" w14:textId="6A891E1D" w:rsidR="00C83987" w:rsidRPr="00AB3DE2" w:rsidRDefault="00C83987" w:rsidP="00F5218D">
      <w:pPr>
        <w:pStyle w:val="a5"/>
        <w:numPr>
          <w:ilvl w:val="0"/>
          <w:numId w:val="27"/>
        </w:numPr>
        <w:tabs>
          <w:tab w:val="clear" w:pos="2880"/>
          <w:tab w:val="left" w:pos="2576"/>
        </w:tabs>
        <w:spacing w:line="240" w:lineRule="auto"/>
        <w:ind w:left="2608" w:hanging="907"/>
        <w:textDirection w:val="lrTbV"/>
        <w:rPr>
          <w:rFonts w:ascii="Times New Roman" w:eastAsia="標楷體"/>
        </w:rPr>
      </w:pPr>
      <w:r w:rsidRPr="00AB3DE2">
        <w:rPr>
          <w:rFonts w:ascii="Times New Roman" w:eastAsia="標楷體" w:hint="eastAsia"/>
        </w:rPr>
        <w:t>雙方依本計畫之實施所獲得所有相關之</w:t>
      </w:r>
      <w:r w:rsidR="004576D1">
        <w:rPr>
          <w:rFonts w:ascii="Times New Roman" w:eastAsia="標楷體" w:hint="eastAsia"/>
        </w:rPr>
        <w:t>著作權、</w:t>
      </w:r>
      <w:r w:rsidRPr="00AB3DE2">
        <w:rPr>
          <w:rFonts w:ascii="Times New Roman" w:eastAsia="標楷體" w:hint="eastAsia"/>
        </w:rPr>
        <w:t>商標權、專利權等智慧財產權利，概歸甲方所有</w:t>
      </w:r>
      <w:r w:rsidR="00256B68" w:rsidRPr="00AB3DE2">
        <w:rPr>
          <w:rFonts w:ascii="Times New Roman" w:eastAsia="標楷體" w:hint="eastAsia"/>
        </w:rPr>
        <w:t>，若依法不得為甲方所有，視為乙方無償專屬授權甲方使用</w:t>
      </w:r>
      <w:r w:rsidRPr="00AB3DE2">
        <w:rPr>
          <w:rFonts w:ascii="Times New Roman" w:eastAsia="標楷體" w:hint="eastAsia"/>
        </w:rPr>
        <w:t>。</w:t>
      </w:r>
    </w:p>
    <w:p w14:paraId="0F2EE54E" w14:textId="77777777" w:rsidR="00C83987" w:rsidRPr="00AB3DE2" w:rsidRDefault="00C83987" w:rsidP="00F5218D">
      <w:pPr>
        <w:pStyle w:val="a5"/>
        <w:numPr>
          <w:ilvl w:val="0"/>
          <w:numId w:val="27"/>
        </w:numPr>
        <w:tabs>
          <w:tab w:val="clear" w:pos="2880"/>
          <w:tab w:val="left" w:pos="2632"/>
        </w:tabs>
        <w:spacing w:line="240" w:lineRule="auto"/>
        <w:ind w:left="2608" w:hanging="907"/>
        <w:textDirection w:val="lrTbV"/>
        <w:rPr>
          <w:rFonts w:ascii="Times New Roman" w:eastAsia="標楷體"/>
        </w:rPr>
      </w:pPr>
      <w:r w:rsidRPr="00AB3DE2">
        <w:rPr>
          <w:rFonts w:ascii="Times New Roman" w:eastAsia="標楷體" w:hint="eastAsia"/>
        </w:rPr>
        <w:lastRenderedPageBreak/>
        <w:t>乙方應保證對於其職員職務上完成之製作，應依著作權法第</w:t>
      </w:r>
      <w:r w:rsidRPr="00AB3DE2">
        <w:rPr>
          <w:rFonts w:ascii="Times New Roman" w:eastAsia="標楷體" w:hint="eastAsia"/>
        </w:rPr>
        <w:t>11</w:t>
      </w:r>
      <w:r w:rsidRPr="00AB3DE2">
        <w:rPr>
          <w:rFonts w:ascii="Times New Roman" w:eastAsia="標楷體" w:hint="eastAsia"/>
        </w:rPr>
        <w:t>條但書規定，與其職員約定以乙方為著作人，享有著作人格權及著作財產權。</w:t>
      </w:r>
    </w:p>
    <w:p w14:paraId="151F8C93" w14:textId="4CA1925D" w:rsidR="00C83987" w:rsidRPr="00AB3DE2" w:rsidRDefault="00C83987" w:rsidP="00F5218D">
      <w:pPr>
        <w:pStyle w:val="a5"/>
        <w:numPr>
          <w:ilvl w:val="0"/>
          <w:numId w:val="27"/>
        </w:numPr>
        <w:tabs>
          <w:tab w:val="clear" w:pos="2880"/>
          <w:tab w:val="left" w:pos="2632"/>
        </w:tabs>
        <w:spacing w:line="240" w:lineRule="auto"/>
        <w:ind w:left="2608" w:hanging="907"/>
        <w:textDirection w:val="lrTbV"/>
        <w:rPr>
          <w:rFonts w:ascii="Times New Roman" w:eastAsia="標楷體"/>
        </w:rPr>
      </w:pPr>
      <w:r w:rsidRPr="00AB3DE2">
        <w:rPr>
          <w:rFonts w:ascii="Times New Roman" w:eastAsia="標楷體" w:hint="eastAsia"/>
        </w:rPr>
        <w:t>雙方同意</w:t>
      </w:r>
      <w:r w:rsidR="00256B68" w:rsidRPr="00AB3DE2">
        <w:rPr>
          <w:rFonts w:ascii="Times New Roman" w:eastAsia="標楷體" w:hint="eastAsia"/>
        </w:rPr>
        <w:t>若</w:t>
      </w:r>
      <w:r w:rsidRPr="00AB3DE2">
        <w:rPr>
          <w:rFonts w:ascii="Times New Roman" w:eastAsia="標楷體" w:hint="eastAsia"/>
        </w:rPr>
        <w:t>乙方為著作人，</w:t>
      </w:r>
      <w:r w:rsidR="00256B68" w:rsidRPr="00AB3DE2">
        <w:rPr>
          <w:rFonts w:ascii="Times New Roman" w:eastAsia="標楷體" w:hint="eastAsia"/>
        </w:rPr>
        <w:t>且</w:t>
      </w:r>
      <w:r w:rsidRPr="00AB3DE2">
        <w:rPr>
          <w:rFonts w:ascii="Times New Roman" w:eastAsia="標楷體" w:hint="eastAsia"/>
        </w:rPr>
        <w:t>著作財產權</w:t>
      </w:r>
      <w:r w:rsidR="00256B68" w:rsidRPr="00AB3DE2">
        <w:rPr>
          <w:rFonts w:ascii="Times New Roman" w:eastAsia="標楷體" w:hint="eastAsia"/>
        </w:rPr>
        <w:t>經</w:t>
      </w:r>
      <w:r w:rsidRPr="00AB3DE2">
        <w:rPr>
          <w:rFonts w:ascii="Times New Roman" w:eastAsia="標楷體" w:hint="eastAsia"/>
        </w:rPr>
        <w:t>讓與</w:t>
      </w:r>
      <w:r w:rsidR="00256B68" w:rsidRPr="00AB3DE2">
        <w:rPr>
          <w:rFonts w:ascii="Times New Roman" w:eastAsia="標楷體" w:hint="eastAsia"/>
        </w:rPr>
        <w:t>或授權</w:t>
      </w:r>
      <w:r w:rsidRPr="00AB3DE2">
        <w:rPr>
          <w:rFonts w:ascii="Times New Roman" w:eastAsia="標楷體" w:hint="eastAsia"/>
        </w:rPr>
        <w:t>甲方，乙方同意不行使著作人格權。</w:t>
      </w:r>
    </w:p>
    <w:p w14:paraId="76608F75" w14:textId="185985B7" w:rsidR="00C83987" w:rsidRPr="00AB3DE2" w:rsidRDefault="002D50F9" w:rsidP="00F5218D">
      <w:pPr>
        <w:pStyle w:val="a5"/>
        <w:numPr>
          <w:ilvl w:val="0"/>
          <w:numId w:val="27"/>
        </w:numPr>
        <w:tabs>
          <w:tab w:val="clear" w:pos="2880"/>
          <w:tab w:val="left" w:pos="2632"/>
        </w:tabs>
        <w:spacing w:line="240" w:lineRule="auto"/>
        <w:ind w:left="2608" w:hanging="907"/>
        <w:textDirection w:val="lrTbV"/>
        <w:rPr>
          <w:rFonts w:ascii="Times New Roman" w:eastAsia="標楷體"/>
        </w:rPr>
      </w:pPr>
      <w:r w:rsidRPr="00AB3DE2">
        <w:rPr>
          <w:rFonts w:ascii="Times New Roman" w:eastAsia="標楷體" w:hint="eastAsia"/>
        </w:rPr>
        <w:t>乙方保證於執行本計畫工作，</w:t>
      </w:r>
      <w:r w:rsidR="006549E7">
        <w:rPr>
          <w:rFonts w:ascii="Times New Roman" w:eastAsia="標楷體" w:hint="eastAsia"/>
        </w:rPr>
        <w:t>所使用之</w:t>
      </w:r>
      <w:r w:rsidR="00B00097">
        <w:rPr>
          <w:rFonts w:ascii="Times New Roman" w:eastAsia="標楷體" w:hint="eastAsia"/>
        </w:rPr>
        <w:t>素材及其上之著作或權利物</w:t>
      </w:r>
      <w:r w:rsidR="006549E7">
        <w:rPr>
          <w:rFonts w:ascii="Times New Roman" w:eastAsia="標楷體" w:hint="eastAsia"/>
        </w:rPr>
        <w:t>，</w:t>
      </w:r>
      <w:r w:rsidR="00B00097">
        <w:rPr>
          <w:rFonts w:ascii="Times New Roman" w:eastAsia="標楷體" w:hint="eastAsia"/>
        </w:rPr>
        <w:t>均為合法擁有或已取得合法授權，</w:t>
      </w:r>
      <w:r w:rsidRPr="00AB3DE2">
        <w:rPr>
          <w:rFonts w:ascii="Times New Roman" w:eastAsia="標楷體" w:hint="eastAsia"/>
        </w:rPr>
        <w:t>絕無侵害他人智慧財產權情事</w:t>
      </w:r>
      <w:r w:rsidR="00CB137F">
        <w:rPr>
          <w:rFonts w:ascii="Times New Roman" w:eastAsia="標楷體" w:hint="eastAsia"/>
        </w:rPr>
        <w:t>。如有違反，願與其職員連帶賠償甲方或第三人因此所生之損害，</w:t>
      </w:r>
      <w:r w:rsidR="00CB137F" w:rsidRPr="00CB137F">
        <w:rPr>
          <w:rFonts w:ascii="Times New Roman" w:eastAsia="標楷體" w:hint="eastAsia"/>
        </w:rPr>
        <w:t>包括</w:t>
      </w:r>
      <w:r w:rsidR="00CB137F">
        <w:rPr>
          <w:rFonts w:ascii="Times New Roman" w:eastAsia="標楷體" w:hint="eastAsia"/>
        </w:rPr>
        <w:t>但不限於甲方</w:t>
      </w:r>
      <w:r w:rsidR="00CB137F" w:rsidRPr="00CB137F">
        <w:rPr>
          <w:rFonts w:ascii="Times New Roman" w:eastAsia="標楷體" w:hint="eastAsia"/>
        </w:rPr>
        <w:t>或第三人涉訟所須支付之一切費用及賠償</w:t>
      </w:r>
      <w:r w:rsidR="00CB137F">
        <w:rPr>
          <w:rFonts w:ascii="Times New Roman" w:eastAsia="標楷體" w:hint="eastAsia"/>
        </w:rPr>
        <w:t>，並擔負相關民、刑事責任</w:t>
      </w:r>
      <w:r w:rsidRPr="00AB3DE2">
        <w:rPr>
          <w:rFonts w:ascii="Times New Roman" w:eastAsia="標楷體" w:hint="eastAsia"/>
        </w:rPr>
        <w:t>。</w:t>
      </w:r>
    </w:p>
    <w:p w14:paraId="716C7436" w14:textId="3F904709" w:rsidR="00C83987" w:rsidRPr="00AB3DE2" w:rsidRDefault="00C83987" w:rsidP="00290E65">
      <w:pPr>
        <w:pStyle w:val="a5"/>
        <w:spacing w:line="240" w:lineRule="auto"/>
        <w:ind w:leftChars="17" w:left="5150" w:hangingChars="910" w:hanging="5096"/>
        <w:textDirection w:val="lrTbV"/>
        <w:rPr>
          <w:rFonts w:ascii="Times New Roman" w:eastAsia="標楷體"/>
        </w:rPr>
      </w:pPr>
      <w:r w:rsidRPr="003D1153">
        <w:rPr>
          <w:rFonts w:ascii="Times New Roman" w:eastAsia="標楷體" w:hint="eastAsia"/>
          <w:spacing w:val="140"/>
          <w:fitText w:val="1400" w:id="-1971152636"/>
        </w:rPr>
        <w:t>第</w:t>
      </w:r>
      <w:r w:rsidR="00290E65" w:rsidRPr="003D1153">
        <w:rPr>
          <w:rFonts w:ascii="Times New Roman" w:eastAsia="標楷體" w:hint="eastAsia"/>
          <w:spacing w:val="140"/>
          <w:fitText w:val="1400" w:id="-1971152636"/>
        </w:rPr>
        <w:t>九</w:t>
      </w:r>
      <w:r w:rsidRPr="003D1153">
        <w:rPr>
          <w:rFonts w:ascii="Times New Roman" w:eastAsia="標楷體" w:hint="eastAsia"/>
          <w:fitText w:val="1400" w:id="-1971152636"/>
        </w:rPr>
        <w:t>條</w:t>
      </w:r>
      <w:r w:rsidRPr="00AB3DE2">
        <w:rPr>
          <w:rFonts w:ascii="Times New Roman" w:eastAsia="標楷體" w:hint="eastAsia"/>
        </w:rPr>
        <w:t>：履約管理</w:t>
      </w:r>
    </w:p>
    <w:p w14:paraId="68B32D6E" w14:textId="6A368B02" w:rsidR="00C83987" w:rsidRPr="00AB3DE2" w:rsidRDefault="006727DB" w:rsidP="00F5218D">
      <w:pPr>
        <w:pStyle w:val="ad"/>
        <w:numPr>
          <w:ilvl w:val="0"/>
          <w:numId w:val="33"/>
        </w:numPr>
        <w:spacing w:line="240" w:lineRule="auto"/>
        <w:ind w:left="2608" w:hanging="907"/>
        <w:rPr>
          <w:rFonts w:ascii="Times New Roman"/>
        </w:rPr>
      </w:pPr>
      <w:r w:rsidRPr="00AB3DE2">
        <w:rPr>
          <w:rFonts w:ascii="Times New Roman" w:hint="eastAsia"/>
        </w:rPr>
        <w:t>乙方因可歸責於己</w:t>
      </w:r>
      <w:r w:rsidR="00C83987" w:rsidRPr="00AB3DE2">
        <w:rPr>
          <w:rFonts w:ascii="Times New Roman" w:hint="eastAsia"/>
        </w:rPr>
        <w:t>之事由，未依本契約所定期程將相關成果文件送交甲方核定者，每逾</w:t>
      </w:r>
      <w:r w:rsidR="00C83987" w:rsidRPr="00AB3DE2">
        <w:rPr>
          <w:rFonts w:ascii="Times New Roman" w:hint="eastAsia"/>
        </w:rPr>
        <w:t>1</w:t>
      </w:r>
      <w:r w:rsidR="00C83987" w:rsidRPr="00AB3DE2">
        <w:rPr>
          <w:rFonts w:ascii="Times New Roman" w:hint="eastAsia"/>
        </w:rPr>
        <w:t>日得扣減本契約計畫經費總金額</w:t>
      </w:r>
      <w:r w:rsidR="00C83987" w:rsidRPr="00AB3DE2">
        <w:rPr>
          <w:rFonts w:ascii="Times New Roman" w:hint="eastAsia"/>
          <w:kern w:val="0"/>
          <w:szCs w:val="24"/>
        </w:rPr>
        <w:t>千分之一</w:t>
      </w:r>
      <w:r w:rsidR="00C83987" w:rsidRPr="00AB3DE2">
        <w:rPr>
          <w:rFonts w:ascii="Times New Roman" w:hint="eastAsia"/>
        </w:rPr>
        <w:t>作為逾期違約金。乙方未經甲方同意，逾履約期限</w:t>
      </w:r>
      <w:r w:rsidR="00C83987" w:rsidRPr="00AB3DE2">
        <w:rPr>
          <w:rFonts w:ascii="Times New Roman" w:hint="eastAsia"/>
        </w:rPr>
        <w:t>30</w:t>
      </w:r>
      <w:r w:rsidR="00C83987" w:rsidRPr="00AB3DE2">
        <w:rPr>
          <w:rFonts w:ascii="Times New Roman" w:hint="eastAsia"/>
        </w:rPr>
        <w:t>日仍未完成履約者，甲方得以書面通知乙方終止或解除契約。</w:t>
      </w:r>
    </w:p>
    <w:p w14:paraId="3CE2D1DE" w14:textId="221D1F11" w:rsidR="00C83987" w:rsidRPr="00AB3DE2" w:rsidRDefault="00C83987" w:rsidP="00F5218D">
      <w:pPr>
        <w:pStyle w:val="ad"/>
        <w:numPr>
          <w:ilvl w:val="0"/>
          <w:numId w:val="33"/>
        </w:numPr>
        <w:spacing w:line="240" w:lineRule="auto"/>
        <w:ind w:left="2608" w:hanging="907"/>
        <w:rPr>
          <w:rFonts w:ascii="Times New Roman"/>
        </w:rPr>
      </w:pPr>
      <w:r w:rsidRPr="00AB3DE2">
        <w:rPr>
          <w:rFonts w:ascii="Times New Roman" w:hint="eastAsia"/>
        </w:rPr>
        <w:t>乙方履約有下列情形之一者，甲方得逕行解除契約，乙方除應將甲方已撥付之金額附加法定利息，全部返還甲方外，並應按本契約經費總金額之</w:t>
      </w:r>
      <w:r w:rsidR="007D5B32" w:rsidRPr="007D5B32">
        <w:rPr>
          <w:rFonts w:ascii="Times New Roman" w:hint="eastAsia"/>
        </w:rPr>
        <w:t>10</w:t>
      </w:r>
      <w:r w:rsidRPr="00AB3DE2">
        <w:rPr>
          <w:rFonts w:ascii="Times New Roman" w:hint="eastAsia"/>
          <w:kern w:val="0"/>
          <w:sz w:val="24"/>
          <w:szCs w:val="24"/>
        </w:rPr>
        <w:t>%</w:t>
      </w:r>
      <w:r w:rsidRPr="00AB3DE2">
        <w:rPr>
          <w:rFonts w:ascii="Times New Roman" w:hint="eastAsia"/>
        </w:rPr>
        <w:t>計付懲罰性違約金：</w:t>
      </w:r>
    </w:p>
    <w:p w14:paraId="649A039E" w14:textId="66A85C25" w:rsidR="00F5218D" w:rsidRPr="00AB3DE2" w:rsidRDefault="00F5218D" w:rsidP="00F5218D">
      <w:pPr>
        <w:pStyle w:val="ad"/>
        <w:numPr>
          <w:ilvl w:val="0"/>
          <w:numId w:val="34"/>
        </w:numPr>
        <w:spacing w:line="240" w:lineRule="auto"/>
        <w:ind w:left="2608" w:hanging="340"/>
        <w:rPr>
          <w:rFonts w:ascii="Times New Roman"/>
        </w:rPr>
      </w:pPr>
      <w:r w:rsidRPr="00AB3DE2">
        <w:rPr>
          <w:rFonts w:ascii="Times New Roman" w:hint="eastAsia"/>
        </w:rPr>
        <w:t>乙方因可歸責於己之事由未履行本契約規定之義務者（含計畫工作進度落後</w:t>
      </w:r>
      <w:r w:rsidR="007D5B32">
        <w:rPr>
          <w:rFonts w:ascii="Times New Roman" w:hint="eastAsia"/>
        </w:rPr>
        <w:t>20</w:t>
      </w:r>
      <w:r w:rsidRPr="00AB3DE2">
        <w:rPr>
          <w:rFonts w:ascii="Times New Roman" w:hint="eastAsia"/>
          <w:kern w:val="0"/>
          <w:sz w:val="24"/>
        </w:rPr>
        <w:t>%</w:t>
      </w:r>
      <w:r w:rsidRPr="00AB3DE2">
        <w:rPr>
          <w:rFonts w:ascii="Times New Roman" w:hint="eastAsia"/>
        </w:rPr>
        <w:t>），經甲方定期催告乙方仍逾期未履行者。</w:t>
      </w:r>
    </w:p>
    <w:p w14:paraId="0389B9AA" w14:textId="77777777" w:rsidR="00F5218D" w:rsidRPr="00AB3DE2" w:rsidRDefault="00F5218D" w:rsidP="00F5218D">
      <w:pPr>
        <w:pStyle w:val="ad"/>
        <w:numPr>
          <w:ilvl w:val="0"/>
          <w:numId w:val="34"/>
        </w:numPr>
        <w:spacing w:line="240" w:lineRule="auto"/>
        <w:ind w:left="2608" w:hanging="340"/>
        <w:rPr>
          <w:rFonts w:ascii="Times New Roman"/>
        </w:rPr>
      </w:pPr>
      <w:r w:rsidRPr="00AB3DE2">
        <w:rPr>
          <w:rFonts w:ascii="Times New Roman" w:hint="eastAsia"/>
        </w:rPr>
        <w:t>甲方於計畫執行期間，發現乙方有抄襲他人工作成果或未經甲方同意擅自對外發表工作經過或報告內容時。</w:t>
      </w:r>
    </w:p>
    <w:p w14:paraId="55A46C7F" w14:textId="561DBB74" w:rsidR="00F5218D" w:rsidRPr="00AB3DE2" w:rsidRDefault="00F5218D" w:rsidP="00F5218D">
      <w:pPr>
        <w:pStyle w:val="ad"/>
        <w:numPr>
          <w:ilvl w:val="0"/>
          <w:numId w:val="34"/>
        </w:numPr>
        <w:spacing w:line="240" w:lineRule="auto"/>
        <w:ind w:left="2608" w:hanging="340"/>
        <w:rPr>
          <w:rFonts w:ascii="Times New Roman"/>
        </w:rPr>
      </w:pPr>
      <w:r w:rsidRPr="00AB3DE2">
        <w:rPr>
          <w:rFonts w:ascii="Times New Roman" w:hint="eastAsia"/>
        </w:rPr>
        <w:t>乙方違反本契約第</w:t>
      </w:r>
      <w:r w:rsidR="005521A2" w:rsidRPr="00AB3DE2">
        <w:rPr>
          <w:rFonts w:ascii="Times New Roman" w:hint="eastAsia"/>
        </w:rPr>
        <w:t>7</w:t>
      </w:r>
      <w:r w:rsidRPr="00AB3DE2">
        <w:rPr>
          <w:rFonts w:ascii="Times New Roman" w:hint="eastAsia"/>
        </w:rPr>
        <w:t>條及第</w:t>
      </w:r>
      <w:r w:rsidR="005521A2" w:rsidRPr="00AB3DE2">
        <w:rPr>
          <w:rFonts w:ascii="Times New Roman" w:hint="eastAsia"/>
        </w:rPr>
        <w:t>8</w:t>
      </w:r>
      <w:r w:rsidRPr="00AB3DE2">
        <w:rPr>
          <w:rFonts w:ascii="Times New Roman" w:hint="eastAsia"/>
        </w:rPr>
        <w:t>條之規定時。</w:t>
      </w:r>
    </w:p>
    <w:p w14:paraId="1FE337C1" w14:textId="5E2F7D74" w:rsidR="002D50F9" w:rsidRPr="00AB3DE2" w:rsidRDefault="00F5218D" w:rsidP="00F5218D">
      <w:pPr>
        <w:pStyle w:val="ad"/>
        <w:numPr>
          <w:ilvl w:val="0"/>
          <w:numId w:val="33"/>
        </w:numPr>
        <w:spacing w:line="240" w:lineRule="auto"/>
        <w:ind w:left="2608" w:hanging="907"/>
        <w:rPr>
          <w:rFonts w:ascii="Times New Roman"/>
        </w:rPr>
      </w:pPr>
      <w:r w:rsidRPr="00AB3DE2">
        <w:rPr>
          <w:rFonts w:ascii="Times New Roman" w:hint="eastAsia"/>
        </w:rPr>
        <w:t>除本條另有規定外，甲方依乙方所提之工作成果相關文件而認為不能達成預期之目的或委託工作因不可抗力之因素而無法進行時，甲方得隨時通知乙方終止契</w:t>
      </w:r>
      <w:r w:rsidRPr="00AB3DE2">
        <w:rPr>
          <w:rFonts w:ascii="Times New Roman" w:hint="eastAsia"/>
        </w:rPr>
        <w:lastRenderedPageBreak/>
        <w:t>約；乙方因不可歸責於己之事由，停止本計畫之執行時，應即通知甲方，並須經甲方同意，由甲方以書面通知乙方終止契約。契約終止後，乙方除應按實際工作進度結算費用，將已撥付之超額款項無息退還甲方外，並應將契約終止前所完成之工作成果送交甲方。</w:t>
      </w:r>
    </w:p>
    <w:p w14:paraId="6ADEA500" w14:textId="77777777" w:rsidR="00F5218D" w:rsidRPr="00AB3DE2" w:rsidRDefault="00F5218D" w:rsidP="00F5218D">
      <w:pPr>
        <w:pStyle w:val="ad"/>
        <w:numPr>
          <w:ilvl w:val="0"/>
          <w:numId w:val="33"/>
        </w:numPr>
        <w:spacing w:line="240" w:lineRule="auto"/>
        <w:ind w:left="2608" w:hanging="907"/>
        <w:rPr>
          <w:rFonts w:ascii="Times New Roman"/>
        </w:rPr>
      </w:pPr>
      <w:r w:rsidRPr="00AB3DE2">
        <w:rPr>
          <w:rFonts w:ascii="Times New Roman" w:hint="eastAsia"/>
        </w:rPr>
        <w:t>乙方應以自行完成本計畫各項工作為原則，若有使第三人參與本計畫工作，應先經甲方同意始得為之。若乙方（或其指示之第三人）於履約過程中因故意過失，致甲方或其他第三人受有任何損害，乙方應自行負擔全部賠償之責，並應確保甲方不受任何損失或額外支出，並賠償甲方因此受到之損失或額外支出。</w:t>
      </w:r>
    </w:p>
    <w:p w14:paraId="7A6CF28C" w14:textId="77777777" w:rsidR="009B57BD" w:rsidRPr="00AB3DE2" w:rsidRDefault="009B57BD" w:rsidP="00290E65">
      <w:pPr>
        <w:pStyle w:val="ad"/>
        <w:numPr>
          <w:ilvl w:val="0"/>
          <w:numId w:val="33"/>
        </w:numPr>
        <w:spacing w:line="240" w:lineRule="auto"/>
        <w:ind w:left="2608" w:hanging="907"/>
        <w:rPr>
          <w:rFonts w:ascii="Times New Roman"/>
        </w:rPr>
      </w:pPr>
      <w:r w:rsidRPr="00AB3DE2">
        <w:rPr>
          <w:rFonts w:ascii="Times New Roman" w:hint="eastAsia"/>
        </w:rPr>
        <w:t>乙方依契約約定應履行之責任，不因甲方對於乙方履約事項之審查、認可或核准行為而減少或免除；乙方對於其分包廠商履約及經費核銷部分，不論是否有甲方之同意或備查，乙方仍應負完全責任。</w:t>
      </w:r>
    </w:p>
    <w:p w14:paraId="40A1E74F" w14:textId="77777777" w:rsidR="009B57BD" w:rsidRPr="00AB3DE2" w:rsidRDefault="009B57BD" w:rsidP="00290E65">
      <w:pPr>
        <w:pStyle w:val="ad"/>
        <w:numPr>
          <w:ilvl w:val="0"/>
          <w:numId w:val="33"/>
        </w:numPr>
        <w:spacing w:line="240" w:lineRule="auto"/>
        <w:ind w:left="2608" w:hanging="907"/>
        <w:rPr>
          <w:rFonts w:ascii="Times New Roman"/>
        </w:rPr>
      </w:pPr>
      <w:r w:rsidRPr="00AB3DE2">
        <w:rPr>
          <w:rFonts w:ascii="Times New Roman" w:hint="eastAsia"/>
        </w:rPr>
        <w:t>乙方履約有逾期違約金、損害賠償、不實行為、未完全履約、不符契約約定、溢領價金或減少履約事項等情形時，甲方得自應付價金中扣抵。</w:t>
      </w:r>
    </w:p>
    <w:p w14:paraId="1E33A4AF" w14:textId="77777777" w:rsidR="009B57BD" w:rsidRPr="00AB3DE2" w:rsidRDefault="009B57BD" w:rsidP="00290E65">
      <w:pPr>
        <w:pStyle w:val="ad"/>
        <w:numPr>
          <w:ilvl w:val="0"/>
          <w:numId w:val="33"/>
        </w:numPr>
        <w:spacing w:line="240" w:lineRule="auto"/>
        <w:ind w:left="2608" w:hanging="907"/>
        <w:rPr>
          <w:rFonts w:ascii="Times New Roman"/>
        </w:rPr>
      </w:pPr>
      <w:r w:rsidRPr="00AB3DE2">
        <w:rPr>
          <w:rFonts w:ascii="Times New Roman" w:hint="eastAsia"/>
          <w:szCs w:val="28"/>
        </w:rPr>
        <w:t>甲方如有溢付款項者，乙方應立即依甲方之要求退還。</w:t>
      </w:r>
    </w:p>
    <w:p w14:paraId="3E417F07" w14:textId="77777777" w:rsidR="00C83987" w:rsidRPr="00AB3DE2" w:rsidRDefault="00C83987" w:rsidP="001577CD">
      <w:pPr>
        <w:pStyle w:val="a5"/>
        <w:spacing w:line="240" w:lineRule="auto"/>
        <w:ind w:left="0" w:firstLine="0"/>
        <w:rPr>
          <w:rFonts w:ascii="Times New Roman" w:eastAsia="標楷體"/>
        </w:rPr>
      </w:pPr>
      <w:r w:rsidRPr="003D1153">
        <w:rPr>
          <w:rFonts w:ascii="Times New Roman" w:eastAsia="標楷體"/>
          <w:spacing w:val="140"/>
          <w:fitText w:val="1400" w:id="-1971152635"/>
        </w:rPr>
        <w:t>第</w:t>
      </w:r>
      <w:r w:rsidRPr="003D1153">
        <w:rPr>
          <w:rFonts w:ascii="Times New Roman" w:eastAsia="標楷體" w:hint="eastAsia"/>
          <w:spacing w:val="140"/>
          <w:fitText w:val="1400" w:id="-1971152635"/>
        </w:rPr>
        <w:t>十</w:t>
      </w:r>
      <w:r w:rsidRPr="003D1153">
        <w:rPr>
          <w:rFonts w:ascii="Times New Roman" w:eastAsia="標楷體"/>
          <w:fitText w:val="1400" w:id="-1971152635"/>
        </w:rPr>
        <w:t>條</w:t>
      </w:r>
      <w:r w:rsidRPr="00AB3DE2">
        <w:rPr>
          <w:rFonts w:ascii="Times New Roman" w:eastAsia="標楷體"/>
        </w:rPr>
        <w:t>：契約文件及效力</w:t>
      </w:r>
    </w:p>
    <w:p w14:paraId="71B304E2" w14:textId="77777777" w:rsidR="00256B68" w:rsidRPr="00AB3DE2" w:rsidRDefault="00256B68" w:rsidP="00F5218D">
      <w:pPr>
        <w:numPr>
          <w:ilvl w:val="0"/>
          <w:numId w:val="35"/>
        </w:numPr>
        <w:ind w:left="2608" w:hanging="907"/>
        <w:jc w:val="both"/>
        <w:rPr>
          <w:rFonts w:ascii="Times New Roman" w:hAnsi="Times New Roman"/>
          <w:sz w:val="28"/>
        </w:rPr>
      </w:pPr>
      <w:r w:rsidRPr="00AB3DE2">
        <w:rPr>
          <w:rFonts w:ascii="Times New Roman" w:hAnsi="Times New Roman" w:hint="eastAsia"/>
          <w:sz w:val="28"/>
        </w:rPr>
        <w:t>本契約於雙方間不構成任何合夥、合資、擔保、委任或</w:t>
      </w:r>
      <w:r w:rsidR="001079EA" w:rsidRPr="00AB3DE2">
        <w:rPr>
          <w:rFonts w:ascii="Times New Roman" w:hAnsi="Times New Roman" w:hint="eastAsia"/>
          <w:sz w:val="28"/>
        </w:rPr>
        <w:t>僱</w:t>
      </w:r>
      <w:r w:rsidRPr="00AB3DE2">
        <w:rPr>
          <w:rFonts w:ascii="Times New Roman" w:hAnsi="Times New Roman" w:hint="eastAsia"/>
          <w:sz w:val="28"/>
        </w:rPr>
        <w:t>傭關係。</w:t>
      </w:r>
    </w:p>
    <w:p w14:paraId="7BCF4E08" w14:textId="00A53B5C" w:rsidR="00F5218D" w:rsidRPr="00AB3DE2" w:rsidRDefault="00B00097" w:rsidP="00F5218D">
      <w:pPr>
        <w:numPr>
          <w:ilvl w:val="0"/>
          <w:numId w:val="35"/>
        </w:numPr>
        <w:ind w:left="2608" w:hanging="907"/>
        <w:jc w:val="both"/>
        <w:rPr>
          <w:rFonts w:ascii="Times New Roman" w:hAnsi="Times New Roman"/>
          <w:sz w:val="28"/>
        </w:rPr>
      </w:pPr>
      <w:r>
        <w:rPr>
          <w:rFonts w:ascii="Times New Roman" w:hAnsi="Times New Roman" w:hint="eastAsia"/>
          <w:sz w:val="28"/>
        </w:rPr>
        <w:t>本</w:t>
      </w:r>
      <w:r w:rsidR="00F5218D" w:rsidRPr="00AB3DE2">
        <w:rPr>
          <w:rFonts w:ascii="Times New Roman" w:hAnsi="Times New Roman"/>
          <w:sz w:val="28"/>
        </w:rPr>
        <w:t>契約附件及</w:t>
      </w:r>
      <w:r w:rsidR="00F5218D" w:rsidRPr="00AB3DE2">
        <w:rPr>
          <w:rFonts w:ascii="Times New Roman" w:hAnsi="Times New Roman" w:hint="eastAsia"/>
          <w:sz w:val="28"/>
        </w:rPr>
        <w:t>後續補充修訂之換文，均視為契約之一部分，與本契約具有同等之效力。</w:t>
      </w:r>
    </w:p>
    <w:p w14:paraId="5AF17387" w14:textId="77777777" w:rsidR="00F5218D" w:rsidRPr="00AB3DE2" w:rsidRDefault="00F5218D" w:rsidP="00F5218D">
      <w:pPr>
        <w:numPr>
          <w:ilvl w:val="0"/>
          <w:numId w:val="35"/>
        </w:numPr>
        <w:ind w:left="2608" w:hanging="907"/>
        <w:jc w:val="both"/>
        <w:rPr>
          <w:rFonts w:ascii="Times New Roman" w:hAnsi="Times New Roman"/>
          <w:sz w:val="28"/>
        </w:rPr>
      </w:pPr>
      <w:r w:rsidRPr="00AB3DE2">
        <w:rPr>
          <w:rFonts w:ascii="Times New Roman" w:hAnsi="Times New Roman"/>
          <w:sz w:val="28"/>
        </w:rPr>
        <w:t>本契約以中華民國法律為準據法，並以</w:t>
      </w:r>
      <w:r w:rsidRPr="00AB3DE2">
        <w:rPr>
          <w:rFonts w:ascii="Times New Roman" w:hAnsi="Times New Roman" w:hint="eastAsia"/>
          <w:sz w:val="28"/>
        </w:rPr>
        <w:t>臺灣臺北</w:t>
      </w:r>
      <w:r w:rsidRPr="00AB3DE2">
        <w:rPr>
          <w:rFonts w:ascii="Times New Roman" w:hAnsi="Times New Roman"/>
          <w:sz w:val="28"/>
        </w:rPr>
        <w:t>地方法院為第一審管轄法院。</w:t>
      </w:r>
    </w:p>
    <w:p w14:paraId="03818130" w14:textId="68DF44BB" w:rsidR="004608C8" w:rsidRDefault="00F5218D" w:rsidP="004608C8">
      <w:pPr>
        <w:numPr>
          <w:ilvl w:val="0"/>
          <w:numId w:val="35"/>
        </w:numPr>
        <w:ind w:left="2608" w:hanging="907"/>
        <w:jc w:val="both"/>
        <w:rPr>
          <w:rFonts w:ascii="Times New Roman" w:hAnsi="Times New Roman"/>
          <w:sz w:val="28"/>
        </w:rPr>
      </w:pPr>
      <w:r w:rsidRPr="00AB3DE2">
        <w:rPr>
          <w:rFonts w:ascii="Times New Roman" w:hAnsi="Times New Roman" w:hint="eastAsia"/>
          <w:sz w:val="28"/>
        </w:rPr>
        <w:t>本契約</w:t>
      </w:r>
      <w:r w:rsidR="008D2219">
        <w:rPr>
          <w:rFonts w:ascii="Times New Roman" w:hAnsi="Times New Roman" w:hint="eastAsia"/>
          <w:sz w:val="28"/>
        </w:rPr>
        <w:t>壹式</w:t>
      </w:r>
      <w:r w:rsidR="008D2219">
        <w:rPr>
          <w:rFonts w:ascii="Times New Roman" w:hAnsi="Times New Roman" w:hint="eastAsia"/>
          <w:sz w:val="28"/>
        </w:rPr>
        <w:t>2</w:t>
      </w:r>
      <w:r w:rsidR="008D2219">
        <w:rPr>
          <w:rFonts w:ascii="Times New Roman" w:hAnsi="Times New Roman" w:hint="eastAsia"/>
          <w:sz w:val="28"/>
        </w:rPr>
        <w:t>份</w:t>
      </w:r>
      <w:r w:rsidRPr="00AB3DE2">
        <w:rPr>
          <w:rFonts w:ascii="Times New Roman" w:hAnsi="Times New Roman" w:hint="eastAsia"/>
          <w:sz w:val="28"/>
        </w:rPr>
        <w:t>，分送雙方保存，以資信守。</w:t>
      </w:r>
    </w:p>
    <w:p w14:paraId="27E3BBD5" w14:textId="0C847107" w:rsidR="00AC74DE" w:rsidRPr="00AB3DE2" w:rsidRDefault="00AC74DE" w:rsidP="004608C8">
      <w:pPr>
        <w:numPr>
          <w:ilvl w:val="0"/>
          <w:numId w:val="35"/>
        </w:numPr>
        <w:ind w:left="2608" w:hanging="907"/>
        <w:jc w:val="both"/>
        <w:rPr>
          <w:rFonts w:ascii="Times New Roman" w:hAnsi="Times New Roman"/>
          <w:sz w:val="28"/>
        </w:rPr>
      </w:pPr>
      <w:r w:rsidRPr="004576D1">
        <w:rPr>
          <w:rFonts w:ascii="Times New Roman" w:hAnsi="Times New Roman" w:hint="eastAsia"/>
          <w:sz w:val="28"/>
        </w:rPr>
        <w:t>本契約</w:t>
      </w:r>
      <w:r>
        <w:rPr>
          <w:rFonts w:ascii="Times New Roman" w:hAnsi="Times New Roman" w:hint="eastAsia"/>
          <w:sz w:val="28"/>
        </w:rPr>
        <w:t>如執行開始日早於契約簽署日，</w:t>
      </w:r>
      <w:r w:rsidRPr="004576D1">
        <w:rPr>
          <w:rFonts w:ascii="Times New Roman" w:hAnsi="Times New Roman" w:hint="eastAsia"/>
          <w:sz w:val="28"/>
        </w:rPr>
        <w:t>自雙方代表人或其指定人簽署後，溯自執行開始日生效</w:t>
      </w:r>
      <w:r>
        <w:rPr>
          <w:rFonts w:ascii="Times New Roman" w:hAnsi="Times New Roman" w:hint="eastAsia"/>
          <w:sz w:val="28"/>
        </w:rPr>
        <w:t>。</w:t>
      </w:r>
    </w:p>
    <w:p w14:paraId="58629F37" w14:textId="77777777" w:rsidR="001577CD" w:rsidRPr="00AB3DE2" w:rsidRDefault="00251C5D" w:rsidP="001577CD">
      <w:pPr>
        <w:spacing w:line="360" w:lineRule="auto"/>
        <w:jc w:val="both"/>
        <w:rPr>
          <w:rFonts w:ascii="Times New Roman" w:hAnsi="Times New Roman"/>
          <w:szCs w:val="28"/>
        </w:rPr>
      </w:pPr>
      <w:r w:rsidRPr="00AB3DE2">
        <w:rPr>
          <w:rFonts w:ascii="Times New Roman" w:hAnsi="Times New Roman"/>
          <w:szCs w:val="28"/>
        </w:rPr>
        <w:br w:type="page"/>
      </w:r>
      <w:r w:rsidR="001577CD" w:rsidRPr="00AB3DE2">
        <w:rPr>
          <w:rFonts w:ascii="Times New Roman" w:hAnsi="Times New Roman"/>
          <w:szCs w:val="28"/>
        </w:rPr>
        <w:lastRenderedPageBreak/>
        <w:t>立契約書人：</w:t>
      </w:r>
    </w:p>
    <w:p w14:paraId="5A82F8CA" w14:textId="3EBFF24D"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480"/>
          <w:kern w:val="0"/>
          <w:szCs w:val="28"/>
          <w:fitText w:val="1600" w:id="-1789667327"/>
        </w:rPr>
        <w:t>甲</w:t>
      </w:r>
      <w:r w:rsidRPr="00AB3DE2">
        <w:rPr>
          <w:rFonts w:ascii="Times New Roman" w:hAnsi="Times New Roman"/>
          <w:kern w:val="0"/>
          <w:szCs w:val="28"/>
          <w:fitText w:val="1600" w:id="-1789667327"/>
        </w:rPr>
        <w:t>方</w:t>
      </w:r>
      <w:r w:rsidRPr="00AB3DE2">
        <w:rPr>
          <w:rFonts w:ascii="Times New Roman" w:hAnsi="Times New Roman"/>
          <w:szCs w:val="28"/>
        </w:rPr>
        <w:t>：</w:t>
      </w:r>
      <w:r w:rsidRPr="00AB3DE2">
        <w:rPr>
          <w:rFonts w:ascii="Times New Roman" w:hAnsi="Times New Roman" w:hint="eastAsia"/>
          <w:szCs w:val="28"/>
        </w:rPr>
        <w:t>財團法人台灣產業服務基金會</w:t>
      </w:r>
    </w:p>
    <w:p w14:paraId="6D8F483A" w14:textId="1AEACCCC"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160"/>
          <w:kern w:val="0"/>
          <w:szCs w:val="28"/>
          <w:fitText w:val="1600" w:id="-1789667326"/>
        </w:rPr>
        <w:t>代表</w:t>
      </w:r>
      <w:r w:rsidRPr="00AB3DE2">
        <w:rPr>
          <w:rFonts w:ascii="Times New Roman" w:hAnsi="Times New Roman"/>
          <w:kern w:val="0"/>
          <w:szCs w:val="28"/>
          <w:fitText w:val="1600" w:id="-1789667326"/>
        </w:rPr>
        <w:t>人</w:t>
      </w:r>
      <w:r w:rsidRPr="00AB3DE2">
        <w:rPr>
          <w:rFonts w:ascii="Times New Roman" w:hAnsi="Times New Roman"/>
          <w:szCs w:val="28"/>
        </w:rPr>
        <w:t>：</w:t>
      </w:r>
      <w:r w:rsidRPr="00AB3DE2">
        <w:rPr>
          <w:rFonts w:ascii="Times New Roman" w:hAnsi="Times New Roman" w:hint="eastAsia"/>
          <w:szCs w:val="28"/>
        </w:rPr>
        <w:t>謝永旭</w:t>
      </w:r>
    </w:p>
    <w:p w14:paraId="2CD2DA06" w14:textId="3CBF6735"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480"/>
          <w:kern w:val="0"/>
          <w:szCs w:val="28"/>
          <w:fitText w:val="1600" w:id="-1789667325"/>
        </w:rPr>
        <w:t>地</w:t>
      </w:r>
      <w:r w:rsidRPr="00AB3DE2">
        <w:rPr>
          <w:rFonts w:ascii="Times New Roman" w:hAnsi="Times New Roman"/>
          <w:kern w:val="0"/>
          <w:szCs w:val="28"/>
          <w:fitText w:val="1600" w:id="-1789667325"/>
        </w:rPr>
        <w:t>址</w:t>
      </w:r>
      <w:r w:rsidRPr="00AB3DE2">
        <w:rPr>
          <w:rFonts w:ascii="Times New Roman" w:hAnsi="Times New Roman"/>
          <w:szCs w:val="28"/>
        </w:rPr>
        <w:t>：</w:t>
      </w:r>
      <w:r w:rsidRPr="00AB3DE2">
        <w:rPr>
          <w:rFonts w:ascii="Times New Roman" w:hAnsi="Times New Roman" w:hint="eastAsia"/>
          <w:szCs w:val="28"/>
        </w:rPr>
        <w:t>台北市大安區四維路</w:t>
      </w:r>
      <w:r w:rsidRPr="00AB3DE2">
        <w:rPr>
          <w:rFonts w:ascii="Times New Roman" w:hAnsi="Times New Roman"/>
          <w:szCs w:val="28"/>
        </w:rPr>
        <w:t>198</w:t>
      </w:r>
      <w:r w:rsidRPr="00AB3DE2">
        <w:rPr>
          <w:rFonts w:ascii="Times New Roman" w:hAnsi="Times New Roman"/>
          <w:szCs w:val="28"/>
        </w:rPr>
        <w:t>巷</w:t>
      </w:r>
      <w:r w:rsidRPr="00AB3DE2">
        <w:rPr>
          <w:rFonts w:ascii="Times New Roman" w:hAnsi="Times New Roman"/>
          <w:szCs w:val="28"/>
        </w:rPr>
        <w:t>39</w:t>
      </w:r>
      <w:r w:rsidRPr="00AB3DE2">
        <w:rPr>
          <w:rFonts w:ascii="Times New Roman" w:hAnsi="Times New Roman"/>
          <w:szCs w:val="28"/>
        </w:rPr>
        <w:t>弄</w:t>
      </w:r>
      <w:r w:rsidRPr="00AB3DE2">
        <w:rPr>
          <w:rFonts w:ascii="Times New Roman" w:hAnsi="Times New Roman"/>
          <w:szCs w:val="28"/>
        </w:rPr>
        <w:t>14</w:t>
      </w:r>
      <w:r w:rsidRPr="00AB3DE2">
        <w:rPr>
          <w:rFonts w:ascii="Times New Roman" w:hAnsi="Times New Roman"/>
          <w:szCs w:val="28"/>
        </w:rPr>
        <w:t>號</w:t>
      </w:r>
      <w:r w:rsidRPr="00AB3DE2">
        <w:rPr>
          <w:rFonts w:ascii="Times New Roman" w:hAnsi="Times New Roman"/>
          <w:szCs w:val="28"/>
        </w:rPr>
        <w:t>1</w:t>
      </w:r>
      <w:r w:rsidRPr="00AB3DE2">
        <w:rPr>
          <w:rFonts w:ascii="Times New Roman" w:hAnsi="Times New Roman"/>
          <w:szCs w:val="28"/>
        </w:rPr>
        <w:t>樓</w:t>
      </w:r>
    </w:p>
    <w:p w14:paraId="3002E2E2" w14:textId="77777777" w:rsidR="001577CD" w:rsidRPr="00AB3DE2" w:rsidRDefault="001577CD" w:rsidP="001577CD">
      <w:pPr>
        <w:spacing w:line="360" w:lineRule="auto"/>
        <w:jc w:val="both"/>
        <w:rPr>
          <w:rFonts w:ascii="Times New Roman" w:hAnsi="Times New Roman"/>
          <w:szCs w:val="28"/>
        </w:rPr>
      </w:pPr>
    </w:p>
    <w:p w14:paraId="79C6D59C" w14:textId="77777777" w:rsidR="001577CD" w:rsidRPr="00AB3DE2" w:rsidRDefault="001577CD" w:rsidP="001577CD">
      <w:pPr>
        <w:spacing w:line="360" w:lineRule="auto"/>
        <w:jc w:val="both"/>
        <w:rPr>
          <w:rFonts w:ascii="Times New Roman" w:hAnsi="Times New Roman"/>
          <w:szCs w:val="28"/>
        </w:rPr>
      </w:pPr>
    </w:p>
    <w:p w14:paraId="5BFDB5E2" w14:textId="5C0F8975"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480"/>
          <w:kern w:val="0"/>
          <w:szCs w:val="28"/>
          <w:fitText w:val="1600" w:id="-1789667072"/>
        </w:rPr>
        <w:t>乙</w:t>
      </w:r>
      <w:r w:rsidRPr="00AB3DE2">
        <w:rPr>
          <w:rFonts w:ascii="Times New Roman" w:hAnsi="Times New Roman"/>
          <w:kern w:val="0"/>
          <w:szCs w:val="28"/>
          <w:fitText w:val="1600" w:id="-1789667072"/>
        </w:rPr>
        <w:t>方</w:t>
      </w:r>
      <w:r w:rsidRPr="00AB3DE2">
        <w:rPr>
          <w:rFonts w:ascii="Times New Roman" w:hAnsi="Times New Roman"/>
          <w:szCs w:val="28"/>
        </w:rPr>
        <w:t>：</w:t>
      </w:r>
      <w:r w:rsidR="00D64A31" w:rsidRPr="00AB3DE2">
        <w:rPr>
          <w:rFonts w:ascii="Times New Roman" w:hAnsi="Times New Roman"/>
          <w:szCs w:val="28"/>
        </w:rPr>
        <w:t xml:space="preserve"> </w:t>
      </w:r>
    </w:p>
    <w:p w14:paraId="0FE4F5BA" w14:textId="1B81C281" w:rsidR="00975319" w:rsidRPr="00AB3DE2" w:rsidRDefault="00975319" w:rsidP="001577CD">
      <w:pPr>
        <w:spacing w:line="360" w:lineRule="auto"/>
        <w:jc w:val="both"/>
        <w:rPr>
          <w:rFonts w:ascii="Times New Roman" w:hAnsi="Times New Roman"/>
          <w:szCs w:val="28"/>
        </w:rPr>
      </w:pPr>
      <w:r w:rsidRPr="00AB3DE2">
        <w:rPr>
          <w:rFonts w:ascii="Times New Roman" w:hAnsi="Times New Roman" w:hint="eastAsia"/>
          <w:spacing w:val="160"/>
          <w:kern w:val="0"/>
          <w:szCs w:val="28"/>
          <w:fitText w:val="1600" w:id="-1789667071"/>
        </w:rPr>
        <w:t>代表</w:t>
      </w:r>
      <w:r w:rsidR="001577CD" w:rsidRPr="00AB3DE2">
        <w:rPr>
          <w:rFonts w:ascii="Times New Roman" w:hAnsi="Times New Roman"/>
          <w:kern w:val="0"/>
          <w:szCs w:val="28"/>
          <w:fitText w:val="1600" w:id="-1789667071"/>
        </w:rPr>
        <w:t>人</w:t>
      </w:r>
      <w:r w:rsidR="001577CD" w:rsidRPr="00AB3DE2">
        <w:rPr>
          <w:rFonts w:ascii="Times New Roman" w:hAnsi="Times New Roman"/>
          <w:szCs w:val="28"/>
        </w:rPr>
        <w:t>：</w:t>
      </w:r>
      <w:r w:rsidR="00D64A31" w:rsidRPr="00AB3DE2">
        <w:rPr>
          <w:rFonts w:ascii="Times New Roman" w:hAnsi="Times New Roman"/>
          <w:szCs w:val="28"/>
        </w:rPr>
        <w:t xml:space="preserve"> </w:t>
      </w:r>
    </w:p>
    <w:p w14:paraId="0254D71E" w14:textId="29B18D2D" w:rsidR="001577CD" w:rsidRPr="00AB3DE2" w:rsidRDefault="001577CD" w:rsidP="001577CD">
      <w:pPr>
        <w:spacing w:line="360" w:lineRule="auto"/>
        <w:jc w:val="both"/>
        <w:rPr>
          <w:rFonts w:ascii="Times New Roman" w:hAnsi="Times New Roman"/>
          <w:szCs w:val="28"/>
        </w:rPr>
      </w:pPr>
      <w:r w:rsidRPr="00AB3DE2">
        <w:rPr>
          <w:rFonts w:ascii="Times New Roman" w:hAnsi="Times New Roman"/>
          <w:spacing w:val="480"/>
          <w:kern w:val="0"/>
          <w:szCs w:val="28"/>
          <w:fitText w:val="1600" w:id="-1789667070"/>
        </w:rPr>
        <w:t>地</w:t>
      </w:r>
      <w:r w:rsidRPr="00AB3DE2">
        <w:rPr>
          <w:rFonts w:ascii="Times New Roman" w:hAnsi="Times New Roman"/>
          <w:kern w:val="0"/>
          <w:szCs w:val="28"/>
          <w:fitText w:val="1600" w:id="-1789667070"/>
        </w:rPr>
        <w:t>址</w:t>
      </w:r>
      <w:r w:rsidRPr="00AB3DE2">
        <w:rPr>
          <w:rFonts w:ascii="Times New Roman" w:hAnsi="Times New Roman"/>
          <w:szCs w:val="28"/>
        </w:rPr>
        <w:t>：</w:t>
      </w:r>
      <w:r w:rsidR="00A92323">
        <w:rPr>
          <w:rFonts w:ascii="Times New Roman" w:hAnsi="Times New Roman" w:hint="eastAsia"/>
          <w:szCs w:val="28"/>
        </w:rPr>
        <w:t xml:space="preserve"> </w:t>
      </w:r>
    </w:p>
    <w:p w14:paraId="0BCD4E6D" w14:textId="77777777" w:rsidR="001577CD" w:rsidRPr="00AB3DE2" w:rsidRDefault="001577CD" w:rsidP="001577CD">
      <w:pPr>
        <w:spacing w:line="360" w:lineRule="auto"/>
        <w:ind w:left="2268" w:firstLine="3311"/>
        <w:jc w:val="both"/>
        <w:rPr>
          <w:rFonts w:ascii="Times New Roman" w:hAnsi="Times New Roman"/>
          <w:szCs w:val="28"/>
        </w:rPr>
      </w:pPr>
    </w:p>
    <w:p w14:paraId="5E466BBD" w14:textId="77777777" w:rsidR="001577CD" w:rsidRPr="00AB3DE2" w:rsidRDefault="001577CD" w:rsidP="001577CD">
      <w:pPr>
        <w:spacing w:line="360" w:lineRule="auto"/>
        <w:ind w:left="2268" w:firstLine="3311"/>
        <w:jc w:val="both"/>
        <w:rPr>
          <w:rFonts w:ascii="Times New Roman" w:hAnsi="Times New Roman"/>
          <w:szCs w:val="28"/>
        </w:rPr>
      </w:pPr>
    </w:p>
    <w:p w14:paraId="4EA00EB6" w14:textId="77777777" w:rsidR="00251C5D" w:rsidRPr="00AB3DE2" w:rsidRDefault="00251C5D" w:rsidP="001577CD">
      <w:pPr>
        <w:spacing w:line="360" w:lineRule="auto"/>
        <w:ind w:left="2268" w:firstLine="3311"/>
        <w:jc w:val="both"/>
        <w:rPr>
          <w:rFonts w:ascii="Times New Roman" w:hAnsi="Times New Roman"/>
          <w:szCs w:val="28"/>
        </w:rPr>
      </w:pPr>
    </w:p>
    <w:p w14:paraId="6D613D99" w14:textId="77777777" w:rsidR="00251C5D" w:rsidRPr="00AB3DE2" w:rsidRDefault="00251C5D" w:rsidP="001577CD">
      <w:pPr>
        <w:spacing w:line="360" w:lineRule="auto"/>
        <w:ind w:left="2268" w:firstLine="3311"/>
        <w:jc w:val="both"/>
        <w:rPr>
          <w:rFonts w:ascii="Times New Roman" w:hAnsi="Times New Roman"/>
          <w:szCs w:val="28"/>
        </w:rPr>
      </w:pPr>
    </w:p>
    <w:p w14:paraId="4684FC7C" w14:textId="77777777" w:rsidR="00251C5D" w:rsidRPr="00AB3DE2" w:rsidRDefault="00251C5D" w:rsidP="001577CD">
      <w:pPr>
        <w:spacing w:line="360" w:lineRule="auto"/>
        <w:ind w:left="2268" w:firstLine="3311"/>
        <w:jc w:val="both"/>
        <w:rPr>
          <w:rFonts w:ascii="Times New Roman" w:hAnsi="Times New Roman"/>
          <w:szCs w:val="28"/>
        </w:rPr>
      </w:pPr>
    </w:p>
    <w:p w14:paraId="76D6FC15" w14:textId="77777777" w:rsidR="00251C5D" w:rsidRPr="00AB3DE2" w:rsidRDefault="00251C5D" w:rsidP="001577CD">
      <w:pPr>
        <w:spacing w:line="360" w:lineRule="auto"/>
        <w:ind w:left="2268" w:firstLine="3311"/>
        <w:jc w:val="both"/>
        <w:rPr>
          <w:rFonts w:ascii="Times New Roman" w:hAnsi="Times New Roman"/>
          <w:szCs w:val="28"/>
        </w:rPr>
      </w:pPr>
    </w:p>
    <w:p w14:paraId="3091A612" w14:textId="77777777" w:rsidR="00251C5D" w:rsidRPr="00AB3DE2" w:rsidRDefault="00251C5D" w:rsidP="001577CD">
      <w:pPr>
        <w:spacing w:line="360" w:lineRule="auto"/>
        <w:ind w:left="2268" w:firstLine="3311"/>
        <w:jc w:val="both"/>
        <w:rPr>
          <w:rFonts w:ascii="Times New Roman" w:hAnsi="Times New Roman"/>
          <w:szCs w:val="28"/>
        </w:rPr>
      </w:pPr>
    </w:p>
    <w:p w14:paraId="5E9CBE81" w14:textId="6BA64603" w:rsidR="00251C5D" w:rsidRPr="00AB3DE2" w:rsidRDefault="00670FD8" w:rsidP="001577CD">
      <w:pPr>
        <w:spacing w:line="360" w:lineRule="auto"/>
        <w:ind w:left="2268" w:firstLine="3311"/>
        <w:jc w:val="both"/>
        <w:rPr>
          <w:rFonts w:ascii="Times New Roman" w:hAnsi="Times New Roman"/>
          <w:szCs w:val="28"/>
        </w:rPr>
      </w:pPr>
      <w:r>
        <w:rPr>
          <w:rFonts w:ascii="Times New Roman" w:hAnsi="Times New Roman" w:hint="eastAsia"/>
          <w:szCs w:val="28"/>
        </w:rPr>
        <w:t xml:space="preserve">　</w:t>
      </w:r>
    </w:p>
    <w:p w14:paraId="47C9BE02" w14:textId="218B370F" w:rsidR="000C35F5" w:rsidRPr="00AB3DE2" w:rsidRDefault="000C35F5" w:rsidP="001577CD">
      <w:pPr>
        <w:spacing w:line="360" w:lineRule="auto"/>
        <w:ind w:left="2268" w:firstLine="3311"/>
        <w:jc w:val="both"/>
        <w:rPr>
          <w:rFonts w:ascii="Times New Roman" w:hAnsi="Times New Roman"/>
          <w:szCs w:val="28"/>
        </w:rPr>
      </w:pPr>
    </w:p>
    <w:p w14:paraId="74CBF63D" w14:textId="77777777" w:rsidR="000C35F5" w:rsidRPr="00AB3DE2" w:rsidRDefault="000C35F5" w:rsidP="001577CD">
      <w:pPr>
        <w:spacing w:line="360" w:lineRule="auto"/>
        <w:ind w:left="2268" w:firstLine="3311"/>
        <w:jc w:val="both"/>
        <w:rPr>
          <w:rFonts w:ascii="Times New Roman" w:hAnsi="Times New Roman"/>
          <w:szCs w:val="28"/>
        </w:rPr>
      </w:pPr>
    </w:p>
    <w:p w14:paraId="50E53E4E" w14:textId="3FB72595" w:rsidR="00650FFE" w:rsidRDefault="001577CD" w:rsidP="000C35F5">
      <w:pPr>
        <w:spacing w:line="360" w:lineRule="auto"/>
        <w:rPr>
          <w:rFonts w:ascii="Times New Roman" w:hAnsi="Times New Roman"/>
          <w:spacing w:val="-1"/>
          <w:kern w:val="0"/>
          <w:szCs w:val="28"/>
        </w:rPr>
        <w:sectPr w:rsidR="00650FFE" w:rsidSect="00337F31">
          <w:headerReference w:type="default" r:id="rId8"/>
          <w:footerReference w:type="even" r:id="rId9"/>
          <w:footerReference w:type="default" r:id="rId10"/>
          <w:pgSz w:w="11906" w:h="16838"/>
          <w:pgMar w:top="1701" w:right="1418" w:bottom="1701" w:left="1418" w:header="851" w:footer="992" w:gutter="0"/>
          <w:cols w:space="425"/>
          <w:docGrid w:type="lines" w:linePitch="435"/>
        </w:sectPr>
      </w:pPr>
      <w:r w:rsidRPr="007F21B2">
        <w:rPr>
          <w:rFonts w:ascii="Times New Roman" w:hAnsi="Times New Roman"/>
          <w:spacing w:val="280"/>
          <w:kern w:val="0"/>
          <w:szCs w:val="28"/>
          <w:fitText w:val="8960" w:id="-1971153663"/>
        </w:rPr>
        <w:t>中華民國</w:t>
      </w:r>
      <w:r w:rsidR="00946085" w:rsidRPr="007F21B2">
        <w:rPr>
          <w:rFonts w:ascii="Times New Roman" w:hAnsi="Times New Roman" w:hint="eastAsia"/>
          <w:spacing w:val="280"/>
          <w:kern w:val="0"/>
          <w:szCs w:val="28"/>
          <w:fitText w:val="8960" w:id="-1971153663"/>
        </w:rPr>
        <w:t>11</w:t>
      </w:r>
      <w:r w:rsidR="007F21B2" w:rsidRPr="007F21B2">
        <w:rPr>
          <w:rFonts w:ascii="Times New Roman" w:hAnsi="Times New Roman" w:hint="eastAsia"/>
          <w:spacing w:val="280"/>
          <w:kern w:val="0"/>
          <w:szCs w:val="28"/>
          <w:fitText w:val="8960" w:id="-1971153663"/>
        </w:rPr>
        <w:t>3</w:t>
      </w:r>
      <w:r w:rsidRPr="007F21B2">
        <w:rPr>
          <w:rFonts w:ascii="Times New Roman" w:hAnsi="Times New Roman"/>
          <w:spacing w:val="280"/>
          <w:kern w:val="0"/>
          <w:szCs w:val="28"/>
          <w:fitText w:val="8960" w:id="-1971153663"/>
        </w:rPr>
        <w:t>年</w:t>
      </w:r>
      <w:r w:rsidR="007F21B2" w:rsidRPr="007F21B2">
        <w:rPr>
          <w:rFonts w:ascii="Times New Roman" w:hAnsi="Times New Roman" w:hint="eastAsia"/>
          <w:spacing w:val="280"/>
          <w:kern w:val="0"/>
          <w:szCs w:val="28"/>
          <w:fitText w:val="8960" w:id="-1971153663"/>
        </w:rPr>
        <w:t>8</w:t>
      </w:r>
      <w:r w:rsidRPr="007F21B2">
        <w:rPr>
          <w:rFonts w:ascii="Times New Roman" w:hAnsi="Times New Roman"/>
          <w:spacing w:val="280"/>
          <w:kern w:val="0"/>
          <w:szCs w:val="28"/>
          <w:fitText w:val="8960" w:id="-1971153663"/>
        </w:rPr>
        <w:t>月</w:t>
      </w:r>
      <w:r w:rsidR="007F21B2" w:rsidRPr="007F21B2">
        <w:rPr>
          <w:rFonts w:ascii="Times New Roman" w:hAnsi="Times New Roman" w:hint="eastAsia"/>
          <w:spacing w:val="280"/>
          <w:kern w:val="0"/>
          <w:szCs w:val="28"/>
          <w:fitText w:val="8960" w:id="-1971153663"/>
        </w:rPr>
        <w:t xml:space="preserve"> </w:t>
      </w:r>
      <w:r w:rsidRPr="007F21B2">
        <w:rPr>
          <w:rFonts w:ascii="Times New Roman" w:hAnsi="Times New Roman"/>
          <w:kern w:val="0"/>
          <w:szCs w:val="28"/>
          <w:fitText w:val="8960" w:id="-1971153663"/>
        </w:rPr>
        <w:t>日</w:t>
      </w:r>
    </w:p>
    <w:p w14:paraId="3EB296C7" w14:textId="710185DE" w:rsidR="007F21B2" w:rsidRPr="007F21B2" w:rsidRDefault="007F21B2" w:rsidP="007F21B2">
      <w:pPr>
        <w:widowControl/>
        <w:jc w:val="center"/>
        <w:rPr>
          <w:b/>
          <w:bCs/>
          <w:kern w:val="0"/>
          <w:szCs w:val="28"/>
        </w:rPr>
      </w:pPr>
      <w:r w:rsidRPr="007F21B2">
        <w:rPr>
          <w:rFonts w:hint="eastAsia"/>
          <w:b/>
          <w:bCs/>
          <w:spacing w:val="4"/>
          <w:kern w:val="0"/>
          <w:sz w:val="36"/>
          <w:szCs w:val="32"/>
        </w:rPr>
        <w:lastRenderedPageBreak/>
        <w:t>附件一、工作內容</w:t>
      </w:r>
    </w:p>
    <w:p w14:paraId="411A3FFF" w14:textId="77777777" w:rsidR="007F278B" w:rsidRPr="007F278B" w:rsidRDefault="007F278B" w:rsidP="007F278B">
      <w:pPr>
        <w:numPr>
          <w:ilvl w:val="6"/>
          <w:numId w:val="50"/>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beforeLines="50" w:before="217" w:afterLines="50" w:after="217" w:line="240" w:lineRule="atLeast"/>
        <w:ind w:left="284" w:hanging="284"/>
        <w:jc w:val="both"/>
        <w:textAlignment w:val="baseline"/>
        <w:rPr>
          <w:rFonts w:ascii="Times New Roman" w:hAnsi="Times New Roman"/>
          <w:b/>
          <w:bCs/>
          <w:szCs w:val="32"/>
        </w:rPr>
      </w:pPr>
      <w:r w:rsidRPr="007F278B">
        <w:rPr>
          <w:rFonts w:ascii="Times New Roman" w:hAnsi="Times New Roman"/>
          <w:b/>
          <w:bCs/>
          <w:szCs w:val="32"/>
        </w:rPr>
        <w:t>高效率節能技術與設備廠商交流平台系統維運</w:t>
      </w:r>
    </w:p>
    <w:p w14:paraId="2715FC3F" w14:textId="77777777" w:rsidR="007F278B" w:rsidRPr="007F278B" w:rsidRDefault="007F278B" w:rsidP="007F278B">
      <w:pPr>
        <w:numPr>
          <w:ilvl w:val="1"/>
          <w:numId w:val="48"/>
        </w:numPr>
        <w:tabs>
          <w:tab w:val="left" w:pos="180"/>
          <w:tab w:val="num" w:pos="709"/>
        </w:tabs>
        <w:snapToGrid w:val="0"/>
        <w:spacing w:line="480" w:lineRule="exact"/>
        <w:ind w:left="709" w:hanging="567"/>
        <w:jc w:val="both"/>
        <w:rPr>
          <w:rFonts w:ascii="Times New Roman" w:hAnsi="Times New Roman"/>
          <w:sz w:val="28"/>
          <w:szCs w:val="28"/>
        </w:rPr>
      </w:pPr>
      <w:bookmarkStart w:id="0" w:name="_Hlk173933508"/>
      <w:r w:rsidRPr="007F278B">
        <w:rPr>
          <w:rFonts w:ascii="Times New Roman" w:hAnsi="Times New Roman"/>
          <w:sz w:val="28"/>
          <w:szCs w:val="28"/>
        </w:rPr>
        <w:t>計畫目標</w:t>
      </w:r>
    </w:p>
    <w:p w14:paraId="117AB1DD" w14:textId="77777777" w:rsidR="007F278B" w:rsidRPr="007F278B" w:rsidRDefault="007F278B" w:rsidP="007F278B">
      <w:pPr>
        <w:widowControl/>
        <w:spacing w:line="240" w:lineRule="atLeast"/>
        <w:ind w:leftChars="354" w:left="1559" w:hangingChars="152" w:hanging="426"/>
        <w:jc w:val="both"/>
        <w:rPr>
          <w:rFonts w:ascii="Times New Roman" w:hAnsi="Times New Roman"/>
          <w:sz w:val="28"/>
          <w:szCs w:val="28"/>
        </w:rPr>
      </w:pPr>
      <w:r w:rsidRPr="007F278B">
        <w:rPr>
          <w:rFonts w:ascii="Times New Roman" w:hAnsi="Times New Roman"/>
          <w:sz w:val="28"/>
          <w:szCs w:val="28"/>
        </w:rPr>
        <w:t>(</w:t>
      </w:r>
      <w:r w:rsidRPr="007F278B">
        <w:rPr>
          <w:rFonts w:ascii="Times New Roman" w:hAnsi="Times New Roman"/>
          <w:sz w:val="28"/>
          <w:szCs w:val="28"/>
        </w:rPr>
        <w:t>一</w:t>
      </w:r>
      <w:r w:rsidRPr="007F278B">
        <w:rPr>
          <w:rFonts w:ascii="Times New Roman" w:hAnsi="Times New Roman"/>
          <w:sz w:val="28"/>
          <w:szCs w:val="28"/>
        </w:rPr>
        <w:t>)</w:t>
      </w:r>
      <w:r w:rsidRPr="007F278B">
        <w:rPr>
          <w:rFonts w:ascii="Times New Roman" w:hAnsi="Times New Roman"/>
          <w:sz w:val="28"/>
          <w:szCs w:val="28"/>
        </w:rPr>
        <w:t>維運管理「高效率節能技術與設備廠商交流平台」，確保系統正常運作。</w:t>
      </w:r>
    </w:p>
    <w:p w14:paraId="2B062EDF" w14:textId="77777777" w:rsidR="007F278B" w:rsidRPr="007F278B" w:rsidRDefault="007F278B" w:rsidP="007F278B">
      <w:pPr>
        <w:widowControl/>
        <w:spacing w:line="240" w:lineRule="atLeast"/>
        <w:ind w:leftChars="354" w:left="1559" w:hangingChars="152" w:hanging="426"/>
        <w:jc w:val="both"/>
        <w:rPr>
          <w:rFonts w:ascii="Times New Roman" w:hAnsi="Times New Roman"/>
          <w:sz w:val="28"/>
          <w:szCs w:val="28"/>
        </w:rPr>
      </w:pPr>
      <w:r w:rsidRPr="007F278B">
        <w:rPr>
          <w:rFonts w:ascii="Times New Roman" w:hAnsi="Times New Roman"/>
          <w:sz w:val="28"/>
          <w:szCs w:val="28"/>
        </w:rPr>
        <w:t>(</w:t>
      </w:r>
      <w:r w:rsidRPr="007F278B">
        <w:rPr>
          <w:rFonts w:ascii="Times New Roman" w:hAnsi="Times New Roman"/>
          <w:sz w:val="28"/>
          <w:szCs w:val="28"/>
        </w:rPr>
        <w:t>二</w:t>
      </w:r>
      <w:r w:rsidRPr="007F278B">
        <w:rPr>
          <w:rFonts w:ascii="Times New Roman" w:hAnsi="Times New Roman"/>
          <w:sz w:val="28"/>
          <w:szCs w:val="28"/>
        </w:rPr>
        <w:t>)</w:t>
      </w:r>
      <w:r w:rsidRPr="007F278B">
        <w:rPr>
          <w:rFonts w:ascii="Times New Roman" w:hAnsi="Times New Roman"/>
          <w:sz w:val="28"/>
          <w:szCs w:val="28"/>
        </w:rPr>
        <w:t>配合辦理系統資訊安全相關作業，提高整體運作的安全性。</w:t>
      </w:r>
    </w:p>
    <w:p w14:paraId="2740F4B5" w14:textId="77777777" w:rsidR="007F278B" w:rsidRPr="007F278B" w:rsidRDefault="007F278B" w:rsidP="007F278B">
      <w:pPr>
        <w:numPr>
          <w:ilvl w:val="1"/>
          <w:numId w:val="48"/>
        </w:numPr>
        <w:tabs>
          <w:tab w:val="left" w:pos="180"/>
          <w:tab w:val="num" w:pos="709"/>
        </w:tabs>
        <w:snapToGrid w:val="0"/>
        <w:spacing w:line="480" w:lineRule="exact"/>
        <w:ind w:left="709" w:hanging="567"/>
        <w:jc w:val="both"/>
        <w:rPr>
          <w:rFonts w:ascii="Times New Roman" w:hAnsi="Times New Roman"/>
          <w:sz w:val="28"/>
          <w:szCs w:val="28"/>
        </w:rPr>
      </w:pPr>
      <w:r w:rsidRPr="007F278B">
        <w:rPr>
          <w:rFonts w:ascii="Times New Roman" w:hAnsi="Times New Roman"/>
          <w:sz w:val="28"/>
          <w:szCs w:val="28"/>
        </w:rPr>
        <w:t>計畫工作內容</w:t>
      </w:r>
    </w:p>
    <w:bookmarkEnd w:id="0"/>
    <w:p w14:paraId="01F8997A" w14:textId="77777777" w:rsidR="007F278B" w:rsidRPr="007F278B" w:rsidRDefault="007F278B" w:rsidP="007F278B">
      <w:pPr>
        <w:widowControl/>
        <w:spacing w:line="240" w:lineRule="atLeast"/>
        <w:ind w:leftChars="354" w:left="1559" w:hangingChars="152" w:hanging="426"/>
        <w:jc w:val="both"/>
        <w:rPr>
          <w:rFonts w:ascii="Times New Roman" w:hAnsi="Times New Roman"/>
          <w:b/>
          <w:bCs/>
          <w:sz w:val="28"/>
          <w:szCs w:val="28"/>
        </w:rPr>
      </w:pPr>
      <w:r w:rsidRPr="007F278B">
        <w:rPr>
          <w:rFonts w:ascii="Times New Roman" w:hAnsi="Times New Roman"/>
          <w:b/>
          <w:bCs/>
          <w:sz w:val="28"/>
          <w:szCs w:val="28"/>
        </w:rPr>
        <w:t>(</w:t>
      </w:r>
      <w:r w:rsidRPr="007F278B">
        <w:rPr>
          <w:rFonts w:ascii="Times New Roman" w:hAnsi="Times New Roman"/>
          <w:b/>
          <w:bCs/>
          <w:sz w:val="28"/>
          <w:szCs w:val="28"/>
        </w:rPr>
        <w:t>一</w:t>
      </w:r>
      <w:r w:rsidRPr="007F278B">
        <w:rPr>
          <w:rFonts w:ascii="Times New Roman" w:hAnsi="Times New Roman"/>
          <w:b/>
          <w:bCs/>
          <w:sz w:val="28"/>
          <w:szCs w:val="28"/>
        </w:rPr>
        <w:t>)</w:t>
      </w:r>
      <w:r w:rsidRPr="007F278B">
        <w:rPr>
          <w:rFonts w:ascii="Times New Roman" w:hAnsi="Times New Roman"/>
          <w:b/>
          <w:bCs/>
          <w:sz w:val="28"/>
          <w:szCs w:val="28"/>
        </w:rPr>
        <w:t>維運管理「高效率節能技術與設備廠商交流平台」，確保系統正常運作。</w:t>
      </w:r>
    </w:p>
    <w:p w14:paraId="39248901" w14:textId="77777777" w:rsidR="007F278B" w:rsidRPr="007F278B" w:rsidRDefault="007F278B" w:rsidP="007F278B">
      <w:pPr>
        <w:widowControl/>
        <w:spacing w:line="240" w:lineRule="atLeast"/>
        <w:ind w:leftChars="309" w:left="989" w:firstLineChars="101" w:firstLine="283"/>
        <w:jc w:val="both"/>
        <w:rPr>
          <w:rFonts w:ascii="Times New Roman" w:hAnsi="Times New Roman"/>
          <w:sz w:val="28"/>
          <w:szCs w:val="28"/>
        </w:rPr>
      </w:pPr>
      <w:r w:rsidRPr="007F278B">
        <w:rPr>
          <w:rFonts w:ascii="Times New Roman" w:hAnsi="Times New Roman"/>
          <w:b/>
          <w:bCs/>
          <w:sz w:val="28"/>
          <w:szCs w:val="28"/>
        </w:rPr>
        <w:t>1.</w:t>
      </w:r>
      <w:r w:rsidRPr="007F278B">
        <w:rPr>
          <w:rFonts w:ascii="Times New Roman" w:hAnsi="Times New Roman"/>
          <w:b/>
          <w:bCs/>
          <w:sz w:val="28"/>
          <w:szCs w:val="28"/>
        </w:rPr>
        <w:t>系統日常維運及除錯</w:t>
      </w:r>
    </w:p>
    <w:p w14:paraId="49A8C13C"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專人維護系統正常運作，包含網站對外連結資訊、以及確保網站導覽項目連結頁面無誤。</w:t>
      </w:r>
    </w:p>
    <w:p w14:paraId="6A09EB6B"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應對系統落實效能監控及安全管理，增加系統作可靠性，並於指定機房及軟硬體平台上，維護各項資訊設備之軟硬體功能正常性。</w:t>
      </w:r>
    </w:p>
    <w:p w14:paraId="199952CC"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針對系統進行安全弱點掃描，評估掃描標的是否存在已知的安全弱點，針對掃描結果提出相關建議與弱點修補。</w:t>
      </w:r>
    </w:p>
    <w:p w14:paraId="2A0A174E" w14:textId="77777777" w:rsidR="007F278B" w:rsidRPr="007F278B" w:rsidRDefault="007F278B" w:rsidP="007F278B">
      <w:pPr>
        <w:widowControl/>
        <w:spacing w:line="240" w:lineRule="atLeast"/>
        <w:ind w:leftChars="309" w:left="989" w:firstLineChars="101" w:firstLine="283"/>
        <w:jc w:val="both"/>
        <w:rPr>
          <w:rFonts w:ascii="Times New Roman" w:hAnsi="Times New Roman"/>
          <w:sz w:val="28"/>
          <w:szCs w:val="28"/>
        </w:rPr>
      </w:pPr>
      <w:r w:rsidRPr="007F278B">
        <w:rPr>
          <w:rFonts w:ascii="Times New Roman" w:hAnsi="Times New Roman"/>
          <w:b/>
          <w:bCs/>
          <w:sz w:val="28"/>
          <w:szCs w:val="28"/>
        </w:rPr>
        <w:t>2.</w:t>
      </w:r>
      <w:r w:rsidRPr="007F278B">
        <w:rPr>
          <w:rFonts w:ascii="Times New Roman" w:hAnsi="Times New Roman"/>
          <w:b/>
          <w:bCs/>
          <w:sz w:val="28"/>
          <w:szCs w:val="28"/>
        </w:rPr>
        <w:t>無障礙標章</w:t>
      </w:r>
      <w:r w:rsidRPr="007F278B">
        <w:rPr>
          <w:rFonts w:ascii="Times New Roman" w:hAnsi="Times New Roman"/>
          <w:b/>
          <w:bCs/>
          <w:sz w:val="28"/>
          <w:szCs w:val="28"/>
        </w:rPr>
        <w:t>A</w:t>
      </w:r>
      <w:r w:rsidRPr="007F278B">
        <w:rPr>
          <w:rFonts w:ascii="Times New Roman" w:hAnsi="Times New Roman"/>
          <w:b/>
          <w:bCs/>
          <w:sz w:val="28"/>
          <w:szCs w:val="28"/>
        </w:rPr>
        <w:t>等級申請展延</w:t>
      </w:r>
    </w:p>
    <w:p w14:paraId="602CD1D8"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依據「網站無障礙規範</w:t>
      </w:r>
      <w:r w:rsidRPr="007F278B">
        <w:rPr>
          <w:rFonts w:ascii="Times New Roman" w:hAnsi="Times New Roman"/>
          <w:sz w:val="28"/>
          <w:szCs w:val="28"/>
        </w:rPr>
        <w:t>2.0</w:t>
      </w:r>
      <w:r w:rsidRPr="007F278B">
        <w:rPr>
          <w:rFonts w:ascii="Times New Roman" w:hAnsi="Times New Roman"/>
          <w:sz w:val="28"/>
          <w:szCs w:val="28"/>
        </w:rPr>
        <w:t>版」申請展延無障礙標章，檢測需符合等級</w:t>
      </w:r>
      <w:r w:rsidRPr="007F278B">
        <w:rPr>
          <w:rFonts w:ascii="Times New Roman" w:hAnsi="Times New Roman"/>
          <w:sz w:val="28"/>
          <w:szCs w:val="28"/>
        </w:rPr>
        <w:t>A</w:t>
      </w:r>
      <w:r w:rsidRPr="007F278B">
        <w:rPr>
          <w:rFonts w:ascii="Times New Roman" w:hAnsi="Times New Roman"/>
          <w:sz w:val="28"/>
          <w:szCs w:val="28"/>
        </w:rPr>
        <w:t>之無障礙網頁規範。</w:t>
      </w:r>
    </w:p>
    <w:p w14:paraId="327B2263"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(2)113</w:t>
      </w:r>
      <w:r w:rsidRPr="007F278B">
        <w:rPr>
          <w:rFonts w:ascii="Times New Roman" w:hAnsi="Times New Roman"/>
          <w:sz w:val="28"/>
          <w:szCs w:val="28"/>
        </w:rPr>
        <w:t>年</w:t>
      </w:r>
      <w:r w:rsidRPr="007F278B">
        <w:rPr>
          <w:rFonts w:ascii="Times New Roman" w:hAnsi="Times New Roman"/>
          <w:sz w:val="28"/>
          <w:szCs w:val="28"/>
        </w:rPr>
        <w:t>9</w:t>
      </w:r>
      <w:r w:rsidRPr="007F278B">
        <w:rPr>
          <w:rFonts w:ascii="Times New Roman" w:hAnsi="Times New Roman"/>
          <w:sz w:val="28"/>
          <w:szCs w:val="28"/>
        </w:rPr>
        <w:t>月</w:t>
      </w:r>
      <w:r w:rsidRPr="007F278B">
        <w:rPr>
          <w:rFonts w:ascii="Times New Roman" w:hAnsi="Times New Roman"/>
          <w:sz w:val="28"/>
          <w:szCs w:val="28"/>
        </w:rPr>
        <w:t>30</w:t>
      </w:r>
      <w:r w:rsidRPr="007F278B">
        <w:rPr>
          <w:rFonts w:ascii="Times New Roman" w:hAnsi="Times New Roman"/>
          <w:sz w:val="28"/>
          <w:szCs w:val="28"/>
        </w:rPr>
        <w:t>日前提送檢測報告至產發署申請無障礙標章展延。</w:t>
      </w:r>
    </w:p>
    <w:p w14:paraId="38E2FE6A" w14:textId="77777777" w:rsidR="007F278B" w:rsidRPr="007F278B" w:rsidRDefault="007F278B" w:rsidP="007F278B">
      <w:pPr>
        <w:widowControl/>
        <w:spacing w:line="240" w:lineRule="atLeast"/>
        <w:ind w:leftChars="396" w:left="1441" w:hangingChars="62" w:hanging="174"/>
        <w:jc w:val="both"/>
        <w:rPr>
          <w:rFonts w:ascii="Times New Roman" w:hAnsi="Times New Roman"/>
          <w:b/>
          <w:bCs/>
          <w:sz w:val="28"/>
          <w:szCs w:val="28"/>
        </w:rPr>
      </w:pPr>
      <w:r w:rsidRPr="007F278B">
        <w:rPr>
          <w:rFonts w:ascii="Times New Roman" w:hAnsi="Times New Roman"/>
          <w:b/>
          <w:bCs/>
          <w:sz w:val="28"/>
          <w:szCs w:val="28"/>
        </w:rPr>
        <w:t>3.</w:t>
      </w:r>
      <w:r w:rsidRPr="007F278B">
        <w:rPr>
          <w:rFonts w:ascii="Times New Roman" w:hAnsi="Times New Roman"/>
          <w:b/>
          <w:bCs/>
          <w:sz w:val="28"/>
          <w:szCs w:val="28"/>
        </w:rPr>
        <w:t>配合產發署政策需求，協助進行作業系統、資料庫及其他套裝軟體升級評估作業。</w:t>
      </w:r>
    </w:p>
    <w:p w14:paraId="7747092A" w14:textId="77777777" w:rsidR="007F278B" w:rsidRPr="007F278B" w:rsidRDefault="007F278B" w:rsidP="007F278B">
      <w:pPr>
        <w:widowControl/>
        <w:spacing w:beforeLines="50" w:before="217" w:line="240" w:lineRule="atLeast"/>
        <w:ind w:leftChars="309" w:left="989"/>
        <w:jc w:val="both"/>
        <w:rPr>
          <w:rFonts w:ascii="Times New Roman" w:hAnsi="Times New Roman"/>
          <w:b/>
          <w:bCs/>
          <w:sz w:val="28"/>
          <w:szCs w:val="28"/>
        </w:rPr>
      </w:pPr>
      <w:r w:rsidRPr="007F278B">
        <w:rPr>
          <w:rFonts w:ascii="Times New Roman" w:hAnsi="Times New Roman"/>
          <w:b/>
          <w:bCs/>
          <w:sz w:val="28"/>
          <w:szCs w:val="28"/>
        </w:rPr>
        <w:t>(</w:t>
      </w:r>
      <w:r w:rsidRPr="007F278B">
        <w:rPr>
          <w:rFonts w:ascii="Times New Roman" w:hAnsi="Times New Roman"/>
          <w:b/>
          <w:bCs/>
          <w:sz w:val="28"/>
          <w:szCs w:val="28"/>
        </w:rPr>
        <w:t>二</w:t>
      </w:r>
      <w:r w:rsidRPr="007F278B">
        <w:rPr>
          <w:rFonts w:ascii="Times New Roman" w:hAnsi="Times New Roman"/>
          <w:b/>
          <w:bCs/>
          <w:sz w:val="28"/>
          <w:szCs w:val="28"/>
        </w:rPr>
        <w:t>)</w:t>
      </w:r>
      <w:r w:rsidRPr="007F278B">
        <w:rPr>
          <w:rFonts w:ascii="Times New Roman" w:hAnsi="Times New Roman"/>
          <w:b/>
          <w:bCs/>
          <w:sz w:val="28"/>
          <w:szCs w:val="28"/>
        </w:rPr>
        <w:t>精進系統資訊安全相關作業，提高整體運作的安全性。</w:t>
      </w:r>
    </w:p>
    <w:p w14:paraId="7B37763B"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執行本資訊系統及網站之資料、電腦系統及網路安全等資訊安全作業及資料庫備份等相關作業，執行內容至少如下。</w:t>
      </w:r>
    </w:p>
    <w:p w14:paraId="19BFBDE1" w14:textId="77777777" w:rsidR="007F278B" w:rsidRPr="007F278B" w:rsidRDefault="007F278B" w:rsidP="007F278B">
      <w:pPr>
        <w:widowControl/>
        <w:spacing w:line="240" w:lineRule="atLeast"/>
        <w:ind w:leftChars="487" w:left="1746" w:hangingChars="67" w:hanging="18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存取控制</w:t>
      </w:r>
    </w:p>
    <w:p w14:paraId="6BE431BC"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lastRenderedPageBreak/>
        <w:t>A.</w:t>
      </w:r>
      <w:r w:rsidRPr="007F278B">
        <w:rPr>
          <w:rFonts w:ascii="Times New Roman" w:hAnsi="Times New Roman"/>
          <w:sz w:val="28"/>
          <w:szCs w:val="28"/>
        </w:rPr>
        <w:t>建立帳號管理機制，包含帳號之申請、開通、停用及刪除之程序。</w:t>
      </w:r>
    </w:p>
    <w:p w14:paraId="2C54E0B3"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對於每一種允許之遠端存取類型，均應先取得授權，建立使用限制、組態需求、連線需求及文件化，並採用伺服端之集中過濾機制檢查使用者之授權。</w:t>
      </w:r>
    </w:p>
    <w:p w14:paraId="4F3CFFFA"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C.</w:t>
      </w:r>
      <w:r w:rsidRPr="007F278B">
        <w:rPr>
          <w:rFonts w:ascii="Times New Roman" w:hAnsi="Times New Roman"/>
          <w:sz w:val="28"/>
          <w:szCs w:val="28"/>
        </w:rPr>
        <w:t>已逾期之臨時或緊急帳號應刪除或禁用。</w:t>
      </w:r>
    </w:p>
    <w:p w14:paraId="72350890"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D.</w:t>
      </w:r>
      <w:r w:rsidRPr="007F278B">
        <w:rPr>
          <w:rFonts w:ascii="Times New Roman" w:hAnsi="Times New Roman"/>
          <w:sz w:val="28"/>
          <w:szCs w:val="28"/>
        </w:rPr>
        <w:t>資通系統閒置帳號應禁用。</w:t>
      </w:r>
    </w:p>
    <w:p w14:paraId="779667FB" w14:textId="77777777" w:rsidR="007F278B" w:rsidRPr="007F278B" w:rsidRDefault="007F278B" w:rsidP="007F278B">
      <w:pPr>
        <w:widowControl/>
        <w:spacing w:line="240" w:lineRule="atLeast"/>
        <w:ind w:leftChars="487" w:left="1746" w:hangingChars="67" w:hanging="188"/>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稽核與可歸責性</w:t>
      </w:r>
    </w:p>
    <w:p w14:paraId="60200922"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A.</w:t>
      </w:r>
      <w:r w:rsidRPr="007F278B">
        <w:rPr>
          <w:rFonts w:ascii="Times New Roman" w:hAnsi="Times New Roman"/>
          <w:sz w:val="28"/>
          <w:szCs w:val="28"/>
        </w:rPr>
        <w:t>提供管理者查詢前後台登入登出</w:t>
      </w:r>
      <w:r w:rsidRPr="007F278B">
        <w:rPr>
          <w:rFonts w:ascii="Times New Roman" w:hAnsi="Times New Roman"/>
          <w:sz w:val="28"/>
          <w:szCs w:val="28"/>
        </w:rPr>
        <w:t>log</w:t>
      </w:r>
      <w:r w:rsidRPr="007F278B">
        <w:rPr>
          <w:rFonts w:ascii="Times New Roman" w:hAnsi="Times New Roman"/>
          <w:sz w:val="28"/>
          <w:szCs w:val="28"/>
        </w:rPr>
        <w:t>紀錄</w:t>
      </w:r>
      <w:r w:rsidRPr="007F278B">
        <w:rPr>
          <w:rFonts w:ascii="Times New Roman" w:hAnsi="Times New Roman"/>
          <w:sz w:val="28"/>
          <w:szCs w:val="28"/>
        </w:rPr>
        <w:t>(IP</w:t>
      </w:r>
      <w:r w:rsidRPr="007F278B">
        <w:rPr>
          <w:rFonts w:ascii="Times New Roman" w:hAnsi="Times New Roman"/>
          <w:sz w:val="28"/>
          <w:szCs w:val="28"/>
        </w:rPr>
        <w:t>、日期時間、帳號、登入</w:t>
      </w:r>
      <w:r w:rsidRPr="007F278B">
        <w:rPr>
          <w:rFonts w:ascii="Times New Roman" w:hAnsi="Times New Roman"/>
          <w:sz w:val="28"/>
          <w:szCs w:val="28"/>
        </w:rPr>
        <w:t>/</w:t>
      </w:r>
      <w:r w:rsidRPr="007F278B">
        <w:rPr>
          <w:rFonts w:ascii="Times New Roman" w:hAnsi="Times New Roman"/>
          <w:sz w:val="28"/>
          <w:szCs w:val="28"/>
        </w:rPr>
        <w:t>登出</w:t>
      </w:r>
      <w:r w:rsidRPr="007F278B">
        <w:rPr>
          <w:rFonts w:ascii="Times New Roman" w:hAnsi="Times New Roman"/>
          <w:sz w:val="28"/>
          <w:szCs w:val="28"/>
        </w:rPr>
        <w:t>)</w:t>
      </w:r>
      <w:r w:rsidRPr="007F278B">
        <w:rPr>
          <w:rFonts w:ascii="Times New Roman" w:hAnsi="Times New Roman"/>
          <w:sz w:val="28"/>
          <w:szCs w:val="28"/>
        </w:rPr>
        <w:t>。</w:t>
      </w:r>
    </w:p>
    <w:p w14:paraId="480B4E6B"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應定期審查機關所保留資通系統產生之日誌</w:t>
      </w:r>
    </w:p>
    <w:p w14:paraId="74CC3C61" w14:textId="77777777" w:rsidR="007F278B" w:rsidRPr="007F278B" w:rsidRDefault="007F278B" w:rsidP="007F278B">
      <w:pPr>
        <w:widowControl/>
        <w:spacing w:line="240" w:lineRule="atLeast"/>
        <w:ind w:leftChars="487" w:left="1746" w:hangingChars="67" w:hanging="188"/>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識別與鑑別</w:t>
      </w:r>
    </w:p>
    <w:p w14:paraId="5A354973"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A.</w:t>
      </w:r>
      <w:r w:rsidRPr="007F278B">
        <w:rPr>
          <w:rFonts w:ascii="Times New Roman" w:hAnsi="Times New Roman"/>
          <w:sz w:val="28"/>
          <w:szCs w:val="28"/>
        </w:rPr>
        <w:t>資通系統應具備唯一識別及鑑別機關使用者</w:t>
      </w:r>
      <w:r w:rsidRPr="007F278B">
        <w:rPr>
          <w:rFonts w:ascii="Times New Roman" w:hAnsi="Times New Roman"/>
          <w:sz w:val="28"/>
          <w:szCs w:val="28"/>
        </w:rPr>
        <w:t>(</w:t>
      </w:r>
      <w:r w:rsidRPr="007F278B">
        <w:rPr>
          <w:rFonts w:ascii="Times New Roman" w:hAnsi="Times New Roman"/>
          <w:sz w:val="28"/>
          <w:szCs w:val="28"/>
        </w:rPr>
        <w:t>或代表機關使用者行為之程序</w:t>
      </w:r>
      <w:r w:rsidRPr="007F278B">
        <w:rPr>
          <w:rFonts w:ascii="Times New Roman" w:hAnsi="Times New Roman"/>
          <w:sz w:val="28"/>
          <w:szCs w:val="28"/>
        </w:rPr>
        <w:t>)</w:t>
      </w:r>
      <w:r w:rsidRPr="007F278B">
        <w:rPr>
          <w:rFonts w:ascii="Times New Roman" w:hAnsi="Times New Roman"/>
          <w:sz w:val="28"/>
          <w:szCs w:val="28"/>
        </w:rPr>
        <w:t>之功能，禁止使用共用帳號。</w:t>
      </w:r>
    </w:p>
    <w:p w14:paraId="494FB67D"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非內部使用者之識別與鑑別：資通系統應識別及鑑別非機關使用者。</w:t>
      </w:r>
      <w:r w:rsidRPr="007F278B">
        <w:rPr>
          <w:rFonts w:ascii="Times New Roman" w:hAnsi="Times New Roman"/>
          <w:sz w:val="28"/>
          <w:szCs w:val="28"/>
        </w:rPr>
        <w:t>(</w:t>
      </w:r>
      <w:r w:rsidRPr="007F278B">
        <w:rPr>
          <w:rFonts w:ascii="Times New Roman" w:hAnsi="Times New Roman"/>
          <w:sz w:val="28"/>
          <w:szCs w:val="28"/>
        </w:rPr>
        <w:t>或代表機關使用者行為的程序</w:t>
      </w:r>
      <w:r w:rsidRPr="007F278B">
        <w:rPr>
          <w:rFonts w:ascii="Times New Roman" w:hAnsi="Times New Roman"/>
          <w:sz w:val="28"/>
          <w:szCs w:val="28"/>
        </w:rPr>
        <w:t>)</w:t>
      </w:r>
    </w:p>
    <w:p w14:paraId="1218C0F7"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C.</w:t>
      </w:r>
      <w:r w:rsidRPr="007F278B">
        <w:rPr>
          <w:rFonts w:ascii="Times New Roman" w:hAnsi="Times New Roman"/>
          <w:sz w:val="28"/>
          <w:szCs w:val="28"/>
        </w:rPr>
        <w:t>使用預設密碼登入系統時，應於登入後要求立即變更。</w:t>
      </w:r>
    </w:p>
    <w:p w14:paraId="5AAF7841"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D.</w:t>
      </w:r>
      <w:r w:rsidRPr="007F278B">
        <w:rPr>
          <w:rFonts w:ascii="Times New Roman" w:hAnsi="Times New Roman"/>
          <w:sz w:val="28"/>
          <w:szCs w:val="28"/>
        </w:rPr>
        <w:t>具備帳戶鎖定機制，帳號進登入進行身分驗證失敗達五次後，至少十五分鐘內不允許該帳號繼續嘗試登入或使用機關自建之失敗機制。</w:t>
      </w:r>
    </w:p>
    <w:p w14:paraId="18A53C1E"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E.</w:t>
      </w:r>
      <w:r w:rsidRPr="007F278B">
        <w:rPr>
          <w:rFonts w:ascii="Times New Roman" w:hAnsi="Times New Roman"/>
          <w:sz w:val="28"/>
          <w:szCs w:val="28"/>
        </w:rPr>
        <w:t>使用密碼進行驗證時，應強制最低密碼複雜度；強制密碼最短及最常之效期限制。</w:t>
      </w:r>
    </w:p>
    <w:p w14:paraId="160010F6"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F.</w:t>
      </w:r>
      <w:r w:rsidRPr="007F278B">
        <w:rPr>
          <w:rFonts w:ascii="Times New Roman" w:hAnsi="Times New Roman"/>
          <w:sz w:val="28"/>
          <w:szCs w:val="28"/>
        </w:rPr>
        <w:t>密碼變更時，至少不可以與前三次使用過之密碼相同。</w:t>
      </w:r>
    </w:p>
    <w:p w14:paraId="1B975A7A"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G.</w:t>
      </w:r>
      <w:r w:rsidRPr="007F278B">
        <w:rPr>
          <w:rFonts w:ascii="Times New Roman" w:hAnsi="Times New Roman"/>
          <w:sz w:val="28"/>
          <w:szCs w:val="28"/>
        </w:rPr>
        <w:t>身分驗證機制應防範自動化程式之登入或密碼更換嘗試。</w:t>
      </w:r>
    </w:p>
    <w:p w14:paraId="1876BB23"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H.</w:t>
      </w:r>
      <w:r w:rsidRPr="007F278B">
        <w:rPr>
          <w:rFonts w:ascii="Times New Roman" w:hAnsi="Times New Roman"/>
          <w:sz w:val="28"/>
          <w:szCs w:val="28"/>
        </w:rPr>
        <w:t>密碼重設機制對使用者重新身分確認後，發送一次性及具有時效性符記。</w:t>
      </w:r>
    </w:p>
    <w:p w14:paraId="1DF5E5C3"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I.</w:t>
      </w:r>
      <w:r w:rsidRPr="007F278B">
        <w:rPr>
          <w:rFonts w:ascii="Times New Roman" w:hAnsi="Times New Roman"/>
          <w:sz w:val="28"/>
          <w:szCs w:val="28"/>
        </w:rPr>
        <w:t>資通系統應遮蔽鑑別過程中之資訊。</w:t>
      </w:r>
    </w:p>
    <w:p w14:paraId="7D7C3E95"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保護隱私權及符合資訊安全規定，維持相關主機安全性及管理，依「資通安全責任等級分級辦法」，安全等級應符合「普級」，執行內容至少如下。</w:t>
      </w:r>
    </w:p>
    <w:p w14:paraId="2279C4AE"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lastRenderedPageBreak/>
        <w:t>(1)</w:t>
      </w:r>
      <w:r w:rsidRPr="007F278B">
        <w:rPr>
          <w:rFonts w:ascii="Times New Roman" w:hAnsi="Times New Roman"/>
          <w:sz w:val="28"/>
          <w:szCs w:val="28"/>
        </w:rPr>
        <w:t>針對系統安全需求</w:t>
      </w:r>
      <w:r w:rsidRPr="007F278B">
        <w:rPr>
          <w:rFonts w:ascii="Times New Roman" w:hAnsi="Times New Roman"/>
          <w:sz w:val="28"/>
          <w:szCs w:val="28"/>
        </w:rPr>
        <w:t>(</w:t>
      </w:r>
      <w:r w:rsidRPr="007F278B">
        <w:rPr>
          <w:rFonts w:ascii="Times New Roman" w:hAnsi="Times New Roman"/>
          <w:sz w:val="28"/>
          <w:szCs w:val="28"/>
        </w:rPr>
        <w:t>含機密性、可用性、完整性</w:t>
      </w:r>
      <w:r w:rsidRPr="007F278B">
        <w:rPr>
          <w:rFonts w:ascii="Times New Roman" w:hAnsi="Times New Roman"/>
          <w:sz w:val="28"/>
          <w:szCs w:val="28"/>
        </w:rPr>
        <w:t>)</w:t>
      </w:r>
      <w:r w:rsidRPr="007F278B">
        <w:rPr>
          <w:rFonts w:ascii="Times New Roman" w:hAnsi="Times New Roman"/>
          <w:sz w:val="28"/>
          <w:szCs w:val="28"/>
        </w:rPr>
        <w:t>，以檢核表方式進行確認。</w:t>
      </w:r>
    </w:p>
    <w:p w14:paraId="347B0614"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應針對安全需求實作必要控制措施。應注意避免軟體常見漏洞及實作必要控制措施。</w:t>
      </w:r>
    </w:p>
    <w:p w14:paraId="6EA4EFF3"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發生錯誤時，使用者頁面僅顯示簡短錯誤訊息及代碼，不包含詳細之錯誤訊息。</w:t>
      </w:r>
    </w:p>
    <w:p w14:paraId="48963071"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(4)</w:t>
      </w:r>
      <w:r w:rsidRPr="007F278B">
        <w:rPr>
          <w:rFonts w:ascii="Times New Roman" w:hAnsi="Times New Roman"/>
          <w:sz w:val="28"/>
          <w:szCs w:val="28"/>
        </w:rPr>
        <w:t>系統的漏洞修復應測試有效性及潛在影響，並定期更新。</w:t>
      </w:r>
    </w:p>
    <w:p w14:paraId="44CD3FEF"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(5)</w:t>
      </w:r>
      <w:r w:rsidRPr="007F278B">
        <w:rPr>
          <w:rFonts w:ascii="Times New Roman" w:hAnsi="Times New Roman"/>
          <w:sz w:val="28"/>
          <w:szCs w:val="28"/>
        </w:rPr>
        <w:t>資通系統相關軟體，不使用預設密碼。</w:t>
      </w:r>
    </w:p>
    <w:p w14:paraId="111A8859"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(6)</w:t>
      </w:r>
      <w:r w:rsidRPr="007F278B">
        <w:rPr>
          <w:rFonts w:ascii="Times New Roman" w:hAnsi="Times New Roman"/>
          <w:sz w:val="28"/>
          <w:szCs w:val="28"/>
        </w:rPr>
        <w:t>於系統發展生命週期之維運階段，應執行版本控制與變更管理。</w:t>
      </w:r>
    </w:p>
    <w:p w14:paraId="41ED6D9D"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(7)</w:t>
      </w:r>
      <w:r w:rsidRPr="007F278B">
        <w:rPr>
          <w:rFonts w:ascii="Times New Roman" w:hAnsi="Times New Roman"/>
          <w:sz w:val="28"/>
          <w:szCs w:val="28"/>
        </w:rPr>
        <w:t>開發、測試以及正式作業環境應為區隔。</w:t>
      </w:r>
    </w:p>
    <w:p w14:paraId="4C92EB1D"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(8)</w:t>
      </w:r>
      <w:r w:rsidRPr="007F278B">
        <w:rPr>
          <w:rFonts w:ascii="Times New Roman" w:hAnsi="Times New Roman"/>
          <w:sz w:val="28"/>
          <w:szCs w:val="28"/>
        </w:rPr>
        <w:t>應儲存與管理系統發展生命週期之相關文件。</w:t>
      </w:r>
    </w:p>
    <w:p w14:paraId="3B529186"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配合產發署資安等級需求，進行網站檢視及調修作業，確保資訊系統安全，建立完善維護營運機制，遇有故障或緊急狀況時，迅速進行修復服務</w:t>
      </w:r>
    </w:p>
    <w:p w14:paraId="69A5A149"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4.</w:t>
      </w:r>
      <w:r w:rsidRPr="007F278B">
        <w:rPr>
          <w:rFonts w:ascii="Times New Roman" w:hAnsi="Times New Roman"/>
          <w:sz w:val="28"/>
          <w:szCs w:val="28"/>
        </w:rPr>
        <w:t>對使用者登錄資料作欄位檢核，防止應用系統被電腦病毒或異常資料進行惡意攻擊，避免程式設計漏洞遭入侵。</w:t>
      </w:r>
    </w:p>
    <w:p w14:paraId="12296509"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5.</w:t>
      </w:r>
      <w:r w:rsidRPr="007F278B">
        <w:rPr>
          <w:rFonts w:ascii="Times New Roman" w:hAnsi="Times New Roman"/>
          <w:sz w:val="28"/>
          <w:szCs w:val="28"/>
        </w:rPr>
        <w:t>需於最新版本之</w:t>
      </w:r>
      <w:r w:rsidRPr="007F278B">
        <w:rPr>
          <w:rFonts w:ascii="Times New Roman" w:hAnsi="Times New Roman"/>
          <w:sz w:val="28"/>
          <w:szCs w:val="28"/>
        </w:rPr>
        <w:t>Chrome</w:t>
      </w:r>
      <w:r w:rsidRPr="007F278B">
        <w:rPr>
          <w:rFonts w:ascii="Times New Roman" w:hAnsi="Times New Roman"/>
          <w:sz w:val="28"/>
          <w:szCs w:val="28"/>
        </w:rPr>
        <w:t>、</w:t>
      </w:r>
      <w:r w:rsidRPr="007F278B">
        <w:rPr>
          <w:rFonts w:ascii="Times New Roman" w:hAnsi="Times New Roman"/>
          <w:sz w:val="28"/>
          <w:szCs w:val="28"/>
        </w:rPr>
        <w:t>Edge</w:t>
      </w:r>
      <w:r w:rsidRPr="007F278B">
        <w:rPr>
          <w:rFonts w:ascii="Times New Roman" w:hAnsi="Times New Roman"/>
          <w:sz w:val="28"/>
          <w:szCs w:val="28"/>
        </w:rPr>
        <w:t>與</w:t>
      </w:r>
      <w:r w:rsidRPr="007F278B">
        <w:rPr>
          <w:rFonts w:ascii="Times New Roman" w:hAnsi="Times New Roman"/>
          <w:sz w:val="28"/>
          <w:szCs w:val="28"/>
        </w:rPr>
        <w:t>Safari</w:t>
      </w:r>
      <w:r w:rsidRPr="007F278B">
        <w:rPr>
          <w:rFonts w:ascii="Times New Roman" w:hAnsi="Times New Roman"/>
          <w:sz w:val="28"/>
          <w:szCs w:val="28"/>
        </w:rPr>
        <w:t>等瀏覽器，皆可正常瀏覽。</w:t>
      </w:r>
    </w:p>
    <w:p w14:paraId="5915B2E1"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6.</w:t>
      </w:r>
      <w:r w:rsidRPr="007F278B">
        <w:rPr>
          <w:rFonts w:ascii="Times New Roman" w:hAnsi="Times New Roman"/>
          <w:sz w:val="28"/>
          <w:szCs w:val="28"/>
        </w:rPr>
        <w:t>具符合性與有效性之資通安全管理制度推行，具有管理階層進行獨立之管理審查外並透過第三方驗證稽核與通過。</w:t>
      </w:r>
    </w:p>
    <w:p w14:paraId="307C4CD0" w14:textId="77777777" w:rsidR="007F278B" w:rsidRPr="007F278B" w:rsidRDefault="007F278B" w:rsidP="007F278B">
      <w:pPr>
        <w:numPr>
          <w:ilvl w:val="6"/>
          <w:numId w:val="50"/>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beforeLines="50" w:before="217" w:afterLines="50" w:after="217" w:line="240" w:lineRule="atLeast"/>
        <w:ind w:left="284" w:hanging="284"/>
        <w:jc w:val="both"/>
        <w:textAlignment w:val="baseline"/>
        <w:rPr>
          <w:rFonts w:ascii="Times New Roman" w:hAnsi="Times New Roman"/>
          <w:b/>
          <w:bCs/>
          <w:szCs w:val="32"/>
        </w:rPr>
      </w:pPr>
      <w:r w:rsidRPr="007F278B">
        <w:rPr>
          <w:rFonts w:ascii="Times New Roman" w:hAnsi="Times New Roman"/>
          <w:b/>
          <w:bCs/>
          <w:szCs w:val="32"/>
        </w:rPr>
        <w:t>碳盤查計算器系統維運及功能擴充</w:t>
      </w:r>
    </w:p>
    <w:p w14:paraId="2B9B90B2" w14:textId="77777777" w:rsidR="007F278B" w:rsidRPr="007F278B" w:rsidRDefault="007F278B" w:rsidP="007F278B">
      <w:pPr>
        <w:numPr>
          <w:ilvl w:val="0"/>
          <w:numId w:val="49"/>
        </w:numPr>
        <w:tabs>
          <w:tab w:val="left" w:pos="180"/>
        </w:tabs>
        <w:snapToGrid w:val="0"/>
        <w:spacing w:line="480" w:lineRule="exact"/>
        <w:ind w:left="709" w:hanging="567"/>
        <w:jc w:val="both"/>
        <w:rPr>
          <w:rFonts w:ascii="Times New Roman" w:hAnsi="Times New Roman"/>
          <w:sz w:val="28"/>
          <w:szCs w:val="28"/>
        </w:rPr>
      </w:pPr>
      <w:r w:rsidRPr="007F278B">
        <w:rPr>
          <w:rFonts w:ascii="Times New Roman" w:hAnsi="Times New Roman"/>
          <w:sz w:val="28"/>
          <w:szCs w:val="28"/>
        </w:rPr>
        <w:t>計畫目標</w:t>
      </w:r>
    </w:p>
    <w:p w14:paraId="0A0ABAEF" w14:textId="77777777" w:rsidR="007F278B" w:rsidRPr="007F278B" w:rsidRDefault="007F278B" w:rsidP="007F278B">
      <w:pPr>
        <w:widowControl/>
        <w:spacing w:line="240" w:lineRule="atLeast"/>
        <w:ind w:leftChars="354" w:left="1559" w:hangingChars="152" w:hanging="426"/>
        <w:jc w:val="both"/>
        <w:rPr>
          <w:rFonts w:ascii="Times New Roman" w:hAnsi="Times New Roman"/>
          <w:sz w:val="28"/>
          <w:szCs w:val="28"/>
        </w:rPr>
      </w:pPr>
      <w:r w:rsidRPr="007F278B">
        <w:rPr>
          <w:rFonts w:ascii="Times New Roman" w:hAnsi="Times New Roman"/>
          <w:sz w:val="28"/>
          <w:szCs w:val="28"/>
        </w:rPr>
        <w:t>(</w:t>
      </w:r>
      <w:r w:rsidRPr="007F278B">
        <w:rPr>
          <w:rFonts w:ascii="Times New Roman" w:hAnsi="Times New Roman"/>
          <w:sz w:val="28"/>
          <w:szCs w:val="28"/>
        </w:rPr>
        <w:t>一</w:t>
      </w:r>
      <w:r w:rsidRPr="007F278B">
        <w:rPr>
          <w:rFonts w:ascii="Times New Roman" w:hAnsi="Times New Roman"/>
          <w:sz w:val="28"/>
          <w:szCs w:val="28"/>
        </w:rPr>
        <w:t>)</w:t>
      </w:r>
      <w:r w:rsidRPr="007F278B">
        <w:rPr>
          <w:rFonts w:ascii="Times New Roman" w:hAnsi="Times New Roman"/>
          <w:sz w:val="28"/>
          <w:szCs w:val="28"/>
        </w:rPr>
        <w:t>維運管理「碳盤查計算器系統」，確保系統正常運作。</w:t>
      </w:r>
    </w:p>
    <w:p w14:paraId="58B21420" w14:textId="77777777" w:rsidR="007F278B" w:rsidRPr="007F278B" w:rsidRDefault="007F278B" w:rsidP="007F278B">
      <w:pPr>
        <w:widowControl/>
        <w:spacing w:line="240" w:lineRule="atLeast"/>
        <w:ind w:leftChars="354" w:left="1559" w:hangingChars="152" w:hanging="426"/>
        <w:jc w:val="both"/>
        <w:rPr>
          <w:rFonts w:ascii="Times New Roman" w:hAnsi="Times New Roman"/>
          <w:sz w:val="28"/>
          <w:szCs w:val="28"/>
        </w:rPr>
      </w:pPr>
      <w:r w:rsidRPr="007F278B">
        <w:rPr>
          <w:rFonts w:ascii="Times New Roman" w:hAnsi="Times New Roman"/>
          <w:sz w:val="28"/>
          <w:szCs w:val="28"/>
        </w:rPr>
        <w:t>(</w:t>
      </w:r>
      <w:r w:rsidRPr="007F278B">
        <w:rPr>
          <w:rFonts w:ascii="Times New Roman" w:hAnsi="Times New Roman"/>
          <w:sz w:val="28"/>
          <w:szCs w:val="28"/>
        </w:rPr>
        <w:t>二</w:t>
      </w:r>
      <w:r w:rsidRPr="007F278B">
        <w:rPr>
          <w:rFonts w:ascii="Times New Roman" w:hAnsi="Times New Roman"/>
          <w:sz w:val="28"/>
          <w:szCs w:val="28"/>
        </w:rPr>
        <w:t>)</w:t>
      </w:r>
      <w:r w:rsidRPr="007F278B">
        <w:rPr>
          <w:rFonts w:ascii="Times New Roman" w:hAnsi="Times New Roman"/>
          <w:sz w:val="28"/>
          <w:szCs w:val="28"/>
        </w:rPr>
        <w:t>精進「碳盤查計算器系統」系統功能及資料擴充作業</w:t>
      </w:r>
    </w:p>
    <w:p w14:paraId="42BAFD65" w14:textId="77777777" w:rsidR="007F278B" w:rsidRPr="007F278B" w:rsidRDefault="007F278B" w:rsidP="007F278B">
      <w:pPr>
        <w:widowControl/>
        <w:spacing w:line="240" w:lineRule="atLeast"/>
        <w:ind w:leftChars="354" w:left="1559" w:hangingChars="152" w:hanging="426"/>
        <w:jc w:val="both"/>
        <w:rPr>
          <w:rFonts w:ascii="Times New Roman" w:hAnsi="Times New Roman"/>
          <w:sz w:val="28"/>
          <w:szCs w:val="28"/>
        </w:rPr>
      </w:pPr>
      <w:r w:rsidRPr="007F278B">
        <w:rPr>
          <w:rFonts w:ascii="Times New Roman" w:hAnsi="Times New Roman"/>
          <w:sz w:val="28"/>
          <w:szCs w:val="28"/>
        </w:rPr>
        <w:t>(</w:t>
      </w:r>
      <w:r w:rsidRPr="007F278B">
        <w:rPr>
          <w:rFonts w:ascii="Times New Roman" w:hAnsi="Times New Roman"/>
          <w:sz w:val="28"/>
          <w:szCs w:val="28"/>
        </w:rPr>
        <w:t>三</w:t>
      </w:r>
      <w:r w:rsidRPr="007F278B">
        <w:rPr>
          <w:rFonts w:ascii="Times New Roman" w:hAnsi="Times New Roman"/>
          <w:sz w:val="28"/>
          <w:szCs w:val="28"/>
        </w:rPr>
        <w:t>)</w:t>
      </w:r>
      <w:r w:rsidRPr="007F278B">
        <w:rPr>
          <w:rFonts w:ascii="Times New Roman" w:hAnsi="Times New Roman"/>
          <w:sz w:val="28"/>
          <w:szCs w:val="28"/>
        </w:rPr>
        <w:t>配合辦理系統資訊安全相關作業，提高整體運作的安全性。</w:t>
      </w:r>
    </w:p>
    <w:p w14:paraId="1A97E981" w14:textId="77777777" w:rsidR="007F278B" w:rsidRPr="007F278B" w:rsidRDefault="007F278B" w:rsidP="007F278B">
      <w:pPr>
        <w:numPr>
          <w:ilvl w:val="0"/>
          <w:numId w:val="49"/>
        </w:numPr>
        <w:tabs>
          <w:tab w:val="left" w:pos="180"/>
          <w:tab w:val="num" w:pos="709"/>
        </w:tabs>
        <w:snapToGrid w:val="0"/>
        <w:spacing w:line="480" w:lineRule="exact"/>
        <w:ind w:left="709" w:hanging="567"/>
        <w:jc w:val="both"/>
        <w:rPr>
          <w:rFonts w:ascii="Times New Roman" w:hAnsi="Times New Roman"/>
          <w:sz w:val="28"/>
          <w:szCs w:val="28"/>
        </w:rPr>
      </w:pPr>
      <w:r w:rsidRPr="007F278B">
        <w:rPr>
          <w:rFonts w:ascii="Times New Roman" w:hAnsi="Times New Roman"/>
          <w:sz w:val="28"/>
          <w:szCs w:val="28"/>
        </w:rPr>
        <w:t>計畫工作內容</w:t>
      </w:r>
    </w:p>
    <w:p w14:paraId="50E5BD39" w14:textId="77777777" w:rsidR="007F278B" w:rsidRPr="007F278B" w:rsidRDefault="007F278B" w:rsidP="007F278B">
      <w:pPr>
        <w:widowControl/>
        <w:spacing w:line="240" w:lineRule="atLeast"/>
        <w:ind w:leftChars="309" w:left="989" w:firstLine="2"/>
        <w:jc w:val="both"/>
        <w:rPr>
          <w:rFonts w:ascii="Times New Roman" w:hAnsi="Times New Roman"/>
          <w:b/>
          <w:bCs/>
          <w:sz w:val="28"/>
          <w:szCs w:val="28"/>
        </w:rPr>
      </w:pPr>
      <w:r w:rsidRPr="007F278B">
        <w:rPr>
          <w:rFonts w:ascii="Times New Roman" w:hAnsi="Times New Roman"/>
          <w:b/>
          <w:bCs/>
          <w:sz w:val="28"/>
          <w:szCs w:val="28"/>
        </w:rPr>
        <w:t>(</w:t>
      </w:r>
      <w:r w:rsidRPr="007F278B">
        <w:rPr>
          <w:rFonts w:ascii="Times New Roman" w:hAnsi="Times New Roman"/>
          <w:b/>
          <w:bCs/>
          <w:sz w:val="28"/>
          <w:szCs w:val="28"/>
        </w:rPr>
        <w:t>一</w:t>
      </w:r>
      <w:r w:rsidRPr="007F278B">
        <w:rPr>
          <w:rFonts w:ascii="Times New Roman" w:hAnsi="Times New Roman"/>
          <w:b/>
          <w:bCs/>
          <w:sz w:val="28"/>
          <w:szCs w:val="28"/>
        </w:rPr>
        <w:t>)</w:t>
      </w:r>
      <w:r w:rsidRPr="007F278B">
        <w:rPr>
          <w:rFonts w:ascii="Times New Roman" w:hAnsi="Times New Roman"/>
          <w:b/>
          <w:bCs/>
          <w:sz w:val="28"/>
          <w:szCs w:val="28"/>
        </w:rPr>
        <w:t>維運管理「碳盤查計算器系統」，確保系統正常運作</w:t>
      </w:r>
    </w:p>
    <w:p w14:paraId="189918DD" w14:textId="77777777" w:rsidR="007F278B" w:rsidRPr="007F278B" w:rsidRDefault="007F278B" w:rsidP="007F278B">
      <w:pPr>
        <w:widowControl/>
        <w:spacing w:line="240" w:lineRule="atLeast"/>
        <w:ind w:leftChars="309" w:left="989" w:firstLineChars="101" w:firstLine="283"/>
        <w:jc w:val="both"/>
        <w:rPr>
          <w:rFonts w:ascii="Times New Roman" w:hAnsi="Times New Roman"/>
          <w:sz w:val="28"/>
          <w:szCs w:val="28"/>
        </w:rPr>
      </w:pPr>
      <w:r w:rsidRPr="007F278B">
        <w:rPr>
          <w:rFonts w:ascii="Times New Roman" w:hAnsi="Times New Roman"/>
          <w:b/>
          <w:bCs/>
          <w:sz w:val="28"/>
          <w:szCs w:val="28"/>
        </w:rPr>
        <w:t>1.</w:t>
      </w:r>
      <w:r w:rsidRPr="007F278B">
        <w:rPr>
          <w:rFonts w:ascii="Times New Roman" w:hAnsi="Times New Roman"/>
          <w:b/>
          <w:bCs/>
          <w:sz w:val="28"/>
          <w:szCs w:val="28"/>
        </w:rPr>
        <w:t>系統日常維運及除錯</w:t>
      </w:r>
    </w:p>
    <w:p w14:paraId="445B9201"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lastRenderedPageBreak/>
        <w:t>(1)</w:t>
      </w:r>
      <w:r w:rsidRPr="007F278B">
        <w:rPr>
          <w:rFonts w:ascii="Times New Roman" w:hAnsi="Times New Roman"/>
          <w:sz w:val="28"/>
          <w:szCs w:val="28"/>
        </w:rPr>
        <w:t>專人維護系統正常運作，包含網站對外連結資訊、以及確保網站導覽項目連結頁面無誤。</w:t>
      </w:r>
    </w:p>
    <w:p w14:paraId="07FD014A"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應對系統落實效能監控及安全管理，增加系統作可靠性，並於指定機房及軟硬體平台上，維護各項資訊設備之軟硬體功能正常性。</w:t>
      </w:r>
    </w:p>
    <w:p w14:paraId="10272DF5"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針對系統進行安全弱點掃描，評估掃描標的是否存在已知的安全弱點，針對掃描結果提出相關建議與弱點修補。</w:t>
      </w:r>
    </w:p>
    <w:p w14:paraId="4A1ABAB6" w14:textId="77777777" w:rsidR="007F278B" w:rsidRPr="007F278B" w:rsidRDefault="007F278B" w:rsidP="007F278B">
      <w:pPr>
        <w:widowControl/>
        <w:spacing w:line="240" w:lineRule="atLeast"/>
        <w:ind w:leftChars="309" w:left="989" w:firstLineChars="101" w:firstLine="283"/>
        <w:jc w:val="both"/>
        <w:rPr>
          <w:rFonts w:ascii="Times New Roman" w:hAnsi="Times New Roman"/>
          <w:sz w:val="28"/>
          <w:szCs w:val="28"/>
        </w:rPr>
      </w:pPr>
      <w:r w:rsidRPr="007F278B">
        <w:rPr>
          <w:rFonts w:ascii="Times New Roman" w:hAnsi="Times New Roman"/>
          <w:b/>
          <w:bCs/>
          <w:sz w:val="28"/>
          <w:szCs w:val="28"/>
        </w:rPr>
        <w:t>2.</w:t>
      </w:r>
      <w:r w:rsidRPr="007F278B">
        <w:rPr>
          <w:rFonts w:ascii="Times New Roman" w:hAnsi="Times New Roman"/>
          <w:b/>
          <w:bCs/>
          <w:sz w:val="28"/>
          <w:szCs w:val="28"/>
        </w:rPr>
        <w:t>無障礙標章</w:t>
      </w:r>
      <w:r w:rsidRPr="007F278B">
        <w:rPr>
          <w:rFonts w:ascii="Times New Roman" w:hAnsi="Times New Roman"/>
          <w:b/>
          <w:bCs/>
          <w:sz w:val="28"/>
          <w:szCs w:val="28"/>
        </w:rPr>
        <w:t>A</w:t>
      </w:r>
      <w:r w:rsidRPr="007F278B">
        <w:rPr>
          <w:rFonts w:ascii="Times New Roman" w:hAnsi="Times New Roman"/>
          <w:b/>
          <w:bCs/>
          <w:sz w:val="28"/>
          <w:szCs w:val="28"/>
        </w:rPr>
        <w:t>等級申請</w:t>
      </w:r>
    </w:p>
    <w:p w14:paraId="7E79C67C"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依據「網站無障礙規範</w:t>
      </w:r>
      <w:r w:rsidRPr="007F278B">
        <w:rPr>
          <w:rFonts w:ascii="Times New Roman" w:hAnsi="Times New Roman"/>
          <w:sz w:val="28"/>
          <w:szCs w:val="28"/>
        </w:rPr>
        <w:t>2.0</w:t>
      </w:r>
      <w:r w:rsidRPr="007F278B">
        <w:rPr>
          <w:rFonts w:ascii="Times New Roman" w:hAnsi="Times New Roman"/>
          <w:sz w:val="28"/>
          <w:szCs w:val="28"/>
        </w:rPr>
        <w:t>版」申請無障礙標章，檢測需符合等級</w:t>
      </w:r>
      <w:r w:rsidRPr="007F278B">
        <w:rPr>
          <w:rFonts w:ascii="Times New Roman" w:hAnsi="Times New Roman"/>
          <w:sz w:val="28"/>
          <w:szCs w:val="28"/>
        </w:rPr>
        <w:t>A</w:t>
      </w:r>
      <w:r w:rsidRPr="007F278B">
        <w:rPr>
          <w:rFonts w:ascii="Times New Roman" w:hAnsi="Times New Roman"/>
          <w:sz w:val="28"/>
          <w:szCs w:val="28"/>
        </w:rPr>
        <w:t>之無障礙網頁規範。</w:t>
      </w:r>
    </w:p>
    <w:p w14:paraId="20C0723E"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(2)113</w:t>
      </w:r>
      <w:r w:rsidRPr="007F278B">
        <w:rPr>
          <w:rFonts w:ascii="Times New Roman" w:hAnsi="Times New Roman"/>
          <w:sz w:val="28"/>
          <w:szCs w:val="28"/>
        </w:rPr>
        <w:t>年</w:t>
      </w:r>
      <w:r w:rsidRPr="007F278B">
        <w:rPr>
          <w:rFonts w:ascii="Times New Roman" w:hAnsi="Times New Roman"/>
          <w:sz w:val="28"/>
          <w:szCs w:val="28"/>
        </w:rPr>
        <w:t>9</w:t>
      </w:r>
      <w:r w:rsidRPr="007F278B">
        <w:rPr>
          <w:rFonts w:ascii="Times New Roman" w:hAnsi="Times New Roman"/>
          <w:sz w:val="28"/>
          <w:szCs w:val="28"/>
        </w:rPr>
        <w:t>月</w:t>
      </w:r>
      <w:r w:rsidRPr="007F278B">
        <w:rPr>
          <w:rFonts w:ascii="Times New Roman" w:hAnsi="Times New Roman"/>
          <w:sz w:val="28"/>
          <w:szCs w:val="28"/>
        </w:rPr>
        <w:t>30</w:t>
      </w:r>
      <w:r w:rsidRPr="007F278B">
        <w:rPr>
          <w:rFonts w:ascii="Times New Roman" w:hAnsi="Times New Roman"/>
          <w:sz w:val="28"/>
          <w:szCs w:val="28"/>
        </w:rPr>
        <w:t>日前提送檢測報告至產發署申請無障礙標章。</w:t>
      </w:r>
    </w:p>
    <w:p w14:paraId="11EB7D48" w14:textId="77777777" w:rsidR="007F278B" w:rsidRPr="007F278B" w:rsidRDefault="007F278B" w:rsidP="007F278B">
      <w:pPr>
        <w:widowControl/>
        <w:spacing w:line="240" w:lineRule="atLeast"/>
        <w:ind w:leftChars="396" w:left="1441" w:hangingChars="62" w:hanging="174"/>
        <w:jc w:val="both"/>
        <w:rPr>
          <w:rFonts w:ascii="Times New Roman" w:hAnsi="Times New Roman"/>
          <w:b/>
          <w:bCs/>
          <w:sz w:val="28"/>
          <w:szCs w:val="28"/>
        </w:rPr>
      </w:pPr>
      <w:r w:rsidRPr="007F278B">
        <w:rPr>
          <w:rFonts w:ascii="Times New Roman" w:hAnsi="Times New Roman"/>
          <w:b/>
          <w:bCs/>
          <w:sz w:val="28"/>
          <w:szCs w:val="28"/>
        </w:rPr>
        <w:t>3.</w:t>
      </w:r>
      <w:r w:rsidRPr="007F278B">
        <w:rPr>
          <w:rFonts w:ascii="Times New Roman" w:hAnsi="Times New Roman"/>
          <w:b/>
          <w:bCs/>
          <w:sz w:val="28"/>
          <w:szCs w:val="28"/>
        </w:rPr>
        <w:t>配合產發署政策需求，協助進行作業系統、資料庫及其他套裝軟體升級評估作業。</w:t>
      </w:r>
    </w:p>
    <w:p w14:paraId="1231F4F2" w14:textId="77777777" w:rsidR="007F278B" w:rsidRPr="007F278B" w:rsidRDefault="007F278B" w:rsidP="007F278B">
      <w:pPr>
        <w:widowControl/>
        <w:spacing w:beforeLines="50" w:before="217" w:line="240" w:lineRule="atLeast"/>
        <w:ind w:leftChars="309" w:left="989"/>
        <w:jc w:val="both"/>
        <w:rPr>
          <w:rFonts w:ascii="Times New Roman" w:hAnsi="Times New Roman"/>
          <w:b/>
          <w:bCs/>
          <w:sz w:val="28"/>
          <w:szCs w:val="28"/>
        </w:rPr>
      </w:pPr>
      <w:r w:rsidRPr="007F278B">
        <w:rPr>
          <w:rFonts w:ascii="Times New Roman" w:hAnsi="Times New Roman"/>
          <w:b/>
          <w:bCs/>
          <w:sz w:val="28"/>
          <w:szCs w:val="28"/>
        </w:rPr>
        <w:t>(</w:t>
      </w:r>
      <w:r w:rsidRPr="007F278B">
        <w:rPr>
          <w:rFonts w:ascii="Times New Roman" w:hAnsi="Times New Roman"/>
          <w:b/>
          <w:bCs/>
          <w:sz w:val="28"/>
          <w:szCs w:val="28"/>
        </w:rPr>
        <w:t>二</w:t>
      </w:r>
      <w:r w:rsidRPr="007F278B">
        <w:rPr>
          <w:rFonts w:ascii="Times New Roman" w:hAnsi="Times New Roman"/>
          <w:b/>
          <w:bCs/>
          <w:sz w:val="28"/>
          <w:szCs w:val="28"/>
        </w:rPr>
        <w:t>)</w:t>
      </w:r>
      <w:r w:rsidRPr="007F278B">
        <w:rPr>
          <w:rFonts w:ascii="Times New Roman" w:hAnsi="Times New Roman"/>
          <w:b/>
          <w:bCs/>
          <w:sz w:val="28"/>
          <w:szCs w:val="28"/>
        </w:rPr>
        <w:t>精進「碳盤查計算器系統」系統功能及資料擴充作業</w:t>
      </w:r>
    </w:p>
    <w:p w14:paraId="218EADD3" w14:textId="77777777" w:rsidR="007F278B" w:rsidRPr="007F278B" w:rsidRDefault="007F278B" w:rsidP="007F278B">
      <w:pPr>
        <w:widowControl/>
        <w:spacing w:line="240" w:lineRule="atLeast"/>
        <w:ind w:leftChars="396" w:left="1441" w:hangingChars="62" w:hanging="174"/>
        <w:jc w:val="both"/>
        <w:rPr>
          <w:rFonts w:ascii="Times New Roman" w:hAnsi="Times New Roman"/>
          <w:sz w:val="28"/>
          <w:szCs w:val="28"/>
        </w:rPr>
      </w:pPr>
      <w:bookmarkStart w:id="1" w:name="_Hlk173941200"/>
      <w:r w:rsidRPr="007F278B">
        <w:rPr>
          <w:rFonts w:ascii="Times New Roman" w:hAnsi="Times New Roman"/>
          <w:sz w:val="28"/>
          <w:szCs w:val="28"/>
        </w:rPr>
        <w:t>1.</w:t>
      </w:r>
      <w:r w:rsidRPr="007F278B">
        <w:rPr>
          <w:rFonts w:ascii="Times New Roman" w:hAnsi="Times New Roman"/>
          <w:sz w:val="28"/>
          <w:szCs w:val="28"/>
        </w:rPr>
        <w:t>盤點會員屬性，如製造業及非製造業，強化綜整資訊呈現。</w:t>
      </w:r>
    </w:p>
    <w:p w14:paraId="79AF3D2F"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自註冊源頭進行分流，會員註冊資料欄位包含如下</w:t>
      </w:r>
      <w:r w:rsidRPr="007F278B">
        <w:rPr>
          <w:rFonts w:ascii="Times New Roman" w:hAnsi="Times New Roman"/>
          <w:sz w:val="28"/>
          <w:szCs w:val="28"/>
        </w:rPr>
        <w:t>:</w:t>
      </w:r>
    </w:p>
    <w:bookmarkEnd w:id="1"/>
    <w:p w14:paraId="52CB237E"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A.</w:t>
      </w:r>
      <w:r w:rsidRPr="007F278B">
        <w:rPr>
          <w:rFonts w:ascii="Times New Roman" w:hAnsi="Times New Roman"/>
          <w:sz w:val="28"/>
          <w:szCs w:val="28"/>
        </w:rPr>
        <w:t>共通欄位：統一編號、單位名稱、行業別、規模</w:t>
      </w:r>
    </w:p>
    <w:p w14:paraId="561D7682"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製造業會員：需依所登記廠數填寫對應工廠資料</w:t>
      </w:r>
      <w:r w:rsidRPr="007F278B">
        <w:rPr>
          <w:rFonts w:ascii="Times New Roman" w:hAnsi="Times New Roman"/>
          <w:sz w:val="28"/>
          <w:szCs w:val="28"/>
        </w:rPr>
        <w:t>(</w:t>
      </w:r>
      <w:r w:rsidRPr="007F278B">
        <w:rPr>
          <w:rFonts w:ascii="Times New Roman" w:hAnsi="Times New Roman"/>
          <w:sz w:val="28"/>
          <w:szCs w:val="28"/>
        </w:rPr>
        <w:t>包括工廠名稱、工廠登記證、工廠地址、產業園區、產業別</w:t>
      </w:r>
      <w:r w:rsidRPr="007F278B">
        <w:rPr>
          <w:rFonts w:ascii="Times New Roman" w:hAnsi="Times New Roman"/>
          <w:sz w:val="28"/>
          <w:szCs w:val="28"/>
        </w:rPr>
        <w:t>)</w:t>
      </w:r>
      <w:r w:rsidRPr="007F278B">
        <w:rPr>
          <w:rFonts w:ascii="Times New Roman" w:hAnsi="Times New Roman"/>
          <w:sz w:val="28"/>
          <w:szCs w:val="28"/>
        </w:rPr>
        <w:t>。</w:t>
      </w:r>
    </w:p>
    <w:p w14:paraId="43583BFB"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C.</w:t>
      </w:r>
      <w:r w:rsidRPr="007F278B">
        <w:rPr>
          <w:rFonts w:ascii="Times New Roman" w:hAnsi="Times New Roman"/>
          <w:sz w:val="28"/>
          <w:szCs w:val="28"/>
        </w:rPr>
        <w:t>非製造業會員：需填寫單位性質</w:t>
      </w:r>
      <w:r w:rsidRPr="007F278B">
        <w:rPr>
          <w:rFonts w:ascii="Times New Roman" w:hAnsi="Times New Roman"/>
          <w:sz w:val="28"/>
          <w:szCs w:val="28"/>
        </w:rPr>
        <w:t>(</w:t>
      </w:r>
      <w:r w:rsidRPr="007F278B">
        <w:rPr>
          <w:rFonts w:ascii="Times New Roman" w:hAnsi="Times New Roman"/>
          <w:sz w:val="28"/>
          <w:szCs w:val="28"/>
        </w:rPr>
        <w:t>包括一般公司</w:t>
      </w:r>
      <w:r w:rsidRPr="007F278B">
        <w:rPr>
          <w:rFonts w:ascii="Times New Roman" w:hAnsi="Times New Roman"/>
          <w:sz w:val="28"/>
          <w:szCs w:val="28"/>
        </w:rPr>
        <w:t>/</w:t>
      </w:r>
      <w:r w:rsidRPr="007F278B">
        <w:rPr>
          <w:rFonts w:ascii="Times New Roman" w:hAnsi="Times New Roman"/>
          <w:sz w:val="28"/>
          <w:szCs w:val="28"/>
        </w:rPr>
        <w:t>管顧公司</w:t>
      </w:r>
      <w:r w:rsidRPr="007F278B">
        <w:rPr>
          <w:rFonts w:ascii="Times New Roman" w:hAnsi="Times New Roman"/>
          <w:sz w:val="28"/>
          <w:szCs w:val="28"/>
        </w:rPr>
        <w:t>/</w:t>
      </w:r>
      <w:r w:rsidRPr="007F278B">
        <w:rPr>
          <w:rFonts w:ascii="Times New Roman" w:hAnsi="Times New Roman"/>
          <w:sz w:val="28"/>
          <w:szCs w:val="28"/>
        </w:rPr>
        <w:t>法人</w:t>
      </w:r>
      <w:r w:rsidRPr="007F278B">
        <w:rPr>
          <w:rFonts w:ascii="Times New Roman" w:hAnsi="Times New Roman"/>
          <w:sz w:val="28"/>
          <w:szCs w:val="28"/>
        </w:rPr>
        <w:t>/</w:t>
      </w:r>
      <w:r w:rsidRPr="007F278B">
        <w:rPr>
          <w:rFonts w:ascii="Times New Roman" w:hAnsi="Times New Roman"/>
          <w:sz w:val="28"/>
          <w:szCs w:val="28"/>
        </w:rPr>
        <w:t>學校</w:t>
      </w:r>
      <w:r w:rsidRPr="007F278B">
        <w:rPr>
          <w:rFonts w:ascii="Times New Roman" w:hAnsi="Times New Roman"/>
          <w:sz w:val="28"/>
          <w:szCs w:val="28"/>
        </w:rPr>
        <w:t>/</w:t>
      </w:r>
      <w:r w:rsidRPr="007F278B">
        <w:rPr>
          <w:rFonts w:ascii="Times New Roman" w:hAnsi="Times New Roman"/>
          <w:sz w:val="28"/>
          <w:szCs w:val="28"/>
        </w:rPr>
        <w:t>其他</w:t>
      </w:r>
      <w:r w:rsidRPr="007F278B">
        <w:rPr>
          <w:rFonts w:ascii="Times New Roman" w:hAnsi="Times New Roman"/>
          <w:sz w:val="28"/>
          <w:szCs w:val="28"/>
        </w:rPr>
        <w:t>)</w:t>
      </w:r>
      <w:r w:rsidRPr="007F278B">
        <w:rPr>
          <w:rFonts w:ascii="Times New Roman" w:hAnsi="Times New Roman"/>
          <w:sz w:val="28"/>
          <w:szCs w:val="28"/>
        </w:rPr>
        <w:t>。</w:t>
      </w:r>
    </w:p>
    <w:p w14:paraId="2B01F576"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維護已申請會員的歷史資料，需配合新會員資料欄位執行轉檔作業，讓舊會員可正常使用系統功能。</w:t>
      </w:r>
    </w:p>
    <w:p w14:paraId="05326B37"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針對會員資料需補充時，系統自動判別需於登入時驗證，並強制輸入儲存。</w:t>
      </w:r>
    </w:p>
    <w:p w14:paraId="7A47CB0F" w14:textId="77777777" w:rsidR="007F278B" w:rsidRPr="007F278B" w:rsidRDefault="007F278B" w:rsidP="007F278B">
      <w:pPr>
        <w:widowControl/>
        <w:spacing w:line="240" w:lineRule="atLeast"/>
        <w:ind w:leftChars="396" w:left="1441" w:hangingChars="62" w:hanging="174"/>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強化系統自動化儲存資料，即時依計算結果界接工廠相關資訊，以利快速分析數據。</w:t>
      </w:r>
    </w:p>
    <w:p w14:paraId="2F45F37D"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針對計算結果會員於系統儲存為專案時，需填寫命名欄位及備註欄位；製造業會員系統需具額外製作下拉式選單，選單內容應呈現該名會員於註冊時所登載之工廠名稱。</w:t>
      </w:r>
    </w:p>
    <w:p w14:paraId="299AD1C3"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lastRenderedPageBreak/>
        <w:t>(2)</w:t>
      </w:r>
      <w:r w:rsidRPr="007F278B">
        <w:rPr>
          <w:rFonts w:ascii="Times New Roman" w:hAnsi="Times New Roman"/>
          <w:sz w:val="28"/>
          <w:szCs w:val="28"/>
        </w:rPr>
        <w:t>依據會員所選工廠，系統需將當筆計算結果與工廠進行實名勾稽，並寫入後台紀錄，以利數據分析面板導入參數時，可識別目標資料。</w:t>
      </w:r>
    </w:p>
    <w:p w14:paraId="336DE707" w14:textId="77777777" w:rsidR="007F278B" w:rsidRPr="007F278B" w:rsidRDefault="007F278B" w:rsidP="007F278B">
      <w:pPr>
        <w:widowControl/>
        <w:spacing w:line="240" w:lineRule="atLeast"/>
        <w:ind w:leftChars="396" w:left="1441" w:hangingChars="62" w:hanging="174"/>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盤查清冊檔案下載格式改版，避免因不同版本相容問題，造成文件無法長久保存。</w:t>
      </w:r>
    </w:p>
    <w:p w14:paraId="1A44D26F"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盤查清冊內容調整，新版清冊應包含工廠資料、排放源鑑別、排放量計算、碳盤查彙整表等</w:t>
      </w:r>
      <w:r w:rsidRPr="007F278B">
        <w:rPr>
          <w:rFonts w:ascii="Times New Roman" w:hAnsi="Times New Roman"/>
          <w:sz w:val="28"/>
          <w:szCs w:val="28"/>
        </w:rPr>
        <w:t>4</w:t>
      </w:r>
      <w:r w:rsidRPr="007F278B">
        <w:rPr>
          <w:rFonts w:ascii="Times New Roman" w:hAnsi="Times New Roman"/>
          <w:sz w:val="28"/>
          <w:szCs w:val="28"/>
        </w:rPr>
        <w:t>組表單，功能需求如下：</w:t>
      </w:r>
    </w:p>
    <w:p w14:paraId="5D49AC76"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A.</w:t>
      </w:r>
      <w:r w:rsidRPr="007F278B">
        <w:rPr>
          <w:rFonts w:ascii="Times New Roman" w:hAnsi="Times New Roman"/>
          <w:sz w:val="28"/>
          <w:szCs w:val="28"/>
        </w:rPr>
        <w:t>工廠資料：依據下載清冊時所配對之工廠自動帶入內容。</w:t>
      </w:r>
    </w:p>
    <w:p w14:paraId="6E6A1749"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排放源鑑別：依據會員所填寫計算欄位，自動篩選溫室氣體種類後進行製表。</w:t>
      </w:r>
    </w:p>
    <w:p w14:paraId="770C455A"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C.</w:t>
      </w:r>
      <w:r w:rsidRPr="007F278B">
        <w:rPr>
          <w:rFonts w:ascii="Times New Roman" w:hAnsi="Times New Roman"/>
          <w:sz w:val="28"/>
          <w:szCs w:val="28"/>
        </w:rPr>
        <w:t>排放量計算：依據會員所填寫計算欄位涉及之排放源資料</w:t>
      </w:r>
      <w:r w:rsidRPr="007F278B">
        <w:rPr>
          <w:rFonts w:ascii="Times New Roman" w:hAnsi="Times New Roman"/>
          <w:sz w:val="28"/>
          <w:szCs w:val="28"/>
        </w:rPr>
        <w:t>(</w:t>
      </w:r>
      <w:r w:rsidRPr="007F278B">
        <w:rPr>
          <w:rFonts w:ascii="Times New Roman" w:hAnsi="Times New Roman"/>
          <w:sz w:val="28"/>
          <w:szCs w:val="28"/>
        </w:rPr>
        <w:t>含原燃料或產品名稱、範疇別、排放形式</w:t>
      </w:r>
      <w:r w:rsidRPr="007F278B">
        <w:rPr>
          <w:rFonts w:ascii="Times New Roman" w:hAnsi="Times New Roman"/>
          <w:sz w:val="28"/>
          <w:szCs w:val="28"/>
        </w:rPr>
        <w:t>)</w:t>
      </w:r>
      <w:r w:rsidRPr="007F278B">
        <w:rPr>
          <w:rFonts w:ascii="Times New Roman" w:hAnsi="Times New Roman"/>
          <w:sz w:val="28"/>
          <w:szCs w:val="28"/>
        </w:rPr>
        <w:t>、年活動數據資料</w:t>
      </w:r>
      <w:r w:rsidRPr="007F278B">
        <w:rPr>
          <w:rFonts w:ascii="Times New Roman" w:hAnsi="Times New Roman"/>
          <w:sz w:val="28"/>
          <w:szCs w:val="28"/>
        </w:rPr>
        <w:t>(</w:t>
      </w:r>
      <w:r w:rsidRPr="007F278B">
        <w:rPr>
          <w:rFonts w:ascii="Times New Roman" w:hAnsi="Times New Roman"/>
          <w:sz w:val="28"/>
          <w:szCs w:val="28"/>
        </w:rPr>
        <w:t>含活動數據、活動數據單位</w:t>
      </w:r>
      <w:r w:rsidRPr="007F278B">
        <w:rPr>
          <w:rFonts w:ascii="Times New Roman" w:hAnsi="Times New Roman"/>
          <w:sz w:val="28"/>
          <w:szCs w:val="28"/>
        </w:rPr>
        <w:t>)</w:t>
      </w:r>
      <w:r w:rsidRPr="007F278B">
        <w:rPr>
          <w:rFonts w:ascii="Times New Roman" w:hAnsi="Times New Roman"/>
          <w:sz w:val="28"/>
          <w:szCs w:val="28"/>
        </w:rPr>
        <w:t>、溫室氣體排放係數</w:t>
      </w:r>
      <w:r w:rsidRPr="007F278B">
        <w:rPr>
          <w:rFonts w:ascii="Times New Roman" w:hAnsi="Times New Roman"/>
          <w:sz w:val="28"/>
          <w:szCs w:val="28"/>
        </w:rPr>
        <w:t>(</w:t>
      </w:r>
      <w:r w:rsidRPr="007F278B">
        <w:rPr>
          <w:rFonts w:ascii="Times New Roman" w:hAnsi="Times New Roman"/>
          <w:sz w:val="28"/>
          <w:szCs w:val="28"/>
        </w:rPr>
        <w:t>含</w:t>
      </w:r>
      <w:r w:rsidRPr="007F278B">
        <w:rPr>
          <w:rFonts w:ascii="Times New Roman" w:hAnsi="Times New Roman"/>
          <w:sz w:val="28"/>
          <w:szCs w:val="28"/>
        </w:rPr>
        <w:t>CO2/CH4/N2O</w:t>
      </w:r>
      <w:r w:rsidRPr="007F278B">
        <w:rPr>
          <w:rFonts w:ascii="Times New Roman" w:hAnsi="Times New Roman"/>
          <w:sz w:val="28"/>
          <w:szCs w:val="28"/>
        </w:rPr>
        <w:t>排放量、</w:t>
      </w:r>
      <w:r w:rsidRPr="007F278B">
        <w:rPr>
          <w:rFonts w:ascii="Times New Roman" w:hAnsi="Times New Roman"/>
          <w:sz w:val="28"/>
          <w:szCs w:val="28"/>
        </w:rPr>
        <w:t>GWP</w:t>
      </w:r>
      <w:r w:rsidRPr="007F278B">
        <w:rPr>
          <w:rFonts w:ascii="Times New Roman" w:hAnsi="Times New Roman"/>
          <w:sz w:val="28"/>
          <w:szCs w:val="28"/>
        </w:rPr>
        <w:t>值</w:t>
      </w:r>
      <w:r w:rsidRPr="007F278B">
        <w:rPr>
          <w:rFonts w:ascii="Times New Roman" w:hAnsi="Times New Roman"/>
          <w:sz w:val="28"/>
          <w:szCs w:val="28"/>
        </w:rPr>
        <w:t>)</w:t>
      </w:r>
      <w:r w:rsidRPr="007F278B">
        <w:rPr>
          <w:rFonts w:ascii="Times New Roman" w:hAnsi="Times New Roman"/>
          <w:sz w:val="28"/>
          <w:szCs w:val="28"/>
        </w:rPr>
        <w:t>、單一排放源排放當量小計、單一排放源排放占比等進行製表。</w:t>
      </w:r>
    </w:p>
    <w:p w14:paraId="2CCD7506"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D.</w:t>
      </w:r>
      <w:r w:rsidRPr="007F278B">
        <w:rPr>
          <w:rFonts w:ascii="Times New Roman" w:hAnsi="Times New Roman"/>
          <w:sz w:val="28"/>
          <w:szCs w:val="28"/>
        </w:rPr>
        <w:t>碳盤查彙整表：使用全廠溫室氣體排放量、類別一溫室氣體排放量、全廠排放形式排放量等</w:t>
      </w:r>
      <w:r w:rsidRPr="007F278B">
        <w:rPr>
          <w:rFonts w:ascii="Times New Roman" w:hAnsi="Times New Roman"/>
          <w:sz w:val="28"/>
          <w:szCs w:val="28"/>
        </w:rPr>
        <w:t>3</w:t>
      </w:r>
      <w:r w:rsidRPr="007F278B">
        <w:rPr>
          <w:rFonts w:ascii="Times New Roman" w:hAnsi="Times New Roman"/>
          <w:sz w:val="28"/>
          <w:szCs w:val="28"/>
        </w:rPr>
        <w:t>種彙整方式進行統計後製表。</w:t>
      </w:r>
    </w:p>
    <w:p w14:paraId="610F2D3C"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清冊格式需由</w:t>
      </w:r>
      <w:r w:rsidRPr="007F278B">
        <w:rPr>
          <w:rFonts w:ascii="Times New Roman" w:hAnsi="Times New Roman"/>
          <w:sz w:val="28"/>
          <w:szCs w:val="28"/>
        </w:rPr>
        <w:t>Excel</w:t>
      </w:r>
      <w:r w:rsidRPr="007F278B">
        <w:rPr>
          <w:rFonts w:ascii="Times New Roman" w:hAnsi="Times New Roman"/>
          <w:sz w:val="28"/>
          <w:szCs w:val="28"/>
        </w:rPr>
        <w:t>檔轉為採用開放文檔格式</w:t>
      </w:r>
      <w:r w:rsidRPr="007F278B">
        <w:rPr>
          <w:rFonts w:ascii="Times New Roman" w:hAnsi="Times New Roman"/>
          <w:sz w:val="28"/>
          <w:szCs w:val="28"/>
        </w:rPr>
        <w:t>(Open Document Format</w:t>
      </w:r>
      <w:r w:rsidRPr="007F278B">
        <w:rPr>
          <w:rFonts w:ascii="Times New Roman" w:hAnsi="Times New Roman"/>
          <w:sz w:val="28"/>
          <w:szCs w:val="28"/>
        </w:rPr>
        <w:t>，</w:t>
      </w:r>
      <w:r w:rsidRPr="007F278B">
        <w:rPr>
          <w:rFonts w:ascii="Times New Roman" w:hAnsi="Times New Roman"/>
          <w:sz w:val="28"/>
          <w:szCs w:val="28"/>
        </w:rPr>
        <w:t>ODF)</w:t>
      </w:r>
      <w:r w:rsidRPr="007F278B">
        <w:rPr>
          <w:rFonts w:ascii="Times New Roman" w:hAnsi="Times New Roman"/>
          <w:sz w:val="28"/>
          <w:szCs w:val="28"/>
        </w:rPr>
        <w:t>。</w:t>
      </w:r>
    </w:p>
    <w:p w14:paraId="1E4750A2" w14:textId="77777777" w:rsidR="007F278B" w:rsidRPr="007F278B" w:rsidRDefault="007F278B" w:rsidP="007F278B">
      <w:pPr>
        <w:widowControl/>
        <w:spacing w:line="240" w:lineRule="atLeast"/>
        <w:ind w:leftChars="396" w:left="1441" w:hangingChars="62" w:hanging="174"/>
        <w:jc w:val="both"/>
        <w:rPr>
          <w:rFonts w:ascii="Times New Roman" w:hAnsi="Times New Roman"/>
          <w:sz w:val="28"/>
          <w:szCs w:val="28"/>
        </w:rPr>
      </w:pPr>
      <w:r w:rsidRPr="007F278B">
        <w:rPr>
          <w:rFonts w:ascii="Times New Roman" w:hAnsi="Times New Roman"/>
          <w:sz w:val="28"/>
          <w:szCs w:val="28"/>
        </w:rPr>
        <w:t>4.</w:t>
      </w:r>
      <w:r w:rsidRPr="007F278B">
        <w:rPr>
          <w:rFonts w:ascii="Times New Roman" w:hAnsi="Times New Roman"/>
          <w:sz w:val="28"/>
          <w:szCs w:val="28"/>
        </w:rPr>
        <w:t>建置系統管理平台，具備計算模組及管理模組功能，以強化管理系統相關資訊</w:t>
      </w:r>
    </w:p>
    <w:p w14:paraId="30ED17AA"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針對前台使用情境設計可編輯功能</w:t>
      </w:r>
      <w:r w:rsidRPr="007F278B">
        <w:rPr>
          <w:rFonts w:ascii="Times New Roman" w:hAnsi="Times New Roman"/>
          <w:sz w:val="28"/>
          <w:szCs w:val="28"/>
        </w:rPr>
        <w:t>(</w:t>
      </w:r>
      <w:r w:rsidRPr="007F278B">
        <w:rPr>
          <w:rFonts w:ascii="Times New Roman" w:hAnsi="Times New Roman"/>
          <w:sz w:val="28"/>
          <w:szCs w:val="28"/>
        </w:rPr>
        <w:t>含係數管理、</w:t>
      </w:r>
      <w:r w:rsidRPr="007F278B">
        <w:rPr>
          <w:rFonts w:ascii="Times New Roman" w:hAnsi="Times New Roman"/>
          <w:sz w:val="28"/>
          <w:szCs w:val="28"/>
        </w:rPr>
        <w:t>IPCC AR</w:t>
      </w:r>
      <w:r w:rsidRPr="007F278B">
        <w:rPr>
          <w:rFonts w:ascii="Times New Roman" w:hAnsi="Times New Roman"/>
          <w:sz w:val="28"/>
          <w:szCs w:val="28"/>
        </w:rPr>
        <w:t>版本管理、使用提示</w:t>
      </w:r>
      <w:r w:rsidRPr="007F278B">
        <w:rPr>
          <w:rFonts w:ascii="Times New Roman" w:hAnsi="Times New Roman"/>
          <w:sz w:val="28"/>
          <w:szCs w:val="28"/>
        </w:rPr>
        <w:t>)</w:t>
      </w:r>
      <w:r w:rsidRPr="007F278B">
        <w:rPr>
          <w:rFonts w:ascii="Times New Roman" w:hAnsi="Times New Roman"/>
          <w:sz w:val="28"/>
          <w:szCs w:val="28"/>
        </w:rPr>
        <w:t>之計算模組，其功能至少如下。</w:t>
      </w:r>
    </w:p>
    <w:p w14:paraId="12B1B32C"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A.</w:t>
      </w:r>
      <w:r w:rsidRPr="007F278B">
        <w:rPr>
          <w:rFonts w:ascii="Times New Roman" w:hAnsi="Times New Roman"/>
          <w:sz w:val="28"/>
          <w:szCs w:val="28"/>
        </w:rPr>
        <w:t>係數管理涉及系統自動運算公式，需依據類別一</w:t>
      </w:r>
      <w:r w:rsidRPr="007F278B">
        <w:rPr>
          <w:rFonts w:ascii="Times New Roman" w:hAnsi="Times New Roman"/>
          <w:sz w:val="28"/>
          <w:szCs w:val="28"/>
        </w:rPr>
        <w:t>(</w:t>
      </w:r>
      <w:r w:rsidRPr="007F278B">
        <w:rPr>
          <w:rFonts w:ascii="Times New Roman" w:hAnsi="Times New Roman"/>
          <w:sz w:val="28"/>
          <w:szCs w:val="28"/>
        </w:rPr>
        <w:t>燃料、冷媒逸散、其他逸散、特殊製程</w:t>
      </w:r>
      <w:r w:rsidRPr="007F278B">
        <w:rPr>
          <w:rFonts w:ascii="Times New Roman" w:hAnsi="Times New Roman"/>
          <w:sz w:val="28"/>
          <w:szCs w:val="28"/>
        </w:rPr>
        <w:t>)</w:t>
      </w:r>
      <w:r w:rsidRPr="007F278B">
        <w:rPr>
          <w:rFonts w:ascii="Times New Roman" w:hAnsi="Times New Roman"/>
          <w:sz w:val="28"/>
          <w:szCs w:val="28"/>
        </w:rPr>
        <w:t>、類別二</w:t>
      </w:r>
      <w:r w:rsidRPr="007F278B">
        <w:rPr>
          <w:rFonts w:ascii="Times New Roman" w:hAnsi="Times New Roman"/>
          <w:sz w:val="28"/>
          <w:szCs w:val="28"/>
        </w:rPr>
        <w:t>(</w:t>
      </w:r>
      <w:r w:rsidRPr="007F278B">
        <w:rPr>
          <w:rFonts w:ascii="Times New Roman" w:hAnsi="Times New Roman"/>
          <w:sz w:val="28"/>
          <w:szCs w:val="28"/>
        </w:rPr>
        <w:t>電力</w:t>
      </w:r>
      <w:r w:rsidRPr="007F278B">
        <w:rPr>
          <w:rFonts w:ascii="Times New Roman" w:hAnsi="Times New Roman"/>
          <w:sz w:val="28"/>
          <w:szCs w:val="28"/>
        </w:rPr>
        <w:t>)</w:t>
      </w:r>
      <w:r w:rsidRPr="007F278B">
        <w:rPr>
          <w:rFonts w:ascii="Times New Roman" w:hAnsi="Times New Roman"/>
          <w:sz w:val="28"/>
          <w:szCs w:val="28"/>
        </w:rPr>
        <w:t>所涉及</w:t>
      </w:r>
      <w:r w:rsidRPr="007F278B">
        <w:rPr>
          <w:rFonts w:ascii="Times New Roman" w:hAnsi="Times New Roman"/>
          <w:sz w:val="28"/>
          <w:szCs w:val="28"/>
        </w:rPr>
        <w:t>CO</w:t>
      </w:r>
      <w:r w:rsidRPr="007F278B">
        <w:rPr>
          <w:rFonts w:ascii="Times New Roman" w:hAnsi="Times New Roman"/>
          <w:sz w:val="28"/>
          <w:szCs w:val="28"/>
          <w:vertAlign w:val="subscript"/>
        </w:rPr>
        <w:t>2</w:t>
      </w:r>
      <w:r w:rsidRPr="007F278B">
        <w:rPr>
          <w:rFonts w:ascii="Times New Roman" w:hAnsi="Times New Roman"/>
          <w:sz w:val="28"/>
          <w:szCs w:val="28"/>
        </w:rPr>
        <w:t>/CH</w:t>
      </w:r>
      <w:r w:rsidRPr="007F278B">
        <w:rPr>
          <w:rFonts w:ascii="Times New Roman" w:hAnsi="Times New Roman"/>
          <w:sz w:val="28"/>
          <w:szCs w:val="28"/>
          <w:vertAlign w:val="subscript"/>
        </w:rPr>
        <w:t>4</w:t>
      </w:r>
      <w:r w:rsidRPr="007F278B">
        <w:rPr>
          <w:rFonts w:ascii="Times New Roman" w:hAnsi="Times New Roman"/>
          <w:sz w:val="28"/>
          <w:szCs w:val="28"/>
        </w:rPr>
        <w:t>/N</w:t>
      </w:r>
      <w:r w:rsidRPr="007F278B">
        <w:rPr>
          <w:rFonts w:ascii="Times New Roman" w:hAnsi="Times New Roman"/>
          <w:sz w:val="28"/>
          <w:szCs w:val="28"/>
          <w:vertAlign w:val="subscript"/>
        </w:rPr>
        <w:t>2</w:t>
      </w:r>
      <w:r w:rsidRPr="007F278B">
        <w:rPr>
          <w:rFonts w:ascii="Times New Roman" w:hAnsi="Times New Roman"/>
          <w:sz w:val="28"/>
          <w:szCs w:val="28"/>
        </w:rPr>
        <w:t>O</w:t>
      </w:r>
      <w:r w:rsidRPr="007F278B">
        <w:rPr>
          <w:rFonts w:ascii="Times New Roman" w:hAnsi="Times New Roman"/>
          <w:sz w:val="28"/>
          <w:szCs w:val="28"/>
        </w:rPr>
        <w:t>係數設計填寫欄位。</w:t>
      </w:r>
    </w:p>
    <w:p w14:paraId="46334D5D"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針對</w:t>
      </w:r>
      <w:r w:rsidRPr="007F278B">
        <w:rPr>
          <w:rFonts w:ascii="Times New Roman" w:hAnsi="Times New Roman"/>
          <w:sz w:val="28"/>
          <w:szCs w:val="28"/>
        </w:rPr>
        <w:t>IPCC AR</w:t>
      </w:r>
      <w:r w:rsidRPr="007F278B">
        <w:rPr>
          <w:rFonts w:ascii="Times New Roman" w:hAnsi="Times New Roman"/>
          <w:sz w:val="28"/>
          <w:szCs w:val="28"/>
        </w:rPr>
        <w:t>版本</w:t>
      </w:r>
      <w:r w:rsidRPr="007F278B">
        <w:rPr>
          <w:rFonts w:ascii="Times New Roman" w:hAnsi="Times New Roman"/>
          <w:sz w:val="28"/>
          <w:szCs w:val="28"/>
        </w:rPr>
        <w:t>(AR4/AR5/AR6)</w:t>
      </w:r>
      <w:r w:rsidRPr="007F278B">
        <w:rPr>
          <w:rFonts w:ascii="Times New Roman" w:hAnsi="Times New Roman"/>
          <w:sz w:val="28"/>
          <w:szCs w:val="28"/>
        </w:rPr>
        <w:t>對應之</w:t>
      </w:r>
      <w:r w:rsidRPr="007F278B">
        <w:rPr>
          <w:rFonts w:ascii="Times New Roman" w:hAnsi="Times New Roman"/>
          <w:sz w:val="28"/>
          <w:szCs w:val="28"/>
        </w:rPr>
        <w:t>GWP</w:t>
      </w:r>
      <w:r w:rsidRPr="007F278B">
        <w:rPr>
          <w:rFonts w:ascii="Times New Roman" w:hAnsi="Times New Roman"/>
          <w:sz w:val="28"/>
          <w:szCs w:val="28"/>
        </w:rPr>
        <w:t>值設計填寫欄位。</w:t>
      </w:r>
    </w:p>
    <w:p w14:paraId="392BD355"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lastRenderedPageBreak/>
        <w:t>C.</w:t>
      </w:r>
      <w:r w:rsidRPr="007F278B">
        <w:rPr>
          <w:rFonts w:ascii="Times New Roman" w:hAnsi="Times New Roman"/>
          <w:sz w:val="28"/>
          <w:szCs w:val="28"/>
        </w:rPr>
        <w:t>管理者可編輯系統計算前提示說明，如使用前的貼心提醒、計算類別提示內容等，依需求設計圖片與文字顯示。</w:t>
      </w:r>
    </w:p>
    <w:p w14:paraId="615748F5"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針對業務單位需求設計管理頁面</w:t>
      </w:r>
      <w:r w:rsidRPr="007F278B">
        <w:rPr>
          <w:rFonts w:ascii="Times New Roman" w:hAnsi="Times New Roman"/>
          <w:sz w:val="28"/>
          <w:szCs w:val="28"/>
        </w:rPr>
        <w:t>(</w:t>
      </w:r>
      <w:r w:rsidRPr="007F278B">
        <w:rPr>
          <w:rFonts w:ascii="Times New Roman" w:hAnsi="Times New Roman"/>
          <w:sz w:val="28"/>
          <w:szCs w:val="28"/>
        </w:rPr>
        <w:t>含會員資料管理、專案管理、數據分析面板</w:t>
      </w:r>
      <w:r w:rsidRPr="007F278B">
        <w:rPr>
          <w:rFonts w:ascii="Times New Roman" w:hAnsi="Times New Roman"/>
          <w:sz w:val="28"/>
          <w:szCs w:val="28"/>
        </w:rPr>
        <w:t>)</w:t>
      </w:r>
      <w:r w:rsidRPr="007F278B">
        <w:rPr>
          <w:rFonts w:ascii="Times New Roman" w:hAnsi="Times New Roman"/>
          <w:sz w:val="28"/>
          <w:szCs w:val="28"/>
        </w:rPr>
        <w:t>之管理模組，其功能至少如下。</w:t>
      </w:r>
    </w:p>
    <w:p w14:paraId="6C96BA1D"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A.</w:t>
      </w:r>
      <w:r w:rsidRPr="007F278B">
        <w:rPr>
          <w:rFonts w:ascii="Times New Roman" w:hAnsi="Times New Roman"/>
          <w:sz w:val="28"/>
          <w:szCs w:val="28"/>
        </w:rPr>
        <w:t>會員資料管理需依據註冊資料，分別製作製造業及非製造業</w:t>
      </w:r>
      <w:r w:rsidRPr="007F278B">
        <w:rPr>
          <w:rFonts w:ascii="Times New Roman" w:hAnsi="Times New Roman"/>
          <w:sz w:val="28"/>
          <w:szCs w:val="28"/>
        </w:rPr>
        <w:t>2</w:t>
      </w:r>
      <w:r w:rsidRPr="007F278B">
        <w:rPr>
          <w:rFonts w:ascii="Times New Roman" w:hAnsi="Times New Roman"/>
          <w:sz w:val="28"/>
          <w:szCs w:val="28"/>
        </w:rPr>
        <w:t>組管理介面</w:t>
      </w:r>
      <w:r w:rsidRPr="007F278B">
        <w:rPr>
          <w:rFonts w:ascii="Times New Roman" w:hAnsi="Times New Roman"/>
          <w:sz w:val="28"/>
          <w:szCs w:val="28"/>
        </w:rPr>
        <w:t>(</w:t>
      </w:r>
      <w:r w:rsidRPr="007F278B">
        <w:rPr>
          <w:rFonts w:ascii="Times New Roman" w:hAnsi="Times New Roman"/>
          <w:sz w:val="28"/>
          <w:szCs w:val="28"/>
        </w:rPr>
        <w:t>含內容編輯、檔案匯出功能</w:t>
      </w:r>
      <w:r w:rsidRPr="007F278B">
        <w:rPr>
          <w:rFonts w:ascii="Times New Roman" w:hAnsi="Times New Roman"/>
          <w:sz w:val="28"/>
          <w:szCs w:val="28"/>
        </w:rPr>
        <w:t>)</w:t>
      </w:r>
    </w:p>
    <w:p w14:paraId="6D6EE5F1"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專案管理需有會員計算紀錄明細查詢及數據分析面板</w:t>
      </w:r>
      <w:r w:rsidRPr="007F278B">
        <w:rPr>
          <w:rFonts w:ascii="Times New Roman" w:hAnsi="Times New Roman"/>
          <w:sz w:val="28"/>
          <w:szCs w:val="28"/>
        </w:rPr>
        <w:t>2</w:t>
      </w:r>
      <w:r w:rsidRPr="007F278B">
        <w:rPr>
          <w:rFonts w:ascii="Times New Roman" w:hAnsi="Times New Roman"/>
          <w:sz w:val="28"/>
          <w:szCs w:val="28"/>
        </w:rPr>
        <w:t>組管理介面，其中分析部份需包含排放量加總統計</w:t>
      </w:r>
      <w:r w:rsidRPr="007F278B">
        <w:rPr>
          <w:rFonts w:ascii="Times New Roman" w:hAnsi="Times New Roman"/>
          <w:sz w:val="28"/>
          <w:szCs w:val="28"/>
        </w:rPr>
        <w:t>(</w:t>
      </w:r>
      <w:r w:rsidRPr="007F278B">
        <w:rPr>
          <w:rFonts w:ascii="Times New Roman" w:hAnsi="Times New Roman"/>
          <w:sz w:val="28"/>
          <w:szCs w:val="28"/>
        </w:rPr>
        <w:t>可篩選行業、地區、產業園區</w:t>
      </w:r>
      <w:r w:rsidRPr="007F278B">
        <w:rPr>
          <w:rFonts w:ascii="Times New Roman" w:hAnsi="Times New Roman"/>
          <w:sz w:val="28"/>
          <w:szCs w:val="28"/>
        </w:rPr>
        <w:t>)</w:t>
      </w:r>
      <w:r w:rsidRPr="007F278B">
        <w:rPr>
          <w:rFonts w:ascii="Times New Roman" w:hAnsi="Times New Roman"/>
          <w:sz w:val="28"/>
          <w:szCs w:val="28"/>
        </w:rPr>
        <w:t>及個案工廠比較。</w:t>
      </w:r>
    </w:p>
    <w:p w14:paraId="52782EAF" w14:textId="77777777" w:rsidR="007F278B" w:rsidRPr="007F278B" w:rsidRDefault="007F278B" w:rsidP="007F278B">
      <w:pPr>
        <w:widowControl/>
        <w:spacing w:beforeLines="50" w:before="217" w:line="240" w:lineRule="atLeast"/>
        <w:ind w:leftChars="309" w:left="989"/>
        <w:jc w:val="both"/>
        <w:rPr>
          <w:rFonts w:ascii="Times New Roman" w:hAnsi="Times New Roman"/>
          <w:b/>
          <w:bCs/>
          <w:sz w:val="28"/>
          <w:szCs w:val="28"/>
        </w:rPr>
      </w:pPr>
      <w:r w:rsidRPr="007F278B">
        <w:rPr>
          <w:rFonts w:ascii="Times New Roman" w:hAnsi="Times New Roman"/>
          <w:b/>
          <w:bCs/>
          <w:sz w:val="28"/>
          <w:szCs w:val="28"/>
        </w:rPr>
        <w:t>(</w:t>
      </w:r>
      <w:r w:rsidRPr="007F278B">
        <w:rPr>
          <w:rFonts w:ascii="Times New Roman" w:hAnsi="Times New Roman"/>
          <w:b/>
          <w:bCs/>
          <w:sz w:val="28"/>
          <w:szCs w:val="28"/>
        </w:rPr>
        <w:t>三</w:t>
      </w:r>
      <w:r w:rsidRPr="007F278B">
        <w:rPr>
          <w:rFonts w:ascii="Times New Roman" w:hAnsi="Times New Roman"/>
          <w:b/>
          <w:bCs/>
          <w:sz w:val="28"/>
          <w:szCs w:val="28"/>
        </w:rPr>
        <w:t>)</w:t>
      </w:r>
      <w:r w:rsidRPr="007F278B">
        <w:rPr>
          <w:rFonts w:ascii="Times New Roman" w:hAnsi="Times New Roman"/>
          <w:b/>
          <w:bCs/>
          <w:sz w:val="28"/>
          <w:szCs w:val="28"/>
        </w:rPr>
        <w:t>精進系統資訊安全相關作業，提高整體運作的安全性。</w:t>
      </w:r>
    </w:p>
    <w:p w14:paraId="67A3CB36"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執行本資訊系統及網站之資料、電腦系統及網路安全等資訊安全作業及資料庫備份等相關作業，執行內容至少如下。</w:t>
      </w:r>
    </w:p>
    <w:p w14:paraId="11B7B614" w14:textId="77777777" w:rsidR="007F278B" w:rsidRPr="007F278B" w:rsidRDefault="007F278B" w:rsidP="007F278B">
      <w:pPr>
        <w:widowControl/>
        <w:spacing w:line="240" w:lineRule="atLeast"/>
        <w:ind w:leftChars="487" w:left="1746" w:hangingChars="67" w:hanging="188"/>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存取控制</w:t>
      </w:r>
    </w:p>
    <w:p w14:paraId="4FD0E07A"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A.</w:t>
      </w:r>
      <w:r w:rsidRPr="007F278B">
        <w:rPr>
          <w:rFonts w:ascii="Times New Roman" w:hAnsi="Times New Roman"/>
          <w:sz w:val="28"/>
          <w:szCs w:val="28"/>
        </w:rPr>
        <w:t>建立帳號管理機制，包含帳號之申請、開通、停用及刪除之程序。</w:t>
      </w:r>
    </w:p>
    <w:p w14:paraId="1B407F8A"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對於每一種允許之遠端存取類型，均應先取得授權，建立使用限制、組態需求、連線需求及文件化，並採用伺服端之集中過濾機制檢查使用者之授權。</w:t>
      </w:r>
    </w:p>
    <w:p w14:paraId="14699519"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C.</w:t>
      </w:r>
      <w:r w:rsidRPr="007F278B">
        <w:rPr>
          <w:rFonts w:ascii="Times New Roman" w:hAnsi="Times New Roman"/>
          <w:sz w:val="28"/>
          <w:szCs w:val="28"/>
        </w:rPr>
        <w:t>已逾期之臨時或緊急帳號應刪除或禁用。</w:t>
      </w:r>
    </w:p>
    <w:p w14:paraId="318989E5"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D.</w:t>
      </w:r>
      <w:r w:rsidRPr="007F278B">
        <w:rPr>
          <w:rFonts w:ascii="Times New Roman" w:hAnsi="Times New Roman"/>
          <w:sz w:val="28"/>
          <w:szCs w:val="28"/>
        </w:rPr>
        <w:t>資通系統閒置帳號應禁用。</w:t>
      </w:r>
    </w:p>
    <w:p w14:paraId="047BD74F" w14:textId="77777777" w:rsidR="007F278B" w:rsidRPr="007F278B" w:rsidRDefault="007F278B" w:rsidP="007F278B">
      <w:pPr>
        <w:widowControl/>
        <w:spacing w:line="240" w:lineRule="atLeast"/>
        <w:ind w:leftChars="487" w:left="1746" w:hangingChars="67" w:hanging="188"/>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稽核與可歸責性</w:t>
      </w:r>
    </w:p>
    <w:p w14:paraId="1DFF9F42"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A.</w:t>
      </w:r>
      <w:r w:rsidRPr="007F278B">
        <w:rPr>
          <w:rFonts w:ascii="Times New Roman" w:hAnsi="Times New Roman"/>
          <w:sz w:val="28"/>
          <w:szCs w:val="28"/>
        </w:rPr>
        <w:t>提供管理者查詢前後台登入登出</w:t>
      </w:r>
      <w:r w:rsidRPr="007F278B">
        <w:rPr>
          <w:rFonts w:ascii="Times New Roman" w:hAnsi="Times New Roman"/>
          <w:sz w:val="28"/>
          <w:szCs w:val="28"/>
        </w:rPr>
        <w:t>log</w:t>
      </w:r>
      <w:r w:rsidRPr="007F278B">
        <w:rPr>
          <w:rFonts w:ascii="Times New Roman" w:hAnsi="Times New Roman"/>
          <w:sz w:val="28"/>
          <w:szCs w:val="28"/>
        </w:rPr>
        <w:t>紀錄</w:t>
      </w:r>
      <w:r w:rsidRPr="007F278B">
        <w:rPr>
          <w:rFonts w:ascii="Times New Roman" w:hAnsi="Times New Roman"/>
          <w:sz w:val="28"/>
          <w:szCs w:val="28"/>
        </w:rPr>
        <w:t>(IP</w:t>
      </w:r>
      <w:r w:rsidRPr="007F278B">
        <w:rPr>
          <w:rFonts w:ascii="Times New Roman" w:hAnsi="Times New Roman"/>
          <w:sz w:val="28"/>
          <w:szCs w:val="28"/>
        </w:rPr>
        <w:t>、日期時間、帳號、登入</w:t>
      </w:r>
      <w:r w:rsidRPr="007F278B">
        <w:rPr>
          <w:rFonts w:ascii="Times New Roman" w:hAnsi="Times New Roman"/>
          <w:sz w:val="28"/>
          <w:szCs w:val="28"/>
        </w:rPr>
        <w:t>/</w:t>
      </w:r>
      <w:r w:rsidRPr="007F278B">
        <w:rPr>
          <w:rFonts w:ascii="Times New Roman" w:hAnsi="Times New Roman"/>
          <w:sz w:val="28"/>
          <w:szCs w:val="28"/>
        </w:rPr>
        <w:t>登出</w:t>
      </w:r>
      <w:r w:rsidRPr="007F278B">
        <w:rPr>
          <w:rFonts w:ascii="Times New Roman" w:hAnsi="Times New Roman"/>
          <w:sz w:val="28"/>
          <w:szCs w:val="28"/>
        </w:rPr>
        <w:t>)</w:t>
      </w:r>
      <w:r w:rsidRPr="007F278B">
        <w:rPr>
          <w:rFonts w:ascii="Times New Roman" w:hAnsi="Times New Roman"/>
          <w:sz w:val="28"/>
          <w:szCs w:val="28"/>
        </w:rPr>
        <w:t>。</w:t>
      </w:r>
    </w:p>
    <w:p w14:paraId="728D6B3C"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應定期審查機關所保留資通系統產生之日誌</w:t>
      </w:r>
    </w:p>
    <w:p w14:paraId="3657C8D8" w14:textId="77777777" w:rsidR="007F278B" w:rsidRPr="007F278B" w:rsidRDefault="007F278B" w:rsidP="007F278B">
      <w:pPr>
        <w:widowControl/>
        <w:spacing w:line="240" w:lineRule="atLeast"/>
        <w:ind w:leftChars="487" w:left="1746" w:hangingChars="67" w:hanging="188"/>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識別與鑑別</w:t>
      </w:r>
    </w:p>
    <w:p w14:paraId="60C0DD9C"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A.</w:t>
      </w:r>
      <w:r w:rsidRPr="007F278B">
        <w:rPr>
          <w:rFonts w:ascii="Times New Roman" w:hAnsi="Times New Roman"/>
          <w:sz w:val="28"/>
          <w:szCs w:val="28"/>
        </w:rPr>
        <w:t>資通系統應具備唯一識別及鑑別機關使用者</w:t>
      </w:r>
      <w:r w:rsidRPr="007F278B">
        <w:rPr>
          <w:rFonts w:ascii="Times New Roman" w:hAnsi="Times New Roman"/>
          <w:sz w:val="28"/>
          <w:szCs w:val="28"/>
        </w:rPr>
        <w:t>(</w:t>
      </w:r>
      <w:r w:rsidRPr="007F278B">
        <w:rPr>
          <w:rFonts w:ascii="Times New Roman" w:hAnsi="Times New Roman"/>
          <w:sz w:val="28"/>
          <w:szCs w:val="28"/>
        </w:rPr>
        <w:t>或代表機關使用者行為之程序</w:t>
      </w:r>
      <w:r w:rsidRPr="007F278B">
        <w:rPr>
          <w:rFonts w:ascii="Times New Roman" w:hAnsi="Times New Roman"/>
          <w:sz w:val="28"/>
          <w:szCs w:val="28"/>
        </w:rPr>
        <w:t>)</w:t>
      </w:r>
      <w:r w:rsidRPr="007F278B">
        <w:rPr>
          <w:rFonts w:ascii="Times New Roman" w:hAnsi="Times New Roman"/>
          <w:sz w:val="28"/>
          <w:szCs w:val="28"/>
        </w:rPr>
        <w:t>之功能，禁止使用共用帳號。</w:t>
      </w:r>
    </w:p>
    <w:p w14:paraId="62028D06"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B.</w:t>
      </w:r>
      <w:r w:rsidRPr="007F278B">
        <w:rPr>
          <w:rFonts w:ascii="Times New Roman" w:hAnsi="Times New Roman"/>
          <w:sz w:val="28"/>
          <w:szCs w:val="28"/>
        </w:rPr>
        <w:t>非內部使用者之識別與鑑別：資通系統應識別及鑑別非機關使用者。</w:t>
      </w:r>
      <w:r w:rsidRPr="007F278B">
        <w:rPr>
          <w:rFonts w:ascii="Times New Roman" w:hAnsi="Times New Roman"/>
          <w:sz w:val="28"/>
          <w:szCs w:val="28"/>
        </w:rPr>
        <w:t>(</w:t>
      </w:r>
      <w:r w:rsidRPr="007F278B">
        <w:rPr>
          <w:rFonts w:ascii="Times New Roman" w:hAnsi="Times New Roman"/>
          <w:sz w:val="28"/>
          <w:szCs w:val="28"/>
        </w:rPr>
        <w:t>或代表機關使用者行為的程序</w:t>
      </w:r>
      <w:r w:rsidRPr="007F278B">
        <w:rPr>
          <w:rFonts w:ascii="Times New Roman" w:hAnsi="Times New Roman"/>
          <w:sz w:val="28"/>
          <w:szCs w:val="28"/>
        </w:rPr>
        <w:t>)</w:t>
      </w:r>
    </w:p>
    <w:p w14:paraId="16E919D7"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C.</w:t>
      </w:r>
      <w:r w:rsidRPr="007F278B">
        <w:rPr>
          <w:rFonts w:ascii="Times New Roman" w:hAnsi="Times New Roman"/>
          <w:sz w:val="28"/>
          <w:szCs w:val="28"/>
        </w:rPr>
        <w:t>使用預設密碼登入系統時，應於登入後要求立即變更。</w:t>
      </w:r>
    </w:p>
    <w:p w14:paraId="07910DD9"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lastRenderedPageBreak/>
        <w:t>D.</w:t>
      </w:r>
      <w:r w:rsidRPr="007F278B">
        <w:rPr>
          <w:rFonts w:ascii="Times New Roman" w:hAnsi="Times New Roman"/>
          <w:sz w:val="28"/>
          <w:szCs w:val="28"/>
        </w:rPr>
        <w:t>具備帳戶鎖定機制，帳號進登入進行身分驗證失敗達五次後，至少十五分鐘內不允許該帳號繼續嘗試登入或使用機關自建之失敗機制。</w:t>
      </w:r>
    </w:p>
    <w:p w14:paraId="62CCEEE9"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E.</w:t>
      </w:r>
      <w:r w:rsidRPr="007F278B">
        <w:rPr>
          <w:rFonts w:ascii="Times New Roman" w:hAnsi="Times New Roman"/>
          <w:sz w:val="28"/>
          <w:szCs w:val="28"/>
        </w:rPr>
        <w:t>使用密碼進行驗證時，應強制最低密碼複雜度；強制密碼最短及最常之效期限制。</w:t>
      </w:r>
    </w:p>
    <w:p w14:paraId="6AF63982"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F.</w:t>
      </w:r>
      <w:r w:rsidRPr="007F278B">
        <w:rPr>
          <w:rFonts w:ascii="Times New Roman" w:hAnsi="Times New Roman"/>
          <w:sz w:val="28"/>
          <w:szCs w:val="28"/>
        </w:rPr>
        <w:t>密碼變更時，至少不可以與前三次使用過之密碼相同。</w:t>
      </w:r>
    </w:p>
    <w:p w14:paraId="03091A67"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G.</w:t>
      </w:r>
      <w:r w:rsidRPr="007F278B">
        <w:rPr>
          <w:rFonts w:ascii="Times New Roman" w:hAnsi="Times New Roman"/>
          <w:sz w:val="28"/>
          <w:szCs w:val="28"/>
        </w:rPr>
        <w:t>身分驗證機制應防範自動化程式之登入或密碼更換嘗試。</w:t>
      </w:r>
    </w:p>
    <w:p w14:paraId="0F46A3BC"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H.</w:t>
      </w:r>
      <w:r w:rsidRPr="007F278B">
        <w:rPr>
          <w:rFonts w:ascii="Times New Roman" w:hAnsi="Times New Roman"/>
          <w:sz w:val="28"/>
          <w:szCs w:val="28"/>
        </w:rPr>
        <w:t>密碼重設機制對使用者重新身分確認後，發送一次性及具有時效性符記。</w:t>
      </w:r>
    </w:p>
    <w:p w14:paraId="24040D43" w14:textId="77777777" w:rsidR="007F278B" w:rsidRPr="007F278B" w:rsidRDefault="007F278B" w:rsidP="007F278B">
      <w:pPr>
        <w:widowControl/>
        <w:spacing w:line="240" w:lineRule="atLeast"/>
        <w:ind w:leftChars="574" w:left="2123" w:hangingChars="102" w:hanging="286"/>
        <w:jc w:val="both"/>
        <w:rPr>
          <w:rFonts w:ascii="Times New Roman" w:hAnsi="Times New Roman"/>
          <w:sz w:val="28"/>
          <w:szCs w:val="28"/>
        </w:rPr>
      </w:pPr>
      <w:r w:rsidRPr="007F278B">
        <w:rPr>
          <w:rFonts w:ascii="Times New Roman" w:hAnsi="Times New Roman"/>
          <w:sz w:val="28"/>
          <w:szCs w:val="28"/>
        </w:rPr>
        <w:t>I.</w:t>
      </w:r>
      <w:r w:rsidRPr="007F278B">
        <w:rPr>
          <w:rFonts w:ascii="Times New Roman" w:hAnsi="Times New Roman"/>
          <w:sz w:val="28"/>
          <w:szCs w:val="28"/>
        </w:rPr>
        <w:t>資通系統應遮蔽鑑別過程中之資訊。</w:t>
      </w:r>
    </w:p>
    <w:p w14:paraId="4A7D8307"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保護隱私權及符合資訊安全規定，維持相關主機安全性及管理，依「資通安全責任等級分級辦法」，安全等級應符合「普級」，執行內容至少如下。</w:t>
      </w:r>
    </w:p>
    <w:p w14:paraId="4C188C84"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(1)</w:t>
      </w:r>
      <w:r w:rsidRPr="007F278B">
        <w:rPr>
          <w:rFonts w:ascii="Times New Roman" w:hAnsi="Times New Roman"/>
          <w:sz w:val="28"/>
          <w:szCs w:val="28"/>
        </w:rPr>
        <w:t>針對系統安全需求</w:t>
      </w:r>
      <w:r w:rsidRPr="007F278B">
        <w:rPr>
          <w:rFonts w:ascii="Times New Roman" w:hAnsi="Times New Roman"/>
          <w:sz w:val="28"/>
          <w:szCs w:val="28"/>
        </w:rPr>
        <w:t>(</w:t>
      </w:r>
      <w:r w:rsidRPr="007F278B">
        <w:rPr>
          <w:rFonts w:ascii="Times New Roman" w:hAnsi="Times New Roman"/>
          <w:sz w:val="28"/>
          <w:szCs w:val="28"/>
        </w:rPr>
        <w:t>含機密性、可用性、完整性</w:t>
      </w:r>
      <w:r w:rsidRPr="007F278B">
        <w:rPr>
          <w:rFonts w:ascii="Times New Roman" w:hAnsi="Times New Roman"/>
          <w:sz w:val="28"/>
          <w:szCs w:val="28"/>
        </w:rPr>
        <w:t>)</w:t>
      </w:r>
      <w:r w:rsidRPr="007F278B">
        <w:rPr>
          <w:rFonts w:ascii="Times New Roman" w:hAnsi="Times New Roman"/>
          <w:sz w:val="28"/>
          <w:szCs w:val="28"/>
        </w:rPr>
        <w:t>，以檢核表方式進行確認。</w:t>
      </w:r>
    </w:p>
    <w:p w14:paraId="64D39026"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(2)</w:t>
      </w:r>
      <w:r w:rsidRPr="007F278B">
        <w:rPr>
          <w:rFonts w:ascii="Times New Roman" w:hAnsi="Times New Roman"/>
          <w:sz w:val="28"/>
          <w:szCs w:val="28"/>
        </w:rPr>
        <w:t>應針對安全需求實作必要控制措施。應注意避免軟體常見漏洞及實作必要控制措施。</w:t>
      </w:r>
    </w:p>
    <w:p w14:paraId="234DE6BC"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發生錯誤時，使用者頁面僅顯示簡短錯誤訊息及代碼，不包含詳細之錯誤訊息。</w:t>
      </w:r>
    </w:p>
    <w:p w14:paraId="7E998778"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(4)</w:t>
      </w:r>
      <w:r w:rsidRPr="007F278B">
        <w:rPr>
          <w:rFonts w:ascii="Times New Roman" w:hAnsi="Times New Roman"/>
          <w:sz w:val="28"/>
          <w:szCs w:val="28"/>
        </w:rPr>
        <w:t>系統的漏洞修復應測試有效性及潛在影響，並定期更新。</w:t>
      </w:r>
    </w:p>
    <w:p w14:paraId="62EF0A3E"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(5)</w:t>
      </w:r>
      <w:r w:rsidRPr="007F278B">
        <w:rPr>
          <w:rFonts w:ascii="Times New Roman" w:hAnsi="Times New Roman"/>
          <w:sz w:val="28"/>
          <w:szCs w:val="28"/>
        </w:rPr>
        <w:t>資通系統相關軟體，不使用預設密碼。</w:t>
      </w:r>
    </w:p>
    <w:p w14:paraId="0768CBE9"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(6)</w:t>
      </w:r>
      <w:r w:rsidRPr="007F278B">
        <w:rPr>
          <w:rFonts w:ascii="Times New Roman" w:hAnsi="Times New Roman"/>
          <w:sz w:val="28"/>
          <w:szCs w:val="28"/>
        </w:rPr>
        <w:t>於系統發展生命週期之維運階段，應執行版本控制與變更管理。</w:t>
      </w:r>
    </w:p>
    <w:p w14:paraId="5A6365E3"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(7)</w:t>
      </w:r>
      <w:r w:rsidRPr="007F278B">
        <w:rPr>
          <w:rFonts w:ascii="Times New Roman" w:hAnsi="Times New Roman"/>
          <w:sz w:val="28"/>
          <w:szCs w:val="28"/>
        </w:rPr>
        <w:t>開發、測試以及正式作業環境應為區隔。</w:t>
      </w:r>
    </w:p>
    <w:p w14:paraId="324890CE" w14:textId="77777777" w:rsidR="007F278B" w:rsidRPr="007F278B" w:rsidRDefault="007F278B" w:rsidP="007F278B">
      <w:pPr>
        <w:widowControl/>
        <w:spacing w:line="240" w:lineRule="atLeast"/>
        <w:ind w:leftChars="487" w:left="1874" w:hangingChars="113" w:hanging="316"/>
        <w:jc w:val="both"/>
        <w:rPr>
          <w:rFonts w:ascii="Times New Roman" w:hAnsi="Times New Roman"/>
          <w:sz w:val="28"/>
          <w:szCs w:val="28"/>
        </w:rPr>
      </w:pPr>
      <w:r w:rsidRPr="007F278B">
        <w:rPr>
          <w:rFonts w:ascii="Times New Roman" w:hAnsi="Times New Roman"/>
          <w:sz w:val="28"/>
          <w:szCs w:val="28"/>
        </w:rPr>
        <w:t>(8)</w:t>
      </w:r>
      <w:r w:rsidRPr="007F278B">
        <w:rPr>
          <w:rFonts w:ascii="Times New Roman" w:hAnsi="Times New Roman"/>
          <w:sz w:val="28"/>
          <w:szCs w:val="28"/>
        </w:rPr>
        <w:t>應儲存與管理系統發展生命週期之相關文件。</w:t>
      </w:r>
    </w:p>
    <w:p w14:paraId="24E7F26C"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3.</w:t>
      </w:r>
      <w:r w:rsidRPr="007F278B">
        <w:rPr>
          <w:rFonts w:ascii="Times New Roman" w:hAnsi="Times New Roman"/>
          <w:sz w:val="28"/>
          <w:szCs w:val="28"/>
        </w:rPr>
        <w:t>配合產發署資安等級需求，進行網站檢視及調修作業，確保資訊系統安全，建立完善維護營運機制，遇有故障或緊急狀況時，迅速進行修復服務</w:t>
      </w:r>
    </w:p>
    <w:p w14:paraId="714BECED"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t>4.</w:t>
      </w:r>
      <w:r w:rsidRPr="007F278B">
        <w:rPr>
          <w:rFonts w:ascii="Times New Roman" w:hAnsi="Times New Roman"/>
          <w:sz w:val="28"/>
          <w:szCs w:val="28"/>
        </w:rPr>
        <w:t>對使用者登錄資料作欄位檢核，防止應用系統被電腦病毒或異常資料進行惡意攻擊，避免程式設計漏洞遭入侵。</w:t>
      </w:r>
    </w:p>
    <w:p w14:paraId="08CD3C2F" w14:textId="77777777" w:rsidR="007F278B" w:rsidRPr="007F278B" w:rsidRDefault="007F278B" w:rsidP="007F278B">
      <w:pPr>
        <w:widowControl/>
        <w:spacing w:line="240" w:lineRule="atLeast"/>
        <w:ind w:leftChars="444" w:left="1749" w:hangingChars="117" w:hanging="328"/>
        <w:jc w:val="both"/>
        <w:rPr>
          <w:rFonts w:ascii="Times New Roman" w:hAnsi="Times New Roman"/>
          <w:sz w:val="28"/>
          <w:szCs w:val="28"/>
        </w:rPr>
      </w:pPr>
      <w:r w:rsidRPr="007F278B">
        <w:rPr>
          <w:rFonts w:ascii="Times New Roman" w:hAnsi="Times New Roman"/>
          <w:sz w:val="28"/>
          <w:szCs w:val="28"/>
        </w:rPr>
        <w:lastRenderedPageBreak/>
        <w:t>5.</w:t>
      </w:r>
      <w:r w:rsidRPr="007F278B">
        <w:rPr>
          <w:rFonts w:ascii="Times New Roman" w:hAnsi="Times New Roman"/>
          <w:sz w:val="28"/>
          <w:szCs w:val="28"/>
        </w:rPr>
        <w:t>需於最新版本之</w:t>
      </w:r>
      <w:r w:rsidRPr="007F278B">
        <w:rPr>
          <w:rFonts w:ascii="Times New Roman" w:hAnsi="Times New Roman"/>
          <w:sz w:val="28"/>
          <w:szCs w:val="28"/>
        </w:rPr>
        <w:t>Chrome</w:t>
      </w:r>
      <w:r w:rsidRPr="007F278B">
        <w:rPr>
          <w:rFonts w:ascii="Times New Roman" w:hAnsi="Times New Roman"/>
          <w:sz w:val="28"/>
          <w:szCs w:val="28"/>
        </w:rPr>
        <w:t>、</w:t>
      </w:r>
      <w:r w:rsidRPr="007F278B">
        <w:rPr>
          <w:rFonts w:ascii="Times New Roman" w:hAnsi="Times New Roman"/>
          <w:sz w:val="28"/>
          <w:szCs w:val="28"/>
        </w:rPr>
        <w:t>Edge</w:t>
      </w:r>
      <w:r w:rsidRPr="007F278B">
        <w:rPr>
          <w:rFonts w:ascii="Times New Roman" w:hAnsi="Times New Roman"/>
          <w:sz w:val="28"/>
          <w:szCs w:val="28"/>
        </w:rPr>
        <w:t>與</w:t>
      </w:r>
      <w:r w:rsidRPr="007F278B">
        <w:rPr>
          <w:rFonts w:ascii="Times New Roman" w:hAnsi="Times New Roman"/>
          <w:sz w:val="28"/>
          <w:szCs w:val="28"/>
        </w:rPr>
        <w:t>Safari</w:t>
      </w:r>
      <w:r w:rsidRPr="007F278B">
        <w:rPr>
          <w:rFonts w:ascii="Times New Roman" w:hAnsi="Times New Roman"/>
          <w:sz w:val="28"/>
          <w:szCs w:val="28"/>
        </w:rPr>
        <w:t>等瀏覽器，皆可正常瀏覽。</w:t>
      </w:r>
    </w:p>
    <w:p w14:paraId="50582573" w14:textId="77777777" w:rsidR="002A7F55" w:rsidRPr="00857A82" w:rsidRDefault="002A7F55" w:rsidP="002A7F55">
      <w:pPr>
        <w:widowControl/>
        <w:spacing w:line="240" w:lineRule="atLeast"/>
        <w:ind w:leftChars="245" w:left="991" w:hangingChars="74" w:hanging="207"/>
        <w:jc w:val="both"/>
        <w:rPr>
          <w:rFonts w:ascii="Times New Roman" w:hAnsi="Times New Roman"/>
          <w:b/>
          <w:bCs/>
          <w:sz w:val="28"/>
          <w:szCs w:val="28"/>
        </w:rPr>
      </w:pPr>
    </w:p>
    <w:p w14:paraId="60A19932" w14:textId="77777777" w:rsidR="002A7F55" w:rsidRDefault="002A7F55" w:rsidP="002A7F55">
      <w:pPr>
        <w:widowControl/>
        <w:spacing w:line="240" w:lineRule="atLeast"/>
        <w:ind w:leftChars="245" w:left="991" w:hangingChars="74" w:hanging="207"/>
        <w:jc w:val="both"/>
        <w:rPr>
          <w:rFonts w:ascii="Times New Roman" w:hAnsi="Times New Roman"/>
          <w:b/>
          <w:bCs/>
          <w:sz w:val="28"/>
          <w:szCs w:val="28"/>
        </w:rPr>
      </w:pPr>
    </w:p>
    <w:p w14:paraId="327F0D00" w14:textId="77777777" w:rsidR="002A7F55" w:rsidRDefault="002A7F55" w:rsidP="002A7F55">
      <w:pPr>
        <w:widowControl/>
        <w:spacing w:line="240" w:lineRule="atLeast"/>
        <w:ind w:leftChars="245" w:left="991" w:hangingChars="74" w:hanging="207"/>
        <w:jc w:val="both"/>
        <w:rPr>
          <w:rFonts w:ascii="Times New Roman" w:hAnsi="Times New Roman"/>
          <w:b/>
          <w:bCs/>
          <w:sz w:val="28"/>
          <w:szCs w:val="28"/>
        </w:rPr>
      </w:pPr>
    </w:p>
    <w:p w14:paraId="4F2279D0" w14:textId="77777777" w:rsidR="002A7F55" w:rsidRDefault="002A7F55" w:rsidP="002A7F55">
      <w:pPr>
        <w:widowControl/>
        <w:spacing w:line="240" w:lineRule="atLeast"/>
        <w:ind w:leftChars="245" w:left="991" w:hangingChars="74" w:hanging="207"/>
        <w:jc w:val="both"/>
        <w:rPr>
          <w:rFonts w:ascii="Times New Roman" w:hAnsi="Times New Roman"/>
          <w:b/>
          <w:bCs/>
          <w:sz w:val="28"/>
          <w:szCs w:val="28"/>
        </w:rPr>
      </w:pPr>
    </w:p>
    <w:p w14:paraId="78A7FEF8" w14:textId="77777777" w:rsidR="002A7F55" w:rsidRPr="00EB3175" w:rsidRDefault="002A7F55" w:rsidP="002A7F55">
      <w:pPr>
        <w:widowControl/>
        <w:spacing w:line="240" w:lineRule="atLeast"/>
        <w:ind w:leftChars="245" w:left="991" w:hangingChars="74" w:hanging="207"/>
        <w:jc w:val="both"/>
        <w:rPr>
          <w:rFonts w:ascii="Times New Roman" w:hAnsi="Times New Roman"/>
          <w:b/>
          <w:bCs/>
          <w:sz w:val="28"/>
          <w:szCs w:val="28"/>
        </w:rPr>
      </w:pPr>
    </w:p>
    <w:p w14:paraId="5FED6B33" w14:textId="77777777" w:rsidR="002A7F55" w:rsidRDefault="002A7F55" w:rsidP="002A7F55">
      <w:pPr>
        <w:widowControl/>
        <w:spacing w:line="240" w:lineRule="atLeast"/>
        <w:ind w:leftChars="245" w:left="991" w:hangingChars="74" w:hanging="207"/>
        <w:jc w:val="both"/>
        <w:rPr>
          <w:rFonts w:ascii="Times New Roman" w:hAnsi="Times New Roman"/>
          <w:b/>
          <w:bCs/>
          <w:sz w:val="28"/>
          <w:szCs w:val="28"/>
        </w:rPr>
      </w:pPr>
    </w:p>
    <w:p w14:paraId="32366E27" w14:textId="77777777" w:rsidR="002A7F55" w:rsidRDefault="002A7F55" w:rsidP="002A7F55">
      <w:pPr>
        <w:widowControl/>
        <w:spacing w:line="240" w:lineRule="atLeast"/>
        <w:ind w:leftChars="245" w:left="991" w:hangingChars="74" w:hanging="207"/>
        <w:jc w:val="both"/>
        <w:rPr>
          <w:rFonts w:ascii="Times New Roman" w:hAnsi="Times New Roman"/>
          <w:b/>
          <w:bCs/>
          <w:sz w:val="28"/>
          <w:szCs w:val="28"/>
        </w:rPr>
      </w:pPr>
    </w:p>
    <w:p w14:paraId="6D2C93D9" w14:textId="77777777" w:rsidR="002A7F55" w:rsidRDefault="002A7F55" w:rsidP="002A7F55">
      <w:pPr>
        <w:widowControl/>
        <w:spacing w:line="240" w:lineRule="atLeast"/>
        <w:ind w:leftChars="245" w:left="991" w:hangingChars="74" w:hanging="207"/>
        <w:jc w:val="both"/>
        <w:rPr>
          <w:rFonts w:ascii="Times New Roman" w:hAnsi="Times New Roman"/>
          <w:b/>
          <w:bCs/>
          <w:sz w:val="28"/>
          <w:szCs w:val="28"/>
        </w:rPr>
      </w:pPr>
    </w:p>
    <w:p w14:paraId="6230E92F" w14:textId="77777777" w:rsidR="002A7F55" w:rsidRDefault="002A7F55" w:rsidP="002A7F55">
      <w:pPr>
        <w:widowControl/>
        <w:spacing w:line="240" w:lineRule="atLeast"/>
        <w:ind w:leftChars="245" w:left="991" w:hangingChars="74" w:hanging="207"/>
        <w:jc w:val="both"/>
        <w:rPr>
          <w:rFonts w:ascii="Times New Roman" w:hAnsi="Times New Roman"/>
          <w:b/>
          <w:bCs/>
          <w:sz w:val="28"/>
          <w:szCs w:val="28"/>
        </w:rPr>
      </w:pPr>
    </w:p>
    <w:p w14:paraId="096EABEF" w14:textId="77777777" w:rsidR="002A7F55" w:rsidRDefault="002A7F55" w:rsidP="002A7F55">
      <w:pPr>
        <w:widowControl/>
        <w:spacing w:line="240" w:lineRule="atLeast"/>
        <w:ind w:leftChars="245" w:left="991" w:hangingChars="74" w:hanging="207"/>
        <w:jc w:val="both"/>
        <w:rPr>
          <w:rFonts w:ascii="Times New Roman" w:hAnsi="Times New Roman"/>
          <w:b/>
          <w:bCs/>
          <w:sz w:val="28"/>
          <w:szCs w:val="28"/>
        </w:rPr>
      </w:pPr>
    </w:p>
    <w:p w14:paraId="4F5FDF84" w14:textId="454708DB" w:rsidR="007F21B2" w:rsidRDefault="007F21B2">
      <w:pPr>
        <w:widowControl/>
        <w:rPr>
          <w:kern w:val="0"/>
          <w:szCs w:val="28"/>
        </w:rPr>
      </w:pPr>
      <w:r>
        <w:rPr>
          <w:kern w:val="0"/>
          <w:szCs w:val="28"/>
        </w:rPr>
        <w:br w:type="page"/>
      </w:r>
    </w:p>
    <w:p w14:paraId="0F3B67CF" w14:textId="28FFA60E" w:rsidR="007F21B2" w:rsidRPr="007F21B2" w:rsidRDefault="007F21B2" w:rsidP="007F21B2">
      <w:pPr>
        <w:widowControl/>
        <w:jc w:val="center"/>
        <w:rPr>
          <w:b/>
          <w:bCs/>
          <w:kern w:val="0"/>
          <w:szCs w:val="28"/>
        </w:rPr>
      </w:pPr>
      <w:r w:rsidRPr="007F21B2">
        <w:rPr>
          <w:rFonts w:hint="eastAsia"/>
          <w:b/>
          <w:bCs/>
          <w:spacing w:val="4"/>
          <w:kern w:val="0"/>
          <w:sz w:val="36"/>
          <w:szCs w:val="32"/>
        </w:rPr>
        <w:lastRenderedPageBreak/>
        <w:t>附件</w:t>
      </w:r>
      <w:r>
        <w:rPr>
          <w:rFonts w:hint="eastAsia"/>
          <w:b/>
          <w:bCs/>
          <w:spacing w:val="4"/>
          <w:kern w:val="0"/>
          <w:sz w:val="36"/>
          <w:szCs w:val="32"/>
        </w:rPr>
        <w:t>二</w:t>
      </w:r>
      <w:r w:rsidRPr="007F21B2">
        <w:rPr>
          <w:rFonts w:hint="eastAsia"/>
          <w:b/>
          <w:bCs/>
          <w:spacing w:val="4"/>
          <w:kern w:val="0"/>
          <w:sz w:val="36"/>
          <w:szCs w:val="32"/>
        </w:rPr>
        <w:t>、</w:t>
      </w:r>
      <w:r>
        <w:rPr>
          <w:rFonts w:hint="eastAsia"/>
          <w:b/>
          <w:bCs/>
          <w:spacing w:val="4"/>
          <w:kern w:val="0"/>
          <w:sz w:val="36"/>
          <w:szCs w:val="32"/>
        </w:rPr>
        <w:t>計畫執行時程及付款方式</w:t>
      </w:r>
    </w:p>
    <w:p w14:paraId="750A2518" w14:textId="38FD47FF" w:rsidR="007F21B2" w:rsidRPr="00FC415F" w:rsidRDefault="007F21B2" w:rsidP="007F21B2">
      <w:pPr>
        <w:pStyle w:val="a5"/>
        <w:spacing w:line="420" w:lineRule="exact"/>
        <w:ind w:left="283" w:firstLine="0"/>
        <w:rPr>
          <w:rFonts w:ascii="Times New Roman" w:eastAsia="標楷體"/>
          <w:b/>
          <w:bCs/>
          <w:kern w:val="2"/>
          <w:szCs w:val="28"/>
        </w:rPr>
      </w:pPr>
      <w:r w:rsidRPr="00FC415F">
        <w:rPr>
          <w:rFonts w:ascii="Times New Roman" w:eastAsia="標楷體"/>
          <w:b/>
          <w:bCs/>
          <w:kern w:val="2"/>
          <w:szCs w:val="28"/>
        </w:rPr>
        <w:t>一、計畫執行時程</w:t>
      </w:r>
    </w:p>
    <w:p w14:paraId="59866746" w14:textId="6751CEB9" w:rsidR="007F21B2" w:rsidRPr="00FC415F" w:rsidRDefault="007F21B2" w:rsidP="007F21B2">
      <w:pPr>
        <w:pStyle w:val="a5"/>
        <w:spacing w:line="420" w:lineRule="exact"/>
        <w:ind w:leftChars="258" w:left="921" w:hangingChars="34" w:hanging="95"/>
        <w:rPr>
          <w:rFonts w:ascii="Times New Roman" w:eastAsia="標楷體"/>
          <w:kern w:val="2"/>
          <w:szCs w:val="28"/>
        </w:rPr>
      </w:pPr>
      <w:r w:rsidRPr="00FC415F">
        <w:rPr>
          <w:rFonts w:ascii="Times New Roman" w:eastAsia="標楷體"/>
          <w:kern w:val="2"/>
          <w:szCs w:val="28"/>
        </w:rPr>
        <w:t>本計畫執行時程自</w:t>
      </w:r>
      <w:r w:rsidR="008361C7" w:rsidRPr="00FC415F">
        <w:rPr>
          <w:rFonts w:ascii="Times New Roman" w:eastAsia="標楷體"/>
          <w:kern w:val="2"/>
          <w:szCs w:val="28"/>
        </w:rPr>
        <w:t>決標日</w:t>
      </w:r>
      <w:r w:rsidR="00894352" w:rsidRPr="00FC415F">
        <w:rPr>
          <w:rFonts w:ascii="Times New Roman" w:eastAsia="標楷體"/>
          <w:kern w:val="2"/>
          <w:szCs w:val="28"/>
        </w:rPr>
        <w:t>起</w:t>
      </w:r>
      <w:r w:rsidRPr="00FC415F">
        <w:rPr>
          <w:rFonts w:ascii="Times New Roman" w:eastAsia="標楷體"/>
          <w:kern w:val="2"/>
          <w:szCs w:val="28"/>
        </w:rPr>
        <w:t>開始至</w:t>
      </w:r>
      <w:r w:rsidRPr="00FC415F">
        <w:rPr>
          <w:rFonts w:ascii="Times New Roman" w:eastAsia="標楷體"/>
          <w:kern w:val="2"/>
          <w:szCs w:val="28"/>
        </w:rPr>
        <w:t>113</w:t>
      </w:r>
      <w:r w:rsidRPr="00FC415F">
        <w:rPr>
          <w:rFonts w:ascii="Times New Roman" w:eastAsia="標楷體"/>
          <w:kern w:val="2"/>
          <w:szCs w:val="28"/>
        </w:rPr>
        <w:t>年</w:t>
      </w:r>
      <w:r w:rsidRPr="00FC415F">
        <w:rPr>
          <w:rFonts w:ascii="Times New Roman" w:eastAsia="標楷體"/>
          <w:kern w:val="2"/>
          <w:szCs w:val="28"/>
        </w:rPr>
        <w:t>11</w:t>
      </w:r>
      <w:r w:rsidRPr="00FC415F">
        <w:rPr>
          <w:rFonts w:ascii="Times New Roman" w:eastAsia="標楷體"/>
          <w:kern w:val="2"/>
          <w:szCs w:val="28"/>
        </w:rPr>
        <w:t>月</w:t>
      </w:r>
      <w:r w:rsidRPr="00FC415F">
        <w:rPr>
          <w:rFonts w:ascii="Times New Roman" w:eastAsia="標楷體"/>
          <w:kern w:val="2"/>
          <w:szCs w:val="28"/>
        </w:rPr>
        <w:t>30</w:t>
      </w:r>
      <w:r w:rsidRPr="00FC415F">
        <w:rPr>
          <w:rFonts w:ascii="Times New Roman" w:eastAsia="標楷體"/>
          <w:kern w:val="2"/>
          <w:szCs w:val="28"/>
        </w:rPr>
        <w:t>日止。</w:t>
      </w:r>
    </w:p>
    <w:p w14:paraId="32718A71" w14:textId="5D92885E" w:rsidR="007F21B2" w:rsidRPr="00FC415F" w:rsidRDefault="007F21B2" w:rsidP="007F21B2">
      <w:pPr>
        <w:pStyle w:val="a5"/>
        <w:spacing w:line="420" w:lineRule="exact"/>
        <w:ind w:left="283" w:firstLine="0"/>
        <w:rPr>
          <w:rFonts w:ascii="Times New Roman" w:eastAsia="標楷體"/>
          <w:b/>
          <w:bCs/>
          <w:kern w:val="2"/>
          <w:szCs w:val="28"/>
        </w:rPr>
      </w:pPr>
      <w:r w:rsidRPr="00FC415F">
        <w:rPr>
          <w:rFonts w:ascii="Times New Roman" w:eastAsia="標楷體"/>
          <w:b/>
          <w:bCs/>
          <w:kern w:val="2"/>
          <w:szCs w:val="28"/>
        </w:rPr>
        <w:t>二、付款方式</w:t>
      </w:r>
    </w:p>
    <w:p w14:paraId="2C396F5A" w14:textId="4750A8E6" w:rsidR="007F21B2" w:rsidRPr="00FC415F" w:rsidRDefault="007F21B2" w:rsidP="00FF1903">
      <w:pPr>
        <w:widowControl/>
        <w:spacing w:line="240" w:lineRule="atLeast"/>
        <w:ind w:leftChars="239" w:left="765" w:firstLineChars="5" w:firstLine="14"/>
        <w:jc w:val="both"/>
        <w:rPr>
          <w:rFonts w:ascii="Times New Roman" w:hAnsi="Times New Roman"/>
          <w:sz w:val="28"/>
          <w:szCs w:val="28"/>
        </w:rPr>
      </w:pPr>
      <w:r w:rsidRPr="00FC415F">
        <w:rPr>
          <w:rFonts w:ascii="Times New Roman" w:hAnsi="Times New Roman"/>
          <w:sz w:val="28"/>
          <w:szCs w:val="28"/>
        </w:rPr>
        <w:t>本專案經費分兩次付款</w:t>
      </w:r>
      <w:r w:rsidR="00E07118" w:rsidRPr="00FC415F">
        <w:rPr>
          <w:rFonts w:ascii="Times New Roman" w:hAnsi="Times New Roman"/>
          <w:sz w:val="28"/>
          <w:szCs w:val="28"/>
        </w:rPr>
        <w:t>，共計新台幣</w:t>
      </w:r>
      <w:r w:rsidR="00E07118" w:rsidRPr="00FC415F">
        <w:rPr>
          <w:rFonts w:ascii="Times New Roman" w:hAnsi="Times New Roman"/>
          <w:sz w:val="28"/>
          <w:szCs w:val="28"/>
        </w:rPr>
        <w:t>250</w:t>
      </w:r>
      <w:r w:rsidR="00E07118" w:rsidRPr="00FC415F">
        <w:rPr>
          <w:rFonts w:ascii="Times New Roman" w:hAnsi="Times New Roman"/>
          <w:sz w:val="28"/>
          <w:szCs w:val="28"/>
        </w:rPr>
        <w:t>萬元整</w:t>
      </w:r>
      <w:r w:rsidR="00FC415F">
        <w:rPr>
          <w:rFonts w:ascii="Times New Roman" w:hAnsi="Times New Roman" w:hint="eastAsia"/>
          <w:sz w:val="28"/>
          <w:szCs w:val="28"/>
        </w:rPr>
        <w:t>，</w:t>
      </w:r>
      <w:r w:rsidR="00FF1903">
        <w:rPr>
          <w:rFonts w:ascii="Times New Roman" w:hAnsi="Times New Roman" w:hint="eastAsia"/>
          <w:sz w:val="28"/>
          <w:szCs w:val="28"/>
        </w:rPr>
        <w:t>付款條件及方式如下</w:t>
      </w:r>
      <w:r w:rsidR="00E07118" w:rsidRPr="00FC415F">
        <w:rPr>
          <w:rFonts w:ascii="Times New Roman" w:hAnsi="Times New Roman"/>
          <w:sz w:val="28"/>
          <w:szCs w:val="28"/>
        </w:rPr>
        <w:t>。</w:t>
      </w:r>
    </w:p>
    <w:p w14:paraId="255F84A3" w14:textId="495AEE9F" w:rsidR="00FC415F" w:rsidRPr="007A7254" w:rsidRDefault="00FC415F" w:rsidP="00FC415F">
      <w:pPr>
        <w:widowControl/>
        <w:spacing w:line="240" w:lineRule="atLeast"/>
        <w:ind w:leftChars="245" w:left="991" w:hangingChars="74" w:hanging="207"/>
        <w:jc w:val="both"/>
        <w:rPr>
          <w:rFonts w:ascii="Times New Roman" w:hAnsi="Times New Roman"/>
          <w:color w:val="FF0000"/>
          <w:sz w:val="28"/>
          <w:szCs w:val="28"/>
        </w:rPr>
      </w:pPr>
      <w:r w:rsidRPr="007A7254">
        <w:rPr>
          <w:rFonts w:ascii="Times New Roman" w:hAnsi="Times New Roman"/>
          <w:color w:val="FF0000"/>
          <w:sz w:val="28"/>
          <w:szCs w:val="28"/>
        </w:rPr>
        <w:t>1.</w:t>
      </w:r>
      <w:r w:rsidRPr="007A7254">
        <w:rPr>
          <w:rFonts w:ascii="Times New Roman" w:hAnsi="Times New Roman"/>
          <w:color w:val="FF0000"/>
          <w:sz w:val="28"/>
          <w:szCs w:val="28"/>
        </w:rPr>
        <w:t>乙方應於各期請款時交付以下系統相關文件資料：</w:t>
      </w:r>
    </w:p>
    <w:p w14:paraId="5C7024B9" w14:textId="44575864" w:rsidR="00FC415F" w:rsidRPr="007A7254" w:rsidRDefault="00FC415F" w:rsidP="00FC415F">
      <w:pPr>
        <w:widowControl/>
        <w:spacing w:line="240" w:lineRule="atLeast"/>
        <w:ind w:leftChars="309" w:left="989" w:firstLine="2"/>
        <w:jc w:val="both"/>
        <w:rPr>
          <w:rFonts w:ascii="Times New Roman" w:hAnsi="Times New Roman"/>
          <w:color w:val="FF0000"/>
          <w:sz w:val="28"/>
          <w:szCs w:val="28"/>
        </w:rPr>
      </w:pPr>
      <w:r w:rsidRPr="007A7254">
        <w:rPr>
          <w:rFonts w:ascii="Times New Roman" w:hAnsi="Times New Roman"/>
          <w:color w:val="FF0000"/>
          <w:sz w:val="28"/>
          <w:szCs w:val="28"/>
        </w:rPr>
        <w:t>(1)</w:t>
      </w:r>
      <w:r w:rsidRPr="007A7254">
        <w:rPr>
          <w:rFonts w:ascii="Times New Roman" w:hAnsi="Times New Roman"/>
          <w:color w:val="FF0000"/>
          <w:sz w:val="28"/>
          <w:szCs w:val="28"/>
        </w:rPr>
        <w:t>需求規格書</w:t>
      </w:r>
      <w:r w:rsidRPr="007A7254">
        <w:rPr>
          <w:rFonts w:ascii="Times New Roman" w:hAnsi="Times New Roman"/>
          <w:color w:val="FF0000"/>
          <w:sz w:val="28"/>
          <w:szCs w:val="28"/>
        </w:rPr>
        <w:t>(</w:t>
      </w:r>
      <w:r w:rsidRPr="007A7254">
        <w:rPr>
          <w:rFonts w:ascii="Times New Roman" w:hAnsi="Times New Roman"/>
          <w:color w:val="FF0000"/>
          <w:sz w:val="28"/>
          <w:szCs w:val="28"/>
        </w:rPr>
        <w:t>參考大綱如附件三</w:t>
      </w:r>
      <w:r w:rsidRPr="007A7254">
        <w:rPr>
          <w:rFonts w:ascii="Times New Roman" w:hAnsi="Times New Roman"/>
          <w:color w:val="FF0000"/>
          <w:sz w:val="28"/>
          <w:szCs w:val="28"/>
        </w:rPr>
        <w:t>)</w:t>
      </w:r>
    </w:p>
    <w:p w14:paraId="553DC04C" w14:textId="537025D0" w:rsidR="00FC415F" w:rsidRPr="007A7254" w:rsidRDefault="00FC415F" w:rsidP="00FC415F">
      <w:pPr>
        <w:widowControl/>
        <w:spacing w:line="240" w:lineRule="atLeast"/>
        <w:ind w:leftChars="309" w:left="989" w:firstLine="2"/>
        <w:jc w:val="both"/>
        <w:rPr>
          <w:rFonts w:ascii="Times New Roman" w:hAnsi="Times New Roman"/>
          <w:color w:val="FF0000"/>
          <w:sz w:val="28"/>
          <w:szCs w:val="28"/>
        </w:rPr>
      </w:pPr>
      <w:r w:rsidRPr="007A7254">
        <w:rPr>
          <w:rFonts w:ascii="Times New Roman" w:hAnsi="Times New Roman"/>
          <w:color w:val="FF0000"/>
          <w:sz w:val="28"/>
          <w:szCs w:val="28"/>
        </w:rPr>
        <w:t>(2)</w:t>
      </w:r>
      <w:r w:rsidRPr="007A7254">
        <w:rPr>
          <w:rFonts w:ascii="Times New Roman" w:hAnsi="Times New Roman"/>
          <w:color w:val="FF0000"/>
          <w:sz w:val="28"/>
          <w:szCs w:val="28"/>
        </w:rPr>
        <w:t>設計規格書</w:t>
      </w:r>
      <w:r w:rsidRPr="007A7254">
        <w:rPr>
          <w:rFonts w:ascii="Times New Roman" w:hAnsi="Times New Roman"/>
          <w:color w:val="FF0000"/>
          <w:sz w:val="28"/>
          <w:szCs w:val="28"/>
        </w:rPr>
        <w:t>(</w:t>
      </w:r>
      <w:r w:rsidRPr="007A7254">
        <w:rPr>
          <w:rFonts w:ascii="Times New Roman" w:hAnsi="Times New Roman"/>
          <w:color w:val="FF0000"/>
          <w:sz w:val="28"/>
          <w:szCs w:val="28"/>
        </w:rPr>
        <w:t>參考大綱如附件四</w:t>
      </w:r>
      <w:r w:rsidRPr="007A7254">
        <w:rPr>
          <w:rFonts w:ascii="Times New Roman" w:hAnsi="Times New Roman"/>
          <w:color w:val="FF0000"/>
          <w:sz w:val="28"/>
          <w:szCs w:val="28"/>
        </w:rPr>
        <w:t>)</w:t>
      </w:r>
    </w:p>
    <w:p w14:paraId="3D06FD73" w14:textId="52E030A5" w:rsidR="00FC415F" w:rsidRPr="007A7254" w:rsidRDefault="00FC415F" w:rsidP="00FC415F">
      <w:pPr>
        <w:widowControl/>
        <w:spacing w:line="240" w:lineRule="atLeast"/>
        <w:ind w:leftChars="309" w:left="989" w:firstLine="2"/>
        <w:jc w:val="both"/>
        <w:rPr>
          <w:rFonts w:ascii="Times New Roman" w:hAnsi="Times New Roman"/>
          <w:color w:val="FF0000"/>
          <w:sz w:val="28"/>
          <w:szCs w:val="28"/>
        </w:rPr>
      </w:pPr>
      <w:r w:rsidRPr="007A7254">
        <w:rPr>
          <w:rFonts w:ascii="Times New Roman" w:hAnsi="Times New Roman"/>
          <w:color w:val="FF0000"/>
          <w:sz w:val="28"/>
          <w:szCs w:val="28"/>
        </w:rPr>
        <w:t>(3)</w:t>
      </w:r>
      <w:r w:rsidRPr="007A7254">
        <w:rPr>
          <w:rFonts w:ascii="Times New Roman" w:hAnsi="Times New Roman"/>
          <w:color w:val="FF0000"/>
          <w:sz w:val="28"/>
          <w:szCs w:val="28"/>
        </w:rPr>
        <w:t>測試報告書</w:t>
      </w:r>
      <w:r w:rsidRPr="007A7254">
        <w:rPr>
          <w:rFonts w:ascii="Times New Roman" w:hAnsi="Times New Roman"/>
          <w:color w:val="FF0000"/>
          <w:sz w:val="28"/>
          <w:szCs w:val="28"/>
        </w:rPr>
        <w:t>(</w:t>
      </w:r>
      <w:r w:rsidRPr="007A7254">
        <w:rPr>
          <w:rFonts w:ascii="Times New Roman" w:hAnsi="Times New Roman"/>
          <w:color w:val="FF0000"/>
          <w:sz w:val="28"/>
          <w:szCs w:val="28"/>
        </w:rPr>
        <w:t>參考大綱如附件五</w:t>
      </w:r>
      <w:r w:rsidRPr="007A7254">
        <w:rPr>
          <w:rFonts w:ascii="Times New Roman" w:hAnsi="Times New Roman"/>
          <w:color w:val="FF0000"/>
          <w:sz w:val="28"/>
          <w:szCs w:val="28"/>
        </w:rPr>
        <w:t>)</w:t>
      </w:r>
    </w:p>
    <w:p w14:paraId="5035F673" w14:textId="590790CB" w:rsidR="00FC415F" w:rsidRPr="007A7254" w:rsidRDefault="00FC415F" w:rsidP="00FC415F">
      <w:pPr>
        <w:widowControl/>
        <w:spacing w:line="240" w:lineRule="atLeast"/>
        <w:ind w:leftChars="309" w:left="989" w:firstLine="2"/>
        <w:jc w:val="both"/>
        <w:rPr>
          <w:rFonts w:ascii="Times New Roman" w:hAnsi="Times New Roman"/>
          <w:color w:val="FF0000"/>
          <w:sz w:val="28"/>
          <w:szCs w:val="28"/>
        </w:rPr>
      </w:pPr>
      <w:r w:rsidRPr="007A7254">
        <w:rPr>
          <w:rFonts w:ascii="Times New Roman" w:hAnsi="Times New Roman"/>
          <w:color w:val="FF0000"/>
          <w:sz w:val="28"/>
          <w:szCs w:val="28"/>
        </w:rPr>
        <w:t>(4)</w:t>
      </w:r>
      <w:r w:rsidRPr="007A7254">
        <w:rPr>
          <w:rFonts w:ascii="Times New Roman" w:hAnsi="Times New Roman"/>
          <w:color w:val="FF0000"/>
          <w:sz w:val="28"/>
          <w:szCs w:val="28"/>
        </w:rPr>
        <w:t>系統操作手冊</w:t>
      </w:r>
    </w:p>
    <w:p w14:paraId="413C732B" w14:textId="2AD31603" w:rsidR="00FC415F" w:rsidRPr="007A7254" w:rsidRDefault="00FC415F" w:rsidP="00FC415F">
      <w:pPr>
        <w:widowControl/>
        <w:spacing w:line="240" w:lineRule="atLeast"/>
        <w:ind w:leftChars="309" w:left="989" w:firstLine="2"/>
        <w:jc w:val="both"/>
        <w:rPr>
          <w:rFonts w:ascii="Times New Roman" w:hAnsi="Times New Roman"/>
          <w:color w:val="FF0000"/>
          <w:sz w:val="28"/>
          <w:szCs w:val="28"/>
        </w:rPr>
      </w:pPr>
      <w:r w:rsidRPr="007A7254">
        <w:rPr>
          <w:rFonts w:ascii="Times New Roman" w:hAnsi="Times New Roman"/>
          <w:color w:val="FF0000"/>
          <w:sz w:val="28"/>
          <w:szCs w:val="28"/>
        </w:rPr>
        <w:t>(5)</w:t>
      </w:r>
      <w:r w:rsidRPr="007A7254">
        <w:rPr>
          <w:rFonts w:ascii="Times New Roman" w:hAnsi="Times New Roman"/>
          <w:color w:val="FF0000"/>
          <w:sz w:val="28"/>
          <w:szCs w:val="28"/>
        </w:rPr>
        <w:t>系統安裝手冊</w:t>
      </w:r>
      <w:r w:rsidRPr="007A7254">
        <w:rPr>
          <w:rFonts w:ascii="Times New Roman" w:hAnsi="Times New Roman"/>
          <w:color w:val="FF0000"/>
          <w:sz w:val="28"/>
          <w:szCs w:val="28"/>
        </w:rPr>
        <w:t>(</w:t>
      </w:r>
      <w:r w:rsidRPr="007A7254">
        <w:rPr>
          <w:rFonts w:ascii="Times New Roman" w:hAnsi="Times New Roman"/>
          <w:color w:val="FF0000"/>
          <w:sz w:val="28"/>
          <w:szCs w:val="28"/>
        </w:rPr>
        <w:t>參考大綱如附件六</w:t>
      </w:r>
      <w:r w:rsidRPr="007A7254">
        <w:rPr>
          <w:rFonts w:ascii="Times New Roman" w:hAnsi="Times New Roman"/>
          <w:color w:val="FF0000"/>
          <w:sz w:val="28"/>
          <w:szCs w:val="28"/>
        </w:rPr>
        <w:t>)</w:t>
      </w:r>
    </w:p>
    <w:p w14:paraId="471B06D9" w14:textId="5F72687A" w:rsidR="00FC415F" w:rsidRPr="007A7254" w:rsidRDefault="00FC415F" w:rsidP="00FC415F">
      <w:pPr>
        <w:widowControl/>
        <w:spacing w:line="240" w:lineRule="atLeast"/>
        <w:ind w:leftChars="311" w:left="1345" w:hangingChars="125" w:hanging="350"/>
        <w:jc w:val="both"/>
        <w:rPr>
          <w:rFonts w:ascii="Times New Roman" w:hAnsi="Times New Roman"/>
          <w:color w:val="FF0000"/>
          <w:sz w:val="28"/>
          <w:szCs w:val="28"/>
        </w:rPr>
      </w:pPr>
      <w:r w:rsidRPr="007A7254">
        <w:rPr>
          <w:rFonts w:ascii="Times New Roman" w:hAnsi="Times New Roman"/>
          <w:color w:val="FF0000"/>
          <w:sz w:val="28"/>
          <w:szCs w:val="28"/>
        </w:rPr>
        <w:t>(6)</w:t>
      </w:r>
      <w:r w:rsidRPr="007A7254">
        <w:rPr>
          <w:rFonts w:ascii="Times New Roman" w:hAnsi="Times New Roman"/>
          <w:color w:val="FF0000"/>
          <w:sz w:val="28"/>
          <w:szCs w:val="28"/>
        </w:rPr>
        <w:t>最新版全系統完整之程式碼</w:t>
      </w:r>
      <w:r w:rsidRPr="007A7254">
        <w:rPr>
          <w:rFonts w:ascii="Times New Roman" w:hAnsi="Times New Roman"/>
          <w:color w:val="FF0000"/>
          <w:sz w:val="28"/>
          <w:szCs w:val="28"/>
        </w:rPr>
        <w:t>(</w:t>
      </w:r>
      <w:r w:rsidRPr="007A7254">
        <w:rPr>
          <w:rFonts w:ascii="Times New Roman" w:hAnsi="Times New Roman"/>
          <w:color w:val="FF0000"/>
          <w:sz w:val="28"/>
          <w:szCs w:val="28"/>
        </w:rPr>
        <w:t>至少含原始碼、執行檔、附加元件、環境安裝程式等</w:t>
      </w:r>
      <w:r w:rsidRPr="007A7254">
        <w:rPr>
          <w:rFonts w:ascii="Times New Roman" w:hAnsi="Times New Roman"/>
          <w:color w:val="FF0000"/>
          <w:sz w:val="28"/>
          <w:szCs w:val="28"/>
        </w:rPr>
        <w:t>)</w:t>
      </w:r>
      <w:r w:rsidRPr="007A7254">
        <w:rPr>
          <w:rFonts w:ascii="Times New Roman" w:hAnsi="Times New Roman"/>
          <w:color w:val="FF0000"/>
          <w:sz w:val="28"/>
          <w:szCs w:val="28"/>
        </w:rPr>
        <w:t>、圖檔、資料庫規格書等系統相關資料之電子檔</w:t>
      </w:r>
    </w:p>
    <w:p w14:paraId="2A19D4B9" w14:textId="2FE22A99" w:rsidR="00E07118" w:rsidRPr="00FC415F" w:rsidRDefault="00FC415F" w:rsidP="00FC415F">
      <w:pPr>
        <w:widowControl/>
        <w:spacing w:line="240" w:lineRule="atLeast"/>
        <w:ind w:leftChars="245" w:left="991" w:hangingChars="74" w:hanging="207"/>
        <w:jc w:val="both"/>
        <w:rPr>
          <w:rFonts w:ascii="Times New Roman" w:hAnsi="Times New Roman"/>
          <w:sz w:val="28"/>
          <w:szCs w:val="28"/>
        </w:rPr>
      </w:pPr>
      <w:r w:rsidRPr="00FC415F">
        <w:rPr>
          <w:rFonts w:ascii="Times New Roman" w:hAnsi="Times New Roman"/>
          <w:sz w:val="28"/>
          <w:szCs w:val="28"/>
        </w:rPr>
        <w:t>2</w:t>
      </w:r>
      <w:r w:rsidR="00E07118" w:rsidRPr="00FC415F">
        <w:rPr>
          <w:rFonts w:ascii="Times New Roman" w:hAnsi="Times New Roman"/>
          <w:sz w:val="28"/>
          <w:szCs w:val="28"/>
        </w:rPr>
        <w:t>.113</w:t>
      </w:r>
      <w:r w:rsidR="00E07118" w:rsidRPr="00FC415F">
        <w:rPr>
          <w:rFonts w:ascii="Times New Roman" w:hAnsi="Times New Roman"/>
          <w:sz w:val="28"/>
          <w:szCs w:val="28"/>
        </w:rPr>
        <w:t>年</w:t>
      </w:r>
      <w:r w:rsidR="00E07118" w:rsidRPr="00FC415F">
        <w:rPr>
          <w:rFonts w:ascii="Times New Roman" w:hAnsi="Times New Roman"/>
          <w:sz w:val="28"/>
          <w:szCs w:val="28"/>
        </w:rPr>
        <w:t>9</w:t>
      </w:r>
      <w:r w:rsidR="00E07118" w:rsidRPr="00FC415F">
        <w:rPr>
          <w:rFonts w:ascii="Times New Roman" w:hAnsi="Times New Roman"/>
          <w:sz w:val="28"/>
          <w:szCs w:val="28"/>
        </w:rPr>
        <w:t>月</w:t>
      </w:r>
      <w:r w:rsidR="00E07118" w:rsidRPr="00FC415F">
        <w:rPr>
          <w:rFonts w:ascii="Times New Roman" w:hAnsi="Times New Roman"/>
          <w:sz w:val="28"/>
          <w:szCs w:val="28"/>
        </w:rPr>
        <w:t>30</w:t>
      </w:r>
      <w:r w:rsidR="00E07118" w:rsidRPr="00FC415F">
        <w:rPr>
          <w:rFonts w:ascii="Times New Roman" w:hAnsi="Times New Roman"/>
          <w:sz w:val="28"/>
          <w:szCs w:val="28"/>
        </w:rPr>
        <w:t>前完成下列各項工作項後，撥付</w:t>
      </w:r>
      <w:r w:rsidR="00E07118" w:rsidRPr="00FC415F">
        <w:rPr>
          <w:rFonts w:ascii="Times New Roman" w:hAnsi="Times New Roman"/>
          <w:sz w:val="28"/>
          <w:szCs w:val="28"/>
        </w:rPr>
        <w:t>40%</w:t>
      </w:r>
      <w:r w:rsidR="00E07118" w:rsidRPr="00FC415F">
        <w:rPr>
          <w:rFonts w:ascii="Times New Roman" w:hAnsi="Times New Roman"/>
          <w:sz w:val="28"/>
          <w:szCs w:val="28"/>
        </w:rPr>
        <w:t>新台幣</w:t>
      </w:r>
      <w:r w:rsidR="00E07118" w:rsidRPr="00FC415F">
        <w:rPr>
          <w:rFonts w:ascii="Times New Roman" w:hAnsi="Times New Roman"/>
          <w:sz w:val="28"/>
          <w:szCs w:val="28"/>
        </w:rPr>
        <w:t>100</w:t>
      </w:r>
      <w:r w:rsidR="00E07118" w:rsidRPr="00FC415F">
        <w:rPr>
          <w:rFonts w:ascii="Times New Roman" w:hAnsi="Times New Roman"/>
          <w:sz w:val="28"/>
          <w:szCs w:val="28"/>
        </w:rPr>
        <w:t>萬</w:t>
      </w:r>
      <w:r w:rsidR="00E07118" w:rsidRPr="00FC415F">
        <w:rPr>
          <w:rFonts w:ascii="Times New Roman" w:hAnsi="Times New Roman"/>
          <w:sz w:val="28"/>
          <w:szCs w:val="28"/>
        </w:rPr>
        <w:t xml:space="preserve">  </w:t>
      </w:r>
      <w:r w:rsidR="00E07118" w:rsidRPr="00FC415F">
        <w:rPr>
          <w:rFonts w:ascii="Times New Roman" w:hAnsi="Times New Roman"/>
          <w:sz w:val="28"/>
          <w:szCs w:val="28"/>
        </w:rPr>
        <w:t>元整。</w:t>
      </w:r>
    </w:p>
    <w:p w14:paraId="78624A1C" w14:textId="27441F15" w:rsidR="00365F0A" w:rsidRPr="00FC415F" w:rsidRDefault="00365F0A" w:rsidP="00FC415F">
      <w:pPr>
        <w:pStyle w:val="afb"/>
        <w:widowControl/>
        <w:numPr>
          <w:ilvl w:val="6"/>
          <w:numId w:val="50"/>
        </w:numPr>
        <w:spacing w:line="240" w:lineRule="atLeast"/>
        <w:ind w:leftChars="0" w:left="1276" w:hanging="338"/>
        <w:jc w:val="both"/>
        <w:rPr>
          <w:rFonts w:ascii="Times New Roman" w:hAnsi="Times New Roman"/>
          <w:sz w:val="28"/>
          <w:szCs w:val="28"/>
        </w:rPr>
      </w:pPr>
      <w:r w:rsidRPr="00FC415F">
        <w:rPr>
          <w:rFonts w:ascii="Times New Roman" w:hAnsi="Times New Roman"/>
          <w:sz w:val="28"/>
          <w:szCs w:val="28"/>
        </w:rPr>
        <w:t>需對應前開「碳盤查計算器系統維運及功能擴充」第二條【計畫工作內容】，完成以下功能建置：</w:t>
      </w:r>
    </w:p>
    <w:p w14:paraId="030EC948" w14:textId="77777777" w:rsidR="00365F0A" w:rsidRPr="00FC415F" w:rsidRDefault="00365F0A" w:rsidP="00FC415F">
      <w:pPr>
        <w:widowControl/>
        <w:spacing w:line="240" w:lineRule="atLeast"/>
        <w:jc w:val="both"/>
        <w:rPr>
          <w:rFonts w:ascii="Times New Roman" w:hAnsi="Times New Roman"/>
          <w:sz w:val="28"/>
          <w:szCs w:val="28"/>
        </w:rPr>
      </w:pPr>
    </w:p>
    <w:tbl>
      <w:tblPr>
        <w:tblStyle w:val="afd"/>
        <w:tblW w:w="0" w:type="auto"/>
        <w:tblInd w:w="1162" w:type="dxa"/>
        <w:tblLook w:val="04A0" w:firstRow="1" w:lastRow="0" w:firstColumn="1" w:lastColumn="0" w:noHBand="0" w:noVBand="1"/>
      </w:tblPr>
      <w:tblGrid>
        <w:gridCol w:w="3516"/>
        <w:gridCol w:w="4382"/>
      </w:tblGrid>
      <w:tr w:rsidR="007F278B" w:rsidRPr="00FC415F" w14:paraId="24BE8F81" w14:textId="77777777" w:rsidTr="00365F0A">
        <w:tc>
          <w:tcPr>
            <w:tcW w:w="3516" w:type="dxa"/>
            <w:tcBorders>
              <w:top w:val="nil"/>
              <w:left w:val="nil"/>
              <w:bottom w:val="nil"/>
              <w:right w:val="nil"/>
            </w:tcBorders>
          </w:tcPr>
          <w:p w14:paraId="14B7D5DB" w14:textId="7123047E" w:rsidR="007F278B" w:rsidRPr="00FC415F" w:rsidRDefault="007F278B" w:rsidP="00FC415F">
            <w:pPr>
              <w:widowControl/>
              <w:spacing w:line="240" w:lineRule="atLeast"/>
              <w:jc w:val="both"/>
              <w:rPr>
                <w:rFonts w:ascii="Times New Roman" w:hAnsi="Times New Roman"/>
                <w:sz w:val="28"/>
                <w:szCs w:val="28"/>
              </w:rPr>
            </w:pPr>
            <w:r w:rsidRPr="00FC415F">
              <w:rPr>
                <w:rFonts w:ascii="Times New Roman" w:hAnsi="Times New Roman"/>
                <w:sz w:val="28"/>
                <w:szCs w:val="28"/>
              </w:rPr>
              <w:t>第</w:t>
            </w:r>
            <w:r w:rsidRPr="00FC415F">
              <w:rPr>
                <w:rFonts w:ascii="Times New Roman" w:hAnsi="Times New Roman"/>
                <w:sz w:val="28"/>
                <w:szCs w:val="28"/>
              </w:rPr>
              <w:t>(</w:t>
            </w:r>
            <w:r w:rsidRPr="00FC415F">
              <w:rPr>
                <w:rFonts w:ascii="Times New Roman" w:hAnsi="Times New Roman"/>
                <w:sz w:val="28"/>
                <w:szCs w:val="28"/>
              </w:rPr>
              <w:t>二</w:t>
            </w:r>
            <w:r w:rsidRPr="00FC415F">
              <w:rPr>
                <w:rFonts w:ascii="Times New Roman" w:hAnsi="Times New Roman"/>
                <w:sz w:val="28"/>
                <w:szCs w:val="28"/>
              </w:rPr>
              <w:t>)</w:t>
            </w:r>
            <w:r w:rsidRPr="00FC415F">
              <w:rPr>
                <w:rFonts w:ascii="Times New Roman" w:hAnsi="Times New Roman"/>
                <w:sz w:val="28"/>
                <w:szCs w:val="28"/>
              </w:rPr>
              <w:t>項第</w:t>
            </w:r>
            <w:r w:rsidRPr="00FC415F">
              <w:rPr>
                <w:rFonts w:ascii="Times New Roman" w:hAnsi="Times New Roman"/>
                <w:sz w:val="28"/>
                <w:szCs w:val="28"/>
              </w:rPr>
              <w:t>1</w:t>
            </w:r>
            <w:r w:rsidRPr="00FC415F">
              <w:rPr>
                <w:rFonts w:ascii="Times New Roman" w:hAnsi="Times New Roman"/>
                <w:sz w:val="28"/>
                <w:szCs w:val="28"/>
              </w:rPr>
              <w:t>款第</w:t>
            </w:r>
            <w:r w:rsidRPr="00FC415F">
              <w:rPr>
                <w:rFonts w:ascii="Times New Roman" w:hAnsi="Times New Roman"/>
                <w:sz w:val="28"/>
                <w:szCs w:val="28"/>
              </w:rPr>
              <w:t>(1)</w:t>
            </w:r>
            <w:r w:rsidRPr="00FC415F">
              <w:rPr>
                <w:rFonts w:ascii="Times New Roman" w:hAnsi="Times New Roman"/>
                <w:sz w:val="28"/>
                <w:szCs w:val="28"/>
              </w:rPr>
              <w:t>目：</w:t>
            </w:r>
          </w:p>
        </w:tc>
        <w:tc>
          <w:tcPr>
            <w:tcW w:w="4382" w:type="dxa"/>
            <w:tcBorders>
              <w:top w:val="nil"/>
              <w:left w:val="nil"/>
              <w:bottom w:val="nil"/>
              <w:right w:val="nil"/>
            </w:tcBorders>
          </w:tcPr>
          <w:p w14:paraId="6B93EB80" w14:textId="284BA213" w:rsidR="007F278B" w:rsidRPr="00FC415F" w:rsidRDefault="007F278B" w:rsidP="00FC415F">
            <w:pPr>
              <w:widowControl/>
              <w:spacing w:line="240" w:lineRule="atLeast"/>
              <w:jc w:val="both"/>
              <w:rPr>
                <w:rFonts w:ascii="Times New Roman" w:hAnsi="Times New Roman"/>
                <w:sz w:val="28"/>
                <w:szCs w:val="28"/>
              </w:rPr>
            </w:pPr>
            <w:r w:rsidRPr="00FC415F">
              <w:rPr>
                <w:rFonts w:ascii="Times New Roman" w:hAnsi="Times New Roman"/>
                <w:sz w:val="28"/>
                <w:szCs w:val="28"/>
              </w:rPr>
              <w:t>製造業及非製造業會員註冊欄位建置</w:t>
            </w:r>
          </w:p>
        </w:tc>
      </w:tr>
      <w:tr w:rsidR="007F278B" w:rsidRPr="00FC415F" w14:paraId="65648EDF" w14:textId="77777777" w:rsidTr="00365F0A">
        <w:tc>
          <w:tcPr>
            <w:tcW w:w="3516" w:type="dxa"/>
            <w:tcBorders>
              <w:top w:val="nil"/>
              <w:left w:val="nil"/>
              <w:bottom w:val="nil"/>
              <w:right w:val="nil"/>
            </w:tcBorders>
          </w:tcPr>
          <w:p w14:paraId="3D940109" w14:textId="7D1E6E73" w:rsidR="007F278B" w:rsidRPr="00FC415F" w:rsidRDefault="007F278B" w:rsidP="00FC415F">
            <w:pPr>
              <w:widowControl/>
              <w:spacing w:line="240" w:lineRule="atLeast"/>
              <w:jc w:val="both"/>
              <w:rPr>
                <w:rFonts w:ascii="Times New Roman" w:hAnsi="Times New Roman"/>
                <w:sz w:val="28"/>
                <w:szCs w:val="28"/>
              </w:rPr>
            </w:pPr>
            <w:r w:rsidRPr="00FC415F">
              <w:rPr>
                <w:rFonts w:ascii="Times New Roman" w:hAnsi="Times New Roman"/>
                <w:sz w:val="28"/>
                <w:szCs w:val="28"/>
              </w:rPr>
              <w:t>第</w:t>
            </w:r>
            <w:r w:rsidRPr="00FC415F">
              <w:rPr>
                <w:rFonts w:ascii="Times New Roman" w:hAnsi="Times New Roman"/>
                <w:sz w:val="28"/>
                <w:szCs w:val="28"/>
              </w:rPr>
              <w:t>(</w:t>
            </w:r>
            <w:r w:rsidRPr="00FC415F">
              <w:rPr>
                <w:rFonts w:ascii="Times New Roman" w:hAnsi="Times New Roman"/>
                <w:sz w:val="28"/>
                <w:szCs w:val="28"/>
              </w:rPr>
              <w:t>二</w:t>
            </w:r>
            <w:r w:rsidRPr="00FC415F">
              <w:rPr>
                <w:rFonts w:ascii="Times New Roman" w:hAnsi="Times New Roman"/>
                <w:sz w:val="28"/>
                <w:szCs w:val="28"/>
              </w:rPr>
              <w:t>)</w:t>
            </w:r>
            <w:r w:rsidRPr="00FC415F">
              <w:rPr>
                <w:rFonts w:ascii="Times New Roman" w:hAnsi="Times New Roman"/>
                <w:sz w:val="28"/>
                <w:szCs w:val="28"/>
              </w:rPr>
              <w:t>項第</w:t>
            </w:r>
            <w:r w:rsidRPr="00FC415F">
              <w:rPr>
                <w:rFonts w:ascii="Times New Roman" w:hAnsi="Times New Roman"/>
                <w:sz w:val="28"/>
                <w:szCs w:val="28"/>
              </w:rPr>
              <w:t>2</w:t>
            </w:r>
            <w:r w:rsidRPr="00FC415F">
              <w:rPr>
                <w:rFonts w:ascii="Times New Roman" w:hAnsi="Times New Roman"/>
                <w:sz w:val="28"/>
                <w:szCs w:val="28"/>
              </w:rPr>
              <w:t>款第</w:t>
            </w:r>
            <w:r w:rsidRPr="00FC415F">
              <w:rPr>
                <w:rFonts w:ascii="Times New Roman" w:hAnsi="Times New Roman"/>
                <w:sz w:val="28"/>
                <w:szCs w:val="28"/>
              </w:rPr>
              <w:t>(1)</w:t>
            </w:r>
            <w:r w:rsidRPr="00FC415F">
              <w:rPr>
                <w:rFonts w:ascii="Times New Roman" w:hAnsi="Times New Roman"/>
                <w:sz w:val="28"/>
                <w:szCs w:val="28"/>
              </w:rPr>
              <w:t>目：</w:t>
            </w:r>
          </w:p>
        </w:tc>
        <w:tc>
          <w:tcPr>
            <w:tcW w:w="4382" w:type="dxa"/>
            <w:tcBorders>
              <w:top w:val="nil"/>
              <w:left w:val="nil"/>
              <w:bottom w:val="nil"/>
              <w:right w:val="nil"/>
            </w:tcBorders>
          </w:tcPr>
          <w:p w14:paraId="71F88072" w14:textId="58B8067B" w:rsidR="007F278B" w:rsidRPr="00FC415F" w:rsidRDefault="007F278B" w:rsidP="00FC415F">
            <w:pPr>
              <w:widowControl/>
              <w:spacing w:line="240" w:lineRule="atLeast"/>
              <w:jc w:val="both"/>
              <w:rPr>
                <w:rFonts w:ascii="Times New Roman" w:hAnsi="Times New Roman"/>
                <w:sz w:val="28"/>
                <w:szCs w:val="28"/>
              </w:rPr>
            </w:pPr>
            <w:r w:rsidRPr="00FC415F">
              <w:rPr>
                <w:rFonts w:ascii="Times New Roman" w:hAnsi="Times New Roman"/>
                <w:sz w:val="28"/>
                <w:szCs w:val="28"/>
              </w:rPr>
              <w:t>專案儲存功能可勾稽製造業工廠資料</w:t>
            </w:r>
          </w:p>
        </w:tc>
      </w:tr>
      <w:tr w:rsidR="007F278B" w:rsidRPr="00FC415F" w14:paraId="64B3CF53" w14:textId="77777777" w:rsidTr="00365F0A">
        <w:tc>
          <w:tcPr>
            <w:tcW w:w="3516" w:type="dxa"/>
            <w:tcBorders>
              <w:top w:val="nil"/>
              <w:left w:val="nil"/>
              <w:bottom w:val="nil"/>
              <w:right w:val="nil"/>
            </w:tcBorders>
          </w:tcPr>
          <w:p w14:paraId="5DC9EBC8" w14:textId="31396AFA" w:rsidR="007F278B" w:rsidRPr="00FC415F" w:rsidRDefault="007F278B" w:rsidP="00FC415F">
            <w:pPr>
              <w:widowControl/>
              <w:spacing w:line="240" w:lineRule="atLeast"/>
              <w:jc w:val="both"/>
              <w:rPr>
                <w:rFonts w:ascii="Times New Roman" w:hAnsi="Times New Roman"/>
                <w:sz w:val="28"/>
                <w:szCs w:val="28"/>
              </w:rPr>
            </w:pPr>
            <w:r w:rsidRPr="00FC415F">
              <w:rPr>
                <w:rFonts w:ascii="Times New Roman" w:hAnsi="Times New Roman"/>
                <w:sz w:val="28"/>
                <w:szCs w:val="28"/>
              </w:rPr>
              <w:t>第</w:t>
            </w:r>
            <w:r w:rsidRPr="00FC415F">
              <w:rPr>
                <w:rFonts w:ascii="Times New Roman" w:hAnsi="Times New Roman"/>
                <w:sz w:val="28"/>
                <w:szCs w:val="28"/>
              </w:rPr>
              <w:t>(</w:t>
            </w:r>
            <w:r w:rsidRPr="00FC415F">
              <w:rPr>
                <w:rFonts w:ascii="Times New Roman" w:hAnsi="Times New Roman"/>
                <w:sz w:val="28"/>
                <w:szCs w:val="28"/>
              </w:rPr>
              <w:t>二</w:t>
            </w:r>
            <w:r w:rsidRPr="00FC415F">
              <w:rPr>
                <w:rFonts w:ascii="Times New Roman" w:hAnsi="Times New Roman"/>
                <w:sz w:val="28"/>
                <w:szCs w:val="28"/>
              </w:rPr>
              <w:t>)</w:t>
            </w:r>
            <w:r w:rsidRPr="00FC415F">
              <w:rPr>
                <w:rFonts w:ascii="Times New Roman" w:hAnsi="Times New Roman"/>
                <w:sz w:val="28"/>
                <w:szCs w:val="28"/>
              </w:rPr>
              <w:t>項第</w:t>
            </w:r>
            <w:r w:rsidRPr="00FC415F">
              <w:rPr>
                <w:rFonts w:ascii="Times New Roman" w:hAnsi="Times New Roman"/>
                <w:sz w:val="28"/>
                <w:szCs w:val="28"/>
              </w:rPr>
              <w:t>3</w:t>
            </w:r>
            <w:r w:rsidRPr="00FC415F">
              <w:rPr>
                <w:rFonts w:ascii="Times New Roman" w:hAnsi="Times New Roman"/>
                <w:sz w:val="28"/>
                <w:szCs w:val="28"/>
              </w:rPr>
              <w:t>款</w:t>
            </w:r>
            <w:r w:rsidRPr="00FC415F">
              <w:rPr>
                <w:rFonts w:ascii="Times New Roman" w:hAnsi="Times New Roman"/>
                <w:sz w:val="28"/>
                <w:szCs w:val="28"/>
              </w:rPr>
              <w:t xml:space="preserve">       </w:t>
            </w:r>
            <w:r w:rsidRPr="00FC415F">
              <w:rPr>
                <w:rFonts w:ascii="Times New Roman" w:hAnsi="Times New Roman"/>
                <w:sz w:val="28"/>
                <w:szCs w:val="28"/>
              </w:rPr>
              <w:t>：</w:t>
            </w:r>
          </w:p>
        </w:tc>
        <w:tc>
          <w:tcPr>
            <w:tcW w:w="4382" w:type="dxa"/>
            <w:tcBorders>
              <w:top w:val="nil"/>
              <w:left w:val="nil"/>
              <w:bottom w:val="nil"/>
              <w:right w:val="nil"/>
            </w:tcBorders>
          </w:tcPr>
          <w:p w14:paraId="266751A4" w14:textId="18040528" w:rsidR="007F278B" w:rsidRPr="00FC415F" w:rsidRDefault="007F278B" w:rsidP="00FC415F">
            <w:pPr>
              <w:widowControl/>
              <w:spacing w:line="240" w:lineRule="atLeast"/>
              <w:jc w:val="both"/>
              <w:rPr>
                <w:rFonts w:ascii="Times New Roman" w:hAnsi="Times New Roman"/>
                <w:sz w:val="28"/>
                <w:szCs w:val="28"/>
              </w:rPr>
            </w:pPr>
            <w:r w:rsidRPr="00FC415F">
              <w:rPr>
                <w:rFonts w:ascii="Times New Roman" w:hAnsi="Times New Roman"/>
                <w:sz w:val="28"/>
                <w:szCs w:val="28"/>
              </w:rPr>
              <w:t>盤查清冊下載改版</w:t>
            </w:r>
          </w:p>
        </w:tc>
      </w:tr>
      <w:tr w:rsidR="007F278B" w:rsidRPr="00FC415F" w14:paraId="7266B9AE" w14:textId="77777777" w:rsidTr="00365F0A">
        <w:tc>
          <w:tcPr>
            <w:tcW w:w="3516" w:type="dxa"/>
            <w:tcBorders>
              <w:top w:val="nil"/>
              <w:left w:val="nil"/>
              <w:bottom w:val="nil"/>
              <w:right w:val="nil"/>
            </w:tcBorders>
          </w:tcPr>
          <w:p w14:paraId="61259FAE" w14:textId="52D54883" w:rsidR="007F278B" w:rsidRPr="00FC415F" w:rsidRDefault="007F278B" w:rsidP="00FC415F">
            <w:pPr>
              <w:widowControl/>
              <w:spacing w:line="240" w:lineRule="atLeast"/>
              <w:jc w:val="both"/>
              <w:rPr>
                <w:rFonts w:ascii="Times New Roman" w:hAnsi="Times New Roman"/>
                <w:sz w:val="28"/>
                <w:szCs w:val="28"/>
              </w:rPr>
            </w:pPr>
            <w:r w:rsidRPr="00FC415F">
              <w:rPr>
                <w:rFonts w:ascii="Times New Roman" w:hAnsi="Times New Roman"/>
                <w:sz w:val="28"/>
                <w:szCs w:val="28"/>
              </w:rPr>
              <w:t>第</w:t>
            </w:r>
            <w:r w:rsidRPr="00FC415F">
              <w:rPr>
                <w:rFonts w:ascii="Times New Roman" w:hAnsi="Times New Roman"/>
                <w:sz w:val="28"/>
                <w:szCs w:val="28"/>
              </w:rPr>
              <w:t>(</w:t>
            </w:r>
            <w:r w:rsidRPr="00FC415F">
              <w:rPr>
                <w:rFonts w:ascii="Times New Roman" w:hAnsi="Times New Roman"/>
                <w:sz w:val="28"/>
                <w:szCs w:val="28"/>
              </w:rPr>
              <w:t>二</w:t>
            </w:r>
            <w:r w:rsidRPr="00FC415F">
              <w:rPr>
                <w:rFonts w:ascii="Times New Roman" w:hAnsi="Times New Roman"/>
                <w:sz w:val="28"/>
                <w:szCs w:val="28"/>
              </w:rPr>
              <w:t>)</w:t>
            </w:r>
            <w:r w:rsidRPr="00FC415F">
              <w:rPr>
                <w:rFonts w:ascii="Times New Roman" w:hAnsi="Times New Roman"/>
                <w:sz w:val="28"/>
                <w:szCs w:val="28"/>
              </w:rPr>
              <w:t>項第</w:t>
            </w:r>
            <w:r w:rsidRPr="00FC415F">
              <w:rPr>
                <w:rFonts w:ascii="Times New Roman" w:hAnsi="Times New Roman"/>
                <w:sz w:val="28"/>
                <w:szCs w:val="28"/>
              </w:rPr>
              <w:t>4</w:t>
            </w:r>
            <w:r w:rsidRPr="00FC415F">
              <w:rPr>
                <w:rFonts w:ascii="Times New Roman" w:hAnsi="Times New Roman"/>
                <w:sz w:val="28"/>
                <w:szCs w:val="28"/>
              </w:rPr>
              <w:t>款第</w:t>
            </w:r>
            <w:r w:rsidRPr="00FC415F">
              <w:rPr>
                <w:rFonts w:ascii="Times New Roman" w:hAnsi="Times New Roman"/>
                <w:sz w:val="28"/>
                <w:szCs w:val="28"/>
              </w:rPr>
              <w:t>(1)</w:t>
            </w:r>
            <w:r w:rsidRPr="00FC415F">
              <w:rPr>
                <w:rFonts w:ascii="Times New Roman" w:hAnsi="Times New Roman"/>
                <w:sz w:val="28"/>
                <w:szCs w:val="28"/>
              </w:rPr>
              <w:t>目：</w:t>
            </w:r>
          </w:p>
        </w:tc>
        <w:tc>
          <w:tcPr>
            <w:tcW w:w="4382" w:type="dxa"/>
            <w:tcBorders>
              <w:top w:val="nil"/>
              <w:left w:val="nil"/>
              <w:bottom w:val="nil"/>
              <w:right w:val="nil"/>
            </w:tcBorders>
          </w:tcPr>
          <w:p w14:paraId="7B6BD210" w14:textId="3F006B12" w:rsidR="007F278B" w:rsidRPr="00FC415F" w:rsidRDefault="007F278B" w:rsidP="00FC415F">
            <w:pPr>
              <w:widowControl/>
              <w:spacing w:line="240" w:lineRule="atLeast"/>
              <w:jc w:val="both"/>
              <w:rPr>
                <w:rFonts w:ascii="Times New Roman" w:hAnsi="Times New Roman"/>
                <w:sz w:val="28"/>
                <w:szCs w:val="28"/>
              </w:rPr>
            </w:pPr>
            <w:r w:rsidRPr="00FC415F">
              <w:rPr>
                <w:rFonts w:ascii="Times New Roman" w:hAnsi="Times New Roman"/>
                <w:sz w:val="28"/>
                <w:szCs w:val="28"/>
              </w:rPr>
              <w:t>管理後台之計算模組開發</w:t>
            </w:r>
          </w:p>
        </w:tc>
      </w:tr>
    </w:tbl>
    <w:p w14:paraId="01CD4DAF" w14:textId="77777777" w:rsidR="007F278B" w:rsidRPr="00FC415F" w:rsidRDefault="007F278B" w:rsidP="00FC415F">
      <w:pPr>
        <w:widowControl/>
        <w:spacing w:line="240" w:lineRule="atLeast"/>
        <w:jc w:val="both"/>
        <w:rPr>
          <w:rFonts w:ascii="Times New Roman" w:hAnsi="Times New Roman"/>
          <w:sz w:val="28"/>
          <w:szCs w:val="28"/>
        </w:rPr>
      </w:pPr>
    </w:p>
    <w:p w14:paraId="512B8FE0" w14:textId="2E638419" w:rsidR="00357506" w:rsidRPr="00FC415F" w:rsidRDefault="00FC415F" w:rsidP="00FC415F">
      <w:pPr>
        <w:widowControl/>
        <w:spacing w:line="240" w:lineRule="atLeast"/>
        <w:ind w:leftChars="245" w:left="991" w:hangingChars="74" w:hanging="207"/>
        <w:jc w:val="both"/>
        <w:rPr>
          <w:rFonts w:ascii="Times New Roman" w:hAnsi="Times New Roman"/>
          <w:sz w:val="28"/>
          <w:szCs w:val="28"/>
        </w:rPr>
      </w:pPr>
      <w:r w:rsidRPr="00FC415F">
        <w:rPr>
          <w:rFonts w:ascii="Times New Roman" w:hAnsi="Times New Roman"/>
          <w:sz w:val="28"/>
          <w:szCs w:val="28"/>
        </w:rPr>
        <w:t>3</w:t>
      </w:r>
      <w:r w:rsidR="00E07118" w:rsidRPr="00FC415F">
        <w:rPr>
          <w:rFonts w:ascii="Times New Roman" w:hAnsi="Times New Roman"/>
          <w:sz w:val="28"/>
          <w:szCs w:val="28"/>
        </w:rPr>
        <w:t>.113</w:t>
      </w:r>
      <w:r w:rsidR="00E07118" w:rsidRPr="00FC415F">
        <w:rPr>
          <w:rFonts w:ascii="Times New Roman" w:hAnsi="Times New Roman"/>
          <w:sz w:val="28"/>
          <w:szCs w:val="28"/>
        </w:rPr>
        <w:t>年</w:t>
      </w:r>
      <w:r w:rsidR="00E07118" w:rsidRPr="00FC415F">
        <w:rPr>
          <w:rFonts w:ascii="Times New Roman" w:hAnsi="Times New Roman"/>
          <w:sz w:val="28"/>
          <w:szCs w:val="28"/>
        </w:rPr>
        <w:t>11</w:t>
      </w:r>
      <w:r w:rsidR="00E07118" w:rsidRPr="00FC415F">
        <w:rPr>
          <w:rFonts w:ascii="Times New Roman" w:hAnsi="Times New Roman"/>
          <w:sz w:val="28"/>
          <w:szCs w:val="28"/>
        </w:rPr>
        <w:t>月</w:t>
      </w:r>
      <w:r w:rsidR="00E07118" w:rsidRPr="00FC415F">
        <w:rPr>
          <w:rFonts w:ascii="Times New Roman" w:hAnsi="Times New Roman"/>
          <w:sz w:val="28"/>
          <w:szCs w:val="28"/>
        </w:rPr>
        <w:t>30</w:t>
      </w:r>
      <w:r w:rsidR="00E07118" w:rsidRPr="00FC415F">
        <w:rPr>
          <w:rFonts w:ascii="Times New Roman" w:hAnsi="Times New Roman"/>
          <w:sz w:val="28"/>
          <w:szCs w:val="28"/>
        </w:rPr>
        <w:t>日完成所有的工作項後，撥付新台幣</w:t>
      </w:r>
      <w:r w:rsidR="00E07118" w:rsidRPr="00FC415F">
        <w:rPr>
          <w:rFonts w:ascii="Times New Roman" w:hAnsi="Times New Roman"/>
          <w:sz w:val="28"/>
          <w:szCs w:val="28"/>
        </w:rPr>
        <w:t>150</w:t>
      </w:r>
      <w:r w:rsidR="00E07118" w:rsidRPr="00FC415F">
        <w:rPr>
          <w:rFonts w:ascii="Times New Roman" w:hAnsi="Times New Roman"/>
          <w:sz w:val="28"/>
          <w:szCs w:val="28"/>
        </w:rPr>
        <w:t>萬元整。</w:t>
      </w:r>
    </w:p>
    <w:p w14:paraId="009C0600" w14:textId="77777777" w:rsidR="00357506" w:rsidRDefault="00357506">
      <w:pPr>
        <w:widowControl/>
        <w:rPr>
          <w:sz w:val="28"/>
          <w:szCs w:val="28"/>
        </w:rPr>
      </w:pPr>
      <w:r>
        <w:rPr>
          <w:sz w:val="28"/>
          <w:szCs w:val="28"/>
        </w:rPr>
        <w:br w:type="page"/>
      </w:r>
    </w:p>
    <w:p w14:paraId="7C9ED5EF" w14:textId="710BE966" w:rsidR="00357506" w:rsidRPr="00357506" w:rsidRDefault="00357506" w:rsidP="00357506">
      <w:pPr>
        <w:widowControl/>
        <w:jc w:val="center"/>
        <w:rPr>
          <w:b/>
          <w:bCs/>
          <w:spacing w:val="4"/>
          <w:kern w:val="0"/>
          <w:sz w:val="36"/>
          <w:szCs w:val="32"/>
        </w:rPr>
      </w:pPr>
      <w:r w:rsidRPr="00357506">
        <w:rPr>
          <w:b/>
          <w:bCs/>
          <w:spacing w:val="4"/>
          <w:kern w:val="0"/>
          <w:sz w:val="36"/>
          <w:szCs w:val="32"/>
        </w:rPr>
        <w:lastRenderedPageBreak/>
        <w:t>附件</w:t>
      </w:r>
      <w:r>
        <w:rPr>
          <w:rFonts w:hint="eastAsia"/>
          <w:b/>
          <w:bCs/>
          <w:spacing w:val="4"/>
          <w:kern w:val="0"/>
          <w:sz w:val="36"/>
          <w:szCs w:val="32"/>
        </w:rPr>
        <w:t>三</w:t>
      </w:r>
      <w:r w:rsidRPr="007F21B2">
        <w:rPr>
          <w:rFonts w:hint="eastAsia"/>
          <w:b/>
          <w:bCs/>
          <w:spacing w:val="4"/>
          <w:kern w:val="0"/>
          <w:sz w:val="36"/>
          <w:szCs w:val="32"/>
        </w:rPr>
        <w:t>、</w:t>
      </w:r>
      <w:r w:rsidRPr="00357506">
        <w:rPr>
          <w:b/>
          <w:bCs/>
          <w:spacing w:val="4"/>
          <w:kern w:val="0"/>
          <w:sz w:val="36"/>
          <w:szCs w:val="32"/>
        </w:rPr>
        <w:t>需求規格書 參考大綱</w:t>
      </w:r>
    </w:p>
    <w:p w14:paraId="74822AE8" w14:textId="77777777" w:rsidR="00357506" w:rsidRDefault="00357506" w:rsidP="00357506">
      <w:pPr>
        <w:pStyle w:val="Standard"/>
        <w:spacing w:line="400" w:lineRule="exact"/>
        <w:rPr>
          <w:rFonts w:ascii="標楷體" w:eastAsia="標楷體" w:hAnsi="標楷體" w:cs="標楷體"/>
          <w:spacing w:val="-4"/>
        </w:rPr>
      </w:pPr>
      <w:r>
        <w:rPr>
          <w:rFonts w:ascii="標楷體" w:eastAsia="標楷體" w:hAnsi="標楷體" w:cs="標楷體"/>
          <w:spacing w:val="-4"/>
        </w:rPr>
        <w:t>一、前言</w:t>
      </w:r>
    </w:p>
    <w:p w14:paraId="40B5000A"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(一)文件目的</w:t>
      </w:r>
    </w:p>
    <w:p w14:paraId="7ACF5FEA"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(二)現有系統</w:t>
      </w:r>
    </w:p>
    <w:p w14:paraId="009F7D83"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(三)現有系統的限制、與其他系統間之關聯</w:t>
      </w:r>
    </w:p>
    <w:p w14:paraId="019EB47B" w14:textId="77777777" w:rsidR="00357506" w:rsidRDefault="00357506" w:rsidP="00357506">
      <w:pPr>
        <w:pStyle w:val="Standard"/>
        <w:spacing w:line="400" w:lineRule="exact"/>
        <w:rPr>
          <w:rFonts w:ascii="標楷體" w:eastAsia="標楷體" w:hAnsi="標楷體" w:cs="標楷體"/>
          <w:spacing w:val="-4"/>
        </w:rPr>
      </w:pPr>
      <w:r>
        <w:rPr>
          <w:rFonts w:ascii="標楷體" w:eastAsia="標楷體" w:hAnsi="標楷體" w:cs="標楷體"/>
          <w:spacing w:val="-4"/>
        </w:rPr>
        <w:t>二、標的應用系統摘述</w:t>
      </w:r>
    </w:p>
    <w:p w14:paraId="407E7467"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(一)整體系統概述</w:t>
      </w:r>
    </w:p>
    <w:p w14:paraId="4E446EB7"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(二)系統操作環境平台</w:t>
      </w:r>
    </w:p>
    <w:p w14:paraId="3258452A"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(三)使用者作業活動</w:t>
      </w:r>
    </w:p>
    <w:p w14:paraId="7F621832"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(四)驗收前應準備之文件</w:t>
      </w:r>
    </w:p>
    <w:p w14:paraId="7147425A" w14:textId="77777777" w:rsidR="00357506" w:rsidRDefault="00357506" w:rsidP="00357506">
      <w:pPr>
        <w:pStyle w:val="Standard"/>
        <w:spacing w:line="400" w:lineRule="exact"/>
        <w:rPr>
          <w:rFonts w:ascii="標楷體" w:eastAsia="標楷體" w:hAnsi="標楷體" w:cs="標楷體"/>
          <w:spacing w:val="-4"/>
        </w:rPr>
      </w:pPr>
      <w:r>
        <w:rPr>
          <w:rFonts w:ascii="標楷體" w:eastAsia="標楷體" w:hAnsi="標楷體" w:cs="標楷體"/>
          <w:spacing w:val="-4"/>
        </w:rPr>
        <w:t>三、分項功能需求</w:t>
      </w:r>
    </w:p>
    <w:p w14:paraId="55C97134"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(一)功能需求</w:t>
      </w:r>
    </w:p>
    <w:p w14:paraId="2C08B122"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(二)介面需求</w:t>
      </w:r>
    </w:p>
    <w:p w14:paraId="648025A3"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(三)資安需求</w:t>
      </w:r>
    </w:p>
    <w:p w14:paraId="2330D893"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(四)其他需求</w:t>
      </w:r>
    </w:p>
    <w:p w14:paraId="23F14AA2" w14:textId="77777777" w:rsidR="00357506" w:rsidRDefault="00357506" w:rsidP="00357506">
      <w:pPr>
        <w:pStyle w:val="Standard"/>
        <w:spacing w:line="400" w:lineRule="exact"/>
        <w:rPr>
          <w:rFonts w:ascii="標楷體" w:eastAsia="標楷體" w:hAnsi="標楷體" w:cs="標楷體"/>
          <w:spacing w:val="-4"/>
        </w:rPr>
      </w:pPr>
      <w:r>
        <w:rPr>
          <w:rFonts w:ascii="標楷體" w:eastAsia="標楷體" w:hAnsi="標楷體" w:cs="標楷體"/>
          <w:spacing w:val="-4"/>
        </w:rPr>
        <w:t>四、需求驗收衡量</w:t>
      </w:r>
    </w:p>
    <w:p w14:paraId="7AC8EA69"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(一)驗收衡量項目</w:t>
      </w:r>
    </w:p>
    <w:p w14:paraId="08D5BBE1" w14:textId="77777777" w:rsidR="00357506" w:rsidRDefault="00357506" w:rsidP="00357506">
      <w:pPr>
        <w:pStyle w:val="Standard"/>
        <w:spacing w:line="400" w:lineRule="exact"/>
        <w:ind w:left="210"/>
        <w:rPr>
          <w:rFonts w:ascii="標楷體" w:eastAsia="標楷體" w:hAnsi="標楷體" w:cs="標楷體"/>
          <w:spacing w:val="-4"/>
        </w:rPr>
      </w:pPr>
      <w:r>
        <w:rPr>
          <w:rFonts w:ascii="標楷體" w:eastAsia="標楷體" w:hAnsi="標楷體" w:cs="標楷體"/>
          <w:spacing w:val="-4"/>
        </w:rPr>
        <w:t>(二)衡量通過準則</w:t>
      </w:r>
    </w:p>
    <w:p w14:paraId="0A95526D" w14:textId="77777777" w:rsidR="00357506" w:rsidRDefault="00357506" w:rsidP="00357506">
      <w:pPr>
        <w:pStyle w:val="Standard"/>
        <w:spacing w:line="400" w:lineRule="exact"/>
        <w:rPr>
          <w:rFonts w:ascii="標楷體" w:eastAsia="標楷體" w:hAnsi="標楷體" w:cs="標楷體"/>
          <w:spacing w:val="-4"/>
        </w:rPr>
      </w:pPr>
      <w:r>
        <w:rPr>
          <w:rFonts w:ascii="標楷體" w:eastAsia="標楷體" w:hAnsi="標楷體" w:cs="標楷體"/>
          <w:spacing w:val="-4"/>
        </w:rPr>
        <w:t>五、軟體品質保證與稽核</w:t>
      </w:r>
    </w:p>
    <w:p w14:paraId="1D87CF1B" w14:textId="77777777" w:rsidR="00357506" w:rsidRDefault="00357506" w:rsidP="00357506">
      <w:pPr>
        <w:pStyle w:val="Standard"/>
        <w:spacing w:line="400" w:lineRule="exact"/>
        <w:rPr>
          <w:rFonts w:ascii="標楷體" w:eastAsia="標楷體" w:hAnsi="標楷體" w:cs="標楷體"/>
          <w:spacing w:val="-4"/>
        </w:rPr>
      </w:pPr>
      <w:r>
        <w:rPr>
          <w:rFonts w:ascii="標楷體" w:eastAsia="標楷體" w:hAnsi="標楷體" w:cs="標楷體"/>
          <w:spacing w:val="-4"/>
        </w:rPr>
        <w:t>六、雛型系統摘述</w:t>
      </w:r>
    </w:p>
    <w:p w14:paraId="7E20F86D" w14:textId="77777777" w:rsidR="00357506" w:rsidRDefault="00357506" w:rsidP="00357506">
      <w:pPr>
        <w:pStyle w:val="Standard"/>
        <w:spacing w:line="400" w:lineRule="exact"/>
        <w:rPr>
          <w:rFonts w:ascii="標楷體" w:eastAsia="標楷體" w:hAnsi="標楷體" w:cs="標楷體"/>
          <w:spacing w:val="-4"/>
        </w:rPr>
      </w:pPr>
      <w:r>
        <w:rPr>
          <w:rFonts w:ascii="標楷體" w:eastAsia="標楷體" w:hAnsi="標楷體" w:cs="標楷體"/>
          <w:spacing w:val="-4"/>
        </w:rPr>
        <w:t>七、需求追溯表</w:t>
      </w:r>
    </w:p>
    <w:p w14:paraId="51E76196" w14:textId="77777777" w:rsidR="00357506" w:rsidRDefault="00357506" w:rsidP="00357506">
      <w:pPr>
        <w:pStyle w:val="Standard"/>
        <w:spacing w:line="400" w:lineRule="exact"/>
        <w:ind w:right="57"/>
        <w:rPr>
          <w:rFonts w:ascii="標楷體" w:eastAsia="標楷體" w:hAnsi="標楷體" w:cs="標楷體"/>
          <w:spacing w:val="-4"/>
        </w:rPr>
      </w:pPr>
      <w:r>
        <w:rPr>
          <w:rFonts w:ascii="標楷體" w:eastAsia="標楷體" w:hAnsi="標楷體" w:cs="標楷體"/>
          <w:spacing w:val="-4"/>
        </w:rPr>
        <w:t>八、附錄</w:t>
      </w:r>
    </w:p>
    <w:p w14:paraId="36B7AFA7" w14:textId="77777777" w:rsidR="00357506" w:rsidRDefault="00357506" w:rsidP="00357506">
      <w:pPr>
        <w:pStyle w:val="Web"/>
        <w:spacing w:before="0" w:after="0" w:line="400" w:lineRule="exact"/>
        <w:ind w:right="57"/>
        <w:rPr>
          <w:rFonts w:ascii="標楷體" w:eastAsia="標楷體" w:hAnsi="標楷體" w:cs="標楷體"/>
          <w:spacing w:val="-4"/>
        </w:rPr>
      </w:pPr>
      <w:r>
        <w:rPr>
          <w:rFonts w:ascii="標楷體" w:eastAsia="標楷體" w:hAnsi="標楷體" w:cs="標楷體"/>
          <w:spacing w:val="-4"/>
        </w:rPr>
        <w:t>附表  (機關)系統需求訪談紀錄表  參考格式</w:t>
      </w:r>
    </w:p>
    <w:tbl>
      <w:tblPr>
        <w:tblW w:w="8674" w:type="dxa"/>
        <w:tblLayout w:type="fixed"/>
        <w:tblCellMar>
          <w:left w:w="10" w:type="dxa"/>
          <w:right w:w="10" w:type="dxa"/>
        </w:tblCellMar>
        <w:tblLook w:val="04A0" w:firstRow="1" w:lastRow="0" w:firstColumn="1" w:lastColumn="0" w:noHBand="0" w:noVBand="1"/>
      </w:tblPr>
      <w:tblGrid>
        <w:gridCol w:w="1596"/>
        <w:gridCol w:w="3339"/>
        <w:gridCol w:w="743"/>
        <w:gridCol w:w="2996"/>
      </w:tblGrid>
      <w:tr w:rsidR="00357506" w14:paraId="3DEDF817" w14:textId="77777777" w:rsidTr="00357506">
        <w:trPr>
          <w:trHeight w:val="326"/>
        </w:trPr>
        <w:tc>
          <w:tcPr>
            <w:tcW w:w="1596" w:type="dxa"/>
            <w:tcBorders>
              <w:top w:val="single" w:sz="6" w:space="0" w:color="000000"/>
              <w:left w:val="single" w:sz="6" w:space="0" w:color="000000"/>
              <w:bottom w:val="single" w:sz="6" w:space="0" w:color="000000"/>
            </w:tcBorders>
            <w:shd w:val="clear" w:color="auto" w:fill="auto"/>
            <w:tcMar>
              <w:top w:w="57" w:type="dxa"/>
              <w:left w:w="57" w:type="dxa"/>
              <w:bottom w:w="57" w:type="dxa"/>
              <w:right w:w="0" w:type="dxa"/>
            </w:tcMar>
          </w:tcPr>
          <w:p w14:paraId="3B294CEA" w14:textId="77777777" w:rsidR="00357506" w:rsidRDefault="00357506" w:rsidP="007B351F">
            <w:pPr>
              <w:pStyle w:val="Standard"/>
              <w:spacing w:line="400" w:lineRule="exact"/>
              <w:rPr>
                <w:rFonts w:ascii="標楷體" w:eastAsia="標楷體" w:hAnsi="標楷體" w:cs="新細明體"/>
                <w:kern w:val="0"/>
              </w:rPr>
            </w:pPr>
            <w:r>
              <w:rPr>
                <w:rFonts w:ascii="標楷體" w:eastAsia="標楷體" w:hAnsi="標楷體" w:cs="新細明體"/>
                <w:kern w:val="0"/>
              </w:rPr>
              <w:t>計畫名稱</w:t>
            </w:r>
          </w:p>
        </w:tc>
        <w:tc>
          <w:tcPr>
            <w:tcW w:w="7078" w:type="dxa"/>
            <w:gridSpan w:val="3"/>
            <w:tcBorders>
              <w:top w:val="single" w:sz="6" w:space="0" w:color="000000"/>
              <w:left w:val="single" w:sz="6" w:space="0" w:color="000000"/>
              <w:bottom w:val="single" w:sz="6" w:space="0" w:color="000000"/>
              <w:right w:val="single" w:sz="6" w:space="0" w:color="000000"/>
            </w:tcBorders>
            <w:shd w:val="clear" w:color="auto" w:fill="auto"/>
            <w:tcMar>
              <w:top w:w="57" w:type="dxa"/>
              <w:left w:w="57" w:type="dxa"/>
              <w:bottom w:w="57" w:type="dxa"/>
              <w:right w:w="57" w:type="dxa"/>
            </w:tcMar>
          </w:tcPr>
          <w:p w14:paraId="3A788E0A" w14:textId="77777777" w:rsidR="00357506" w:rsidRDefault="00357506" w:rsidP="007B351F">
            <w:pPr>
              <w:pStyle w:val="Standard"/>
              <w:spacing w:line="400" w:lineRule="exact"/>
              <w:rPr>
                <w:rFonts w:ascii="標楷體" w:eastAsia="標楷體" w:hAnsi="標楷體" w:cs="新細明體"/>
                <w:kern w:val="0"/>
              </w:rPr>
            </w:pPr>
          </w:p>
        </w:tc>
      </w:tr>
      <w:tr w:rsidR="00357506" w14:paraId="76EC7847" w14:textId="77777777" w:rsidTr="007B351F">
        <w:tc>
          <w:tcPr>
            <w:tcW w:w="1596" w:type="dxa"/>
            <w:tcBorders>
              <w:left w:val="single" w:sz="6" w:space="0" w:color="000000"/>
              <w:bottom w:val="single" w:sz="6" w:space="0" w:color="000000"/>
            </w:tcBorders>
            <w:shd w:val="clear" w:color="auto" w:fill="auto"/>
            <w:tcMar>
              <w:top w:w="0" w:type="dxa"/>
              <w:left w:w="57" w:type="dxa"/>
              <w:bottom w:w="57" w:type="dxa"/>
              <w:right w:w="0" w:type="dxa"/>
            </w:tcMar>
          </w:tcPr>
          <w:p w14:paraId="6D5357C1" w14:textId="77777777" w:rsidR="00357506" w:rsidRDefault="00357506" w:rsidP="007B351F">
            <w:pPr>
              <w:pStyle w:val="Standard"/>
              <w:spacing w:line="400" w:lineRule="exact"/>
              <w:rPr>
                <w:rFonts w:ascii="標楷體" w:eastAsia="標楷體" w:hAnsi="標楷體" w:cs="新細明體"/>
                <w:kern w:val="0"/>
              </w:rPr>
            </w:pPr>
            <w:r>
              <w:rPr>
                <w:rFonts w:ascii="標楷體" w:eastAsia="標楷體" w:hAnsi="標楷體" w:cs="新細明體"/>
                <w:kern w:val="0"/>
              </w:rPr>
              <w:t>訪談主題</w:t>
            </w:r>
          </w:p>
        </w:tc>
        <w:tc>
          <w:tcPr>
            <w:tcW w:w="7078" w:type="dxa"/>
            <w:gridSpan w:val="3"/>
            <w:tcBorders>
              <w:left w:val="single" w:sz="6" w:space="0" w:color="000000"/>
              <w:bottom w:val="single" w:sz="6" w:space="0" w:color="000000"/>
              <w:right w:val="single" w:sz="6" w:space="0" w:color="000000"/>
            </w:tcBorders>
            <w:shd w:val="clear" w:color="auto" w:fill="auto"/>
            <w:tcMar>
              <w:top w:w="0" w:type="dxa"/>
              <w:left w:w="57" w:type="dxa"/>
              <w:bottom w:w="57" w:type="dxa"/>
              <w:right w:w="57" w:type="dxa"/>
            </w:tcMar>
          </w:tcPr>
          <w:p w14:paraId="315A794E" w14:textId="77777777" w:rsidR="00357506" w:rsidRDefault="00357506" w:rsidP="007B351F">
            <w:pPr>
              <w:pStyle w:val="Standard"/>
              <w:spacing w:line="400" w:lineRule="exact"/>
              <w:rPr>
                <w:rFonts w:ascii="標楷體" w:eastAsia="標楷體" w:hAnsi="標楷體" w:cs="新細明體"/>
                <w:kern w:val="0"/>
              </w:rPr>
            </w:pPr>
          </w:p>
        </w:tc>
      </w:tr>
      <w:tr w:rsidR="00357506" w14:paraId="0327126C" w14:textId="77777777" w:rsidTr="007B351F">
        <w:tc>
          <w:tcPr>
            <w:tcW w:w="1596" w:type="dxa"/>
            <w:tcBorders>
              <w:left w:val="single" w:sz="6" w:space="0" w:color="000000"/>
              <w:bottom w:val="single" w:sz="6" w:space="0" w:color="000000"/>
            </w:tcBorders>
            <w:shd w:val="clear" w:color="auto" w:fill="auto"/>
            <w:tcMar>
              <w:top w:w="0" w:type="dxa"/>
              <w:left w:w="57" w:type="dxa"/>
              <w:bottom w:w="57" w:type="dxa"/>
              <w:right w:w="0" w:type="dxa"/>
            </w:tcMar>
          </w:tcPr>
          <w:p w14:paraId="68CF3EEA" w14:textId="77777777" w:rsidR="00357506" w:rsidRDefault="00357506" w:rsidP="007B351F">
            <w:pPr>
              <w:pStyle w:val="Standard"/>
              <w:spacing w:line="400" w:lineRule="exact"/>
              <w:rPr>
                <w:rFonts w:ascii="標楷體" w:eastAsia="標楷體" w:hAnsi="標楷體" w:cs="新細明體"/>
                <w:kern w:val="0"/>
              </w:rPr>
            </w:pPr>
            <w:r>
              <w:rPr>
                <w:rFonts w:ascii="標楷體" w:eastAsia="標楷體" w:hAnsi="標楷體" w:cs="新細明體"/>
                <w:kern w:val="0"/>
              </w:rPr>
              <w:t>時間</w:t>
            </w:r>
          </w:p>
        </w:tc>
        <w:tc>
          <w:tcPr>
            <w:tcW w:w="3339" w:type="dxa"/>
            <w:tcBorders>
              <w:left w:val="single" w:sz="6" w:space="0" w:color="000000"/>
              <w:bottom w:val="single" w:sz="6" w:space="0" w:color="000000"/>
            </w:tcBorders>
            <w:shd w:val="clear" w:color="auto" w:fill="auto"/>
            <w:tcMar>
              <w:top w:w="0" w:type="dxa"/>
              <w:left w:w="57" w:type="dxa"/>
              <w:bottom w:w="57" w:type="dxa"/>
              <w:right w:w="0" w:type="dxa"/>
            </w:tcMar>
          </w:tcPr>
          <w:p w14:paraId="71AD9269" w14:textId="77777777" w:rsidR="00357506" w:rsidRDefault="00357506" w:rsidP="007B351F">
            <w:pPr>
              <w:pStyle w:val="Standard"/>
              <w:spacing w:line="400" w:lineRule="exact"/>
              <w:rPr>
                <w:rFonts w:ascii="標楷體" w:eastAsia="標楷體" w:hAnsi="標楷體" w:cs="新細明體"/>
                <w:kern w:val="0"/>
              </w:rPr>
            </w:pPr>
          </w:p>
        </w:tc>
        <w:tc>
          <w:tcPr>
            <w:tcW w:w="743" w:type="dxa"/>
            <w:tcBorders>
              <w:left w:val="single" w:sz="6" w:space="0" w:color="000000"/>
              <w:bottom w:val="single" w:sz="6" w:space="0" w:color="000000"/>
            </w:tcBorders>
            <w:shd w:val="clear" w:color="auto" w:fill="auto"/>
            <w:tcMar>
              <w:top w:w="0" w:type="dxa"/>
              <w:left w:w="57" w:type="dxa"/>
              <w:bottom w:w="57" w:type="dxa"/>
              <w:right w:w="0" w:type="dxa"/>
            </w:tcMar>
          </w:tcPr>
          <w:p w14:paraId="2AD6CC91" w14:textId="77777777" w:rsidR="00357506" w:rsidRDefault="00357506" w:rsidP="007B351F">
            <w:pPr>
              <w:pStyle w:val="Standard"/>
              <w:spacing w:line="400" w:lineRule="exact"/>
              <w:rPr>
                <w:rFonts w:ascii="標楷體" w:eastAsia="標楷體" w:hAnsi="標楷體" w:cs="新細明體"/>
                <w:kern w:val="0"/>
              </w:rPr>
            </w:pPr>
            <w:r>
              <w:rPr>
                <w:rFonts w:ascii="標楷體" w:eastAsia="標楷體" w:hAnsi="標楷體" w:cs="新細明體"/>
                <w:kern w:val="0"/>
              </w:rPr>
              <w:t>地點</w:t>
            </w:r>
          </w:p>
        </w:tc>
        <w:tc>
          <w:tcPr>
            <w:tcW w:w="2996" w:type="dxa"/>
            <w:tcBorders>
              <w:left w:val="single" w:sz="6" w:space="0" w:color="000000"/>
              <w:bottom w:val="single" w:sz="6" w:space="0" w:color="000000"/>
              <w:right w:val="single" w:sz="6" w:space="0" w:color="000000"/>
            </w:tcBorders>
            <w:shd w:val="clear" w:color="auto" w:fill="auto"/>
            <w:tcMar>
              <w:top w:w="0" w:type="dxa"/>
              <w:left w:w="57" w:type="dxa"/>
              <w:bottom w:w="57" w:type="dxa"/>
              <w:right w:w="57" w:type="dxa"/>
            </w:tcMar>
          </w:tcPr>
          <w:p w14:paraId="0D72AB6C" w14:textId="77777777" w:rsidR="00357506" w:rsidRDefault="00357506" w:rsidP="007B351F">
            <w:pPr>
              <w:pStyle w:val="Standard"/>
              <w:spacing w:line="400" w:lineRule="exact"/>
              <w:rPr>
                <w:rFonts w:ascii="標楷體" w:eastAsia="標楷體" w:hAnsi="標楷體" w:cs="新細明體"/>
                <w:kern w:val="0"/>
              </w:rPr>
            </w:pPr>
          </w:p>
        </w:tc>
      </w:tr>
      <w:tr w:rsidR="00357506" w14:paraId="0F2F55A0" w14:textId="77777777" w:rsidTr="007B351F">
        <w:tc>
          <w:tcPr>
            <w:tcW w:w="1596" w:type="dxa"/>
            <w:tcBorders>
              <w:left w:val="single" w:sz="6" w:space="0" w:color="000000"/>
              <w:bottom w:val="single" w:sz="6" w:space="0" w:color="000000"/>
            </w:tcBorders>
            <w:shd w:val="clear" w:color="auto" w:fill="auto"/>
            <w:tcMar>
              <w:top w:w="0" w:type="dxa"/>
              <w:left w:w="57" w:type="dxa"/>
              <w:bottom w:w="57" w:type="dxa"/>
              <w:right w:w="0" w:type="dxa"/>
            </w:tcMar>
          </w:tcPr>
          <w:p w14:paraId="0CFA77F4" w14:textId="77777777" w:rsidR="00357506" w:rsidRDefault="00357506" w:rsidP="007B351F">
            <w:pPr>
              <w:pStyle w:val="Standard"/>
              <w:spacing w:line="400" w:lineRule="exact"/>
              <w:rPr>
                <w:rFonts w:ascii="標楷體" w:eastAsia="標楷體" w:hAnsi="標楷體" w:cs="新細明體"/>
                <w:kern w:val="0"/>
              </w:rPr>
            </w:pPr>
            <w:r>
              <w:rPr>
                <w:rFonts w:ascii="標楷體" w:eastAsia="標楷體" w:hAnsi="標楷體" w:cs="新細明體"/>
                <w:kern w:val="0"/>
              </w:rPr>
              <w:t>主持人</w:t>
            </w:r>
          </w:p>
        </w:tc>
        <w:tc>
          <w:tcPr>
            <w:tcW w:w="3339" w:type="dxa"/>
            <w:tcBorders>
              <w:left w:val="single" w:sz="6" w:space="0" w:color="000000"/>
              <w:bottom w:val="single" w:sz="6" w:space="0" w:color="000000"/>
            </w:tcBorders>
            <w:shd w:val="clear" w:color="auto" w:fill="auto"/>
            <w:tcMar>
              <w:top w:w="0" w:type="dxa"/>
              <w:left w:w="57" w:type="dxa"/>
              <w:bottom w:w="57" w:type="dxa"/>
              <w:right w:w="0" w:type="dxa"/>
            </w:tcMar>
          </w:tcPr>
          <w:p w14:paraId="7FD88064" w14:textId="77777777" w:rsidR="00357506" w:rsidRDefault="00357506" w:rsidP="007B351F">
            <w:pPr>
              <w:pStyle w:val="Standard"/>
              <w:spacing w:line="400" w:lineRule="exact"/>
              <w:rPr>
                <w:rFonts w:ascii="標楷體" w:eastAsia="標楷體" w:hAnsi="標楷體" w:cs="新細明體"/>
                <w:kern w:val="0"/>
              </w:rPr>
            </w:pPr>
          </w:p>
        </w:tc>
        <w:tc>
          <w:tcPr>
            <w:tcW w:w="743" w:type="dxa"/>
            <w:tcBorders>
              <w:left w:val="single" w:sz="6" w:space="0" w:color="000000"/>
              <w:bottom w:val="single" w:sz="6" w:space="0" w:color="000000"/>
            </w:tcBorders>
            <w:shd w:val="clear" w:color="auto" w:fill="auto"/>
            <w:tcMar>
              <w:top w:w="0" w:type="dxa"/>
              <w:left w:w="57" w:type="dxa"/>
              <w:bottom w:w="57" w:type="dxa"/>
              <w:right w:w="0" w:type="dxa"/>
            </w:tcMar>
          </w:tcPr>
          <w:p w14:paraId="2FC2685E" w14:textId="77777777" w:rsidR="00357506" w:rsidRDefault="00357506" w:rsidP="007B351F">
            <w:pPr>
              <w:pStyle w:val="Standard"/>
              <w:spacing w:line="400" w:lineRule="exact"/>
              <w:rPr>
                <w:rFonts w:ascii="標楷體" w:eastAsia="標楷體" w:hAnsi="標楷體" w:cs="新細明體"/>
                <w:kern w:val="0"/>
              </w:rPr>
            </w:pPr>
            <w:r>
              <w:rPr>
                <w:rFonts w:ascii="標楷體" w:eastAsia="標楷體" w:hAnsi="標楷體" w:cs="新細明體"/>
                <w:kern w:val="0"/>
              </w:rPr>
              <w:t>紀錄</w:t>
            </w:r>
          </w:p>
        </w:tc>
        <w:tc>
          <w:tcPr>
            <w:tcW w:w="2996" w:type="dxa"/>
            <w:tcBorders>
              <w:left w:val="single" w:sz="6" w:space="0" w:color="000000"/>
              <w:bottom w:val="single" w:sz="6" w:space="0" w:color="000000"/>
              <w:right w:val="single" w:sz="6" w:space="0" w:color="000000"/>
            </w:tcBorders>
            <w:shd w:val="clear" w:color="auto" w:fill="auto"/>
            <w:tcMar>
              <w:top w:w="0" w:type="dxa"/>
              <w:left w:w="57" w:type="dxa"/>
              <w:bottom w:w="57" w:type="dxa"/>
              <w:right w:w="57" w:type="dxa"/>
            </w:tcMar>
          </w:tcPr>
          <w:p w14:paraId="502AA601" w14:textId="77777777" w:rsidR="00357506" w:rsidRDefault="00357506" w:rsidP="007B351F">
            <w:pPr>
              <w:pStyle w:val="Standard"/>
              <w:spacing w:line="400" w:lineRule="exact"/>
              <w:rPr>
                <w:rFonts w:ascii="標楷體" w:eastAsia="標楷體" w:hAnsi="標楷體" w:cs="新細明體"/>
                <w:kern w:val="0"/>
              </w:rPr>
            </w:pPr>
          </w:p>
        </w:tc>
      </w:tr>
      <w:tr w:rsidR="00357506" w14:paraId="429166B1" w14:textId="77777777" w:rsidTr="007B351F">
        <w:tc>
          <w:tcPr>
            <w:tcW w:w="8674" w:type="dxa"/>
            <w:gridSpan w:val="4"/>
            <w:tcBorders>
              <w:left w:val="single" w:sz="6" w:space="0" w:color="000000"/>
              <w:bottom w:val="single" w:sz="6" w:space="0" w:color="000000"/>
              <w:right w:val="single" w:sz="6" w:space="0" w:color="000000"/>
            </w:tcBorders>
            <w:shd w:val="clear" w:color="auto" w:fill="auto"/>
            <w:tcMar>
              <w:top w:w="0" w:type="dxa"/>
              <w:left w:w="57" w:type="dxa"/>
              <w:bottom w:w="57" w:type="dxa"/>
              <w:right w:w="57" w:type="dxa"/>
            </w:tcMar>
          </w:tcPr>
          <w:p w14:paraId="25F485C3" w14:textId="77777777" w:rsidR="00357506" w:rsidRDefault="00357506" w:rsidP="007B351F">
            <w:pPr>
              <w:pStyle w:val="Standard"/>
              <w:spacing w:line="400" w:lineRule="exact"/>
              <w:rPr>
                <w:rFonts w:ascii="標楷體" w:eastAsia="標楷體" w:hAnsi="標楷體" w:cs="新細明體"/>
                <w:kern w:val="0"/>
              </w:rPr>
            </w:pPr>
            <w:r>
              <w:rPr>
                <w:rFonts w:ascii="標楷體" w:eastAsia="標楷體" w:hAnsi="標楷體" w:cs="新細明體"/>
                <w:kern w:val="0"/>
              </w:rPr>
              <w:t>出席人員：</w:t>
            </w:r>
          </w:p>
          <w:p w14:paraId="30BC4AE1" w14:textId="77777777" w:rsidR="00357506" w:rsidRDefault="00357506" w:rsidP="007B351F">
            <w:pPr>
              <w:pStyle w:val="Standard"/>
              <w:spacing w:line="400" w:lineRule="exact"/>
              <w:rPr>
                <w:rFonts w:ascii="標楷體" w:eastAsia="標楷體" w:hAnsi="標楷體" w:cs="新細明體"/>
                <w:kern w:val="0"/>
              </w:rPr>
            </w:pPr>
          </w:p>
        </w:tc>
      </w:tr>
      <w:tr w:rsidR="00357506" w14:paraId="2703830F" w14:textId="77777777" w:rsidTr="00357506">
        <w:trPr>
          <w:trHeight w:val="45"/>
        </w:trPr>
        <w:tc>
          <w:tcPr>
            <w:tcW w:w="8674" w:type="dxa"/>
            <w:gridSpan w:val="4"/>
            <w:tcBorders>
              <w:left w:val="single" w:sz="6" w:space="0" w:color="000000"/>
              <w:bottom w:val="single" w:sz="6" w:space="0" w:color="000000"/>
              <w:right w:val="single" w:sz="6" w:space="0" w:color="000000"/>
            </w:tcBorders>
            <w:shd w:val="clear" w:color="auto" w:fill="auto"/>
            <w:tcMar>
              <w:top w:w="0" w:type="dxa"/>
              <w:left w:w="57" w:type="dxa"/>
              <w:bottom w:w="57" w:type="dxa"/>
              <w:right w:w="57" w:type="dxa"/>
            </w:tcMar>
          </w:tcPr>
          <w:p w14:paraId="5F1D5CAE" w14:textId="77777777" w:rsidR="00357506" w:rsidRDefault="00357506" w:rsidP="007B351F">
            <w:pPr>
              <w:pStyle w:val="Standard"/>
              <w:spacing w:line="400" w:lineRule="exact"/>
              <w:rPr>
                <w:rFonts w:ascii="標楷體" w:eastAsia="標楷體" w:hAnsi="標楷體" w:cs="新細明體"/>
                <w:kern w:val="0"/>
              </w:rPr>
            </w:pPr>
            <w:r>
              <w:rPr>
                <w:rFonts w:ascii="標楷體" w:eastAsia="標楷體" w:hAnsi="標楷體" w:cs="新細明體"/>
                <w:kern w:val="0"/>
              </w:rPr>
              <w:t>訪談過程及結論</w:t>
            </w:r>
          </w:p>
          <w:p w14:paraId="41063A9D" w14:textId="77777777" w:rsidR="00357506" w:rsidRDefault="00357506" w:rsidP="007B351F">
            <w:pPr>
              <w:pStyle w:val="Standard"/>
              <w:spacing w:line="400" w:lineRule="exact"/>
              <w:rPr>
                <w:rFonts w:ascii="標楷體" w:eastAsia="標楷體" w:hAnsi="標楷體" w:cs="新細明體"/>
                <w:kern w:val="0"/>
              </w:rPr>
            </w:pPr>
          </w:p>
        </w:tc>
      </w:tr>
    </w:tbl>
    <w:p w14:paraId="1BE4FF36" w14:textId="77319C32" w:rsidR="00357506" w:rsidRPr="00357506" w:rsidRDefault="00357506" w:rsidP="00357506">
      <w:pPr>
        <w:widowControl/>
        <w:jc w:val="center"/>
        <w:rPr>
          <w:b/>
          <w:bCs/>
          <w:spacing w:val="4"/>
          <w:kern w:val="0"/>
          <w:sz w:val="36"/>
          <w:szCs w:val="32"/>
        </w:rPr>
      </w:pPr>
      <w:r w:rsidRPr="00357506">
        <w:rPr>
          <w:b/>
          <w:bCs/>
          <w:spacing w:val="4"/>
          <w:kern w:val="0"/>
          <w:sz w:val="36"/>
          <w:szCs w:val="32"/>
        </w:rPr>
        <w:lastRenderedPageBreak/>
        <w:t>附件</w:t>
      </w:r>
      <w:r>
        <w:rPr>
          <w:rFonts w:hint="eastAsia"/>
          <w:b/>
          <w:bCs/>
          <w:spacing w:val="4"/>
          <w:kern w:val="0"/>
          <w:sz w:val="36"/>
          <w:szCs w:val="32"/>
        </w:rPr>
        <w:t>四</w:t>
      </w:r>
      <w:r w:rsidRPr="007F21B2">
        <w:rPr>
          <w:rFonts w:hint="eastAsia"/>
          <w:b/>
          <w:bCs/>
          <w:spacing w:val="4"/>
          <w:kern w:val="0"/>
          <w:sz w:val="36"/>
          <w:szCs w:val="32"/>
        </w:rPr>
        <w:t>、</w:t>
      </w:r>
      <w:r w:rsidRPr="00357506">
        <w:rPr>
          <w:b/>
          <w:bCs/>
          <w:spacing w:val="4"/>
          <w:kern w:val="0"/>
          <w:sz w:val="36"/>
          <w:szCs w:val="32"/>
        </w:rPr>
        <w:t>設計規格書 參考大綱</w:t>
      </w:r>
    </w:p>
    <w:p w14:paraId="3B1F8805"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一、前言</w:t>
      </w:r>
    </w:p>
    <w:p w14:paraId="43B1F3A5"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(一)文件目的</w:t>
      </w:r>
    </w:p>
    <w:p w14:paraId="1CDCD3E4"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(二)名詞解釋與縮寫符號</w:t>
      </w:r>
    </w:p>
    <w:p w14:paraId="5EB98839"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(三)參考文件資料</w:t>
      </w:r>
    </w:p>
    <w:p w14:paraId="0EABEDF8"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二、設計規劃</w:t>
      </w:r>
    </w:p>
    <w:p w14:paraId="74D4EED9"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(一)設計方法與工具</w:t>
      </w:r>
    </w:p>
    <w:p w14:paraId="27DBFE09"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(二)軟體組織架構</w:t>
      </w:r>
    </w:p>
    <w:p w14:paraId="3DAD54D8"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(三)系統流程圖</w:t>
      </w:r>
    </w:p>
    <w:p w14:paraId="3D9CB770"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(四)軟體元件設計</w:t>
      </w:r>
    </w:p>
    <w:p w14:paraId="40361CC7"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(五)使用者介面設計</w:t>
      </w:r>
    </w:p>
    <w:p w14:paraId="76FAD701"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(六)資料結構設計</w:t>
      </w:r>
    </w:p>
    <w:p w14:paraId="101743F7"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(七)資料庫設計</w:t>
      </w:r>
    </w:p>
    <w:p w14:paraId="67972548"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(八)安全性設計</w:t>
      </w:r>
    </w:p>
    <w:p w14:paraId="2C7E3118"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(九)例外處理</w:t>
      </w:r>
    </w:p>
    <w:p w14:paraId="002E3BD1"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三、規格追溯表</w:t>
      </w:r>
    </w:p>
    <w:p w14:paraId="08B96917"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四、附錄</w:t>
      </w:r>
    </w:p>
    <w:p w14:paraId="4CC7B11D" w14:textId="265DD161" w:rsidR="00357506" w:rsidRDefault="00357506">
      <w:pPr>
        <w:widowControl/>
        <w:rPr>
          <w:rFonts w:ascii="Liberation Serif" w:eastAsia="新細明體" w:hAnsi="Liberation Serif" w:cs="Lucida Sans" w:hint="eastAsia"/>
          <w:kern w:val="3"/>
          <w:sz w:val="24"/>
          <w:lang w:bidi="hi-IN"/>
        </w:rPr>
      </w:pPr>
      <w:r>
        <w:rPr>
          <w:rFonts w:hint="eastAsia"/>
        </w:rPr>
        <w:br w:type="page"/>
      </w:r>
    </w:p>
    <w:p w14:paraId="51979B64" w14:textId="423BEEEA" w:rsidR="00357506" w:rsidRPr="00357506" w:rsidRDefault="00357506" w:rsidP="00357506">
      <w:pPr>
        <w:widowControl/>
        <w:jc w:val="center"/>
        <w:rPr>
          <w:b/>
          <w:bCs/>
          <w:spacing w:val="4"/>
          <w:kern w:val="0"/>
          <w:sz w:val="36"/>
          <w:szCs w:val="32"/>
        </w:rPr>
      </w:pPr>
      <w:r w:rsidRPr="00357506">
        <w:rPr>
          <w:b/>
          <w:bCs/>
          <w:spacing w:val="4"/>
          <w:kern w:val="0"/>
          <w:sz w:val="36"/>
          <w:szCs w:val="32"/>
        </w:rPr>
        <w:lastRenderedPageBreak/>
        <w:t>附件</w:t>
      </w:r>
      <w:r>
        <w:rPr>
          <w:rFonts w:hint="eastAsia"/>
          <w:b/>
          <w:bCs/>
          <w:spacing w:val="4"/>
          <w:kern w:val="0"/>
          <w:sz w:val="36"/>
          <w:szCs w:val="32"/>
        </w:rPr>
        <w:t>五</w:t>
      </w:r>
      <w:r w:rsidRPr="007F21B2">
        <w:rPr>
          <w:rFonts w:hint="eastAsia"/>
          <w:b/>
          <w:bCs/>
          <w:spacing w:val="4"/>
          <w:kern w:val="0"/>
          <w:sz w:val="36"/>
          <w:szCs w:val="32"/>
        </w:rPr>
        <w:t>、</w:t>
      </w:r>
      <w:r w:rsidR="00537EAA" w:rsidRPr="00537EAA">
        <w:rPr>
          <w:b/>
          <w:bCs/>
          <w:spacing w:val="4"/>
          <w:kern w:val="0"/>
          <w:sz w:val="36"/>
          <w:szCs w:val="32"/>
        </w:rPr>
        <w:t>測試</w:t>
      </w:r>
      <w:r w:rsidR="00857A82">
        <w:rPr>
          <w:rFonts w:hint="eastAsia"/>
          <w:b/>
          <w:bCs/>
          <w:spacing w:val="4"/>
          <w:kern w:val="0"/>
          <w:sz w:val="36"/>
          <w:szCs w:val="32"/>
        </w:rPr>
        <w:t>報告</w:t>
      </w:r>
      <w:r w:rsidR="00537EAA" w:rsidRPr="00537EAA">
        <w:rPr>
          <w:b/>
          <w:bCs/>
          <w:spacing w:val="4"/>
          <w:kern w:val="0"/>
          <w:sz w:val="36"/>
          <w:szCs w:val="32"/>
        </w:rPr>
        <w:t>書 參考大綱</w:t>
      </w:r>
    </w:p>
    <w:p w14:paraId="025B0A6A"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一、前言</w:t>
      </w:r>
    </w:p>
    <w:p w14:paraId="79AB3BF4"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(一)文件目的</w:t>
      </w:r>
    </w:p>
    <w:p w14:paraId="3927E95E"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(二)名詞解釋與縮寫符號</w:t>
      </w:r>
    </w:p>
    <w:p w14:paraId="4B3090F1"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(三)參考文件資料</w:t>
      </w:r>
    </w:p>
    <w:p w14:paraId="21354691"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二、軟體驗證報告</w:t>
      </w:r>
    </w:p>
    <w:p w14:paraId="13E0FA6D"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(一) 需求確認</w:t>
      </w:r>
    </w:p>
    <w:p w14:paraId="38F3E198"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(二) 功能設計驗證</w:t>
      </w:r>
    </w:p>
    <w:p w14:paraId="7F224E52"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(三) 細部設計驗證</w:t>
      </w:r>
    </w:p>
    <w:p w14:paraId="62239247"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(四) 程式碼驗證</w:t>
      </w:r>
    </w:p>
    <w:p w14:paraId="09AF9C9E"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(五) 安全性驗證</w:t>
      </w:r>
    </w:p>
    <w:p w14:paraId="3117FF50"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三、軟體確認報告</w:t>
      </w:r>
    </w:p>
    <w:p w14:paraId="00AA7676"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(一) 測試機制摘述</w:t>
      </w:r>
    </w:p>
    <w:p w14:paraId="268F2A8A" w14:textId="77777777" w:rsidR="00357506" w:rsidRDefault="00357506" w:rsidP="00357506">
      <w:pPr>
        <w:pStyle w:val="Standard"/>
        <w:spacing w:line="400" w:lineRule="exact"/>
        <w:ind w:left="210"/>
        <w:rPr>
          <w:rFonts w:hint="eastAsia"/>
        </w:rPr>
      </w:pPr>
      <w:r>
        <w:rPr>
          <w:rFonts w:ascii="標楷體" w:eastAsia="標楷體" w:hAnsi="標楷體" w:cs="Liberation Serif"/>
          <w:kern w:val="0"/>
        </w:rPr>
        <w:t>(二) 測試結果彙</w:t>
      </w:r>
      <w:r>
        <w:rPr>
          <w:rFonts w:ascii="標楷體" w:eastAsia="標楷體" w:hAnsi="標楷體" w:cs="新細明體"/>
          <w:kern w:val="0"/>
        </w:rPr>
        <w:t>總清單</w:t>
      </w:r>
    </w:p>
    <w:p w14:paraId="5D5FC746"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(三) 測試紀錄</w:t>
      </w:r>
    </w:p>
    <w:p w14:paraId="3E6CB749"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(四) 測試異常報告</w:t>
      </w:r>
    </w:p>
    <w:p w14:paraId="6BC04E6C"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(五) 測試涵蓋率</w:t>
      </w:r>
    </w:p>
    <w:p w14:paraId="78362E35" w14:textId="77777777" w:rsidR="00357506" w:rsidRPr="00357506" w:rsidRDefault="00357506" w:rsidP="00357506">
      <w:pPr>
        <w:pStyle w:val="Standard"/>
        <w:rPr>
          <w:rFonts w:hint="eastAsia"/>
        </w:rPr>
      </w:pPr>
    </w:p>
    <w:p w14:paraId="1A7A611E" w14:textId="4CB9C03C" w:rsidR="00357506" w:rsidRDefault="00357506">
      <w:pPr>
        <w:widowControl/>
        <w:rPr>
          <w:sz w:val="28"/>
          <w:szCs w:val="28"/>
        </w:rPr>
      </w:pPr>
      <w:r>
        <w:rPr>
          <w:sz w:val="28"/>
          <w:szCs w:val="28"/>
        </w:rPr>
        <w:br w:type="page"/>
      </w:r>
    </w:p>
    <w:p w14:paraId="53B25610" w14:textId="2095B36C" w:rsidR="00357506" w:rsidRPr="00357506" w:rsidRDefault="00357506" w:rsidP="00357506">
      <w:pPr>
        <w:widowControl/>
        <w:jc w:val="center"/>
        <w:rPr>
          <w:b/>
          <w:bCs/>
          <w:spacing w:val="4"/>
          <w:kern w:val="0"/>
          <w:sz w:val="36"/>
          <w:szCs w:val="32"/>
        </w:rPr>
      </w:pPr>
      <w:r w:rsidRPr="00357506">
        <w:rPr>
          <w:b/>
          <w:bCs/>
          <w:spacing w:val="4"/>
          <w:kern w:val="0"/>
          <w:sz w:val="36"/>
          <w:szCs w:val="32"/>
        </w:rPr>
        <w:lastRenderedPageBreak/>
        <w:t>附件</w:t>
      </w:r>
      <w:r>
        <w:rPr>
          <w:rFonts w:hint="eastAsia"/>
          <w:b/>
          <w:bCs/>
          <w:spacing w:val="4"/>
          <w:kern w:val="0"/>
          <w:sz w:val="36"/>
          <w:szCs w:val="32"/>
        </w:rPr>
        <w:t>六</w:t>
      </w:r>
      <w:r w:rsidRPr="007F21B2">
        <w:rPr>
          <w:rFonts w:hint="eastAsia"/>
          <w:b/>
          <w:bCs/>
          <w:spacing w:val="4"/>
          <w:kern w:val="0"/>
          <w:sz w:val="36"/>
          <w:szCs w:val="32"/>
        </w:rPr>
        <w:t>、</w:t>
      </w:r>
      <w:r w:rsidRPr="00357506">
        <w:rPr>
          <w:b/>
          <w:bCs/>
          <w:spacing w:val="4"/>
          <w:kern w:val="0"/>
          <w:sz w:val="36"/>
          <w:szCs w:val="32"/>
        </w:rPr>
        <w:t>系統安裝手冊 參考大綱</w:t>
      </w:r>
    </w:p>
    <w:p w14:paraId="7B9C8691"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一、前言</w:t>
      </w:r>
    </w:p>
    <w:p w14:paraId="3EE351F3"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二、應用系統環境需求</w:t>
      </w:r>
    </w:p>
    <w:p w14:paraId="31CBB90F"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三、系統架構</w:t>
      </w:r>
    </w:p>
    <w:p w14:paraId="6F874FDC"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四、安裝指南</w:t>
      </w:r>
    </w:p>
    <w:p w14:paraId="350F9BD7"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(一)安裝步驟</w:t>
      </w:r>
    </w:p>
    <w:p w14:paraId="32DA56C1"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(二)安裝之注意事項</w:t>
      </w:r>
    </w:p>
    <w:p w14:paraId="7D3F072C" w14:textId="77777777" w:rsidR="00357506" w:rsidRDefault="00357506" w:rsidP="00357506">
      <w:pPr>
        <w:pStyle w:val="Standard"/>
        <w:spacing w:line="400" w:lineRule="exact"/>
        <w:rPr>
          <w:rFonts w:ascii="標楷體" w:eastAsia="標楷體" w:hAnsi="標楷體" w:cs="新細明體"/>
          <w:kern w:val="0"/>
        </w:rPr>
      </w:pPr>
      <w:r>
        <w:rPr>
          <w:rFonts w:ascii="標楷體" w:eastAsia="標楷體" w:hAnsi="標楷體" w:cs="新細明體"/>
          <w:kern w:val="0"/>
        </w:rPr>
        <w:t>五、備份程序</w:t>
      </w:r>
    </w:p>
    <w:p w14:paraId="760313C0" w14:textId="77777777" w:rsidR="00357506" w:rsidRDefault="00357506" w:rsidP="00357506">
      <w:pPr>
        <w:pStyle w:val="Standard"/>
        <w:spacing w:line="400" w:lineRule="exact"/>
        <w:ind w:left="210"/>
        <w:rPr>
          <w:rFonts w:ascii="標楷體" w:eastAsia="標楷體" w:hAnsi="標楷體" w:cs="新細明體"/>
          <w:kern w:val="0"/>
        </w:rPr>
      </w:pPr>
      <w:r>
        <w:rPr>
          <w:rFonts w:ascii="標楷體" w:eastAsia="標楷體" w:hAnsi="標楷體" w:cs="新細明體"/>
          <w:kern w:val="0"/>
        </w:rPr>
        <w:t>六、復原標準作業程序</w:t>
      </w:r>
    </w:p>
    <w:p w14:paraId="0D10AC65" w14:textId="77777777" w:rsidR="00946085" w:rsidRPr="00357506" w:rsidRDefault="00946085" w:rsidP="00E07118">
      <w:pPr>
        <w:widowControl/>
        <w:spacing w:line="460" w:lineRule="exact"/>
        <w:ind w:leftChars="245" w:left="991" w:hangingChars="74" w:hanging="207"/>
        <w:jc w:val="both"/>
        <w:rPr>
          <w:sz w:val="28"/>
          <w:szCs w:val="28"/>
        </w:rPr>
      </w:pPr>
    </w:p>
    <w:sectPr w:rsidR="00946085" w:rsidRPr="00357506">
      <w:footerReference w:type="default" r:id="rId11"/>
      <w:pgSz w:w="11906" w:h="16838"/>
      <w:pgMar w:top="1701" w:right="1418" w:bottom="1701" w:left="141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6BB44" w14:textId="77777777" w:rsidR="009E3747" w:rsidRDefault="009E3747">
      <w:r>
        <w:separator/>
      </w:r>
    </w:p>
  </w:endnote>
  <w:endnote w:type="continuationSeparator" w:id="0">
    <w:p w14:paraId="672FEBC4" w14:textId="77777777" w:rsidR="009E3747" w:rsidRDefault="009E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微軟正黑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全真楷書">
    <w:altName w:val="新細明體"/>
    <w:charset w:val="88"/>
    <w:family w:val="modern"/>
    <w:pitch w:val="fixed"/>
    <w:sig w:usb0="00000001" w:usb1="08080000" w:usb2="00000010" w:usb3="00000000" w:csb0="00100000"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新細明體, PMingLiU">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65052" w14:textId="77777777" w:rsidR="00FC5C90" w:rsidRDefault="00FC5C90">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3D243487" w14:textId="77777777" w:rsidR="00FC5C90" w:rsidRDefault="00FC5C9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rPr>
      <w:id w:val="1214697794"/>
      <w:docPartObj>
        <w:docPartGallery w:val="Page Numbers (Bottom of Page)"/>
        <w:docPartUnique/>
      </w:docPartObj>
    </w:sdtPr>
    <w:sdtContent>
      <w:p w14:paraId="67575126" w14:textId="7BCEE20D" w:rsidR="00975319" w:rsidRPr="006549E7" w:rsidRDefault="00975319">
        <w:pPr>
          <w:pStyle w:val="af"/>
          <w:jc w:val="center"/>
          <w:rPr>
            <w:rFonts w:ascii="Times New Roman" w:hAnsi="Times New Roman"/>
          </w:rPr>
        </w:pPr>
        <w:r w:rsidRPr="006549E7">
          <w:rPr>
            <w:rFonts w:ascii="Times New Roman" w:hAnsi="Times New Roman"/>
          </w:rPr>
          <w:fldChar w:fldCharType="begin"/>
        </w:r>
        <w:r w:rsidRPr="006549E7">
          <w:rPr>
            <w:rFonts w:ascii="Times New Roman" w:hAnsi="Times New Roman"/>
          </w:rPr>
          <w:instrText>PAGE   \* MERGEFORMAT</w:instrText>
        </w:r>
        <w:r w:rsidRPr="006549E7">
          <w:rPr>
            <w:rFonts w:ascii="Times New Roman" w:hAnsi="Times New Roman"/>
          </w:rPr>
          <w:fldChar w:fldCharType="separate"/>
        </w:r>
        <w:r w:rsidR="00650FFE" w:rsidRPr="006549E7">
          <w:rPr>
            <w:rFonts w:ascii="Times New Roman" w:hAnsi="Times New Roman"/>
            <w:noProof/>
            <w:lang w:val="zh-TW"/>
          </w:rPr>
          <w:t>5</w:t>
        </w:r>
        <w:r w:rsidRPr="006549E7">
          <w:rPr>
            <w:rFonts w:ascii="Times New Roman" w:hAnsi="Times New Roman"/>
          </w:rPr>
          <w:fldChar w:fldCharType="end"/>
        </w:r>
      </w:p>
    </w:sdtContent>
  </w:sdt>
  <w:p w14:paraId="137EA353" w14:textId="77777777" w:rsidR="00975319" w:rsidRPr="006549E7" w:rsidRDefault="00975319">
    <w:pPr>
      <w:pStyle w:val="af"/>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AA0C9" w14:textId="38AAD5F1" w:rsidR="00650FFE" w:rsidRDefault="00650FFE">
    <w:pPr>
      <w:pStyle w:val="af"/>
      <w:jc w:val="center"/>
    </w:pPr>
  </w:p>
  <w:p w14:paraId="1F471005" w14:textId="77777777" w:rsidR="00650FFE" w:rsidRDefault="00650FF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B0BF1" w14:textId="77777777" w:rsidR="009E3747" w:rsidRDefault="009E3747">
      <w:r>
        <w:separator/>
      </w:r>
    </w:p>
  </w:footnote>
  <w:footnote w:type="continuationSeparator" w:id="0">
    <w:p w14:paraId="08D5C671" w14:textId="77777777" w:rsidR="009E3747" w:rsidRDefault="009E3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0A616" w14:textId="77777777" w:rsidR="00C56F91" w:rsidRDefault="00C56F91" w:rsidP="00C56F91">
    <w:pPr>
      <w:pStyle w:val="af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49A9"/>
    <w:multiLevelType w:val="hybridMultilevel"/>
    <w:tmpl w:val="C0AE8E52"/>
    <w:lvl w:ilvl="0" w:tplc="684E197A">
      <w:start w:val="1"/>
      <w:numFmt w:val="ideographLegalTraditional"/>
      <w:suff w:val="nothing"/>
      <w:lvlText w:val="%1、"/>
      <w:lvlJc w:val="left"/>
      <w:pPr>
        <w:ind w:left="480" w:hanging="480"/>
      </w:pPr>
      <w:rPr>
        <w:rFonts w:hint="eastAsia"/>
        <w:b/>
        <w:bCs/>
        <w:lang w:val="en-US"/>
      </w:rPr>
    </w:lvl>
    <w:lvl w:ilvl="1" w:tplc="6A00DB68">
      <w:start w:val="1"/>
      <w:numFmt w:val="taiwaneseCountingThousand"/>
      <w:lvlText w:val="%2、"/>
      <w:lvlJc w:val="left"/>
      <w:pPr>
        <w:ind w:left="2466" w:hanging="480"/>
      </w:pPr>
      <w:rPr>
        <w:rFonts w:ascii="標楷體" w:eastAsia="標楷體" w:hAnsi="標楷體" w:hint="eastAsia"/>
        <w:lang w:val="en-US"/>
      </w:rPr>
    </w:lvl>
    <w:lvl w:ilvl="2" w:tplc="90E08458">
      <w:numFmt w:val="bullet"/>
      <w:lvlText w:val="※"/>
      <w:lvlJc w:val="left"/>
      <w:pPr>
        <w:tabs>
          <w:tab w:val="num" w:pos="1320"/>
        </w:tabs>
        <w:ind w:left="1320" w:hanging="360"/>
      </w:pPr>
      <w:rPr>
        <w:rFonts w:ascii="Times New Roman" w:eastAsia="標楷體" w:hAnsi="Times New Roman" w:cs="Times New Roman" w:hint="default"/>
      </w:rPr>
    </w:lvl>
    <w:lvl w:ilvl="3" w:tplc="56FC864C">
      <w:numFmt w:val="bullet"/>
      <w:lvlText w:val="□"/>
      <w:lvlJc w:val="left"/>
      <w:pPr>
        <w:tabs>
          <w:tab w:val="num" w:pos="1800"/>
        </w:tabs>
        <w:ind w:left="1800" w:hanging="360"/>
      </w:pPr>
      <w:rPr>
        <w:rFonts w:ascii="Times New Roman" w:eastAsia="標楷體" w:hAnsi="Times New Roman" w:cs="Times New Roman" w:hint="default"/>
      </w:rPr>
    </w:lvl>
    <w:lvl w:ilvl="4" w:tplc="9B2A1C50">
      <w:start w:val="1"/>
      <w:numFmt w:val="decimal"/>
      <w:lvlText w:val="%5."/>
      <w:lvlJc w:val="left"/>
      <w:pPr>
        <w:ind w:left="2280" w:hanging="360"/>
      </w:pPr>
      <w:rPr>
        <w:rFonts w:hint="default"/>
      </w:rPr>
    </w:lvl>
    <w:lvl w:ilvl="5" w:tplc="D1C89BA2">
      <w:start w:val="1"/>
      <w:numFmt w:val="decimal"/>
      <w:lvlText w:val="(%6)"/>
      <w:lvlJc w:val="left"/>
      <w:pPr>
        <w:ind w:left="2760" w:hanging="360"/>
      </w:pPr>
      <w:rPr>
        <w:rFonts w:hint="default"/>
      </w:rPr>
    </w:lvl>
    <w:lvl w:ilvl="6" w:tplc="853E17A4">
      <w:numFmt w:val="bullet"/>
      <w:lvlText w:val="●"/>
      <w:lvlJc w:val="left"/>
      <w:pPr>
        <w:ind w:left="3240" w:hanging="360"/>
      </w:pPr>
      <w:rPr>
        <w:rFonts w:ascii="標楷體" w:eastAsia="標楷體" w:hAnsi="標楷體" w:cs="Times New Roman" w:hint="eastAsia"/>
      </w:r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6B92756"/>
    <w:multiLevelType w:val="hybridMultilevel"/>
    <w:tmpl w:val="AB72AB0E"/>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90650B0"/>
    <w:multiLevelType w:val="hybridMultilevel"/>
    <w:tmpl w:val="6AA4B2C4"/>
    <w:lvl w:ilvl="0" w:tplc="0409000F">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3" w15:restartNumberingAfterBreak="0">
    <w:nsid w:val="097B6051"/>
    <w:multiLevelType w:val="singleLevel"/>
    <w:tmpl w:val="934E8DE8"/>
    <w:lvl w:ilvl="0">
      <w:start w:val="2"/>
      <w:numFmt w:val="taiwaneseCountingThousand"/>
      <w:lvlText w:val="(%1)"/>
      <w:legacy w:legacy="1" w:legacySpace="0" w:legacyIndent="555"/>
      <w:lvlJc w:val="left"/>
      <w:pPr>
        <w:ind w:left="2256" w:hanging="555"/>
      </w:pPr>
      <w:rPr>
        <w:rFonts w:ascii="標楷體" w:eastAsia="標楷體" w:hint="eastAsia"/>
        <w:sz w:val="28"/>
        <w:u w:val="single"/>
      </w:rPr>
    </w:lvl>
  </w:abstractNum>
  <w:abstractNum w:abstractNumId="4" w15:restartNumberingAfterBreak="0">
    <w:nsid w:val="0AEC3A4A"/>
    <w:multiLevelType w:val="hybridMultilevel"/>
    <w:tmpl w:val="EED638A8"/>
    <w:lvl w:ilvl="0" w:tplc="5FDE39AC">
      <w:start w:val="1"/>
      <w:numFmt w:val="taiwaneseCountingThousand"/>
      <w:lvlText w:val="（%1）"/>
      <w:lvlJc w:val="left"/>
      <w:pPr>
        <w:tabs>
          <w:tab w:val="num" w:pos="2320"/>
        </w:tabs>
        <w:ind w:left="2320" w:hanging="720"/>
      </w:pPr>
      <w:rPr>
        <w:rFonts w:hint="eastAsia"/>
      </w:rPr>
    </w:lvl>
    <w:lvl w:ilvl="1" w:tplc="04090019" w:tentative="1">
      <w:start w:val="1"/>
      <w:numFmt w:val="ideographTraditional"/>
      <w:lvlText w:val="%2、"/>
      <w:lvlJc w:val="left"/>
      <w:pPr>
        <w:tabs>
          <w:tab w:val="num" w:pos="2560"/>
        </w:tabs>
        <w:ind w:left="2560" w:hanging="480"/>
      </w:pPr>
    </w:lvl>
    <w:lvl w:ilvl="2" w:tplc="0409001B" w:tentative="1">
      <w:start w:val="1"/>
      <w:numFmt w:val="lowerRoman"/>
      <w:lvlText w:val="%3."/>
      <w:lvlJc w:val="right"/>
      <w:pPr>
        <w:tabs>
          <w:tab w:val="num" w:pos="3040"/>
        </w:tabs>
        <w:ind w:left="3040" w:hanging="480"/>
      </w:pPr>
    </w:lvl>
    <w:lvl w:ilvl="3" w:tplc="0409000F" w:tentative="1">
      <w:start w:val="1"/>
      <w:numFmt w:val="decimal"/>
      <w:lvlText w:val="%4."/>
      <w:lvlJc w:val="left"/>
      <w:pPr>
        <w:tabs>
          <w:tab w:val="num" w:pos="3520"/>
        </w:tabs>
        <w:ind w:left="3520" w:hanging="480"/>
      </w:pPr>
    </w:lvl>
    <w:lvl w:ilvl="4" w:tplc="04090019" w:tentative="1">
      <w:start w:val="1"/>
      <w:numFmt w:val="ideographTraditional"/>
      <w:lvlText w:val="%5、"/>
      <w:lvlJc w:val="left"/>
      <w:pPr>
        <w:tabs>
          <w:tab w:val="num" w:pos="4000"/>
        </w:tabs>
        <w:ind w:left="4000" w:hanging="480"/>
      </w:pPr>
    </w:lvl>
    <w:lvl w:ilvl="5" w:tplc="0409001B" w:tentative="1">
      <w:start w:val="1"/>
      <w:numFmt w:val="lowerRoman"/>
      <w:lvlText w:val="%6."/>
      <w:lvlJc w:val="right"/>
      <w:pPr>
        <w:tabs>
          <w:tab w:val="num" w:pos="4480"/>
        </w:tabs>
        <w:ind w:left="4480" w:hanging="480"/>
      </w:pPr>
    </w:lvl>
    <w:lvl w:ilvl="6" w:tplc="0409000F" w:tentative="1">
      <w:start w:val="1"/>
      <w:numFmt w:val="decimal"/>
      <w:lvlText w:val="%7."/>
      <w:lvlJc w:val="left"/>
      <w:pPr>
        <w:tabs>
          <w:tab w:val="num" w:pos="4960"/>
        </w:tabs>
        <w:ind w:left="4960" w:hanging="480"/>
      </w:pPr>
    </w:lvl>
    <w:lvl w:ilvl="7" w:tplc="04090019" w:tentative="1">
      <w:start w:val="1"/>
      <w:numFmt w:val="ideographTraditional"/>
      <w:lvlText w:val="%8、"/>
      <w:lvlJc w:val="left"/>
      <w:pPr>
        <w:tabs>
          <w:tab w:val="num" w:pos="5440"/>
        </w:tabs>
        <w:ind w:left="5440" w:hanging="480"/>
      </w:pPr>
    </w:lvl>
    <w:lvl w:ilvl="8" w:tplc="0409001B" w:tentative="1">
      <w:start w:val="1"/>
      <w:numFmt w:val="lowerRoman"/>
      <w:lvlText w:val="%9."/>
      <w:lvlJc w:val="right"/>
      <w:pPr>
        <w:tabs>
          <w:tab w:val="num" w:pos="5920"/>
        </w:tabs>
        <w:ind w:left="5920" w:hanging="480"/>
      </w:pPr>
    </w:lvl>
  </w:abstractNum>
  <w:abstractNum w:abstractNumId="5" w15:restartNumberingAfterBreak="0">
    <w:nsid w:val="0C607380"/>
    <w:multiLevelType w:val="hybridMultilevel"/>
    <w:tmpl w:val="557E44B6"/>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B8322FB"/>
    <w:multiLevelType w:val="hybridMultilevel"/>
    <w:tmpl w:val="7F5EC1D8"/>
    <w:lvl w:ilvl="0" w:tplc="895AB398">
      <w:start w:val="1"/>
      <w:numFmt w:val="decimal"/>
      <w:lvlText w:val="%1."/>
      <w:lvlJc w:val="left"/>
      <w:pPr>
        <w:ind w:left="2061" w:hanging="360"/>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7" w15:restartNumberingAfterBreak="0">
    <w:nsid w:val="1B8E438D"/>
    <w:multiLevelType w:val="hybridMultilevel"/>
    <w:tmpl w:val="6E1462C2"/>
    <w:lvl w:ilvl="0" w:tplc="D93E9B32">
      <w:start w:val="1"/>
      <w:numFmt w:val="decimalFullWidth"/>
      <w:lvlText w:val="%1．"/>
      <w:lvlJc w:val="left"/>
      <w:pPr>
        <w:tabs>
          <w:tab w:val="num" w:pos="2637"/>
        </w:tabs>
        <w:ind w:left="2637" w:hanging="720"/>
      </w:pPr>
      <w:rPr>
        <w:rFonts w:hint="eastAsia"/>
      </w:rPr>
    </w:lvl>
    <w:lvl w:ilvl="1" w:tplc="04090019" w:tentative="1">
      <w:start w:val="1"/>
      <w:numFmt w:val="ideographTraditional"/>
      <w:lvlText w:val="%2、"/>
      <w:lvlJc w:val="left"/>
      <w:pPr>
        <w:tabs>
          <w:tab w:val="num" w:pos="2877"/>
        </w:tabs>
        <w:ind w:left="2877" w:hanging="480"/>
      </w:pPr>
    </w:lvl>
    <w:lvl w:ilvl="2" w:tplc="0409001B" w:tentative="1">
      <w:start w:val="1"/>
      <w:numFmt w:val="lowerRoman"/>
      <w:lvlText w:val="%3."/>
      <w:lvlJc w:val="right"/>
      <w:pPr>
        <w:tabs>
          <w:tab w:val="num" w:pos="3357"/>
        </w:tabs>
        <w:ind w:left="3357" w:hanging="480"/>
      </w:pPr>
    </w:lvl>
    <w:lvl w:ilvl="3" w:tplc="0409000F" w:tentative="1">
      <w:start w:val="1"/>
      <w:numFmt w:val="decimal"/>
      <w:lvlText w:val="%4."/>
      <w:lvlJc w:val="left"/>
      <w:pPr>
        <w:tabs>
          <w:tab w:val="num" w:pos="3837"/>
        </w:tabs>
        <w:ind w:left="3837" w:hanging="480"/>
      </w:pPr>
    </w:lvl>
    <w:lvl w:ilvl="4" w:tplc="04090019" w:tentative="1">
      <w:start w:val="1"/>
      <w:numFmt w:val="ideographTraditional"/>
      <w:lvlText w:val="%5、"/>
      <w:lvlJc w:val="left"/>
      <w:pPr>
        <w:tabs>
          <w:tab w:val="num" w:pos="4317"/>
        </w:tabs>
        <w:ind w:left="4317" w:hanging="480"/>
      </w:pPr>
    </w:lvl>
    <w:lvl w:ilvl="5" w:tplc="0409001B" w:tentative="1">
      <w:start w:val="1"/>
      <w:numFmt w:val="lowerRoman"/>
      <w:lvlText w:val="%6."/>
      <w:lvlJc w:val="right"/>
      <w:pPr>
        <w:tabs>
          <w:tab w:val="num" w:pos="4797"/>
        </w:tabs>
        <w:ind w:left="4797" w:hanging="480"/>
      </w:pPr>
    </w:lvl>
    <w:lvl w:ilvl="6" w:tplc="0409000F" w:tentative="1">
      <w:start w:val="1"/>
      <w:numFmt w:val="decimal"/>
      <w:lvlText w:val="%7."/>
      <w:lvlJc w:val="left"/>
      <w:pPr>
        <w:tabs>
          <w:tab w:val="num" w:pos="5277"/>
        </w:tabs>
        <w:ind w:left="5277" w:hanging="480"/>
      </w:pPr>
    </w:lvl>
    <w:lvl w:ilvl="7" w:tplc="04090019" w:tentative="1">
      <w:start w:val="1"/>
      <w:numFmt w:val="ideographTraditional"/>
      <w:lvlText w:val="%8、"/>
      <w:lvlJc w:val="left"/>
      <w:pPr>
        <w:tabs>
          <w:tab w:val="num" w:pos="5757"/>
        </w:tabs>
        <w:ind w:left="5757" w:hanging="480"/>
      </w:pPr>
    </w:lvl>
    <w:lvl w:ilvl="8" w:tplc="0409001B" w:tentative="1">
      <w:start w:val="1"/>
      <w:numFmt w:val="lowerRoman"/>
      <w:lvlText w:val="%9."/>
      <w:lvlJc w:val="right"/>
      <w:pPr>
        <w:tabs>
          <w:tab w:val="num" w:pos="6237"/>
        </w:tabs>
        <w:ind w:left="6237" w:hanging="480"/>
      </w:pPr>
    </w:lvl>
  </w:abstractNum>
  <w:abstractNum w:abstractNumId="8" w15:restartNumberingAfterBreak="0">
    <w:nsid w:val="1F1D62EA"/>
    <w:multiLevelType w:val="hybridMultilevel"/>
    <w:tmpl w:val="64FEBDB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F9B30B2"/>
    <w:multiLevelType w:val="hybridMultilevel"/>
    <w:tmpl w:val="A7EE0974"/>
    <w:lvl w:ilvl="0" w:tplc="0409000F">
      <w:start w:val="1"/>
      <w:numFmt w:val="decimal"/>
      <w:lvlText w:val="%1."/>
      <w:lvlJc w:val="left"/>
      <w:pPr>
        <w:ind w:left="2748" w:hanging="480"/>
      </w:pPr>
    </w:lvl>
    <w:lvl w:ilvl="1" w:tplc="04090019" w:tentative="1">
      <w:start w:val="1"/>
      <w:numFmt w:val="ideographTraditional"/>
      <w:lvlText w:val="%2、"/>
      <w:lvlJc w:val="left"/>
      <w:pPr>
        <w:ind w:left="3228" w:hanging="480"/>
      </w:pPr>
    </w:lvl>
    <w:lvl w:ilvl="2" w:tplc="0409001B" w:tentative="1">
      <w:start w:val="1"/>
      <w:numFmt w:val="lowerRoman"/>
      <w:lvlText w:val="%3."/>
      <w:lvlJc w:val="right"/>
      <w:pPr>
        <w:ind w:left="3708" w:hanging="480"/>
      </w:pPr>
    </w:lvl>
    <w:lvl w:ilvl="3" w:tplc="0409000F" w:tentative="1">
      <w:start w:val="1"/>
      <w:numFmt w:val="decimal"/>
      <w:lvlText w:val="%4."/>
      <w:lvlJc w:val="left"/>
      <w:pPr>
        <w:ind w:left="4188" w:hanging="480"/>
      </w:pPr>
    </w:lvl>
    <w:lvl w:ilvl="4" w:tplc="04090019" w:tentative="1">
      <w:start w:val="1"/>
      <w:numFmt w:val="ideographTraditional"/>
      <w:lvlText w:val="%5、"/>
      <w:lvlJc w:val="left"/>
      <w:pPr>
        <w:ind w:left="4668" w:hanging="480"/>
      </w:pPr>
    </w:lvl>
    <w:lvl w:ilvl="5" w:tplc="0409001B" w:tentative="1">
      <w:start w:val="1"/>
      <w:numFmt w:val="lowerRoman"/>
      <w:lvlText w:val="%6."/>
      <w:lvlJc w:val="right"/>
      <w:pPr>
        <w:ind w:left="5148" w:hanging="480"/>
      </w:pPr>
    </w:lvl>
    <w:lvl w:ilvl="6" w:tplc="0409000F" w:tentative="1">
      <w:start w:val="1"/>
      <w:numFmt w:val="decimal"/>
      <w:lvlText w:val="%7."/>
      <w:lvlJc w:val="left"/>
      <w:pPr>
        <w:ind w:left="5628" w:hanging="480"/>
      </w:pPr>
    </w:lvl>
    <w:lvl w:ilvl="7" w:tplc="04090019" w:tentative="1">
      <w:start w:val="1"/>
      <w:numFmt w:val="ideographTraditional"/>
      <w:lvlText w:val="%8、"/>
      <w:lvlJc w:val="left"/>
      <w:pPr>
        <w:ind w:left="6108" w:hanging="480"/>
      </w:pPr>
    </w:lvl>
    <w:lvl w:ilvl="8" w:tplc="0409001B" w:tentative="1">
      <w:start w:val="1"/>
      <w:numFmt w:val="lowerRoman"/>
      <w:lvlText w:val="%9."/>
      <w:lvlJc w:val="right"/>
      <w:pPr>
        <w:ind w:left="6588" w:hanging="480"/>
      </w:pPr>
    </w:lvl>
  </w:abstractNum>
  <w:abstractNum w:abstractNumId="10" w15:restartNumberingAfterBreak="0">
    <w:nsid w:val="21BE1B8A"/>
    <w:multiLevelType w:val="hybridMultilevel"/>
    <w:tmpl w:val="433CB104"/>
    <w:lvl w:ilvl="0" w:tplc="6A00DB68">
      <w:start w:val="1"/>
      <w:numFmt w:val="taiwaneseCountingThousand"/>
      <w:lvlText w:val="%1、"/>
      <w:lvlJc w:val="left"/>
      <w:pPr>
        <w:ind w:left="2466" w:hanging="480"/>
      </w:pPr>
      <w:rPr>
        <w:rFonts w:ascii="標楷體" w:eastAsia="標楷體" w:hAnsi="標楷體" w:hint="eastAsia"/>
        <w:lang w:val="en-US"/>
      </w:rPr>
    </w:lvl>
    <w:lvl w:ilvl="1" w:tplc="04090019" w:tentative="1">
      <w:start w:val="1"/>
      <w:numFmt w:val="ideographTraditional"/>
      <w:lvlText w:val="%2、"/>
      <w:lvlJc w:val="left"/>
      <w:pPr>
        <w:ind w:left="2946" w:hanging="480"/>
      </w:pPr>
    </w:lvl>
    <w:lvl w:ilvl="2" w:tplc="0409001B" w:tentative="1">
      <w:start w:val="1"/>
      <w:numFmt w:val="lowerRoman"/>
      <w:lvlText w:val="%3."/>
      <w:lvlJc w:val="right"/>
      <w:pPr>
        <w:ind w:left="3426" w:hanging="480"/>
      </w:pPr>
    </w:lvl>
    <w:lvl w:ilvl="3" w:tplc="0409000F" w:tentative="1">
      <w:start w:val="1"/>
      <w:numFmt w:val="decimal"/>
      <w:lvlText w:val="%4."/>
      <w:lvlJc w:val="left"/>
      <w:pPr>
        <w:ind w:left="3906" w:hanging="480"/>
      </w:pPr>
    </w:lvl>
    <w:lvl w:ilvl="4" w:tplc="04090019" w:tentative="1">
      <w:start w:val="1"/>
      <w:numFmt w:val="ideographTraditional"/>
      <w:lvlText w:val="%5、"/>
      <w:lvlJc w:val="left"/>
      <w:pPr>
        <w:ind w:left="4386" w:hanging="480"/>
      </w:pPr>
    </w:lvl>
    <w:lvl w:ilvl="5" w:tplc="0409001B" w:tentative="1">
      <w:start w:val="1"/>
      <w:numFmt w:val="lowerRoman"/>
      <w:lvlText w:val="%6."/>
      <w:lvlJc w:val="right"/>
      <w:pPr>
        <w:ind w:left="4866" w:hanging="480"/>
      </w:pPr>
    </w:lvl>
    <w:lvl w:ilvl="6" w:tplc="0409000F" w:tentative="1">
      <w:start w:val="1"/>
      <w:numFmt w:val="decimal"/>
      <w:lvlText w:val="%7."/>
      <w:lvlJc w:val="left"/>
      <w:pPr>
        <w:ind w:left="5346" w:hanging="480"/>
      </w:pPr>
    </w:lvl>
    <w:lvl w:ilvl="7" w:tplc="04090019" w:tentative="1">
      <w:start w:val="1"/>
      <w:numFmt w:val="ideographTraditional"/>
      <w:lvlText w:val="%8、"/>
      <w:lvlJc w:val="left"/>
      <w:pPr>
        <w:ind w:left="5826" w:hanging="480"/>
      </w:pPr>
    </w:lvl>
    <w:lvl w:ilvl="8" w:tplc="0409001B" w:tentative="1">
      <w:start w:val="1"/>
      <w:numFmt w:val="lowerRoman"/>
      <w:lvlText w:val="%9."/>
      <w:lvlJc w:val="right"/>
      <w:pPr>
        <w:ind w:left="6306" w:hanging="480"/>
      </w:pPr>
    </w:lvl>
  </w:abstractNum>
  <w:abstractNum w:abstractNumId="11" w15:restartNumberingAfterBreak="0">
    <w:nsid w:val="24A93323"/>
    <w:multiLevelType w:val="hybridMultilevel"/>
    <w:tmpl w:val="C966C30E"/>
    <w:lvl w:ilvl="0" w:tplc="F55EDDD6">
      <w:start w:val="1"/>
      <w:numFmt w:val="decimal"/>
      <w:lvlText w:val="%1."/>
      <w:lvlJc w:val="left"/>
      <w:pPr>
        <w:ind w:left="2181" w:hanging="480"/>
      </w:pPr>
      <w:rPr>
        <w:rFonts w:hint="default"/>
      </w:rPr>
    </w:lvl>
    <w:lvl w:ilvl="1" w:tplc="89E0BCF4">
      <w:start w:val="1"/>
      <w:numFmt w:val="taiwaneseCountingThousand"/>
      <w:lvlText w:val="（%2）"/>
      <w:lvlJc w:val="left"/>
      <w:pPr>
        <w:ind w:left="2556" w:hanging="855"/>
      </w:pPr>
      <w:rPr>
        <w:rFonts w:hint="default"/>
      </w:r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2" w15:restartNumberingAfterBreak="0">
    <w:nsid w:val="264D1BCB"/>
    <w:multiLevelType w:val="hybridMultilevel"/>
    <w:tmpl w:val="9432ADAC"/>
    <w:lvl w:ilvl="0" w:tplc="A4B4FF88">
      <w:start w:val="1"/>
      <w:numFmt w:val="decimal"/>
      <w:lvlText w:val="%1."/>
      <w:lvlJc w:val="left"/>
      <w:pPr>
        <w:tabs>
          <w:tab w:val="num" w:pos="927"/>
        </w:tabs>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8CB2382"/>
    <w:multiLevelType w:val="hybridMultilevel"/>
    <w:tmpl w:val="4D5C15FC"/>
    <w:lvl w:ilvl="0" w:tplc="FFFFFFFF">
      <w:start w:val="1"/>
      <w:numFmt w:val="taiwaneseCountingThousand"/>
      <w:lvlText w:val="(%1)"/>
      <w:lvlJc w:val="left"/>
      <w:pPr>
        <w:ind w:left="1680" w:hanging="720"/>
      </w:pPr>
      <w:rPr>
        <w:rFonts w:hint="default"/>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4" w15:restartNumberingAfterBreak="0">
    <w:nsid w:val="29665CE6"/>
    <w:multiLevelType w:val="hybridMultilevel"/>
    <w:tmpl w:val="23C00000"/>
    <w:lvl w:ilvl="0" w:tplc="FA9E25D0">
      <w:start w:val="1"/>
      <w:numFmt w:val="taiwaneseCountingThousand"/>
      <w:suff w:val="space"/>
      <w:lvlText w:val="（%1）"/>
      <w:lvlJc w:val="left"/>
      <w:pPr>
        <w:ind w:left="2155" w:hanging="454"/>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5" w15:restartNumberingAfterBreak="0">
    <w:nsid w:val="35EF554B"/>
    <w:multiLevelType w:val="singleLevel"/>
    <w:tmpl w:val="ED323550"/>
    <w:lvl w:ilvl="0">
      <w:start w:val="1"/>
      <w:numFmt w:val="decimal"/>
      <w:lvlText w:val="%1."/>
      <w:legacy w:legacy="1" w:legacySpace="0" w:legacyIndent="285"/>
      <w:lvlJc w:val="left"/>
      <w:pPr>
        <w:ind w:left="2565" w:hanging="285"/>
      </w:pPr>
      <w:rPr>
        <w:rFonts w:ascii="標楷體" w:eastAsia="標楷體" w:hint="eastAsia"/>
        <w:b w:val="0"/>
        <w:i w:val="0"/>
        <w:sz w:val="28"/>
        <w:u w:val="single"/>
      </w:rPr>
    </w:lvl>
  </w:abstractNum>
  <w:abstractNum w:abstractNumId="16" w15:restartNumberingAfterBreak="0">
    <w:nsid w:val="37DD5BEE"/>
    <w:multiLevelType w:val="hybridMultilevel"/>
    <w:tmpl w:val="B0A2A98A"/>
    <w:lvl w:ilvl="0" w:tplc="26D875A4">
      <w:start w:val="1"/>
      <w:numFmt w:val="taiwaneseCountingThousand"/>
      <w:lvlText w:val="（%1）"/>
      <w:lvlJc w:val="left"/>
      <w:pPr>
        <w:tabs>
          <w:tab w:val="num" w:pos="2200"/>
        </w:tabs>
        <w:ind w:left="2200" w:hanging="1080"/>
      </w:pPr>
      <w:rPr>
        <w:rFonts w:hint="eastAsia"/>
      </w:rPr>
    </w:lvl>
    <w:lvl w:ilvl="1" w:tplc="04090019" w:tentative="1">
      <w:start w:val="1"/>
      <w:numFmt w:val="ideographTraditional"/>
      <w:lvlText w:val="%2、"/>
      <w:lvlJc w:val="left"/>
      <w:pPr>
        <w:tabs>
          <w:tab w:val="num" w:pos="2080"/>
        </w:tabs>
        <w:ind w:left="2080" w:hanging="480"/>
      </w:pPr>
    </w:lvl>
    <w:lvl w:ilvl="2" w:tplc="0409001B" w:tentative="1">
      <w:start w:val="1"/>
      <w:numFmt w:val="lowerRoman"/>
      <w:lvlText w:val="%3."/>
      <w:lvlJc w:val="right"/>
      <w:pPr>
        <w:tabs>
          <w:tab w:val="num" w:pos="2560"/>
        </w:tabs>
        <w:ind w:left="2560" w:hanging="480"/>
      </w:pPr>
    </w:lvl>
    <w:lvl w:ilvl="3" w:tplc="0409000F" w:tentative="1">
      <w:start w:val="1"/>
      <w:numFmt w:val="decimal"/>
      <w:lvlText w:val="%4."/>
      <w:lvlJc w:val="left"/>
      <w:pPr>
        <w:tabs>
          <w:tab w:val="num" w:pos="3040"/>
        </w:tabs>
        <w:ind w:left="3040" w:hanging="480"/>
      </w:pPr>
    </w:lvl>
    <w:lvl w:ilvl="4" w:tplc="04090019" w:tentative="1">
      <w:start w:val="1"/>
      <w:numFmt w:val="ideographTraditional"/>
      <w:lvlText w:val="%5、"/>
      <w:lvlJc w:val="left"/>
      <w:pPr>
        <w:tabs>
          <w:tab w:val="num" w:pos="3520"/>
        </w:tabs>
        <w:ind w:left="3520" w:hanging="480"/>
      </w:pPr>
    </w:lvl>
    <w:lvl w:ilvl="5" w:tplc="0409001B" w:tentative="1">
      <w:start w:val="1"/>
      <w:numFmt w:val="lowerRoman"/>
      <w:lvlText w:val="%6."/>
      <w:lvlJc w:val="right"/>
      <w:pPr>
        <w:tabs>
          <w:tab w:val="num" w:pos="4000"/>
        </w:tabs>
        <w:ind w:left="4000" w:hanging="480"/>
      </w:pPr>
    </w:lvl>
    <w:lvl w:ilvl="6" w:tplc="0409000F" w:tentative="1">
      <w:start w:val="1"/>
      <w:numFmt w:val="decimal"/>
      <w:lvlText w:val="%7."/>
      <w:lvlJc w:val="left"/>
      <w:pPr>
        <w:tabs>
          <w:tab w:val="num" w:pos="4480"/>
        </w:tabs>
        <w:ind w:left="4480" w:hanging="480"/>
      </w:pPr>
    </w:lvl>
    <w:lvl w:ilvl="7" w:tplc="04090019" w:tentative="1">
      <w:start w:val="1"/>
      <w:numFmt w:val="ideographTraditional"/>
      <w:lvlText w:val="%8、"/>
      <w:lvlJc w:val="left"/>
      <w:pPr>
        <w:tabs>
          <w:tab w:val="num" w:pos="4960"/>
        </w:tabs>
        <w:ind w:left="4960" w:hanging="480"/>
      </w:pPr>
    </w:lvl>
    <w:lvl w:ilvl="8" w:tplc="0409001B" w:tentative="1">
      <w:start w:val="1"/>
      <w:numFmt w:val="lowerRoman"/>
      <w:lvlText w:val="%9."/>
      <w:lvlJc w:val="right"/>
      <w:pPr>
        <w:tabs>
          <w:tab w:val="num" w:pos="5440"/>
        </w:tabs>
        <w:ind w:left="5440" w:hanging="480"/>
      </w:pPr>
    </w:lvl>
  </w:abstractNum>
  <w:abstractNum w:abstractNumId="17" w15:restartNumberingAfterBreak="0">
    <w:nsid w:val="39F648D5"/>
    <w:multiLevelType w:val="singleLevel"/>
    <w:tmpl w:val="9F60CBB2"/>
    <w:lvl w:ilvl="0">
      <w:start w:val="10"/>
      <w:numFmt w:val="taiwaneseCountingThousand"/>
      <w:lvlText w:val="(%1)"/>
      <w:legacy w:legacy="1" w:legacySpace="0" w:legacyIndent="555"/>
      <w:lvlJc w:val="left"/>
      <w:pPr>
        <w:ind w:left="2256" w:hanging="555"/>
      </w:pPr>
      <w:rPr>
        <w:rFonts w:ascii="標楷體" w:eastAsia="標楷體" w:hint="eastAsia"/>
        <w:sz w:val="28"/>
      </w:rPr>
    </w:lvl>
  </w:abstractNum>
  <w:abstractNum w:abstractNumId="18" w15:restartNumberingAfterBreak="0">
    <w:nsid w:val="3AA74EF5"/>
    <w:multiLevelType w:val="hybridMultilevel"/>
    <w:tmpl w:val="ACF8458E"/>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B9570DD"/>
    <w:multiLevelType w:val="hybridMultilevel"/>
    <w:tmpl w:val="4D5C15FC"/>
    <w:lvl w:ilvl="0" w:tplc="755E341A">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3C7A4A09"/>
    <w:multiLevelType w:val="hybridMultilevel"/>
    <w:tmpl w:val="6EF2AE4A"/>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4070580B"/>
    <w:multiLevelType w:val="hybridMultilevel"/>
    <w:tmpl w:val="AB3815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3CF16CE"/>
    <w:multiLevelType w:val="hybridMultilevel"/>
    <w:tmpl w:val="34A60B8A"/>
    <w:lvl w:ilvl="0" w:tplc="23B2D092">
      <w:start w:val="1"/>
      <w:numFmt w:val="bullet"/>
      <w:lvlText w:val="•"/>
      <w:lvlJc w:val="left"/>
      <w:pPr>
        <w:ind w:left="1830" w:hanging="480"/>
      </w:pPr>
      <w:rPr>
        <w:rFonts w:ascii="標楷體" w:eastAsia="標楷體" w:hAnsi="標楷體" w:hint="eastAsia"/>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23" w15:restartNumberingAfterBreak="0">
    <w:nsid w:val="467415DB"/>
    <w:multiLevelType w:val="singleLevel"/>
    <w:tmpl w:val="39E8D3F2"/>
    <w:lvl w:ilvl="0">
      <w:start w:val="4"/>
      <w:numFmt w:val="decimalFullWidth"/>
      <w:lvlText w:val="%1．"/>
      <w:legacy w:legacy="1" w:legacySpace="0" w:legacyIndent="540"/>
      <w:lvlJc w:val="left"/>
      <w:pPr>
        <w:ind w:left="2808" w:hanging="540"/>
      </w:pPr>
      <w:rPr>
        <w:rFonts w:ascii="標楷體" w:eastAsia="標楷體" w:hint="eastAsia"/>
        <w:sz w:val="28"/>
      </w:rPr>
    </w:lvl>
  </w:abstractNum>
  <w:abstractNum w:abstractNumId="24" w15:restartNumberingAfterBreak="0">
    <w:nsid w:val="46AC720C"/>
    <w:multiLevelType w:val="hybridMultilevel"/>
    <w:tmpl w:val="C66E19BC"/>
    <w:lvl w:ilvl="0" w:tplc="B9DA5AE6">
      <w:start w:val="1"/>
      <w:numFmt w:val="decimal"/>
      <w:lvlText w:val="%1."/>
      <w:lvlJc w:val="left"/>
      <w:pPr>
        <w:tabs>
          <w:tab w:val="num" w:pos="420"/>
        </w:tabs>
        <w:ind w:left="420" w:hanging="420"/>
      </w:pPr>
      <w:rPr>
        <w:rFonts w:ascii="標楷體" w:hAnsi="標楷體" w:hint="eastAsia"/>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49FF0F8D"/>
    <w:multiLevelType w:val="hybridMultilevel"/>
    <w:tmpl w:val="4D3A255E"/>
    <w:lvl w:ilvl="0" w:tplc="D4FA26E4">
      <w:start w:val="1"/>
      <w:numFmt w:val="taiwaneseCountingThousand"/>
      <w:lvlText w:val="（%1）"/>
      <w:lvlJc w:val="left"/>
      <w:pPr>
        <w:tabs>
          <w:tab w:val="num" w:pos="2115"/>
        </w:tabs>
        <w:ind w:left="2115" w:hanging="720"/>
      </w:pPr>
      <w:rPr>
        <w:rFonts w:hint="default"/>
      </w:rPr>
    </w:lvl>
    <w:lvl w:ilvl="1" w:tplc="04090019" w:tentative="1">
      <w:start w:val="1"/>
      <w:numFmt w:val="ideographTraditional"/>
      <w:lvlText w:val="%2、"/>
      <w:lvlJc w:val="left"/>
      <w:pPr>
        <w:tabs>
          <w:tab w:val="num" w:pos="2355"/>
        </w:tabs>
        <w:ind w:left="2355" w:hanging="480"/>
      </w:pPr>
    </w:lvl>
    <w:lvl w:ilvl="2" w:tplc="0409001B" w:tentative="1">
      <w:start w:val="1"/>
      <w:numFmt w:val="lowerRoman"/>
      <w:lvlText w:val="%3."/>
      <w:lvlJc w:val="right"/>
      <w:pPr>
        <w:tabs>
          <w:tab w:val="num" w:pos="2835"/>
        </w:tabs>
        <w:ind w:left="2835" w:hanging="480"/>
      </w:pPr>
    </w:lvl>
    <w:lvl w:ilvl="3" w:tplc="0409000F" w:tentative="1">
      <w:start w:val="1"/>
      <w:numFmt w:val="decimal"/>
      <w:lvlText w:val="%4."/>
      <w:lvlJc w:val="left"/>
      <w:pPr>
        <w:tabs>
          <w:tab w:val="num" w:pos="3315"/>
        </w:tabs>
        <w:ind w:left="3315" w:hanging="480"/>
      </w:pPr>
    </w:lvl>
    <w:lvl w:ilvl="4" w:tplc="04090019" w:tentative="1">
      <w:start w:val="1"/>
      <w:numFmt w:val="ideographTraditional"/>
      <w:lvlText w:val="%5、"/>
      <w:lvlJc w:val="left"/>
      <w:pPr>
        <w:tabs>
          <w:tab w:val="num" w:pos="3795"/>
        </w:tabs>
        <w:ind w:left="3795" w:hanging="480"/>
      </w:pPr>
    </w:lvl>
    <w:lvl w:ilvl="5" w:tplc="0409001B" w:tentative="1">
      <w:start w:val="1"/>
      <w:numFmt w:val="lowerRoman"/>
      <w:lvlText w:val="%6."/>
      <w:lvlJc w:val="right"/>
      <w:pPr>
        <w:tabs>
          <w:tab w:val="num" w:pos="4275"/>
        </w:tabs>
        <w:ind w:left="4275" w:hanging="480"/>
      </w:pPr>
    </w:lvl>
    <w:lvl w:ilvl="6" w:tplc="0409000F" w:tentative="1">
      <w:start w:val="1"/>
      <w:numFmt w:val="decimal"/>
      <w:lvlText w:val="%7."/>
      <w:lvlJc w:val="left"/>
      <w:pPr>
        <w:tabs>
          <w:tab w:val="num" w:pos="4755"/>
        </w:tabs>
        <w:ind w:left="4755" w:hanging="480"/>
      </w:pPr>
    </w:lvl>
    <w:lvl w:ilvl="7" w:tplc="04090019" w:tentative="1">
      <w:start w:val="1"/>
      <w:numFmt w:val="ideographTraditional"/>
      <w:lvlText w:val="%8、"/>
      <w:lvlJc w:val="left"/>
      <w:pPr>
        <w:tabs>
          <w:tab w:val="num" w:pos="5235"/>
        </w:tabs>
        <w:ind w:left="5235" w:hanging="480"/>
      </w:pPr>
    </w:lvl>
    <w:lvl w:ilvl="8" w:tplc="0409001B" w:tentative="1">
      <w:start w:val="1"/>
      <w:numFmt w:val="lowerRoman"/>
      <w:lvlText w:val="%9."/>
      <w:lvlJc w:val="right"/>
      <w:pPr>
        <w:tabs>
          <w:tab w:val="num" w:pos="5715"/>
        </w:tabs>
        <w:ind w:left="5715" w:hanging="480"/>
      </w:pPr>
    </w:lvl>
  </w:abstractNum>
  <w:abstractNum w:abstractNumId="26" w15:restartNumberingAfterBreak="0">
    <w:nsid w:val="4F924ED7"/>
    <w:multiLevelType w:val="hybridMultilevel"/>
    <w:tmpl w:val="1222F308"/>
    <w:lvl w:ilvl="0" w:tplc="0409000F">
      <w:start w:val="1"/>
      <w:numFmt w:val="decimal"/>
      <w:lvlText w:val="%1."/>
      <w:lvlJc w:val="left"/>
      <w:pPr>
        <w:ind w:left="2181" w:hanging="480"/>
      </w:pPr>
    </w:lvl>
    <w:lvl w:ilvl="1" w:tplc="DF2636AE">
      <w:start w:val="1"/>
      <w:numFmt w:val="taiwaneseCountingThousand"/>
      <w:suff w:val="space"/>
      <w:lvlText w:val="（%2）"/>
      <w:lvlJc w:val="left"/>
      <w:pPr>
        <w:ind w:left="2155" w:hanging="454"/>
      </w:pPr>
      <w:rPr>
        <w:rFonts w:hint="default"/>
      </w:r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7" w15:restartNumberingAfterBreak="0">
    <w:nsid w:val="519C0A4A"/>
    <w:multiLevelType w:val="singleLevel"/>
    <w:tmpl w:val="BEA0B07C"/>
    <w:lvl w:ilvl="0">
      <w:start w:val="1"/>
      <w:numFmt w:val="decimal"/>
      <w:lvlText w:val="%1."/>
      <w:lvlJc w:val="left"/>
      <w:pPr>
        <w:tabs>
          <w:tab w:val="num" w:pos="425"/>
        </w:tabs>
        <w:ind w:left="425" w:hanging="425"/>
      </w:pPr>
      <w:rPr>
        <w:rFonts w:hint="eastAsia"/>
      </w:rPr>
    </w:lvl>
  </w:abstractNum>
  <w:abstractNum w:abstractNumId="28" w15:restartNumberingAfterBreak="0">
    <w:nsid w:val="54F74851"/>
    <w:multiLevelType w:val="hybridMultilevel"/>
    <w:tmpl w:val="28F47B2E"/>
    <w:lvl w:ilvl="0" w:tplc="57F27708">
      <w:start w:val="1"/>
      <w:numFmt w:val="taiwaneseCountingThousand"/>
      <w:lvlText w:val="%1、"/>
      <w:lvlJc w:val="left"/>
      <w:pPr>
        <w:ind w:left="100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50F5E62"/>
    <w:multiLevelType w:val="hybridMultilevel"/>
    <w:tmpl w:val="AC56DF78"/>
    <w:lvl w:ilvl="0" w:tplc="303A7D3A">
      <w:start w:val="1"/>
      <w:numFmt w:val="taiwaneseCountingThousand"/>
      <w:suff w:val="space"/>
      <w:lvlText w:val="（%1）"/>
      <w:lvlJc w:val="left"/>
      <w:pPr>
        <w:ind w:left="2155" w:hanging="454"/>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30" w15:restartNumberingAfterBreak="0">
    <w:nsid w:val="55D80CBB"/>
    <w:multiLevelType w:val="hybridMultilevel"/>
    <w:tmpl w:val="CF7C5434"/>
    <w:lvl w:ilvl="0" w:tplc="2E284192">
      <w:start w:val="1"/>
      <w:numFmt w:val="taiwaneseCountingThousand"/>
      <w:lvlText w:val="（%1）"/>
      <w:lvlJc w:val="left"/>
      <w:pPr>
        <w:ind w:left="3414" w:hanging="720"/>
      </w:pPr>
      <w:rPr>
        <w:rFonts w:hint="default"/>
      </w:rPr>
    </w:lvl>
    <w:lvl w:ilvl="1" w:tplc="04090019" w:tentative="1">
      <w:start w:val="1"/>
      <w:numFmt w:val="ideographTraditional"/>
      <w:lvlText w:val="%2、"/>
      <w:lvlJc w:val="left"/>
      <w:pPr>
        <w:ind w:left="3654" w:hanging="480"/>
      </w:pPr>
    </w:lvl>
    <w:lvl w:ilvl="2" w:tplc="0409001B" w:tentative="1">
      <w:start w:val="1"/>
      <w:numFmt w:val="lowerRoman"/>
      <w:lvlText w:val="%3."/>
      <w:lvlJc w:val="right"/>
      <w:pPr>
        <w:ind w:left="4134" w:hanging="480"/>
      </w:pPr>
    </w:lvl>
    <w:lvl w:ilvl="3" w:tplc="0409000F" w:tentative="1">
      <w:start w:val="1"/>
      <w:numFmt w:val="decimal"/>
      <w:lvlText w:val="%4."/>
      <w:lvlJc w:val="left"/>
      <w:pPr>
        <w:ind w:left="4614" w:hanging="480"/>
      </w:pPr>
    </w:lvl>
    <w:lvl w:ilvl="4" w:tplc="04090019" w:tentative="1">
      <w:start w:val="1"/>
      <w:numFmt w:val="ideographTraditional"/>
      <w:lvlText w:val="%5、"/>
      <w:lvlJc w:val="left"/>
      <w:pPr>
        <w:ind w:left="5094" w:hanging="480"/>
      </w:pPr>
    </w:lvl>
    <w:lvl w:ilvl="5" w:tplc="0409001B" w:tentative="1">
      <w:start w:val="1"/>
      <w:numFmt w:val="lowerRoman"/>
      <w:lvlText w:val="%6."/>
      <w:lvlJc w:val="right"/>
      <w:pPr>
        <w:ind w:left="5574" w:hanging="480"/>
      </w:pPr>
    </w:lvl>
    <w:lvl w:ilvl="6" w:tplc="0409000F" w:tentative="1">
      <w:start w:val="1"/>
      <w:numFmt w:val="decimal"/>
      <w:lvlText w:val="%7."/>
      <w:lvlJc w:val="left"/>
      <w:pPr>
        <w:ind w:left="6054" w:hanging="480"/>
      </w:pPr>
    </w:lvl>
    <w:lvl w:ilvl="7" w:tplc="04090019" w:tentative="1">
      <w:start w:val="1"/>
      <w:numFmt w:val="ideographTraditional"/>
      <w:lvlText w:val="%8、"/>
      <w:lvlJc w:val="left"/>
      <w:pPr>
        <w:ind w:left="6534" w:hanging="480"/>
      </w:pPr>
    </w:lvl>
    <w:lvl w:ilvl="8" w:tplc="0409001B" w:tentative="1">
      <w:start w:val="1"/>
      <w:numFmt w:val="lowerRoman"/>
      <w:lvlText w:val="%9."/>
      <w:lvlJc w:val="right"/>
      <w:pPr>
        <w:ind w:left="7014" w:hanging="480"/>
      </w:pPr>
    </w:lvl>
  </w:abstractNum>
  <w:abstractNum w:abstractNumId="31" w15:restartNumberingAfterBreak="0">
    <w:nsid w:val="566471B8"/>
    <w:multiLevelType w:val="hybridMultilevel"/>
    <w:tmpl w:val="46DA6F0E"/>
    <w:lvl w:ilvl="0" w:tplc="5978D606">
      <w:start w:val="1"/>
      <w:numFmt w:val="decimal"/>
      <w:lvlText w:val="%1."/>
      <w:lvlJc w:val="left"/>
      <w:pPr>
        <w:tabs>
          <w:tab w:val="num" w:pos="1207"/>
        </w:tabs>
        <w:ind w:left="1207" w:hanging="360"/>
      </w:pPr>
      <w:rPr>
        <w:rFonts w:hint="eastAsia"/>
      </w:rPr>
    </w:lvl>
    <w:lvl w:ilvl="1" w:tplc="04090019" w:tentative="1">
      <w:start w:val="1"/>
      <w:numFmt w:val="ideographTraditional"/>
      <w:lvlText w:val="%2、"/>
      <w:lvlJc w:val="left"/>
      <w:pPr>
        <w:tabs>
          <w:tab w:val="num" w:pos="1807"/>
        </w:tabs>
        <w:ind w:left="1807" w:hanging="480"/>
      </w:pPr>
    </w:lvl>
    <w:lvl w:ilvl="2" w:tplc="0409001B" w:tentative="1">
      <w:start w:val="1"/>
      <w:numFmt w:val="lowerRoman"/>
      <w:lvlText w:val="%3."/>
      <w:lvlJc w:val="right"/>
      <w:pPr>
        <w:tabs>
          <w:tab w:val="num" w:pos="2287"/>
        </w:tabs>
        <w:ind w:left="2287" w:hanging="480"/>
      </w:pPr>
    </w:lvl>
    <w:lvl w:ilvl="3" w:tplc="0409000F" w:tentative="1">
      <w:start w:val="1"/>
      <w:numFmt w:val="decimal"/>
      <w:lvlText w:val="%4."/>
      <w:lvlJc w:val="left"/>
      <w:pPr>
        <w:tabs>
          <w:tab w:val="num" w:pos="2767"/>
        </w:tabs>
        <w:ind w:left="2767" w:hanging="480"/>
      </w:pPr>
    </w:lvl>
    <w:lvl w:ilvl="4" w:tplc="04090019" w:tentative="1">
      <w:start w:val="1"/>
      <w:numFmt w:val="ideographTraditional"/>
      <w:lvlText w:val="%5、"/>
      <w:lvlJc w:val="left"/>
      <w:pPr>
        <w:tabs>
          <w:tab w:val="num" w:pos="3247"/>
        </w:tabs>
        <w:ind w:left="3247" w:hanging="480"/>
      </w:pPr>
    </w:lvl>
    <w:lvl w:ilvl="5" w:tplc="0409001B" w:tentative="1">
      <w:start w:val="1"/>
      <w:numFmt w:val="lowerRoman"/>
      <w:lvlText w:val="%6."/>
      <w:lvlJc w:val="right"/>
      <w:pPr>
        <w:tabs>
          <w:tab w:val="num" w:pos="3727"/>
        </w:tabs>
        <w:ind w:left="3727" w:hanging="480"/>
      </w:pPr>
    </w:lvl>
    <w:lvl w:ilvl="6" w:tplc="0409000F" w:tentative="1">
      <w:start w:val="1"/>
      <w:numFmt w:val="decimal"/>
      <w:lvlText w:val="%7."/>
      <w:lvlJc w:val="left"/>
      <w:pPr>
        <w:tabs>
          <w:tab w:val="num" w:pos="4207"/>
        </w:tabs>
        <w:ind w:left="4207" w:hanging="480"/>
      </w:pPr>
    </w:lvl>
    <w:lvl w:ilvl="7" w:tplc="04090019" w:tentative="1">
      <w:start w:val="1"/>
      <w:numFmt w:val="ideographTraditional"/>
      <w:lvlText w:val="%8、"/>
      <w:lvlJc w:val="left"/>
      <w:pPr>
        <w:tabs>
          <w:tab w:val="num" w:pos="4687"/>
        </w:tabs>
        <w:ind w:left="4687" w:hanging="480"/>
      </w:pPr>
    </w:lvl>
    <w:lvl w:ilvl="8" w:tplc="0409001B" w:tentative="1">
      <w:start w:val="1"/>
      <w:numFmt w:val="lowerRoman"/>
      <w:lvlText w:val="%9."/>
      <w:lvlJc w:val="right"/>
      <w:pPr>
        <w:tabs>
          <w:tab w:val="num" w:pos="5167"/>
        </w:tabs>
        <w:ind w:left="5167" w:hanging="480"/>
      </w:pPr>
    </w:lvl>
  </w:abstractNum>
  <w:abstractNum w:abstractNumId="32" w15:restartNumberingAfterBreak="0">
    <w:nsid w:val="56973127"/>
    <w:multiLevelType w:val="hybridMultilevel"/>
    <w:tmpl w:val="C256D82C"/>
    <w:lvl w:ilvl="0" w:tplc="755E341A">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7215C3D"/>
    <w:multiLevelType w:val="hybridMultilevel"/>
    <w:tmpl w:val="52CCD788"/>
    <w:lvl w:ilvl="0" w:tplc="AC8E6800">
      <w:start w:val="1"/>
      <w:numFmt w:val="taiwaneseCountingThousand"/>
      <w:lvlText w:val="（%1）"/>
      <w:lvlJc w:val="left"/>
      <w:pPr>
        <w:tabs>
          <w:tab w:val="num" w:pos="2421"/>
        </w:tabs>
        <w:ind w:left="2421" w:hanging="720"/>
      </w:pPr>
      <w:rPr>
        <w:rFonts w:hint="eastAsia"/>
      </w:rPr>
    </w:lvl>
    <w:lvl w:ilvl="1" w:tplc="04090019" w:tentative="1">
      <w:start w:val="1"/>
      <w:numFmt w:val="ideographTraditional"/>
      <w:lvlText w:val="%2、"/>
      <w:lvlJc w:val="left"/>
      <w:pPr>
        <w:tabs>
          <w:tab w:val="num" w:pos="2661"/>
        </w:tabs>
        <w:ind w:left="2661" w:hanging="480"/>
      </w:pPr>
    </w:lvl>
    <w:lvl w:ilvl="2" w:tplc="0409001B" w:tentative="1">
      <w:start w:val="1"/>
      <w:numFmt w:val="lowerRoman"/>
      <w:lvlText w:val="%3."/>
      <w:lvlJc w:val="right"/>
      <w:pPr>
        <w:tabs>
          <w:tab w:val="num" w:pos="3141"/>
        </w:tabs>
        <w:ind w:left="3141" w:hanging="480"/>
      </w:pPr>
    </w:lvl>
    <w:lvl w:ilvl="3" w:tplc="0409000F" w:tentative="1">
      <w:start w:val="1"/>
      <w:numFmt w:val="decimal"/>
      <w:lvlText w:val="%4."/>
      <w:lvlJc w:val="left"/>
      <w:pPr>
        <w:tabs>
          <w:tab w:val="num" w:pos="3621"/>
        </w:tabs>
        <w:ind w:left="3621" w:hanging="480"/>
      </w:pPr>
    </w:lvl>
    <w:lvl w:ilvl="4" w:tplc="04090019" w:tentative="1">
      <w:start w:val="1"/>
      <w:numFmt w:val="ideographTraditional"/>
      <w:lvlText w:val="%5、"/>
      <w:lvlJc w:val="left"/>
      <w:pPr>
        <w:tabs>
          <w:tab w:val="num" w:pos="4101"/>
        </w:tabs>
        <w:ind w:left="4101" w:hanging="480"/>
      </w:pPr>
    </w:lvl>
    <w:lvl w:ilvl="5" w:tplc="0409001B" w:tentative="1">
      <w:start w:val="1"/>
      <w:numFmt w:val="lowerRoman"/>
      <w:lvlText w:val="%6."/>
      <w:lvlJc w:val="right"/>
      <w:pPr>
        <w:tabs>
          <w:tab w:val="num" w:pos="4581"/>
        </w:tabs>
        <w:ind w:left="4581" w:hanging="480"/>
      </w:pPr>
    </w:lvl>
    <w:lvl w:ilvl="6" w:tplc="0409000F" w:tentative="1">
      <w:start w:val="1"/>
      <w:numFmt w:val="decimal"/>
      <w:lvlText w:val="%7."/>
      <w:lvlJc w:val="left"/>
      <w:pPr>
        <w:tabs>
          <w:tab w:val="num" w:pos="5061"/>
        </w:tabs>
        <w:ind w:left="5061" w:hanging="480"/>
      </w:pPr>
    </w:lvl>
    <w:lvl w:ilvl="7" w:tplc="04090019" w:tentative="1">
      <w:start w:val="1"/>
      <w:numFmt w:val="ideographTraditional"/>
      <w:lvlText w:val="%8、"/>
      <w:lvlJc w:val="left"/>
      <w:pPr>
        <w:tabs>
          <w:tab w:val="num" w:pos="5541"/>
        </w:tabs>
        <w:ind w:left="5541" w:hanging="480"/>
      </w:pPr>
    </w:lvl>
    <w:lvl w:ilvl="8" w:tplc="0409001B" w:tentative="1">
      <w:start w:val="1"/>
      <w:numFmt w:val="lowerRoman"/>
      <w:lvlText w:val="%9."/>
      <w:lvlJc w:val="right"/>
      <w:pPr>
        <w:tabs>
          <w:tab w:val="num" w:pos="6021"/>
        </w:tabs>
        <w:ind w:left="6021" w:hanging="480"/>
      </w:pPr>
    </w:lvl>
  </w:abstractNum>
  <w:abstractNum w:abstractNumId="34" w15:restartNumberingAfterBreak="0">
    <w:nsid w:val="57B32607"/>
    <w:multiLevelType w:val="hybridMultilevel"/>
    <w:tmpl w:val="3B58F83A"/>
    <w:lvl w:ilvl="0" w:tplc="303A7D3A">
      <w:start w:val="1"/>
      <w:numFmt w:val="taiwaneseCountingThousand"/>
      <w:suff w:val="space"/>
      <w:lvlText w:val="（%1）"/>
      <w:lvlJc w:val="left"/>
      <w:pPr>
        <w:ind w:left="3863" w:hanging="454"/>
      </w:pPr>
      <w:rPr>
        <w:rFonts w:hint="default"/>
      </w:rPr>
    </w:lvl>
    <w:lvl w:ilvl="1" w:tplc="04090019" w:tentative="1">
      <w:start w:val="1"/>
      <w:numFmt w:val="ideographTraditional"/>
      <w:lvlText w:val="%2、"/>
      <w:lvlJc w:val="left"/>
      <w:pPr>
        <w:ind w:left="2668" w:hanging="480"/>
      </w:pPr>
    </w:lvl>
    <w:lvl w:ilvl="2" w:tplc="0409001B" w:tentative="1">
      <w:start w:val="1"/>
      <w:numFmt w:val="lowerRoman"/>
      <w:lvlText w:val="%3."/>
      <w:lvlJc w:val="right"/>
      <w:pPr>
        <w:ind w:left="3148" w:hanging="480"/>
      </w:pPr>
    </w:lvl>
    <w:lvl w:ilvl="3" w:tplc="0409000F" w:tentative="1">
      <w:start w:val="1"/>
      <w:numFmt w:val="decimal"/>
      <w:lvlText w:val="%4."/>
      <w:lvlJc w:val="left"/>
      <w:pPr>
        <w:ind w:left="3628" w:hanging="480"/>
      </w:pPr>
    </w:lvl>
    <w:lvl w:ilvl="4" w:tplc="04090019" w:tentative="1">
      <w:start w:val="1"/>
      <w:numFmt w:val="ideographTraditional"/>
      <w:lvlText w:val="%5、"/>
      <w:lvlJc w:val="left"/>
      <w:pPr>
        <w:ind w:left="4108" w:hanging="480"/>
      </w:pPr>
    </w:lvl>
    <w:lvl w:ilvl="5" w:tplc="0409001B" w:tentative="1">
      <w:start w:val="1"/>
      <w:numFmt w:val="lowerRoman"/>
      <w:lvlText w:val="%6."/>
      <w:lvlJc w:val="right"/>
      <w:pPr>
        <w:ind w:left="4588" w:hanging="480"/>
      </w:pPr>
    </w:lvl>
    <w:lvl w:ilvl="6" w:tplc="0409000F" w:tentative="1">
      <w:start w:val="1"/>
      <w:numFmt w:val="decimal"/>
      <w:lvlText w:val="%7."/>
      <w:lvlJc w:val="left"/>
      <w:pPr>
        <w:ind w:left="5068" w:hanging="480"/>
      </w:pPr>
    </w:lvl>
    <w:lvl w:ilvl="7" w:tplc="04090019" w:tentative="1">
      <w:start w:val="1"/>
      <w:numFmt w:val="ideographTraditional"/>
      <w:lvlText w:val="%8、"/>
      <w:lvlJc w:val="left"/>
      <w:pPr>
        <w:ind w:left="5548" w:hanging="480"/>
      </w:pPr>
    </w:lvl>
    <w:lvl w:ilvl="8" w:tplc="0409001B" w:tentative="1">
      <w:start w:val="1"/>
      <w:numFmt w:val="lowerRoman"/>
      <w:lvlText w:val="%9."/>
      <w:lvlJc w:val="right"/>
      <w:pPr>
        <w:ind w:left="6028" w:hanging="480"/>
      </w:pPr>
    </w:lvl>
  </w:abstractNum>
  <w:abstractNum w:abstractNumId="35" w15:restartNumberingAfterBreak="0">
    <w:nsid w:val="58237603"/>
    <w:multiLevelType w:val="singleLevel"/>
    <w:tmpl w:val="62F84590"/>
    <w:lvl w:ilvl="0">
      <w:start w:val="1"/>
      <w:numFmt w:val="taiwaneseCountingThousand"/>
      <w:pStyle w:val="a"/>
      <w:lvlText w:val="(%1)、"/>
      <w:lvlJc w:val="left"/>
      <w:pPr>
        <w:tabs>
          <w:tab w:val="num" w:pos="720"/>
        </w:tabs>
        <w:ind w:left="0" w:firstLine="0"/>
      </w:pPr>
    </w:lvl>
  </w:abstractNum>
  <w:abstractNum w:abstractNumId="36" w15:restartNumberingAfterBreak="0">
    <w:nsid w:val="599E5BD8"/>
    <w:multiLevelType w:val="hybridMultilevel"/>
    <w:tmpl w:val="FF5618F4"/>
    <w:lvl w:ilvl="0" w:tplc="04090015">
      <w:start w:val="1"/>
      <w:numFmt w:val="taiwaneseCountingThousand"/>
      <w:lvlText w:val="%1、"/>
      <w:lvlJc w:val="left"/>
      <w:pPr>
        <w:ind w:left="480" w:hanging="480"/>
      </w:pPr>
    </w:lvl>
    <w:lvl w:ilvl="1" w:tplc="CD2805E8">
      <w:start w:val="1"/>
      <w:numFmt w:val="decimal"/>
      <w:lvlText w:val="%2."/>
      <w:lvlJc w:val="left"/>
      <w:pPr>
        <w:ind w:left="960" w:hanging="48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EC454F3"/>
    <w:multiLevelType w:val="hybridMultilevel"/>
    <w:tmpl w:val="900CA804"/>
    <w:lvl w:ilvl="0" w:tplc="CAC4721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2B635FA"/>
    <w:multiLevelType w:val="hybridMultilevel"/>
    <w:tmpl w:val="3ED6055E"/>
    <w:lvl w:ilvl="0" w:tplc="3E6880B4">
      <w:start w:val="1"/>
      <w:numFmt w:val="taiwaneseCountingThousand"/>
      <w:suff w:val="space"/>
      <w:lvlText w:val="（%1）"/>
      <w:lvlJc w:val="left"/>
      <w:pPr>
        <w:ind w:left="3148" w:hanging="454"/>
      </w:pPr>
      <w:rPr>
        <w:rFonts w:hint="default"/>
      </w:rPr>
    </w:lvl>
    <w:lvl w:ilvl="1" w:tplc="57F27708">
      <w:start w:val="1"/>
      <w:numFmt w:val="taiwaneseCountingThousand"/>
      <w:lvlText w:val="%2、"/>
      <w:lvlJc w:val="left"/>
      <w:pPr>
        <w:ind w:left="1003" w:hanging="720"/>
      </w:pPr>
      <w:rPr>
        <w:rFonts w:hint="default"/>
      </w:rPr>
    </w:lvl>
    <w:lvl w:ilvl="2" w:tplc="46EC5098">
      <w:start w:val="1"/>
      <w:numFmt w:val="taiwaneseCountingThousand"/>
      <w:lvlText w:val="(%3)"/>
      <w:lvlJc w:val="left"/>
      <w:pPr>
        <w:ind w:left="1712" w:hanging="720"/>
      </w:pPr>
      <w:rPr>
        <w:rFonts w:hint="default"/>
      </w:rPr>
    </w:lvl>
    <w:lvl w:ilvl="3" w:tplc="0409000F" w:tentative="1">
      <w:start w:val="1"/>
      <w:numFmt w:val="decimal"/>
      <w:lvlText w:val="%4."/>
      <w:lvlJc w:val="left"/>
      <w:pPr>
        <w:ind w:left="3628" w:hanging="480"/>
      </w:pPr>
    </w:lvl>
    <w:lvl w:ilvl="4" w:tplc="04090019" w:tentative="1">
      <w:start w:val="1"/>
      <w:numFmt w:val="ideographTraditional"/>
      <w:lvlText w:val="%5、"/>
      <w:lvlJc w:val="left"/>
      <w:pPr>
        <w:ind w:left="4108" w:hanging="480"/>
      </w:pPr>
    </w:lvl>
    <w:lvl w:ilvl="5" w:tplc="0409001B" w:tentative="1">
      <w:start w:val="1"/>
      <w:numFmt w:val="lowerRoman"/>
      <w:lvlText w:val="%6."/>
      <w:lvlJc w:val="right"/>
      <w:pPr>
        <w:ind w:left="4588" w:hanging="480"/>
      </w:pPr>
    </w:lvl>
    <w:lvl w:ilvl="6" w:tplc="0409000F" w:tentative="1">
      <w:start w:val="1"/>
      <w:numFmt w:val="decimal"/>
      <w:lvlText w:val="%7."/>
      <w:lvlJc w:val="left"/>
      <w:pPr>
        <w:ind w:left="5068" w:hanging="480"/>
      </w:pPr>
    </w:lvl>
    <w:lvl w:ilvl="7" w:tplc="04090019" w:tentative="1">
      <w:start w:val="1"/>
      <w:numFmt w:val="ideographTraditional"/>
      <w:lvlText w:val="%8、"/>
      <w:lvlJc w:val="left"/>
      <w:pPr>
        <w:ind w:left="5548" w:hanging="480"/>
      </w:pPr>
    </w:lvl>
    <w:lvl w:ilvl="8" w:tplc="0409001B" w:tentative="1">
      <w:start w:val="1"/>
      <w:numFmt w:val="lowerRoman"/>
      <w:lvlText w:val="%9."/>
      <w:lvlJc w:val="right"/>
      <w:pPr>
        <w:ind w:left="6028" w:hanging="480"/>
      </w:pPr>
    </w:lvl>
  </w:abstractNum>
  <w:abstractNum w:abstractNumId="39" w15:restartNumberingAfterBreak="0">
    <w:nsid w:val="64BF3DDE"/>
    <w:multiLevelType w:val="hybridMultilevel"/>
    <w:tmpl w:val="D4846C7E"/>
    <w:lvl w:ilvl="0" w:tplc="277AE37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A5A5A35"/>
    <w:multiLevelType w:val="hybridMultilevel"/>
    <w:tmpl w:val="A0B4A1B2"/>
    <w:lvl w:ilvl="0" w:tplc="5EFC6058">
      <w:start w:val="1"/>
      <w:numFmt w:val="taiwaneseCountingThousand"/>
      <w:suff w:val="space"/>
      <w:lvlText w:val="（%1）"/>
      <w:lvlJc w:val="left"/>
      <w:pPr>
        <w:ind w:left="2155" w:hanging="454"/>
      </w:pPr>
      <w:rPr>
        <w:rFonts w:hint="eastAsia"/>
      </w:rPr>
    </w:lvl>
    <w:lvl w:ilvl="1" w:tplc="04090019" w:tentative="1">
      <w:start w:val="1"/>
      <w:numFmt w:val="ideographTraditional"/>
      <w:lvlText w:val="%2、"/>
      <w:lvlJc w:val="left"/>
      <w:pPr>
        <w:tabs>
          <w:tab w:val="num" w:pos="2661"/>
        </w:tabs>
        <w:ind w:left="2661" w:hanging="480"/>
      </w:pPr>
    </w:lvl>
    <w:lvl w:ilvl="2" w:tplc="0409001B" w:tentative="1">
      <w:start w:val="1"/>
      <w:numFmt w:val="lowerRoman"/>
      <w:lvlText w:val="%3."/>
      <w:lvlJc w:val="right"/>
      <w:pPr>
        <w:tabs>
          <w:tab w:val="num" w:pos="3141"/>
        </w:tabs>
        <w:ind w:left="3141" w:hanging="480"/>
      </w:pPr>
    </w:lvl>
    <w:lvl w:ilvl="3" w:tplc="0409000F" w:tentative="1">
      <w:start w:val="1"/>
      <w:numFmt w:val="decimal"/>
      <w:lvlText w:val="%4."/>
      <w:lvlJc w:val="left"/>
      <w:pPr>
        <w:tabs>
          <w:tab w:val="num" w:pos="3621"/>
        </w:tabs>
        <w:ind w:left="3621" w:hanging="480"/>
      </w:pPr>
    </w:lvl>
    <w:lvl w:ilvl="4" w:tplc="04090019" w:tentative="1">
      <w:start w:val="1"/>
      <w:numFmt w:val="ideographTraditional"/>
      <w:lvlText w:val="%5、"/>
      <w:lvlJc w:val="left"/>
      <w:pPr>
        <w:tabs>
          <w:tab w:val="num" w:pos="4101"/>
        </w:tabs>
        <w:ind w:left="4101" w:hanging="480"/>
      </w:pPr>
    </w:lvl>
    <w:lvl w:ilvl="5" w:tplc="0409001B" w:tentative="1">
      <w:start w:val="1"/>
      <w:numFmt w:val="lowerRoman"/>
      <w:lvlText w:val="%6."/>
      <w:lvlJc w:val="right"/>
      <w:pPr>
        <w:tabs>
          <w:tab w:val="num" w:pos="4581"/>
        </w:tabs>
        <w:ind w:left="4581" w:hanging="480"/>
      </w:pPr>
    </w:lvl>
    <w:lvl w:ilvl="6" w:tplc="0409000F" w:tentative="1">
      <w:start w:val="1"/>
      <w:numFmt w:val="decimal"/>
      <w:lvlText w:val="%7."/>
      <w:lvlJc w:val="left"/>
      <w:pPr>
        <w:tabs>
          <w:tab w:val="num" w:pos="5061"/>
        </w:tabs>
        <w:ind w:left="5061" w:hanging="480"/>
      </w:pPr>
    </w:lvl>
    <w:lvl w:ilvl="7" w:tplc="04090019" w:tentative="1">
      <w:start w:val="1"/>
      <w:numFmt w:val="ideographTraditional"/>
      <w:lvlText w:val="%8、"/>
      <w:lvlJc w:val="left"/>
      <w:pPr>
        <w:tabs>
          <w:tab w:val="num" w:pos="5541"/>
        </w:tabs>
        <w:ind w:left="5541" w:hanging="480"/>
      </w:pPr>
    </w:lvl>
    <w:lvl w:ilvl="8" w:tplc="0409001B" w:tentative="1">
      <w:start w:val="1"/>
      <w:numFmt w:val="lowerRoman"/>
      <w:lvlText w:val="%9."/>
      <w:lvlJc w:val="right"/>
      <w:pPr>
        <w:tabs>
          <w:tab w:val="num" w:pos="6021"/>
        </w:tabs>
        <w:ind w:left="6021" w:hanging="480"/>
      </w:pPr>
    </w:lvl>
  </w:abstractNum>
  <w:abstractNum w:abstractNumId="41" w15:restartNumberingAfterBreak="0">
    <w:nsid w:val="748B50D3"/>
    <w:multiLevelType w:val="singleLevel"/>
    <w:tmpl w:val="FD36B6CE"/>
    <w:lvl w:ilvl="0">
      <w:start w:val="1"/>
      <w:numFmt w:val="taiwaneseCountingThousand"/>
      <w:lvlText w:val="（%1）"/>
      <w:lvlJc w:val="left"/>
      <w:pPr>
        <w:tabs>
          <w:tab w:val="num" w:pos="2430"/>
        </w:tabs>
        <w:ind w:left="2430" w:hanging="870"/>
      </w:pPr>
      <w:rPr>
        <w:rFonts w:hint="eastAsia"/>
      </w:rPr>
    </w:lvl>
  </w:abstractNum>
  <w:abstractNum w:abstractNumId="42" w15:restartNumberingAfterBreak="0">
    <w:nsid w:val="757E3AE1"/>
    <w:multiLevelType w:val="hybridMultilevel"/>
    <w:tmpl w:val="6A42D7A8"/>
    <w:lvl w:ilvl="0" w:tplc="0409001B">
      <w:start w:val="1"/>
      <w:numFmt w:val="lowerRoman"/>
      <w:lvlText w:val="%1."/>
      <w:lvlJc w:val="right"/>
      <w:pPr>
        <w:ind w:left="480" w:hanging="480"/>
      </w:p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7695470"/>
    <w:multiLevelType w:val="hybridMultilevel"/>
    <w:tmpl w:val="4B2C5476"/>
    <w:lvl w:ilvl="0" w:tplc="8620E792">
      <w:start w:val="1"/>
      <w:numFmt w:val="taiwaneseCountingThousand"/>
      <w:lvlText w:val="（%1）"/>
      <w:lvlJc w:val="left"/>
      <w:pPr>
        <w:tabs>
          <w:tab w:val="num" w:pos="2421"/>
        </w:tabs>
        <w:ind w:left="2421" w:hanging="720"/>
      </w:pPr>
      <w:rPr>
        <w:rFonts w:hint="eastAsia"/>
      </w:rPr>
    </w:lvl>
    <w:lvl w:ilvl="1" w:tplc="04090019" w:tentative="1">
      <w:start w:val="1"/>
      <w:numFmt w:val="ideographTraditional"/>
      <w:lvlText w:val="%2、"/>
      <w:lvlJc w:val="left"/>
      <w:pPr>
        <w:tabs>
          <w:tab w:val="num" w:pos="2661"/>
        </w:tabs>
        <w:ind w:left="2661" w:hanging="480"/>
      </w:pPr>
    </w:lvl>
    <w:lvl w:ilvl="2" w:tplc="0409001B" w:tentative="1">
      <w:start w:val="1"/>
      <w:numFmt w:val="lowerRoman"/>
      <w:lvlText w:val="%3."/>
      <w:lvlJc w:val="right"/>
      <w:pPr>
        <w:tabs>
          <w:tab w:val="num" w:pos="3141"/>
        </w:tabs>
        <w:ind w:left="3141" w:hanging="480"/>
      </w:pPr>
    </w:lvl>
    <w:lvl w:ilvl="3" w:tplc="0409000F" w:tentative="1">
      <w:start w:val="1"/>
      <w:numFmt w:val="decimal"/>
      <w:lvlText w:val="%4."/>
      <w:lvlJc w:val="left"/>
      <w:pPr>
        <w:tabs>
          <w:tab w:val="num" w:pos="3621"/>
        </w:tabs>
        <w:ind w:left="3621" w:hanging="480"/>
      </w:pPr>
    </w:lvl>
    <w:lvl w:ilvl="4" w:tplc="04090019" w:tentative="1">
      <w:start w:val="1"/>
      <w:numFmt w:val="ideographTraditional"/>
      <w:lvlText w:val="%5、"/>
      <w:lvlJc w:val="left"/>
      <w:pPr>
        <w:tabs>
          <w:tab w:val="num" w:pos="4101"/>
        </w:tabs>
        <w:ind w:left="4101" w:hanging="480"/>
      </w:pPr>
    </w:lvl>
    <w:lvl w:ilvl="5" w:tplc="0409001B" w:tentative="1">
      <w:start w:val="1"/>
      <w:numFmt w:val="lowerRoman"/>
      <w:lvlText w:val="%6."/>
      <w:lvlJc w:val="right"/>
      <w:pPr>
        <w:tabs>
          <w:tab w:val="num" w:pos="4581"/>
        </w:tabs>
        <w:ind w:left="4581" w:hanging="480"/>
      </w:pPr>
    </w:lvl>
    <w:lvl w:ilvl="6" w:tplc="0409000F" w:tentative="1">
      <w:start w:val="1"/>
      <w:numFmt w:val="decimal"/>
      <w:lvlText w:val="%7."/>
      <w:lvlJc w:val="left"/>
      <w:pPr>
        <w:tabs>
          <w:tab w:val="num" w:pos="5061"/>
        </w:tabs>
        <w:ind w:left="5061" w:hanging="480"/>
      </w:pPr>
    </w:lvl>
    <w:lvl w:ilvl="7" w:tplc="04090019" w:tentative="1">
      <w:start w:val="1"/>
      <w:numFmt w:val="ideographTraditional"/>
      <w:lvlText w:val="%8、"/>
      <w:lvlJc w:val="left"/>
      <w:pPr>
        <w:tabs>
          <w:tab w:val="num" w:pos="5541"/>
        </w:tabs>
        <w:ind w:left="5541" w:hanging="480"/>
      </w:pPr>
    </w:lvl>
    <w:lvl w:ilvl="8" w:tplc="0409001B" w:tentative="1">
      <w:start w:val="1"/>
      <w:numFmt w:val="lowerRoman"/>
      <w:lvlText w:val="%9."/>
      <w:lvlJc w:val="right"/>
      <w:pPr>
        <w:tabs>
          <w:tab w:val="num" w:pos="6021"/>
        </w:tabs>
        <w:ind w:left="6021" w:hanging="480"/>
      </w:pPr>
    </w:lvl>
  </w:abstractNum>
  <w:abstractNum w:abstractNumId="44" w15:restartNumberingAfterBreak="0">
    <w:nsid w:val="788732CA"/>
    <w:multiLevelType w:val="hybridMultilevel"/>
    <w:tmpl w:val="02C0D87A"/>
    <w:lvl w:ilvl="0" w:tplc="0F1CEDA2">
      <w:start w:val="1"/>
      <w:numFmt w:val="decimal"/>
      <w:lvlText w:val="%1."/>
      <w:lvlJc w:val="left"/>
      <w:pPr>
        <w:tabs>
          <w:tab w:val="num" w:pos="927"/>
        </w:tabs>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C367407"/>
    <w:multiLevelType w:val="hybridMultilevel"/>
    <w:tmpl w:val="4084839A"/>
    <w:lvl w:ilvl="0" w:tplc="C3E80F02">
      <w:start w:val="1"/>
      <w:numFmt w:val="taiwaneseCountingThousand"/>
      <w:lvlText w:val="(%1)"/>
      <w:lvlJc w:val="left"/>
      <w:pPr>
        <w:tabs>
          <w:tab w:val="num" w:pos="2639"/>
        </w:tabs>
        <w:ind w:left="2639" w:hanging="720"/>
      </w:pPr>
      <w:rPr>
        <w:rFonts w:hint="eastAsia"/>
      </w:rPr>
    </w:lvl>
    <w:lvl w:ilvl="1" w:tplc="04090019" w:tentative="1">
      <w:start w:val="1"/>
      <w:numFmt w:val="ideographTraditional"/>
      <w:lvlText w:val="%2、"/>
      <w:lvlJc w:val="left"/>
      <w:pPr>
        <w:tabs>
          <w:tab w:val="num" w:pos="2879"/>
        </w:tabs>
        <w:ind w:left="2879" w:hanging="480"/>
      </w:pPr>
    </w:lvl>
    <w:lvl w:ilvl="2" w:tplc="0409001B" w:tentative="1">
      <w:start w:val="1"/>
      <w:numFmt w:val="lowerRoman"/>
      <w:lvlText w:val="%3."/>
      <w:lvlJc w:val="right"/>
      <w:pPr>
        <w:tabs>
          <w:tab w:val="num" w:pos="3359"/>
        </w:tabs>
        <w:ind w:left="3359" w:hanging="480"/>
      </w:pPr>
    </w:lvl>
    <w:lvl w:ilvl="3" w:tplc="0409000F" w:tentative="1">
      <w:start w:val="1"/>
      <w:numFmt w:val="decimal"/>
      <w:lvlText w:val="%4."/>
      <w:lvlJc w:val="left"/>
      <w:pPr>
        <w:tabs>
          <w:tab w:val="num" w:pos="3839"/>
        </w:tabs>
        <w:ind w:left="3839" w:hanging="480"/>
      </w:pPr>
    </w:lvl>
    <w:lvl w:ilvl="4" w:tplc="04090019" w:tentative="1">
      <w:start w:val="1"/>
      <w:numFmt w:val="ideographTraditional"/>
      <w:lvlText w:val="%5、"/>
      <w:lvlJc w:val="left"/>
      <w:pPr>
        <w:tabs>
          <w:tab w:val="num" w:pos="4319"/>
        </w:tabs>
        <w:ind w:left="4319" w:hanging="480"/>
      </w:pPr>
    </w:lvl>
    <w:lvl w:ilvl="5" w:tplc="0409001B" w:tentative="1">
      <w:start w:val="1"/>
      <w:numFmt w:val="lowerRoman"/>
      <w:lvlText w:val="%6."/>
      <w:lvlJc w:val="right"/>
      <w:pPr>
        <w:tabs>
          <w:tab w:val="num" w:pos="4799"/>
        </w:tabs>
        <w:ind w:left="4799" w:hanging="480"/>
      </w:pPr>
    </w:lvl>
    <w:lvl w:ilvl="6" w:tplc="0409000F" w:tentative="1">
      <w:start w:val="1"/>
      <w:numFmt w:val="decimal"/>
      <w:lvlText w:val="%7."/>
      <w:lvlJc w:val="left"/>
      <w:pPr>
        <w:tabs>
          <w:tab w:val="num" w:pos="5279"/>
        </w:tabs>
        <w:ind w:left="5279" w:hanging="480"/>
      </w:pPr>
    </w:lvl>
    <w:lvl w:ilvl="7" w:tplc="04090019" w:tentative="1">
      <w:start w:val="1"/>
      <w:numFmt w:val="ideographTraditional"/>
      <w:lvlText w:val="%8、"/>
      <w:lvlJc w:val="left"/>
      <w:pPr>
        <w:tabs>
          <w:tab w:val="num" w:pos="5759"/>
        </w:tabs>
        <w:ind w:left="5759" w:hanging="480"/>
      </w:pPr>
    </w:lvl>
    <w:lvl w:ilvl="8" w:tplc="0409001B" w:tentative="1">
      <w:start w:val="1"/>
      <w:numFmt w:val="lowerRoman"/>
      <w:lvlText w:val="%9."/>
      <w:lvlJc w:val="right"/>
      <w:pPr>
        <w:tabs>
          <w:tab w:val="num" w:pos="6239"/>
        </w:tabs>
        <w:ind w:left="6239" w:hanging="480"/>
      </w:pPr>
    </w:lvl>
  </w:abstractNum>
  <w:abstractNum w:abstractNumId="46" w15:restartNumberingAfterBreak="0">
    <w:nsid w:val="7D644A3F"/>
    <w:multiLevelType w:val="singleLevel"/>
    <w:tmpl w:val="378A2A64"/>
    <w:lvl w:ilvl="0">
      <w:start w:val="1"/>
      <w:numFmt w:val="decimalFullWidth"/>
      <w:lvlText w:val="%1．"/>
      <w:legacy w:legacy="1" w:legacySpace="0" w:legacyIndent="570"/>
      <w:lvlJc w:val="left"/>
      <w:pPr>
        <w:ind w:left="2271" w:hanging="570"/>
      </w:pPr>
      <w:rPr>
        <w:rFonts w:ascii="標楷體" w:eastAsia="標楷體" w:hint="eastAsia"/>
        <w:b w:val="0"/>
        <w:i w:val="0"/>
        <w:sz w:val="28"/>
        <w:u w:val="single"/>
      </w:rPr>
    </w:lvl>
  </w:abstractNum>
  <w:num w:numId="1" w16cid:durableId="1242447234">
    <w:abstractNumId w:val="46"/>
  </w:num>
  <w:num w:numId="2" w16cid:durableId="1250968128">
    <w:abstractNumId w:val="23"/>
  </w:num>
  <w:num w:numId="3" w16cid:durableId="1426731878">
    <w:abstractNumId w:val="23"/>
    <w:lvlOverride w:ilvl="0">
      <w:lvl w:ilvl="0">
        <w:start w:val="7"/>
        <w:numFmt w:val="decimalFullWidth"/>
        <w:lvlText w:val="%1．"/>
        <w:legacy w:legacy="1" w:legacySpace="0" w:legacyIndent="540"/>
        <w:lvlJc w:val="left"/>
        <w:pPr>
          <w:ind w:left="2808" w:hanging="540"/>
        </w:pPr>
        <w:rPr>
          <w:rFonts w:ascii="標楷體" w:eastAsia="標楷體" w:hint="eastAsia"/>
          <w:sz w:val="28"/>
        </w:rPr>
      </w:lvl>
    </w:lvlOverride>
  </w:num>
  <w:num w:numId="4" w16cid:durableId="425267131">
    <w:abstractNumId w:val="17"/>
  </w:num>
  <w:num w:numId="5" w16cid:durableId="387605923">
    <w:abstractNumId w:val="17"/>
    <w:lvlOverride w:ilvl="0">
      <w:lvl w:ilvl="0">
        <w:start w:val="12"/>
        <w:numFmt w:val="taiwaneseCountingThousand"/>
        <w:lvlText w:val="(%1)"/>
        <w:legacy w:legacy="1" w:legacySpace="0" w:legacyIndent="555"/>
        <w:lvlJc w:val="left"/>
        <w:pPr>
          <w:ind w:left="2256" w:hanging="555"/>
        </w:pPr>
        <w:rPr>
          <w:rFonts w:ascii="標楷體" w:eastAsia="標楷體" w:hint="eastAsia"/>
          <w:sz w:val="28"/>
        </w:rPr>
      </w:lvl>
    </w:lvlOverride>
  </w:num>
  <w:num w:numId="6" w16cid:durableId="1264412933">
    <w:abstractNumId w:val="27"/>
  </w:num>
  <w:num w:numId="7" w16cid:durableId="1682120735">
    <w:abstractNumId w:val="3"/>
  </w:num>
  <w:num w:numId="8" w16cid:durableId="670372662">
    <w:abstractNumId w:val="3"/>
    <w:lvlOverride w:ilvl="0">
      <w:lvl w:ilvl="0">
        <w:start w:val="4"/>
        <w:numFmt w:val="taiwaneseCountingThousand"/>
        <w:lvlText w:val="(%1)"/>
        <w:legacy w:legacy="1" w:legacySpace="0" w:legacyIndent="555"/>
        <w:lvlJc w:val="left"/>
        <w:pPr>
          <w:ind w:left="2256" w:hanging="555"/>
        </w:pPr>
        <w:rPr>
          <w:rFonts w:ascii="標楷體" w:eastAsia="標楷體" w:hint="eastAsia"/>
          <w:sz w:val="28"/>
          <w:u w:val="single"/>
        </w:rPr>
      </w:lvl>
    </w:lvlOverride>
  </w:num>
  <w:num w:numId="9" w16cid:durableId="503595752">
    <w:abstractNumId w:val="15"/>
  </w:num>
  <w:num w:numId="10" w16cid:durableId="545483146">
    <w:abstractNumId w:val="41"/>
  </w:num>
  <w:num w:numId="11" w16cid:durableId="656879523">
    <w:abstractNumId w:val="16"/>
  </w:num>
  <w:num w:numId="12" w16cid:durableId="426343735">
    <w:abstractNumId w:val="35"/>
    <w:lvlOverride w:ilvl="0">
      <w:startOverride w:val="1"/>
    </w:lvlOverride>
  </w:num>
  <w:num w:numId="13" w16cid:durableId="173481657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72117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4068834">
    <w:abstractNumId w:val="31"/>
  </w:num>
  <w:num w:numId="16" w16cid:durableId="1747915850">
    <w:abstractNumId w:val="43"/>
  </w:num>
  <w:num w:numId="17" w16cid:durableId="1079861708">
    <w:abstractNumId w:val="33"/>
  </w:num>
  <w:num w:numId="18" w16cid:durableId="1438718211">
    <w:abstractNumId w:val="4"/>
  </w:num>
  <w:num w:numId="19" w16cid:durableId="413480366">
    <w:abstractNumId w:val="25"/>
  </w:num>
  <w:num w:numId="20" w16cid:durableId="1964843055">
    <w:abstractNumId w:val="45"/>
  </w:num>
  <w:num w:numId="21" w16cid:durableId="895821299">
    <w:abstractNumId w:val="20"/>
  </w:num>
  <w:num w:numId="22" w16cid:durableId="234317661">
    <w:abstractNumId w:val="5"/>
  </w:num>
  <w:num w:numId="23" w16cid:durableId="1934582171">
    <w:abstractNumId w:val="7"/>
  </w:num>
  <w:num w:numId="24" w16cid:durableId="123698851">
    <w:abstractNumId w:val="1"/>
  </w:num>
  <w:num w:numId="25" w16cid:durableId="302468826">
    <w:abstractNumId w:val="39"/>
  </w:num>
  <w:num w:numId="26" w16cid:durableId="1548495620">
    <w:abstractNumId w:val="24"/>
  </w:num>
  <w:num w:numId="27" w16cid:durableId="2073850439">
    <w:abstractNumId w:val="40"/>
  </w:num>
  <w:num w:numId="28" w16cid:durableId="1236474608">
    <w:abstractNumId w:val="26"/>
  </w:num>
  <w:num w:numId="29" w16cid:durableId="27344558">
    <w:abstractNumId w:val="2"/>
  </w:num>
  <w:num w:numId="30" w16cid:durableId="248079022">
    <w:abstractNumId w:val="30"/>
  </w:num>
  <w:num w:numId="31" w16cid:durableId="871456701">
    <w:abstractNumId w:val="29"/>
  </w:num>
  <w:num w:numId="32" w16cid:durableId="1253205181">
    <w:abstractNumId w:val="34"/>
  </w:num>
  <w:num w:numId="33" w16cid:durableId="833254644">
    <w:abstractNumId w:val="38"/>
  </w:num>
  <w:num w:numId="34" w16cid:durableId="838236612">
    <w:abstractNumId w:val="9"/>
  </w:num>
  <w:num w:numId="35" w16cid:durableId="697857010">
    <w:abstractNumId w:val="14"/>
  </w:num>
  <w:num w:numId="36" w16cid:durableId="1952123361">
    <w:abstractNumId w:val="8"/>
  </w:num>
  <w:num w:numId="37" w16cid:durableId="97333427">
    <w:abstractNumId w:val="36"/>
  </w:num>
  <w:num w:numId="38" w16cid:durableId="1038317019">
    <w:abstractNumId w:val="37"/>
  </w:num>
  <w:num w:numId="39" w16cid:durableId="1804499276">
    <w:abstractNumId w:val="6"/>
  </w:num>
  <w:num w:numId="40" w16cid:durableId="1722705382">
    <w:abstractNumId w:val="11"/>
  </w:num>
  <w:num w:numId="41" w16cid:durableId="526258631">
    <w:abstractNumId w:val="42"/>
  </w:num>
  <w:num w:numId="42" w16cid:durableId="178784465">
    <w:abstractNumId w:val="32"/>
  </w:num>
  <w:num w:numId="43" w16cid:durableId="1571303146">
    <w:abstractNumId w:val="19"/>
  </w:num>
  <w:num w:numId="44" w16cid:durableId="2045011497">
    <w:abstractNumId w:val="13"/>
  </w:num>
  <w:num w:numId="45" w16cid:durableId="1963614316">
    <w:abstractNumId w:val="28"/>
  </w:num>
  <w:num w:numId="46" w16cid:durableId="1439064922">
    <w:abstractNumId w:val="22"/>
  </w:num>
  <w:num w:numId="47" w16cid:durableId="135070150">
    <w:abstractNumId w:val="18"/>
  </w:num>
  <w:num w:numId="48" w16cid:durableId="2042894224">
    <w:abstractNumId w:val="0"/>
  </w:num>
  <w:num w:numId="49" w16cid:durableId="130635305">
    <w:abstractNumId w:val="10"/>
  </w:num>
  <w:num w:numId="50" w16cid:durableId="4003001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80"/>
  <w:drawingGridHorizontalSpacing w:val="160"/>
  <w:drawingGridVerticalSpacing w:val="435"/>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68"/>
    <w:rsid w:val="0000306F"/>
    <w:rsid w:val="00017510"/>
    <w:rsid w:val="00032C5A"/>
    <w:rsid w:val="0003731D"/>
    <w:rsid w:val="0004695F"/>
    <w:rsid w:val="00047218"/>
    <w:rsid w:val="000536F3"/>
    <w:rsid w:val="00076C4F"/>
    <w:rsid w:val="00086638"/>
    <w:rsid w:val="00091B35"/>
    <w:rsid w:val="00092C8B"/>
    <w:rsid w:val="000955AE"/>
    <w:rsid w:val="00097EA6"/>
    <w:rsid w:val="000B1F2C"/>
    <w:rsid w:val="000C35F5"/>
    <w:rsid w:val="000D7015"/>
    <w:rsid w:val="000E699B"/>
    <w:rsid w:val="000F05AF"/>
    <w:rsid w:val="001018C5"/>
    <w:rsid w:val="001079EA"/>
    <w:rsid w:val="001167C6"/>
    <w:rsid w:val="001233A6"/>
    <w:rsid w:val="00142E12"/>
    <w:rsid w:val="00155952"/>
    <w:rsid w:val="001577CD"/>
    <w:rsid w:val="00161324"/>
    <w:rsid w:val="001734C6"/>
    <w:rsid w:val="00177C52"/>
    <w:rsid w:val="00187D29"/>
    <w:rsid w:val="0019157A"/>
    <w:rsid w:val="001A1D1A"/>
    <w:rsid w:val="001A2369"/>
    <w:rsid w:val="001A676D"/>
    <w:rsid w:val="001C207F"/>
    <w:rsid w:val="001C2963"/>
    <w:rsid w:val="001C4C0A"/>
    <w:rsid w:val="001E2CF3"/>
    <w:rsid w:val="001E5805"/>
    <w:rsid w:val="001F1E98"/>
    <w:rsid w:val="001F30B5"/>
    <w:rsid w:val="002208A9"/>
    <w:rsid w:val="002331E3"/>
    <w:rsid w:val="00251C5D"/>
    <w:rsid w:val="00256B68"/>
    <w:rsid w:val="00257DBC"/>
    <w:rsid w:val="00271606"/>
    <w:rsid w:val="00275D22"/>
    <w:rsid w:val="00290E65"/>
    <w:rsid w:val="00296BD4"/>
    <w:rsid w:val="002A7F55"/>
    <w:rsid w:val="002B0A55"/>
    <w:rsid w:val="002B0E65"/>
    <w:rsid w:val="002D50F9"/>
    <w:rsid w:val="002F1220"/>
    <w:rsid w:val="00303D3C"/>
    <w:rsid w:val="00315DBB"/>
    <w:rsid w:val="00327831"/>
    <w:rsid w:val="00337F31"/>
    <w:rsid w:val="00357488"/>
    <w:rsid w:val="00357506"/>
    <w:rsid w:val="00364447"/>
    <w:rsid w:val="00365F0A"/>
    <w:rsid w:val="003A0B70"/>
    <w:rsid w:val="003A7C16"/>
    <w:rsid w:val="003C15A1"/>
    <w:rsid w:val="003C529C"/>
    <w:rsid w:val="003C6F2E"/>
    <w:rsid w:val="003D1153"/>
    <w:rsid w:val="003D5053"/>
    <w:rsid w:val="003D7566"/>
    <w:rsid w:val="003E108A"/>
    <w:rsid w:val="003F4233"/>
    <w:rsid w:val="004059E8"/>
    <w:rsid w:val="0042086B"/>
    <w:rsid w:val="00427BE5"/>
    <w:rsid w:val="00427D38"/>
    <w:rsid w:val="0043017B"/>
    <w:rsid w:val="00446D6A"/>
    <w:rsid w:val="004576D1"/>
    <w:rsid w:val="004608C8"/>
    <w:rsid w:val="00467818"/>
    <w:rsid w:val="0048735C"/>
    <w:rsid w:val="004A392E"/>
    <w:rsid w:val="004B3765"/>
    <w:rsid w:val="004B4105"/>
    <w:rsid w:val="004F1112"/>
    <w:rsid w:val="004F4992"/>
    <w:rsid w:val="00501DAC"/>
    <w:rsid w:val="00517E7D"/>
    <w:rsid w:val="00523458"/>
    <w:rsid w:val="00537EAA"/>
    <w:rsid w:val="00541A35"/>
    <w:rsid w:val="00543F17"/>
    <w:rsid w:val="005521A2"/>
    <w:rsid w:val="005636FB"/>
    <w:rsid w:val="00565926"/>
    <w:rsid w:val="005712AB"/>
    <w:rsid w:val="005761D7"/>
    <w:rsid w:val="00581F28"/>
    <w:rsid w:val="005A441D"/>
    <w:rsid w:val="005F30E7"/>
    <w:rsid w:val="00602715"/>
    <w:rsid w:val="006053C8"/>
    <w:rsid w:val="00607295"/>
    <w:rsid w:val="0061426D"/>
    <w:rsid w:val="00615779"/>
    <w:rsid w:val="00624C81"/>
    <w:rsid w:val="00631472"/>
    <w:rsid w:val="00632CC5"/>
    <w:rsid w:val="00636453"/>
    <w:rsid w:val="0063712E"/>
    <w:rsid w:val="00650FFE"/>
    <w:rsid w:val="006549E7"/>
    <w:rsid w:val="00664D88"/>
    <w:rsid w:val="00670FD8"/>
    <w:rsid w:val="006727DB"/>
    <w:rsid w:val="0068228A"/>
    <w:rsid w:val="006832A6"/>
    <w:rsid w:val="006858C0"/>
    <w:rsid w:val="00693AF4"/>
    <w:rsid w:val="006B1616"/>
    <w:rsid w:val="006B2085"/>
    <w:rsid w:val="006B4292"/>
    <w:rsid w:val="006B53B5"/>
    <w:rsid w:val="006D51EB"/>
    <w:rsid w:val="006D6EA9"/>
    <w:rsid w:val="006F0984"/>
    <w:rsid w:val="006F32EF"/>
    <w:rsid w:val="0070194C"/>
    <w:rsid w:val="00715BCE"/>
    <w:rsid w:val="00725BF7"/>
    <w:rsid w:val="00732450"/>
    <w:rsid w:val="0073489A"/>
    <w:rsid w:val="00734BAB"/>
    <w:rsid w:val="00761DA3"/>
    <w:rsid w:val="00764420"/>
    <w:rsid w:val="00773765"/>
    <w:rsid w:val="00773C04"/>
    <w:rsid w:val="007775AF"/>
    <w:rsid w:val="00781E9F"/>
    <w:rsid w:val="00785250"/>
    <w:rsid w:val="007A13BA"/>
    <w:rsid w:val="007A56C5"/>
    <w:rsid w:val="007A7254"/>
    <w:rsid w:val="007C42A2"/>
    <w:rsid w:val="007D5B32"/>
    <w:rsid w:val="007E5A6E"/>
    <w:rsid w:val="007E7373"/>
    <w:rsid w:val="007F21B2"/>
    <w:rsid w:val="007F278B"/>
    <w:rsid w:val="007F5734"/>
    <w:rsid w:val="007F6217"/>
    <w:rsid w:val="0080709E"/>
    <w:rsid w:val="008302E6"/>
    <w:rsid w:val="00834088"/>
    <w:rsid w:val="00836135"/>
    <w:rsid w:val="008361C7"/>
    <w:rsid w:val="00856D30"/>
    <w:rsid w:val="00857A82"/>
    <w:rsid w:val="00860056"/>
    <w:rsid w:val="0086621E"/>
    <w:rsid w:val="00866F78"/>
    <w:rsid w:val="00886CBF"/>
    <w:rsid w:val="00894352"/>
    <w:rsid w:val="008B2A25"/>
    <w:rsid w:val="008B4B86"/>
    <w:rsid w:val="008B74C7"/>
    <w:rsid w:val="008C68A2"/>
    <w:rsid w:val="008D2219"/>
    <w:rsid w:val="008D771C"/>
    <w:rsid w:val="008F4103"/>
    <w:rsid w:val="00906EF0"/>
    <w:rsid w:val="00917CB6"/>
    <w:rsid w:val="00923B86"/>
    <w:rsid w:val="0093079C"/>
    <w:rsid w:val="00937A2C"/>
    <w:rsid w:val="00946085"/>
    <w:rsid w:val="00951D5B"/>
    <w:rsid w:val="00951D9C"/>
    <w:rsid w:val="00964031"/>
    <w:rsid w:val="00966037"/>
    <w:rsid w:val="00975319"/>
    <w:rsid w:val="00975804"/>
    <w:rsid w:val="00992687"/>
    <w:rsid w:val="009B5671"/>
    <w:rsid w:val="009B57BD"/>
    <w:rsid w:val="009D1BA5"/>
    <w:rsid w:val="009E3747"/>
    <w:rsid w:val="009E3CB4"/>
    <w:rsid w:val="009F42D7"/>
    <w:rsid w:val="00A12FB1"/>
    <w:rsid w:val="00A30D32"/>
    <w:rsid w:val="00A3288D"/>
    <w:rsid w:val="00A400F1"/>
    <w:rsid w:val="00A60F1D"/>
    <w:rsid w:val="00A87FA7"/>
    <w:rsid w:val="00A92323"/>
    <w:rsid w:val="00A928F1"/>
    <w:rsid w:val="00AB3DE2"/>
    <w:rsid w:val="00AB5365"/>
    <w:rsid w:val="00AC1C95"/>
    <w:rsid w:val="00AC743D"/>
    <w:rsid w:val="00AC74DE"/>
    <w:rsid w:val="00AD1E20"/>
    <w:rsid w:val="00B00097"/>
    <w:rsid w:val="00B0224F"/>
    <w:rsid w:val="00B067A7"/>
    <w:rsid w:val="00B14643"/>
    <w:rsid w:val="00B154AF"/>
    <w:rsid w:val="00B20F16"/>
    <w:rsid w:val="00B23B82"/>
    <w:rsid w:val="00B27F25"/>
    <w:rsid w:val="00B44270"/>
    <w:rsid w:val="00B61C44"/>
    <w:rsid w:val="00B7596A"/>
    <w:rsid w:val="00B933FF"/>
    <w:rsid w:val="00BA32A3"/>
    <w:rsid w:val="00BB2D70"/>
    <w:rsid w:val="00BB5694"/>
    <w:rsid w:val="00BB5848"/>
    <w:rsid w:val="00BC1C0A"/>
    <w:rsid w:val="00BC2296"/>
    <w:rsid w:val="00BD3C0F"/>
    <w:rsid w:val="00C15A0C"/>
    <w:rsid w:val="00C166CF"/>
    <w:rsid w:val="00C23DF1"/>
    <w:rsid w:val="00C33D77"/>
    <w:rsid w:val="00C56F91"/>
    <w:rsid w:val="00C726B5"/>
    <w:rsid w:val="00C8332C"/>
    <w:rsid w:val="00C83987"/>
    <w:rsid w:val="00C92A79"/>
    <w:rsid w:val="00CA1796"/>
    <w:rsid w:val="00CB0AC0"/>
    <w:rsid w:val="00CB1373"/>
    <w:rsid w:val="00CB137F"/>
    <w:rsid w:val="00CB3710"/>
    <w:rsid w:val="00CB5B43"/>
    <w:rsid w:val="00CD6BC3"/>
    <w:rsid w:val="00CE0EFA"/>
    <w:rsid w:val="00CE1558"/>
    <w:rsid w:val="00CE4BF8"/>
    <w:rsid w:val="00CF0516"/>
    <w:rsid w:val="00CF53BF"/>
    <w:rsid w:val="00CF68B9"/>
    <w:rsid w:val="00D044E5"/>
    <w:rsid w:val="00D14F53"/>
    <w:rsid w:val="00D15FA5"/>
    <w:rsid w:val="00D15FDD"/>
    <w:rsid w:val="00D16977"/>
    <w:rsid w:val="00D368D5"/>
    <w:rsid w:val="00D40161"/>
    <w:rsid w:val="00D50BA3"/>
    <w:rsid w:val="00D626DE"/>
    <w:rsid w:val="00D64A31"/>
    <w:rsid w:val="00D756E6"/>
    <w:rsid w:val="00DA07DC"/>
    <w:rsid w:val="00DA5F7C"/>
    <w:rsid w:val="00DA6154"/>
    <w:rsid w:val="00DA7A8D"/>
    <w:rsid w:val="00DC5D48"/>
    <w:rsid w:val="00DC6492"/>
    <w:rsid w:val="00DC779D"/>
    <w:rsid w:val="00DD30E7"/>
    <w:rsid w:val="00DD703C"/>
    <w:rsid w:val="00DE0478"/>
    <w:rsid w:val="00DF3B17"/>
    <w:rsid w:val="00E04803"/>
    <w:rsid w:val="00E06EDD"/>
    <w:rsid w:val="00E07118"/>
    <w:rsid w:val="00E16227"/>
    <w:rsid w:val="00E40B2E"/>
    <w:rsid w:val="00E50BD4"/>
    <w:rsid w:val="00E61D07"/>
    <w:rsid w:val="00E81762"/>
    <w:rsid w:val="00E97629"/>
    <w:rsid w:val="00EB2DCA"/>
    <w:rsid w:val="00EB67E9"/>
    <w:rsid w:val="00EC121F"/>
    <w:rsid w:val="00EC5C47"/>
    <w:rsid w:val="00ED0DB1"/>
    <w:rsid w:val="00ED76DD"/>
    <w:rsid w:val="00EF3296"/>
    <w:rsid w:val="00EF7301"/>
    <w:rsid w:val="00F26136"/>
    <w:rsid w:val="00F31BF6"/>
    <w:rsid w:val="00F32100"/>
    <w:rsid w:val="00F3264B"/>
    <w:rsid w:val="00F41B16"/>
    <w:rsid w:val="00F5218D"/>
    <w:rsid w:val="00F5515C"/>
    <w:rsid w:val="00F80B72"/>
    <w:rsid w:val="00F91D94"/>
    <w:rsid w:val="00FA4DB8"/>
    <w:rsid w:val="00FB03D9"/>
    <w:rsid w:val="00FC1577"/>
    <w:rsid w:val="00FC199F"/>
    <w:rsid w:val="00FC415F"/>
    <w:rsid w:val="00FC5C90"/>
    <w:rsid w:val="00FE1A3D"/>
    <w:rsid w:val="00FE34F5"/>
    <w:rsid w:val="00FF1903"/>
    <w:rsid w:val="00FF4A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25491"/>
  <w15:docId w15:val="{E669FADF-2750-4113-AD24-2F083EA6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rPr>
      <w:rFonts w:ascii="標楷體" w:eastAsia="標楷體" w:hAnsi="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
    <w:name w:val="內文-2"/>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firstLine="567"/>
      <w:jc w:val="both"/>
      <w:textAlignment w:val="baseline"/>
    </w:pPr>
    <w:rPr>
      <w:rFonts w:ascii="細明體" w:eastAsia="細明體" w:hAnsi="Times New Roman"/>
      <w:kern w:val="0"/>
      <w:sz w:val="28"/>
      <w:szCs w:val="20"/>
    </w:rPr>
  </w:style>
  <w:style w:type="paragraph" w:customStyle="1" w:styleId="a4">
    <w:name w:val="條文"/>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hAnsi="Times New Roman"/>
      <w:kern w:val="0"/>
      <w:sz w:val="28"/>
      <w:szCs w:val="20"/>
    </w:rPr>
  </w:style>
  <w:style w:type="paragraph" w:customStyle="1" w:styleId="a5">
    <w:name w:val="條文(一)"/>
    <w:basedOn w:val="a4"/>
    <w:pPr>
      <w:ind w:left="2268" w:hanging="567"/>
    </w:pPr>
  </w:style>
  <w:style w:type="paragraph" w:customStyle="1" w:styleId="a6">
    <w:name w:val="條文文"/>
    <w:basedOn w:val="a5"/>
    <w:pPr>
      <w:ind w:left="1701" w:firstLine="0"/>
    </w:pPr>
  </w:style>
  <w:style w:type="paragraph" w:customStyle="1" w:styleId="1">
    <w:name w:val="條文1."/>
    <w:basedOn w:val="a5"/>
    <w:pPr>
      <w:ind w:left="2835"/>
    </w:pPr>
  </w:style>
  <w:style w:type="paragraph" w:customStyle="1" w:styleId="-9">
    <w:name w:val="條文-9"/>
    <w:basedOn w:val="a6"/>
    <w:pPr>
      <w:spacing w:line="600" w:lineRule="exact"/>
      <w:ind w:left="5103"/>
    </w:pPr>
  </w:style>
  <w:style w:type="paragraph" w:customStyle="1" w:styleId="a7">
    <w:name w:val="文均"/>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right="-1004"/>
      <w:jc w:val="distribute"/>
      <w:textAlignment w:val="baseline"/>
    </w:pPr>
    <w:rPr>
      <w:rFonts w:ascii="細明體" w:eastAsia="細明體" w:hAnsi="Times New Roman"/>
      <w:kern w:val="0"/>
      <w:sz w:val="28"/>
      <w:szCs w:val="20"/>
    </w:rPr>
  </w:style>
  <w:style w:type="paragraph" w:customStyle="1" w:styleId="a8">
    <w:name w:val="條文(一)文"/>
    <w:basedOn w:val="a5"/>
    <w:pPr>
      <w:ind w:firstLine="0"/>
    </w:pPr>
  </w:style>
  <w:style w:type="paragraph" w:customStyle="1" w:styleId="a9">
    <w:name w:val="封面"/>
    <w:basedOn w:val="a7"/>
    <w:pPr>
      <w:spacing w:line="480" w:lineRule="exact"/>
      <w:ind w:right="0"/>
      <w:jc w:val="right"/>
    </w:pPr>
    <w:rPr>
      <w:sz w:val="72"/>
    </w:rPr>
  </w:style>
  <w:style w:type="paragraph" w:customStyle="1" w:styleId="aa">
    <w:name w:val="封均"/>
    <w:basedOn w:val="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right="113"/>
      <w:jc w:val="distribute"/>
      <w:textAlignment w:val="baseline"/>
    </w:pPr>
    <w:rPr>
      <w:rFonts w:ascii="細明體" w:eastAsia="細明體" w:hAnsi="Times New Roman"/>
      <w:kern w:val="0"/>
      <w:szCs w:val="20"/>
    </w:rPr>
  </w:style>
  <w:style w:type="paragraph" w:customStyle="1" w:styleId="ab">
    <w:name w:val="封左"/>
    <w:basedOn w:val="aa"/>
    <w:pPr>
      <w:jc w:val="both"/>
    </w:pPr>
  </w:style>
  <w:style w:type="paragraph" w:customStyle="1" w:styleId="ac">
    <w:name w:val="文"/>
    <w:basedOn w:val="a0"/>
    <w:pPr>
      <w:tabs>
        <w:tab w:val="left" w:pos="960"/>
        <w:tab w:val="left" w:pos="1920"/>
        <w:tab w:val="left" w:pos="2880"/>
        <w:tab w:val="left" w:pos="3840"/>
        <w:tab w:val="left" w:pos="4800"/>
        <w:tab w:val="left" w:pos="5760"/>
        <w:tab w:val="left" w:pos="6720"/>
        <w:tab w:val="left" w:pos="7680"/>
      </w:tabs>
      <w:autoSpaceDE w:val="0"/>
      <w:autoSpaceDN w:val="0"/>
      <w:adjustRightInd w:val="0"/>
      <w:spacing w:line="520" w:lineRule="atLeast"/>
      <w:ind w:firstLine="567"/>
      <w:jc w:val="both"/>
      <w:textAlignment w:val="baseline"/>
    </w:pPr>
    <w:rPr>
      <w:rFonts w:ascii="華康中楷體" w:eastAsia="華康中楷體" w:hAnsi="Times New Roman"/>
      <w:kern w:val="0"/>
      <w:sz w:val="28"/>
      <w:szCs w:val="20"/>
    </w:rPr>
  </w:style>
  <w:style w:type="paragraph" w:customStyle="1" w:styleId="6">
    <w:name w:val="凸6平"/>
    <w:basedOn w:val="a0"/>
    <w:pPr>
      <w:tabs>
        <w:tab w:val="left" w:pos="960"/>
        <w:tab w:val="left" w:pos="1920"/>
        <w:tab w:val="left" w:pos="2880"/>
        <w:tab w:val="left" w:pos="3840"/>
        <w:tab w:val="left" w:pos="4800"/>
        <w:tab w:val="left" w:pos="5760"/>
        <w:tab w:val="left" w:pos="6720"/>
        <w:tab w:val="left" w:pos="7680"/>
      </w:tabs>
      <w:autoSpaceDE w:val="0"/>
      <w:autoSpaceDN w:val="0"/>
      <w:adjustRightInd w:val="0"/>
      <w:spacing w:line="480" w:lineRule="atLeast"/>
      <w:ind w:left="1758"/>
      <w:jc w:val="both"/>
      <w:textAlignment w:val="baseline"/>
    </w:pPr>
    <w:rPr>
      <w:rFonts w:ascii="華康中楷體" w:eastAsia="華康中楷體" w:hAnsi="Times New Roman"/>
      <w:kern w:val="0"/>
      <w:sz w:val="28"/>
      <w:szCs w:val="20"/>
    </w:rPr>
  </w:style>
  <w:style w:type="paragraph" w:customStyle="1" w:styleId="10">
    <w:name w:val="文件引導模式1"/>
    <w:basedOn w:val="a0"/>
    <w:pPr>
      <w:shd w:val="clear" w:color="auto" w:fill="000080"/>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jc w:val="both"/>
      <w:textAlignment w:val="baseline"/>
    </w:pPr>
    <w:rPr>
      <w:rFonts w:ascii="Arial" w:eastAsia="新細明體" w:hAnsi="Arial"/>
      <w:kern w:val="0"/>
      <w:sz w:val="28"/>
      <w:szCs w:val="20"/>
    </w:rPr>
  </w:style>
  <w:style w:type="paragraph" w:styleId="ad">
    <w:name w:val="Body Text Indent"/>
    <w:basedOn w:val="a0"/>
    <w:semiHidden/>
    <w:pPr>
      <w:spacing w:line="400" w:lineRule="exact"/>
      <w:ind w:left="900" w:hanging="360"/>
      <w:jc w:val="both"/>
      <w:textDirection w:val="lrTbV"/>
    </w:pPr>
    <w:rPr>
      <w:rFonts w:hAnsi="Times New Roman"/>
      <w:sz w:val="28"/>
      <w:szCs w:val="20"/>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Courier New"/>
      <w:kern w:val="0"/>
      <w:sz w:val="20"/>
      <w:szCs w:val="20"/>
    </w:rPr>
  </w:style>
  <w:style w:type="paragraph" w:styleId="2">
    <w:name w:val="Body Text Indent 2"/>
    <w:basedOn w:val="a0"/>
    <w:semiHidden/>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00" w:lineRule="exact"/>
      <w:ind w:left="2160" w:hanging="256"/>
      <w:jc w:val="both"/>
      <w:textDirection w:val="lrTbV"/>
      <w:textAlignment w:val="baseline"/>
    </w:pPr>
    <w:rPr>
      <w:rFonts w:hAnsi="Times New Roman"/>
      <w:b/>
      <w:i/>
      <w:kern w:val="0"/>
      <w:szCs w:val="20"/>
    </w:rPr>
  </w:style>
  <w:style w:type="paragraph" w:styleId="ae">
    <w:name w:val="Balloon Text"/>
    <w:basedOn w:val="a0"/>
    <w:semiHidden/>
    <w:rPr>
      <w:rFonts w:ascii="Arial" w:eastAsia="新細明體" w:hAnsi="Arial"/>
      <w:sz w:val="18"/>
      <w:szCs w:val="18"/>
    </w:rPr>
  </w:style>
  <w:style w:type="paragraph" w:customStyle="1" w:styleId="a">
    <w:name w:val="條文三"/>
    <w:basedOn w:val="a0"/>
    <w:pPr>
      <w:numPr>
        <w:numId w:val="12"/>
      </w:numPr>
      <w:tabs>
        <w:tab w:val="clear" w:pos="720"/>
        <w:tab w:val="num" w:pos="1287"/>
      </w:tabs>
      <w:adjustRightInd w:val="0"/>
      <w:ind w:left="567" w:right="57"/>
      <w:jc w:val="both"/>
    </w:pPr>
    <w:rPr>
      <w:rFonts w:ascii="全真楷書" w:eastAsia="全真楷書" w:hAnsi="Times New Roman" w:hint="eastAsia"/>
      <w:sz w:val="28"/>
      <w:szCs w:val="20"/>
    </w:rPr>
  </w:style>
  <w:style w:type="paragraph" w:styleId="3">
    <w:name w:val="Body Text Indent 3"/>
    <w:basedOn w:val="a0"/>
    <w:semiHidden/>
    <w:pPr>
      <w:spacing w:line="400" w:lineRule="exact"/>
      <w:ind w:leftChars="438" w:left="2239" w:hangingChars="299" w:hanging="837"/>
      <w:jc w:val="both"/>
    </w:pPr>
    <w:rPr>
      <w:color w:val="FF0000"/>
      <w:sz w:val="28"/>
    </w:rPr>
  </w:style>
  <w:style w:type="paragraph" w:styleId="af">
    <w:name w:val="footer"/>
    <w:basedOn w:val="a0"/>
    <w:link w:val="af0"/>
    <w:uiPriority w:val="99"/>
    <w:pPr>
      <w:tabs>
        <w:tab w:val="center" w:pos="4153"/>
        <w:tab w:val="right" w:pos="8306"/>
      </w:tabs>
      <w:snapToGrid w:val="0"/>
    </w:pPr>
    <w:rPr>
      <w:sz w:val="20"/>
      <w:szCs w:val="20"/>
    </w:rPr>
  </w:style>
  <w:style w:type="character" w:styleId="af1">
    <w:name w:val="page number"/>
    <w:basedOn w:val="a1"/>
    <w:semiHidden/>
  </w:style>
  <w:style w:type="paragraph" w:customStyle="1" w:styleId="af2">
    <w:name w:val="a"/>
    <w:basedOn w:val="a0"/>
    <w:pPr>
      <w:widowControl/>
      <w:spacing w:before="100" w:beforeAutospacing="1" w:after="100" w:afterAutospacing="1"/>
    </w:pPr>
    <w:rPr>
      <w:rFonts w:ascii="新細明體" w:eastAsia="新細明體" w:hAnsi="新細明體"/>
      <w:kern w:val="0"/>
      <w:sz w:val="24"/>
    </w:rPr>
  </w:style>
  <w:style w:type="paragraph" w:styleId="af3">
    <w:name w:val="header"/>
    <w:basedOn w:val="a0"/>
    <w:link w:val="af4"/>
    <w:uiPriority w:val="99"/>
    <w:unhideWhenUsed/>
    <w:rsid w:val="00256B68"/>
    <w:pPr>
      <w:tabs>
        <w:tab w:val="center" w:pos="4153"/>
        <w:tab w:val="right" w:pos="8306"/>
      </w:tabs>
      <w:snapToGrid w:val="0"/>
    </w:pPr>
    <w:rPr>
      <w:sz w:val="20"/>
      <w:szCs w:val="20"/>
    </w:rPr>
  </w:style>
  <w:style w:type="character" w:customStyle="1" w:styleId="af4">
    <w:name w:val="頁首 字元"/>
    <w:link w:val="af3"/>
    <w:uiPriority w:val="99"/>
    <w:rsid w:val="00256B68"/>
    <w:rPr>
      <w:rFonts w:ascii="標楷體" w:eastAsia="標楷體" w:hAnsi="標楷體"/>
      <w:kern w:val="2"/>
    </w:rPr>
  </w:style>
  <w:style w:type="character" w:styleId="af5">
    <w:name w:val="annotation reference"/>
    <w:semiHidden/>
    <w:unhideWhenUsed/>
    <w:rsid w:val="00256B68"/>
    <w:rPr>
      <w:sz w:val="18"/>
      <w:szCs w:val="18"/>
    </w:rPr>
  </w:style>
  <w:style w:type="paragraph" w:styleId="af6">
    <w:name w:val="annotation text"/>
    <w:basedOn w:val="a0"/>
    <w:link w:val="af7"/>
    <w:semiHidden/>
    <w:unhideWhenUsed/>
    <w:rsid w:val="00256B68"/>
  </w:style>
  <w:style w:type="character" w:customStyle="1" w:styleId="af7">
    <w:name w:val="註解文字 字元"/>
    <w:link w:val="af6"/>
    <w:semiHidden/>
    <w:rsid w:val="00256B68"/>
    <w:rPr>
      <w:rFonts w:ascii="標楷體" w:eastAsia="標楷體" w:hAnsi="標楷體"/>
      <w:kern w:val="2"/>
      <w:sz w:val="32"/>
      <w:szCs w:val="24"/>
    </w:rPr>
  </w:style>
  <w:style w:type="paragraph" w:styleId="af8">
    <w:name w:val="annotation subject"/>
    <w:basedOn w:val="af6"/>
    <w:next w:val="af6"/>
    <w:link w:val="af9"/>
    <w:uiPriority w:val="99"/>
    <w:semiHidden/>
    <w:unhideWhenUsed/>
    <w:rsid w:val="00256B68"/>
    <w:rPr>
      <w:b/>
      <w:bCs/>
    </w:rPr>
  </w:style>
  <w:style w:type="character" w:customStyle="1" w:styleId="af9">
    <w:name w:val="註解主旨 字元"/>
    <w:link w:val="af8"/>
    <w:uiPriority w:val="99"/>
    <w:semiHidden/>
    <w:rsid w:val="00256B68"/>
    <w:rPr>
      <w:rFonts w:ascii="標楷體" w:eastAsia="標楷體" w:hAnsi="標楷體"/>
      <w:b/>
      <w:bCs/>
      <w:kern w:val="2"/>
      <w:sz w:val="32"/>
      <w:szCs w:val="24"/>
    </w:rPr>
  </w:style>
  <w:style w:type="paragraph" w:styleId="afa">
    <w:name w:val="Revision"/>
    <w:hidden/>
    <w:uiPriority w:val="99"/>
    <w:semiHidden/>
    <w:rsid w:val="00256B68"/>
    <w:rPr>
      <w:rFonts w:ascii="標楷體" w:eastAsia="標楷體" w:hAnsi="標楷體"/>
      <w:kern w:val="2"/>
      <w:sz w:val="32"/>
      <w:szCs w:val="24"/>
    </w:rPr>
  </w:style>
  <w:style w:type="paragraph" w:styleId="afb">
    <w:name w:val="List Paragraph"/>
    <w:aliases w:val="表內文,清單段落1"/>
    <w:basedOn w:val="a0"/>
    <w:link w:val="afc"/>
    <w:uiPriority w:val="34"/>
    <w:qFormat/>
    <w:rsid w:val="00D16977"/>
    <w:pPr>
      <w:ind w:leftChars="200" w:left="480"/>
    </w:pPr>
  </w:style>
  <w:style w:type="character" w:customStyle="1" w:styleId="af0">
    <w:name w:val="頁尾 字元"/>
    <w:link w:val="af"/>
    <w:uiPriority w:val="99"/>
    <w:rsid w:val="00D16977"/>
    <w:rPr>
      <w:rFonts w:ascii="標楷體" w:eastAsia="標楷體" w:hAnsi="標楷體"/>
      <w:kern w:val="2"/>
    </w:rPr>
  </w:style>
  <w:style w:type="table" w:styleId="afd">
    <w:name w:val="Table Grid"/>
    <w:basedOn w:val="a2"/>
    <w:uiPriority w:val="59"/>
    <w:rsid w:val="004A3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Date"/>
    <w:basedOn w:val="a0"/>
    <w:next w:val="a0"/>
    <w:link w:val="aff"/>
    <w:uiPriority w:val="99"/>
    <w:semiHidden/>
    <w:unhideWhenUsed/>
    <w:rsid w:val="00F26136"/>
    <w:pPr>
      <w:jc w:val="right"/>
    </w:pPr>
  </w:style>
  <w:style w:type="character" w:customStyle="1" w:styleId="aff">
    <w:name w:val="日期 字元"/>
    <w:basedOn w:val="a1"/>
    <w:link w:val="afe"/>
    <w:uiPriority w:val="99"/>
    <w:semiHidden/>
    <w:rsid w:val="00F26136"/>
    <w:rPr>
      <w:rFonts w:ascii="標楷體" w:eastAsia="標楷體" w:hAnsi="標楷體"/>
      <w:kern w:val="2"/>
      <w:sz w:val="32"/>
      <w:szCs w:val="24"/>
    </w:rPr>
  </w:style>
  <w:style w:type="character" w:customStyle="1" w:styleId="afc">
    <w:name w:val="清單段落 字元"/>
    <w:aliases w:val="表內文 字元,清單段落1 字元"/>
    <w:link w:val="afb"/>
    <w:uiPriority w:val="34"/>
    <w:locked/>
    <w:rsid w:val="007F21B2"/>
    <w:rPr>
      <w:rFonts w:ascii="標楷體" w:eastAsia="標楷體" w:hAnsi="標楷體"/>
      <w:kern w:val="2"/>
      <w:sz w:val="32"/>
      <w:szCs w:val="24"/>
    </w:rPr>
  </w:style>
  <w:style w:type="paragraph" w:customStyle="1" w:styleId="Standard">
    <w:name w:val="Standard"/>
    <w:rsid w:val="00764420"/>
    <w:pPr>
      <w:suppressAutoHyphens/>
      <w:autoSpaceDN w:val="0"/>
      <w:textAlignment w:val="baseline"/>
    </w:pPr>
    <w:rPr>
      <w:rFonts w:ascii="Liberation Serif" w:hAnsi="Liberation Serif" w:cs="Lucida Sans"/>
      <w:kern w:val="3"/>
      <w:sz w:val="24"/>
      <w:szCs w:val="24"/>
      <w:lang w:bidi="hi-IN"/>
    </w:rPr>
  </w:style>
  <w:style w:type="paragraph" w:customStyle="1" w:styleId="Standarduser">
    <w:name w:val="Standard (user)"/>
    <w:rsid w:val="00764420"/>
    <w:pPr>
      <w:widowControl w:val="0"/>
      <w:suppressAutoHyphens/>
      <w:autoSpaceDN w:val="0"/>
      <w:spacing w:line="500" w:lineRule="exact"/>
      <w:jc w:val="both"/>
      <w:textAlignment w:val="baseline"/>
    </w:pPr>
    <w:rPr>
      <w:rFonts w:eastAsia="標楷體"/>
      <w:kern w:val="3"/>
      <w:sz w:val="28"/>
      <w:szCs w:val="28"/>
      <w:lang w:eastAsia="ar-SA" w:bidi="hi-IN"/>
    </w:rPr>
  </w:style>
  <w:style w:type="paragraph" w:styleId="Web">
    <w:name w:val="Normal (Web)"/>
    <w:basedOn w:val="Standard"/>
    <w:rsid w:val="00357506"/>
    <w:pPr>
      <w:spacing w:before="280" w:after="280"/>
    </w:pPr>
    <w:rPr>
      <w:rFonts w:ascii="新細明體, PMingLiU" w:eastAsia="新細明體, PMingLiU" w:hAnsi="新細明體, PMingLiU" w:cs="新細明體, 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930EC-8B8E-487F-9CEF-CCF8EDC0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1225</Words>
  <Characters>6983</Characters>
  <Application>Microsoft Office Word</Application>
  <DocSecurity>0</DocSecurity>
  <Lines>58</Lines>
  <Paragraphs>16</Paragraphs>
  <ScaleCrop>false</ScaleCrop>
  <Company>EPA</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技術服務</dc:title>
  <dc:creator>yangzy</dc:creator>
  <cp:lastModifiedBy>產基會_陳宇揚</cp:lastModifiedBy>
  <cp:revision>4</cp:revision>
  <cp:lastPrinted>2024-08-14T06:32:00Z</cp:lastPrinted>
  <dcterms:created xsi:type="dcterms:W3CDTF">2024-08-14T06:41:00Z</dcterms:created>
  <dcterms:modified xsi:type="dcterms:W3CDTF">2024-09-02T02:50:00Z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2023-06-01T00:25:05Z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e27d2957-6e9c-4aa0-960c-c628a1b33d4d</vt:lpwstr>
  </property>
  <property fmtid="{D5CDD505-2E9C-101B-9397-08002B2CF9AE}" pid="7" name="MSIP_Label_defa4170-0d19-0005-0004-bc88714345d2_ActionId">
    <vt:lpwstr>e7ca589b-1774-4ed2-b164-934f7d2404ff</vt:lpwstr>
  </property>
  <property fmtid="{D5CDD505-2E9C-101B-9397-08002B2CF9AE}" pid="8" name="MSIP_Label_defa4170-0d19-0005-0004-bc88714345d2_ContentBits">
    <vt:lpwstr>0</vt:lpwstr>
  </property>
</Properties>
</file>