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7B6B" w14:textId="7EECD41C" w:rsidR="00ED04DA" w:rsidRDefault="00000000" w:rsidP="002403E2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>
        <w:fldChar w:fldCharType="begin"/>
      </w:r>
      <w:r>
        <w:instrText>HYPERLINK "https://mis.ftis.org.tw/cmm/cmm-main.asp"</w:instrText>
      </w:r>
      <w:r>
        <w:fldChar w:fldCharType="separate"/>
      </w:r>
      <w:r w:rsidR="002403E2">
        <w:rPr>
          <w:rStyle w:val="a3"/>
          <w:rFonts w:ascii="Times New Roman" w:hAnsi="Times New Roman" w:cs="Times New Roman"/>
          <w:b/>
          <w:bCs/>
          <w:color w:val="003366"/>
          <w:sz w:val="30"/>
          <w:szCs w:val="30"/>
          <w:shd w:val="clear" w:color="auto" w:fill="FFFFFF"/>
        </w:rPr>
        <w:t>共用資料管理系統</w:t>
      </w:r>
      <w:r>
        <w:rPr>
          <w:rStyle w:val="a3"/>
          <w:rFonts w:ascii="Times New Roman" w:hAnsi="Times New Roman" w:cs="Times New Roman"/>
          <w:b/>
          <w:bCs/>
          <w:color w:val="003366"/>
          <w:sz w:val="30"/>
          <w:szCs w:val="30"/>
          <w:shd w:val="clear" w:color="auto" w:fill="FFFFFF"/>
        </w:rPr>
        <w:fldChar w:fldCharType="end"/>
      </w:r>
    </w:p>
    <w:p w14:paraId="697AF559" w14:textId="0D354E48" w:rsidR="002403E2" w:rsidRDefault="00D534D7" w:rsidP="002403E2">
      <w:r w:rsidRPr="00D534D7">
        <w:t>https://mis.ftis.org.tw/cmm/cmm-main.asp</w:t>
      </w:r>
    </w:p>
    <w:tbl>
      <w:tblPr>
        <w:tblW w:w="9000" w:type="dxa"/>
        <w:tblCellSpacing w:w="15" w:type="dxa"/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403E2" w:rsidRPr="002403E2" w14:paraId="249B7AFD" w14:textId="77777777" w:rsidTr="002403E2">
        <w:trPr>
          <w:tblCellSpacing w:w="15" w:type="dxa"/>
        </w:trPr>
        <w:tc>
          <w:tcPr>
            <w:tcW w:w="5000" w:type="pct"/>
            <w:gridSpan w:val="2"/>
            <w:shd w:val="clear" w:color="auto" w:fill="CCFFFF"/>
            <w:vAlign w:val="center"/>
            <w:hideMark/>
          </w:tcPr>
          <w:p w14:paraId="1D74CAF9" w14:textId="77777777" w:rsidR="002403E2" w:rsidRPr="002403E2" w:rsidRDefault="002403E2" w:rsidP="002403E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403E2">
              <w:rPr>
                <w:rFonts w:ascii="標楷體" w:eastAsia="標楷體" w:hAnsi="標楷體" w:cs="Times New Roman"/>
                <w:b/>
                <w:bCs/>
                <w:color w:val="000080"/>
                <w:kern w:val="0"/>
                <w:sz w:val="36"/>
                <w:szCs w:val="36"/>
              </w:rPr>
              <w:t>共用資料庫管理系統</w:t>
            </w:r>
          </w:p>
        </w:tc>
      </w:tr>
      <w:tr w:rsidR="002403E2" w:rsidRPr="002403E2" w14:paraId="4B99FA65" w14:textId="77777777" w:rsidTr="002403E2">
        <w:trPr>
          <w:tblCellSpacing w:w="15" w:type="dxa"/>
        </w:trPr>
        <w:tc>
          <w:tcPr>
            <w:tcW w:w="2500" w:type="pct"/>
            <w:shd w:val="clear" w:color="auto" w:fill="CCFFFF"/>
            <w:vAlign w:val="center"/>
            <w:hideMark/>
          </w:tcPr>
          <w:p w14:paraId="7BCA0F27" w14:textId="77777777" w:rsidR="002403E2" w:rsidRPr="002403E2" w:rsidRDefault="002403E2" w:rsidP="002403E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403E2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　</w:t>
            </w:r>
            <w:hyperlink r:id="rId4" w:tgtFrame="_top" w:history="1">
              <w:r w:rsidRPr="002403E2">
                <w:rPr>
                  <w:rFonts w:ascii="標楷體" w:eastAsia="標楷體" w:hAnsi="標楷體" w:cs="Times New Roman"/>
                  <w:b/>
                  <w:bCs/>
                  <w:color w:val="0000FF"/>
                  <w:kern w:val="0"/>
                  <w:szCs w:val="24"/>
                  <w:u w:val="single"/>
                </w:rPr>
                <w:t>回管理系統主畫面</w:t>
              </w:r>
            </w:hyperlink>
          </w:p>
        </w:tc>
        <w:tc>
          <w:tcPr>
            <w:tcW w:w="2500" w:type="pct"/>
            <w:shd w:val="clear" w:color="auto" w:fill="CCFFFF"/>
            <w:vAlign w:val="center"/>
            <w:hideMark/>
          </w:tcPr>
          <w:p w14:paraId="11B443CE" w14:textId="77777777" w:rsidR="002403E2" w:rsidRPr="002403E2" w:rsidRDefault="002403E2" w:rsidP="002403E2">
            <w:pPr>
              <w:widowControl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民國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 </w:t>
            </w:r>
            <w:r w:rsidRPr="002403E2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112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 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年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 </w:t>
            </w:r>
            <w:r w:rsidRPr="002403E2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8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 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月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 </w:t>
            </w:r>
            <w:r w:rsidRPr="002403E2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30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 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日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403E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星期三</w:t>
            </w:r>
          </w:p>
        </w:tc>
      </w:tr>
    </w:tbl>
    <w:p w14:paraId="6D27D63F" w14:textId="77777777" w:rsidR="002403E2" w:rsidRPr="002403E2" w:rsidRDefault="002403E2" w:rsidP="002403E2">
      <w:pPr>
        <w:widowControl/>
        <w:shd w:val="clear" w:color="auto" w:fill="CCFFFF"/>
        <w:rPr>
          <w:rFonts w:ascii="Times New Roman" w:eastAsia="新細明體" w:hAnsi="Times New Roman" w:cs="Times New Roman"/>
          <w:vanish/>
          <w:color w:val="000000"/>
          <w:kern w:val="0"/>
          <w:sz w:val="27"/>
          <w:szCs w:val="27"/>
        </w:rPr>
      </w:pPr>
    </w:p>
    <w:tbl>
      <w:tblPr>
        <w:tblW w:w="7500" w:type="dxa"/>
        <w:tblCellSpacing w:w="7" w:type="dxa"/>
        <w:tblBorders>
          <w:top w:val="outset" w:sz="6" w:space="0" w:color="000066"/>
          <w:left w:val="outset" w:sz="6" w:space="0" w:color="000066"/>
          <w:bottom w:val="outset" w:sz="6" w:space="0" w:color="000066"/>
          <w:right w:val="outset" w:sz="6" w:space="0" w:color="000066"/>
        </w:tblBorders>
        <w:shd w:val="clear" w:color="auto" w:fill="CC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2403E2" w:rsidRPr="002403E2" w14:paraId="4D4D8F28" w14:textId="77777777" w:rsidTr="002403E2">
        <w:trPr>
          <w:tblCellSpacing w:w="7" w:type="dxa"/>
        </w:trPr>
        <w:tc>
          <w:tcPr>
            <w:tcW w:w="1500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CCFFCC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outset" w:sz="6" w:space="0" w:color="CC3300"/>
                <w:left w:val="outset" w:sz="6" w:space="0" w:color="CC3300"/>
                <w:bottom w:val="outset" w:sz="6" w:space="0" w:color="CC3300"/>
                <w:right w:val="outset" w:sz="6" w:space="0" w:color="CC33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653"/>
            </w:tblGrid>
            <w:tr w:rsidR="002403E2" w:rsidRPr="002403E2" w14:paraId="0B5CB879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FF99"/>
                  <w:vAlign w:val="center"/>
                  <w:hideMark/>
                </w:tcPr>
                <w:p w14:paraId="2C531BC2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5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員工資料管理</w:t>
                    </w:r>
                  </w:hyperlink>
                </w:p>
              </w:tc>
            </w:tr>
            <w:tr w:rsidR="002403E2" w:rsidRPr="002403E2" w14:paraId="2FE9B4A1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FF99"/>
                  <w:vAlign w:val="center"/>
                  <w:hideMark/>
                </w:tcPr>
                <w:p w14:paraId="7F1DA902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</w:t>
                  </w:r>
                  <w:r w:rsidRPr="002403E2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 xx </w:t>
                  </w:r>
                  <w:hyperlink r:id="rId6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 w:val="20"/>
                        <w:szCs w:val="20"/>
                        <w:u w:val="single"/>
                      </w:rPr>
                      <w:t>年度特休、補休處理</w:t>
                    </w:r>
                  </w:hyperlink>
                  <w:r w:rsidRPr="002403E2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 xx</w:t>
                  </w:r>
                </w:p>
              </w:tc>
            </w:tr>
            <w:tr w:rsidR="002403E2" w:rsidRPr="002403E2" w14:paraId="6529BAAC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CCCCFF"/>
                  <w:vAlign w:val="center"/>
                  <w:hideMark/>
                </w:tcPr>
                <w:p w14:paraId="33C3448E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7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專案資料管理</w:t>
                    </w:r>
                  </w:hyperlink>
                </w:p>
              </w:tc>
            </w:tr>
            <w:tr w:rsidR="002403E2" w:rsidRPr="002403E2" w14:paraId="3B5FED7D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CCCCFF"/>
                  <w:vAlign w:val="center"/>
                  <w:hideMark/>
                </w:tcPr>
                <w:p w14:paraId="0CEB5671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8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專案批次作業</w:t>
                    </w:r>
                  </w:hyperlink>
                </w:p>
              </w:tc>
            </w:tr>
            <w:tr w:rsidR="002403E2" w:rsidRPr="002403E2" w14:paraId="6A2E10F4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CCCC33"/>
                  <w:vAlign w:val="center"/>
                  <w:hideMark/>
                </w:tcPr>
                <w:p w14:paraId="6A26B657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9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國定假日管理</w:t>
                    </w:r>
                  </w:hyperlink>
                </w:p>
              </w:tc>
            </w:tr>
            <w:tr w:rsidR="002403E2" w:rsidRPr="002403E2" w14:paraId="240278C0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CCFF"/>
                  <w:vAlign w:val="center"/>
                  <w:hideMark/>
                </w:tcPr>
                <w:p w14:paraId="044D4952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10" w:tgtFrame="_blank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年度資料處理流程</w:t>
                    </w:r>
                  </w:hyperlink>
                </w:p>
              </w:tc>
            </w:tr>
          </w:tbl>
          <w:p w14:paraId="0DDF2CCE" w14:textId="77777777" w:rsidR="002403E2" w:rsidRPr="002403E2" w:rsidRDefault="002403E2" w:rsidP="002403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CCFFCC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outset" w:sz="6" w:space="0" w:color="CC3300"/>
                <w:left w:val="outset" w:sz="6" w:space="0" w:color="CC3300"/>
                <w:bottom w:val="outset" w:sz="6" w:space="0" w:color="CC3300"/>
                <w:right w:val="outset" w:sz="6" w:space="0" w:color="CC33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653"/>
            </w:tblGrid>
            <w:tr w:rsidR="002403E2" w:rsidRPr="002403E2" w14:paraId="6B2F1D2D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CC99"/>
                  <w:vAlign w:val="center"/>
                  <w:hideMark/>
                </w:tcPr>
                <w:p w14:paraId="45C68026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11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部門代碼管理</w:t>
                    </w:r>
                  </w:hyperlink>
                </w:p>
              </w:tc>
            </w:tr>
            <w:tr w:rsidR="002403E2" w:rsidRPr="002403E2" w14:paraId="6ED54CD6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CC99"/>
                  <w:vAlign w:val="center"/>
                  <w:hideMark/>
                </w:tcPr>
                <w:p w14:paraId="097F2C5B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12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職稱代碼管理</w:t>
                    </w:r>
                  </w:hyperlink>
                </w:p>
              </w:tc>
            </w:tr>
            <w:tr w:rsidR="002403E2" w:rsidRPr="002403E2" w14:paraId="5D910FE6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CC99"/>
                  <w:vAlign w:val="center"/>
                  <w:hideMark/>
                </w:tcPr>
                <w:p w14:paraId="07F1AD46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13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職級代碼管理</w:t>
                    </w:r>
                  </w:hyperlink>
                </w:p>
              </w:tc>
            </w:tr>
            <w:tr w:rsidR="002403E2" w:rsidRPr="002403E2" w14:paraId="431EB349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CC99"/>
                  <w:vAlign w:val="center"/>
                  <w:hideMark/>
                </w:tcPr>
                <w:p w14:paraId="211BD09C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14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人力代碼管理</w:t>
                    </w:r>
                  </w:hyperlink>
                </w:p>
              </w:tc>
            </w:tr>
            <w:tr w:rsidR="002403E2" w:rsidRPr="002403E2" w14:paraId="61FD0A9F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CC99"/>
                  <w:vAlign w:val="center"/>
                  <w:hideMark/>
                </w:tcPr>
                <w:p w14:paraId="0BD0BD5B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15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系統代碼管理</w:t>
                    </w:r>
                  </w:hyperlink>
                </w:p>
              </w:tc>
            </w:tr>
            <w:tr w:rsidR="002403E2" w:rsidRPr="002403E2" w14:paraId="230D8C43" w14:textId="77777777">
              <w:trPr>
                <w:trHeight w:val="480"/>
                <w:tblCellSpacing w:w="7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CC3300"/>
                    <w:left w:val="outset" w:sz="6" w:space="0" w:color="CC3300"/>
                    <w:bottom w:val="outset" w:sz="6" w:space="0" w:color="CC3300"/>
                    <w:right w:val="outset" w:sz="6" w:space="0" w:color="CC3300"/>
                  </w:tcBorders>
                  <w:shd w:val="clear" w:color="auto" w:fill="FFCC99"/>
                  <w:vAlign w:val="center"/>
                  <w:hideMark/>
                </w:tcPr>
                <w:p w14:paraId="438D694D" w14:textId="77777777" w:rsidR="002403E2" w:rsidRPr="002403E2" w:rsidRDefault="002403E2" w:rsidP="002403E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403E2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　◎ </w:t>
                  </w:r>
                  <w:hyperlink r:id="rId16" w:history="1">
                    <w:r w:rsidRPr="002403E2">
                      <w:rPr>
                        <w:rFonts w:ascii="標楷體" w:eastAsia="標楷體" w:hAnsi="標楷體" w:cs="新細明體"/>
                        <w:b/>
                        <w:bCs/>
                        <w:color w:val="000099"/>
                        <w:kern w:val="0"/>
                        <w:szCs w:val="24"/>
                        <w:u w:val="single"/>
                      </w:rPr>
                      <w:t>系統權限管理</w:t>
                    </w:r>
                  </w:hyperlink>
                </w:p>
              </w:tc>
            </w:tr>
          </w:tbl>
          <w:p w14:paraId="59CA9F49" w14:textId="77777777" w:rsidR="002403E2" w:rsidRPr="002403E2" w:rsidRDefault="002403E2" w:rsidP="002403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</w:tr>
    </w:tbl>
    <w:p w14:paraId="6661609A" w14:textId="77777777" w:rsidR="002403E2" w:rsidRDefault="002403E2" w:rsidP="002403E2"/>
    <w:p w14:paraId="5C5AEC20" w14:textId="77777777" w:rsidR="00D534D7" w:rsidRDefault="00D534D7" w:rsidP="002403E2"/>
    <w:p w14:paraId="45ECEC2E" w14:textId="44FAB8DB" w:rsidR="00D534D7" w:rsidRDefault="00000000" w:rsidP="002403E2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CCCCFF"/>
        </w:rPr>
      </w:pPr>
      <w:hyperlink r:id="rId17" w:history="1">
        <w:proofErr w:type="gramStart"/>
        <w:r w:rsidR="00D534D7">
          <w:rPr>
            <w:rStyle w:val="a3"/>
            <w:rFonts w:ascii="Times New Roman" w:hAnsi="Times New Roman" w:cs="Times New Roman"/>
            <w:b/>
            <w:bCs/>
            <w:color w:val="003366"/>
            <w:sz w:val="30"/>
            <w:szCs w:val="30"/>
            <w:shd w:val="clear" w:color="auto" w:fill="CCCCFF"/>
          </w:rPr>
          <w:t>舊差勤</w:t>
        </w:r>
        <w:proofErr w:type="gramEnd"/>
        <w:r w:rsidR="00D534D7">
          <w:rPr>
            <w:rStyle w:val="a3"/>
            <w:rFonts w:ascii="Times New Roman" w:hAnsi="Times New Roman" w:cs="Times New Roman"/>
            <w:b/>
            <w:bCs/>
            <w:color w:val="003366"/>
            <w:sz w:val="30"/>
            <w:szCs w:val="30"/>
            <w:shd w:val="clear" w:color="auto" w:fill="CCCCFF"/>
          </w:rPr>
          <w:t>資料查詢</w:t>
        </w:r>
      </w:hyperlink>
    </w:p>
    <w:p w14:paraId="4C37F831" w14:textId="6BB6A4DB" w:rsidR="00D534D7" w:rsidRDefault="00000000" w:rsidP="002403E2">
      <w:hyperlink r:id="rId18" w:history="1">
        <w:r w:rsidR="00D534D7" w:rsidRPr="0070305E">
          <w:rPr>
            <w:rStyle w:val="a3"/>
          </w:rPr>
          <w:t>https://mis.ftis.org.tw/restmhot/_main.asp</w:t>
        </w:r>
      </w:hyperlink>
    </w:p>
    <w:p w14:paraId="3FD5357C" w14:textId="5D74E2A2" w:rsidR="00D534D7" w:rsidRDefault="00D534D7" w:rsidP="002403E2"/>
    <w:p w14:paraId="64727162" w14:textId="48AF342C" w:rsidR="00D534D7" w:rsidRDefault="00D534D7" w:rsidP="002403E2">
      <w:r>
        <w:rPr>
          <w:rFonts w:hint="eastAsia"/>
          <w:noProof/>
        </w:rPr>
        <w:drawing>
          <wp:inline distT="0" distB="0" distL="0" distR="0" wp14:anchorId="0471615E" wp14:editId="1774455D">
            <wp:extent cx="4312235" cy="2561590"/>
            <wp:effectExtent l="0" t="0" r="0" b="0"/>
            <wp:docPr id="106553462" name="圖片 2" descr="剪取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462" name="圖片 106553462" descr="剪取工具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20" cy="25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1FE2" w14:textId="77777777" w:rsidR="00D534D7" w:rsidRDefault="00D534D7" w:rsidP="002403E2"/>
    <w:p w14:paraId="63482DE2" w14:textId="3D9C2F62" w:rsidR="00DE0343" w:rsidRDefault="00DE0343">
      <w:pPr>
        <w:widowControl/>
      </w:pPr>
      <w:r>
        <w:br w:type="page"/>
      </w:r>
    </w:p>
    <w:p w14:paraId="783A2FD9" w14:textId="0A0D286F" w:rsidR="00DE0343" w:rsidRPr="00702651" w:rsidRDefault="00000000" w:rsidP="00DE0343">
      <w:pPr>
        <w:widowControl/>
        <w:spacing w:line="330" w:lineRule="atLeast"/>
        <w:rPr>
          <w:rFonts w:ascii="Times New Roman" w:hAnsi="Times New Roman" w:cs="Times New Roman"/>
          <w:dstrike/>
          <w:sz w:val="30"/>
          <w:szCs w:val="30"/>
        </w:rPr>
      </w:pPr>
      <w:hyperlink r:id="rId20" w:history="1">
        <w:r w:rsidR="00DE0343" w:rsidRPr="00702651">
          <w:rPr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br/>
        </w:r>
        <w:proofErr w:type="gramStart"/>
        <w:r w:rsidR="00DE0343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線上離職</w:t>
        </w:r>
        <w:proofErr w:type="gramEnd"/>
        <w:r w:rsidR="00DE0343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申請</w:t>
        </w:r>
      </w:hyperlink>
    </w:p>
    <w:p w14:paraId="26615DDF" w14:textId="3FD41EDE" w:rsidR="00DE0343" w:rsidRPr="00702651" w:rsidRDefault="00DE0343" w:rsidP="002403E2">
      <w:pPr>
        <w:rPr>
          <w:dstrike/>
        </w:rPr>
      </w:pPr>
      <w:r w:rsidRPr="00702651">
        <w:rPr>
          <w:dstrike/>
        </w:rPr>
        <w:t>https://mis.ftis.org.tw/resign/resign.asp</w:t>
      </w:r>
    </w:p>
    <w:p w14:paraId="33701DE5" w14:textId="157D2E9F" w:rsidR="00E12FA7" w:rsidRDefault="00DE0343" w:rsidP="00E12FA7">
      <w:r>
        <w:rPr>
          <w:rFonts w:hint="eastAsia"/>
          <w:noProof/>
        </w:rPr>
        <w:drawing>
          <wp:inline distT="0" distB="0" distL="0" distR="0" wp14:anchorId="46C8AEAF" wp14:editId="45AC64CA">
            <wp:extent cx="5274310" cy="4594225"/>
            <wp:effectExtent l="0" t="0" r="2540" b="0"/>
            <wp:docPr id="38973228" name="圖片 3" descr="剪取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3228" name="圖片 38973228" descr="剪取工具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C18B" w14:textId="3829C82A" w:rsidR="00E12FA7" w:rsidRDefault="00E12FA7">
      <w:pPr>
        <w:widowControl/>
      </w:pPr>
      <w:r>
        <w:br w:type="page"/>
      </w:r>
    </w:p>
    <w:p w14:paraId="35F0BB1D" w14:textId="77777777" w:rsidR="00E12FA7" w:rsidRDefault="00E12FA7" w:rsidP="00E12FA7"/>
    <w:tbl>
      <w:tblPr>
        <w:tblW w:w="3675" w:type="dxa"/>
        <w:tblCellSpacing w:w="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094"/>
      </w:tblGrid>
      <w:tr w:rsidR="00E12FA7" w:rsidRPr="00E12FA7" w14:paraId="765BA554" w14:textId="77777777" w:rsidTr="00E12FA7">
        <w:trPr>
          <w:tblCellSpacing w:w="22" w:type="dxa"/>
        </w:trPr>
        <w:tc>
          <w:tcPr>
            <w:tcW w:w="515" w:type="dxa"/>
            <w:shd w:val="clear" w:color="auto" w:fill="FFFFFF"/>
            <w:vAlign w:val="center"/>
            <w:hideMark/>
          </w:tcPr>
          <w:p w14:paraId="221DDE4A" w14:textId="77777777" w:rsidR="00E12FA7" w:rsidRPr="00E12FA7" w:rsidRDefault="00E12FA7" w:rsidP="00E12FA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12FA7"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34E27955" wp14:editId="6F55886B">
                  <wp:extent cx="180975" cy="171450"/>
                  <wp:effectExtent l="0" t="0" r="9525" b="0"/>
                  <wp:docPr id="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FA7"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 wp14:anchorId="3F5F6935" wp14:editId="4A53E54E">
                      <wp:extent cx="9525" cy="285750"/>
                      <wp:effectExtent l="0" t="0" r="0" b="0"/>
                      <wp:docPr id="1775047828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1F1D8B" id="AutoShape 2" o:spid="_x0000_s1026" style="width: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028" w:type="dxa"/>
            <w:shd w:val="clear" w:color="auto" w:fill="FFFFFF"/>
            <w:vAlign w:val="center"/>
            <w:hideMark/>
          </w:tcPr>
          <w:p w14:paraId="6EE5863C" w14:textId="77777777" w:rsidR="00E12FA7" w:rsidRPr="00E12FA7" w:rsidRDefault="00000000" w:rsidP="00E12FA7">
            <w:pPr>
              <w:widowControl/>
              <w:spacing w:line="330" w:lineRule="atLeast"/>
              <w:rPr>
                <w:rFonts w:ascii="Times New Roman" w:eastAsia="新細明體" w:hAnsi="Times New Roman" w:cs="Times New Roman"/>
                <w:kern w:val="0"/>
                <w:sz w:val="30"/>
                <w:szCs w:val="30"/>
              </w:rPr>
            </w:pPr>
            <w:hyperlink r:id="rId23" w:history="1">
              <w:proofErr w:type="gramStart"/>
              <w:r w:rsidR="00E12FA7" w:rsidRPr="00E12FA7">
                <w:rPr>
                  <w:rFonts w:ascii="Times New Roman" w:eastAsia="新細明體" w:hAnsi="Times New Roman" w:cs="Times New Roman"/>
                  <w:b/>
                  <w:bCs/>
                  <w:color w:val="0000FF"/>
                  <w:kern w:val="0"/>
                  <w:sz w:val="30"/>
                  <w:szCs w:val="30"/>
                  <w:u w:val="single"/>
                </w:rPr>
                <w:t>環資中心</w:t>
              </w:r>
              <w:proofErr w:type="gramEnd"/>
              <w:r w:rsidR="00E12FA7" w:rsidRPr="00E12FA7">
                <w:rPr>
                  <w:rFonts w:ascii="Times New Roman" w:eastAsia="新細明體" w:hAnsi="Times New Roman" w:cs="Times New Roman"/>
                  <w:b/>
                  <w:bCs/>
                  <w:color w:val="0000FF"/>
                  <w:kern w:val="0"/>
                  <w:sz w:val="30"/>
                  <w:szCs w:val="30"/>
                  <w:u w:val="single"/>
                </w:rPr>
                <w:t>投書信箱</w:t>
              </w:r>
            </w:hyperlink>
          </w:p>
        </w:tc>
      </w:tr>
    </w:tbl>
    <w:p w14:paraId="1E47617B" w14:textId="71969046" w:rsidR="00E12FA7" w:rsidRDefault="00000000" w:rsidP="00E12FA7">
      <w:hyperlink r:id="rId24" w:history="1">
        <w:r w:rsidR="00E12FA7" w:rsidRPr="0070305E">
          <w:rPr>
            <w:rStyle w:val="a3"/>
          </w:rPr>
          <w:t>https://mis.ftis.org.tw/er_mail/er_mail.asp</w:t>
        </w:r>
      </w:hyperlink>
    </w:p>
    <w:p w14:paraId="2F557BCC" w14:textId="77777777" w:rsidR="00E12FA7" w:rsidRPr="00E12FA7" w:rsidRDefault="00E12FA7" w:rsidP="00E12FA7"/>
    <w:p w14:paraId="6FBCAF88" w14:textId="17F4C4BF" w:rsidR="00E12FA7" w:rsidRDefault="00E12FA7" w:rsidP="00E12FA7">
      <w:r>
        <w:rPr>
          <w:noProof/>
        </w:rPr>
        <w:drawing>
          <wp:inline distT="0" distB="0" distL="0" distR="0" wp14:anchorId="242C9480" wp14:editId="4B6A716E">
            <wp:extent cx="5274310" cy="4775835"/>
            <wp:effectExtent l="0" t="0" r="2540" b="5715"/>
            <wp:docPr id="1436865060" name="圖片 4" descr="剪取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65060" name="圖片 1436865060" descr="剪取工具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F174" w14:textId="77777777" w:rsidR="00E12FA7" w:rsidRDefault="00E12FA7" w:rsidP="00E12FA7"/>
    <w:p w14:paraId="49C44AFC" w14:textId="77777777" w:rsidR="00DE0343" w:rsidRDefault="00DE0343" w:rsidP="002403E2"/>
    <w:p w14:paraId="0A8FD605" w14:textId="77777777" w:rsidR="00DE0343" w:rsidRDefault="00DE0343" w:rsidP="002403E2"/>
    <w:p w14:paraId="16837EB1" w14:textId="377439A3" w:rsidR="0061596A" w:rsidRDefault="0061596A">
      <w:pPr>
        <w:widowControl/>
      </w:pPr>
      <w:r>
        <w:br w:type="page"/>
      </w:r>
    </w:p>
    <w:p w14:paraId="57C7B6CA" w14:textId="77777777" w:rsidR="0061596A" w:rsidRPr="00702651" w:rsidRDefault="00000000" w:rsidP="0061596A">
      <w:pPr>
        <w:widowControl/>
        <w:spacing w:line="330" w:lineRule="atLeast"/>
        <w:rPr>
          <w:rFonts w:ascii="Times New Roman" w:hAnsi="Times New Roman" w:cs="Times New Roman"/>
          <w:dstrike/>
          <w:sz w:val="30"/>
          <w:szCs w:val="30"/>
        </w:rPr>
      </w:pPr>
      <w:hyperlink r:id="rId26" w:history="1">
        <w:r w:rsidR="0061596A" w:rsidRPr="00702651">
          <w:rPr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br/>
        </w:r>
        <w:r w:rsidR="0061596A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112</w:t>
        </w:r>
        <w:r w:rsidR="0061596A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年</w:t>
        </w:r>
        <w:proofErr w:type="gramStart"/>
        <w:r w:rsidR="0061596A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端午排休</w:t>
        </w:r>
        <w:proofErr w:type="gramEnd"/>
      </w:hyperlink>
    </w:p>
    <w:p w14:paraId="6999637D" w14:textId="081517B6" w:rsidR="0061596A" w:rsidRPr="00702651" w:rsidRDefault="0061596A" w:rsidP="002403E2">
      <w:pPr>
        <w:rPr>
          <w:dstrike/>
        </w:rPr>
      </w:pPr>
      <w:r w:rsidRPr="00702651">
        <w:rPr>
          <w:dstrike/>
        </w:rPr>
        <w:t>https://mis.ftis.org.tw/202306rest/11206main.asp</w:t>
      </w:r>
    </w:p>
    <w:p w14:paraId="2AFC7BDF" w14:textId="07744629" w:rsidR="0061596A" w:rsidRDefault="0061596A" w:rsidP="002403E2">
      <w:r>
        <w:rPr>
          <w:rFonts w:hint="eastAsia"/>
          <w:noProof/>
        </w:rPr>
        <w:drawing>
          <wp:inline distT="0" distB="0" distL="0" distR="0" wp14:anchorId="12B43849" wp14:editId="7313D1E2">
            <wp:extent cx="5274310" cy="3600450"/>
            <wp:effectExtent l="0" t="0" r="2540" b="0"/>
            <wp:docPr id="220849168" name="圖片 1" descr="剪取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9168" name="圖片 220849168" descr="剪取工具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AA2" w14:textId="77777777" w:rsidR="0061596A" w:rsidRDefault="0061596A" w:rsidP="002403E2"/>
    <w:p w14:paraId="3D263FF6" w14:textId="7F709016" w:rsidR="0061596A" w:rsidRDefault="0061596A">
      <w:pPr>
        <w:widowControl/>
      </w:pPr>
      <w:r>
        <w:br w:type="page"/>
      </w:r>
    </w:p>
    <w:p w14:paraId="1D3A28AC" w14:textId="77777777" w:rsidR="0061596A" w:rsidRPr="00702651" w:rsidRDefault="00000000" w:rsidP="0061596A">
      <w:pPr>
        <w:widowControl/>
        <w:spacing w:line="330" w:lineRule="atLeast"/>
        <w:rPr>
          <w:rFonts w:ascii="Times New Roman" w:hAnsi="Times New Roman" w:cs="Times New Roman"/>
          <w:dstrike/>
          <w:sz w:val="30"/>
          <w:szCs w:val="30"/>
        </w:rPr>
      </w:pPr>
      <w:hyperlink r:id="rId28" w:history="1">
        <w:r w:rsidR="0061596A" w:rsidRPr="00702651">
          <w:rPr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br/>
        </w:r>
        <w:r w:rsidR="0061596A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112/08/21</w:t>
        </w:r>
        <w:r w:rsidR="0061596A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～</w:t>
        </w:r>
        <w:r w:rsidR="0061596A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 xml:space="preserve">112/11/12 </w:t>
        </w:r>
        <w:r w:rsidR="0061596A" w:rsidRPr="00702651">
          <w:rPr>
            <w:rStyle w:val="a3"/>
            <w:rFonts w:ascii="Times New Roman" w:hAnsi="Times New Roman" w:cs="Times New Roman"/>
            <w:b/>
            <w:bCs/>
            <w:dstrike/>
            <w:color w:val="003366"/>
            <w:sz w:val="30"/>
            <w:szCs w:val="30"/>
          </w:rPr>
          <w:t>排班調查</w:t>
        </w:r>
      </w:hyperlink>
    </w:p>
    <w:p w14:paraId="1C54A663" w14:textId="6A7DD314" w:rsidR="0061596A" w:rsidRPr="00702651" w:rsidRDefault="0061596A" w:rsidP="002403E2">
      <w:pPr>
        <w:rPr>
          <w:dstrike/>
        </w:rPr>
      </w:pPr>
      <w:r w:rsidRPr="00702651">
        <w:rPr>
          <w:dstrike/>
        </w:rPr>
        <w:t>https://mis.ftis.org.tw/202309pbt/11209main.asp</w:t>
      </w:r>
    </w:p>
    <w:p w14:paraId="244D3B22" w14:textId="77777777" w:rsidR="0061596A" w:rsidRDefault="0061596A" w:rsidP="002403E2"/>
    <w:p w14:paraId="24446BA6" w14:textId="3A12EC8A" w:rsidR="0061596A" w:rsidRDefault="0061596A" w:rsidP="002403E2">
      <w:r>
        <w:rPr>
          <w:noProof/>
        </w:rPr>
        <w:drawing>
          <wp:inline distT="0" distB="0" distL="0" distR="0" wp14:anchorId="030940D4" wp14:editId="15ED1EC9">
            <wp:extent cx="5274310" cy="4219575"/>
            <wp:effectExtent l="0" t="0" r="2540" b="9525"/>
            <wp:docPr id="2040867787" name="圖片 2" descr="剪取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7787" name="圖片 2040867787" descr="剪取工具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E172" w14:textId="77777777" w:rsidR="0061596A" w:rsidRPr="0061596A" w:rsidRDefault="0061596A" w:rsidP="002403E2"/>
    <w:sectPr w:rsidR="0061596A" w:rsidRPr="00615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9A"/>
    <w:rsid w:val="002403E2"/>
    <w:rsid w:val="0061596A"/>
    <w:rsid w:val="006E3DC1"/>
    <w:rsid w:val="00702651"/>
    <w:rsid w:val="00D534D7"/>
    <w:rsid w:val="00DE0343"/>
    <w:rsid w:val="00E00B2E"/>
    <w:rsid w:val="00E12FA7"/>
    <w:rsid w:val="00ED04DA"/>
    <w:rsid w:val="00F4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6794"/>
  <w15:chartTrackingRefBased/>
  <w15:docId w15:val="{A5D7CF88-AEDD-4881-B173-02511E9A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3E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2403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Unresolved Mention"/>
    <w:basedOn w:val="a0"/>
    <w:uiPriority w:val="99"/>
    <w:semiHidden/>
    <w:unhideWhenUsed/>
    <w:rsid w:val="00D53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.ftis.org.tw/cmm/cmm-tranpj.asp?qv=%B1M%AE%D7%A7%E5%A6%B8%A7@%B7~1" TargetMode="External"/><Relationship Id="rId13" Type="http://schemas.openxmlformats.org/officeDocument/2006/relationships/hyperlink" Target="https://mis.ftis.org.tw/cmm/cmgd1.asp" TargetMode="External"/><Relationship Id="rId18" Type="http://schemas.openxmlformats.org/officeDocument/2006/relationships/hyperlink" Target="https://mis.ftis.org.tw/restmhot/_main.asp" TargetMode="External"/><Relationship Id="rId26" Type="http://schemas.openxmlformats.org/officeDocument/2006/relationships/hyperlink" Target="https://mis.ftis.org.tw/202306rest/11206main.as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tmp"/><Relationship Id="rId7" Type="http://schemas.openxmlformats.org/officeDocument/2006/relationships/hyperlink" Target="https://mis.ftis.org.tw/cmm/cmpj1.asp" TargetMode="External"/><Relationship Id="rId12" Type="http://schemas.openxmlformats.org/officeDocument/2006/relationships/hyperlink" Target="https://mis.ftis.org.tw/cmm/cmtl1.asp" TargetMode="External"/><Relationship Id="rId17" Type="http://schemas.openxmlformats.org/officeDocument/2006/relationships/hyperlink" Target="https://mis.ftis.org.tw/restmhot/_main.asp" TargetMode="External"/><Relationship Id="rId25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hyperlink" Target="https://mis.ftis.org.tw/cmm/cmsyset1.asp" TargetMode="External"/><Relationship Id="rId20" Type="http://schemas.openxmlformats.org/officeDocument/2006/relationships/hyperlink" Target="https://mis.ftis.org.tw/resign/resign.asp" TargetMode="External"/><Relationship Id="rId29" Type="http://schemas.openxmlformats.org/officeDocument/2006/relationships/image" Target="media/image6.tmp"/><Relationship Id="rId1" Type="http://schemas.openxmlformats.org/officeDocument/2006/relationships/styles" Target="styles.xml"/><Relationship Id="rId6" Type="http://schemas.openxmlformats.org/officeDocument/2006/relationships/hyperlink" Target="https://mis.ftis.org.tw/cmm/vaction.asp" TargetMode="External"/><Relationship Id="rId11" Type="http://schemas.openxmlformats.org/officeDocument/2006/relationships/hyperlink" Target="https://mis.ftis.org.tw/cmm/cmdep1.asp" TargetMode="External"/><Relationship Id="rId24" Type="http://schemas.openxmlformats.org/officeDocument/2006/relationships/hyperlink" Target="https://mis.ftis.org.tw/er_mail/er_mail.asp" TargetMode="External"/><Relationship Id="rId5" Type="http://schemas.openxmlformats.org/officeDocument/2006/relationships/hyperlink" Target="https://mis.ftis.org.tw/cmm/cmemp1.asp" TargetMode="External"/><Relationship Id="rId15" Type="http://schemas.openxmlformats.org/officeDocument/2006/relationships/hyperlink" Target="https://mis.ftis.org.tw/cmm/cmsys1.asp" TargetMode="External"/><Relationship Id="rId23" Type="http://schemas.openxmlformats.org/officeDocument/2006/relationships/hyperlink" Target="https://mis.ftis.org.tw/er_mail/er_mail.asp" TargetMode="External"/><Relationship Id="rId28" Type="http://schemas.openxmlformats.org/officeDocument/2006/relationships/hyperlink" Target="https://mis.ftis.org.tw/202309pbt/11209main.asp" TargetMode="External"/><Relationship Id="rId10" Type="http://schemas.openxmlformats.org/officeDocument/2006/relationships/hyperlink" Target="https://mis.ftis.org.tw/cmm/yearchange4.htm" TargetMode="External"/><Relationship Id="rId19" Type="http://schemas.openxmlformats.org/officeDocument/2006/relationships/image" Target="media/image1.tmp"/><Relationship Id="rId31" Type="http://schemas.openxmlformats.org/officeDocument/2006/relationships/theme" Target="theme/theme1.xml"/><Relationship Id="rId4" Type="http://schemas.openxmlformats.org/officeDocument/2006/relationships/hyperlink" Target="https://mis.ftis.org.tw/" TargetMode="External"/><Relationship Id="rId9" Type="http://schemas.openxmlformats.org/officeDocument/2006/relationships/hyperlink" Target="https://mis.ftis.org.tw/cmm/cmhdy1.asp" TargetMode="External"/><Relationship Id="rId14" Type="http://schemas.openxmlformats.org/officeDocument/2006/relationships/hyperlink" Target="https://mis.ftis.org.tw/cmm/cmmp1.asp" TargetMode="External"/><Relationship Id="rId22" Type="http://schemas.openxmlformats.org/officeDocument/2006/relationships/image" Target="media/image3.gif"/><Relationship Id="rId27" Type="http://schemas.openxmlformats.org/officeDocument/2006/relationships/image" Target="media/image5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產基會_吳敬忠</dc:creator>
  <cp:keywords/>
  <dc:description/>
  <cp:lastModifiedBy>台基-林正祥</cp:lastModifiedBy>
  <cp:revision>9</cp:revision>
  <dcterms:created xsi:type="dcterms:W3CDTF">2023-08-30T03:08:00Z</dcterms:created>
  <dcterms:modified xsi:type="dcterms:W3CDTF">2023-08-31T09:10:00Z</dcterms:modified>
</cp:coreProperties>
</file>