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5ADF4" w14:textId="1AC1DC62" w:rsidR="00272BCE" w:rsidRDefault="00E6148D" w:rsidP="0013431E">
      <w:pPr>
        <w:jc w:val="center"/>
        <w:rPr>
          <w:rFonts w:ascii="微軟正黑體" w:eastAsia="微軟正黑體" w:hAnsi="微軟正黑體"/>
          <w:b/>
          <w:bCs/>
          <w:sz w:val="28"/>
          <w:szCs w:val="24"/>
        </w:rPr>
      </w:pPr>
      <w:r w:rsidRPr="0060597B">
        <w:rPr>
          <w:rFonts w:ascii="微軟正黑體" w:eastAsia="微軟正黑體" w:hAnsi="微軟正黑體" w:hint="eastAsia"/>
          <w:b/>
          <w:bCs/>
          <w:sz w:val="28"/>
          <w:szCs w:val="24"/>
        </w:rPr>
        <w:t>委外/分包</w:t>
      </w:r>
      <w:r w:rsidR="00EE7C53">
        <w:rPr>
          <w:rFonts w:ascii="微軟正黑體" w:eastAsia="微軟正黑體" w:hAnsi="微軟正黑體" w:hint="eastAsia"/>
          <w:b/>
          <w:bCs/>
          <w:sz w:val="28"/>
          <w:szCs w:val="24"/>
        </w:rPr>
        <w:t>利益關係揭露聲明相關規範</w:t>
      </w:r>
    </w:p>
    <w:p w14:paraId="14C0F96C" w14:textId="10EDA5CD" w:rsidR="002B202B" w:rsidRPr="002B202B" w:rsidRDefault="002B202B" w:rsidP="00EE7C53">
      <w:pPr>
        <w:spacing w:line="400" w:lineRule="exact"/>
        <w:ind w:left="2"/>
        <w:jc w:val="both"/>
        <w:rPr>
          <w:rFonts w:ascii="Times New Roman" w:eastAsia="標楷體" w:hAnsi="Times New Roman" w:cs="Times New Roman"/>
          <w:szCs w:val="24"/>
          <w14:ligatures w14:val="standardContextual"/>
        </w:rPr>
      </w:pPr>
      <w:r>
        <w:rPr>
          <w:rFonts w:ascii="Times New Roman" w:eastAsia="標楷體" w:hAnsi="Times New Roman" w:cs="Times New Roman" w:hint="eastAsia"/>
          <w:szCs w:val="24"/>
          <w14:ligatures w14:val="standardContextual"/>
        </w:rPr>
        <w:t>舉凡</w:t>
      </w:r>
      <w:r w:rsidRPr="002B202B">
        <w:rPr>
          <w:rFonts w:ascii="Times New Roman" w:eastAsia="標楷體" w:hAnsi="Times New Roman" w:cs="Times New Roman" w:hint="eastAsia"/>
          <w:color w:val="FF0000"/>
          <w:szCs w:val="24"/>
          <w:u w:val="single"/>
          <w14:ligatures w14:val="standardContextual"/>
        </w:rPr>
        <w:t>採購金額</w:t>
      </w:r>
      <w:r w:rsidRPr="002B202B">
        <w:rPr>
          <w:rFonts w:ascii="Times New Roman" w:eastAsia="標楷體" w:hAnsi="Times New Roman" w:cs="Times New Roman" w:hint="eastAsia"/>
          <w:color w:val="FF0000"/>
          <w:szCs w:val="24"/>
          <w:u w:val="single"/>
          <w14:ligatures w14:val="standardContextual"/>
        </w:rPr>
        <w:t>20</w:t>
      </w:r>
      <w:r w:rsidRPr="002B202B">
        <w:rPr>
          <w:rFonts w:ascii="Times New Roman" w:eastAsia="標楷體" w:hAnsi="Times New Roman" w:cs="Times New Roman" w:hint="eastAsia"/>
          <w:color w:val="FF0000"/>
          <w:szCs w:val="24"/>
          <w:u w:val="single"/>
          <w14:ligatures w14:val="standardContextual"/>
        </w:rPr>
        <w:t>萬以上</w:t>
      </w:r>
      <w:r w:rsidRPr="002B202B">
        <w:rPr>
          <w:rFonts w:ascii="Times New Roman" w:eastAsia="標楷體" w:hAnsi="Times New Roman" w:cs="Times New Roman" w:hint="eastAsia"/>
          <w:color w:val="FF0000"/>
          <w:szCs w:val="24"/>
          <w:u w:val="single"/>
          <w14:ligatures w14:val="standardContextual"/>
        </w:rPr>
        <w:t>(</w:t>
      </w:r>
      <w:r w:rsidRPr="002B202B">
        <w:rPr>
          <w:rFonts w:ascii="Times New Roman" w:eastAsia="標楷體" w:hAnsi="Times New Roman" w:cs="Times New Roman" w:hint="eastAsia"/>
          <w:color w:val="FF0000"/>
          <w:szCs w:val="24"/>
          <w:u w:val="single"/>
          <w14:ligatures w14:val="standardContextual"/>
        </w:rPr>
        <w:t>含</w:t>
      </w:r>
      <w:r w:rsidRPr="002B202B">
        <w:rPr>
          <w:rFonts w:ascii="Times New Roman" w:eastAsia="標楷體" w:hAnsi="Times New Roman" w:cs="Times New Roman" w:hint="eastAsia"/>
          <w:color w:val="FF0000"/>
          <w:szCs w:val="24"/>
          <w:u w:val="single"/>
          <w14:ligatures w14:val="standardContextual"/>
        </w:rPr>
        <w:t>)</w:t>
      </w:r>
      <w:r w:rsidRPr="002B202B">
        <w:rPr>
          <w:rFonts w:ascii="Times New Roman" w:eastAsia="標楷體" w:hAnsi="Times New Roman" w:cs="Times New Roman" w:hint="eastAsia"/>
          <w:color w:val="FF0000"/>
          <w:szCs w:val="24"/>
          <w:u w:val="single"/>
          <w14:ligatures w14:val="standardContextual"/>
        </w:rPr>
        <w:t>者</w:t>
      </w:r>
      <w:r w:rsidRPr="002B202B">
        <w:rPr>
          <w:rFonts w:ascii="Times New Roman" w:eastAsia="標楷體" w:hAnsi="Times New Roman" w:cs="Times New Roman" w:hint="eastAsia"/>
          <w:szCs w:val="24"/>
          <w14:ligatures w14:val="standardContextual"/>
        </w:rPr>
        <w:t>，員工及廠商進行</w:t>
      </w:r>
      <w:r w:rsidRPr="002B202B">
        <w:rPr>
          <w:rFonts w:ascii="Times New Roman" w:eastAsia="標楷體" w:hAnsi="Times New Roman" w:cs="Times New Roman"/>
          <w:szCs w:val="24"/>
          <w:u w:val="single"/>
          <w14:ligatures w14:val="standardContextual"/>
        </w:rPr>
        <w:t>”</w:t>
      </w:r>
      <w:r w:rsidRPr="002B202B">
        <w:rPr>
          <w:rFonts w:ascii="Times New Roman" w:eastAsia="標楷體" w:hAnsi="Times New Roman" w:cs="Times New Roman" w:hint="eastAsia"/>
          <w:b/>
          <w:bCs/>
          <w:szCs w:val="24"/>
          <w:u w:val="single"/>
          <w14:ligatures w14:val="standardContextual"/>
        </w:rPr>
        <w:t>利益關係揭露聲明</w:t>
      </w:r>
      <w:r>
        <w:rPr>
          <w:rFonts w:ascii="新細明體" w:eastAsia="新細明體" w:hAnsi="新細明體" w:cs="Times New Roman" w:hint="eastAsia"/>
          <w:b/>
          <w:bCs/>
          <w:szCs w:val="24"/>
          <w:u w:val="single"/>
          <w14:ligatures w14:val="standardContextual"/>
        </w:rPr>
        <w:t>，</w:t>
      </w:r>
      <w:r w:rsidRPr="002B202B">
        <w:rPr>
          <w:rFonts w:ascii="Times New Roman" w:eastAsia="標楷體" w:hAnsi="Times New Roman" w:cs="Times New Roman" w:hint="eastAsia"/>
          <w:szCs w:val="24"/>
          <w14:ligatures w14:val="standardContextual"/>
        </w:rPr>
        <w:t>依員工、廠商分述如下</w:t>
      </w:r>
    </w:p>
    <w:p w14:paraId="4A2D6CEA" w14:textId="77777777" w:rsidR="002B202B" w:rsidRPr="002B202B" w:rsidRDefault="002B202B" w:rsidP="00EE7C53">
      <w:pPr>
        <w:spacing w:line="400" w:lineRule="exact"/>
        <w:ind w:leftChars="94" w:left="565" w:hangingChars="141" w:hanging="339"/>
        <w:jc w:val="both"/>
        <w:rPr>
          <w:rFonts w:ascii="Times New Roman" w:eastAsia="標楷體" w:hAnsi="Times New Roman" w:cs="Times New Roman"/>
          <w:b/>
          <w:bCs/>
          <w:szCs w:val="24"/>
          <w14:ligatures w14:val="standardContextual"/>
        </w:rPr>
      </w:pPr>
      <w:r w:rsidRPr="002B202B">
        <w:rPr>
          <w:rFonts w:ascii="標楷體" w:eastAsia="標楷體" w:hAnsi="標楷體" w:cs="Times New Roman" w:hint="eastAsia"/>
          <w:b/>
          <w:bCs/>
          <w:szCs w:val="24"/>
          <w14:ligatures w14:val="standardContextual"/>
        </w:rPr>
        <w:t>【員工】</w:t>
      </w:r>
    </w:p>
    <w:p w14:paraId="4BB82E30" w14:textId="77777777" w:rsidR="002B202B" w:rsidRPr="002B202B" w:rsidRDefault="002B202B" w:rsidP="00EE7C53">
      <w:pPr>
        <w:numPr>
          <w:ilvl w:val="0"/>
          <w:numId w:val="5"/>
        </w:numPr>
        <w:spacing w:line="400" w:lineRule="exact"/>
        <w:ind w:left="709" w:hanging="283"/>
        <w:contextualSpacing/>
        <w:jc w:val="both"/>
        <w:rPr>
          <w:rFonts w:ascii="Times New Roman" w:eastAsia="標楷體" w:hAnsi="Times New Roman" w:cs="Times New Roman"/>
          <w:szCs w:val="24"/>
          <w14:ligatures w14:val="standardContextual"/>
        </w:rPr>
      </w:pPr>
      <w:bookmarkStart w:id="0" w:name="_Hlk161385088"/>
      <w:r w:rsidRPr="002B202B">
        <w:rPr>
          <w:rFonts w:ascii="Times New Roman" w:eastAsia="標楷體" w:hAnsi="Times New Roman" w:cs="Times New Roman" w:hint="eastAsia"/>
          <w:b/>
          <w:bCs/>
          <w:szCs w:val="24"/>
          <w:u w:val="single"/>
          <w14:ligatures w14:val="standardContextual"/>
        </w:rPr>
        <w:t>20~100</w:t>
      </w:r>
      <w:r w:rsidRPr="002B202B">
        <w:rPr>
          <w:rFonts w:ascii="Times New Roman" w:eastAsia="標楷體" w:hAnsi="Times New Roman" w:cs="Times New Roman" w:hint="eastAsia"/>
          <w:b/>
          <w:bCs/>
          <w:szCs w:val="24"/>
          <w:u w:val="single"/>
          <w14:ligatures w14:val="standardContextual"/>
        </w:rPr>
        <w:t>萬</w:t>
      </w:r>
      <w:bookmarkStart w:id="1" w:name="_Hlk161384952"/>
      <w:r w:rsidRPr="002B202B">
        <w:rPr>
          <w:rFonts w:ascii="新細明體" w:eastAsia="新細明體" w:hAnsi="新細明體" w:cs="Times New Roman" w:hint="eastAsia"/>
          <w:szCs w:val="24"/>
          <w14:ligatures w14:val="standardContextual"/>
        </w:rPr>
        <w:t>：</w:t>
      </w:r>
      <w:r w:rsidRPr="002B202B">
        <w:rPr>
          <w:rFonts w:ascii="Times New Roman" w:eastAsia="標楷體" w:hAnsi="Times New Roman" w:cs="Times New Roman" w:hint="eastAsia"/>
          <w:szCs w:val="24"/>
          <w14:ligatures w14:val="standardContextual"/>
        </w:rPr>
        <w:t>若有利益關係，須事先揭露聲明，</w:t>
      </w:r>
      <w:r w:rsidRPr="002B202B">
        <w:rPr>
          <w:rFonts w:ascii="Times New Roman" w:eastAsia="標楷體" w:hAnsi="Times New Roman" w:cs="Times New Roman" w:hint="eastAsia"/>
          <w:szCs w:val="24"/>
          <w:u w:val="single"/>
          <w14:ligatures w14:val="standardContextual"/>
        </w:rPr>
        <w:t>經公司簽准後，始得參與此採購案</w:t>
      </w:r>
      <w:bookmarkEnd w:id="1"/>
      <w:r w:rsidRPr="002B202B">
        <w:rPr>
          <w:rFonts w:ascii="Times New Roman" w:eastAsia="標楷體" w:hAnsi="Times New Roman" w:cs="Times New Roman" w:hint="eastAsia"/>
          <w:szCs w:val="24"/>
          <w:u w:val="single"/>
          <w14:ligatures w14:val="standardContextual"/>
        </w:rPr>
        <w:t>。</w:t>
      </w:r>
    </w:p>
    <w:p w14:paraId="73D0D7D4" w14:textId="77777777" w:rsidR="002B202B" w:rsidRPr="002B202B" w:rsidRDefault="002B202B" w:rsidP="00EE7C53">
      <w:pPr>
        <w:numPr>
          <w:ilvl w:val="0"/>
          <w:numId w:val="5"/>
        </w:numPr>
        <w:spacing w:line="400" w:lineRule="exact"/>
        <w:ind w:left="709" w:hanging="283"/>
        <w:contextualSpacing/>
        <w:jc w:val="both"/>
        <w:rPr>
          <w:rFonts w:ascii="Times New Roman" w:eastAsia="標楷體" w:hAnsi="Times New Roman" w:cs="Times New Roman"/>
          <w:szCs w:val="24"/>
          <w14:ligatures w14:val="standardContextual"/>
        </w:rPr>
      </w:pPr>
      <w:r w:rsidRPr="002B202B">
        <w:rPr>
          <w:rFonts w:ascii="SimHei" w:eastAsia="SimHei" w:hAnsi="SimHei" w:cs="Times New Roman" w:hint="eastAsia"/>
          <w:b/>
          <w:bCs/>
          <w:szCs w:val="24"/>
          <w:u w:val="single"/>
          <w14:ligatures w14:val="standardContextual"/>
        </w:rPr>
        <w:t>≥</w:t>
      </w:r>
      <w:r w:rsidRPr="002B202B">
        <w:rPr>
          <w:rFonts w:ascii="Times New Roman" w:eastAsia="標楷體" w:hAnsi="Times New Roman" w:cs="Times New Roman" w:hint="eastAsia"/>
          <w:b/>
          <w:bCs/>
          <w:szCs w:val="24"/>
          <w:u w:val="single"/>
          <w14:ligatures w14:val="standardContextual"/>
        </w:rPr>
        <w:t>100</w:t>
      </w:r>
      <w:r w:rsidRPr="002B202B">
        <w:rPr>
          <w:rFonts w:ascii="Times New Roman" w:eastAsia="標楷體" w:hAnsi="Times New Roman" w:cs="Times New Roman" w:hint="eastAsia"/>
          <w:b/>
          <w:bCs/>
          <w:szCs w:val="24"/>
          <w:u w:val="single"/>
          <w14:ligatures w14:val="standardContextual"/>
        </w:rPr>
        <w:t>萬</w:t>
      </w:r>
      <w:r w:rsidRPr="002B202B">
        <w:rPr>
          <w:rFonts w:ascii="新細明體" w:eastAsia="新細明體" w:hAnsi="新細明體" w:cs="Times New Roman" w:hint="eastAsia"/>
          <w:szCs w:val="24"/>
          <w14:ligatures w14:val="standardContextual"/>
        </w:rPr>
        <w:t>：</w:t>
      </w:r>
      <w:r w:rsidRPr="002B202B">
        <w:rPr>
          <w:rFonts w:ascii="Times New Roman" w:eastAsia="標楷體" w:hAnsi="Times New Roman" w:cs="Times New Roman" w:hint="eastAsia"/>
          <w:szCs w:val="24"/>
          <w14:ligatures w14:val="standardContextual"/>
        </w:rPr>
        <w:t>若有利益關係，須事先揭露聲明並自行</w:t>
      </w:r>
      <w:r w:rsidRPr="002B202B">
        <w:rPr>
          <w:rFonts w:ascii="Times New Roman" w:eastAsia="標楷體" w:hAnsi="Times New Roman" w:cs="Times New Roman" w:hint="eastAsia"/>
          <w:szCs w:val="24"/>
          <w:u w:val="single"/>
          <w14:ligatures w14:val="standardContextual"/>
        </w:rPr>
        <w:t>迴避此採購案之議約、執行及驗收。</w:t>
      </w:r>
    </w:p>
    <w:p w14:paraId="2DF4CB8A" w14:textId="77777777" w:rsidR="002B202B" w:rsidRPr="002B202B" w:rsidRDefault="002B202B" w:rsidP="00EE7C53">
      <w:pPr>
        <w:spacing w:line="400" w:lineRule="exact"/>
        <w:ind w:leftChars="111" w:left="564" w:hangingChars="124" w:hanging="298"/>
        <w:jc w:val="both"/>
        <w:rPr>
          <w:rFonts w:ascii="標楷體" w:eastAsia="標楷體" w:hAnsi="標楷體" w:cs="Times New Roman"/>
          <w:b/>
          <w:bCs/>
          <w:szCs w:val="24"/>
          <w14:ligatures w14:val="standardContextual"/>
        </w:rPr>
      </w:pPr>
      <w:r w:rsidRPr="002B202B">
        <w:rPr>
          <w:rFonts w:ascii="標楷體" w:eastAsia="標楷體" w:hAnsi="標楷體" w:cs="Times New Roman" w:hint="eastAsia"/>
          <w:b/>
          <w:bCs/>
          <w:szCs w:val="24"/>
          <w14:ligatures w14:val="standardContextual"/>
        </w:rPr>
        <w:t>【廠商】</w:t>
      </w:r>
    </w:p>
    <w:bookmarkEnd w:id="0"/>
    <w:p w14:paraId="0F9E131E" w14:textId="233139C9" w:rsidR="002B202B" w:rsidRPr="002B202B" w:rsidRDefault="002B202B" w:rsidP="00F75760">
      <w:pPr>
        <w:pStyle w:val="a4"/>
        <w:numPr>
          <w:ilvl w:val="0"/>
          <w:numId w:val="6"/>
        </w:numPr>
        <w:spacing w:line="400" w:lineRule="exact"/>
        <w:ind w:leftChars="0" w:left="851" w:hanging="361"/>
        <w:rPr>
          <w:rFonts w:ascii="微軟正黑體" w:eastAsia="微軟正黑體" w:hAnsi="微軟正黑體"/>
          <w:b/>
          <w:bCs/>
          <w:sz w:val="28"/>
          <w:szCs w:val="24"/>
        </w:rPr>
      </w:pPr>
      <w:r w:rsidRPr="002B202B">
        <w:rPr>
          <w:rFonts w:ascii="Times New Roman" w:eastAsia="標楷體" w:hAnsi="Times New Roman" w:cs="Times New Roman"/>
          <w:b/>
          <w:bCs/>
          <w:szCs w:val="24"/>
          <w:u w:val="single"/>
          <w14:ligatures w14:val="standardContextual"/>
        </w:rPr>
        <w:t>≥</w:t>
      </w:r>
      <w:r w:rsidRPr="002B202B">
        <w:rPr>
          <w:rFonts w:ascii="Times New Roman" w:eastAsia="標楷體" w:hAnsi="Times New Roman" w:cs="Times New Roman" w:hint="eastAsia"/>
          <w:b/>
          <w:bCs/>
          <w:szCs w:val="24"/>
          <w:u w:val="single"/>
          <w14:ligatures w14:val="standardContextual"/>
        </w:rPr>
        <w:t>20</w:t>
      </w:r>
      <w:r w:rsidRPr="002B202B">
        <w:rPr>
          <w:rFonts w:ascii="Times New Roman" w:eastAsia="標楷體" w:hAnsi="Times New Roman" w:cs="Times New Roman" w:hint="eastAsia"/>
          <w:b/>
          <w:bCs/>
          <w:szCs w:val="24"/>
          <w:u w:val="single"/>
          <w14:ligatures w14:val="standardContextual"/>
        </w:rPr>
        <w:t>萬</w:t>
      </w:r>
      <w:r w:rsidRPr="002B202B">
        <w:rPr>
          <w:rFonts w:ascii="Times New Roman" w:eastAsia="標楷體" w:hAnsi="Times New Roman" w:cs="Times New Roman" w:hint="eastAsia"/>
          <w:szCs w:val="24"/>
          <w:u w:val="single"/>
          <w14:ligatures w14:val="standardContextual"/>
        </w:rPr>
        <w:t>，若有利益關係，須事先揭露聲明，經公司簽准後，始得執行此採購案。</w:t>
      </w:r>
    </w:p>
    <w:p w14:paraId="583FDF8B" w14:textId="34EBC29F" w:rsidR="00040C70" w:rsidRPr="00EE7C53" w:rsidRDefault="00C109AA" w:rsidP="00EE7C53">
      <w:pPr>
        <w:jc w:val="both"/>
        <w:rPr>
          <w:rFonts w:ascii="標楷體" w:eastAsia="標楷體" w:hAnsi="標楷體"/>
        </w:rPr>
      </w:pPr>
      <w:r w:rsidRPr="0060597B">
        <w:rPr>
          <w:rFonts w:ascii="標楷體" w:eastAsia="標楷體" w:hAnsi="標楷體" w:hint="eastAsia"/>
        </w:rPr>
        <w:t>■</w:t>
      </w:r>
      <w:r w:rsidR="00AA1DB1">
        <w:rPr>
          <w:rFonts w:ascii="標楷體" w:eastAsia="標楷體" w:hAnsi="標楷體" w:hint="eastAsia"/>
        </w:rPr>
        <w:t>應附檢核文件</w:t>
      </w:r>
      <w:r w:rsidRPr="0060597B">
        <w:rPr>
          <w:rFonts w:ascii="標楷體" w:eastAsia="標楷體" w:hAnsi="標楷體" w:hint="eastAsia"/>
        </w:rPr>
        <w:t>：</w:t>
      </w:r>
    </w:p>
    <w:tbl>
      <w:tblPr>
        <w:tblStyle w:val="a3"/>
        <w:tblW w:w="891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112"/>
        <w:gridCol w:w="3402"/>
        <w:gridCol w:w="3402"/>
      </w:tblGrid>
      <w:tr w:rsidR="00EE7C53" w:rsidRPr="0060597B" w14:paraId="658C86A1" w14:textId="5F48F624" w:rsidTr="00EE7C53">
        <w:tc>
          <w:tcPr>
            <w:tcW w:w="2112" w:type="dxa"/>
            <w:vAlign w:val="center"/>
          </w:tcPr>
          <w:p w14:paraId="6046789A" w14:textId="77777777" w:rsidR="00EE7C53" w:rsidRDefault="00EE7C53" w:rsidP="0060597B">
            <w:pPr>
              <w:jc w:val="center"/>
              <w:rPr>
                <w:rFonts w:ascii="Times New Roman" w:eastAsia="標楷體" w:hAnsi="Times New Roman" w:cs="Times New Roman"/>
                <w:b/>
                <w:bCs/>
              </w:rPr>
            </w:pPr>
            <w:r w:rsidRPr="0060597B">
              <w:rPr>
                <w:rFonts w:ascii="Times New Roman" w:eastAsia="標楷體" w:hAnsi="Times New Roman" w:cs="Times New Roman"/>
                <w:b/>
                <w:bCs/>
              </w:rPr>
              <w:t>委外</w:t>
            </w:r>
            <w:r w:rsidRPr="0060597B">
              <w:rPr>
                <w:rFonts w:ascii="Times New Roman" w:eastAsia="標楷體" w:hAnsi="Times New Roman" w:cs="Times New Roman"/>
                <w:b/>
                <w:bCs/>
              </w:rPr>
              <w:t>/</w:t>
            </w:r>
            <w:r w:rsidRPr="0060597B">
              <w:rPr>
                <w:rFonts w:ascii="Times New Roman" w:eastAsia="標楷體" w:hAnsi="Times New Roman" w:cs="Times New Roman"/>
                <w:b/>
                <w:bCs/>
              </w:rPr>
              <w:t>分包金額</w:t>
            </w:r>
          </w:p>
          <w:p w14:paraId="5992266E" w14:textId="5F23176C" w:rsidR="00EE7C53" w:rsidRPr="0060597B" w:rsidRDefault="00EE7C53" w:rsidP="0060597B">
            <w:pPr>
              <w:jc w:val="center"/>
              <w:rPr>
                <w:rFonts w:ascii="Times New Roman" w:eastAsia="標楷體" w:hAnsi="Times New Roman" w:cs="Times New Roman"/>
                <w:b/>
                <w:bCs/>
              </w:rPr>
            </w:pPr>
            <w:r w:rsidRPr="0060597B">
              <w:rPr>
                <w:rFonts w:ascii="Times New Roman" w:eastAsia="標楷體" w:hAnsi="Times New Roman" w:cs="Times New Roman"/>
                <w:b/>
                <w:bCs/>
              </w:rPr>
              <w:t>(</w:t>
            </w:r>
            <w:r w:rsidRPr="0060597B">
              <w:rPr>
                <w:rFonts w:ascii="Times New Roman" w:eastAsia="標楷體" w:hAnsi="Times New Roman" w:cs="Times New Roman"/>
                <w:b/>
                <w:bCs/>
              </w:rPr>
              <w:t>含稅</w:t>
            </w:r>
            <w:r w:rsidRPr="0060597B">
              <w:rPr>
                <w:rFonts w:ascii="Times New Roman" w:eastAsia="標楷體" w:hAnsi="Times New Roman" w:cs="Times New Roman"/>
                <w:b/>
                <w:bCs/>
              </w:rPr>
              <w:t>)</w:t>
            </w:r>
          </w:p>
        </w:tc>
        <w:tc>
          <w:tcPr>
            <w:tcW w:w="3402" w:type="dxa"/>
            <w:vAlign w:val="center"/>
          </w:tcPr>
          <w:p w14:paraId="56D93329" w14:textId="0051A03A" w:rsidR="00EE7C53" w:rsidRPr="0060597B" w:rsidRDefault="00EE7C53" w:rsidP="0060597B">
            <w:pPr>
              <w:jc w:val="center"/>
              <w:rPr>
                <w:rFonts w:ascii="Times New Roman" w:eastAsia="標楷體" w:hAnsi="Times New Roman" w:cs="Times New Roman"/>
                <w:b/>
                <w:bCs/>
              </w:rPr>
            </w:pPr>
            <w:r>
              <w:rPr>
                <w:rFonts w:ascii="Times New Roman" w:eastAsia="標楷體" w:hAnsi="Times New Roman" w:cs="Times New Roman" w:hint="eastAsia"/>
                <w:b/>
                <w:bCs/>
              </w:rPr>
              <w:t>營運狀況檢核</w:t>
            </w:r>
          </w:p>
        </w:tc>
        <w:tc>
          <w:tcPr>
            <w:tcW w:w="3402" w:type="dxa"/>
            <w:vAlign w:val="center"/>
          </w:tcPr>
          <w:p w14:paraId="0D17BB0B" w14:textId="5C639938" w:rsidR="00EE7C53" w:rsidRPr="0060597B" w:rsidRDefault="00EE7C53" w:rsidP="0060597B">
            <w:pPr>
              <w:jc w:val="center"/>
              <w:rPr>
                <w:rFonts w:ascii="Times New Roman" w:eastAsia="標楷體" w:hAnsi="Times New Roman" w:cs="Times New Roman"/>
                <w:b/>
                <w:bCs/>
              </w:rPr>
            </w:pPr>
            <w:r>
              <w:rPr>
                <w:rFonts w:ascii="Times New Roman" w:eastAsia="標楷體" w:hAnsi="Times New Roman" w:cs="Times New Roman" w:hint="eastAsia"/>
                <w:b/>
                <w:bCs/>
              </w:rPr>
              <w:t>執行能力檢核</w:t>
            </w:r>
          </w:p>
        </w:tc>
      </w:tr>
      <w:tr w:rsidR="00EE7C53" w:rsidRPr="0060597B" w14:paraId="52D9D975" w14:textId="626F410D" w:rsidTr="00EE7C53">
        <w:tc>
          <w:tcPr>
            <w:tcW w:w="2112" w:type="dxa"/>
            <w:vAlign w:val="center"/>
          </w:tcPr>
          <w:p w14:paraId="16E6399D" w14:textId="57E6D021" w:rsidR="00EE7C53" w:rsidRPr="0060597B" w:rsidRDefault="00EE7C53">
            <w:pPr>
              <w:rPr>
                <w:rFonts w:ascii="Times New Roman" w:eastAsia="標楷體" w:hAnsi="Times New Roman" w:cs="Times New Roman"/>
              </w:rPr>
            </w:pPr>
            <w:r w:rsidRPr="0060597B">
              <w:rPr>
                <w:rFonts w:ascii="Times New Roman" w:eastAsia="標楷體" w:hAnsi="Times New Roman" w:cs="Times New Roman"/>
              </w:rPr>
              <w:t>20</w:t>
            </w:r>
            <w:r w:rsidRPr="0060597B">
              <w:rPr>
                <w:rFonts w:ascii="Times New Roman" w:eastAsia="標楷體" w:hAnsi="Times New Roman" w:cs="Times New Roman"/>
              </w:rPr>
              <w:t>萬</w:t>
            </w:r>
            <w:r w:rsidRPr="0060597B">
              <w:rPr>
                <w:rFonts w:ascii="Times New Roman" w:eastAsia="標楷體" w:hAnsi="Times New Roman" w:cs="Times New Roman"/>
              </w:rPr>
              <w:t>(</w:t>
            </w:r>
            <w:r w:rsidRPr="0060597B">
              <w:rPr>
                <w:rFonts w:ascii="Times New Roman" w:eastAsia="標楷體" w:hAnsi="Times New Roman" w:cs="Times New Roman"/>
              </w:rPr>
              <w:t>含</w:t>
            </w:r>
            <w:r w:rsidRPr="0060597B">
              <w:rPr>
                <w:rFonts w:ascii="Times New Roman" w:eastAsia="標楷體" w:hAnsi="Times New Roman" w:cs="Times New Roman"/>
              </w:rPr>
              <w:t>)~100</w:t>
            </w:r>
            <w:r w:rsidRPr="0060597B">
              <w:rPr>
                <w:rFonts w:ascii="Times New Roman" w:eastAsia="標楷體" w:hAnsi="Times New Roman" w:cs="Times New Roman"/>
              </w:rPr>
              <w:t>萬</w:t>
            </w:r>
          </w:p>
        </w:tc>
        <w:tc>
          <w:tcPr>
            <w:tcW w:w="3402" w:type="dxa"/>
          </w:tcPr>
          <w:p w14:paraId="6A1484B0" w14:textId="77777777" w:rsidR="00EE7C53" w:rsidRDefault="00EE7C53" w:rsidP="00EE7C53">
            <w:pPr>
              <w:pStyle w:val="a4"/>
              <w:numPr>
                <w:ilvl w:val="0"/>
                <w:numId w:val="8"/>
              </w:numPr>
              <w:ind w:leftChars="0" w:left="312" w:hanging="312"/>
              <w:rPr>
                <w:rFonts w:ascii="Times New Roman" w:eastAsia="標楷體" w:hAnsi="Times New Roman" w:cs="Times New Roman"/>
              </w:rPr>
            </w:pPr>
            <w:r w:rsidRPr="00EE7C53">
              <w:rPr>
                <w:rFonts w:ascii="Times New Roman" w:eastAsia="標楷體" w:hAnsi="Times New Roman" w:cs="Times New Roman"/>
              </w:rPr>
              <w:t>核准設立登記證明文件</w:t>
            </w:r>
          </w:p>
          <w:p w14:paraId="193CF6EE" w14:textId="4798956C" w:rsidR="00EE7C53" w:rsidRPr="00EE7C53" w:rsidRDefault="00EE7C53" w:rsidP="00EE7C53">
            <w:pPr>
              <w:pStyle w:val="a4"/>
              <w:ind w:leftChars="0" w:left="312"/>
              <w:rPr>
                <w:rFonts w:ascii="Times New Roman" w:eastAsia="標楷體" w:hAnsi="Times New Roman" w:cs="Times New Roman"/>
              </w:rPr>
            </w:pPr>
            <w:r w:rsidRPr="00EE7C53">
              <w:rPr>
                <w:rFonts w:ascii="Times New Roman" w:eastAsia="標楷體" w:hAnsi="Times New Roman" w:cs="Times New Roman"/>
              </w:rPr>
              <w:t>(</w:t>
            </w:r>
            <w:r w:rsidRPr="00EE7C53">
              <w:rPr>
                <w:rFonts w:ascii="Times New Roman" w:eastAsia="標楷體" w:hAnsi="Times New Roman" w:cs="Times New Roman"/>
              </w:rPr>
              <w:t>影本需加蓋公司大小章</w:t>
            </w:r>
            <w:r w:rsidRPr="00EE7C53">
              <w:rPr>
                <w:rFonts w:ascii="Times New Roman" w:eastAsia="標楷體" w:hAnsi="Times New Roman" w:cs="Times New Roman"/>
              </w:rPr>
              <w:t>)</w:t>
            </w:r>
          </w:p>
        </w:tc>
        <w:tc>
          <w:tcPr>
            <w:tcW w:w="3402" w:type="dxa"/>
          </w:tcPr>
          <w:p w14:paraId="611F886E" w14:textId="53D661B3" w:rsidR="00EE7C53" w:rsidRPr="00EE7C53" w:rsidRDefault="00EE7C53" w:rsidP="00EE7C53">
            <w:pPr>
              <w:pStyle w:val="a4"/>
              <w:numPr>
                <w:ilvl w:val="0"/>
                <w:numId w:val="7"/>
              </w:numPr>
              <w:ind w:leftChars="0" w:left="314" w:hanging="314"/>
              <w:rPr>
                <w:rFonts w:ascii="Times New Roman" w:eastAsia="標楷體" w:hAnsi="Times New Roman" w:cs="Times New Roman"/>
              </w:rPr>
            </w:pPr>
            <w:r w:rsidRPr="00EE7C53">
              <w:rPr>
                <w:rFonts w:ascii="Times New Roman" w:eastAsia="標楷體" w:hAnsi="Times New Roman" w:cs="Times New Roman"/>
              </w:rPr>
              <w:t>相關實績證明文件</w:t>
            </w:r>
          </w:p>
        </w:tc>
      </w:tr>
      <w:tr w:rsidR="00EE7C53" w:rsidRPr="0060597B" w14:paraId="3F88A8C7" w14:textId="11C1D5B5" w:rsidTr="00EE7C53">
        <w:tc>
          <w:tcPr>
            <w:tcW w:w="2112" w:type="dxa"/>
            <w:vAlign w:val="center"/>
          </w:tcPr>
          <w:p w14:paraId="672529AD" w14:textId="69A48ACC" w:rsidR="00EE7C53" w:rsidRPr="0060597B" w:rsidRDefault="00EE7C53">
            <w:pPr>
              <w:rPr>
                <w:rFonts w:ascii="Times New Roman" w:eastAsia="標楷體" w:hAnsi="Times New Roman" w:cs="Times New Roman"/>
              </w:rPr>
            </w:pPr>
            <w:r w:rsidRPr="0060597B">
              <w:rPr>
                <w:rFonts w:ascii="Times New Roman" w:eastAsia="標楷體" w:hAnsi="Times New Roman" w:cs="Times New Roman"/>
              </w:rPr>
              <w:t>100</w:t>
            </w:r>
            <w:r w:rsidRPr="0060597B">
              <w:rPr>
                <w:rFonts w:ascii="Times New Roman" w:eastAsia="標楷體" w:hAnsi="Times New Roman" w:cs="Times New Roman"/>
              </w:rPr>
              <w:t>萬</w:t>
            </w:r>
            <w:r w:rsidRPr="0060597B">
              <w:rPr>
                <w:rFonts w:ascii="Times New Roman" w:eastAsia="標楷體" w:hAnsi="Times New Roman" w:cs="Times New Roman"/>
              </w:rPr>
              <w:t>(</w:t>
            </w:r>
            <w:r w:rsidRPr="0060597B">
              <w:rPr>
                <w:rFonts w:ascii="Times New Roman" w:eastAsia="標楷體" w:hAnsi="Times New Roman" w:cs="Times New Roman"/>
              </w:rPr>
              <w:t>含</w:t>
            </w:r>
            <w:r w:rsidRPr="0060597B">
              <w:rPr>
                <w:rFonts w:ascii="Times New Roman" w:eastAsia="標楷體" w:hAnsi="Times New Roman" w:cs="Times New Roman"/>
              </w:rPr>
              <w:t>)</w:t>
            </w:r>
            <w:r w:rsidRPr="0060597B">
              <w:rPr>
                <w:rFonts w:ascii="Times New Roman" w:eastAsia="標楷體" w:hAnsi="Times New Roman" w:cs="Times New Roman"/>
              </w:rPr>
              <w:t>以上</w:t>
            </w:r>
          </w:p>
        </w:tc>
        <w:tc>
          <w:tcPr>
            <w:tcW w:w="3402" w:type="dxa"/>
          </w:tcPr>
          <w:p w14:paraId="48978CBB" w14:textId="78FEAC69" w:rsidR="00EE7C53" w:rsidRPr="00EE7C53" w:rsidRDefault="00EE7C53" w:rsidP="00EE7C53">
            <w:pPr>
              <w:pStyle w:val="a4"/>
              <w:numPr>
                <w:ilvl w:val="0"/>
                <w:numId w:val="7"/>
              </w:numPr>
              <w:ind w:leftChars="0" w:left="312" w:hanging="312"/>
              <w:rPr>
                <w:rFonts w:ascii="Times New Roman" w:eastAsia="標楷體" w:hAnsi="Times New Roman" w:cs="Times New Roman"/>
              </w:rPr>
            </w:pPr>
            <w:r w:rsidRPr="00EE7C53">
              <w:rPr>
                <w:rFonts w:ascii="Times New Roman" w:eastAsia="標楷體" w:hAnsi="Times New Roman" w:cs="Times New Roman"/>
              </w:rPr>
              <w:t>核准設立登記證明文件</w:t>
            </w:r>
            <w:r w:rsidRPr="00EE7C53">
              <w:rPr>
                <w:rFonts w:ascii="Times New Roman" w:eastAsia="標楷體" w:hAnsi="Times New Roman" w:cs="Times New Roman"/>
              </w:rPr>
              <w:t>(</w:t>
            </w:r>
            <w:r w:rsidRPr="00EE7C53">
              <w:rPr>
                <w:rFonts w:ascii="Times New Roman" w:eastAsia="標楷體" w:hAnsi="Times New Roman" w:cs="Times New Roman"/>
              </w:rPr>
              <w:t>影本需加蓋公司大小章</w:t>
            </w:r>
            <w:r w:rsidRPr="00EE7C53">
              <w:rPr>
                <w:rFonts w:ascii="Times New Roman" w:eastAsia="標楷體" w:hAnsi="Times New Roman" w:cs="Times New Roman"/>
              </w:rPr>
              <w:t>)</w:t>
            </w:r>
          </w:p>
          <w:p w14:paraId="17BCC2C4" w14:textId="5153FC16" w:rsidR="00EE7C53" w:rsidRPr="00EE7C53" w:rsidRDefault="00EE7C53" w:rsidP="00EE7C53">
            <w:pPr>
              <w:pStyle w:val="a4"/>
              <w:numPr>
                <w:ilvl w:val="0"/>
                <w:numId w:val="7"/>
              </w:numPr>
              <w:ind w:leftChars="0" w:left="312" w:hanging="312"/>
              <w:rPr>
                <w:rFonts w:ascii="Times New Roman" w:eastAsia="標楷體" w:hAnsi="Times New Roman" w:cs="Times New Roman"/>
                <w:b/>
                <w:bCs/>
                <w:color w:val="FF0000"/>
              </w:rPr>
            </w:pPr>
            <w:r w:rsidRPr="00EE7C53">
              <w:rPr>
                <w:rFonts w:ascii="Times New Roman" w:eastAsia="標楷體" w:hAnsi="Times New Roman" w:cs="Times New Roman"/>
                <w:b/>
                <w:bCs/>
                <w:color w:val="FF0000"/>
              </w:rPr>
              <w:t>廠商納稅之證明。如營業稅或所得稅。</w:t>
            </w:r>
            <w:r w:rsidRPr="00EE7C53">
              <w:rPr>
                <w:rFonts w:ascii="Times New Roman" w:eastAsia="標楷體" w:hAnsi="Times New Roman" w:cs="Times New Roman"/>
                <w:b/>
                <w:bCs/>
                <w:color w:val="FF0000"/>
              </w:rPr>
              <w:t>(</w:t>
            </w:r>
            <w:r w:rsidRPr="00EE7C53">
              <w:rPr>
                <w:rFonts w:ascii="Times New Roman" w:eastAsia="標楷體" w:hAnsi="Times New Roman" w:cs="Times New Roman"/>
                <w:b/>
                <w:bCs/>
                <w:color w:val="FF0000"/>
              </w:rPr>
              <w:t>註</w:t>
            </w:r>
            <w:r w:rsidRPr="00EE7C53">
              <w:rPr>
                <w:rFonts w:ascii="Times New Roman" w:eastAsia="標楷體" w:hAnsi="Times New Roman" w:cs="Times New Roman"/>
                <w:b/>
                <w:bCs/>
                <w:color w:val="FF0000"/>
              </w:rPr>
              <w:t>1.2)</w:t>
            </w:r>
          </w:p>
        </w:tc>
        <w:tc>
          <w:tcPr>
            <w:tcW w:w="3402" w:type="dxa"/>
          </w:tcPr>
          <w:p w14:paraId="134B4F96" w14:textId="77777777" w:rsidR="00EE7C53" w:rsidRPr="00EE7C53" w:rsidRDefault="00EE7C53" w:rsidP="00EE7C53">
            <w:pPr>
              <w:pStyle w:val="a4"/>
              <w:numPr>
                <w:ilvl w:val="0"/>
                <w:numId w:val="7"/>
              </w:numPr>
              <w:ind w:leftChars="0" w:left="314" w:hanging="314"/>
              <w:rPr>
                <w:rFonts w:ascii="Times New Roman" w:eastAsia="標楷體" w:hAnsi="Times New Roman" w:cs="Times New Roman"/>
              </w:rPr>
            </w:pPr>
            <w:r w:rsidRPr="00EE7C53">
              <w:rPr>
                <w:rFonts w:ascii="Times New Roman" w:eastAsia="標楷體" w:hAnsi="Times New Roman" w:cs="Times New Roman"/>
              </w:rPr>
              <w:t>相關實績證明文件</w:t>
            </w:r>
          </w:p>
          <w:p w14:paraId="543029E3" w14:textId="77777777" w:rsidR="00EE7C53" w:rsidRPr="00EE7C53" w:rsidRDefault="00EE7C53" w:rsidP="00EE7C53">
            <w:pPr>
              <w:rPr>
                <w:rFonts w:ascii="Times New Roman" w:eastAsia="標楷體" w:hAnsi="Times New Roman" w:cs="Times New Roman"/>
              </w:rPr>
            </w:pPr>
          </w:p>
        </w:tc>
      </w:tr>
    </w:tbl>
    <w:p w14:paraId="50E827BC" w14:textId="66FD2B2C" w:rsidR="00E6148D" w:rsidRPr="0060597B" w:rsidRDefault="00533B28" w:rsidP="0060597B">
      <w:pPr>
        <w:ind w:left="600" w:hangingChars="250" w:hanging="600"/>
        <w:jc w:val="both"/>
        <w:rPr>
          <w:rFonts w:ascii="Times New Roman" w:eastAsia="標楷體" w:hAnsi="Times New Roman" w:cs="Times New Roman"/>
        </w:rPr>
      </w:pPr>
      <w:r w:rsidRPr="0060597B">
        <w:rPr>
          <w:rFonts w:ascii="Times New Roman" w:eastAsia="標楷體" w:hAnsi="Times New Roman" w:cs="Times New Roman"/>
        </w:rPr>
        <w:t>註</w:t>
      </w:r>
      <w:r w:rsidRPr="0060597B">
        <w:rPr>
          <w:rFonts w:ascii="Times New Roman" w:eastAsia="標楷體" w:hAnsi="Times New Roman" w:cs="Times New Roman"/>
        </w:rPr>
        <w:t xml:space="preserve">1: </w:t>
      </w:r>
      <w:r w:rsidRPr="0060597B">
        <w:rPr>
          <w:rFonts w:ascii="Times New Roman" w:eastAsia="標楷體" w:hAnsi="Times New Roman" w:cs="Times New Roman"/>
        </w:rPr>
        <w:t>其屬營業稅繳稅證明者，為營業稅繳款書收據聯或主管稽徵機關核章之最近一期營業人銷售額與稅額申報書收執聯。廠商不及提出最近一期證明者，得以前一期之納稅證明代之。新設立且未屆第一期營業稅繳納期限者，得以營業稅主管稽徵機關核發之核准設立登記公函代之；經核定使用統一發票者，應一併檢附申領統一發票購票證相關文件。營業稅或所得稅之納稅證明，得以與上開最近一期或前一期證明相同期間內主管稽徵機關核發之無違章欠稅之查復表代之</w:t>
      </w:r>
    </w:p>
    <w:p w14:paraId="6BDCD022" w14:textId="1459E923" w:rsidR="00513644" w:rsidRDefault="00F31F15" w:rsidP="00EE7C53">
      <w:pPr>
        <w:ind w:left="600" w:hangingChars="250" w:hanging="600"/>
        <w:jc w:val="both"/>
        <w:rPr>
          <w:rFonts w:ascii="Times New Roman" w:eastAsia="標楷體" w:hAnsi="Times New Roman" w:cs="Times New Roman"/>
        </w:rPr>
      </w:pPr>
      <w:r w:rsidRPr="0060597B">
        <w:rPr>
          <w:rFonts w:ascii="Times New Roman" w:eastAsia="標楷體" w:hAnsi="Times New Roman" w:cs="Times New Roman"/>
        </w:rPr>
        <w:t>註</w:t>
      </w:r>
      <w:r w:rsidRPr="0060597B">
        <w:rPr>
          <w:rFonts w:ascii="Times New Roman" w:eastAsia="標楷體" w:hAnsi="Times New Roman" w:cs="Times New Roman"/>
        </w:rPr>
        <w:t xml:space="preserve">2: </w:t>
      </w:r>
      <w:r w:rsidRPr="0060597B">
        <w:rPr>
          <w:rFonts w:ascii="Times New Roman" w:eastAsia="標楷體" w:hAnsi="Times New Roman" w:cs="Times New Roman"/>
        </w:rPr>
        <w:t>所得稅係指營利事業所得稅</w:t>
      </w:r>
      <w:r w:rsidR="00317724" w:rsidRPr="0060597B">
        <w:rPr>
          <w:rFonts w:ascii="Times New Roman" w:eastAsia="標楷體" w:hAnsi="Times New Roman" w:cs="Times New Roman"/>
        </w:rPr>
        <w:t>，若為免稅單位請提供免稅證明</w:t>
      </w:r>
      <w:r w:rsidR="00317724" w:rsidRPr="0060597B">
        <w:rPr>
          <w:rFonts w:ascii="Times New Roman" w:eastAsia="標楷體" w:hAnsi="Times New Roman" w:cs="Times New Roman"/>
        </w:rPr>
        <w:t>(</w:t>
      </w:r>
      <w:r w:rsidR="00317724" w:rsidRPr="0060597B">
        <w:rPr>
          <w:rFonts w:ascii="Times New Roman" w:eastAsia="標楷體" w:hAnsi="Times New Roman" w:cs="Times New Roman"/>
        </w:rPr>
        <w:t>例如</w:t>
      </w:r>
      <w:r w:rsidR="00317724" w:rsidRPr="0060597B">
        <w:rPr>
          <w:rFonts w:ascii="Times New Roman" w:eastAsia="標楷體" w:hAnsi="Times New Roman" w:cs="Times New Roman"/>
        </w:rPr>
        <w:t>:</w:t>
      </w:r>
      <w:r w:rsidR="00317724" w:rsidRPr="0060597B">
        <w:rPr>
          <w:rFonts w:ascii="Times New Roman" w:eastAsia="標楷體" w:hAnsi="Times New Roman" w:cs="Times New Roman"/>
        </w:rPr>
        <w:t>學校</w:t>
      </w:r>
      <w:r w:rsidR="00317724" w:rsidRPr="0060597B">
        <w:rPr>
          <w:rFonts w:ascii="Times New Roman" w:eastAsia="標楷體" w:hAnsi="Times New Roman" w:cs="Times New Roman"/>
        </w:rPr>
        <w:t>)</w:t>
      </w:r>
    </w:p>
    <w:p w14:paraId="6F997619" w14:textId="6ACFFE99" w:rsidR="00513644" w:rsidRPr="0060597B" w:rsidRDefault="00513644" w:rsidP="00513644">
      <w:pPr>
        <w:jc w:val="both"/>
        <w:rPr>
          <w:rFonts w:ascii="標楷體" w:eastAsia="標楷體" w:hAnsi="標楷體"/>
        </w:rPr>
      </w:pPr>
      <w:r w:rsidRPr="0060597B">
        <w:rPr>
          <w:rFonts w:ascii="標楷體" w:eastAsia="標楷體" w:hAnsi="標楷體" w:hint="eastAsia"/>
        </w:rPr>
        <w:t>■</w:t>
      </w:r>
      <w:r>
        <w:rPr>
          <w:rFonts w:ascii="標楷體" w:eastAsia="標楷體" w:hAnsi="標楷體" w:hint="eastAsia"/>
        </w:rPr>
        <w:t>檢附時程</w:t>
      </w:r>
      <w:r w:rsidRPr="0060597B">
        <w:rPr>
          <w:rFonts w:ascii="標楷體" w:eastAsia="標楷體" w:hAnsi="標楷體" w:hint="eastAsia"/>
        </w:rPr>
        <w:t>：</w:t>
      </w:r>
    </w:p>
    <w:p w14:paraId="259B9436" w14:textId="34A9BB33" w:rsidR="00513644" w:rsidRDefault="00513644" w:rsidP="00513644">
      <w:pPr>
        <w:ind w:leftChars="109" w:left="447" w:hangingChars="77" w:hanging="185"/>
        <w:jc w:val="both"/>
        <w:rPr>
          <w:rFonts w:ascii="標楷體" w:eastAsia="標楷體" w:hAnsi="標楷體" w:cs="Times New Roman"/>
        </w:rPr>
      </w:pPr>
      <w:bookmarkStart w:id="2" w:name="_Hlk159164494"/>
      <w:r>
        <w:rPr>
          <w:rFonts w:ascii="標楷體" w:eastAsia="標楷體" w:hAnsi="標楷體" w:cs="Times New Roman" w:hint="eastAsia"/>
        </w:rPr>
        <w:t>【採請購案】申辦採請購時檢附</w:t>
      </w:r>
    </w:p>
    <w:bookmarkEnd w:id="2"/>
    <w:p w14:paraId="5A0049B4" w14:textId="1DFAB92D" w:rsidR="00513644" w:rsidRDefault="00513644" w:rsidP="00513644">
      <w:pPr>
        <w:ind w:leftChars="109" w:left="447" w:hangingChars="77" w:hanging="185"/>
        <w:jc w:val="both"/>
        <w:rPr>
          <w:rFonts w:ascii="Times New Roman" w:eastAsia="標楷體" w:hAnsi="Times New Roman" w:cs="Times New Roman"/>
        </w:rPr>
      </w:pPr>
      <w:r w:rsidRPr="00513644">
        <w:rPr>
          <w:rFonts w:ascii="Times New Roman" w:eastAsia="標楷體" w:hAnsi="Times New Roman" w:cs="Times New Roman" w:hint="eastAsia"/>
        </w:rPr>
        <w:t>【</w:t>
      </w:r>
      <w:r>
        <w:rPr>
          <w:rFonts w:ascii="Times New Roman" w:eastAsia="標楷體" w:hAnsi="Times New Roman" w:cs="Times New Roman" w:hint="eastAsia"/>
        </w:rPr>
        <w:t>標</w:t>
      </w:r>
      <w:r w:rsidRPr="00513644">
        <w:rPr>
          <w:rFonts w:ascii="Times New Roman" w:eastAsia="標楷體" w:hAnsi="Times New Roman" w:cs="Times New Roman" w:hint="eastAsia"/>
        </w:rPr>
        <w:t>案】</w:t>
      </w:r>
      <w:r>
        <w:rPr>
          <w:rFonts w:ascii="Times New Roman" w:eastAsia="標楷體" w:hAnsi="Times New Roman" w:cs="Times New Roman" w:hint="eastAsia"/>
        </w:rPr>
        <w:t>開案申請</w:t>
      </w:r>
      <w:r w:rsidRPr="00513644">
        <w:rPr>
          <w:rFonts w:ascii="Times New Roman" w:eastAsia="標楷體" w:hAnsi="Times New Roman" w:cs="Times New Roman" w:hint="eastAsia"/>
        </w:rPr>
        <w:t>時</w:t>
      </w:r>
    </w:p>
    <w:p w14:paraId="20233820" w14:textId="6EF93F12" w:rsidR="00513644" w:rsidRDefault="00513644" w:rsidP="00513644">
      <w:pPr>
        <w:ind w:leftChars="109" w:left="447" w:hangingChars="77" w:hanging="185"/>
        <w:jc w:val="both"/>
        <w:rPr>
          <w:rFonts w:ascii="Times New Roman" w:eastAsia="標楷體" w:hAnsi="Times New Roman" w:cs="Times New Roman"/>
        </w:rPr>
      </w:pPr>
      <w:r w:rsidRPr="00513644">
        <w:rPr>
          <w:rFonts w:ascii="Times New Roman" w:eastAsia="標楷體" w:hAnsi="Times New Roman" w:cs="Times New Roman" w:hint="eastAsia"/>
        </w:rPr>
        <w:t>【</w:t>
      </w:r>
      <w:r>
        <w:rPr>
          <w:rFonts w:ascii="Times New Roman" w:eastAsia="標楷體" w:hAnsi="Times New Roman" w:cs="Times New Roman" w:hint="eastAsia"/>
        </w:rPr>
        <w:t>簽呈</w:t>
      </w:r>
      <w:r w:rsidRPr="00513644">
        <w:rPr>
          <w:rFonts w:ascii="Times New Roman" w:eastAsia="標楷體" w:hAnsi="Times New Roman" w:cs="Times New Roman" w:hint="eastAsia"/>
        </w:rPr>
        <w:t>】</w:t>
      </w:r>
      <w:r>
        <w:rPr>
          <w:rFonts w:ascii="Times New Roman" w:eastAsia="標楷體" w:hAnsi="Times New Roman" w:cs="Times New Roman" w:hint="eastAsia"/>
        </w:rPr>
        <w:t>簽呈陳送時檢附</w:t>
      </w:r>
    </w:p>
    <w:p w14:paraId="4EC5B197" w14:textId="13CF9413" w:rsidR="00EE7C53" w:rsidRDefault="00EE7C53" w:rsidP="00EE7C53">
      <w:pPr>
        <w:ind w:leftChars="6" w:left="446" w:hangingChars="180" w:hanging="432"/>
        <w:jc w:val="both"/>
        <w:rPr>
          <w:rFonts w:ascii="標楷體" w:eastAsia="標楷體" w:hAnsi="標楷體"/>
        </w:rPr>
      </w:pPr>
      <w:r w:rsidRPr="0060597B">
        <w:rPr>
          <w:rFonts w:ascii="標楷體" w:eastAsia="標楷體" w:hAnsi="標楷體" w:hint="eastAsia"/>
        </w:rPr>
        <w:t>■</w:t>
      </w:r>
      <w:r>
        <w:rPr>
          <w:rFonts w:ascii="標楷體" w:eastAsia="標楷體" w:hAnsi="標楷體" w:hint="eastAsia"/>
        </w:rPr>
        <w:t>表單</w:t>
      </w:r>
      <w:r w:rsidRPr="0060597B">
        <w:rPr>
          <w:rFonts w:ascii="標楷體" w:eastAsia="標楷體" w:hAnsi="標楷體" w:hint="eastAsia"/>
        </w:rPr>
        <w:t>：</w:t>
      </w:r>
    </w:p>
    <w:p w14:paraId="78C58B09" w14:textId="25F823B8" w:rsidR="00EE7C53" w:rsidRDefault="00EE7C53" w:rsidP="00EE7C53">
      <w:pPr>
        <w:ind w:leftChars="151" w:left="444" w:hangingChars="34" w:hanging="82"/>
        <w:jc w:val="both"/>
        <w:rPr>
          <w:rFonts w:ascii="Times New Roman" w:eastAsia="標楷體" w:hAnsi="Times New Roman" w:cs="Times New Roman"/>
        </w:rPr>
      </w:pPr>
      <w:r>
        <w:rPr>
          <w:rFonts w:ascii="標楷體" w:eastAsia="標楷體" w:hAnsi="標楷體" w:cs="Times New Roman" w:hint="eastAsia"/>
        </w:rPr>
        <w:t>【</w:t>
      </w:r>
      <w:r>
        <w:rPr>
          <w:rFonts w:ascii="Times New Roman" w:eastAsia="標楷體" w:hAnsi="Times New Roman" w:cs="Times New Roman" w:hint="eastAsia"/>
        </w:rPr>
        <w:t>員工與分包廠商利益關係事先揭露聲明書</w:t>
      </w:r>
      <w:r>
        <w:rPr>
          <w:rFonts w:ascii="標楷體" w:eastAsia="標楷體" w:hAnsi="標楷體" w:cs="Times New Roman" w:hint="eastAsia"/>
        </w:rPr>
        <w:t>】</w:t>
      </w:r>
    </w:p>
    <w:p w14:paraId="0DFE3EDD" w14:textId="73F6E4BD" w:rsidR="00513644" w:rsidRPr="00EE7C53" w:rsidRDefault="00EE7C53" w:rsidP="00EE7C53">
      <w:pPr>
        <w:ind w:leftChars="151" w:left="444" w:hangingChars="34" w:hanging="82"/>
        <w:jc w:val="both"/>
        <w:rPr>
          <w:rFonts w:ascii="Times New Roman" w:eastAsia="標楷體" w:hAnsi="Times New Roman" w:cs="Times New Roman"/>
        </w:rPr>
      </w:pPr>
      <w:r>
        <w:rPr>
          <w:rFonts w:ascii="標楷體" w:eastAsia="標楷體" w:hAnsi="標楷體" w:cs="Times New Roman" w:hint="eastAsia"/>
        </w:rPr>
        <w:t>【</w:t>
      </w:r>
      <w:r>
        <w:rPr>
          <w:rFonts w:ascii="Times New Roman" w:eastAsia="標楷體" w:hAnsi="Times New Roman" w:cs="Times New Roman" w:hint="eastAsia"/>
        </w:rPr>
        <w:t>分包廠商利益關係事先揭露聲明書</w:t>
      </w:r>
      <w:r>
        <w:rPr>
          <w:rFonts w:ascii="標楷體" w:eastAsia="標楷體" w:hAnsi="標楷體" w:cs="Times New Roman" w:hint="eastAsia"/>
        </w:rPr>
        <w:t>】</w:t>
      </w:r>
    </w:p>
    <w:sectPr w:rsidR="00513644" w:rsidRPr="00EE7C5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0949F" w14:textId="77777777" w:rsidR="00204C18" w:rsidRDefault="00204C18" w:rsidP="0002779C">
      <w:r>
        <w:separator/>
      </w:r>
    </w:p>
  </w:endnote>
  <w:endnote w:type="continuationSeparator" w:id="0">
    <w:p w14:paraId="15FA5F5E" w14:textId="77777777" w:rsidR="00204C18" w:rsidRDefault="00204C18" w:rsidP="00027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8DE5A" w14:textId="77777777" w:rsidR="00204C18" w:rsidRDefault="00204C18" w:rsidP="0002779C">
      <w:r>
        <w:separator/>
      </w:r>
    </w:p>
  </w:footnote>
  <w:footnote w:type="continuationSeparator" w:id="0">
    <w:p w14:paraId="3D133210" w14:textId="77777777" w:rsidR="00204C18" w:rsidRDefault="00204C18" w:rsidP="000277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A360A"/>
    <w:multiLevelType w:val="hybridMultilevel"/>
    <w:tmpl w:val="A5F0850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33784B67"/>
    <w:multiLevelType w:val="hybridMultilevel"/>
    <w:tmpl w:val="6F2C76AE"/>
    <w:lvl w:ilvl="0" w:tplc="23B2D092">
      <w:start w:val="1"/>
      <w:numFmt w:val="bullet"/>
      <w:lvlText w:val="•"/>
      <w:lvlJc w:val="left"/>
      <w:pPr>
        <w:ind w:left="970" w:hanging="480"/>
      </w:pPr>
      <w:rPr>
        <w:rFonts w:ascii="標楷體" w:eastAsia="標楷體" w:hAnsi="標楷體" w:hint="eastAsia"/>
      </w:rPr>
    </w:lvl>
    <w:lvl w:ilvl="1" w:tplc="04090003" w:tentative="1">
      <w:start w:val="1"/>
      <w:numFmt w:val="bullet"/>
      <w:lvlText w:val=""/>
      <w:lvlJc w:val="left"/>
      <w:pPr>
        <w:ind w:left="1450" w:hanging="480"/>
      </w:pPr>
      <w:rPr>
        <w:rFonts w:ascii="Wingdings" w:hAnsi="Wingdings" w:hint="default"/>
      </w:rPr>
    </w:lvl>
    <w:lvl w:ilvl="2" w:tplc="04090005" w:tentative="1">
      <w:start w:val="1"/>
      <w:numFmt w:val="bullet"/>
      <w:lvlText w:val=""/>
      <w:lvlJc w:val="left"/>
      <w:pPr>
        <w:ind w:left="1930" w:hanging="480"/>
      </w:pPr>
      <w:rPr>
        <w:rFonts w:ascii="Wingdings" w:hAnsi="Wingdings" w:hint="default"/>
      </w:rPr>
    </w:lvl>
    <w:lvl w:ilvl="3" w:tplc="04090001" w:tentative="1">
      <w:start w:val="1"/>
      <w:numFmt w:val="bullet"/>
      <w:lvlText w:val=""/>
      <w:lvlJc w:val="left"/>
      <w:pPr>
        <w:ind w:left="2410" w:hanging="480"/>
      </w:pPr>
      <w:rPr>
        <w:rFonts w:ascii="Wingdings" w:hAnsi="Wingdings" w:hint="default"/>
      </w:rPr>
    </w:lvl>
    <w:lvl w:ilvl="4" w:tplc="04090003" w:tentative="1">
      <w:start w:val="1"/>
      <w:numFmt w:val="bullet"/>
      <w:lvlText w:val=""/>
      <w:lvlJc w:val="left"/>
      <w:pPr>
        <w:ind w:left="2890" w:hanging="480"/>
      </w:pPr>
      <w:rPr>
        <w:rFonts w:ascii="Wingdings" w:hAnsi="Wingdings" w:hint="default"/>
      </w:rPr>
    </w:lvl>
    <w:lvl w:ilvl="5" w:tplc="04090005" w:tentative="1">
      <w:start w:val="1"/>
      <w:numFmt w:val="bullet"/>
      <w:lvlText w:val=""/>
      <w:lvlJc w:val="left"/>
      <w:pPr>
        <w:ind w:left="3370" w:hanging="480"/>
      </w:pPr>
      <w:rPr>
        <w:rFonts w:ascii="Wingdings" w:hAnsi="Wingdings" w:hint="default"/>
      </w:rPr>
    </w:lvl>
    <w:lvl w:ilvl="6" w:tplc="04090001" w:tentative="1">
      <w:start w:val="1"/>
      <w:numFmt w:val="bullet"/>
      <w:lvlText w:val=""/>
      <w:lvlJc w:val="left"/>
      <w:pPr>
        <w:ind w:left="3850" w:hanging="480"/>
      </w:pPr>
      <w:rPr>
        <w:rFonts w:ascii="Wingdings" w:hAnsi="Wingdings" w:hint="default"/>
      </w:rPr>
    </w:lvl>
    <w:lvl w:ilvl="7" w:tplc="04090003" w:tentative="1">
      <w:start w:val="1"/>
      <w:numFmt w:val="bullet"/>
      <w:lvlText w:val=""/>
      <w:lvlJc w:val="left"/>
      <w:pPr>
        <w:ind w:left="4330" w:hanging="480"/>
      </w:pPr>
      <w:rPr>
        <w:rFonts w:ascii="Wingdings" w:hAnsi="Wingdings" w:hint="default"/>
      </w:rPr>
    </w:lvl>
    <w:lvl w:ilvl="8" w:tplc="04090005" w:tentative="1">
      <w:start w:val="1"/>
      <w:numFmt w:val="bullet"/>
      <w:lvlText w:val=""/>
      <w:lvlJc w:val="left"/>
      <w:pPr>
        <w:ind w:left="4810" w:hanging="480"/>
      </w:pPr>
      <w:rPr>
        <w:rFonts w:ascii="Wingdings" w:hAnsi="Wingdings" w:hint="default"/>
      </w:rPr>
    </w:lvl>
  </w:abstractNum>
  <w:abstractNum w:abstractNumId="2" w15:restartNumberingAfterBreak="0">
    <w:nsid w:val="3490364A"/>
    <w:multiLevelType w:val="hybridMultilevel"/>
    <w:tmpl w:val="FE3E2F64"/>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43AE3BF5"/>
    <w:multiLevelType w:val="hybridMultilevel"/>
    <w:tmpl w:val="CCC2DB42"/>
    <w:lvl w:ilvl="0" w:tplc="7C647842">
      <w:start w:val="1"/>
      <w:numFmt w:val="bullet"/>
      <w:lvlText w:val="․"/>
      <w:lvlJc w:val="left"/>
      <w:pPr>
        <w:ind w:left="480" w:hanging="480"/>
      </w:pPr>
      <w:rPr>
        <w:rFonts w:ascii="標楷體" w:eastAsia="標楷體" w:hAnsi="標楷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4CCC00AA"/>
    <w:multiLevelType w:val="hybridMultilevel"/>
    <w:tmpl w:val="3060629A"/>
    <w:lvl w:ilvl="0" w:tplc="23B2D092">
      <w:start w:val="1"/>
      <w:numFmt w:val="bullet"/>
      <w:lvlText w:val="•"/>
      <w:lvlJc w:val="left"/>
      <w:pPr>
        <w:ind w:left="480" w:hanging="480"/>
      </w:pPr>
      <w:rPr>
        <w:rFonts w:ascii="標楷體" w:eastAsia="標楷體" w:hAnsi="標楷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5D280ECE"/>
    <w:multiLevelType w:val="hybridMultilevel"/>
    <w:tmpl w:val="314824D6"/>
    <w:lvl w:ilvl="0" w:tplc="514A17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5967C5D"/>
    <w:multiLevelType w:val="hybridMultilevel"/>
    <w:tmpl w:val="5FD6EE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7EB00729"/>
    <w:multiLevelType w:val="hybridMultilevel"/>
    <w:tmpl w:val="41D88D20"/>
    <w:lvl w:ilvl="0" w:tplc="80A26F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662075428">
    <w:abstractNumId w:val="5"/>
  </w:num>
  <w:num w:numId="2" w16cid:durableId="997728335">
    <w:abstractNumId w:val="7"/>
  </w:num>
  <w:num w:numId="3" w16cid:durableId="1400208667">
    <w:abstractNumId w:val="3"/>
  </w:num>
  <w:num w:numId="4" w16cid:durableId="227423710">
    <w:abstractNumId w:val="2"/>
  </w:num>
  <w:num w:numId="5" w16cid:durableId="853694281">
    <w:abstractNumId w:val="4"/>
  </w:num>
  <w:num w:numId="6" w16cid:durableId="242568968">
    <w:abstractNumId w:val="1"/>
  </w:num>
  <w:num w:numId="7" w16cid:durableId="2062442307">
    <w:abstractNumId w:val="6"/>
  </w:num>
  <w:num w:numId="8" w16cid:durableId="139349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48D"/>
    <w:rsid w:val="0002779C"/>
    <w:rsid w:val="00040C70"/>
    <w:rsid w:val="00065800"/>
    <w:rsid w:val="00075A23"/>
    <w:rsid w:val="0007703A"/>
    <w:rsid w:val="000E55B5"/>
    <w:rsid w:val="0013431E"/>
    <w:rsid w:val="00204C18"/>
    <w:rsid w:val="00216723"/>
    <w:rsid w:val="00272BCE"/>
    <w:rsid w:val="002B202B"/>
    <w:rsid w:val="00317724"/>
    <w:rsid w:val="00391BC1"/>
    <w:rsid w:val="0039262B"/>
    <w:rsid w:val="004B1085"/>
    <w:rsid w:val="00513644"/>
    <w:rsid w:val="00533B28"/>
    <w:rsid w:val="00596EBC"/>
    <w:rsid w:val="005E1C0D"/>
    <w:rsid w:val="0060597B"/>
    <w:rsid w:val="0063260F"/>
    <w:rsid w:val="0065765A"/>
    <w:rsid w:val="009C1808"/>
    <w:rsid w:val="00AA1DB1"/>
    <w:rsid w:val="00BE2210"/>
    <w:rsid w:val="00C109AA"/>
    <w:rsid w:val="00C312CD"/>
    <w:rsid w:val="00C963BF"/>
    <w:rsid w:val="00CE714D"/>
    <w:rsid w:val="00D809BC"/>
    <w:rsid w:val="00D92A57"/>
    <w:rsid w:val="00DC4346"/>
    <w:rsid w:val="00E0178C"/>
    <w:rsid w:val="00E6148D"/>
    <w:rsid w:val="00EA7E4C"/>
    <w:rsid w:val="00EB39AE"/>
    <w:rsid w:val="00EC7EA6"/>
    <w:rsid w:val="00EE7C53"/>
    <w:rsid w:val="00F21AFF"/>
    <w:rsid w:val="00F31F15"/>
    <w:rsid w:val="00F34F41"/>
    <w:rsid w:val="00F4520B"/>
    <w:rsid w:val="00F75760"/>
    <w:rsid w:val="00F933E8"/>
    <w:rsid w:val="00FC715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C8876"/>
  <w15:chartTrackingRefBased/>
  <w15:docId w15:val="{F432AD0A-2F65-4AD4-A08F-D3A22C33F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614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6148D"/>
    <w:pPr>
      <w:ind w:leftChars="200" w:left="480"/>
    </w:pPr>
  </w:style>
  <w:style w:type="paragraph" w:styleId="a5">
    <w:name w:val="header"/>
    <w:basedOn w:val="a"/>
    <w:link w:val="a6"/>
    <w:uiPriority w:val="99"/>
    <w:unhideWhenUsed/>
    <w:rsid w:val="0002779C"/>
    <w:pPr>
      <w:tabs>
        <w:tab w:val="center" w:pos="4153"/>
        <w:tab w:val="right" w:pos="8306"/>
      </w:tabs>
      <w:snapToGrid w:val="0"/>
    </w:pPr>
    <w:rPr>
      <w:sz w:val="20"/>
      <w:szCs w:val="20"/>
    </w:rPr>
  </w:style>
  <w:style w:type="character" w:customStyle="1" w:styleId="a6">
    <w:name w:val="頁首 字元"/>
    <w:basedOn w:val="a0"/>
    <w:link w:val="a5"/>
    <w:uiPriority w:val="99"/>
    <w:rsid w:val="0002779C"/>
    <w:rPr>
      <w:sz w:val="20"/>
      <w:szCs w:val="20"/>
    </w:rPr>
  </w:style>
  <w:style w:type="paragraph" w:styleId="a7">
    <w:name w:val="footer"/>
    <w:basedOn w:val="a"/>
    <w:link w:val="a8"/>
    <w:uiPriority w:val="99"/>
    <w:unhideWhenUsed/>
    <w:rsid w:val="0002779C"/>
    <w:pPr>
      <w:tabs>
        <w:tab w:val="center" w:pos="4153"/>
        <w:tab w:val="right" w:pos="8306"/>
      </w:tabs>
      <w:snapToGrid w:val="0"/>
    </w:pPr>
    <w:rPr>
      <w:sz w:val="20"/>
      <w:szCs w:val="20"/>
    </w:rPr>
  </w:style>
  <w:style w:type="character" w:customStyle="1" w:styleId="a8">
    <w:name w:val="頁尾 字元"/>
    <w:basedOn w:val="a0"/>
    <w:link w:val="a7"/>
    <w:uiPriority w:val="99"/>
    <w:rsid w:val="0002779C"/>
    <w:rPr>
      <w:sz w:val="20"/>
      <w:szCs w:val="20"/>
    </w:rPr>
  </w:style>
  <w:style w:type="paragraph" w:customStyle="1" w:styleId="Default">
    <w:name w:val="Default"/>
    <w:rsid w:val="00BE2210"/>
    <w:pPr>
      <w:widowControl w:val="0"/>
      <w:autoSpaceDE w:val="0"/>
      <w:autoSpaceDN w:val="0"/>
      <w:adjustRightInd w:val="0"/>
    </w:pPr>
    <w:rPr>
      <w:rFonts w:ascii="標楷體" w:eastAsia="標楷體" w:cs="標楷體"/>
      <w:color w:val="000000"/>
      <w:kern w:val="0"/>
      <w:szCs w:val="24"/>
    </w:rPr>
  </w:style>
  <w:style w:type="character" w:styleId="a9">
    <w:name w:val="Hyperlink"/>
    <w:basedOn w:val="a0"/>
    <w:uiPriority w:val="99"/>
    <w:unhideWhenUsed/>
    <w:rsid w:val="00C963BF"/>
    <w:rPr>
      <w:color w:val="0563C1" w:themeColor="hyperlink"/>
      <w:u w:val="single"/>
    </w:rPr>
  </w:style>
  <w:style w:type="character" w:styleId="aa">
    <w:name w:val="Unresolved Mention"/>
    <w:basedOn w:val="a0"/>
    <w:uiPriority w:val="99"/>
    <w:semiHidden/>
    <w:unhideWhenUsed/>
    <w:rsid w:val="00C963BF"/>
    <w:rPr>
      <w:color w:val="605E5C"/>
      <w:shd w:val="clear" w:color="auto" w:fill="E1DFDD"/>
    </w:rPr>
  </w:style>
  <w:style w:type="character" w:styleId="ab">
    <w:name w:val="FollowedHyperlink"/>
    <w:basedOn w:val="a0"/>
    <w:uiPriority w:val="99"/>
    <w:semiHidden/>
    <w:unhideWhenUsed/>
    <w:rsid w:val="00C963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907B5-C3F0-40A5-B794-550E18448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Pages>
  <Words>100</Words>
  <Characters>575</Characters>
  <Application>Microsoft Office Word</Application>
  <DocSecurity>0</DocSecurity>
  <Lines>4</Lines>
  <Paragraphs>1</Paragraphs>
  <ScaleCrop>false</ScaleCrop>
  <Company/>
  <LinksUpToDate>false</LinksUpToDate>
  <CharactersWithSpaces>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產基會_蕭秋惠</dc:creator>
  <cp:keywords/>
  <dc:description/>
  <cp:lastModifiedBy>產基會_蕭秋惠</cp:lastModifiedBy>
  <cp:revision>13</cp:revision>
  <cp:lastPrinted>2024-03-22T05:43:00Z</cp:lastPrinted>
  <dcterms:created xsi:type="dcterms:W3CDTF">2024-01-22T09:38:00Z</dcterms:created>
  <dcterms:modified xsi:type="dcterms:W3CDTF">2024-03-22T06:09:00Z</dcterms:modified>
</cp:coreProperties>
</file>