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973" w:rsidRDefault="00841973" w:rsidP="00841973">
      <w:pPr>
        <w:pStyle w:val="Title"/>
      </w:pPr>
      <w:r>
        <w:t>QADRIS Quality Plan</w:t>
      </w:r>
    </w:p>
    <w:p w:rsidR="00841973" w:rsidRDefault="00841973" w:rsidP="00841973">
      <w:pPr>
        <w:rPr>
          <w:rFonts w:ascii="Intro" w:eastAsiaTheme="majorEastAsia" w:hAnsi="Intro" w:cstheme="majorBidi"/>
          <w:color w:val="808080" w:themeColor="background1" w:themeShade="80"/>
          <w:spacing w:val="5"/>
          <w:kern w:val="28"/>
          <w:sz w:val="52"/>
          <w:szCs w:val="52"/>
        </w:rPr>
      </w:pPr>
      <w:r>
        <w:br w:type="page"/>
      </w:r>
      <w:bookmarkStart w:id="0" w:name="_GoBack"/>
      <w:bookmarkEnd w:id="0"/>
    </w:p>
    <w:p w:rsidR="007C19BD" w:rsidRDefault="00AE7C0A" w:rsidP="00841973">
      <w:pPr>
        <w:pStyle w:val="Heading1"/>
      </w:pPr>
      <w:r>
        <w:lastRenderedPageBreak/>
        <w:t xml:space="preserve">1. </w:t>
      </w:r>
      <w:r w:rsidR="00841973">
        <w:t>Purpose &amp; Scope</w:t>
      </w:r>
    </w:p>
    <w:p w:rsidR="00AE7C0A" w:rsidRPr="00AE7C0A" w:rsidRDefault="00AE7C0A" w:rsidP="00AE7C0A">
      <w:r>
        <w:t>The purpose of this quality plan is to identify the quality management methods being applied to the design, building, testing, distribution and maintenance of QADRIS</w:t>
      </w:r>
    </w:p>
    <w:p w:rsidR="00841973" w:rsidRDefault="00AE7C0A" w:rsidP="00841973">
      <w:pPr>
        <w:pStyle w:val="Heading1"/>
      </w:pPr>
      <w:r>
        <w:t xml:space="preserve">2. </w:t>
      </w:r>
      <w:r w:rsidR="00841973">
        <w:t>Quality Objectives</w:t>
      </w:r>
    </w:p>
    <w:p w:rsidR="00AE7C0A" w:rsidRDefault="00AE7C0A" w:rsidP="00AE7C0A">
      <w:r>
        <w:t xml:space="preserve">To provide customers with a system for logging Patient Dose and Level </w:t>
      </w:r>
      <w:proofErr w:type="gramStart"/>
      <w:r>
        <w:t>A</w:t>
      </w:r>
      <w:proofErr w:type="gramEnd"/>
      <w:r>
        <w:t xml:space="preserve"> QA results in line with IPEM91.  This data should be available for analysis</w:t>
      </w:r>
    </w:p>
    <w:p w:rsidR="00AE7C0A" w:rsidRDefault="00AE7C0A" w:rsidP="00AE7C0A">
      <w:r>
        <w:t>The product should be released with minimal defects.  A defect is defined as a product behaviour showing evidence of nonconformity against the agreed specification</w:t>
      </w:r>
    </w:p>
    <w:p w:rsidR="00AE7C0A" w:rsidRPr="00AF15EB" w:rsidRDefault="00AE7C0A" w:rsidP="00AE7C0A">
      <w:r>
        <w:t>In addition, IRS aims to ensure that this quality plan clearly describes the deliverables, verifications (reviews and tests) and release controls of the product</w:t>
      </w:r>
    </w:p>
    <w:p w:rsidR="00841973" w:rsidRDefault="00AE7C0A" w:rsidP="00841973">
      <w:pPr>
        <w:pStyle w:val="Heading1"/>
      </w:pPr>
      <w:r>
        <w:t xml:space="preserve">3. </w:t>
      </w:r>
      <w:r w:rsidR="00841973">
        <w:t>Roles &amp; Responsibilities</w:t>
      </w:r>
    </w:p>
    <w:p w:rsidR="00580C37" w:rsidRPr="00580C37" w:rsidRDefault="00580C37" w:rsidP="00580C37">
      <w:r>
        <w:t xml:space="preserve">The roles and responsibilities for this project are defined in </w:t>
      </w:r>
      <w:r w:rsidR="00F54B9F">
        <w:t>the Project Initiation Document</w:t>
      </w:r>
    </w:p>
    <w:p w:rsidR="00841973" w:rsidRDefault="00AE7C0A" w:rsidP="00841973">
      <w:pPr>
        <w:pStyle w:val="Heading1"/>
      </w:pPr>
      <w:r>
        <w:t xml:space="preserve">4. </w:t>
      </w:r>
      <w:r w:rsidR="00841973">
        <w:t>Data &amp; Record Management</w:t>
      </w:r>
    </w:p>
    <w:p w:rsidR="00580C37" w:rsidRPr="00580C37" w:rsidRDefault="0075728E" w:rsidP="00580C37">
      <w:r>
        <w:t>Data and records for the P</w:t>
      </w:r>
      <w:r w:rsidR="00580C37">
        <w:t>roject will be managed in line with the Company’s Data and Record Management Policy</w:t>
      </w:r>
    </w:p>
    <w:p w:rsidR="00841973" w:rsidRDefault="00AE7C0A" w:rsidP="00AE7C0A">
      <w:pPr>
        <w:pStyle w:val="Heading1"/>
      </w:pPr>
      <w:r>
        <w:t xml:space="preserve">6. </w:t>
      </w:r>
      <w:r w:rsidR="00841973">
        <w:t>Project Management</w:t>
      </w:r>
    </w:p>
    <w:p w:rsidR="0075728E" w:rsidRPr="0075728E" w:rsidRDefault="0075728E" w:rsidP="0075728E">
      <w:r>
        <w:t>The Project will be managed in line with the Company’s Project Management Policy</w:t>
      </w:r>
    </w:p>
    <w:p w:rsidR="00841973" w:rsidRDefault="00AE7C0A" w:rsidP="00AE7C0A">
      <w:pPr>
        <w:pStyle w:val="Heading1"/>
      </w:pPr>
      <w:r>
        <w:t xml:space="preserve">7. </w:t>
      </w:r>
      <w:r w:rsidR="00841973">
        <w:t>Measurement &amp; Analysis</w:t>
      </w:r>
    </w:p>
    <w:p w:rsidR="0075728E" w:rsidRPr="0075728E" w:rsidRDefault="0075728E" w:rsidP="0075728E">
      <w:r>
        <w:t xml:space="preserve">Measurement and Analysis will take place </w:t>
      </w:r>
      <w:r w:rsidR="00C7255C">
        <w:t>against the agreed objectives in the Strategic Plan</w:t>
      </w:r>
    </w:p>
    <w:p w:rsidR="00841973" w:rsidRDefault="00AE7C0A" w:rsidP="00AE7C0A">
      <w:pPr>
        <w:pStyle w:val="Heading1"/>
      </w:pPr>
      <w:r>
        <w:t xml:space="preserve">8. </w:t>
      </w:r>
      <w:r w:rsidR="00841973">
        <w:t>Infrastructure &amp; Work Environment</w:t>
      </w:r>
    </w:p>
    <w:p w:rsidR="00B25C73" w:rsidRDefault="00B25C73" w:rsidP="00B25C73">
      <w:r>
        <w:t>Developers for this Project will need the following</w:t>
      </w:r>
    </w:p>
    <w:p w:rsidR="00B25C73" w:rsidRDefault="00B25C73" w:rsidP="00B25C73">
      <w:pPr>
        <w:pStyle w:val="ListParagraph"/>
        <w:numPr>
          <w:ilvl w:val="0"/>
          <w:numId w:val="1"/>
        </w:numPr>
      </w:pPr>
      <w:r>
        <w:t>A Desktop PC or Laptop with access to 2 displays</w:t>
      </w:r>
    </w:p>
    <w:p w:rsidR="00B25C73" w:rsidRDefault="00B25C73" w:rsidP="00B25C73">
      <w:pPr>
        <w:pStyle w:val="ListParagraph"/>
        <w:numPr>
          <w:ilvl w:val="0"/>
          <w:numId w:val="1"/>
        </w:numPr>
      </w:pPr>
      <w:r>
        <w:t>Mercurial</w:t>
      </w:r>
    </w:p>
    <w:p w:rsidR="00B25C73" w:rsidRDefault="00B25C73" w:rsidP="00B25C73">
      <w:pPr>
        <w:pStyle w:val="ListParagraph"/>
        <w:numPr>
          <w:ilvl w:val="0"/>
          <w:numId w:val="1"/>
        </w:numPr>
      </w:pPr>
      <w:proofErr w:type="spellStart"/>
      <w:r>
        <w:t>SQLYog</w:t>
      </w:r>
      <w:proofErr w:type="spellEnd"/>
    </w:p>
    <w:p w:rsidR="00B25C73" w:rsidRDefault="00B25C73" w:rsidP="00B25C73">
      <w:pPr>
        <w:pStyle w:val="ListParagraph"/>
        <w:numPr>
          <w:ilvl w:val="0"/>
          <w:numId w:val="1"/>
        </w:numPr>
      </w:pPr>
      <w:proofErr w:type="spellStart"/>
      <w:r>
        <w:t>Netbeans</w:t>
      </w:r>
      <w:proofErr w:type="spellEnd"/>
      <w:r>
        <w:t xml:space="preserve"> (or other IDE such as Eclipse)</w:t>
      </w:r>
    </w:p>
    <w:p w:rsidR="00B25C73" w:rsidRDefault="00B25C73" w:rsidP="00B25C73">
      <w:pPr>
        <w:pStyle w:val="ListParagraph"/>
        <w:numPr>
          <w:ilvl w:val="0"/>
          <w:numId w:val="1"/>
        </w:numPr>
      </w:pPr>
      <w:proofErr w:type="spellStart"/>
      <w:r>
        <w:t>Xampp</w:t>
      </w:r>
      <w:proofErr w:type="spellEnd"/>
      <w:r>
        <w:t xml:space="preserve"> Stack</w:t>
      </w:r>
    </w:p>
    <w:p w:rsidR="00B25C73" w:rsidRDefault="00B25C73" w:rsidP="00B25C73">
      <w:pPr>
        <w:pStyle w:val="ListParagraph"/>
        <w:numPr>
          <w:ilvl w:val="0"/>
          <w:numId w:val="1"/>
        </w:numPr>
      </w:pPr>
      <w:r>
        <w:t>Web Browsers as required</w:t>
      </w:r>
    </w:p>
    <w:p w:rsidR="00B25C73" w:rsidRDefault="00B25C73" w:rsidP="00B25C73">
      <w:pPr>
        <w:pStyle w:val="ListParagraph"/>
        <w:numPr>
          <w:ilvl w:val="0"/>
          <w:numId w:val="1"/>
        </w:numPr>
      </w:pPr>
      <w:r>
        <w:t>Access to OnTime</w:t>
      </w:r>
    </w:p>
    <w:p w:rsidR="00B25C73" w:rsidRDefault="00B25C73" w:rsidP="00B25C73">
      <w:r>
        <w:t>Testers for this Project will need the following</w:t>
      </w:r>
    </w:p>
    <w:p w:rsidR="00E06704" w:rsidRDefault="00E06704" w:rsidP="00E06704">
      <w:pPr>
        <w:pStyle w:val="ListParagraph"/>
        <w:numPr>
          <w:ilvl w:val="0"/>
          <w:numId w:val="2"/>
        </w:numPr>
      </w:pPr>
      <w:r>
        <w:t>A Desktop PC or Laptop with access to 2 displays</w:t>
      </w:r>
    </w:p>
    <w:p w:rsidR="00B25C73" w:rsidRDefault="00B25C73" w:rsidP="00B25C73">
      <w:pPr>
        <w:pStyle w:val="ListParagraph"/>
        <w:numPr>
          <w:ilvl w:val="0"/>
          <w:numId w:val="2"/>
        </w:numPr>
      </w:pPr>
      <w:r>
        <w:t>Web Browsers as required</w:t>
      </w:r>
    </w:p>
    <w:p w:rsidR="00B25C73" w:rsidRDefault="00B25C73" w:rsidP="00B25C73">
      <w:pPr>
        <w:pStyle w:val="ListParagraph"/>
        <w:numPr>
          <w:ilvl w:val="0"/>
          <w:numId w:val="2"/>
        </w:numPr>
      </w:pPr>
      <w:r>
        <w:t xml:space="preserve">Access to </w:t>
      </w:r>
      <w:proofErr w:type="spellStart"/>
      <w:r>
        <w:t>OnTime</w:t>
      </w:r>
      <w:proofErr w:type="spellEnd"/>
    </w:p>
    <w:p w:rsidR="003668C2" w:rsidRDefault="003668C2" w:rsidP="003668C2">
      <w:r>
        <w:lastRenderedPageBreak/>
        <w:t>The production environment should be a Windows 2008 Server Running:</w:t>
      </w:r>
    </w:p>
    <w:p w:rsidR="003668C2" w:rsidRDefault="003668C2" w:rsidP="0067407E">
      <w:pPr>
        <w:pStyle w:val="ListParagraph"/>
        <w:numPr>
          <w:ilvl w:val="0"/>
          <w:numId w:val="4"/>
        </w:numPr>
      </w:pPr>
      <w:r>
        <w:t>Apache 2.2.3</w:t>
      </w:r>
    </w:p>
    <w:p w:rsidR="003668C2" w:rsidRDefault="003668C2" w:rsidP="0067407E">
      <w:pPr>
        <w:pStyle w:val="ListParagraph"/>
        <w:numPr>
          <w:ilvl w:val="0"/>
          <w:numId w:val="4"/>
        </w:numPr>
      </w:pPr>
      <w:proofErr w:type="spellStart"/>
      <w:r>
        <w:t>MySQL</w:t>
      </w:r>
      <w:proofErr w:type="spellEnd"/>
      <w:r>
        <w:t xml:space="preserve"> 5.5</w:t>
      </w:r>
    </w:p>
    <w:p w:rsidR="003668C2" w:rsidRDefault="003668C2" w:rsidP="0067407E">
      <w:pPr>
        <w:pStyle w:val="ListParagraph"/>
        <w:numPr>
          <w:ilvl w:val="0"/>
          <w:numId w:val="4"/>
        </w:numPr>
      </w:pPr>
      <w:r>
        <w:t>PHP 5.5</w:t>
      </w:r>
    </w:p>
    <w:p w:rsidR="009B1BA4" w:rsidRPr="00B25C73" w:rsidRDefault="009B1BA4" w:rsidP="0067407E">
      <w:pPr>
        <w:pStyle w:val="ListParagraph"/>
        <w:numPr>
          <w:ilvl w:val="0"/>
          <w:numId w:val="4"/>
        </w:numPr>
      </w:pPr>
      <w:proofErr w:type="spellStart"/>
      <w:r>
        <w:t>Filezilla</w:t>
      </w:r>
      <w:proofErr w:type="spellEnd"/>
      <w:r>
        <w:t xml:space="preserve"> 0.9.1</w:t>
      </w:r>
    </w:p>
    <w:p w:rsidR="00841973" w:rsidRDefault="00AE7C0A" w:rsidP="00AE7C0A">
      <w:pPr>
        <w:pStyle w:val="Heading1"/>
      </w:pPr>
      <w:r>
        <w:t xml:space="preserve">9. </w:t>
      </w:r>
      <w:r w:rsidR="00841973">
        <w:t>Risk Management</w:t>
      </w:r>
    </w:p>
    <w:p w:rsidR="00E06704" w:rsidRPr="00E06704" w:rsidRDefault="00E06704" w:rsidP="00E06704">
      <w:r>
        <w:t>Risk within the Project will be managed as per the Company’s Risk Management Policy.  The risk register f</w:t>
      </w:r>
      <w:r w:rsidR="001800CB">
        <w:t>or this project is in the base folder</w:t>
      </w:r>
    </w:p>
    <w:p w:rsidR="00841973" w:rsidRDefault="00AE7C0A" w:rsidP="00AE7C0A">
      <w:pPr>
        <w:pStyle w:val="Heading1"/>
      </w:pPr>
      <w:r>
        <w:t xml:space="preserve">10. </w:t>
      </w:r>
      <w:r w:rsidR="00841973">
        <w:t>Configuration &amp; Change Management</w:t>
      </w:r>
    </w:p>
    <w:p w:rsidR="00AC69DA" w:rsidRDefault="00AC69DA" w:rsidP="00AC69DA">
      <w:r>
        <w:t>Changes to Stakeholder Requirements will follow the process in the Stakeholder Requirements Policy</w:t>
      </w:r>
    </w:p>
    <w:p w:rsidR="00AC69DA" w:rsidRPr="00AC69DA" w:rsidRDefault="00AC69DA" w:rsidP="00AC69DA">
      <w:r>
        <w:t xml:space="preserve">Changes to Configuration Management will be in line with Company’s Configuration and Change Management Policy </w:t>
      </w:r>
    </w:p>
    <w:p w:rsidR="00AE7C0A" w:rsidRDefault="006B15B6" w:rsidP="00AE7C0A">
      <w:pPr>
        <w:pStyle w:val="Heading1"/>
      </w:pPr>
      <w:r>
        <w:t>11</w:t>
      </w:r>
      <w:r w:rsidR="00AE7C0A">
        <w:t>. Verification</w:t>
      </w:r>
    </w:p>
    <w:p w:rsidR="006B15B6" w:rsidRPr="006B15B6" w:rsidRDefault="006B15B6" w:rsidP="006B15B6">
      <w:r>
        <w:t>Verification within the Project will be managed as per the Company’s Software Developme</w:t>
      </w:r>
      <w:r w:rsidR="00771160">
        <w:t>n</w:t>
      </w:r>
      <w:r>
        <w:t>t Verification Policy.</w:t>
      </w:r>
    </w:p>
    <w:p w:rsidR="00AE7C0A" w:rsidRDefault="006B15B6" w:rsidP="00AE7C0A">
      <w:pPr>
        <w:pStyle w:val="Heading1"/>
      </w:pPr>
      <w:r>
        <w:t>12</w:t>
      </w:r>
      <w:r w:rsidR="00AE7C0A">
        <w:t>. Validation</w:t>
      </w:r>
    </w:p>
    <w:p w:rsidR="00771160" w:rsidRPr="006B15B6" w:rsidRDefault="00771160" w:rsidP="00771160">
      <w:r>
        <w:t>Validation within the Project will be managed as per the Company’s Software Development Validation Policy.</w:t>
      </w:r>
    </w:p>
    <w:p w:rsidR="00771160" w:rsidRDefault="000A04D5" w:rsidP="00771160">
      <w:r>
        <w:t>For this project, the product will be validated internally before being externally validated by a single customer before being pushed out to all customers</w:t>
      </w:r>
    </w:p>
    <w:p w:rsidR="008E3E7F" w:rsidRDefault="008E3E7F" w:rsidP="00771160">
      <w:r>
        <w:t>Internal Validation will be conducted on the following browsers to ensure as</w:t>
      </w:r>
      <w:r w:rsidR="00DE6942">
        <w:t xml:space="preserve"> much compatibility as possible:</w:t>
      </w:r>
    </w:p>
    <w:p w:rsidR="00DE6942" w:rsidRDefault="00DE6942" w:rsidP="00DE6942">
      <w:pPr>
        <w:pStyle w:val="ListParagraph"/>
        <w:numPr>
          <w:ilvl w:val="0"/>
          <w:numId w:val="3"/>
        </w:numPr>
      </w:pPr>
      <w:r>
        <w:t>Internet Explorer 8</w:t>
      </w:r>
    </w:p>
    <w:p w:rsidR="00DE6942" w:rsidRDefault="00DE6942" w:rsidP="00DE6942">
      <w:pPr>
        <w:pStyle w:val="ListParagraph"/>
        <w:numPr>
          <w:ilvl w:val="0"/>
          <w:numId w:val="3"/>
        </w:numPr>
      </w:pPr>
      <w:r>
        <w:t>Internet Explorer 10</w:t>
      </w:r>
    </w:p>
    <w:p w:rsidR="00DE6942" w:rsidRDefault="00DE6942" w:rsidP="00DE6942">
      <w:pPr>
        <w:pStyle w:val="ListParagraph"/>
        <w:numPr>
          <w:ilvl w:val="0"/>
          <w:numId w:val="3"/>
        </w:numPr>
      </w:pPr>
      <w:r>
        <w:t>Firefox</w:t>
      </w:r>
    </w:p>
    <w:p w:rsidR="00DE6942" w:rsidRDefault="00DE6942" w:rsidP="00DE6942">
      <w:pPr>
        <w:pStyle w:val="ListParagraph"/>
        <w:numPr>
          <w:ilvl w:val="0"/>
          <w:numId w:val="3"/>
        </w:numPr>
      </w:pPr>
      <w:r>
        <w:t>Chrome</w:t>
      </w:r>
    </w:p>
    <w:p w:rsidR="00DE6942" w:rsidRDefault="00DE6942" w:rsidP="00DE6942">
      <w:pPr>
        <w:pStyle w:val="ListParagraph"/>
        <w:numPr>
          <w:ilvl w:val="0"/>
          <w:numId w:val="3"/>
        </w:numPr>
      </w:pPr>
      <w:r>
        <w:t>Safari</w:t>
      </w:r>
    </w:p>
    <w:p w:rsidR="00DE6942" w:rsidRDefault="00DE6942" w:rsidP="00DE6942">
      <w:pPr>
        <w:pStyle w:val="ListParagraph"/>
        <w:numPr>
          <w:ilvl w:val="0"/>
          <w:numId w:val="3"/>
        </w:numPr>
      </w:pPr>
      <w:r>
        <w:t>Opera</w:t>
      </w:r>
    </w:p>
    <w:p w:rsidR="00DE6942" w:rsidRPr="00771160" w:rsidRDefault="00DE6942" w:rsidP="00DE6942">
      <w:pPr>
        <w:pStyle w:val="ListParagraph"/>
        <w:numPr>
          <w:ilvl w:val="0"/>
          <w:numId w:val="3"/>
        </w:numPr>
      </w:pPr>
      <w:r>
        <w:t>+ Any versions that customers are known to be running</w:t>
      </w:r>
    </w:p>
    <w:p w:rsidR="00AE7C0A" w:rsidRDefault="006B15B6" w:rsidP="00AE7C0A">
      <w:pPr>
        <w:pStyle w:val="Heading1"/>
      </w:pPr>
      <w:r>
        <w:t>13</w:t>
      </w:r>
      <w:r w:rsidR="00AE7C0A">
        <w:t>. Stakeholder Requirements Definition</w:t>
      </w:r>
    </w:p>
    <w:p w:rsidR="003006B8" w:rsidRPr="003006B8" w:rsidRDefault="003006B8" w:rsidP="003006B8">
      <w:r>
        <w:t>Stakeholder Requirements Definition within the Project will be managed as per the Company’s Stakeholder Requirements Definition Policy.</w:t>
      </w:r>
    </w:p>
    <w:p w:rsidR="00AE7C0A" w:rsidRDefault="006B15B6" w:rsidP="00AE7C0A">
      <w:pPr>
        <w:pStyle w:val="Heading1"/>
      </w:pPr>
      <w:r>
        <w:lastRenderedPageBreak/>
        <w:t>14</w:t>
      </w:r>
      <w:r w:rsidR="00AE7C0A">
        <w:t>. Requirements Analysis</w:t>
      </w:r>
    </w:p>
    <w:p w:rsidR="00D300CE" w:rsidRPr="006B15B6" w:rsidRDefault="00D300CE" w:rsidP="00D300CE">
      <w:r>
        <w:t>Requirements Analysis within the Project will be managed as per the Company’s Requirements Analysis Policy.</w:t>
      </w:r>
    </w:p>
    <w:p w:rsidR="00BF14FD" w:rsidRPr="00BF14FD" w:rsidRDefault="00BF14FD" w:rsidP="00BF14FD"/>
    <w:sectPr w:rsidR="00BF14FD" w:rsidRPr="00BF14FD" w:rsidSect="003E4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Intr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E77E9"/>
    <w:multiLevelType w:val="hybridMultilevel"/>
    <w:tmpl w:val="F266B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B713A4"/>
    <w:multiLevelType w:val="hybridMultilevel"/>
    <w:tmpl w:val="793EA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C9617A"/>
    <w:multiLevelType w:val="hybridMultilevel"/>
    <w:tmpl w:val="B170B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90074F"/>
    <w:multiLevelType w:val="hybridMultilevel"/>
    <w:tmpl w:val="35E610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841973"/>
    <w:rsid w:val="00034909"/>
    <w:rsid w:val="000A04D5"/>
    <w:rsid w:val="001800CB"/>
    <w:rsid w:val="00204810"/>
    <w:rsid w:val="00290A5B"/>
    <w:rsid w:val="003006B8"/>
    <w:rsid w:val="003668C2"/>
    <w:rsid w:val="0039513D"/>
    <w:rsid w:val="003E430B"/>
    <w:rsid w:val="00580C37"/>
    <w:rsid w:val="005A72FE"/>
    <w:rsid w:val="0067407E"/>
    <w:rsid w:val="006B15B6"/>
    <w:rsid w:val="0075728E"/>
    <w:rsid w:val="00771160"/>
    <w:rsid w:val="00841973"/>
    <w:rsid w:val="008E3E7F"/>
    <w:rsid w:val="009B1BA4"/>
    <w:rsid w:val="009E1381"/>
    <w:rsid w:val="00AC69DA"/>
    <w:rsid w:val="00AE7C0A"/>
    <w:rsid w:val="00B25C73"/>
    <w:rsid w:val="00B32DCE"/>
    <w:rsid w:val="00BF14FD"/>
    <w:rsid w:val="00C7255C"/>
    <w:rsid w:val="00CE0055"/>
    <w:rsid w:val="00CF5FDC"/>
    <w:rsid w:val="00D300CE"/>
    <w:rsid w:val="00DE6942"/>
    <w:rsid w:val="00E06704"/>
    <w:rsid w:val="00F54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381"/>
    <w:pPr>
      <w:jc w:val="both"/>
    </w:pPr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1381"/>
    <w:pPr>
      <w:keepNext/>
      <w:keepLines/>
      <w:spacing w:before="480" w:after="0"/>
      <w:outlineLvl w:val="0"/>
    </w:pPr>
    <w:rPr>
      <w:rFonts w:ascii="Intro" w:eastAsiaTheme="majorEastAsia" w:hAnsi="Intro" w:cstheme="majorBidi"/>
      <w:bCs/>
      <w:color w:val="4BACC6" w:themeColor="accent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381"/>
    <w:pPr>
      <w:keepNext/>
      <w:keepLines/>
      <w:spacing w:before="200" w:after="0"/>
      <w:outlineLvl w:val="1"/>
    </w:pPr>
    <w:rPr>
      <w:rFonts w:ascii="Intro" w:eastAsiaTheme="majorEastAsia" w:hAnsi="Intro" w:cstheme="majorBidi"/>
      <w:bCs/>
      <w:color w:val="808080" w:themeColor="background1" w:themeShade="8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381"/>
    <w:rPr>
      <w:rFonts w:ascii="Intro" w:eastAsiaTheme="majorEastAsia" w:hAnsi="Intro" w:cstheme="majorBidi"/>
      <w:bCs/>
      <w:color w:val="4BACC6" w:themeColor="accent5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381"/>
    <w:rPr>
      <w:rFonts w:ascii="Intro" w:eastAsiaTheme="majorEastAsia" w:hAnsi="Intro" w:cstheme="majorBidi"/>
      <w:bCs/>
      <w:color w:val="808080" w:themeColor="background1" w:themeShade="80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E1381"/>
    <w:pPr>
      <w:spacing w:after="300" w:line="240" w:lineRule="auto"/>
      <w:contextualSpacing/>
    </w:pPr>
    <w:rPr>
      <w:rFonts w:ascii="Intro" w:eastAsiaTheme="majorEastAsia" w:hAnsi="Intro" w:cstheme="majorBidi"/>
      <w:color w:val="808080" w:themeColor="background1" w:themeShade="8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1381"/>
    <w:rPr>
      <w:rFonts w:ascii="Intro" w:eastAsiaTheme="majorEastAsia" w:hAnsi="Intro" w:cstheme="majorBidi"/>
      <w:color w:val="808080" w:themeColor="background1" w:themeShade="80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25C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381"/>
    <w:pPr>
      <w:jc w:val="both"/>
    </w:pPr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1381"/>
    <w:pPr>
      <w:keepNext/>
      <w:keepLines/>
      <w:spacing w:before="480" w:after="0"/>
      <w:outlineLvl w:val="0"/>
    </w:pPr>
    <w:rPr>
      <w:rFonts w:ascii="Intro" w:eastAsiaTheme="majorEastAsia" w:hAnsi="Intro" w:cstheme="majorBidi"/>
      <w:bCs/>
      <w:color w:val="4BACC6" w:themeColor="accent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381"/>
    <w:pPr>
      <w:keepNext/>
      <w:keepLines/>
      <w:spacing w:before="200" w:after="0"/>
      <w:outlineLvl w:val="1"/>
    </w:pPr>
    <w:rPr>
      <w:rFonts w:ascii="Intro" w:eastAsiaTheme="majorEastAsia" w:hAnsi="Intro" w:cstheme="majorBidi"/>
      <w:bCs/>
      <w:color w:val="808080" w:themeColor="background1" w:themeShade="8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381"/>
    <w:rPr>
      <w:rFonts w:ascii="Intro" w:eastAsiaTheme="majorEastAsia" w:hAnsi="Intro" w:cstheme="majorBidi"/>
      <w:bCs/>
      <w:color w:val="4BACC6" w:themeColor="accent5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381"/>
    <w:rPr>
      <w:rFonts w:ascii="Intro" w:eastAsiaTheme="majorEastAsia" w:hAnsi="Intro" w:cstheme="majorBidi"/>
      <w:bCs/>
      <w:color w:val="808080" w:themeColor="background1" w:themeShade="80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E1381"/>
    <w:pPr>
      <w:spacing w:after="300" w:line="240" w:lineRule="auto"/>
      <w:contextualSpacing/>
    </w:pPr>
    <w:rPr>
      <w:rFonts w:ascii="Intro" w:eastAsiaTheme="majorEastAsia" w:hAnsi="Intro" w:cstheme="majorBidi"/>
      <w:color w:val="808080" w:themeColor="background1" w:themeShade="8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1381"/>
    <w:rPr>
      <w:rFonts w:ascii="Intro" w:eastAsiaTheme="majorEastAsia" w:hAnsi="Intro" w:cstheme="majorBidi"/>
      <w:color w:val="808080" w:themeColor="background1" w:themeShade="80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25C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Wilde</dc:creator>
  <cp:lastModifiedBy>surveyuser</cp:lastModifiedBy>
  <cp:revision>17</cp:revision>
  <dcterms:created xsi:type="dcterms:W3CDTF">2014-07-21T09:01:00Z</dcterms:created>
  <dcterms:modified xsi:type="dcterms:W3CDTF">2014-07-22T07:04:00Z</dcterms:modified>
</cp:coreProperties>
</file>