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76F" w:rsidRPr="00D51F99" w:rsidRDefault="00DC176F" w:rsidP="00DC176F">
      <w:pPr>
        <w:pStyle w:val="Footer"/>
        <w:pBdr>
          <w:bottom w:val="single" w:sz="4" w:space="4" w:color="auto"/>
        </w:pBdr>
        <w:spacing w:after="120"/>
        <w:rPr>
          <w:rFonts w:ascii="Arial" w:hAnsi="Arial" w:cs="Arial"/>
          <w:i/>
          <w:sz w:val="20"/>
        </w:rPr>
      </w:pPr>
    </w:p>
    <w:p w:rsidR="00DC176F" w:rsidRDefault="00DC176F" w:rsidP="00DC176F"/>
    <w:p w:rsidR="00DC176F" w:rsidRDefault="00DC176F" w:rsidP="00DC176F"/>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0"/>
        <w:gridCol w:w="6948"/>
      </w:tblGrid>
      <w:tr w:rsidR="00DC176F" w:rsidTr="000914EC">
        <w:trPr>
          <w:trHeight w:val="1287"/>
          <w:tblHeader/>
        </w:trPr>
        <w:tc>
          <w:tcPr>
            <w:tcW w:w="3060" w:type="dxa"/>
            <w:vAlign w:val="center"/>
          </w:tcPr>
          <w:p w:rsidR="00DC176F" w:rsidRDefault="00DC176F" w:rsidP="000914EC">
            <w:bookmarkStart w:id="0" w:name="_GoBack"/>
          </w:p>
        </w:tc>
        <w:tc>
          <w:tcPr>
            <w:tcW w:w="6948" w:type="dxa"/>
            <w:vAlign w:val="center"/>
          </w:tcPr>
          <w:p w:rsidR="00DC176F" w:rsidRDefault="00DC176F" w:rsidP="000914EC">
            <w:pPr>
              <w:pStyle w:val="Classification"/>
            </w:pPr>
            <w:r>
              <w:t>Information Technology Institute ITI - Intake 38</w:t>
            </w:r>
          </w:p>
        </w:tc>
      </w:tr>
    </w:tbl>
    <w:bookmarkEnd w:id="0"/>
    <w:p w:rsidR="00DC176F" w:rsidRDefault="00DC176F" w:rsidP="00DC176F">
      <w:pPr>
        <w:pStyle w:val="ProjectName"/>
        <w:spacing w:before="3000" w:beforeAutospacing="0"/>
        <w:jc w:val="right"/>
        <w:rPr>
          <w:color w:val="0070C0"/>
        </w:rPr>
      </w:pPr>
      <w:r>
        <w:rPr>
          <w:color w:val="0070C0"/>
        </w:rPr>
        <w:t xml:space="preserve">Kenovo  Blender </w:t>
      </w:r>
    </w:p>
    <w:p w:rsidR="00DC176F" w:rsidRPr="00DC7B54" w:rsidRDefault="00DC176F" w:rsidP="00DC176F">
      <w:pPr>
        <w:pStyle w:val="ProjectName"/>
        <w:spacing w:before="3000" w:beforeAutospacing="0"/>
        <w:jc w:val="right"/>
        <w:rPr>
          <w:color w:val="0070C0"/>
          <w:sz w:val="40"/>
          <w:szCs w:val="40"/>
        </w:rPr>
      </w:pPr>
      <w:r w:rsidRPr="00DC7B54">
        <w:rPr>
          <w:color w:val="0070C0"/>
          <w:sz w:val="40"/>
          <w:szCs w:val="40"/>
        </w:rPr>
        <w:t>Embedded Systems - Software testing and QA Joint Project</w:t>
      </w:r>
    </w:p>
    <w:p w:rsidR="00DC176F" w:rsidRPr="00ED4293" w:rsidRDefault="00DC176F" w:rsidP="00DC176F">
      <w:pPr>
        <w:pStyle w:val="DocTitle"/>
        <w:pBdr>
          <w:bottom w:val="single" w:sz="4" w:space="1" w:color="auto"/>
        </w:pBdr>
        <w:spacing w:before="100" w:beforeAutospacing="1"/>
        <w:ind w:left="0"/>
        <w:rPr>
          <w:rFonts w:ascii="Arial Narrow" w:hAnsi="Arial Narrow"/>
        </w:rPr>
      </w:pPr>
      <w:r>
        <w:rPr>
          <w:rFonts w:ascii="Arial Narrow" w:hAnsi="Arial Narrow"/>
        </w:rPr>
        <w:t>Configuration Management (CM) Plan</w:t>
      </w:r>
    </w:p>
    <w:p w:rsidR="00DC176F" w:rsidRDefault="00DC176F" w:rsidP="00DC176F">
      <w:pPr>
        <w:pStyle w:val="Version"/>
        <w:spacing w:before="240" w:after="120"/>
      </w:pPr>
      <w:r>
        <w:t>Version 1.0</w:t>
      </w:r>
    </w:p>
    <w:p w:rsidR="00DC176F" w:rsidRDefault="00DC176F" w:rsidP="00DC176F">
      <w:pPr>
        <w:pStyle w:val="PubDate"/>
        <w:spacing w:before="0" w:after="0"/>
      </w:pPr>
      <w:r>
        <w:t>04/02/2018</w:t>
      </w:r>
    </w:p>
    <w:p w:rsidR="00DC176F" w:rsidRPr="00D14917" w:rsidRDefault="00DC176F" w:rsidP="00DC176F">
      <w:pPr>
        <w:spacing w:before="3120"/>
        <w:rPr>
          <w:rFonts w:ascii="Arial Narrow" w:hAnsi="Arial Narrow"/>
        </w:rPr>
      </w:pPr>
      <w:r w:rsidRPr="00D14917">
        <w:rPr>
          <w:rFonts w:ascii="Arial Narrow" w:hAnsi="Arial Narrow"/>
          <w:b/>
        </w:rPr>
        <w:lastRenderedPageBreak/>
        <w:t xml:space="preserve">Document </w:t>
      </w:r>
      <w:r>
        <w:rPr>
          <w:rFonts w:ascii="Arial Narrow" w:hAnsi="Arial Narrow"/>
          <w:b/>
        </w:rPr>
        <w:t xml:space="preserve">ID: CFG_MGT_PLN </w:t>
      </w:r>
    </w:p>
    <w:p w:rsidR="00DC176F" w:rsidRPr="00D14917" w:rsidRDefault="00DC176F" w:rsidP="00DC176F">
      <w:pPr>
        <w:rPr>
          <w:rFonts w:ascii="Arial Narrow" w:hAnsi="Arial Narrow"/>
        </w:rPr>
        <w:sectPr w:rsidR="00DC176F" w:rsidRPr="00D14917" w:rsidSect="00870699">
          <w:headerReference w:type="default" r:id="rId7"/>
          <w:footerReference w:type="default" r:id="rId8"/>
          <w:pgSz w:w="12240" w:h="15840" w:code="1"/>
          <w:pgMar w:top="1440" w:right="1440" w:bottom="1440" w:left="1440" w:header="504" w:footer="504" w:gutter="0"/>
          <w:pgNumType w:fmt="lowerRoman" w:start="1"/>
          <w:cols w:space="720"/>
          <w:titlePg/>
        </w:sectPr>
      </w:pPr>
    </w:p>
    <w:p w:rsidR="00DC176F" w:rsidRPr="000E5004" w:rsidRDefault="00DC176F" w:rsidP="00DC176F">
      <w:pPr>
        <w:pStyle w:val="FrontMatterHeader"/>
      </w:pPr>
      <w:bookmarkStart w:id="1" w:name="_Toc278187082"/>
      <w:bookmarkStart w:id="2" w:name="_Toc278189218"/>
      <w:r w:rsidRPr="000E5004">
        <w:lastRenderedPageBreak/>
        <w:t>Table of Contents</w:t>
      </w:r>
      <w:bookmarkEnd w:id="1"/>
      <w:bookmarkEnd w:id="2"/>
    </w:p>
    <w:p w:rsidR="00DC176F" w:rsidRDefault="00F445D4" w:rsidP="00DC176F">
      <w:pPr>
        <w:pStyle w:val="TOC1"/>
        <w:rPr>
          <w:rFonts w:asciiTheme="minorHAnsi" w:eastAsiaTheme="minorEastAsia" w:hAnsiTheme="minorHAnsi" w:cstheme="minorBidi"/>
          <w:b w:val="0"/>
          <w:sz w:val="22"/>
          <w:szCs w:val="22"/>
        </w:rPr>
      </w:pPr>
      <w:r w:rsidRPr="00F445D4">
        <w:fldChar w:fldCharType="begin"/>
      </w:r>
      <w:r w:rsidR="00DC176F">
        <w:instrText xml:space="preserve"> TOC \o "2-3" \H \z \t "Heading 1,1,AppHeading 1,1,AppHeading 2,2,AppHeading 3,3,Back Matter Heading,1,ESHeading 1,1" </w:instrText>
      </w:r>
      <w:r w:rsidRPr="00F445D4">
        <w:fldChar w:fldCharType="separate"/>
      </w:r>
      <w:hyperlink w:anchor="_Toc396111342" w:history="1">
        <w:r w:rsidR="00DC176F" w:rsidRPr="009E6AF2">
          <w:rPr>
            <w:rStyle w:val="Hyperlink"/>
          </w:rPr>
          <w:t>1.</w:t>
        </w:r>
        <w:r w:rsidR="00DC176F">
          <w:rPr>
            <w:rFonts w:asciiTheme="minorHAnsi" w:eastAsiaTheme="minorEastAsia" w:hAnsiTheme="minorHAnsi" w:cstheme="minorBidi"/>
            <w:b w:val="0"/>
            <w:sz w:val="22"/>
            <w:szCs w:val="22"/>
          </w:rPr>
          <w:tab/>
        </w:r>
        <w:r w:rsidR="00DC176F" w:rsidRPr="009E6AF2">
          <w:rPr>
            <w:rStyle w:val="Hyperlink"/>
          </w:rPr>
          <w:t>Introduction</w:t>
        </w:r>
        <w:r w:rsidR="00DC176F">
          <w:rPr>
            <w:webHidden/>
          </w:rPr>
          <w:tab/>
          <w:t>5</w:t>
        </w:r>
      </w:hyperlink>
    </w:p>
    <w:p w:rsidR="00DC176F" w:rsidRDefault="00F445D4" w:rsidP="00DC176F">
      <w:pPr>
        <w:pStyle w:val="TOC1"/>
        <w:rPr>
          <w:rFonts w:asciiTheme="minorHAnsi" w:eastAsiaTheme="minorEastAsia" w:hAnsiTheme="minorHAnsi" w:cstheme="minorBidi"/>
          <w:b w:val="0"/>
          <w:sz w:val="22"/>
          <w:szCs w:val="22"/>
        </w:rPr>
      </w:pPr>
      <w:hyperlink w:anchor="_Toc396111343" w:history="1">
        <w:r w:rsidR="00DC176F" w:rsidRPr="009E6AF2">
          <w:rPr>
            <w:rStyle w:val="Hyperlink"/>
          </w:rPr>
          <w:t>2.</w:t>
        </w:r>
        <w:r w:rsidR="00DC176F">
          <w:rPr>
            <w:rFonts w:asciiTheme="minorHAnsi" w:eastAsiaTheme="minorEastAsia" w:hAnsiTheme="minorHAnsi" w:cstheme="minorBidi"/>
            <w:b w:val="0"/>
            <w:sz w:val="22"/>
            <w:szCs w:val="22"/>
          </w:rPr>
          <w:tab/>
        </w:r>
        <w:r w:rsidR="00DC176F" w:rsidRPr="009E6AF2">
          <w:rPr>
            <w:rStyle w:val="Hyperlink"/>
          </w:rPr>
          <w:t>Overview</w:t>
        </w:r>
        <w:r w:rsidR="00DC176F">
          <w:rPr>
            <w:webHidden/>
          </w:rPr>
          <w:tab/>
          <w:t>5</w:t>
        </w:r>
      </w:hyperlink>
    </w:p>
    <w:p w:rsidR="00DC176F" w:rsidRDefault="00F445D4" w:rsidP="00DC176F">
      <w:pPr>
        <w:pStyle w:val="TOC2"/>
        <w:rPr>
          <w:rFonts w:asciiTheme="minorHAnsi" w:eastAsiaTheme="minorEastAsia" w:hAnsiTheme="minorHAnsi" w:cstheme="minorBidi"/>
          <w:sz w:val="22"/>
          <w:szCs w:val="22"/>
        </w:rPr>
      </w:pPr>
      <w:hyperlink w:anchor="_Toc396111344" w:history="1">
        <w:r w:rsidR="00DC176F" w:rsidRPr="009E6AF2">
          <w:rPr>
            <w:rStyle w:val="Hyperlink"/>
            <w:rFonts w:cs="Arial"/>
          </w:rPr>
          <w:t>2.1</w:t>
        </w:r>
        <w:r w:rsidR="00DC176F">
          <w:rPr>
            <w:rFonts w:asciiTheme="minorHAnsi" w:eastAsiaTheme="minorEastAsia" w:hAnsiTheme="minorHAnsi" w:cstheme="minorBidi"/>
            <w:sz w:val="22"/>
            <w:szCs w:val="22"/>
          </w:rPr>
          <w:tab/>
        </w:r>
        <w:r w:rsidR="00DC176F">
          <w:rPr>
            <w:rStyle w:val="Hyperlink"/>
          </w:rPr>
          <w:t>Project Description</w:t>
        </w:r>
        <w:r w:rsidR="00DC176F">
          <w:rPr>
            <w:webHidden/>
          </w:rPr>
          <w:tab/>
          <w:t>5</w:t>
        </w:r>
      </w:hyperlink>
    </w:p>
    <w:p w:rsidR="00DC176F" w:rsidRDefault="00F445D4" w:rsidP="00DC176F">
      <w:pPr>
        <w:pStyle w:val="TOC1"/>
      </w:pPr>
      <w:hyperlink w:anchor="_Toc396111350" w:history="1">
        <w:r w:rsidR="00DC176F">
          <w:rPr>
            <w:rStyle w:val="Hyperlink"/>
          </w:rPr>
          <w:t>3</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Approach</w:t>
        </w:r>
        <w:r w:rsidR="00DC176F">
          <w:rPr>
            <w:webHidden/>
          </w:rPr>
          <w:tab/>
          <w:t>5</w:t>
        </w:r>
      </w:hyperlink>
    </w:p>
    <w:p w:rsidR="00DC176F" w:rsidRDefault="00F445D4" w:rsidP="00DC176F">
      <w:pPr>
        <w:pStyle w:val="TOC2"/>
      </w:pPr>
      <w:hyperlink w:anchor="_Toc396111359" w:history="1">
        <w:r w:rsidR="00DC176F">
          <w:rPr>
            <w:rStyle w:val="Hyperlink"/>
            <w:rFonts w:cs="Arial"/>
          </w:rPr>
          <w:t>3.1</w:t>
        </w:r>
        <w:r w:rsidR="00DC176F">
          <w:rPr>
            <w:rFonts w:asciiTheme="minorHAnsi" w:eastAsiaTheme="minorEastAsia" w:hAnsiTheme="minorHAnsi" w:cstheme="minorBidi"/>
            <w:sz w:val="22"/>
            <w:szCs w:val="22"/>
          </w:rPr>
          <w:tab/>
        </w:r>
        <w:r w:rsidR="00DC176F" w:rsidRPr="009E6AF2">
          <w:rPr>
            <w:rStyle w:val="Hyperlink"/>
          </w:rPr>
          <w:t xml:space="preserve">Configuration </w:t>
        </w:r>
        <w:r w:rsidR="00DC176F">
          <w:rPr>
            <w:rStyle w:val="Hyperlink"/>
          </w:rPr>
          <w:t>Management Policy</w:t>
        </w:r>
        <w:r w:rsidR="00DC176F">
          <w:rPr>
            <w:webHidden/>
          </w:rPr>
          <w:tab/>
          <w:t>5</w:t>
        </w:r>
      </w:hyperlink>
    </w:p>
    <w:p w:rsidR="00DC176F" w:rsidRPr="004248E0" w:rsidRDefault="00F445D4"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.3.1</w:t>
        </w:r>
        <w:r w:rsidR="00DC176F">
          <w:rPr>
            <w:rFonts w:asciiTheme="minorHAnsi" w:eastAsiaTheme="minorEastAsia" w:hAnsiTheme="minorHAnsi" w:cstheme="minorBidi"/>
            <w:noProof/>
            <w:sz w:val="22"/>
            <w:szCs w:val="22"/>
          </w:rPr>
          <w:tab/>
        </w:r>
        <w:r w:rsidR="00DC176F" w:rsidRPr="004248E0">
          <w:rPr>
            <w:rStyle w:val="Hyperlink"/>
            <w:noProof/>
          </w:rPr>
          <w:t>Naming Convention</w:t>
        </w:r>
        <w:r w:rsidR="00DC176F">
          <w:rPr>
            <w:noProof/>
            <w:webHidden/>
          </w:rPr>
          <w:tab/>
          <w:t>5</w:t>
        </w:r>
      </w:hyperlink>
    </w:p>
    <w:p w:rsidR="00DC176F" w:rsidRDefault="00F445D4" w:rsidP="00DC176F">
      <w:pPr>
        <w:pStyle w:val="TOC3"/>
      </w:pPr>
      <w:hyperlink w:anchor="_Toc396111360" w:history="1">
        <w:r w:rsidR="00DC176F">
          <w:rPr>
            <w:rStyle w:val="Hyperlink"/>
            <w:rFonts w:cs="Arial"/>
            <w:noProof/>
          </w:rPr>
          <w:t>3</w:t>
        </w:r>
        <w:r w:rsidR="00DC176F" w:rsidRPr="009E6AF2">
          <w:rPr>
            <w:rStyle w:val="Hyperlink"/>
            <w:rFonts w:cs="Arial"/>
            <w:noProof/>
          </w:rPr>
          <w:t>.3.</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Identifying CIs</w:t>
        </w:r>
        <w:r w:rsidR="00DC176F">
          <w:rPr>
            <w:noProof/>
            <w:webHidden/>
          </w:rPr>
          <w:tab/>
          <w:t>8</w:t>
        </w:r>
      </w:hyperlink>
    </w:p>
    <w:p w:rsidR="00DC176F" w:rsidRDefault="00F445D4" w:rsidP="00DC176F">
      <w:pPr>
        <w:pStyle w:val="TOC2"/>
      </w:pPr>
      <w:hyperlink w:anchor="_Toc396111352" w:history="1">
        <w:r w:rsidR="00DC176F">
          <w:rPr>
            <w:rStyle w:val="Hyperlink"/>
            <w:rFonts w:cs="Arial"/>
          </w:rPr>
          <w:t>3.2</w:t>
        </w:r>
        <w:r w:rsidR="00DC176F">
          <w:rPr>
            <w:rFonts w:asciiTheme="minorHAnsi" w:eastAsiaTheme="minorEastAsia" w:hAnsiTheme="minorHAnsi" w:cstheme="minorBidi"/>
            <w:sz w:val="22"/>
            <w:szCs w:val="22"/>
          </w:rPr>
          <w:tab/>
        </w:r>
        <w:r w:rsidR="00DC176F">
          <w:rPr>
            <w:rStyle w:val="Hyperlink"/>
          </w:rPr>
          <w:t>Establishing Configuration management system</w:t>
        </w:r>
        <w:r w:rsidR="00DC176F">
          <w:rPr>
            <w:webHidden/>
          </w:rPr>
          <w:tab/>
          <w:t>9</w:t>
        </w:r>
      </w:hyperlink>
    </w:p>
    <w:p w:rsidR="00DC176F" w:rsidRDefault="00F445D4"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.1</w:t>
        </w:r>
        <w:r w:rsidR="00DC176F">
          <w:rPr>
            <w:rFonts w:asciiTheme="minorHAnsi" w:eastAsiaTheme="minorEastAsia" w:hAnsiTheme="minorHAnsi" w:cstheme="minorBidi"/>
            <w:noProof/>
            <w:sz w:val="22"/>
            <w:szCs w:val="22"/>
          </w:rPr>
          <w:tab/>
        </w:r>
        <w:r w:rsidR="00DC176F">
          <w:rPr>
            <w:rStyle w:val="Hyperlink"/>
            <w:noProof/>
          </w:rPr>
          <w:t>Selecting configruation management tools</w:t>
        </w:r>
        <w:r w:rsidR="00DC176F">
          <w:rPr>
            <w:noProof/>
            <w:webHidden/>
          </w:rPr>
          <w:tab/>
          <w:t>10</w:t>
        </w:r>
      </w:hyperlink>
    </w:p>
    <w:p w:rsidR="00DC176F" w:rsidRDefault="00F445D4"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Folder structure</w:t>
        </w:r>
        <w:r w:rsidR="00DC176F">
          <w:rPr>
            <w:noProof/>
            <w:webHidden/>
          </w:rPr>
          <w:tab/>
          <w:t>10</w:t>
        </w:r>
      </w:hyperlink>
    </w:p>
    <w:p w:rsidR="00DC176F" w:rsidRDefault="00F445D4"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3</w:t>
        </w:r>
        <w:r w:rsidR="00DC176F">
          <w:rPr>
            <w:rFonts w:asciiTheme="minorHAnsi" w:eastAsiaTheme="minorEastAsia" w:hAnsiTheme="minorHAnsi" w:cstheme="minorBidi"/>
            <w:noProof/>
            <w:sz w:val="22"/>
            <w:szCs w:val="22"/>
          </w:rPr>
          <w:tab/>
        </w:r>
        <w:r w:rsidR="00DC176F">
          <w:rPr>
            <w:rStyle w:val="Hyperlink"/>
            <w:noProof/>
          </w:rPr>
          <w:t>Branching Strategy</w:t>
        </w:r>
        <w:r w:rsidR="00DC176F">
          <w:rPr>
            <w:noProof/>
            <w:webHidden/>
          </w:rPr>
          <w:tab/>
          <w:t>10</w:t>
        </w:r>
      </w:hyperlink>
    </w:p>
    <w:p w:rsidR="00DC176F" w:rsidRPr="00E52F2C" w:rsidRDefault="00F445D4"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4</w:t>
        </w:r>
        <w:r w:rsidR="00DC176F">
          <w:rPr>
            <w:rFonts w:asciiTheme="minorHAnsi" w:eastAsiaTheme="minorEastAsia" w:hAnsiTheme="minorHAnsi" w:cstheme="minorBidi"/>
            <w:noProof/>
            <w:sz w:val="22"/>
            <w:szCs w:val="22"/>
          </w:rPr>
          <w:tab/>
        </w:r>
        <w:r w:rsidR="00DC176F">
          <w:rPr>
            <w:rStyle w:val="Hyperlink"/>
            <w:noProof/>
          </w:rPr>
          <w:t>Change log</w:t>
        </w:r>
        <w:r w:rsidR="00DC176F">
          <w:rPr>
            <w:noProof/>
            <w:webHidden/>
          </w:rPr>
          <w:tab/>
          <w:t>11</w:t>
        </w:r>
      </w:hyperlink>
    </w:p>
    <w:p w:rsidR="00DC176F" w:rsidRPr="00F135CA" w:rsidRDefault="00F445D4" w:rsidP="00DC176F">
      <w:pPr>
        <w:pStyle w:val="TOC2"/>
      </w:pPr>
      <w:hyperlink w:anchor="_Toc396111352" w:history="1">
        <w:r w:rsidR="00DC176F">
          <w:rPr>
            <w:rStyle w:val="Hyperlink"/>
            <w:rFonts w:cs="Arial"/>
          </w:rPr>
          <w:t>3.3</w:t>
        </w:r>
        <w:r w:rsidR="00DC176F">
          <w:rPr>
            <w:rFonts w:asciiTheme="minorHAnsi" w:eastAsiaTheme="minorEastAsia" w:hAnsiTheme="minorHAnsi" w:cstheme="minorBidi"/>
            <w:sz w:val="22"/>
            <w:szCs w:val="22"/>
          </w:rPr>
          <w:tab/>
        </w:r>
        <w:r w:rsidR="00DC176F" w:rsidRPr="009E6AF2">
          <w:rPr>
            <w:rStyle w:val="Hyperlink"/>
          </w:rPr>
          <w:t>Roles &amp; Responsibilities</w:t>
        </w:r>
        <w:r w:rsidR="00DC176F">
          <w:rPr>
            <w:webHidden/>
          </w:rPr>
          <w:tab/>
          <w:t>12</w:t>
        </w:r>
      </w:hyperlink>
    </w:p>
    <w:p w:rsidR="00DC176F" w:rsidRDefault="00F445D4" w:rsidP="00DC176F">
      <w:pPr>
        <w:pStyle w:val="TOC1"/>
      </w:pPr>
      <w:hyperlink w:anchor="_Toc396111354" w:history="1">
        <w:r w:rsidR="00DC176F">
          <w:rPr>
            <w:rStyle w:val="Hyperlink"/>
          </w:rPr>
          <w:t>4</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Administration</w:t>
        </w:r>
        <w:r w:rsidR="00DC176F">
          <w:rPr>
            <w:webHidden/>
          </w:rPr>
          <w:tab/>
          <w:t>11</w:t>
        </w:r>
      </w:hyperlink>
    </w:p>
    <w:p w:rsidR="00DC176F" w:rsidRDefault="00F445D4"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1</w:t>
        </w:r>
        <w:r w:rsidR="00DC176F">
          <w:rPr>
            <w:rFonts w:asciiTheme="minorHAnsi" w:eastAsiaTheme="minorEastAsia" w:hAnsiTheme="minorHAnsi" w:cstheme="minorBidi"/>
            <w:sz w:val="22"/>
            <w:szCs w:val="22"/>
          </w:rPr>
          <w:tab/>
        </w:r>
        <w:r w:rsidR="00DC176F" w:rsidRPr="001E3120">
          <w:rPr>
            <w:rStyle w:val="Hyperlink"/>
          </w:rPr>
          <w:t>Baselines</w:t>
        </w:r>
        <w:r w:rsidR="00DC176F">
          <w:rPr>
            <w:webHidden/>
          </w:rPr>
          <w:tab/>
          <w:t>11</w:t>
        </w:r>
      </w:hyperlink>
    </w:p>
    <w:p w:rsidR="00DC176F" w:rsidRDefault="00F445D4"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2</w:t>
        </w:r>
        <w:r w:rsidR="00DC176F">
          <w:rPr>
            <w:rFonts w:asciiTheme="minorHAnsi" w:eastAsiaTheme="minorEastAsia" w:hAnsiTheme="minorHAnsi" w:cstheme="minorBidi"/>
            <w:sz w:val="22"/>
            <w:szCs w:val="22"/>
          </w:rPr>
          <w:tab/>
        </w:r>
        <w:r w:rsidR="00DC176F" w:rsidRPr="00E66938">
          <w:rPr>
            <w:rStyle w:val="Hyperlink"/>
          </w:rPr>
          <w:t>Tracking and contolling changes</w:t>
        </w:r>
        <w:r w:rsidR="00DC176F">
          <w:rPr>
            <w:webHidden/>
          </w:rPr>
          <w:tab/>
          <w:t>13</w:t>
        </w:r>
      </w:hyperlink>
    </w:p>
    <w:p w:rsidR="00DC176F" w:rsidRPr="00E66938" w:rsidRDefault="00DC176F" w:rsidP="00DC176F"/>
    <w:p w:rsidR="00DC176F" w:rsidRPr="00E66938" w:rsidRDefault="00DC176F" w:rsidP="00DC176F">
      <w:pPr>
        <w:rPr>
          <w:rFonts w:eastAsiaTheme="minorEastAsia"/>
        </w:rPr>
      </w:pPr>
    </w:p>
    <w:p w:rsidR="00DC176F" w:rsidRDefault="00F445D4" w:rsidP="00DC176F">
      <w:pPr>
        <w:pStyle w:val="TOC1"/>
        <w:tabs>
          <w:tab w:val="left" w:pos="1980"/>
        </w:tabs>
        <w:rPr>
          <w:rFonts w:asciiTheme="minorHAnsi" w:eastAsiaTheme="minorEastAsia" w:hAnsiTheme="minorHAnsi" w:cstheme="minorBidi"/>
          <w:b w:val="0"/>
          <w:sz w:val="22"/>
          <w:szCs w:val="22"/>
        </w:rPr>
      </w:pPr>
      <w:hyperlink w:anchor="_Toc396111366" w:history="1">
        <w:r w:rsidR="00DC176F" w:rsidRPr="009E6AF2">
          <w:rPr>
            <w:rStyle w:val="Hyperlink"/>
          </w:rPr>
          <w:t xml:space="preserve">Appendix </w:t>
        </w:r>
        <w:r w:rsidR="00DC176F">
          <w:rPr>
            <w:rStyle w:val="Hyperlink"/>
          </w:rPr>
          <w:t>A</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Acronyms</w:t>
        </w:r>
        <w:r w:rsidR="00DC176F">
          <w:rPr>
            <w:webHidden/>
          </w:rPr>
          <w:tab/>
          <w:t>14</w:t>
        </w:r>
      </w:hyperlink>
    </w:p>
    <w:p w:rsidR="00DC176F" w:rsidRDefault="00F445D4" w:rsidP="00DC176F">
      <w:pPr>
        <w:pStyle w:val="TOC1"/>
        <w:tabs>
          <w:tab w:val="left" w:pos="1980"/>
        </w:tabs>
        <w:rPr>
          <w:rFonts w:asciiTheme="minorHAnsi" w:eastAsiaTheme="minorEastAsia" w:hAnsiTheme="minorHAnsi" w:cstheme="minorBidi"/>
          <w:b w:val="0"/>
          <w:sz w:val="22"/>
          <w:szCs w:val="22"/>
        </w:rPr>
      </w:pPr>
      <w:hyperlink w:anchor="_Toc396111367" w:history="1">
        <w:r w:rsidR="00DC176F">
          <w:rPr>
            <w:rStyle w:val="Hyperlink"/>
          </w:rPr>
          <w:t>Appendix B</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Glossary</w:t>
        </w:r>
        <w:r w:rsidR="00DC176F">
          <w:rPr>
            <w:webHidden/>
          </w:rPr>
          <w:tab/>
          <w:t>15</w:t>
        </w:r>
      </w:hyperlink>
    </w:p>
    <w:p w:rsidR="00DC176F" w:rsidRDefault="00F445D4" w:rsidP="00DC176F">
      <w:pPr>
        <w:pStyle w:val="TOC1"/>
        <w:tabs>
          <w:tab w:val="left" w:pos="1980"/>
        </w:tabs>
        <w:rPr>
          <w:rFonts w:asciiTheme="minorHAnsi" w:eastAsiaTheme="minorEastAsia" w:hAnsiTheme="minorHAnsi" w:cstheme="minorBidi"/>
          <w:b w:val="0"/>
          <w:sz w:val="22"/>
          <w:szCs w:val="22"/>
        </w:rPr>
      </w:pPr>
      <w:hyperlink w:anchor="_Toc396111369" w:history="1">
        <w:r w:rsidR="00DC176F">
          <w:rPr>
            <w:rStyle w:val="Hyperlink"/>
          </w:rPr>
          <w:t>Appendix C</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Approvals</w:t>
        </w:r>
        <w:r w:rsidR="00DC176F">
          <w:rPr>
            <w:webHidden/>
          </w:rPr>
          <w:tab/>
          <w:t>16</w:t>
        </w:r>
      </w:hyperlink>
    </w:p>
    <w:p w:rsidR="00DC176F" w:rsidRDefault="00F445D4" w:rsidP="00DC176F">
      <w:pPr>
        <w:pStyle w:val="TOC1"/>
        <w:tabs>
          <w:tab w:val="left" w:pos="1980"/>
        </w:tabs>
        <w:rPr>
          <w:rFonts w:asciiTheme="minorHAnsi" w:eastAsiaTheme="minorEastAsia" w:hAnsiTheme="minorHAnsi" w:cstheme="minorBidi"/>
          <w:b w:val="0"/>
          <w:sz w:val="22"/>
          <w:szCs w:val="22"/>
        </w:rPr>
      </w:pPr>
      <w:hyperlink w:anchor="_Toc396111371" w:history="1">
        <w:r w:rsidR="00DC176F">
          <w:rPr>
            <w:rStyle w:val="Hyperlink"/>
          </w:rPr>
          <w:t>Appendix D</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Revision History</w:t>
        </w:r>
        <w:r w:rsidR="00DC176F">
          <w:rPr>
            <w:webHidden/>
          </w:rPr>
          <w:tab/>
          <w:t>17</w:t>
        </w:r>
      </w:hyperlink>
    </w:p>
    <w:p w:rsidR="00DC176F" w:rsidRPr="008E64DE" w:rsidRDefault="00F445D4" w:rsidP="00DC176F">
      <w:pPr>
        <w:rPr>
          <w:b/>
          <w:noProof/>
          <w:sz w:val="26"/>
        </w:rPr>
      </w:pPr>
      <w:r>
        <w:rPr>
          <w:b/>
          <w:noProof/>
          <w:sz w:val="26"/>
        </w:rPr>
        <w:fldChar w:fldCharType="end"/>
      </w:r>
    </w:p>
    <w:p w:rsidR="00DC176F" w:rsidRDefault="00DC176F" w:rsidP="00DC176F">
      <w:bookmarkStart w:id="3" w:name="_Toc497634056"/>
      <w:bookmarkStart w:id="4" w:name="_Toc498235584"/>
      <w:bookmarkStart w:id="5" w:name="_Toc498325024"/>
      <w:bookmarkStart w:id="6" w:name="_Toc499106663"/>
    </w:p>
    <w:p w:rsidR="00DC176F" w:rsidRDefault="00DC176F" w:rsidP="00DC176F"/>
    <w:p w:rsidR="00DC176F" w:rsidRDefault="00DC176F" w:rsidP="00DC176F">
      <w:pPr>
        <w:pStyle w:val="FrontMatterHeader"/>
      </w:pPr>
      <w:bookmarkStart w:id="7" w:name="_Toc278187084"/>
      <w:bookmarkStart w:id="8" w:name="_Toc278189220"/>
    </w:p>
    <w:p w:rsidR="00DC176F" w:rsidRDefault="00DC176F" w:rsidP="00DC176F">
      <w:pPr>
        <w:pStyle w:val="FrontMatterHeader"/>
      </w:pPr>
    </w:p>
    <w:p w:rsidR="00DC176F" w:rsidRDefault="00DC176F" w:rsidP="00DC176F">
      <w:pPr>
        <w:pStyle w:val="FrontMatterHeader"/>
      </w:pPr>
    </w:p>
    <w:p w:rsidR="00DC176F" w:rsidRDefault="00DC176F" w:rsidP="00DC176F">
      <w:pPr>
        <w:pStyle w:val="FrontMatterHeader"/>
      </w:pPr>
      <w:r>
        <w:t>List of Tables</w:t>
      </w:r>
      <w:bookmarkEnd w:id="7"/>
      <w:bookmarkEnd w:id="8"/>
    </w:p>
    <w:p w:rsidR="00DC176F" w:rsidRDefault="00F445D4" w:rsidP="00DC176F">
      <w:pPr>
        <w:pStyle w:val="TableofFigures"/>
        <w:rPr>
          <w:rFonts w:asciiTheme="minorHAnsi" w:eastAsiaTheme="minorEastAsia" w:hAnsiTheme="minorHAnsi" w:cstheme="minorBidi"/>
          <w:sz w:val="22"/>
          <w:szCs w:val="22"/>
        </w:rPr>
      </w:pPr>
      <w:r w:rsidRPr="00F445D4">
        <w:fldChar w:fldCharType="begin"/>
      </w:r>
      <w:r w:rsidR="00DC176F" w:rsidRPr="00575F37">
        <w:instrText xml:space="preserve"> TOC \h \z \t "Caption" \c </w:instrText>
      </w:r>
      <w:r w:rsidRPr="00F445D4">
        <w:fldChar w:fldCharType="separate"/>
      </w:r>
      <w:hyperlink w:anchor="_Toc396111373" w:history="1">
        <w:r w:rsidR="00DC176F" w:rsidRPr="006A653D">
          <w:rPr>
            <w:rStyle w:val="Hyperlink"/>
          </w:rPr>
          <w:t>Table 1: Configuration Management Processes</w:t>
        </w:r>
        <w:r w:rsidR="00DC176F">
          <w:rPr>
            <w:webHidden/>
          </w:rPr>
          <w:tab/>
        </w:r>
        <w:r>
          <w:rPr>
            <w:webHidden/>
          </w:rPr>
          <w:fldChar w:fldCharType="begin"/>
        </w:r>
        <w:r w:rsidR="00DC176F">
          <w:rPr>
            <w:webHidden/>
          </w:rPr>
          <w:instrText xml:space="preserve"> PAGEREF _Toc396111373 \h </w:instrText>
        </w:r>
        <w:r>
          <w:rPr>
            <w:webHidden/>
          </w:rPr>
        </w:r>
        <w:r>
          <w:rPr>
            <w:webHidden/>
          </w:rPr>
          <w:fldChar w:fldCharType="separate"/>
        </w:r>
        <w:r w:rsidR="00DC176F">
          <w:rPr>
            <w:webHidden/>
          </w:rPr>
          <w:t>3</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4" w:history="1">
        <w:r w:rsidR="00DC176F" w:rsidRPr="006A653D">
          <w:rPr>
            <w:rStyle w:val="Hyperlink"/>
          </w:rPr>
          <w:t>Table 2: Roles and Responsibilities</w:t>
        </w:r>
        <w:r w:rsidR="00DC176F">
          <w:rPr>
            <w:webHidden/>
          </w:rPr>
          <w:tab/>
        </w:r>
        <w:r>
          <w:rPr>
            <w:webHidden/>
          </w:rPr>
          <w:fldChar w:fldCharType="begin"/>
        </w:r>
        <w:r w:rsidR="00DC176F">
          <w:rPr>
            <w:webHidden/>
          </w:rPr>
          <w:instrText xml:space="preserve"> PAGEREF _Toc396111374 \h </w:instrText>
        </w:r>
        <w:r>
          <w:rPr>
            <w:webHidden/>
          </w:rPr>
        </w:r>
        <w:r>
          <w:rPr>
            <w:webHidden/>
          </w:rPr>
          <w:fldChar w:fldCharType="separate"/>
        </w:r>
        <w:r w:rsidR="00DC176F">
          <w:rPr>
            <w:webHidden/>
          </w:rPr>
          <w:t>3</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5" w:history="1">
        <w:r w:rsidR="00DC176F" w:rsidRPr="006A653D">
          <w:rPr>
            <w:rStyle w:val="Hyperlink"/>
          </w:rPr>
          <w:t>Table 3: Record of Changes</w:t>
        </w:r>
        <w:r w:rsidR="00DC176F">
          <w:rPr>
            <w:webHidden/>
          </w:rPr>
          <w:tab/>
        </w:r>
        <w:r>
          <w:rPr>
            <w:webHidden/>
          </w:rPr>
          <w:fldChar w:fldCharType="begin"/>
        </w:r>
        <w:r w:rsidR="00DC176F">
          <w:rPr>
            <w:webHidden/>
          </w:rPr>
          <w:instrText xml:space="preserve"> PAGEREF _Toc396111375 \h </w:instrText>
        </w:r>
        <w:r>
          <w:rPr>
            <w:webHidden/>
          </w:rPr>
        </w:r>
        <w:r>
          <w:rPr>
            <w:webHidden/>
          </w:rPr>
          <w:fldChar w:fldCharType="separate"/>
        </w:r>
        <w:r w:rsidR="00DC176F">
          <w:rPr>
            <w:webHidden/>
          </w:rPr>
          <w:t>6</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6" w:history="1">
        <w:r w:rsidR="00DC176F" w:rsidRPr="006A653D">
          <w:rPr>
            <w:rStyle w:val="Hyperlink"/>
          </w:rPr>
          <w:t>Table 4: Acronyms</w:t>
        </w:r>
        <w:r w:rsidR="00DC176F">
          <w:rPr>
            <w:webHidden/>
          </w:rPr>
          <w:tab/>
        </w:r>
        <w:r>
          <w:rPr>
            <w:webHidden/>
          </w:rPr>
          <w:fldChar w:fldCharType="begin"/>
        </w:r>
        <w:r w:rsidR="00DC176F">
          <w:rPr>
            <w:webHidden/>
          </w:rPr>
          <w:instrText xml:space="preserve"> PAGEREF _Toc396111376 \h </w:instrText>
        </w:r>
        <w:r>
          <w:rPr>
            <w:webHidden/>
          </w:rPr>
        </w:r>
        <w:r>
          <w:rPr>
            <w:webHidden/>
          </w:rPr>
          <w:fldChar w:fldCharType="separate"/>
        </w:r>
        <w:r w:rsidR="00DC176F">
          <w:rPr>
            <w:webHidden/>
          </w:rPr>
          <w:t>7</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7" w:history="1">
        <w:r w:rsidR="00DC176F" w:rsidRPr="006A653D">
          <w:rPr>
            <w:rStyle w:val="Hyperlink"/>
          </w:rPr>
          <w:t>Table 5: Glossary</w:t>
        </w:r>
        <w:r w:rsidR="00DC176F">
          <w:rPr>
            <w:webHidden/>
          </w:rPr>
          <w:tab/>
        </w:r>
        <w:r>
          <w:rPr>
            <w:webHidden/>
          </w:rPr>
          <w:fldChar w:fldCharType="begin"/>
        </w:r>
        <w:r w:rsidR="00DC176F">
          <w:rPr>
            <w:webHidden/>
          </w:rPr>
          <w:instrText xml:space="preserve"> PAGEREF _Toc396111377 \h </w:instrText>
        </w:r>
        <w:r>
          <w:rPr>
            <w:webHidden/>
          </w:rPr>
        </w:r>
        <w:r>
          <w:rPr>
            <w:webHidden/>
          </w:rPr>
          <w:fldChar w:fldCharType="separate"/>
        </w:r>
        <w:r w:rsidR="00DC176F">
          <w:rPr>
            <w:webHidden/>
          </w:rPr>
          <w:t>8</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8" w:history="1">
        <w:r w:rsidR="00DC176F" w:rsidRPr="006A653D">
          <w:rPr>
            <w:rStyle w:val="Hyperlink"/>
          </w:rPr>
          <w:t>Table 6: Referenced Documents</w:t>
        </w:r>
        <w:r w:rsidR="00DC176F">
          <w:rPr>
            <w:webHidden/>
          </w:rPr>
          <w:tab/>
        </w:r>
        <w:r>
          <w:rPr>
            <w:webHidden/>
          </w:rPr>
          <w:fldChar w:fldCharType="begin"/>
        </w:r>
        <w:r w:rsidR="00DC176F">
          <w:rPr>
            <w:webHidden/>
          </w:rPr>
          <w:instrText xml:space="preserve"> PAGEREF _Toc396111378 \h </w:instrText>
        </w:r>
        <w:r>
          <w:rPr>
            <w:webHidden/>
          </w:rPr>
        </w:r>
        <w:r>
          <w:rPr>
            <w:webHidden/>
          </w:rPr>
          <w:fldChar w:fldCharType="separate"/>
        </w:r>
        <w:r w:rsidR="00DC176F">
          <w:rPr>
            <w:webHidden/>
          </w:rPr>
          <w:t>10</w:t>
        </w:r>
        <w:r>
          <w:rPr>
            <w:webHidden/>
          </w:rPr>
          <w:fldChar w:fldCharType="end"/>
        </w:r>
      </w:hyperlink>
    </w:p>
    <w:p w:rsidR="00DC176F" w:rsidRDefault="00F445D4" w:rsidP="00DC176F">
      <w:pPr>
        <w:pStyle w:val="TableofFigures"/>
        <w:rPr>
          <w:rFonts w:asciiTheme="minorHAnsi" w:eastAsiaTheme="minorEastAsia" w:hAnsiTheme="minorHAnsi" w:cstheme="minorBidi"/>
          <w:sz w:val="22"/>
          <w:szCs w:val="22"/>
        </w:rPr>
      </w:pPr>
      <w:hyperlink w:anchor="_Toc396111379" w:history="1">
        <w:r w:rsidR="00DC176F" w:rsidRPr="006A653D">
          <w:rPr>
            <w:rStyle w:val="Hyperlink"/>
          </w:rPr>
          <w:t>Table 7: XLC Template Revision History</w:t>
        </w:r>
        <w:r w:rsidR="00DC176F">
          <w:rPr>
            <w:webHidden/>
          </w:rPr>
          <w:tab/>
        </w:r>
        <w:r>
          <w:rPr>
            <w:webHidden/>
          </w:rPr>
          <w:fldChar w:fldCharType="begin"/>
        </w:r>
        <w:r w:rsidR="00DC176F">
          <w:rPr>
            <w:webHidden/>
          </w:rPr>
          <w:instrText xml:space="preserve"> PAGEREF _Toc396111379 \h </w:instrText>
        </w:r>
        <w:r>
          <w:rPr>
            <w:webHidden/>
          </w:rPr>
        </w:r>
        <w:r>
          <w:rPr>
            <w:webHidden/>
          </w:rPr>
          <w:fldChar w:fldCharType="separate"/>
        </w:r>
        <w:r w:rsidR="00DC176F">
          <w:rPr>
            <w:webHidden/>
          </w:rPr>
          <w:t>13</w:t>
        </w:r>
        <w:r>
          <w:rPr>
            <w:webHidden/>
          </w:rPr>
          <w:fldChar w:fldCharType="end"/>
        </w:r>
      </w:hyperlink>
    </w:p>
    <w:p w:rsidR="00DC176F" w:rsidRDefault="00F445D4" w:rsidP="00DC176F">
      <w:pPr>
        <w:pStyle w:val="TOC1"/>
      </w:pPr>
      <w:r w:rsidRPr="00575F37">
        <w:fldChar w:fldCharType="end"/>
      </w:r>
    </w:p>
    <w:p w:rsidR="00DC176F" w:rsidRDefault="00DC176F" w:rsidP="00DC176F">
      <w:pPr>
        <w:pStyle w:val="FrontMatterHeader"/>
        <w:rPr>
          <w:rFonts w:cs="Arial"/>
          <w:szCs w:val="22"/>
        </w:rPr>
        <w:sectPr w:rsidR="00DC176F" w:rsidSect="006F1044">
          <w:footerReference w:type="default" r:id="rId9"/>
          <w:headerReference w:type="first" r:id="rId10"/>
          <w:footerReference w:type="first" r:id="rId11"/>
          <w:pgSz w:w="12240" w:h="15840" w:code="1"/>
          <w:pgMar w:top="1440" w:right="1440" w:bottom="1440" w:left="1440" w:header="504" w:footer="504" w:gutter="0"/>
          <w:pgNumType w:fmt="lowerRoman"/>
          <w:cols w:space="720"/>
          <w:docGrid w:linePitch="299"/>
        </w:sectPr>
      </w:pPr>
      <w:bookmarkStart w:id="9" w:name="_Toc278187080"/>
      <w:bookmarkStart w:id="10" w:name="_Toc278189216"/>
    </w:p>
    <w:p w:rsidR="00DC176F" w:rsidRDefault="00DC176F" w:rsidP="00DC176F">
      <w:pPr>
        <w:spacing w:before="0" w:after="0"/>
        <w:rPr>
          <w:rFonts w:ascii="Arial Narrow" w:hAnsi="Arial Narrow" w:cs="Arial"/>
          <w:b/>
          <w:sz w:val="36"/>
          <w:szCs w:val="22"/>
        </w:rPr>
      </w:pPr>
      <w:r>
        <w:rPr>
          <w:rFonts w:cs="Arial"/>
          <w:szCs w:val="22"/>
        </w:rPr>
        <w:lastRenderedPageBreak/>
        <w:br w:type="page"/>
      </w:r>
    </w:p>
    <w:p w:rsidR="00DC176F" w:rsidRDefault="00DC176F" w:rsidP="00DC176F">
      <w:pPr>
        <w:pStyle w:val="FrontMatterHeader"/>
        <w:rPr>
          <w:rFonts w:cs="Arial"/>
          <w:szCs w:val="22"/>
        </w:rPr>
        <w:sectPr w:rsidR="00DC176F" w:rsidSect="00D50476">
          <w:type w:val="continuous"/>
          <w:pgSz w:w="12240" w:h="15840" w:code="1"/>
          <w:pgMar w:top="1440" w:right="1440" w:bottom="1440" w:left="1440" w:header="504" w:footer="504" w:gutter="0"/>
          <w:pgNumType w:fmt="lowerRoman"/>
          <w:cols w:space="720"/>
          <w:docGrid w:linePitch="299"/>
        </w:sectPr>
      </w:pPr>
    </w:p>
    <w:p w:rsidR="00DC176F" w:rsidRDefault="00DC176F" w:rsidP="00DC176F">
      <w:pPr>
        <w:pStyle w:val="Heading1"/>
      </w:pPr>
      <w:bookmarkStart w:id="11" w:name="_Ref320788401"/>
      <w:bookmarkStart w:id="12" w:name="_Toc396111342"/>
      <w:bookmarkStart w:id="13" w:name="_Toc497871702"/>
      <w:bookmarkStart w:id="14" w:name="_Toc497872046"/>
      <w:bookmarkStart w:id="15" w:name="_Toc497872814"/>
      <w:bookmarkStart w:id="16" w:name="_Toc497872969"/>
      <w:bookmarkStart w:id="17" w:name="_Toc497873017"/>
      <w:bookmarkEnd w:id="3"/>
      <w:bookmarkEnd w:id="4"/>
      <w:bookmarkEnd w:id="5"/>
      <w:bookmarkEnd w:id="6"/>
      <w:bookmarkEnd w:id="9"/>
      <w:bookmarkEnd w:id="10"/>
      <w:r>
        <w:lastRenderedPageBreak/>
        <w:t>Introduction</w:t>
      </w:r>
      <w:bookmarkEnd w:id="11"/>
      <w:bookmarkEnd w:id="12"/>
    </w:p>
    <w:p w:rsidR="00DC176F" w:rsidRPr="009D2869" w:rsidRDefault="00DC176F" w:rsidP="00DC176F">
      <w:pPr>
        <w:spacing w:after="240"/>
        <w:rPr>
          <w:szCs w:val="22"/>
        </w:rPr>
      </w:pPr>
      <w:r w:rsidRPr="009D2869">
        <w:rPr>
          <w:szCs w:val="22"/>
        </w:rPr>
        <w:t>This Configuration Management (CM) Plan establishes the technical and administrative direction and surveillance for the management of configuration items (i.e., software, hardware, and documentation) associated with the  Kenovo Blender Project  that are to be placed under configuration control.  This document defines the project’s structure and methods for:</w:t>
      </w:r>
    </w:p>
    <w:p w:rsidR="00DC176F" w:rsidRPr="009D2869" w:rsidRDefault="00DC176F" w:rsidP="00DC176F">
      <w:pPr>
        <w:pStyle w:val="ListParagraph"/>
        <w:numPr>
          <w:ilvl w:val="0"/>
          <w:numId w:val="2"/>
        </w:numPr>
        <w:spacing w:after="240"/>
        <w:contextualSpacing w:val="0"/>
        <w:rPr>
          <w:szCs w:val="22"/>
        </w:rPr>
      </w:pPr>
      <w:r w:rsidRPr="009D2869">
        <w:rPr>
          <w:szCs w:val="22"/>
        </w:rPr>
        <w:t>Identifying, defining, and baselining configuration items (CIs);</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modifications and releases of CIs;</w:t>
      </w:r>
    </w:p>
    <w:p w:rsidR="00DC176F" w:rsidRPr="009D2869" w:rsidRDefault="00DC176F" w:rsidP="00DC176F">
      <w:pPr>
        <w:pStyle w:val="ListParagraph"/>
        <w:numPr>
          <w:ilvl w:val="0"/>
          <w:numId w:val="2"/>
        </w:numPr>
        <w:spacing w:after="240"/>
        <w:contextualSpacing w:val="0"/>
        <w:rPr>
          <w:szCs w:val="22"/>
        </w:rPr>
      </w:pPr>
      <w:r w:rsidRPr="009D2869">
        <w:rPr>
          <w:szCs w:val="22"/>
        </w:rPr>
        <w:t>Reporting and recording status of CIs and any requested modifications;</w:t>
      </w:r>
    </w:p>
    <w:p w:rsidR="00DC176F" w:rsidRPr="009D2869" w:rsidRDefault="00DC176F" w:rsidP="00DC176F">
      <w:pPr>
        <w:pStyle w:val="ListParagraph"/>
        <w:numPr>
          <w:ilvl w:val="0"/>
          <w:numId w:val="2"/>
        </w:numPr>
        <w:spacing w:after="240"/>
        <w:contextualSpacing w:val="0"/>
        <w:rPr>
          <w:szCs w:val="22"/>
        </w:rPr>
      </w:pPr>
      <w:r w:rsidRPr="009D2869">
        <w:rPr>
          <w:szCs w:val="22"/>
        </w:rPr>
        <w:t>Ensuring completeness, consistency, and correctness of CIs; and</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storage, handling, and delivery of CIs.</w:t>
      </w:r>
    </w:p>
    <w:p w:rsidR="00DC176F" w:rsidRPr="009D2869" w:rsidRDefault="00DC176F" w:rsidP="00DC176F">
      <w:pPr>
        <w:spacing w:after="240"/>
        <w:rPr>
          <w:szCs w:val="22"/>
        </w:rPr>
      </w:pPr>
      <w:r w:rsidRPr="009D2869">
        <w:rPr>
          <w:szCs w:val="22"/>
        </w:rPr>
        <w:t>As the project matures, appropriate sections of this plan will require periodic updating.</w:t>
      </w:r>
    </w:p>
    <w:p w:rsidR="00DC176F" w:rsidRDefault="00DC176F" w:rsidP="00DC176F">
      <w:pPr>
        <w:pStyle w:val="Heading1"/>
      </w:pPr>
      <w:bookmarkStart w:id="18" w:name="_Toc396111343"/>
      <w:r>
        <w:t>Overview</w:t>
      </w:r>
      <w:bookmarkEnd w:id="18"/>
    </w:p>
    <w:p w:rsidR="00DC176F" w:rsidRPr="009D2869" w:rsidRDefault="00DC176F" w:rsidP="00DC176F">
      <w:pPr>
        <w:pStyle w:val="Heading2"/>
      </w:pPr>
      <w:bookmarkStart w:id="19" w:name="_Toc396111344"/>
      <w:r w:rsidRPr="009D2869">
        <w:t>A direct purpose of this project is to provide a proof of concept for Kenovo™ international as a bidding to acquire a new model of Blenders to satisfy its vast majority of customers worldwide</w:t>
      </w:r>
      <w:bookmarkEnd w:id="19"/>
      <w:r w:rsidRPr="009D2869">
        <w:t>.</w:t>
      </w:r>
    </w:p>
    <w:p w:rsidR="00DC176F" w:rsidRDefault="00DC176F" w:rsidP="00DC176F">
      <w:pPr>
        <w:pStyle w:val="Heading1"/>
      </w:pPr>
      <w:bookmarkStart w:id="20" w:name="_Toc396111350"/>
      <w:r>
        <w:t>Configuration Management Approach</w:t>
      </w:r>
      <w:bookmarkEnd w:id="20"/>
    </w:p>
    <w:p w:rsidR="00DC176F" w:rsidRPr="009C72E2" w:rsidRDefault="00DC176F" w:rsidP="00DC176F">
      <w:pPr>
        <w:pStyle w:val="Heading2"/>
      </w:pPr>
      <w:r w:rsidRPr="009C72E2">
        <w:t>Configuration Management Policy</w:t>
      </w:r>
    </w:p>
    <w:p w:rsidR="00DC176F" w:rsidRDefault="00DC176F" w:rsidP="00DC176F">
      <w:pPr>
        <w:rPr>
          <w:b/>
          <w:bCs/>
        </w:rPr>
      </w:pPr>
      <w:r>
        <w:rPr>
          <w:b/>
          <w:bCs/>
        </w:rPr>
        <w:tab/>
      </w:r>
      <w:r w:rsidRPr="00953A27">
        <w:rPr>
          <w:b/>
          <w:bCs/>
        </w:rPr>
        <w:t>3.3.</w:t>
      </w:r>
      <w:r>
        <w:rPr>
          <w:b/>
          <w:bCs/>
        </w:rPr>
        <w:t>1</w:t>
      </w:r>
      <w:r w:rsidRPr="00953A27">
        <w:rPr>
          <w:rFonts w:eastAsiaTheme="minorEastAsia"/>
          <w:b/>
          <w:bCs/>
        </w:rPr>
        <w:tab/>
      </w:r>
      <w:r>
        <w:rPr>
          <w:b/>
          <w:bCs/>
        </w:rPr>
        <w:t>Naming Convention</w:t>
      </w:r>
    </w:p>
    <w:p w:rsidR="00DC176F" w:rsidRPr="0075098C" w:rsidRDefault="00DC176F" w:rsidP="00DC176F">
      <w:r>
        <w:rPr>
          <w:b/>
          <w:bCs/>
        </w:rPr>
        <w:tab/>
      </w:r>
      <w:r w:rsidRPr="0075098C">
        <w:t>A naming standard will be established</w:t>
      </w:r>
      <w:r>
        <w:t xml:space="preserve"> for every Configuration item, </w:t>
      </w:r>
      <w:r w:rsidRPr="0075098C">
        <w:t xml:space="preserve">Baseline, </w:t>
      </w:r>
      <w:r w:rsidRPr="0075098C">
        <w:tab/>
        <w:t>Change request  and Approved changes.</w:t>
      </w:r>
    </w:p>
    <w:p w:rsidR="00DC176F" w:rsidRPr="0075098C" w:rsidRDefault="00DC176F" w:rsidP="00DC176F">
      <w:r w:rsidRPr="0075098C">
        <w:tab/>
        <w:t xml:space="preserve">Configuration item conventions shall be as follows : </w:t>
      </w:r>
    </w:p>
    <w:p w:rsidR="00DC176F" w:rsidRDefault="00DC176F" w:rsidP="00DC176F">
      <w:pPr>
        <w:rPr>
          <w:b/>
          <w:bCs/>
          <w:u w:val="single"/>
        </w:rPr>
      </w:pPr>
      <w:r>
        <w:rPr>
          <w:b/>
          <w:bCs/>
        </w:rPr>
        <w:br/>
      </w:r>
      <w:r>
        <w:rPr>
          <w:b/>
          <w:bCs/>
        </w:rPr>
        <w:tab/>
      </w:r>
      <w:r w:rsidRPr="00B51C95">
        <w:rPr>
          <w:b/>
          <w:bCs/>
          <w:u w:val="single"/>
        </w:rPr>
        <w:t xml:space="preserve">Document </w:t>
      </w:r>
      <w:r>
        <w:rPr>
          <w:b/>
          <w:bCs/>
          <w:u w:val="single"/>
        </w:rPr>
        <w:t>Naming</w:t>
      </w:r>
      <w:r w:rsidRPr="00B51C95">
        <w:rPr>
          <w:b/>
          <w:bCs/>
          <w:u w:val="single"/>
        </w:rPr>
        <w:t>:</w:t>
      </w:r>
    </w:p>
    <w:p w:rsidR="00DC176F" w:rsidRDefault="00DC176F" w:rsidP="00DC176F">
      <w:r>
        <w:tab/>
      </w:r>
      <w:r w:rsidRPr="00D501EE">
        <w:t>An abbreviation shall be introduced as</w:t>
      </w:r>
      <w:r>
        <w:t xml:space="preserve"> an identifier and as </w:t>
      </w:r>
      <w:r w:rsidRPr="00D501EE">
        <w:t xml:space="preserve"> a prefix to each document </w:t>
      </w:r>
      <w:r>
        <w:tab/>
      </w:r>
      <w:r w:rsidRPr="00D501EE">
        <w:t xml:space="preserve">name </w:t>
      </w:r>
      <w:r>
        <w:t>represents</w:t>
      </w:r>
      <w:r w:rsidRPr="00D501EE">
        <w:t xml:space="preserve"> key letters in t</w:t>
      </w:r>
      <w:r>
        <w:t xml:space="preserve">he original wording written in </w:t>
      </w:r>
      <w:r w:rsidRPr="00D501EE">
        <w:t xml:space="preserve">uppercase letter and </w:t>
      </w:r>
      <w:r>
        <w:tab/>
        <w:t>separated by a space bar.</w:t>
      </w:r>
    </w:p>
    <w:p w:rsidR="00DC176F" w:rsidRDefault="00DC176F" w:rsidP="00DC176F">
      <w:r>
        <w:tab/>
        <w:t xml:space="preserve">Example: </w:t>
      </w:r>
      <w:r>
        <w:br/>
      </w:r>
      <w:r>
        <w:tab/>
        <w:t>A project plan will be document as "Project Management Plan" .</w:t>
      </w:r>
    </w:p>
    <w:p w:rsidR="00DC176F" w:rsidRDefault="00DC176F" w:rsidP="00DC176F">
      <w:pPr>
        <w:rPr>
          <w:b/>
          <w:bCs/>
        </w:rPr>
      </w:pPr>
      <w:r w:rsidRPr="00174CCB">
        <w:rPr>
          <w:b/>
          <w:bCs/>
        </w:rPr>
        <w:tab/>
      </w:r>
    </w:p>
    <w:p w:rsidR="00DC176F" w:rsidRDefault="00DC176F" w:rsidP="00DC176F">
      <w:pPr>
        <w:rPr>
          <w:b/>
          <w:bCs/>
        </w:rPr>
      </w:pPr>
    </w:p>
    <w:p w:rsidR="00DC176F" w:rsidRDefault="00DC176F" w:rsidP="00DC176F">
      <w:pPr>
        <w:rPr>
          <w:b/>
          <w:bCs/>
          <w:u w:val="single"/>
        </w:rPr>
      </w:pPr>
      <w:r>
        <w:rPr>
          <w:b/>
          <w:bCs/>
        </w:rPr>
        <w:lastRenderedPageBreak/>
        <w:tab/>
      </w:r>
      <w:r>
        <w:rPr>
          <w:b/>
          <w:bCs/>
          <w:u w:val="single"/>
        </w:rPr>
        <w:t>Use case naming</w:t>
      </w:r>
      <w:r w:rsidRPr="00B51C95">
        <w:rPr>
          <w:b/>
          <w:bCs/>
          <w:u w:val="single"/>
        </w:rPr>
        <w:t>:</w:t>
      </w:r>
    </w:p>
    <w:p w:rsidR="00DC176F" w:rsidRDefault="00DC176F" w:rsidP="00DC176F">
      <w:r w:rsidRPr="00727542">
        <w:tab/>
        <w:t xml:space="preserve">A </w:t>
      </w:r>
      <w:r>
        <w:t xml:space="preserve">use case </w:t>
      </w:r>
      <w:r w:rsidRPr="00727542">
        <w:t xml:space="preserve"> shall be named as "</w:t>
      </w:r>
      <w:r>
        <w:rPr>
          <w:b/>
          <w:bCs/>
        </w:rPr>
        <w:t>USE_CASE</w:t>
      </w:r>
      <w:r w:rsidRPr="00A7550A">
        <w:rPr>
          <w:b/>
          <w:bCs/>
        </w:rPr>
        <w:t>_n</w:t>
      </w:r>
      <w:r w:rsidRPr="00727542">
        <w:t xml:space="preserve">" where n is the order of the </w:t>
      </w:r>
      <w:r>
        <w:t xml:space="preserve">use case  </w:t>
      </w:r>
      <w:r>
        <w:tab/>
        <w:t>among other use cases.</w:t>
      </w:r>
    </w:p>
    <w:p w:rsidR="00DC176F" w:rsidRDefault="00DC176F" w:rsidP="00DC176F">
      <w:r>
        <w:tab/>
        <w:t xml:space="preserve">Example : </w:t>
      </w:r>
      <w:r>
        <w:br/>
      </w:r>
      <w:r>
        <w:tab/>
      </w:r>
      <w:r>
        <w:rPr>
          <w:b/>
          <w:bCs/>
        </w:rPr>
        <w:t>USE_CASE</w:t>
      </w:r>
      <w:r w:rsidRPr="00A7550A">
        <w:rPr>
          <w:b/>
          <w:bCs/>
        </w:rPr>
        <w:t>_1</w:t>
      </w:r>
      <w:r>
        <w:t xml:space="preserve"> will represent the first use case.</w:t>
      </w:r>
    </w:p>
    <w:p w:rsidR="00DC176F" w:rsidRDefault="00DC176F" w:rsidP="00DC176F"/>
    <w:p w:rsidR="00DC176F" w:rsidRDefault="00DC176F" w:rsidP="00DC176F">
      <w:pPr>
        <w:rPr>
          <w:b/>
          <w:bCs/>
          <w:u w:val="single"/>
        </w:rPr>
      </w:pPr>
      <w:r w:rsidRPr="00727542">
        <w:rPr>
          <w:b/>
          <w:bCs/>
        </w:rPr>
        <w:t xml:space="preserve">             </w:t>
      </w:r>
      <w:r>
        <w:rPr>
          <w:b/>
          <w:bCs/>
          <w:u w:val="single"/>
        </w:rPr>
        <w:t>Requirement naming</w:t>
      </w:r>
      <w:r w:rsidRPr="00B51C95">
        <w:rPr>
          <w:b/>
          <w:bCs/>
          <w:u w:val="single"/>
        </w:rPr>
        <w:t>:</w:t>
      </w:r>
    </w:p>
    <w:p w:rsidR="00DC176F" w:rsidRDefault="00DC176F" w:rsidP="00DC176F">
      <w:r w:rsidRPr="00727542">
        <w:tab/>
        <w:t>A customer requirement shall be named as "</w:t>
      </w:r>
      <w:r w:rsidRPr="00A7550A">
        <w:rPr>
          <w:b/>
          <w:bCs/>
        </w:rPr>
        <w:t>REQ_n</w:t>
      </w:r>
      <w:r w:rsidRPr="00727542">
        <w:t xml:space="preserve">" where n is the order of the </w:t>
      </w:r>
      <w:r>
        <w:tab/>
      </w:r>
      <w:r w:rsidRPr="00727542">
        <w:t>requirement</w:t>
      </w:r>
      <w:r>
        <w:t xml:space="preserve"> among other customer requirements.</w:t>
      </w:r>
    </w:p>
    <w:p w:rsidR="00DC176F" w:rsidRDefault="00DC176F" w:rsidP="00DC176F">
      <w:r>
        <w:tab/>
        <w:t xml:space="preserve">Example : </w:t>
      </w:r>
      <w:r>
        <w:br/>
      </w:r>
      <w:r>
        <w:tab/>
      </w:r>
      <w:r w:rsidRPr="00A7550A">
        <w:rPr>
          <w:b/>
          <w:bCs/>
        </w:rPr>
        <w:t>REQ_1</w:t>
      </w:r>
      <w:r>
        <w:t xml:space="preserve"> will represent the first cusomter requirement.</w:t>
      </w:r>
    </w:p>
    <w:p w:rsidR="00DC176F" w:rsidRDefault="00DC176F" w:rsidP="00DC176F"/>
    <w:p w:rsidR="00DC176F" w:rsidRPr="00727542" w:rsidRDefault="00DC176F" w:rsidP="00DC176F">
      <w:pPr>
        <w:rPr>
          <w:b/>
          <w:bCs/>
          <w:u w:val="single"/>
        </w:rPr>
      </w:pPr>
      <w:r>
        <w:tab/>
      </w:r>
      <w:r w:rsidRPr="00727542">
        <w:rPr>
          <w:b/>
          <w:bCs/>
          <w:u w:val="single"/>
        </w:rPr>
        <w:t>Specifications naming:</w:t>
      </w:r>
    </w:p>
    <w:p w:rsidR="00DC176F" w:rsidRDefault="00DC176F" w:rsidP="00DC176F">
      <w:r>
        <w:tab/>
      </w:r>
      <w:r w:rsidRPr="00727542">
        <w:t xml:space="preserve">A </w:t>
      </w:r>
      <w:r>
        <w:t>design</w:t>
      </w:r>
      <w:r w:rsidRPr="00727542">
        <w:t xml:space="preserve"> requirement shall be named as "</w:t>
      </w:r>
      <w:r w:rsidRPr="00A7550A">
        <w:rPr>
          <w:b/>
          <w:bCs/>
        </w:rPr>
        <w:t>SPEC_n</w:t>
      </w:r>
      <w:r w:rsidRPr="00727542">
        <w:t>"</w:t>
      </w:r>
      <w:r>
        <w:t xml:space="preserve"> where n is the order of the </w:t>
      </w:r>
      <w:r>
        <w:tab/>
        <w:t>specifications  among other design specifications.</w:t>
      </w:r>
    </w:p>
    <w:p w:rsidR="00DC176F" w:rsidRDefault="00DC176F" w:rsidP="00DC176F">
      <w:r>
        <w:tab/>
        <w:t>Example:</w:t>
      </w:r>
    </w:p>
    <w:p w:rsidR="00DC176F" w:rsidRDefault="00DC176F" w:rsidP="00DC176F">
      <w:r>
        <w:tab/>
        <w:t>"</w:t>
      </w:r>
      <w:r w:rsidRPr="00A7550A">
        <w:rPr>
          <w:b/>
          <w:bCs/>
        </w:rPr>
        <w:t>SPEC_1</w:t>
      </w:r>
      <w:r>
        <w:t>" will represent the first design requirement "Specifications"</w:t>
      </w:r>
    </w:p>
    <w:p w:rsidR="00DC176F" w:rsidRDefault="00DC176F" w:rsidP="00DC176F"/>
    <w:p w:rsidR="00DC176F" w:rsidRDefault="00DC176F" w:rsidP="00DC176F">
      <w:pPr>
        <w:rPr>
          <w:b/>
          <w:bCs/>
          <w:u w:val="single"/>
        </w:rPr>
      </w:pPr>
      <w:r>
        <w:tab/>
      </w:r>
      <w:r w:rsidRPr="00727542">
        <w:rPr>
          <w:b/>
          <w:bCs/>
          <w:u w:val="single"/>
        </w:rPr>
        <w:t>Module naming:</w:t>
      </w:r>
    </w:p>
    <w:p w:rsidR="00DC176F" w:rsidRDefault="00DC176F" w:rsidP="00DC176F">
      <w:r w:rsidRPr="00F14A5E">
        <w:tab/>
        <w:t xml:space="preserve">A design module "Code file" shall be named in a descriptive </w:t>
      </w:r>
      <w:r>
        <w:t>identifier</w:t>
      </w:r>
      <w:r w:rsidRPr="00F14A5E">
        <w:t xml:space="preserve"> expressing the </w:t>
      </w:r>
      <w:r>
        <w:tab/>
      </w:r>
      <w:r w:rsidRPr="00F14A5E">
        <w:t>functionality or major functionalities of a code file or</w:t>
      </w:r>
      <w:r>
        <w:t xml:space="preserve"> a</w:t>
      </w:r>
      <w:r w:rsidRPr="00F14A5E">
        <w:t xml:space="preserve"> module.</w:t>
      </w:r>
    </w:p>
    <w:p w:rsidR="00DC176F" w:rsidRDefault="00DC176F" w:rsidP="00DC176F">
      <w:r>
        <w:tab/>
        <w:t xml:space="preserve">Example: </w:t>
      </w:r>
      <w:r>
        <w:br/>
      </w:r>
      <w:r>
        <w:tab/>
        <w:t>"</w:t>
      </w:r>
      <w:r w:rsidRPr="00A7550A">
        <w:rPr>
          <w:b/>
          <w:bCs/>
        </w:rPr>
        <w:t>Dio</w:t>
      </w:r>
      <w:r>
        <w:t xml:space="preserve">" will represent the digital input output driver of a microcontroller. </w:t>
      </w:r>
      <w:r>
        <w:br/>
      </w:r>
      <w:r>
        <w:tab/>
        <w:t>"</w:t>
      </w:r>
      <w:r w:rsidRPr="00A7550A">
        <w:rPr>
          <w:b/>
          <w:bCs/>
        </w:rPr>
        <w:t>Uart_Config</w:t>
      </w:r>
      <w:r>
        <w:t>" will represent a configuration file of a uart peripheral of a microcontroller.</w:t>
      </w:r>
    </w:p>
    <w:p w:rsidR="00DC176F" w:rsidRDefault="00DC176F" w:rsidP="00DC176F">
      <w:r>
        <w:t xml:space="preserve"> </w:t>
      </w:r>
    </w:p>
    <w:p w:rsidR="00DC176F" w:rsidRDefault="00DC176F" w:rsidP="00DC176F">
      <w:pPr>
        <w:rPr>
          <w:b/>
          <w:bCs/>
          <w:u w:val="single"/>
        </w:rPr>
      </w:pPr>
      <w:r>
        <w:tab/>
      </w:r>
      <w:r>
        <w:rPr>
          <w:b/>
          <w:bCs/>
          <w:u w:val="single"/>
        </w:rPr>
        <w:t>Testcase</w:t>
      </w:r>
      <w:r w:rsidRPr="00727542">
        <w:rPr>
          <w:b/>
          <w:bCs/>
          <w:u w:val="single"/>
        </w:rPr>
        <w:t xml:space="preserve"> naming:</w:t>
      </w:r>
    </w:p>
    <w:p w:rsidR="00DC176F" w:rsidRDefault="00DC176F" w:rsidP="00DC176F">
      <w:r>
        <w:tab/>
        <w:t>A Testcase naming will depend</w:t>
      </w:r>
      <w:r w:rsidRPr="0075098C">
        <w:t xml:space="preserve"> on the Testlevel and/or module which belongs to</w:t>
      </w:r>
      <w:r>
        <w:t>.</w:t>
      </w:r>
    </w:p>
    <w:p w:rsidR="00DC176F" w:rsidRDefault="00DC176F" w:rsidP="00DC176F">
      <w:r>
        <w:tab/>
        <w:t xml:space="preserve">It will be expressed in upper case letters followed by Testlevel or module Identifier and a </w:t>
      </w:r>
      <w:r>
        <w:tab/>
        <w:t>unique numbering.</w:t>
      </w:r>
    </w:p>
    <w:p w:rsidR="00DC176F" w:rsidRDefault="00DC176F" w:rsidP="00DC176F">
      <w:r>
        <w:tab/>
      </w:r>
      <w:r w:rsidRPr="0075098C">
        <w:rPr>
          <w:u w:val="single"/>
        </w:rPr>
        <w:t>Example:</w:t>
      </w:r>
      <w:r w:rsidRPr="0075098C">
        <w:rPr>
          <w:u w:val="single"/>
        </w:rPr>
        <w:br/>
      </w:r>
      <w:r w:rsidRPr="0075098C">
        <w:tab/>
      </w:r>
      <w:r>
        <w:t>A high level System t</w:t>
      </w:r>
      <w:r w:rsidRPr="0075098C">
        <w:t>estcase shall be named : "</w:t>
      </w:r>
      <w:r w:rsidRPr="00A7550A">
        <w:rPr>
          <w:b/>
          <w:bCs/>
        </w:rPr>
        <w:t>TestCase_SYS_n</w:t>
      </w:r>
      <w:r w:rsidRPr="0075098C">
        <w:t xml:space="preserve">" </w:t>
      </w:r>
      <w:r>
        <w:t xml:space="preserve">, where n </w:t>
      </w:r>
      <w:r>
        <w:tab/>
        <w:t xml:space="preserve">represents the numbering. </w:t>
      </w:r>
    </w:p>
    <w:p w:rsidR="00DC176F" w:rsidRDefault="00DC176F" w:rsidP="00DC176F">
      <w:r>
        <w:tab/>
        <w:t>An integration level testcase shall be named "</w:t>
      </w:r>
      <w:r w:rsidRPr="00A7550A">
        <w:rPr>
          <w:b/>
          <w:bCs/>
        </w:rPr>
        <w:t>TestCase_INT_Mod1_Mod2_n</w:t>
      </w:r>
      <w:r>
        <w:t>",</w:t>
      </w:r>
      <w:r w:rsidRPr="0075098C">
        <w:t xml:space="preserve"> </w:t>
      </w:r>
      <w:r>
        <w:t xml:space="preserve">where n </w:t>
      </w:r>
      <w:r>
        <w:tab/>
        <w:t xml:space="preserve">represents the numbering. </w:t>
      </w:r>
    </w:p>
    <w:p w:rsidR="00DC176F" w:rsidRDefault="00DC176F" w:rsidP="00DC176F">
      <w:r>
        <w:tab/>
        <w:t>A unit level testcase shall be named after the module it belongs to "</w:t>
      </w:r>
      <w:r w:rsidRPr="00A7550A">
        <w:rPr>
          <w:b/>
          <w:bCs/>
        </w:rPr>
        <w:t>TestCase_Dio_n</w:t>
      </w:r>
      <w:r>
        <w:t>",</w:t>
      </w:r>
      <w:r w:rsidRPr="0075098C">
        <w:t xml:space="preserve"> </w:t>
      </w:r>
      <w:r>
        <w:tab/>
        <w:t xml:space="preserve">where n represents the numbering. </w:t>
      </w:r>
    </w:p>
    <w:p w:rsidR="00DC176F" w:rsidRDefault="00DC176F" w:rsidP="00DC176F">
      <w:pPr>
        <w:rPr>
          <w:b/>
          <w:bCs/>
        </w:rPr>
      </w:pPr>
      <w:r w:rsidRPr="00EF0646">
        <w:rPr>
          <w:b/>
          <w:bCs/>
        </w:rPr>
        <w:tab/>
      </w:r>
    </w:p>
    <w:p w:rsidR="00DC176F" w:rsidRDefault="00DC176F" w:rsidP="00DC176F">
      <w:pPr>
        <w:rPr>
          <w:b/>
          <w:bCs/>
        </w:rPr>
      </w:pPr>
    </w:p>
    <w:p w:rsidR="00DC176F" w:rsidRDefault="00DC176F" w:rsidP="00DC176F">
      <w:pPr>
        <w:rPr>
          <w:b/>
          <w:bCs/>
        </w:rPr>
      </w:pPr>
    </w:p>
    <w:p w:rsidR="00DC176F" w:rsidRDefault="00DC176F" w:rsidP="00DC176F">
      <w:pPr>
        <w:rPr>
          <w:b/>
          <w:bCs/>
          <w:u w:val="single"/>
        </w:rPr>
      </w:pPr>
      <w:r w:rsidRPr="008C4A27">
        <w:rPr>
          <w:b/>
          <w:bCs/>
        </w:rPr>
        <w:lastRenderedPageBreak/>
        <w:tab/>
      </w:r>
      <w:r>
        <w:rPr>
          <w:b/>
          <w:bCs/>
          <w:u w:val="single"/>
        </w:rPr>
        <w:t xml:space="preserve">Test report </w:t>
      </w:r>
      <w:r w:rsidRPr="00727542">
        <w:rPr>
          <w:b/>
          <w:bCs/>
          <w:u w:val="single"/>
        </w:rPr>
        <w:t>naming:</w:t>
      </w:r>
    </w:p>
    <w:p w:rsidR="00DC176F" w:rsidRDefault="00DC176F" w:rsidP="00DC176F">
      <w:r>
        <w:tab/>
        <w:t>A Test report naming will depend</w:t>
      </w:r>
      <w:r w:rsidRPr="0075098C">
        <w:t xml:space="preserve"> on the Testlevel and/or module which belongs to</w:t>
      </w:r>
      <w:r>
        <w:t>.</w:t>
      </w:r>
    </w:p>
    <w:p w:rsidR="00DC176F" w:rsidRDefault="00DC176F" w:rsidP="00DC176F">
      <w:r>
        <w:tab/>
        <w:t>It will be expressed in upper case letters followed by Testlevel or module.</w:t>
      </w:r>
    </w:p>
    <w:p w:rsidR="00DC176F" w:rsidRDefault="00DC176F" w:rsidP="00DC176F">
      <w:r>
        <w:tab/>
      </w:r>
      <w:r w:rsidRPr="0075098C">
        <w:rPr>
          <w:u w:val="single"/>
        </w:rPr>
        <w:t>Example:</w:t>
      </w:r>
      <w:r w:rsidRPr="0075098C">
        <w:rPr>
          <w:u w:val="single"/>
        </w:rPr>
        <w:br/>
      </w:r>
      <w:r w:rsidRPr="0075098C">
        <w:tab/>
      </w:r>
      <w:r>
        <w:t>A high level System test report</w:t>
      </w:r>
      <w:r w:rsidRPr="0075098C">
        <w:t xml:space="preserve"> shall be named : "</w:t>
      </w:r>
      <w:r>
        <w:rPr>
          <w:b/>
          <w:bCs/>
        </w:rPr>
        <w:t>Test_report</w:t>
      </w:r>
      <w:r w:rsidRPr="00A7550A">
        <w:rPr>
          <w:b/>
          <w:bCs/>
        </w:rPr>
        <w:t>_SY</w:t>
      </w:r>
      <w:r>
        <w:rPr>
          <w:b/>
          <w:bCs/>
        </w:rPr>
        <w:t>S</w:t>
      </w:r>
      <w:r>
        <w:t>"</w:t>
      </w:r>
    </w:p>
    <w:p w:rsidR="00DC176F" w:rsidRDefault="00DC176F" w:rsidP="00DC176F">
      <w:r>
        <w:tab/>
        <w:t>An integration level testreport shall be named "</w:t>
      </w:r>
      <w:r>
        <w:rPr>
          <w:b/>
          <w:bCs/>
        </w:rPr>
        <w:t>Test_report</w:t>
      </w:r>
      <w:r w:rsidRPr="00A7550A">
        <w:rPr>
          <w:b/>
          <w:bCs/>
        </w:rPr>
        <w:t>_INT_Mod1_Mod2_n</w:t>
      </w:r>
      <w:r>
        <w:t>".</w:t>
      </w:r>
    </w:p>
    <w:p w:rsidR="00DC176F" w:rsidRDefault="00DC176F" w:rsidP="00DC176F">
      <w:r>
        <w:tab/>
        <w:t>A unit level test report shall be named after the module it belongs to "</w:t>
      </w:r>
      <w:r>
        <w:rPr>
          <w:b/>
          <w:bCs/>
        </w:rPr>
        <w:t>Test_report</w:t>
      </w:r>
      <w:r w:rsidRPr="00A7550A">
        <w:rPr>
          <w:b/>
          <w:bCs/>
        </w:rPr>
        <w:t>_Di</w:t>
      </w:r>
      <w:r>
        <w:rPr>
          <w:b/>
          <w:bCs/>
        </w:rPr>
        <w:t>o</w:t>
      </w:r>
      <w:r>
        <w:t xml:space="preserve">. </w:t>
      </w:r>
    </w:p>
    <w:p w:rsidR="00DC176F" w:rsidRDefault="00DC176F" w:rsidP="00DC176F">
      <w:pPr>
        <w:rPr>
          <w:b/>
          <w:bCs/>
        </w:rPr>
      </w:pPr>
      <w:r w:rsidRPr="00EF0646">
        <w:rPr>
          <w:b/>
          <w:bCs/>
        </w:rPr>
        <w:tab/>
      </w:r>
    </w:p>
    <w:p w:rsidR="00DC176F" w:rsidRDefault="00DC176F" w:rsidP="00DC176F">
      <w:pPr>
        <w:rPr>
          <w:b/>
          <w:bCs/>
          <w:u w:val="single"/>
        </w:rPr>
      </w:pPr>
      <w:r w:rsidRPr="008C4A27">
        <w:rPr>
          <w:b/>
          <w:bCs/>
        </w:rPr>
        <w:tab/>
      </w:r>
      <w:r>
        <w:rPr>
          <w:b/>
          <w:bCs/>
          <w:u w:val="single"/>
        </w:rPr>
        <w:t>Defect</w:t>
      </w:r>
      <w:r w:rsidRPr="00727542">
        <w:rPr>
          <w:b/>
          <w:bCs/>
          <w:u w:val="single"/>
        </w:rPr>
        <w:t xml:space="preserve"> naming:</w:t>
      </w:r>
    </w:p>
    <w:p w:rsidR="00DC176F" w:rsidRDefault="00DC176F" w:rsidP="00DC176F">
      <w:r w:rsidRPr="0075098C">
        <w:tab/>
        <w:t xml:space="preserve">A </w:t>
      </w:r>
      <w:r>
        <w:t>defect naming will depend</w:t>
      </w:r>
      <w:r w:rsidRPr="0075098C">
        <w:t xml:space="preserve"> on the </w:t>
      </w:r>
      <w:r>
        <w:t>artifacts</w:t>
      </w:r>
      <w:r w:rsidRPr="0075098C">
        <w:t xml:space="preserve"> and/or module which belongs to</w:t>
      </w:r>
      <w:r>
        <w:t>.</w:t>
      </w:r>
    </w:p>
    <w:p w:rsidR="00DC176F" w:rsidRDefault="00DC176F" w:rsidP="00DC176F">
      <w:r>
        <w:tab/>
        <w:t xml:space="preserve">It will be expressed in lower case letters followed by document and/or module Identifier </w:t>
      </w:r>
      <w:r>
        <w:tab/>
        <w:t>and a unique numbering.</w:t>
      </w:r>
    </w:p>
    <w:p w:rsidR="00DC176F" w:rsidRDefault="00DC176F" w:rsidP="00DC176F">
      <w:r>
        <w:tab/>
      </w:r>
      <w:r w:rsidRPr="0075098C">
        <w:rPr>
          <w:u w:val="single"/>
        </w:rPr>
        <w:t>Example:</w:t>
      </w:r>
      <w:r w:rsidRPr="0075098C">
        <w:rPr>
          <w:u w:val="single"/>
        </w:rPr>
        <w:br/>
      </w:r>
      <w:r w:rsidRPr="0075098C">
        <w:tab/>
      </w:r>
      <w:r>
        <w:t>A defect found in the  SRS shall be named</w:t>
      </w:r>
      <w:r w:rsidRPr="0075098C">
        <w:t xml:space="preserve"> : "</w:t>
      </w:r>
      <w:r>
        <w:rPr>
          <w:b/>
          <w:bCs/>
        </w:rPr>
        <w:t>Defect_SR</w:t>
      </w:r>
      <w:r w:rsidRPr="00A7550A">
        <w:rPr>
          <w:b/>
          <w:bCs/>
        </w:rPr>
        <w:t>S_n</w:t>
      </w:r>
      <w:r w:rsidRPr="0075098C">
        <w:t xml:space="preserve">" </w:t>
      </w:r>
      <w:r>
        <w:t xml:space="preserve">, where n represents the </w:t>
      </w:r>
      <w:r>
        <w:tab/>
        <w:t xml:space="preserve">numbering. </w:t>
      </w:r>
    </w:p>
    <w:p w:rsidR="00DC176F" w:rsidRDefault="00DC176F" w:rsidP="00DC176F"/>
    <w:p w:rsidR="00DC176F" w:rsidRDefault="00DC176F" w:rsidP="00DC176F">
      <w:pPr>
        <w:rPr>
          <w:b/>
          <w:bCs/>
          <w:u w:val="single"/>
        </w:rPr>
      </w:pPr>
      <w:r>
        <w:tab/>
        <w:t xml:space="preserve"> </w:t>
      </w:r>
      <w:r>
        <w:rPr>
          <w:b/>
          <w:bCs/>
          <w:u w:val="single"/>
        </w:rPr>
        <w:t>Software Bug</w:t>
      </w:r>
      <w:r w:rsidRPr="00727542">
        <w:rPr>
          <w:b/>
          <w:bCs/>
          <w:u w:val="single"/>
        </w:rPr>
        <w:t xml:space="preserve"> naming:</w:t>
      </w:r>
    </w:p>
    <w:p w:rsidR="00DC176F" w:rsidRDefault="00DC176F" w:rsidP="00DC176F">
      <w:r w:rsidRPr="0075098C">
        <w:tab/>
        <w:t xml:space="preserve">A </w:t>
      </w:r>
      <w:r>
        <w:t>software bug naming will depend</w:t>
      </w:r>
      <w:r w:rsidRPr="0075098C">
        <w:t xml:space="preserve"> on the </w:t>
      </w:r>
      <w:r>
        <w:t>testcase artifacts</w:t>
      </w:r>
      <w:r w:rsidRPr="0075098C">
        <w:t xml:space="preserve"> and/or module which </w:t>
      </w:r>
      <w:r>
        <w:t xml:space="preserve">it was </w:t>
      </w:r>
      <w:r>
        <w:tab/>
        <w:t>discovered .</w:t>
      </w:r>
    </w:p>
    <w:p w:rsidR="00DC176F" w:rsidRDefault="00DC176F" w:rsidP="00DC176F">
      <w:r>
        <w:tab/>
        <w:t xml:space="preserve">It will be expressed in lower case letters followed by module Identifier and a unique </w:t>
      </w:r>
      <w:r>
        <w:tab/>
        <w:t>numbering.</w:t>
      </w:r>
    </w:p>
    <w:p w:rsidR="00DC176F" w:rsidRDefault="00DC176F" w:rsidP="00DC176F">
      <w:r>
        <w:tab/>
      </w:r>
      <w:r w:rsidRPr="0075098C">
        <w:rPr>
          <w:u w:val="single"/>
        </w:rPr>
        <w:t>Example:</w:t>
      </w:r>
      <w:r w:rsidRPr="0075098C">
        <w:rPr>
          <w:u w:val="single"/>
        </w:rPr>
        <w:br/>
      </w:r>
      <w:r w:rsidRPr="0075098C">
        <w:tab/>
      </w:r>
      <w:r>
        <w:t>A bug  found in Module_1 shall be named</w:t>
      </w:r>
      <w:r w:rsidRPr="0075098C">
        <w:t xml:space="preserve"> : "</w:t>
      </w:r>
      <w:r>
        <w:rPr>
          <w:b/>
          <w:bCs/>
        </w:rPr>
        <w:t>Defect_Module_1</w:t>
      </w:r>
      <w:r w:rsidRPr="00A7550A">
        <w:rPr>
          <w:b/>
          <w:bCs/>
        </w:rPr>
        <w:t>_n</w:t>
      </w:r>
      <w:r w:rsidRPr="0075098C">
        <w:t xml:space="preserve">" </w:t>
      </w:r>
      <w:r>
        <w:t xml:space="preserve">, where n </w:t>
      </w:r>
      <w:r>
        <w:tab/>
        <w:t xml:space="preserve">represents the numbering. </w:t>
      </w:r>
    </w:p>
    <w:p w:rsidR="00DC176F" w:rsidRDefault="00DC176F" w:rsidP="00DC176F">
      <w:r>
        <w:tab/>
      </w:r>
    </w:p>
    <w:p w:rsidR="00DC176F" w:rsidRPr="009D2869" w:rsidRDefault="00DC176F" w:rsidP="00DC176F">
      <w:r w:rsidRPr="009D2869">
        <w:rPr>
          <w:b/>
          <w:bCs/>
        </w:rPr>
        <w:tab/>
      </w:r>
      <w:r>
        <w:rPr>
          <w:b/>
          <w:bCs/>
          <w:u w:val="single"/>
        </w:rPr>
        <w:t>Other managerial or administrative</w:t>
      </w:r>
      <w:r w:rsidRPr="00727542">
        <w:rPr>
          <w:b/>
          <w:bCs/>
          <w:u w:val="single"/>
        </w:rPr>
        <w:t xml:space="preserve"> naming:</w:t>
      </w:r>
    </w:p>
    <w:p w:rsidR="00DC176F" w:rsidRPr="00DA7175" w:rsidRDefault="00DC176F" w:rsidP="00DC176F">
      <w:pPr>
        <w:pStyle w:val="ListParagraph"/>
        <w:numPr>
          <w:ilvl w:val="0"/>
          <w:numId w:val="4"/>
        </w:numPr>
        <w:rPr>
          <w:b/>
          <w:bCs/>
          <w:u w:val="single"/>
        </w:rPr>
      </w:pPr>
      <w:r w:rsidRPr="006E59E3">
        <w:t>A change request will be named "</w:t>
      </w:r>
      <w:r w:rsidRPr="00174CCB">
        <w:rPr>
          <w:b/>
          <w:bCs/>
        </w:rPr>
        <w:t>CHG_REQ_n</w:t>
      </w:r>
      <w:r w:rsidRPr="006E59E3">
        <w:t>", whe</w:t>
      </w:r>
      <w:r>
        <w:t>re n represents</w:t>
      </w:r>
      <w:r w:rsidRPr="00DA7175">
        <w:t xml:space="preserve"> </w:t>
      </w:r>
      <w:r>
        <w:t>the numbering of the change request.</w:t>
      </w:r>
    </w:p>
    <w:p w:rsidR="00DC176F" w:rsidRPr="00DA7175" w:rsidRDefault="00DC176F" w:rsidP="00DC176F">
      <w:pPr>
        <w:pStyle w:val="ListParagraph"/>
        <w:ind w:left="1260"/>
        <w:rPr>
          <w:b/>
          <w:bCs/>
          <w:u w:val="single"/>
        </w:rPr>
      </w:pPr>
    </w:p>
    <w:p w:rsidR="00DC176F" w:rsidRPr="00DA7175" w:rsidRDefault="00DC176F" w:rsidP="00DC176F">
      <w:pPr>
        <w:pStyle w:val="ListParagraph"/>
        <w:numPr>
          <w:ilvl w:val="0"/>
          <w:numId w:val="4"/>
        </w:numPr>
      </w:pPr>
      <w:r w:rsidRPr="00DA7175">
        <w:t>An approved change request shall be named "</w:t>
      </w:r>
      <w:r w:rsidRPr="00965C13">
        <w:rPr>
          <w:b/>
          <w:bCs/>
        </w:rPr>
        <w:t>CHG_n</w:t>
      </w:r>
      <w:r w:rsidRPr="00DA7175">
        <w:t>"</w:t>
      </w:r>
      <w:r>
        <w:t xml:space="preserve"> where n represents</w:t>
      </w:r>
      <w:r w:rsidRPr="00DA7175">
        <w:t xml:space="preserve"> the numbering of the change.</w:t>
      </w:r>
    </w:p>
    <w:p w:rsidR="00DC176F" w:rsidRPr="00174CCB"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6E59E3">
        <w:t xml:space="preserve">A </w:t>
      </w:r>
      <w:r>
        <w:t>document review</w:t>
      </w:r>
      <w:r w:rsidRPr="006E59E3">
        <w:t xml:space="preserve"> will be named "</w:t>
      </w:r>
      <w:r w:rsidRPr="00174CCB">
        <w:rPr>
          <w:b/>
          <w:bCs/>
        </w:rPr>
        <w:t>REV_n</w:t>
      </w:r>
      <w:r w:rsidRPr="006E59E3">
        <w:t xml:space="preserve">", where n </w:t>
      </w:r>
      <w:r>
        <w:t>represents</w:t>
      </w:r>
      <w:r w:rsidRPr="00DA7175">
        <w:t xml:space="preserve"> </w:t>
      </w:r>
      <w:r w:rsidRPr="006E59E3">
        <w:t>the numbering</w:t>
      </w:r>
      <w:r>
        <w:t xml:space="preserve"> of the review</w:t>
      </w:r>
      <w:r w:rsidRPr="006E59E3">
        <w:t xml:space="preserve">. </w:t>
      </w:r>
    </w:p>
    <w:p w:rsidR="00DC176F" w:rsidRPr="00174CCB" w:rsidRDefault="00DC176F" w:rsidP="00DC176F">
      <w:pPr>
        <w:pStyle w:val="ListParagraph"/>
        <w:ind w:left="1260"/>
        <w:rPr>
          <w:b/>
          <w:bCs/>
          <w:u w:val="single"/>
        </w:rPr>
      </w:pPr>
    </w:p>
    <w:p w:rsidR="00DC176F" w:rsidRPr="00965C13" w:rsidRDefault="00DC176F" w:rsidP="00DC176F">
      <w:pPr>
        <w:pStyle w:val="ListParagraph"/>
        <w:numPr>
          <w:ilvl w:val="0"/>
          <w:numId w:val="4"/>
        </w:numPr>
        <w:rPr>
          <w:b/>
          <w:bCs/>
          <w:u w:val="single"/>
        </w:rPr>
      </w:pPr>
      <w:r>
        <w:t>An issue will be named "</w:t>
      </w:r>
      <w:r w:rsidRPr="00174CCB">
        <w:rPr>
          <w:b/>
          <w:bCs/>
        </w:rPr>
        <w:t>ISSUE_n</w:t>
      </w:r>
      <w:r>
        <w:t>"</w:t>
      </w:r>
      <w:r w:rsidRPr="006E59E3">
        <w:t xml:space="preserve">, where n </w:t>
      </w:r>
      <w:r>
        <w:t>represents</w:t>
      </w:r>
      <w:r w:rsidRPr="00DA7175">
        <w:t xml:space="preserve"> </w:t>
      </w:r>
      <w:r w:rsidRPr="006E59E3">
        <w:t>the numbering</w:t>
      </w:r>
      <w:r>
        <w:t xml:space="preserve"> of the issue</w:t>
      </w:r>
      <w:r w:rsidRPr="006E59E3">
        <w:t>.</w:t>
      </w:r>
    </w:p>
    <w:p w:rsidR="00DC176F" w:rsidRPr="00965C13" w:rsidRDefault="00DC176F" w:rsidP="00DC176F">
      <w:pPr>
        <w:pStyle w:val="ListParagraph"/>
        <w:ind w:left="1260"/>
        <w:rPr>
          <w:b/>
          <w:bCs/>
          <w:u w:val="single"/>
        </w:rPr>
      </w:pPr>
    </w:p>
    <w:p w:rsidR="00DC176F" w:rsidRPr="00965C13" w:rsidRDefault="00DC176F" w:rsidP="00DC176F">
      <w:pPr>
        <w:pStyle w:val="ListParagraph"/>
        <w:numPr>
          <w:ilvl w:val="0"/>
          <w:numId w:val="4"/>
        </w:numPr>
        <w:rPr>
          <w:b/>
          <w:bCs/>
          <w:u w:val="single"/>
        </w:rPr>
      </w:pPr>
      <w:r w:rsidRPr="00965C13">
        <w:rPr>
          <w:u w:val="single"/>
        </w:rPr>
        <w:t>Baselines convention will be clarified in the Baselines section.</w:t>
      </w:r>
    </w:p>
    <w:p w:rsidR="00DC176F" w:rsidRPr="00965C13"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965C13">
        <w:rPr>
          <w:u w:val="single"/>
        </w:rPr>
        <w:t>Configuration items will be noted in the configuration items identification sectio</w:t>
      </w:r>
      <w:r w:rsidRPr="00EF7A06">
        <w:rPr>
          <w:u w:val="single"/>
        </w:rPr>
        <w:t>n</w:t>
      </w:r>
      <w:r>
        <w:rPr>
          <w:b/>
          <w:bCs/>
          <w:u w:val="single"/>
        </w:rPr>
        <w:t>.</w:t>
      </w:r>
    </w:p>
    <w:p w:rsidR="00DC176F" w:rsidRPr="00174CCB" w:rsidRDefault="00DC176F" w:rsidP="00DC176F">
      <w:pPr>
        <w:rPr>
          <w:b/>
          <w:bCs/>
          <w:u w:val="single"/>
        </w:rPr>
      </w:pPr>
    </w:p>
    <w:p w:rsidR="00DC176F" w:rsidRDefault="00DC176F" w:rsidP="00DC176F">
      <w:pPr>
        <w:rPr>
          <w:b/>
          <w:bCs/>
        </w:rPr>
      </w:pPr>
    </w:p>
    <w:p w:rsidR="00DC176F" w:rsidRDefault="00DC176F" w:rsidP="00DC176F">
      <w:pPr>
        <w:rPr>
          <w:b/>
          <w:bCs/>
        </w:rPr>
      </w:pPr>
    </w:p>
    <w:p w:rsidR="00DC176F" w:rsidRPr="002405D8" w:rsidRDefault="00DC176F" w:rsidP="00DC176F">
      <w:r w:rsidRPr="00953A27">
        <w:rPr>
          <w:b/>
          <w:bCs/>
        </w:rPr>
        <w:t>3.3.</w:t>
      </w:r>
      <w:r>
        <w:rPr>
          <w:b/>
          <w:bCs/>
        </w:rPr>
        <w:t>2</w:t>
      </w:r>
      <w:r w:rsidRPr="00953A27">
        <w:rPr>
          <w:rFonts w:eastAsiaTheme="minorEastAsia"/>
          <w:b/>
          <w:bCs/>
        </w:rPr>
        <w:tab/>
      </w:r>
      <w:r w:rsidRPr="00953A27">
        <w:rPr>
          <w:b/>
          <w:bCs/>
        </w:rPr>
        <w:t>Identifying</w:t>
      </w:r>
      <w:r>
        <w:rPr>
          <w:b/>
          <w:bCs/>
        </w:rPr>
        <w:t xml:space="preserve"> key configuration items "CI</w:t>
      </w:r>
      <w:r w:rsidRPr="00953A27">
        <w:rPr>
          <w:b/>
          <w:bCs/>
        </w:rPr>
        <w:t>s</w:t>
      </w:r>
      <w:r>
        <w:rPr>
          <w:b/>
          <w:bCs/>
        </w:rPr>
        <w:t>"</w:t>
      </w:r>
      <w:r w:rsidRPr="00953A27">
        <w:rPr>
          <w:b/>
          <w:bCs/>
        </w:rPr>
        <w:t xml:space="preserve"> </w:t>
      </w:r>
    </w:p>
    <w:p w:rsidR="00DC176F" w:rsidRDefault="00DC176F" w:rsidP="00DC176F">
      <w:pPr>
        <w:spacing w:line="276" w:lineRule="auto"/>
        <w:rPr>
          <w:sz w:val="24"/>
          <w:szCs w:val="24"/>
          <w:u w:val="single"/>
        </w:rPr>
      </w:pPr>
      <w:r w:rsidRPr="00066020">
        <w:tab/>
      </w:r>
      <w:r>
        <w:t xml:space="preserve">  </w:t>
      </w:r>
      <w:r w:rsidRPr="00066020">
        <w:rPr>
          <w:sz w:val="24"/>
          <w:szCs w:val="24"/>
        </w:rPr>
        <w:t xml:space="preserve">In this section configuration items, components, and related work products to be </w:t>
      </w:r>
      <w:r w:rsidRPr="00066020">
        <w:rPr>
          <w:sz w:val="24"/>
          <w:szCs w:val="24"/>
        </w:rPr>
        <w:tab/>
        <w:t xml:space="preserve">placed  under configuration management shall be clearly identified  and </w:t>
      </w:r>
      <w:r>
        <w:rPr>
          <w:sz w:val="24"/>
          <w:szCs w:val="24"/>
        </w:rPr>
        <w:tab/>
      </w:r>
      <w:r w:rsidRPr="00066020">
        <w:rPr>
          <w:sz w:val="24"/>
          <w:szCs w:val="24"/>
        </w:rPr>
        <w:t xml:space="preserve">categorized </w:t>
      </w:r>
      <w:r>
        <w:rPr>
          <w:sz w:val="24"/>
          <w:szCs w:val="24"/>
        </w:rPr>
        <w:t xml:space="preserve">  </w:t>
      </w:r>
      <w:r w:rsidRPr="00066020">
        <w:rPr>
          <w:sz w:val="24"/>
          <w:szCs w:val="24"/>
        </w:rPr>
        <w:t xml:space="preserve">mainly depending on the project phase that the document shall be </w:t>
      </w:r>
      <w:r>
        <w:rPr>
          <w:sz w:val="24"/>
          <w:szCs w:val="24"/>
        </w:rPr>
        <w:tab/>
      </w:r>
      <w:r w:rsidRPr="00066020">
        <w:rPr>
          <w:sz w:val="24"/>
          <w:szCs w:val="24"/>
        </w:rPr>
        <w:t xml:space="preserve">introduced or based on ownership or on the inter-product dependencies which </w:t>
      </w:r>
      <w:r>
        <w:rPr>
          <w:sz w:val="24"/>
          <w:szCs w:val="24"/>
        </w:rPr>
        <w:tab/>
      </w:r>
      <w:r w:rsidRPr="00066020">
        <w:rPr>
          <w:sz w:val="24"/>
          <w:szCs w:val="24"/>
        </w:rPr>
        <w:t xml:space="preserve">will be clearly identified and monitored as a core functionality of a typical </w:t>
      </w:r>
      <w:r>
        <w:rPr>
          <w:sz w:val="24"/>
          <w:szCs w:val="24"/>
        </w:rPr>
        <w:tab/>
      </w:r>
      <w:r w:rsidRPr="00066020">
        <w:rPr>
          <w:sz w:val="24"/>
          <w:szCs w:val="24"/>
        </w:rPr>
        <w:t>configuration management system.</w:t>
      </w:r>
      <w:r>
        <w:rPr>
          <w:sz w:val="24"/>
          <w:szCs w:val="24"/>
        </w:rPr>
        <w:br/>
      </w:r>
      <w:r>
        <w:rPr>
          <w:sz w:val="24"/>
          <w:szCs w:val="24"/>
        </w:rPr>
        <w:br/>
      </w:r>
      <w:r>
        <w:rPr>
          <w:sz w:val="24"/>
          <w:szCs w:val="24"/>
        </w:rPr>
        <w:tab/>
      </w:r>
      <w:r w:rsidRPr="00D84DE4">
        <w:rPr>
          <w:sz w:val="24"/>
          <w:szCs w:val="24"/>
          <w:u w:val="single"/>
        </w:rPr>
        <w:t xml:space="preserve">Details and list of </w:t>
      </w:r>
      <w:r>
        <w:rPr>
          <w:sz w:val="24"/>
          <w:szCs w:val="24"/>
          <w:u w:val="single"/>
        </w:rPr>
        <w:t>all c</w:t>
      </w:r>
      <w:r w:rsidRPr="00D84DE4">
        <w:rPr>
          <w:sz w:val="24"/>
          <w:szCs w:val="24"/>
          <w:u w:val="single"/>
        </w:rPr>
        <w:t xml:space="preserve">onfiguration items are clearly identified in the </w:t>
      </w:r>
      <w:r w:rsidRPr="00D84DE4">
        <w:rPr>
          <w:sz w:val="24"/>
          <w:szCs w:val="24"/>
        </w:rPr>
        <w:tab/>
      </w:r>
      <w:r w:rsidRPr="00D84DE4">
        <w:rPr>
          <w:sz w:val="24"/>
          <w:szCs w:val="24"/>
          <w:u w:val="single"/>
        </w:rPr>
        <w:t>CONFIG_ITEMS document</w:t>
      </w:r>
      <w:r>
        <w:rPr>
          <w:sz w:val="24"/>
          <w:szCs w:val="24"/>
          <w:u w:val="single"/>
        </w:rPr>
        <w:t>.</w:t>
      </w:r>
    </w:p>
    <w:p w:rsidR="00DC176F" w:rsidRDefault="00DC176F" w:rsidP="00DC176F">
      <w:pPr>
        <w:spacing w:line="276" w:lineRule="auto"/>
        <w:rPr>
          <w:sz w:val="24"/>
          <w:szCs w:val="24"/>
        </w:rPr>
      </w:pPr>
    </w:p>
    <w:p w:rsidR="00DC176F" w:rsidRDefault="00DC176F" w:rsidP="00DC176F">
      <w:pPr>
        <w:pStyle w:val="Heading2"/>
      </w:pPr>
      <w:r w:rsidRPr="009C72E2">
        <w:t>Configuration Management Policy</w:t>
      </w:r>
    </w:p>
    <w:p w:rsidR="00DC176F" w:rsidRPr="00FA2C9A" w:rsidRDefault="00DC176F" w:rsidP="00DC176F"/>
    <w:p w:rsidR="00DC176F" w:rsidRDefault="00DC176F" w:rsidP="00DC176F">
      <w:pPr>
        <w:rPr>
          <w:b/>
          <w:bCs/>
        </w:rPr>
      </w:pPr>
      <w:r>
        <w:tab/>
      </w:r>
      <w:r w:rsidRPr="00953A27">
        <w:rPr>
          <w:b/>
          <w:bCs/>
        </w:rPr>
        <w:t>3.</w:t>
      </w:r>
      <w:r>
        <w:rPr>
          <w:b/>
          <w:bCs/>
        </w:rPr>
        <w:t>2</w:t>
      </w:r>
      <w:r w:rsidRPr="00953A27">
        <w:rPr>
          <w:b/>
          <w:bCs/>
        </w:rPr>
        <w:t>.</w:t>
      </w:r>
      <w:r>
        <w:rPr>
          <w:b/>
          <w:bCs/>
        </w:rPr>
        <w:t>1</w:t>
      </w:r>
      <w:r w:rsidRPr="00953A27">
        <w:rPr>
          <w:rFonts w:eastAsiaTheme="minorEastAsia"/>
          <w:b/>
          <w:bCs/>
        </w:rPr>
        <w:tab/>
      </w:r>
      <w:r>
        <w:rPr>
          <w:b/>
          <w:bCs/>
        </w:rPr>
        <w:t>Selecting Configuration management tools</w:t>
      </w:r>
    </w:p>
    <w:p w:rsidR="00DC176F" w:rsidRDefault="00DC176F" w:rsidP="00DC176F">
      <w:pPr>
        <w:rPr>
          <w:sz w:val="24"/>
          <w:szCs w:val="24"/>
        </w:rPr>
      </w:pPr>
      <w:r>
        <w:rPr>
          <w:b/>
          <w:bCs/>
        </w:rPr>
        <w:tab/>
      </w:r>
      <w:r w:rsidRPr="00953A27">
        <w:rPr>
          <w:b/>
          <w:bCs/>
        </w:rPr>
        <w:t xml:space="preserve"> </w:t>
      </w:r>
      <w:r w:rsidRPr="00066020">
        <w:rPr>
          <w:sz w:val="24"/>
          <w:szCs w:val="24"/>
        </w:rPr>
        <w:t xml:space="preserve">In this section configuration </w:t>
      </w:r>
      <w:r>
        <w:rPr>
          <w:sz w:val="24"/>
          <w:szCs w:val="24"/>
        </w:rPr>
        <w:t>management tools are identified.</w:t>
      </w:r>
    </w:p>
    <w:p w:rsidR="00DC176F" w:rsidRDefault="00DC176F" w:rsidP="00DC176F">
      <w:pPr>
        <w:rPr>
          <w:sz w:val="24"/>
          <w:szCs w:val="24"/>
          <w:u w:val="single"/>
        </w:rPr>
      </w:pPr>
      <w:r>
        <w:rPr>
          <w:sz w:val="24"/>
          <w:szCs w:val="24"/>
        </w:rPr>
        <w:tab/>
      </w:r>
      <w:r w:rsidRPr="001F643B">
        <w:rPr>
          <w:sz w:val="24"/>
          <w:szCs w:val="24"/>
          <w:u w:val="single"/>
        </w:rPr>
        <w:t>Version control system</w:t>
      </w:r>
      <w:r>
        <w:rPr>
          <w:sz w:val="24"/>
          <w:szCs w:val="24"/>
          <w:u w:val="single"/>
        </w:rPr>
        <w:t>:</w:t>
      </w:r>
    </w:p>
    <w:p w:rsidR="00DC176F" w:rsidRDefault="00DC176F" w:rsidP="00DC176F">
      <w:pPr>
        <w:rPr>
          <w:sz w:val="24"/>
          <w:szCs w:val="24"/>
        </w:rPr>
      </w:pPr>
      <w:r w:rsidRPr="001F643B">
        <w:rPr>
          <w:sz w:val="24"/>
          <w:szCs w:val="24"/>
        </w:rPr>
        <w:tab/>
      </w:r>
      <w:r>
        <w:rPr>
          <w:sz w:val="24"/>
          <w:szCs w:val="24"/>
        </w:rPr>
        <w:t>"</w:t>
      </w:r>
      <w:r w:rsidRPr="001F643B">
        <w:rPr>
          <w:sz w:val="24"/>
          <w:szCs w:val="24"/>
        </w:rPr>
        <w:t>SmartGit</w:t>
      </w:r>
      <w:r>
        <w:rPr>
          <w:sz w:val="24"/>
          <w:szCs w:val="24"/>
        </w:rPr>
        <w:t>"</w:t>
      </w:r>
      <w:r w:rsidRPr="001F643B">
        <w:rPr>
          <w:sz w:val="24"/>
          <w:szCs w:val="24"/>
        </w:rPr>
        <w:t xml:space="preserve"> was </w:t>
      </w:r>
      <w:r>
        <w:rPr>
          <w:sz w:val="24"/>
          <w:szCs w:val="24"/>
        </w:rPr>
        <w:t xml:space="preserve">selected as a common platform used to store local </w:t>
      </w:r>
      <w:r>
        <w:rPr>
          <w:sz w:val="24"/>
          <w:szCs w:val="24"/>
        </w:rPr>
        <w:tab/>
      </w:r>
      <w:r>
        <w:rPr>
          <w:sz w:val="24"/>
          <w:szCs w:val="24"/>
        </w:rPr>
        <w:tab/>
      </w:r>
      <w:r>
        <w:rPr>
          <w:sz w:val="24"/>
          <w:szCs w:val="24"/>
        </w:rPr>
        <w:tab/>
        <w:t xml:space="preserve">repositories for each individual with the option to be synchronized with the </w:t>
      </w:r>
      <w:r>
        <w:rPr>
          <w:sz w:val="24"/>
          <w:szCs w:val="24"/>
        </w:rPr>
        <w:tab/>
        <w:t>common remote project repositories.</w:t>
      </w:r>
      <w:r>
        <w:rPr>
          <w:sz w:val="24"/>
          <w:szCs w:val="24"/>
        </w:rPr>
        <w:br/>
      </w:r>
      <w:r>
        <w:rPr>
          <w:sz w:val="24"/>
          <w:szCs w:val="24"/>
        </w:rPr>
        <w:tab/>
      </w:r>
      <w:r>
        <w:rPr>
          <w:sz w:val="24"/>
          <w:szCs w:val="24"/>
        </w:rPr>
        <w:br/>
      </w:r>
      <w:r>
        <w:rPr>
          <w:sz w:val="24"/>
          <w:szCs w:val="24"/>
        </w:rPr>
        <w:tab/>
        <w:t xml:space="preserve">"SmartGit" offers all Git's functionalities with simple, interactive GUI with many </w:t>
      </w:r>
      <w:r>
        <w:rPr>
          <w:sz w:val="24"/>
          <w:szCs w:val="24"/>
        </w:rPr>
        <w:tab/>
        <w:t xml:space="preserve">other features that ensure ease of use and doesn't require any extensive training </w:t>
      </w:r>
      <w:r>
        <w:rPr>
          <w:sz w:val="24"/>
          <w:szCs w:val="24"/>
        </w:rPr>
        <w:tab/>
        <w:t xml:space="preserve">or special arrangements to be introduced into a project and can be easily </w:t>
      </w:r>
      <w:r>
        <w:rPr>
          <w:sz w:val="24"/>
          <w:szCs w:val="24"/>
        </w:rPr>
        <w:tab/>
        <w:t xml:space="preserve">integrated with Git online host server. </w:t>
      </w:r>
      <w:r>
        <w:rPr>
          <w:sz w:val="24"/>
          <w:szCs w:val="24"/>
        </w:rPr>
        <w:br/>
      </w:r>
      <w:r>
        <w:rPr>
          <w:sz w:val="24"/>
          <w:szCs w:val="24"/>
        </w:rPr>
        <w:br/>
      </w:r>
      <w:r>
        <w:rPr>
          <w:sz w:val="24"/>
          <w:szCs w:val="24"/>
        </w:rPr>
        <w:tab/>
      </w:r>
      <w:r w:rsidRPr="00FA2C9A">
        <w:rPr>
          <w:sz w:val="24"/>
          <w:szCs w:val="24"/>
          <w:u w:val="single"/>
        </w:rPr>
        <w:t>Remote Online host server:</w:t>
      </w:r>
      <w:r>
        <w:rPr>
          <w:sz w:val="24"/>
          <w:szCs w:val="24"/>
        </w:rPr>
        <w:t xml:space="preserve"> </w:t>
      </w:r>
    </w:p>
    <w:p w:rsidR="00DC176F" w:rsidRPr="001F643B" w:rsidRDefault="00DC176F" w:rsidP="00DC176F">
      <w:r>
        <w:rPr>
          <w:sz w:val="24"/>
          <w:szCs w:val="24"/>
        </w:rPr>
        <w:tab/>
        <w:t xml:space="preserve">"Git" was selected to host the remote common repository and all project files, as </w:t>
      </w:r>
      <w:r>
        <w:rPr>
          <w:sz w:val="24"/>
          <w:szCs w:val="24"/>
        </w:rPr>
        <w:tab/>
        <w:t xml:space="preserve">it offers all the required  version control functionalities and also offers a variety of </w:t>
      </w:r>
      <w:r>
        <w:rPr>
          <w:sz w:val="24"/>
          <w:szCs w:val="24"/>
        </w:rPr>
        <w:tab/>
        <w:t xml:space="preserve">hosting servers with sufficient storage space and access level to ensure integrity </w:t>
      </w:r>
      <w:r>
        <w:rPr>
          <w:sz w:val="24"/>
          <w:szCs w:val="24"/>
        </w:rPr>
        <w:tab/>
        <w:t>and security of cloudily stored data and project files .</w:t>
      </w:r>
      <w:r>
        <w:rPr>
          <w:sz w:val="24"/>
          <w:szCs w:val="24"/>
        </w:rPr>
        <w:br/>
      </w:r>
      <w:r w:rsidRPr="001F643B">
        <w:rPr>
          <w:sz w:val="24"/>
          <w:szCs w:val="24"/>
        </w:rPr>
        <w:t xml:space="preserve"> </w:t>
      </w:r>
    </w:p>
    <w:p w:rsidR="00DC176F" w:rsidRDefault="00DC176F" w:rsidP="00DC176F"/>
    <w:p w:rsidR="00DC176F" w:rsidRDefault="00DC176F" w:rsidP="00DC176F">
      <w:pPr>
        <w:pStyle w:val="TOC3"/>
      </w:pPr>
      <w:r>
        <w:tab/>
      </w:r>
      <w:hyperlink w:anchor="_Toc396111360" w:history="1"/>
    </w:p>
    <w:p w:rsidR="00DC176F" w:rsidRDefault="00DC176F" w:rsidP="00DC176F"/>
    <w:p w:rsidR="00DC176F" w:rsidRDefault="00DC176F" w:rsidP="00DC176F"/>
    <w:p w:rsidR="00DC176F" w:rsidRPr="001C3F8B" w:rsidRDefault="00DC176F" w:rsidP="00DC176F"/>
    <w:p w:rsidR="00DC176F" w:rsidRDefault="00DC176F" w:rsidP="00DC176F">
      <w:pPr>
        <w:rPr>
          <w:b/>
          <w:bCs/>
        </w:rPr>
      </w:pPr>
      <w:r>
        <w:lastRenderedPageBreak/>
        <w:tab/>
      </w:r>
      <w:r w:rsidRPr="00953A27">
        <w:rPr>
          <w:b/>
          <w:bCs/>
        </w:rPr>
        <w:t>3.</w:t>
      </w:r>
      <w:r>
        <w:rPr>
          <w:b/>
          <w:bCs/>
        </w:rPr>
        <w:t>2</w:t>
      </w:r>
      <w:r w:rsidRPr="00953A27">
        <w:rPr>
          <w:b/>
          <w:bCs/>
        </w:rPr>
        <w:t>.</w:t>
      </w:r>
      <w:r>
        <w:rPr>
          <w:b/>
          <w:bCs/>
        </w:rPr>
        <w:t>2</w:t>
      </w:r>
      <w:r w:rsidRPr="00953A27">
        <w:rPr>
          <w:rFonts w:eastAsiaTheme="minorEastAsia"/>
          <w:b/>
          <w:bCs/>
        </w:rPr>
        <w:tab/>
      </w:r>
      <w:r>
        <w:rPr>
          <w:b/>
          <w:bCs/>
        </w:rPr>
        <w:t xml:space="preserve">Project folder structure: </w:t>
      </w:r>
    </w:p>
    <w:p w:rsidR="00DC176F" w:rsidRDefault="00DC176F" w:rsidP="00DC176F">
      <w:r>
        <w:rPr>
          <w:b/>
          <w:bCs/>
        </w:rPr>
        <w:tab/>
      </w:r>
      <w:r w:rsidRPr="00AA246C">
        <w:t xml:space="preserve">Based on extensive planning and project expectations a detailed project folder </w:t>
      </w:r>
      <w:r w:rsidRPr="00AA246C">
        <w:tab/>
        <w:t xml:space="preserve">structure was organized as follows : </w:t>
      </w:r>
    </w:p>
    <w:p w:rsidR="00DC176F" w:rsidRDefault="00DC176F" w:rsidP="00DC176F"/>
    <w:p w:rsidR="00DC176F" w:rsidRDefault="00DC176F" w:rsidP="00DC176F">
      <w:pPr>
        <w:jc w:val="center"/>
      </w:pPr>
      <w:r>
        <w:rPr>
          <w:noProof/>
        </w:rPr>
        <w:drawing>
          <wp:inline distT="0" distB="0" distL="0" distR="0">
            <wp:extent cx="4338727" cy="2323426"/>
            <wp:effectExtent l="95250" t="76200" r="99923" b="76874"/>
            <wp:docPr id="3"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2"/>
                    <a:stretch>
                      <a:fillRect/>
                    </a:stretch>
                  </pic:blipFill>
                  <pic:spPr>
                    <a:xfrm>
                      <a:off x="0" y="0"/>
                      <a:ext cx="4343617" cy="232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176F" w:rsidRDefault="00DC176F" w:rsidP="00DC176F"/>
    <w:p w:rsidR="00DC176F" w:rsidRDefault="00DC176F" w:rsidP="00DC176F">
      <w:pPr>
        <w:rPr>
          <w:b/>
          <w:bCs/>
          <w:u w:val="single"/>
        </w:rPr>
      </w:pPr>
      <w:r w:rsidRPr="0099023F">
        <w:rPr>
          <w:b/>
          <w:bCs/>
          <w:u w:val="single"/>
        </w:rPr>
        <w:t>Folders content</w:t>
      </w:r>
    </w:p>
    <w:p w:rsidR="00DC176F" w:rsidRDefault="00DC176F" w:rsidP="00DC176F">
      <w:pPr>
        <w:pStyle w:val="Caption"/>
        <w:keepNext/>
      </w:pPr>
      <w:r>
        <w:t>Table 1: Folder structure</w:t>
      </w:r>
    </w:p>
    <w:p w:rsidR="00DC176F" w:rsidRDefault="00DC176F" w:rsidP="00DC176F">
      <w:pPr>
        <w:rPr>
          <w:b/>
          <w:bCs/>
          <w:u w:val="single"/>
        </w:rPr>
      </w:pPr>
    </w:p>
    <w:tbl>
      <w:tblPr>
        <w:tblStyle w:val="TableGrid"/>
        <w:bidiVisual/>
        <w:tblW w:w="0" w:type="auto"/>
        <w:tblLook w:val="04A0"/>
      </w:tblPr>
      <w:tblGrid>
        <w:gridCol w:w="4261"/>
        <w:gridCol w:w="4261"/>
      </w:tblGrid>
      <w:tr w:rsidR="00DC176F" w:rsidTr="000914EC">
        <w:tc>
          <w:tcPr>
            <w:tcW w:w="4261" w:type="dxa"/>
          </w:tcPr>
          <w:p w:rsidR="00DC176F" w:rsidRPr="007F7FDE" w:rsidRDefault="00DC176F" w:rsidP="000914EC">
            <w:pPr>
              <w:jc w:val="center"/>
              <w:rPr>
                <w:b/>
                <w:bCs/>
                <w:sz w:val="32"/>
                <w:szCs w:val="32"/>
                <w:lang w:bidi="ar-EG"/>
              </w:rPr>
            </w:pPr>
            <w:r>
              <w:rPr>
                <w:b/>
                <w:bCs/>
                <w:sz w:val="32"/>
                <w:szCs w:val="32"/>
                <w:lang w:bidi="ar-EG"/>
              </w:rPr>
              <w:t>Should contain</w:t>
            </w:r>
          </w:p>
        </w:tc>
        <w:tc>
          <w:tcPr>
            <w:tcW w:w="4261" w:type="dxa"/>
          </w:tcPr>
          <w:p w:rsidR="00DC176F" w:rsidRPr="007F7FDE" w:rsidRDefault="00DC176F" w:rsidP="000914EC">
            <w:pPr>
              <w:jc w:val="center"/>
              <w:rPr>
                <w:b/>
                <w:bCs/>
                <w:sz w:val="32"/>
                <w:szCs w:val="32"/>
                <w:lang w:bidi="ar-EG"/>
              </w:rPr>
            </w:pPr>
            <w:r>
              <w:rPr>
                <w:b/>
                <w:bCs/>
                <w:sz w:val="32"/>
                <w:szCs w:val="32"/>
                <w:lang w:bidi="ar-EG"/>
              </w:rPr>
              <w:t xml:space="preserve">Directory </w:t>
            </w:r>
          </w:p>
        </w:tc>
      </w:tr>
      <w:tr w:rsidR="00DC176F" w:rsidTr="000914EC">
        <w:trPr>
          <w:trHeight w:val="1070"/>
        </w:trPr>
        <w:tc>
          <w:tcPr>
            <w:tcW w:w="4261" w:type="dxa"/>
          </w:tcPr>
          <w:p w:rsidR="00DC176F" w:rsidRDefault="00DC176F" w:rsidP="000914EC">
            <w:pPr>
              <w:rPr>
                <w:lang w:bidi="ar-EG"/>
              </w:rPr>
            </w:pPr>
            <w:r>
              <w:rPr>
                <w:lang w:bidi="ar-EG"/>
              </w:rPr>
              <w:t>CDD, Code , Any design artifacts,</w:t>
            </w:r>
          </w:p>
          <w:p w:rsidR="00DC176F" w:rsidRDefault="00DC176F" w:rsidP="000914EC">
            <w:pPr>
              <w:rPr>
                <w:rtl/>
                <w:lang w:bidi="ar-EG"/>
              </w:rPr>
            </w:pPr>
            <w:r>
              <w:rPr>
                <w:lang w:bidi="ar-EG"/>
              </w:rPr>
              <w:t xml:space="preserve"> Unit level test cases and reports</w:t>
            </w:r>
          </w:p>
        </w:tc>
        <w:tc>
          <w:tcPr>
            <w:tcW w:w="4261" w:type="dxa"/>
          </w:tcPr>
          <w:p w:rsidR="00DC176F" w:rsidRDefault="00DC176F" w:rsidP="000914EC">
            <w:pPr>
              <w:jc w:val="center"/>
              <w:rPr>
                <w:lang w:bidi="ar-EG"/>
              </w:rPr>
            </w:pPr>
            <w:r>
              <w:rPr>
                <w:lang w:bidi="ar-EG"/>
              </w:rPr>
              <w:t>Development</w:t>
            </w:r>
          </w:p>
        </w:tc>
      </w:tr>
      <w:tr w:rsidR="00DC176F" w:rsidTr="000914EC">
        <w:tc>
          <w:tcPr>
            <w:tcW w:w="4261" w:type="dxa"/>
          </w:tcPr>
          <w:p w:rsidR="00DC176F" w:rsidRDefault="00DC176F" w:rsidP="000914EC">
            <w:pPr>
              <w:rPr>
                <w:rtl/>
                <w:lang w:bidi="ar-EG"/>
              </w:rPr>
            </w:pPr>
            <w:r>
              <w:rPr>
                <w:lang w:bidi="ar-EG"/>
              </w:rPr>
              <w:t xml:space="preserve">Master Test plan ,System level test plan , Test Suites ,Test cases , Test reports  </w:t>
            </w:r>
          </w:p>
        </w:tc>
        <w:tc>
          <w:tcPr>
            <w:tcW w:w="4261" w:type="dxa"/>
          </w:tcPr>
          <w:p w:rsidR="00DC176F" w:rsidRDefault="00DC176F" w:rsidP="000914EC">
            <w:pPr>
              <w:jc w:val="center"/>
              <w:rPr>
                <w:lang w:bidi="ar-EG"/>
              </w:rPr>
            </w:pPr>
            <w:r>
              <w:rPr>
                <w:lang w:bidi="ar-EG"/>
              </w:rPr>
              <w:t>Validation</w:t>
            </w:r>
          </w:p>
        </w:tc>
      </w:tr>
      <w:tr w:rsidR="00DC176F" w:rsidTr="000914EC">
        <w:tc>
          <w:tcPr>
            <w:tcW w:w="4261" w:type="dxa"/>
          </w:tcPr>
          <w:p w:rsidR="00DC176F" w:rsidRDefault="00DC176F" w:rsidP="000914EC">
            <w:pPr>
              <w:rPr>
                <w:rtl/>
                <w:lang w:bidi="ar-EG"/>
              </w:rPr>
            </w:pPr>
            <w:r>
              <w:rPr>
                <w:lang w:bidi="ar-EG"/>
              </w:rPr>
              <w:t>Internal Audits Checklists , Review log</w:t>
            </w:r>
          </w:p>
        </w:tc>
        <w:tc>
          <w:tcPr>
            <w:tcW w:w="4261" w:type="dxa"/>
          </w:tcPr>
          <w:p w:rsidR="00DC176F" w:rsidRDefault="00DC176F" w:rsidP="000914EC">
            <w:pPr>
              <w:jc w:val="center"/>
              <w:rPr>
                <w:lang w:bidi="ar-EG"/>
              </w:rPr>
            </w:pPr>
            <w:r>
              <w:rPr>
                <w:lang w:bidi="ar-EG"/>
              </w:rPr>
              <w:t>Internal Audit Checklists</w:t>
            </w:r>
          </w:p>
        </w:tc>
      </w:tr>
      <w:tr w:rsidR="00DC176F" w:rsidTr="000914EC">
        <w:tc>
          <w:tcPr>
            <w:tcW w:w="4261" w:type="dxa"/>
          </w:tcPr>
          <w:p w:rsidR="00DC176F" w:rsidRDefault="00DC176F" w:rsidP="000914EC">
            <w:pPr>
              <w:rPr>
                <w:rtl/>
                <w:lang w:bidi="ar-EG"/>
              </w:rPr>
            </w:pPr>
            <w:r>
              <w:rPr>
                <w:lang w:bidi="ar-EG"/>
              </w:rPr>
              <w:t>Project plan, Configuration management Plan, RTM , Issue Log , Schedule …..</w:t>
            </w:r>
          </w:p>
        </w:tc>
        <w:tc>
          <w:tcPr>
            <w:tcW w:w="4261" w:type="dxa"/>
          </w:tcPr>
          <w:p w:rsidR="00DC176F" w:rsidRDefault="00DC176F" w:rsidP="000914EC">
            <w:pPr>
              <w:jc w:val="center"/>
              <w:rPr>
                <w:lang w:bidi="ar-EG"/>
              </w:rPr>
            </w:pPr>
            <w:r>
              <w:rPr>
                <w:lang w:bidi="ar-EG"/>
              </w:rPr>
              <w:t>Management</w:t>
            </w:r>
          </w:p>
        </w:tc>
      </w:tr>
      <w:tr w:rsidR="00DC176F" w:rsidTr="000914EC">
        <w:tc>
          <w:tcPr>
            <w:tcW w:w="4261" w:type="dxa"/>
          </w:tcPr>
          <w:p w:rsidR="00DC176F" w:rsidRDefault="00DC176F" w:rsidP="000914EC">
            <w:pPr>
              <w:rPr>
                <w:lang w:bidi="ar-EG"/>
              </w:rPr>
            </w:pPr>
            <w:r>
              <w:rPr>
                <w:lang w:bidi="ar-EG"/>
              </w:rPr>
              <w:t>SRS , CRS, Manuals , Datasheets,……</w:t>
            </w:r>
          </w:p>
          <w:p w:rsidR="00DC176F" w:rsidRDefault="00DC176F" w:rsidP="000914EC">
            <w:pPr>
              <w:rPr>
                <w:rtl/>
                <w:lang w:bidi="ar-EG"/>
              </w:rPr>
            </w:pPr>
            <w:r>
              <w:rPr>
                <w:lang w:bidi="ar-EG"/>
              </w:rPr>
              <w:t>Bug report</w:t>
            </w:r>
          </w:p>
        </w:tc>
        <w:tc>
          <w:tcPr>
            <w:tcW w:w="4261" w:type="dxa"/>
          </w:tcPr>
          <w:p w:rsidR="00DC176F" w:rsidRDefault="00DC176F" w:rsidP="000914EC">
            <w:pPr>
              <w:jc w:val="center"/>
              <w:rPr>
                <w:lang w:bidi="ar-EG"/>
              </w:rPr>
            </w:pPr>
            <w:r>
              <w:rPr>
                <w:lang w:bidi="ar-EG"/>
              </w:rPr>
              <w:t>Shared</w:t>
            </w:r>
          </w:p>
        </w:tc>
      </w:tr>
    </w:tbl>
    <w:p w:rsidR="00DC176F" w:rsidRDefault="00DC176F" w:rsidP="00DC176F">
      <w:pPr>
        <w:rPr>
          <w:b/>
          <w:bCs/>
          <w:u w:val="single"/>
        </w:rPr>
      </w:pPr>
    </w:p>
    <w:p w:rsidR="00DC176F" w:rsidRPr="0099023F" w:rsidRDefault="00DC176F" w:rsidP="00DC176F">
      <w:pPr>
        <w:rPr>
          <w:b/>
          <w:bCs/>
          <w:u w:val="single"/>
        </w:rPr>
      </w:pPr>
      <w:r>
        <w:rPr>
          <w:b/>
          <w:bCs/>
          <w:u w:val="single"/>
        </w:rPr>
        <w:t>This section should be updated when creating any new directories or subdirectories to during the project and should request a change that should be logged.</w:t>
      </w:r>
    </w:p>
    <w:p w:rsidR="00DC176F" w:rsidRDefault="00DC176F" w:rsidP="00DC176F">
      <w:pPr>
        <w:rPr>
          <w:b/>
          <w:bCs/>
        </w:rPr>
      </w:pPr>
      <w:r>
        <w:br w:type="page"/>
      </w:r>
      <w:bookmarkStart w:id="21" w:name="_Toc396111373"/>
      <w:r w:rsidRPr="00953A27">
        <w:rPr>
          <w:b/>
          <w:bCs/>
        </w:rPr>
        <w:lastRenderedPageBreak/>
        <w:t>3.</w:t>
      </w:r>
      <w:r>
        <w:rPr>
          <w:b/>
          <w:bCs/>
        </w:rPr>
        <w:t>2</w:t>
      </w:r>
      <w:r w:rsidRPr="00953A27">
        <w:rPr>
          <w:b/>
          <w:bCs/>
        </w:rPr>
        <w:t>.</w:t>
      </w:r>
      <w:r>
        <w:rPr>
          <w:b/>
          <w:bCs/>
        </w:rPr>
        <w:t>2</w:t>
      </w:r>
      <w:r w:rsidRPr="00953A27">
        <w:rPr>
          <w:rFonts w:eastAsiaTheme="minorEastAsia"/>
          <w:b/>
          <w:bCs/>
        </w:rPr>
        <w:tab/>
      </w:r>
      <w:r>
        <w:rPr>
          <w:b/>
          <w:bCs/>
        </w:rPr>
        <w:t>Project Branching strategy:</w:t>
      </w:r>
    </w:p>
    <w:p w:rsidR="00DC176F" w:rsidRPr="009337A9" w:rsidRDefault="00DC176F" w:rsidP="00DC176F">
      <w:pPr>
        <w:rPr>
          <w:rFonts w:ascii="Arial Narrow" w:hAnsi="Arial Narrow"/>
          <w:sz w:val="24"/>
        </w:rPr>
      </w:pPr>
    </w:p>
    <w:p w:rsidR="00DC176F" w:rsidRDefault="00DC176F" w:rsidP="00DC176F">
      <w:pPr>
        <w:pStyle w:val="Caption"/>
        <w:keepNext/>
      </w:pPr>
      <w:r>
        <w:rPr>
          <w:noProof/>
        </w:rPr>
        <w:drawing>
          <wp:inline distT="0" distB="0" distL="0" distR="0">
            <wp:extent cx="5844484" cy="2708694"/>
            <wp:effectExtent l="19050" t="0" r="3866" b="0"/>
            <wp:docPr id="4" name="Picture 1" descr="Branching 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 Strategy.jpg"/>
                    <pic:cNvPicPr/>
                  </pic:nvPicPr>
                  <pic:blipFill>
                    <a:blip r:embed="rId13"/>
                    <a:stretch>
                      <a:fillRect/>
                    </a:stretch>
                  </pic:blipFill>
                  <pic:spPr>
                    <a:xfrm>
                      <a:off x="0" y="0"/>
                      <a:ext cx="5850742" cy="2711594"/>
                    </a:xfrm>
                    <a:prstGeom prst="rect">
                      <a:avLst/>
                    </a:prstGeom>
                  </pic:spPr>
                </pic:pic>
              </a:graphicData>
            </a:graphic>
          </wp:inline>
        </w:drawing>
      </w:r>
    </w:p>
    <w:p w:rsidR="00DC176F" w:rsidRDefault="00DC176F" w:rsidP="00DC176F">
      <w:pPr>
        <w:pStyle w:val="Caption"/>
        <w:keepNext/>
        <w:jc w:val="left"/>
      </w:pPr>
      <w:r w:rsidRPr="00953A27">
        <w:t>3.</w:t>
      </w:r>
      <w:r>
        <w:t>2</w:t>
      </w:r>
      <w:r w:rsidRPr="00953A27">
        <w:t>.</w:t>
      </w:r>
      <w:r>
        <w:t>2</w:t>
      </w:r>
      <w:r w:rsidRPr="00953A27">
        <w:rPr>
          <w:rFonts w:eastAsiaTheme="minorEastAsia"/>
        </w:rPr>
        <w:tab/>
      </w:r>
      <w:r>
        <w:t>Change Log:</w:t>
      </w:r>
    </w:p>
    <w:p w:rsidR="00DC176F" w:rsidRPr="007412EB" w:rsidRDefault="00DC176F" w:rsidP="00DC176F">
      <w:pPr>
        <w:spacing w:line="276" w:lineRule="auto"/>
        <w:rPr>
          <w:sz w:val="24"/>
          <w:szCs w:val="24"/>
          <w:u w:val="single"/>
        </w:rPr>
      </w:pPr>
      <w:r>
        <w:t xml:space="preserve">A document that lists all the change requests and their approval, status, progress and affected documentations. </w:t>
      </w:r>
      <w:r>
        <w:br/>
      </w:r>
      <w:r>
        <w:br/>
      </w:r>
      <w:r w:rsidRPr="00D84DE4">
        <w:rPr>
          <w:sz w:val="24"/>
          <w:szCs w:val="24"/>
          <w:u w:val="single"/>
        </w:rPr>
        <w:t xml:space="preserve">Details and list of </w:t>
      </w:r>
      <w:r>
        <w:rPr>
          <w:sz w:val="24"/>
          <w:szCs w:val="24"/>
          <w:u w:val="single"/>
        </w:rPr>
        <w:t>all change logs</w:t>
      </w:r>
      <w:r w:rsidRPr="00D84DE4">
        <w:rPr>
          <w:sz w:val="24"/>
          <w:szCs w:val="24"/>
          <w:u w:val="single"/>
        </w:rPr>
        <w:t xml:space="preserve"> are clearly identified in the</w:t>
      </w:r>
      <w:r>
        <w:rPr>
          <w:sz w:val="24"/>
          <w:szCs w:val="24"/>
          <w:u w:val="single"/>
        </w:rPr>
        <w:t xml:space="preserve"> </w:t>
      </w:r>
      <w:r>
        <w:rPr>
          <w:sz w:val="24"/>
          <w:szCs w:val="24"/>
        </w:rPr>
        <w:t>"</w:t>
      </w:r>
      <w:r>
        <w:rPr>
          <w:sz w:val="24"/>
          <w:szCs w:val="24"/>
          <w:u w:val="single"/>
        </w:rPr>
        <w:t>Change log"</w:t>
      </w:r>
      <w:r w:rsidRPr="00D84DE4">
        <w:rPr>
          <w:sz w:val="24"/>
          <w:szCs w:val="24"/>
          <w:u w:val="single"/>
        </w:rPr>
        <w:t xml:space="preserve"> document</w:t>
      </w:r>
      <w:r>
        <w:rPr>
          <w:sz w:val="24"/>
          <w:szCs w:val="24"/>
          <w:u w:val="single"/>
        </w:rPr>
        <w:t>.</w:t>
      </w:r>
    </w:p>
    <w:p w:rsidR="00DC176F" w:rsidRDefault="00DC176F" w:rsidP="00DC176F">
      <w:pPr>
        <w:pStyle w:val="Heading2"/>
      </w:pPr>
      <w:bookmarkStart w:id="22" w:name="_Toc396111352"/>
      <w:bookmarkEnd w:id="21"/>
      <w:r>
        <w:t>Roles &amp; Responsibilities</w:t>
      </w:r>
      <w:bookmarkEnd w:id="22"/>
    </w:p>
    <w:p w:rsidR="00DC176F" w:rsidRPr="007412EB" w:rsidRDefault="00DC176F" w:rsidP="00DC176F">
      <w:pPr>
        <w:rPr>
          <w:color w:val="000000" w:themeColor="text1"/>
          <w:szCs w:val="22"/>
        </w:rPr>
      </w:pPr>
      <w:r>
        <w:rPr>
          <w:color w:val="000000" w:themeColor="text1"/>
          <w:szCs w:val="22"/>
        </w:rPr>
        <w:t xml:space="preserve">In this section </w:t>
      </w:r>
      <w:r w:rsidRPr="007412EB">
        <w:rPr>
          <w:color w:val="000000" w:themeColor="text1"/>
          <w:szCs w:val="22"/>
        </w:rPr>
        <w:t xml:space="preserve">key personnel responsible for configuration management. their responsibilities for activities such as configuration identification, configuration control, configuration auditing/reporting, etc for software, hardware, and documentation.  </w:t>
      </w:r>
    </w:p>
    <w:p w:rsidR="00DC176F" w:rsidRDefault="00DC176F" w:rsidP="00DC176F">
      <w:pPr>
        <w:pStyle w:val="Caption"/>
        <w:keepNext/>
      </w:pPr>
      <w:bookmarkStart w:id="23" w:name="_Toc396111374"/>
      <w:r>
        <w:t xml:space="preserve">Table </w:t>
      </w:r>
      <w:fldSimple w:instr=" SEQ Table \* ARABIC ">
        <w:r>
          <w:rPr>
            <w:noProof/>
          </w:rPr>
          <w:t>2</w:t>
        </w:r>
      </w:fldSimple>
      <w:r>
        <w:t xml:space="preserve">: </w:t>
      </w:r>
      <w:r w:rsidRPr="0087434E">
        <w:t>Roles and Responsibilities</w:t>
      </w:r>
      <w:bookmarkEnd w:id="23"/>
      <w:r>
        <w:t xml:space="preserve"> Validation team</w:t>
      </w:r>
    </w:p>
    <w:tbl>
      <w:tblPr>
        <w:tblW w:w="5524" w:type="pct"/>
        <w:jc w:val="center"/>
        <w:tblInd w:w="-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4"/>
        <w:gridCol w:w="1587"/>
        <w:gridCol w:w="1598"/>
        <w:gridCol w:w="1585"/>
        <w:gridCol w:w="1583"/>
        <w:gridCol w:w="1583"/>
      </w:tblGrid>
      <w:tr w:rsidR="00DC176F" w:rsidRPr="00547FDD" w:rsidTr="000914EC">
        <w:trPr>
          <w:cantSplit/>
          <w:tblHeader/>
          <w:jc w:val="center"/>
        </w:trPr>
        <w:tc>
          <w:tcPr>
            <w:tcW w:w="1250" w:type="pct"/>
            <w:shd w:val="clear" w:color="auto" w:fill="1F497D"/>
            <w:vAlign w:val="center"/>
          </w:tcPr>
          <w:p w:rsidR="00DC176F" w:rsidRPr="00547FDD" w:rsidRDefault="00DC176F" w:rsidP="000914EC">
            <w:pPr>
              <w:pStyle w:val="TableColumnHeading"/>
            </w:pPr>
            <w:r>
              <w:t>Name</w:t>
            </w:r>
          </w:p>
        </w:tc>
        <w:tc>
          <w:tcPr>
            <w:tcW w:w="750" w:type="pct"/>
            <w:shd w:val="clear" w:color="auto" w:fill="1F497D"/>
          </w:tcPr>
          <w:p w:rsidR="00DC176F" w:rsidRDefault="00DC176F" w:rsidP="000914EC">
            <w:pPr>
              <w:pStyle w:val="TableColumnHeading"/>
            </w:pPr>
            <w:r>
              <w:t xml:space="preserve">           Shared</w:t>
            </w:r>
          </w:p>
        </w:tc>
        <w:tc>
          <w:tcPr>
            <w:tcW w:w="755" w:type="pct"/>
            <w:shd w:val="clear" w:color="auto" w:fill="1F497D"/>
          </w:tcPr>
          <w:p w:rsidR="00DC176F" w:rsidRDefault="00DC176F" w:rsidP="000914EC">
            <w:pPr>
              <w:pStyle w:val="TableColumnHeading"/>
            </w:pPr>
            <w:r>
              <w:t xml:space="preserve"> Development</w:t>
            </w:r>
          </w:p>
        </w:tc>
        <w:tc>
          <w:tcPr>
            <w:tcW w:w="749" w:type="pct"/>
            <w:shd w:val="clear" w:color="auto" w:fill="1F497D"/>
            <w:vAlign w:val="center"/>
          </w:tcPr>
          <w:p w:rsidR="00DC176F" w:rsidRPr="00547FDD" w:rsidRDefault="00DC176F" w:rsidP="000914EC">
            <w:pPr>
              <w:pStyle w:val="TableColumnHeading"/>
            </w:pPr>
            <w:r>
              <w:t>Validation</w:t>
            </w:r>
          </w:p>
        </w:tc>
        <w:tc>
          <w:tcPr>
            <w:tcW w:w="748" w:type="pct"/>
            <w:shd w:val="clear" w:color="auto" w:fill="1F497D"/>
            <w:vAlign w:val="center"/>
          </w:tcPr>
          <w:p w:rsidR="00DC176F" w:rsidRPr="00547FDD" w:rsidRDefault="00DC176F" w:rsidP="000914EC">
            <w:pPr>
              <w:pStyle w:val="TableColumnHeading"/>
            </w:pPr>
            <w:r>
              <w:t>Planning</w:t>
            </w:r>
          </w:p>
        </w:tc>
        <w:tc>
          <w:tcPr>
            <w:tcW w:w="748" w:type="pct"/>
            <w:shd w:val="clear" w:color="auto" w:fill="1F497D"/>
          </w:tcPr>
          <w:p w:rsidR="00DC176F" w:rsidRDefault="00DC176F" w:rsidP="000914EC">
            <w:pPr>
              <w:pStyle w:val="TableColumnHeading"/>
            </w:pPr>
            <w:r>
              <w:t>Reviews and Audits</w:t>
            </w:r>
          </w:p>
        </w:tc>
      </w:tr>
      <w:tr w:rsidR="00DC176F" w:rsidRPr="00130128" w:rsidTr="000914EC">
        <w:trPr>
          <w:cantSplit/>
          <w:jc w:val="center"/>
        </w:trPr>
        <w:tc>
          <w:tcPr>
            <w:tcW w:w="1250" w:type="pct"/>
          </w:tcPr>
          <w:p w:rsidR="00DC176F" w:rsidRPr="00130128" w:rsidRDefault="00DC176F" w:rsidP="000914EC">
            <w:r>
              <w:t>Soha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 xml:space="preserve">Marwan Swailem </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Esraa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Toqa Ibrahim</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Basma Karama</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Salma Mohammed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lastRenderedPageBreak/>
              <w:t>Abdel Rahman Moussa</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Mohamed El zeiny</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Christine Ramsis</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Khaled Hossam</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Ahmed Raafat</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bl>
    <w:p w:rsidR="00DC176F" w:rsidRDefault="00DC176F" w:rsidP="00DC176F">
      <w:pPr>
        <w:pStyle w:val="Caption"/>
        <w:keepNext/>
      </w:pPr>
      <w:bookmarkStart w:id="24" w:name="_Toc396111354"/>
      <w:r>
        <w:t xml:space="preserve">Table 3: </w:t>
      </w:r>
      <w:r w:rsidRPr="0087434E">
        <w:t>Roles and Responsibilities</w:t>
      </w:r>
      <w:r>
        <w:t xml:space="preserve"> Development team</w:t>
      </w:r>
    </w:p>
    <w:p w:rsidR="00DC176F" w:rsidRDefault="00DC176F" w:rsidP="00DC176F">
      <w:pPr>
        <w:pStyle w:val="Heading1"/>
      </w:pPr>
      <w:r>
        <w:t>Configuration Management Administration</w:t>
      </w:r>
      <w:bookmarkEnd w:id="24"/>
    </w:p>
    <w:p w:rsidR="00DC176F" w:rsidRDefault="00DC176F" w:rsidP="00DC176F">
      <w:pPr>
        <w:pStyle w:val="Heading2"/>
      </w:pPr>
      <w:r>
        <w:t>Baselines</w:t>
      </w:r>
      <w:r>
        <w:br/>
      </w:r>
      <w:r w:rsidRPr="006F2159">
        <w:rPr>
          <w:b w:val="0"/>
          <w:bCs/>
        </w:rPr>
        <w:br/>
      </w:r>
      <w:r>
        <w:rPr>
          <w:b w:val="0"/>
          <w:bCs/>
        </w:rPr>
        <w:t>B</w:t>
      </w:r>
      <w:r w:rsidRPr="006F2159">
        <w:rPr>
          <w:b w:val="0"/>
          <w:bCs/>
        </w:rPr>
        <w:t xml:space="preserve">aseline </w:t>
      </w:r>
      <w:r>
        <w:rPr>
          <w:b w:val="0"/>
          <w:bCs/>
        </w:rPr>
        <w:t>are</w:t>
      </w:r>
      <w:r w:rsidRPr="006F2159">
        <w:rPr>
          <w:b w:val="0"/>
          <w:bCs/>
        </w:rPr>
        <w:t xml:space="preserve"> </w:t>
      </w:r>
      <w:r>
        <w:rPr>
          <w:b w:val="0"/>
          <w:bCs/>
        </w:rPr>
        <w:t>constructed</w:t>
      </w:r>
      <w:r w:rsidRPr="006F2159">
        <w:rPr>
          <w:b w:val="0"/>
          <w:bCs/>
        </w:rPr>
        <w:t xml:space="preserve"> by the assignment of an identifier to a configuration item or a collection of configuration items and associated entities at a </w:t>
      </w:r>
      <w:r>
        <w:rPr>
          <w:b w:val="0"/>
          <w:bCs/>
        </w:rPr>
        <w:t>specific stage</w:t>
      </w:r>
      <w:r w:rsidRPr="006F2159">
        <w:rPr>
          <w:b w:val="0"/>
          <w:bCs/>
        </w:rPr>
        <w:t xml:space="preserve">. </w:t>
      </w:r>
    </w:p>
    <w:p w:rsidR="00DC176F" w:rsidRDefault="00DC176F" w:rsidP="00DC176F">
      <w:pPr>
        <w:rPr>
          <w:rFonts w:asciiTheme="minorBidi" w:hAnsiTheme="minorBidi" w:cstheme="minorBidi"/>
          <w:color w:val="000000" w:themeColor="text1"/>
          <w:szCs w:val="22"/>
        </w:rPr>
      </w:pPr>
      <w:r w:rsidRPr="006F2159">
        <w:rPr>
          <w:rFonts w:asciiTheme="minorBidi" w:hAnsiTheme="minorBidi" w:cstheme="minorBidi"/>
          <w:i/>
          <w:iCs/>
          <w:color w:val="0000FF"/>
          <w:szCs w:val="22"/>
        </w:rPr>
        <w:tab/>
      </w:r>
      <w:r w:rsidRPr="006F2159">
        <w:rPr>
          <w:rFonts w:asciiTheme="minorBidi" w:hAnsiTheme="minorBidi" w:cstheme="minorBidi"/>
          <w:color w:val="000000" w:themeColor="text1"/>
          <w:szCs w:val="22"/>
        </w:rPr>
        <w:t>In this project</w:t>
      </w:r>
      <w:r>
        <w:rPr>
          <w:rFonts w:asciiTheme="minorBidi" w:hAnsiTheme="minorBidi" w:cstheme="minorBidi"/>
          <w:color w:val="000000" w:themeColor="text1"/>
          <w:szCs w:val="22"/>
        </w:rPr>
        <w:t xml:space="preserve"> Baselines were nominated at 5 stages representing distinctive project   </w:t>
      </w:r>
      <w:r>
        <w:rPr>
          <w:rFonts w:asciiTheme="minorBidi" w:hAnsiTheme="minorBidi" w:cstheme="minorBidi"/>
          <w:color w:val="000000" w:themeColor="text1"/>
          <w:szCs w:val="22"/>
        </w:rPr>
        <w:tab/>
        <w:t>project milestones and a set of deliverables.</w:t>
      </w:r>
    </w:p>
    <w:tbl>
      <w:tblPr>
        <w:tblStyle w:val="TableGrid"/>
        <w:tblW w:w="11700" w:type="dxa"/>
        <w:tblInd w:w="-882" w:type="dxa"/>
        <w:tblLayout w:type="fixed"/>
        <w:tblLook w:val="04A0"/>
      </w:tblPr>
      <w:tblGrid>
        <w:gridCol w:w="1710"/>
        <w:gridCol w:w="3510"/>
        <w:gridCol w:w="1530"/>
        <w:gridCol w:w="810"/>
        <w:gridCol w:w="4140"/>
      </w:tblGrid>
      <w:tr w:rsidR="00DC176F" w:rsidTr="000914EC">
        <w:tc>
          <w:tcPr>
            <w:tcW w:w="17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Baseline No.</w:t>
            </w:r>
          </w:p>
        </w:tc>
        <w:tc>
          <w:tcPr>
            <w:tcW w:w="35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Description</w:t>
            </w:r>
          </w:p>
        </w:tc>
        <w:tc>
          <w:tcPr>
            <w:tcW w:w="153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Project Stage</w:t>
            </w:r>
          </w:p>
        </w:tc>
        <w:tc>
          <w:tcPr>
            <w:tcW w:w="8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Version</w:t>
            </w:r>
          </w:p>
        </w:tc>
        <w:tc>
          <w:tcPr>
            <w:tcW w:w="414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Related documents</w:t>
            </w:r>
          </w:p>
        </w:tc>
      </w:tr>
      <w:tr w:rsidR="00DC176F" w:rsidTr="000914EC">
        <w:trPr>
          <w:trHeight w:val="2510"/>
        </w:trPr>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Baseline_0</w:t>
            </w:r>
          </w:p>
        </w:tc>
        <w:tc>
          <w:tcPr>
            <w:tcW w:w="351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The aim of this baseline is to reserve the initial stage of the project which include planning  requirements analysis and test planning</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Planning</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xx.0</w:t>
            </w:r>
          </w:p>
        </w:tc>
        <w:tc>
          <w:tcPr>
            <w:tcW w:w="4140" w:type="dxa"/>
          </w:tcPr>
          <w:p w:rsidR="00DC176F" w:rsidRPr="00747988"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Baseline_1</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solid Architectural design and test cases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System Design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xx.1</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level Test Cases</w:t>
            </w:r>
            <w:r>
              <w:rPr>
                <w:rFonts w:asciiTheme="minorBidi" w:hAnsiTheme="minorBidi" w:cstheme="minorBidi"/>
                <w:color w:val="000000" w:themeColor="text1"/>
                <w:sz w:val="18"/>
                <w:szCs w:val="18"/>
              </w:rPr>
              <w:br/>
              <w:t>System Architectural Design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lastRenderedPageBreak/>
              <w:t>Baseline_2</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reference point to start coding system components.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 xml:space="preserve">Component Design </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xx.2</w:t>
            </w:r>
          </w:p>
        </w:tc>
        <w:tc>
          <w:tcPr>
            <w:tcW w:w="4140" w:type="dxa"/>
          </w:tcPr>
          <w:p w:rsidR="00DC176F" w:rsidRDefault="00DC176F" w:rsidP="000914EC">
            <w:pPr>
              <w:tabs>
                <w:tab w:val="center" w:pos="2097"/>
              </w:tabs>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 xml:space="preserve">Unit Level Testcases </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Baseline_3</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ge the source code will be implemented and unit test cases are run to verify source code quality a</w:t>
            </w:r>
          </w:p>
        </w:tc>
        <w:tc>
          <w:tcPr>
            <w:tcW w:w="1530" w:type="dxa"/>
          </w:tcPr>
          <w:p w:rsidR="00DC176F" w:rsidRPr="00F83C44" w:rsidRDefault="00DC176F" w:rsidP="000914EC">
            <w:pPr>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Implementati</w:t>
            </w:r>
            <w:r w:rsidRPr="00F83C44">
              <w:rPr>
                <w:rFonts w:asciiTheme="minorBidi" w:hAnsiTheme="minorBidi" w:cstheme="minorBidi"/>
                <w:color w:val="000000" w:themeColor="text1"/>
                <w:sz w:val="18"/>
                <w:szCs w:val="18"/>
              </w:rPr>
              <w:t>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xx.3</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Baseline_4</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 xml:space="preserve">ge whole system will be exercised to validate the system functionality with reference to customer needs </w:t>
            </w:r>
          </w:p>
        </w:tc>
        <w:tc>
          <w:tcPr>
            <w:tcW w:w="153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Validation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xx.4</w:t>
            </w:r>
          </w:p>
        </w:tc>
        <w:tc>
          <w:tcPr>
            <w:tcW w:w="4140" w:type="dxa"/>
          </w:tcPr>
          <w:p w:rsidR="00DC176F" w:rsidRPr="00F83C44"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                                    System Level Test Report</w:t>
            </w:r>
          </w:p>
        </w:tc>
      </w:tr>
    </w:tbl>
    <w:p w:rsidR="00DC176F" w:rsidRDefault="00DC176F" w:rsidP="00DC176F">
      <w:pPr>
        <w:pStyle w:val="Caption"/>
        <w:keepNext/>
      </w:pPr>
      <w:r>
        <w:t>Table 4: Baselines</w:t>
      </w:r>
    </w:p>
    <w:p w:rsidR="00DC176F" w:rsidRDefault="00DC176F" w:rsidP="00DC176F">
      <w:pPr>
        <w:rPr>
          <w:rFonts w:asciiTheme="minorBidi" w:hAnsiTheme="minorBidi" w:cstheme="minorBidi"/>
          <w:color w:val="000000" w:themeColor="text1"/>
          <w:szCs w:val="22"/>
        </w:rPr>
      </w:pPr>
    </w:p>
    <w:p w:rsidR="00DC176F" w:rsidRPr="006F2159" w:rsidRDefault="00DC176F" w:rsidP="00DC176F">
      <w:pPr>
        <w:rPr>
          <w:rFonts w:asciiTheme="minorBidi" w:hAnsiTheme="minorBidi" w:cstheme="minorBidi"/>
          <w:color w:val="000000" w:themeColor="text1"/>
          <w:szCs w:val="22"/>
        </w:rPr>
      </w:pPr>
      <w:r>
        <w:rPr>
          <w:rFonts w:asciiTheme="minorBidi" w:hAnsiTheme="minorBidi" w:cstheme="minorBidi"/>
          <w:color w:val="000000" w:themeColor="text1"/>
          <w:szCs w:val="22"/>
        </w:rPr>
        <w:tab/>
      </w: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pStyle w:val="Heading2"/>
      </w:pPr>
      <w:r>
        <w:t>Monitoring and controlling changes</w:t>
      </w:r>
    </w:p>
    <w:p w:rsidR="00DC176F" w:rsidRPr="00AA185C" w:rsidRDefault="00DC176F" w:rsidP="00DC176F"/>
    <w:p w:rsidR="00DC176F" w:rsidRDefault="00DC176F" w:rsidP="00DC176F">
      <w:pPr>
        <w:rPr>
          <w:color w:val="000000" w:themeColor="text1"/>
          <w:szCs w:val="22"/>
        </w:rPr>
      </w:pPr>
      <w:r>
        <w:rPr>
          <w:color w:val="000000" w:themeColor="text1"/>
          <w:szCs w:val="22"/>
        </w:rPr>
        <w:t xml:space="preserve">A well established change policy will ensure full documents and data integrity across all different project cycles and phases. </w:t>
      </w:r>
    </w:p>
    <w:p w:rsidR="00DC176F" w:rsidRDefault="00DC176F" w:rsidP="00DC176F">
      <w:pPr>
        <w:rPr>
          <w:color w:val="000000" w:themeColor="text1"/>
          <w:szCs w:val="22"/>
        </w:rPr>
      </w:pPr>
      <w:r>
        <w:rPr>
          <w:color w:val="000000" w:themeColor="text1"/>
          <w:szCs w:val="22"/>
        </w:rPr>
        <w:br/>
        <w:t>To achieve this, an agreement between team members was reached to institutionalize a predefined steps for change requests and change management and where clarified as follows:</w:t>
      </w:r>
    </w:p>
    <w:p w:rsidR="00DC176F" w:rsidRPr="00BA6619" w:rsidRDefault="00DC176F" w:rsidP="00DC176F">
      <w:pPr>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 xml:space="preserve">Authorized access to the configuration management system is granted to ensure access   control to all project related documents. </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Store and retrieve configuration items in a configuration management system which is already predefined in the "Configuration management tools" section.</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Share and transfer configuration items between control levels in the configuration management system.</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in document will require invoking a "change request" and all details including reasons to change have to be clarified.</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request has to be approved by stallholders "Document Authors, Reviewers"</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When approved a change request has to be logged into the "Change Log".</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All details has to provided into the change log and documents self revision history.</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The document name should be changed to include a new version update.</w:t>
      </w:r>
    </w:p>
    <w:p w:rsidR="00DC176F" w:rsidRPr="00AA185C" w:rsidRDefault="00DC176F" w:rsidP="00DC176F">
      <w:pPr>
        <w:rPr>
          <w:color w:val="000000" w:themeColor="text1"/>
          <w:szCs w:val="22"/>
        </w:rPr>
      </w:pPr>
    </w:p>
    <w:p w:rsidR="00DC176F" w:rsidRDefault="00DC176F" w:rsidP="00DC176F">
      <w:pPr>
        <w:rPr>
          <w:color w:val="000000" w:themeColor="text1"/>
          <w:szCs w:val="22"/>
        </w:rPr>
      </w:pPr>
    </w:p>
    <w:p w:rsidR="00DC176F" w:rsidRDefault="00DC176F" w:rsidP="00DC176F">
      <w:pPr>
        <w:rPr>
          <w:color w:val="000000" w:themeColor="text1"/>
          <w:szCs w:val="22"/>
        </w:rPr>
      </w:pPr>
    </w:p>
    <w:p w:rsidR="00DC176F" w:rsidRPr="00AA185C" w:rsidRDefault="00DC176F" w:rsidP="00DC176F">
      <w:pPr>
        <w:rPr>
          <w:color w:val="000000" w:themeColor="text1"/>
          <w:szCs w:val="22"/>
        </w:rPr>
      </w:pPr>
    </w:p>
    <w:p w:rsidR="00DC176F" w:rsidRPr="00BA6619" w:rsidRDefault="00DC176F" w:rsidP="00DC176F">
      <w:pPr>
        <w:rPr>
          <w:color w:val="000000" w:themeColor="text1"/>
          <w:szCs w:val="22"/>
        </w:rPr>
      </w:pPr>
    </w:p>
    <w:p w:rsidR="00DC176F" w:rsidRPr="00BA6619" w:rsidRDefault="00DC176F" w:rsidP="00DC176F">
      <w:pPr>
        <w:rPr>
          <w:color w:val="000000" w:themeColor="text1"/>
          <w:szCs w:val="22"/>
        </w:rPr>
      </w:pPr>
    </w:p>
    <w:p w:rsidR="00DC176F" w:rsidRDefault="00DC176F" w:rsidP="00DC176F">
      <w:pPr>
        <w:rPr>
          <w:i/>
          <w:iCs/>
          <w:color w:val="0000FF"/>
          <w:sz w:val="24"/>
        </w:rPr>
      </w:pPr>
    </w:p>
    <w:p w:rsidR="00DC176F" w:rsidRDefault="00DC176F" w:rsidP="00DC176F">
      <w:pPr>
        <w:rPr>
          <w:i/>
          <w:iCs/>
          <w:color w:val="0000FF"/>
          <w:sz w:val="24"/>
        </w:rPr>
      </w:pPr>
    </w:p>
    <w:p w:rsidR="00DC176F" w:rsidRPr="00EF5DE6" w:rsidRDefault="00DC176F" w:rsidP="00DC176F">
      <w:pPr>
        <w:rPr>
          <w:i/>
          <w:iCs/>
          <w:color w:val="0000FF"/>
          <w:sz w:val="24"/>
        </w:rPr>
      </w:pPr>
    </w:p>
    <w:p w:rsidR="00DC176F" w:rsidRDefault="00DC176F" w:rsidP="00DC176F">
      <w:pPr>
        <w:pStyle w:val="BackMatterHeading"/>
        <w:numPr>
          <w:ilvl w:val="0"/>
          <w:numId w:val="3"/>
        </w:numPr>
      </w:pPr>
      <w:bookmarkStart w:id="25" w:name="_Toc288057811"/>
      <w:bookmarkStart w:id="26" w:name="_Toc288057812"/>
      <w:bookmarkStart w:id="27" w:name="_Toc288057813"/>
      <w:bookmarkStart w:id="28" w:name="_Toc288057814"/>
      <w:bookmarkStart w:id="29" w:name="_Toc288057839"/>
      <w:bookmarkStart w:id="30" w:name="_Toc288057840"/>
      <w:bookmarkStart w:id="31" w:name="_Toc395081363"/>
      <w:bookmarkStart w:id="32" w:name="_Toc395092001"/>
      <w:bookmarkStart w:id="33" w:name="_Toc395093010"/>
      <w:bookmarkStart w:id="34" w:name="_Toc396111366"/>
      <w:bookmarkStart w:id="35" w:name="FEAReferenceModel"/>
      <w:bookmarkStart w:id="36" w:name="_Toc490026795"/>
      <w:bookmarkEnd w:id="13"/>
      <w:bookmarkEnd w:id="14"/>
      <w:bookmarkEnd w:id="15"/>
      <w:bookmarkEnd w:id="16"/>
      <w:bookmarkEnd w:id="17"/>
      <w:bookmarkEnd w:id="25"/>
      <w:bookmarkEnd w:id="26"/>
      <w:bookmarkEnd w:id="27"/>
      <w:bookmarkEnd w:id="28"/>
      <w:bookmarkEnd w:id="29"/>
      <w:bookmarkEnd w:id="30"/>
      <w:r>
        <w:lastRenderedPageBreak/>
        <w:t>Acronyms</w:t>
      </w:r>
      <w:bookmarkEnd w:id="31"/>
      <w:bookmarkEnd w:id="32"/>
      <w:bookmarkEnd w:id="33"/>
      <w:bookmarkEnd w:id="34"/>
    </w:p>
    <w:p w:rsidR="00DC176F" w:rsidRDefault="00DC176F" w:rsidP="00DC176F">
      <w:pPr>
        <w:pStyle w:val="Caption"/>
        <w:keepNext/>
      </w:pPr>
      <w:bookmarkStart w:id="37" w:name="_Toc391640583"/>
      <w:bookmarkStart w:id="38" w:name="_Toc395092486"/>
      <w:bookmarkStart w:id="39" w:name="_Toc396111376"/>
      <w:r>
        <w:t>Table 5: Acronyms</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7470"/>
      </w:tblGrid>
      <w:tr w:rsidR="00DC176F" w:rsidTr="000914EC">
        <w:trPr>
          <w:cantSplit/>
          <w:tblHeader/>
        </w:trPr>
        <w:tc>
          <w:tcPr>
            <w:tcW w:w="1890" w:type="dxa"/>
            <w:shd w:val="clear" w:color="auto" w:fill="1F497D"/>
          </w:tcPr>
          <w:p w:rsidR="00DC176F" w:rsidRDefault="00DC176F" w:rsidP="000914EC">
            <w:pPr>
              <w:pStyle w:val="TableColumnHeading"/>
            </w:pPr>
            <w:r>
              <w:t>Acronym</w:t>
            </w:r>
          </w:p>
        </w:tc>
        <w:tc>
          <w:tcPr>
            <w:tcW w:w="7470" w:type="dxa"/>
            <w:shd w:val="clear" w:color="auto" w:fill="1F497D"/>
          </w:tcPr>
          <w:p w:rsidR="00DC176F" w:rsidRDefault="00DC176F" w:rsidP="000914EC">
            <w:pPr>
              <w:pStyle w:val="TableColumnHeading"/>
            </w:pPr>
            <w:r>
              <w:t>Literal Translation</w:t>
            </w:r>
          </w:p>
        </w:tc>
      </w:tr>
      <w:tr w:rsidR="00DC176F" w:rsidTr="000914EC">
        <w:trPr>
          <w:cantSplit/>
        </w:trPr>
        <w:tc>
          <w:tcPr>
            <w:tcW w:w="1890" w:type="dxa"/>
          </w:tcPr>
          <w:p w:rsidR="00DC176F" w:rsidRPr="00EC4387" w:rsidRDefault="00DC176F" w:rsidP="000914EC">
            <w:pPr>
              <w:rPr>
                <w:b/>
              </w:rPr>
            </w:pPr>
            <w:r w:rsidRPr="00130128">
              <w:rPr>
                <w:b/>
              </w:rPr>
              <w:t>CI</w:t>
            </w:r>
          </w:p>
        </w:tc>
        <w:tc>
          <w:tcPr>
            <w:tcW w:w="7470" w:type="dxa"/>
          </w:tcPr>
          <w:p w:rsidR="00DC176F" w:rsidRDefault="00DC176F" w:rsidP="000914EC">
            <w:r w:rsidRPr="00130128">
              <w:t>Configuration Item</w:t>
            </w:r>
          </w:p>
        </w:tc>
      </w:tr>
      <w:tr w:rsidR="00DC176F" w:rsidTr="000914EC">
        <w:trPr>
          <w:cantSplit/>
        </w:trPr>
        <w:tc>
          <w:tcPr>
            <w:tcW w:w="1890" w:type="dxa"/>
          </w:tcPr>
          <w:p w:rsidR="00DC176F" w:rsidRPr="00EC4387" w:rsidRDefault="00DC176F" w:rsidP="000914EC">
            <w:pPr>
              <w:rPr>
                <w:b/>
              </w:rPr>
            </w:pPr>
            <w:r w:rsidRPr="00130128">
              <w:rPr>
                <w:b/>
              </w:rPr>
              <w:t>CM</w:t>
            </w:r>
          </w:p>
        </w:tc>
        <w:tc>
          <w:tcPr>
            <w:tcW w:w="7470" w:type="dxa"/>
          </w:tcPr>
          <w:p w:rsidR="00DC176F" w:rsidRDefault="00DC176F" w:rsidP="000914EC">
            <w:r w:rsidRPr="00130128">
              <w:t>Configuration Management</w:t>
            </w:r>
          </w:p>
        </w:tc>
      </w:tr>
      <w:tr w:rsidR="00DC176F" w:rsidTr="000914EC">
        <w:trPr>
          <w:cantSplit/>
        </w:trPr>
        <w:tc>
          <w:tcPr>
            <w:tcW w:w="1890" w:type="dxa"/>
          </w:tcPr>
          <w:p w:rsidR="00DC176F" w:rsidRPr="00EC4387" w:rsidRDefault="00DC176F" w:rsidP="000914EC">
            <w:pPr>
              <w:rPr>
                <w:b/>
              </w:rPr>
            </w:pPr>
            <w:r w:rsidRPr="00130128">
              <w:rPr>
                <w:b/>
              </w:rPr>
              <w:t>PMP</w:t>
            </w:r>
          </w:p>
        </w:tc>
        <w:tc>
          <w:tcPr>
            <w:tcW w:w="7470" w:type="dxa"/>
          </w:tcPr>
          <w:p w:rsidR="00DC176F" w:rsidRPr="00EC4387" w:rsidRDefault="00DC176F" w:rsidP="000914EC">
            <w:r w:rsidRPr="00130128">
              <w:t>Project Management Plan</w:t>
            </w:r>
          </w:p>
        </w:tc>
      </w:tr>
    </w:tbl>
    <w:p w:rsidR="00DC176F" w:rsidRDefault="00DC176F" w:rsidP="00DC176F">
      <w:pPr>
        <w:pStyle w:val="BackMatterHeading"/>
        <w:numPr>
          <w:ilvl w:val="0"/>
          <w:numId w:val="3"/>
        </w:numPr>
      </w:pPr>
      <w:bookmarkStart w:id="40" w:name="_Toc363205557"/>
      <w:bookmarkStart w:id="41" w:name="_Toc395081364"/>
      <w:bookmarkStart w:id="42" w:name="_Toc395092002"/>
      <w:bookmarkStart w:id="43" w:name="_Toc395093011"/>
      <w:bookmarkStart w:id="44" w:name="_Toc396111367"/>
      <w:r w:rsidRPr="001D5C02">
        <w:lastRenderedPageBreak/>
        <w:t>Glossary</w:t>
      </w:r>
      <w:bookmarkEnd w:id="40"/>
      <w:bookmarkEnd w:id="41"/>
      <w:bookmarkEnd w:id="42"/>
      <w:bookmarkEnd w:id="43"/>
      <w:bookmarkEnd w:id="44"/>
    </w:p>
    <w:p w:rsidR="00DC176F" w:rsidRDefault="00DC176F" w:rsidP="00DC176F">
      <w:pPr>
        <w:pStyle w:val="Caption"/>
        <w:keepNext/>
      </w:pPr>
      <w:bookmarkStart w:id="45" w:name="_Toc391640584"/>
      <w:bookmarkStart w:id="46" w:name="_Toc395092487"/>
      <w:bookmarkStart w:id="47" w:name="_Toc396111377"/>
      <w:r>
        <w:t>Table 6: Glossary</w:t>
      </w:r>
      <w:bookmarkEnd w:id="45"/>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90"/>
        <w:gridCol w:w="5670"/>
      </w:tblGrid>
      <w:tr w:rsidR="00DC176F" w:rsidTr="000914EC">
        <w:trPr>
          <w:cantSplit/>
          <w:tblHeader/>
        </w:trPr>
        <w:tc>
          <w:tcPr>
            <w:tcW w:w="3690" w:type="dxa"/>
            <w:shd w:val="clear" w:color="auto" w:fill="1F497D"/>
          </w:tcPr>
          <w:p w:rsidR="00DC176F" w:rsidRDefault="00DC176F" w:rsidP="000914EC">
            <w:pPr>
              <w:pStyle w:val="TableColumnHeading"/>
            </w:pPr>
            <w:r>
              <w:t>Term</w:t>
            </w:r>
          </w:p>
        </w:tc>
        <w:tc>
          <w:tcPr>
            <w:tcW w:w="5670" w:type="dxa"/>
            <w:shd w:val="clear" w:color="auto" w:fill="1F497D"/>
          </w:tcPr>
          <w:p w:rsidR="00DC176F" w:rsidRDefault="00DC176F" w:rsidP="000914EC">
            <w:pPr>
              <w:pStyle w:val="TableColumnHeading"/>
            </w:pPr>
            <w:r>
              <w:t>Definition</w:t>
            </w:r>
          </w:p>
        </w:tc>
      </w:tr>
      <w:tr w:rsidR="00DC176F" w:rsidTr="000914EC">
        <w:trPr>
          <w:cantSplit/>
        </w:trPr>
        <w:tc>
          <w:tcPr>
            <w:tcW w:w="3690" w:type="dxa"/>
          </w:tcPr>
          <w:p w:rsidR="00DC176F" w:rsidRPr="00EC4387" w:rsidRDefault="00DC176F" w:rsidP="000914EC">
            <w:pPr>
              <w:rPr>
                <w:b/>
              </w:rPr>
            </w:pPr>
            <w:r w:rsidRPr="00130128">
              <w:rPr>
                <w:b/>
              </w:rPr>
              <w:t>Baseline</w:t>
            </w:r>
          </w:p>
        </w:tc>
        <w:tc>
          <w:tcPr>
            <w:tcW w:w="5670" w:type="dxa"/>
          </w:tcPr>
          <w:p w:rsidR="00DC176F" w:rsidRPr="00130128" w:rsidRDefault="00DC176F" w:rsidP="000914EC">
            <w:r w:rsidRPr="00130128">
              <w:t>(1)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during the life cycle of a configuration item. (3) Any agreement or result designated and fixed at a given time, from which changes require justification and approval.</w:t>
            </w:r>
          </w:p>
          <w:p w:rsidR="00DC176F" w:rsidRPr="00EC4387" w:rsidRDefault="00DC176F" w:rsidP="000914EC">
            <w:r w:rsidRPr="00130128">
              <w:t>(IEEE Std. 610-12-1990) A baseline is a configuration identification formally designated and applicable at a specific point in the life cycle of a configuration item.</w:t>
            </w:r>
          </w:p>
        </w:tc>
      </w:tr>
      <w:tr w:rsidR="00DC176F" w:rsidTr="000914EC">
        <w:trPr>
          <w:cantSplit/>
        </w:trPr>
        <w:tc>
          <w:tcPr>
            <w:tcW w:w="3690" w:type="dxa"/>
          </w:tcPr>
          <w:p w:rsidR="00DC176F" w:rsidRPr="00EC4387" w:rsidRDefault="00DC176F" w:rsidP="000914EC">
            <w:pPr>
              <w:rPr>
                <w:b/>
              </w:rPr>
            </w:pPr>
            <w:r w:rsidRPr="00130128">
              <w:rPr>
                <w:b/>
              </w:rPr>
              <w:t>Build</w:t>
            </w:r>
          </w:p>
        </w:tc>
        <w:tc>
          <w:tcPr>
            <w:tcW w:w="5670" w:type="dxa"/>
          </w:tcPr>
          <w:p w:rsidR="00DC176F" w:rsidRPr="00EC0B41" w:rsidRDefault="00DC176F" w:rsidP="000914EC">
            <w:pPr>
              <w:rPr>
                <w:sz w:val="20"/>
              </w:rPr>
            </w:pPr>
            <w:r w:rsidRPr="00130128">
              <w:t>An operational version of a system or component that incorporates a specified subset of the capabilities that the final product will provide. (IEEE Std. 610-12-1990)</w:t>
            </w:r>
          </w:p>
        </w:tc>
      </w:tr>
      <w:tr w:rsidR="00DC176F" w:rsidTr="000914EC">
        <w:trPr>
          <w:cantSplit/>
        </w:trPr>
        <w:tc>
          <w:tcPr>
            <w:tcW w:w="3690" w:type="dxa"/>
          </w:tcPr>
          <w:p w:rsidR="00DC176F" w:rsidRPr="00EC4387" w:rsidRDefault="00DC176F" w:rsidP="000914EC">
            <w:pPr>
              <w:rPr>
                <w:b/>
              </w:rPr>
            </w:pPr>
            <w:r w:rsidRPr="00130128">
              <w:rPr>
                <w:b/>
              </w:rPr>
              <w:t>Configuration</w:t>
            </w:r>
          </w:p>
        </w:tc>
        <w:tc>
          <w:tcPr>
            <w:tcW w:w="5670" w:type="dxa"/>
          </w:tcPr>
          <w:p w:rsidR="00DC176F" w:rsidRPr="00EC4387" w:rsidRDefault="00DC176F" w:rsidP="000914EC">
            <w:r w:rsidRPr="00130128">
              <w:t>The functional and physical characteristics of hardware or software as set forth in technical documentation or achieved in a product. (IEEE Std. 610-12-1990)</w:t>
            </w:r>
          </w:p>
        </w:tc>
      </w:tr>
      <w:tr w:rsidR="00DC176F" w:rsidTr="000914EC">
        <w:trPr>
          <w:cantSplit/>
        </w:trPr>
        <w:tc>
          <w:tcPr>
            <w:tcW w:w="3690" w:type="dxa"/>
          </w:tcPr>
          <w:p w:rsidR="00DC176F" w:rsidRPr="00EC4387" w:rsidRDefault="00DC176F" w:rsidP="000914EC">
            <w:pPr>
              <w:rPr>
                <w:b/>
              </w:rPr>
            </w:pPr>
            <w:r w:rsidRPr="00130128">
              <w:rPr>
                <w:b/>
              </w:rPr>
              <w:t>Configuration Identification</w:t>
            </w:r>
          </w:p>
        </w:tc>
        <w:tc>
          <w:tcPr>
            <w:tcW w:w="5670" w:type="dxa"/>
          </w:tcPr>
          <w:p w:rsidR="00DC176F" w:rsidRPr="00EC4387" w:rsidRDefault="00DC176F" w:rsidP="000914EC">
            <w:r w:rsidRPr="00130128">
              <w:t>An element of CM, consisting of selecting the configuration items for a system and recording their functional and physical characteristics in technical documentation.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Item (CI)</w:t>
            </w:r>
          </w:p>
        </w:tc>
        <w:tc>
          <w:tcPr>
            <w:tcW w:w="5670" w:type="dxa"/>
          </w:tcPr>
          <w:p w:rsidR="00DC176F" w:rsidRPr="00EC0B41" w:rsidRDefault="00DC176F" w:rsidP="000914EC">
            <w:pPr>
              <w:pStyle w:val="AcronymDefinition"/>
              <w:rPr>
                <w:sz w:val="20"/>
              </w:rPr>
            </w:pPr>
            <w:r w:rsidRPr="00130128">
              <w:t>An aggregation of hardware, software, or both, that is designated for configuration management and treated as a single entity in the configuration process.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Management (CM)</w:t>
            </w:r>
          </w:p>
        </w:tc>
        <w:tc>
          <w:tcPr>
            <w:tcW w:w="5670" w:type="dxa"/>
          </w:tcPr>
          <w:p w:rsidR="00DC176F" w:rsidRPr="00EC0B41" w:rsidRDefault="00DC176F" w:rsidP="000914EC">
            <w:pPr>
              <w:pStyle w:val="AcronymDefinition"/>
              <w:rPr>
                <w:sz w:val="20"/>
              </w:rPr>
            </w:pPr>
            <w:r w:rsidRPr="00130128">
              <w:t>A discipline applying technical and administrative direction and surveillance to identify and document the functional and physical characteristics of a configuration item, control changes to those characteristics, record and report change processing and implementation status, and verify compliance with specified requirements. (IEEE Std. 610-12-1990)</w:t>
            </w:r>
          </w:p>
        </w:tc>
      </w:tr>
    </w:tbl>
    <w:p w:rsidR="00DC176F" w:rsidRDefault="00DC176F" w:rsidP="00DC176F">
      <w:pPr>
        <w:spacing w:before="0" w:after="0"/>
        <w:rPr>
          <w:rFonts w:ascii="Arial Narrow" w:hAnsi="Arial Narrow"/>
          <w:b/>
          <w:sz w:val="36"/>
        </w:rPr>
      </w:pPr>
      <w:r>
        <w:br w:type="page"/>
      </w:r>
    </w:p>
    <w:p w:rsidR="00DC176F" w:rsidRPr="000206D1" w:rsidRDefault="00DC176F" w:rsidP="00DC176F">
      <w:pPr>
        <w:pStyle w:val="BackMatterHeading"/>
        <w:numPr>
          <w:ilvl w:val="0"/>
          <w:numId w:val="3"/>
        </w:numPr>
      </w:pPr>
      <w:bookmarkStart w:id="48" w:name="_Toc363205561"/>
      <w:bookmarkStart w:id="49" w:name="_Toc395081366"/>
      <w:bookmarkStart w:id="50" w:name="_Toc395092004"/>
      <w:bookmarkStart w:id="51" w:name="_Toc395093013"/>
      <w:bookmarkStart w:id="52" w:name="_Toc396111369"/>
      <w:r>
        <w:lastRenderedPageBreak/>
        <w:t>Approvals</w:t>
      </w:r>
      <w:bookmarkEnd w:id="48"/>
      <w:bookmarkEnd w:id="49"/>
      <w:bookmarkEnd w:id="50"/>
      <w:bookmarkEnd w:id="51"/>
      <w:bookmarkEnd w:id="52"/>
    </w:p>
    <w:p w:rsidR="00DC176F" w:rsidRPr="007D0C19" w:rsidRDefault="00DC176F" w:rsidP="00DC176F">
      <w:pPr>
        <w:rPr>
          <w:rFonts w:cs="Arial"/>
          <w:sz w:val="24"/>
          <w:szCs w:val="24"/>
        </w:rPr>
      </w:pPr>
      <w:r w:rsidRPr="007D0C19">
        <w:rPr>
          <w:rFonts w:cs="Arial"/>
          <w:sz w:val="24"/>
          <w:szCs w:val="24"/>
        </w:rPr>
        <w:t xml:space="preserve">The undersigned acknowledge that they have reviewed the </w:t>
      </w:r>
      <w:fldSimple w:instr=" DOCPROPERTY  Title  \* MERGEFORMAT ">
        <w:r>
          <w:rPr>
            <w:rFonts w:cs="Arial"/>
            <w:sz w:val="24"/>
            <w:szCs w:val="24"/>
          </w:rPr>
          <w:t>Configuration Management Plan</w:t>
        </w:r>
      </w:fldSimple>
      <w:r w:rsidRPr="007D0C19">
        <w:rPr>
          <w:rFonts w:cs="Arial"/>
          <w:sz w:val="24"/>
          <w:szCs w:val="24"/>
        </w:rPr>
        <w:t xml:space="preserve"> and agree with the information presented within this document. Changes to this </w:t>
      </w:r>
      <w:fldSimple w:instr=" DOCPROPERTY  Title  \* MERGEFORMAT ">
        <w:r>
          <w:rPr>
            <w:rFonts w:cs="Arial"/>
            <w:sz w:val="24"/>
            <w:szCs w:val="24"/>
          </w:rPr>
          <w:t>Configuration Management Plan</w:t>
        </w:r>
      </w:fldSimple>
      <w:r w:rsidRPr="007D0C19">
        <w:rPr>
          <w:rFonts w:cs="Arial"/>
          <w:sz w:val="24"/>
          <w:szCs w:val="24"/>
        </w:rPr>
        <w:t>will be coordinated with, and approved by, the undersigned, or their designated representatives.</w:t>
      </w:r>
    </w:p>
    <w:p w:rsidR="00DC176F" w:rsidRDefault="00DC176F" w:rsidP="00DC176F">
      <w:pPr>
        <w:tabs>
          <w:tab w:val="left" w:leader="underscore" w:pos="5760"/>
          <w:tab w:val="left" w:leader="underscore" w:pos="9000"/>
        </w:tabs>
        <w:spacing w:before="20" w:after="20"/>
        <w:rPr>
          <w:rFonts w:cs="Arial"/>
        </w:rPr>
      </w:pPr>
    </w:p>
    <w:p w:rsidR="00DC176F" w:rsidRPr="00596FEF" w:rsidRDefault="00DC176F" w:rsidP="00DC176F">
      <w:pPr>
        <w:tabs>
          <w:tab w:val="left" w:leader="underscore" w:pos="5760"/>
          <w:tab w:val="left" w:leader="underscore" w:pos="9000"/>
        </w:tabs>
        <w:spacing w:before="20" w:after="20"/>
        <w:rPr>
          <w:rFonts w:cs="Arial"/>
          <w:b/>
          <w:bCs/>
        </w:rPr>
      </w:pPr>
      <w:r w:rsidRPr="00596FEF">
        <w:rPr>
          <w:rFonts w:cs="Arial"/>
          <w:b/>
          <w:bCs/>
        </w:rPr>
        <w:t>Author</w:t>
      </w:r>
      <w:r>
        <w:rPr>
          <w:rFonts w:cs="Arial"/>
          <w:b/>
          <w:bCs/>
        </w:rPr>
        <w:t>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DC176F" w:rsidP="000914EC">
            <w:pPr>
              <w:rPr>
                <w:rFonts w:cs="Arial"/>
              </w:rPr>
            </w:pPr>
            <w:r>
              <w:rPr>
                <w:rFonts w:cs="Arial"/>
              </w:rPr>
              <w:t>Marwan Ahmed Thabet</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DC176F" w:rsidP="000914EC">
            <w:pPr>
              <w:rPr>
                <w:rFonts w:cs="Arial"/>
              </w:rPr>
            </w:pPr>
            <w:r>
              <w:rPr>
                <w:rFonts w:cs="Arial"/>
              </w:rPr>
              <w:t>5th of April 2018</w:t>
            </w:r>
          </w:p>
        </w:tc>
      </w:tr>
    </w:tbl>
    <w:p w:rsidR="00DC176F" w:rsidRDefault="00DC176F" w:rsidP="00DC176F">
      <w:pPr>
        <w:rPr>
          <w:rFonts w:cs="Arial"/>
          <w:b/>
          <w:bCs/>
          <w:szCs w:val="28"/>
        </w:rPr>
      </w:pPr>
    </w:p>
    <w:p w:rsidR="00DC176F" w:rsidRDefault="00DC176F" w:rsidP="00DC176F">
      <w:pPr>
        <w:rPr>
          <w:rFonts w:cs="Arial"/>
          <w:b/>
          <w:bCs/>
          <w:szCs w:val="28"/>
        </w:rPr>
      </w:pPr>
    </w:p>
    <w:p w:rsidR="00DC176F" w:rsidRDefault="00DC176F" w:rsidP="00DC176F">
      <w:pPr>
        <w:rPr>
          <w:rFonts w:cs="Arial"/>
          <w:b/>
          <w:bCs/>
          <w:szCs w:val="28"/>
        </w:rPr>
      </w:pPr>
    </w:p>
    <w:p w:rsidR="00DC176F" w:rsidRPr="00596FEF" w:rsidRDefault="00DC176F" w:rsidP="00DC176F">
      <w:pPr>
        <w:rPr>
          <w:rFonts w:cs="Arial"/>
          <w:b/>
          <w:bCs/>
          <w:szCs w:val="28"/>
        </w:rPr>
      </w:pPr>
      <w:r w:rsidRPr="00596FEF">
        <w:rPr>
          <w:rFonts w:cs="Arial"/>
          <w:b/>
          <w:bCs/>
          <w:szCs w:val="28"/>
        </w:rPr>
        <w:t xml:space="preserve">Reviewers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0C27D3" w:rsidP="000914EC">
            <w:pPr>
              <w:rPr>
                <w:rFonts w:cs="Arial"/>
              </w:rPr>
            </w:pPr>
            <w:r>
              <w:rPr>
                <w:rFonts w:cs="Arial"/>
              </w:rPr>
              <w:t>Soha Swailem</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0C27D3" w:rsidP="000914EC">
            <w:pPr>
              <w:rPr>
                <w:rFonts w:cs="Arial"/>
              </w:rPr>
            </w:pPr>
            <w:r>
              <w:rPr>
                <w:rFonts w:cs="Arial"/>
              </w:rPr>
              <w:t xml:space="preserve">6th of April </w:t>
            </w:r>
            <w:r>
              <w:rPr>
                <w:rFonts w:cs="Arial"/>
              </w:rPr>
              <w:br/>
              <w:t>2018</w:t>
            </w:r>
          </w:p>
        </w:tc>
      </w:tr>
    </w:tbl>
    <w:p w:rsidR="00DC176F" w:rsidRDefault="00DC176F" w:rsidP="00DC176F">
      <w:pPr>
        <w:pStyle w:val="Caption"/>
        <w:keepNext/>
        <w:rPr>
          <w:sz w:val="40"/>
          <w:szCs w:val="40"/>
        </w:rPr>
      </w:pPr>
      <w:bookmarkStart w:id="53" w:name="_Toc391640586"/>
      <w:bookmarkStart w:id="54" w:name="_Toc395092489"/>
      <w:bookmarkStart w:id="55" w:name="_Toc396111379"/>
      <w:bookmarkStart w:id="56" w:name="_Toc363205563"/>
    </w:p>
    <w:p w:rsidR="00DC176F" w:rsidRDefault="00DC176F" w:rsidP="00DC176F">
      <w:pPr>
        <w:pStyle w:val="Caption"/>
        <w:keepNext/>
        <w:rPr>
          <w:sz w:val="40"/>
          <w:szCs w:val="40"/>
        </w:rPr>
      </w:pPr>
    </w:p>
    <w:p w:rsidR="00DC176F" w:rsidRDefault="00DC176F" w:rsidP="00DC176F">
      <w:pPr>
        <w:pStyle w:val="Caption"/>
        <w:keepNext/>
        <w:rPr>
          <w:sz w:val="40"/>
          <w:szCs w:val="40"/>
        </w:rPr>
      </w:pPr>
      <w:r>
        <w:rPr>
          <w:sz w:val="40"/>
          <w:szCs w:val="40"/>
        </w:rPr>
        <w:t xml:space="preserve">                                                                                                                                                                                                                   </w:t>
      </w:r>
    </w:p>
    <w:p w:rsidR="00DC176F" w:rsidRDefault="00DC176F" w:rsidP="00DC176F">
      <w:pPr>
        <w:pStyle w:val="Caption"/>
        <w:keepNext/>
        <w:rPr>
          <w:sz w:val="40"/>
          <w:szCs w:val="40"/>
        </w:rPr>
      </w:pPr>
    </w:p>
    <w:p w:rsidR="00DC176F" w:rsidRDefault="00DC176F" w:rsidP="00DC176F"/>
    <w:p w:rsidR="00DC176F" w:rsidRDefault="00DC176F" w:rsidP="00DC176F"/>
    <w:p w:rsidR="00DC176F" w:rsidRDefault="00DC176F" w:rsidP="00DC176F"/>
    <w:p w:rsidR="00DC176F" w:rsidRDefault="00DC176F" w:rsidP="00DC176F"/>
    <w:p w:rsidR="00DC176F" w:rsidRPr="00596FEF" w:rsidRDefault="00DC176F" w:rsidP="00DC176F"/>
    <w:p w:rsidR="00DC176F" w:rsidRDefault="00DC176F" w:rsidP="00DC176F">
      <w:pPr>
        <w:pStyle w:val="Caption"/>
        <w:keepNext/>
        <w:rPr>
          <w:sz w:val="40"/>
          <w:szCs w:val="40"/>
        </w:rPr>
      </w:pPr>
    </w:p>
    <w:p w:rsidR="00DC176F" w:rsidRDefault="00DC176F" w:rsidP="00DC176F">
      <w:pPr>
        <w:pStyle w:val="Caption"/>
        <w:keepNext/>
        <w:rPr>
          <w:sz w:val="40"/>
          <w:szCs w:val="40"/>
        </w:rPr>
      </w:pPr>
    </w:p>
    <w:p w:rsidR="00DC176F" w:rsidRPr="00596FEF" w:rsidRDefault="00DC176F" w:rsidP="00DC176F">
      <w:pPr>
        <w:pStyle w:val="Caption"/>
        <w:keepNext/>
        <w:rPr>
          <w:sz w:val="40"/>
          <w:szCs w:val="40"/>
        </w:rPr>
      </w:pPr>
      <w:r w:rsidRPr="00596FEF">
        <w:rPr>
          <w:sz w:val="40"/>
          <w:szCs w:val="40"/>
        </w:rPr>
        <w:t>Appendix D:</w:t>
      </w:r>
      <w:r>
        <w:rPr>
          <w:sz w:val="40"/>
          <w:szCs w:val="40"/>
        </w:rPr>
        <w:t xml:space="preserve"> Revision History</w:t>
      </w:r>
    </w:p>
    <w:p w:rsidR="00DC176F" w:rsidRDefault="00DC176F" w:rsidP="00DC176F">
      <w:pPr>
        <w:pStyle w:val="Caption"/>
        <w:keepNext/>
      </w:pPr>
      <w:r>
        <w:t xml:space="preserve">Table </w:t>
      </w:r>
      <w:fldSimple w:instr=" SEQ Table \* ARABIC ">
        <w:r>
          <w:rPr>
            <w:noProof/>
          </w:rPr>
          <w:t>7</w:t>
        </w:r>
      </w:fldSimple>
      <w:r>
        <w:t>: Configuration Management Plan Revision History</w:t>
      </w:r>
      <w:bookmarkEnd w:id="53"/>
      <w:bookmarkEnd w:id="54"/>
      <w:bookmarkEnd w:id="5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tblPr>
      <w:tblGrid>
        <w:gridCol w:w="1077"/>
        <w:gridCol w:w="1257"/>
        <w:gridCol w:w="2886"/>
        <w:gridCol w:w="4230"/>
      </w:tblGrid>
      <w:tr w:rsidR="00DC176F" w:rsidRPr="000E5004" w:rsidTr="000914EC">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Version</w:t>
            </w:r>
          </w:p>
          <w:p w:rsidR="00DC176F" w:rsidRPr="00956C5C" w:rsidRDefault="00DC176F" w:rsidP="000914EC">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A3688F" w:rsidRDefault="00DC176F" w:rsidP="000914EC">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rsidR="00DC176F" w:rsidRPr="00956C5C" w:rsidRDefault="00DC176F" w:rsidP="000914EC">
            <w:pPr>
              <w:pStyle w:val="TableColumnHeading"/>
            </w:pPr>
            <w:r w:rsidRPr="00956C5C">
              <w:t>Description of Change</w:t>
            </w: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bookmarkEnd w:id="35"/>
      <w:bookmarkEnd w:id="36"/>
      <w:bookmarkEnd w:id="56"/>
    </w:tbl>
    <w:p w:rsidR="00DC176F" w:rsidRPr="00BA6619" w:rsidRDefault="00DC176F" w:rsidP="00DC176F">
      <w:pPr>
        <w:spacing w:before="0" w:after="0"/>
        <w:rPr>
          <w:sz w:val="20"/>
        </w:rPr>
      </w:pPr>
    </w:p>
    <w:p w:rsidR="006A718B" w:rsidRDefault="006A718B"/>
    <w:sectPr w:rsidR="006A718B" w:rsidSect="00FE3E34">
      <w:headerReference w:type="default" r:id="rId14"/>
      <w:type w:val="continuous"/>
      <w:pgSz w:w="12240" w:h="15840"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E02" w:rsidRDefault="00DF4E02" w:rsidP="00F445D4">
      <w:pPr>
        <w:spacing w:before="0" w:after="0"/>
      </w:pPr>
      <w:r>
        <w:separator/>
      </w:r>
    </w:p>
  </w:endnote>
  <w:endnote w:type="continuationSeparator" w:id="1">
    <w:p w:rsidR="00DF4E02" w:rsidRDefault="00DF4E02" w:rsidP="00F445D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F445D4" w:rsidP="00736D57">
    <w:pPr>
      <w:pStyle w:val="Footer"/>
      <w:rPr>
        <w:rStyle w:val="PageNumber"/>
      </w:rPr>
    </w:pPr>
    <w:fldSimple w:instr=" STYLEREF  &quot;Doc Title&quot;  \* MERGEFORMAT ">
      <w:r w:rsidR="000C27D3">
        <w:rPr>
          <w:noProof/>
        </w:rPr>
        <w:t>Configuration Management (CM) Plan</w:t>
      </w:r>
    </w:fldSimple>
    <w:r w:rsidR="00DC176F">
      <w:tab/>
    </w:r>
    <w:r w:rsidR="00DC176F">
      <w:tab/>
    </w:r>
    <w:r>
      <w:rPr>
        <w:rStyle w:val="PageNumber"/>
      </w:rPr>
      <w:fldChar w:fldCharType="begin"/>
    </w:r>
    <w:r w:rsidR="00DC176F">
      <w:rPr>
        <w:rStyle w:val="PageNumber"/>
      </w:rPr>
      <w:instrText xml:space="preserve"> PAGE </w:instrText>
    </w:r>
    <w:r>
      <w:rPr>
        <w:rStyle w:val="PageNumber"/>
      </w:rPr>
      <w:fldChar w:fldCharType="separate"/>
    </w:r>
    <w:r w:rsidR="000C27D3">
      <w:rPr>
        <w:rStyle w:val="PageNumber"/>
        <w:noProof/>
      </w:rPr>
      <w:t>ii</w:t>
    </w:r>
    <w:r>
      <w:rPr>
        <w:rStyle w:val="PageNumber"/>
      </w:rPr>
      <w:fldChar w:fldCharType="end"/>
    </w:r>
  </w:p>
  <w:p w:rsidR="006F2159" w:rsidRDefault="00DC176F" w:rsidP="00497ABD">
    <w:pPr>
      <w:pStyle w:val="Footer"/>
      <w:rPr>
        <w:b/>
        <w:sz w:val="20"/>
      </w:rPr>
    </w:pPr>
    <w:r>
      <w:rPr>
        <w:rStyle w:val="PageNumber"/>
      </w:rPr>
      <w:tab/>
    </w:r>
    <w:r>
      <w:rPr>
        <w:rStyle w:val="PageNumber"/>
      </w:rPr>
      <w:tab/>
    </w:r>
    <w:fldSimple w:instr=" STYLEREF  PubDate  \* MERGEFORMAT ">
      <w:r w:rsidR="000C27D3" w:rsidRPr="000C27D3">
        <w:rPr>
          <w:rStyle w:val="PageNumber"/>
          <w:noProof/>
        </w:rPr>
        <w:t>04/02/2018</w:t>
      </w:r>
    </w:fldSimple>
  </w:p>
  <w:p w:rsidR="006F2159" w:rsidRPr="00736D57" w:rsidRDefault="00F445D4" w:rsidP="00736D57">
    <w:pPr>
      <w:pStyle w:val="Footer2"/>
    </w:pPr>
    <w:fldSimple w:instr=" STYLEREF Classification \* MERGEFORMAT ">
      <w:r w:rsidR="000C27D3">
        <w:rPr>
          <w:noProof/>
        </w:rPr>
        <w:t>Information Technology Institute ITI - Intake 38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F445D4" w:rsidP="006F1044">
    <w:pPr>
      <w:pStyle w:val="Footer"/>
      <w:spacing w:before="120"/>
      <w:rPr>
        <w:rStyle w:val="PageNumber"/>
      </w:rPr>
    </w:pPr>
    <w:fldSimple w:instr=" STYLEREF  &quot;Doc Title&quot;  \* MERGEFORMAT ">
      <w:r w:rsidR="000C27D3">
        <w:rPr>
          <w:noProof/>
        </w:rPr>
        <w:t>Configuration Management (CM) Plan</w:t>
      </w:r>
    </w:fldSimple>
    <w:fldSimple w:instr=" STYLEREF  Version  \* MERGEFORMAT ">
      <w:r w:rsidR="000C27D3" w:rsidRPr="000C27D3">
        <w:rPr>
          <w:rStyle w:val="PageNumber"/>
          <w:noProof/>
        </w:rPr>
        <w:t>Version</w:t>
      </w:r>
      <w:r w:rsidR="000C27D3">
        <w:rPr>
          <w:noProof/>
        </w:rPr>
        <w:t xml:space="preserve"> 1.0</w:t>
      </w:r>
    </w:fldSimple>
    <w:r w:rsidR="00DC176F">
      <w:tab/>
    </w:r>
    <w:r>
      <w:fldChar w:fldCharType="begin"/>
    </w:r>
    <w:r w:rsidR="00DC176F">
      <w:instrText xml:space="preserve"> PAGE   \* MERGEFORMAT </w:instrText>
    </w:r>
    <w:r>
      <w:fldChar w:fldCharType="separate"/>
    </w:r>
    <w:r w:rsidR="000C27D3">
      <w:rPr>
        <w:noProof/>
      </w:rPr>
      <w:t>16</w:t>
    </w:r>
    <w:r>
      <w:fldChar w:fldCharType="end"/>
    </w:r>
    <w:r w:rsidR="00DC176F">
      <w:tab/>
    </w:r>
    <w:fldSimple w:instr=" STYLEREF  ProjectName  \* MERGEFORMAT ">
      <w:r w:rsidR="000C27D3">
        <w:rPr>
          <w:noProof/>
        </w:rPr>
        <w:t>Embedded Systems - Software testing and QA Joint Project</w:t>
      </w:r>
    </w:fldSimple>
  </w:p>
  <w:p w:rsidR="006F2159" w:rsidRPr="006F1044" w:rsidRDefault="00DF4E02" w:rsidP="006F10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F445D4" w:rsidP="000C2654">
    <w:pPr>
      <w:pStyle w:val="Footer"/>
      <w:spacing w:before="120"/>
      <w:rPr>
        <w:rStyle w:val="PageNumber"/>
      </w:rPr>
    </w:pPr>
    <w:fldSimple w:instr=" STYLEREF  &quot;Doc Title&quot;  \* MERGEFORMAT ">
      <w:r w:rsidR="00DC176F">
        <w:rPr>
          <w:noProof/>
        </w:rPr>
        <w:t>Configuration Management (CM) Plan</w:t>
      </w:r>
    </w:fldSimple>
    <w:fldSimple w:instr=" STYLEREF  Version  \* MERGEFORMAT ">
      <w:r w:rsidR="00DC176F" w:rsidRPr="00AB779B">
        <w:rPr>
          <w:rStyle w:val="PageNumber"/>
          <w:noProof/>
        </w:rPr>
        <w:t>Version</w:t>
      </w:r>
      <w:r w:rsidR="00DC176F">
        <w:rPr>
          <w:noProof/>
        </w:rPr>
        <w:t xml:space="preserve"> 1.0</w:t>
      </w:r>
    </w:fldSimple>
    <w:r w:rsidR="00DC176F">
      <w:tab/>
    </w:r>
    <w:r>
      <w:fldChar w:fldCharType="begin"/>
    </w:r>
    <w:r w:rsidR="00DC176F">
      <w:instrText xml:space="preserve"> PAGE   \* MERGEFORMAT </w:instrText>
    </w:r>
    <w:r>
      <w:fldChar w:fldCharType="separate"/>
    </w:r>
    <w:r w:rsidR="00DC176F">
      <w:rPr>
        <w:noProof/>
      </w:rPr>
      <w:t>ii</w:t>
    </w:r>
    <w:r>
      <w:fldChar w:fldCharType="end"/>
    </w:r>
    <w:r w:rsidR="00DC176F">
      <w:tab/>
    </w:r>
    <w:fldSimple w:instr=" STYLEREF  ProjectName  \* MERGEFORMAT ">
      <w:r w:rsidR="00DC176F">
        <w:rPr>
          <w:noProof/>
        </w:rPr>
        <w:t>&lt;Project Name / Acronym&gt;</w:t>
      </w:r>
    </w:fldSimple>
    <w:r w:rsidR="00DC176F">
      <w:tab/>
    </w:r>
  </w:p>
  <w:p w:rsidR="006F2159" w:rsidRDefault="00DC176F"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E02" w:rsidRDefault="00DF4E02" w:rsidP="00F445D4">
      <w:pPr>
        <w:spacing w:before="0" w:after="0"/>
      </w:pPr>
      <w:r>
        <w:separator/>
      </w:r>
    </w:p>
  </w:footnote>
  <w:footnote w:type="continuationSeparator" w:id="1">
    <w:p w:rsidR="00DF4E02" w:rsidRDefault="00DF4E02" w:rsidP="00F445D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DC176F" w:rsidP="006F1044">
    <w:pPr>
      <w:pStyle w:val="Header2"/>
    </w:pPr>
    <w:r>
      <w:t>CMS XLC</w:t>
    </w:r>
    <w:r>
      <w:tab/>
    </w:r>
    <w:r w:rsidR="00F445D4">
      <w:fldChar w:fldCharType="begin"/>
    </w:r>
    <w:r>
      <w:instrText xml:space="preserve"> STYLEREF  "Front Matter Header"  \* MERGEFORMAT </w:instrText>
    </w:r>
    <w:r w:rsidR="00F445D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Pr="00DC0109" w:rsidRDefault="00DC176F"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p>
  <w:p w:rsidR="006F2159" w:rsidRPr="00EB5A4B" w:rsidRDefault="00DF4E02" w:rsidP="00EB5A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DC176F" w:rsidP="006F1044">
    <w:pPr>
      <w:pStyle w:val="Header2"/>
    </w:pPr>
    <w:r>
      <w:t>CMS XLC</w:t>
    </w:r>
    <w:r>
      <w:tab/>
    </w:r>
    <w:r w:rsidR="00F445D4">
      <w:fldChar w:fldCharType="begin"/>
    </w:r>
    <w:r>
      <w:instrText xml:space="preserve"> STYLEREF  "Front Matter Header"  \* MERGEFORMAT </w:instrText>
    </w:r>
    <w:r w:rsidR="00F445D4">
      <w:fldChar w:fldCharType="end"/>
    </w:r>
    <w:fldSimple w:instr=" STYLEREF  &quot;Back Matter Heading&quot;  \* MERGEFORMAT ">
      <w:r w:rsidR="000C27D3">
        <w:rPr>
          <w:noProof/>
        </w:rPr>
        <w:t>Approvals</w:t>
      </w:r>
    </w:fldSimple>
  </w:p>
  <w:p w:rsidR="006F2159" w:rsidRDefault="00DF4E0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0A9"/>
    <w:multiLevelType w:val="hybridMultilevel"/>
    <w:tmpl w:val="C00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86BC9"/>
    <w:multiLevelType w:val="hybridMultilevel"/>
    <w:tmpl w:val="6DCEFA14"/>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nsid w:val="4408339A"/>
    <w:multiLevelType w:val="multilevel"/>
    <w:tmpl w:val="2B78EFA0"/>
    <w:lvl w:ilvl="0">
      <w:start w:val="1"/>
      <w:numFmt w:val="decimal"/>
      <w:pStyle w:val="Heading1"/>
      <w:lvlText w:val="%1."/>
      <w:lvlJc w:val="left"/>
      <w:pPr>
        <w:tabs>
          <w:tab w:val="num" w:pos="810"/>
        </w:tabs>
        <w:ind w:left="810" w:hanging="720"/>
      </w:pPr>
      <w:rPr>
        <w:rFonts w:ascii="Arial Narrow" w:hAnsi="Arial Narrow" w:cs="Arial" w:hint="default"/>
        <w:b/>
        <w:i w:val="0"/>
        <w:sz w:val="36"/>
      </w:rPr>
    </w:lvl>
    <w:lvl w:ilvl="1">
      <w:start w:val="1"/>
      <w:numFmt w:val="decimal"/>
      <w:pStyle w:val="Heading2"/>
      <w:lvlText w:val="%1.%2"/>
      <w:lvlJc w:val="left"/>
      <w:pPr>
        <w:tabs>
          <w:tab w:val="num" w:pos="7290"/>
        </w:tabs>
        <w:ind w:left="72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7B95662F"/>
    <w:multiLevelType w:val="hybridMultilevel"/>
    <w:tmpl w:val="226257B2"/>
    <w:lvl w:ilvl="0" w:tplc="D626F028">
      <w:start w:val="1"/>
      <w:numFmt w:val="upperLetter"/>
      <w:lvlText w:val="Appendix %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F75"/>
    <w:multiLevelType w:val="hybridMultilevel"/>
    <w:tmpl w:val="76E486A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C176F"/>
    <w:rsid w:val="000C27D3"/>
    <w:rsid w:val="006A718B"/>
    <w:rsid w:val="00DC176F"/>
    <w:rsid w:val="00DF4E02"/>
    <w:rsid w:val="00F445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76F"/>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DC176F"/>
    <w:pPr>
      <w:keepNext/>
      <w:numPr>
        <w:numId w:val="1"/>
      </w:numPr>
      <w:pBdr>
        <w:bottom w:val="single" w:sz="4" w:space="1" w:color="auto"/>
      </w:pBdr>
      <w:tabs>
        <w:tab w:val="clear" w:pos="810"/>
        <w:tab w:val="left" w:pos="540"/>
        <w:tab w:val="num" w:pos="720"/>
      </w:tabs>
      <w:spacing w:before="480" w:after="280" w:line="240" w:lineRule="auto"/>
      <w:ind w:left="720"/>
      <w:outlineLvl w:val="0"/>
    </w:pPr>
    <w:rPr>
      <w:rFonts w:ascii="Arial Narrow" w:eastAsiaTheme="majorEastAsia" w:hAnsi="Arial Narrow" w:cstheme="majorBidi"/>
      <w:b/>
      <w:kern w:val="28"/>
      <w:sz w:val="36"/>
      <w:szCs w:val="20"/>
    </w:rPr>
  </w:style>
  <w:style w:type="paragraph" w:styleId="Heading2">
    <w:name w:val="heading 2"/>
    <w:next w:val="Normal"/>
    <w:link w:val="Heading2Char"/>
    <w:autoRedefine/>
    <w:qFormat/>
    <w:rsid w:val="00DC176F"/>
    <w:pPr>
      <w:keepNext/>
      <w:keepLines/>
      <w:numPr>
        <w:ilvl w:val="1"/>
        <w:numId w:val="1"/>
      </w:numPr>
      <w:tabs>
        <w:tab w:val="clear" w:pos="7290"/>
        <w:tab w:val="num" w:pos="720"/>
      </w:tabs>
      <w:spacing w:before="360" w:after="120" w:line="240" w:lineRule="auto"/>
      <w:ind w:left="720"/>
      <w:jc w:val="both"/>
      <w:outlineLvl w:val="1"/>
    </w:pPr>
    <w:rPr>
      <w:rFonts w:asciiTheme="minorBidi" w:eastAsiaTheme="majorEastAsia" w:hAnsiTheme="minorBidi"/>
      <w:b/>
    </w:rPr>
  </w:style>
  <w:style w:type="paragraph" w:styleId="Heading3">
    <w:name w:val="heading 3"/>
    <w:next w:val="Normal"/>
    <w:link w:val="Heading3Char"/>
    <w:autoRedefine/>
    <w:qFormat/>
    <w:rsid w:val="00DC176F"/>
    <w:pPr>
      <w:keepNext/>
      <w:numPr>
        <w:ilvl w:val="2"/>
        <w:numId w:val="1"/>
      </w:numPr>
      <w:tabs>
        <w:tab w:val="clear" w:pos="936"/>
        <w:tab w:val="num" w:pos="1260"/>
      </w:tabs>
      <w:spacing w:before="240" w:after="60" w:line="240" w:lineRule="auto"/>
      <w:ind w:left="1260" w:hanging="720"/>
      <w:outlineLvl w:val="2"/>
    </w:pPr>
    <w:rPr>
      <w:rFonts w:ascii="Arial Narrow" w:eastAsiaTheme="majorEastAsia" w:hAnsi="Arial Narrow" w:cstheme="majorBidi"/>
      <w:b/>
      <w:sz w:val="28"/>
      <w:szCs w:val="20"/>
    </w:rPr>
  </w:style>
  <w:style w:type="paragraph" w:styleId="Heading4">
    <w:name w:val="heading 4"/>
    <w:next w:val="Normal"/>
    <w:link w:val="Heading4Char"/>
    <w:autoRedefine/>
    <w:qFormat/>
    <w:rsid w:val="00DC176F"/>
    <w:pPr>
      <w:keepNext/>
      <w:numPr>
        <w:ilvl w:val="3"/>
        <w:numId w:val="1"/>
      </w:numPr>
      <w:spacing w:before="240" w:after="120" w:line="240" w:lineRule="auto"/>
      <w:ind w:left="1008"/>
      <w:outlineLvl w:val="3"/>
    </w:pPr>
    <w:rPr>
      <w:rFonts w:ascii="Arial Narrow" w:eastAsiaTheme="majorEastAsia" w:hAnsi="Arial Narrow" w:cstheme="majorBidi"/>
      <w:b/>
      <w:sz w:val="26"/>
      <w:szCs w:val="20"/>
    </w:rPr>
  </w:style>
  <w:style w:type="paragraph" w:styleId="Heading5">
    <w:name w:val="heading 5"/>
    <w:next w:val="Normal"/>
    <w:link w:val="Heading5Char"/>
    <w:qFormat/>
    <w:rsid w:val="00DC176F"/>
    <w:pPr>
      <w:keepNext/>
      <w:numPr>
        <w:ilvl w:val="4"/>
        <w:numId w:val="1"/>
      </w:numPr>
      <w:spacing w:before="240" w:after="120" w:line="240" w:lineRule="auto"/>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DC176F"/>
    <w:pPr>
      <w:keepNext/>
      <w:numPr>
        <w:ilvl w:val="5"/>
        <w:numId w:val="1"/>
      </w:numPr>
      <w:spacing w:before="120" w:after="120" w:line="240" w:lineRule="auto"/>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DC176F"/>
    <w:pPr>
      <w:numPr>
        <w:ilvl w:val="6"/>
        <w:numId w:val="1"/>
      </w:numPr>
      <w:spacing w:before="240" w:after="60"/>
      <w:outlineLvl w:val="6"/>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76F"/>
    <w:rPr>
      <w:rFonts w:ascii="Arial Narrow" w:eastAsiaTheme="majorEastAsia" w:hAnsi="Arial Narrow" w:cstheme="majorBidi"/>
      <w:b/>
      <w:kern w:val="28"/>
      <w:sz w:val="36"/>
      <w:szCs w:val="20"/>
    </w:rPr>
  </w:style>
  <w:style w:type="character" w:customStyle="1" w:styleId="Heading2Char">
    <w:name w:val="Heading 2 Char"/>
    <w:basedOn w:val="DefaultParagraphFont"/>
    <w:link w:val="Heading2"/>
    <w:rsid w:val="00DC176F"/>
    <w:rPr>
      <w:rFonts w:asciiTheme="minorBidi" w:eastAsiaTheme="majorEastAsia" w:hAnsiTheme="minorBidi"/>
      <w:b/>
    </w:rPr>
  </w:style>
  <w:style w:type="character" w:customStyle="1" w:styleId="Heading3Char">
    <w:name w:val="Heading 3 Char"/>
    <w:basedOn w:val="DefaultParagraphFont"/>
    <w:link w:val="Heading3"/>
    <w:rsid w:val="00DC176F"/>
    <w:rPr>
      <w:rFonts w:ascii="Arial Narrow" w:eastAsiaTheme="majorEastAsia" w:hAnsi="Arial Narrow" w:cstheme="majorBidi"/>
      <w:b/>
      <w:sz w:val="28"/>
      <w:szCs w:val="20"/>
    </w:rPr>
  </w:style>
  <w:style w:type="character" w:customStyle="1" w:styleId="Heading4Char">
    <w:name w:val="Heading 4 Char"/>
    <w:basedOn w:val="DefaultParagraphFont"/>
    <w:link w:val="Heading4"/>
    <w:rsid w:val="00DC176F"/>
    <w:rPr>
      <w:rFonts w:ascii="Arial Narrow" w:eastAsiaTheme="majorEastAsia" w:hAnsi="Arial Narrow" w:cstheme="majorBidi"/>
      <w:b/>
      <w:sz w:val="26"/>
      <w:szCs w:val="20"/>
    </w:rPr>
  </w:style>
  <w:style w:type="character" w:customStyle="1" w:styleId="Heading5Char">
    <w:name w:val="Heading 5 Char"/>
    <w:basedOn w:val="DefaultParagraphFont"/>
    <w:link w:val="Heading5"/>
    <w:rsid w:val="00DC176F"/>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DC176F"/>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DC176F"/>
    <w:rPr>
      <w:rFonts w:ascii="Arial Narrow" w:eastAsiaTheme="majorEastAsia" w:hAnsi="Arial Narrow" w:cstheme="majorBidi"/>
      <w:i/>
      <w:szCs w:val="20"/>
    </w:rPr>
  </w:style>
  <w:style w:type="paragraph" w:customStyle="1" w:styleId="AcronymDefinition">
    <w:name w:val="Acronym Definition"/>
    <w:autoRedefine/>
    <w:qFormat/>
    <w:rsid w:val="00DC176F"/>
    <w:pPr>
      <w:spacing w:before="60" w:after="60" w:line="240" w:lineRule="auto"/>
    </w:pPr>
    <w:rPr>
      <w:rFonts w:ascii="Arial" w:eastAsia="Times New Roman" w:hAnsi="Arial" w:cs="Times New Roman"/>
      <w:szCs w:val="20"/>
    </w:rPr>
  </w:style>
  <w:style w:type="paragraph" w:customStyle="1" w:styleId="AcronymTerm">
    <w:name w:val="Acronym Term"/>
    <w:autoRedefine/>
    <w:qFormat/>
    <w:rsid w:val="00DC176F"/>
    <w:pPr>
      <w:spacing w:before="60" w:after="60" w:line="240" w:lineRule="auto"/>
    </w:pPr>
    <w:rPr>
      <w:rFonts w:ascii="Arial" w:eastAsia="Times New Roman" w:hAnsi="Arial" w:cs="Times New Roman"/>
      <w:b/>
      <w:sz w:val="24"/>
      <w:szCs w:val="20"/>
    </w:rPr>
  </w:style>
  <w:style w:type="paragraph" w:customStyle="1" w:styleId="BackMatterHeading">
    <w:name w:val="Back Matter Heading"/>
    <w:next w:val="Normal"/>
    <w:autoRedefine/>
    <w:rsid w:val="00DC176F"/>
    <w:pPr>
      <w:keepNext/>
      <w:pageBreakBefore/>
      <w:spacing w:after="360" w:line="240" w:lineRule="auto"/>
      <w:jc w:val="center"/>
    </w:pPr>
    <w:rPr>
      <w:rFonts w:ascii="Arial Narrow" w:eastAsia="Times New Roman" w:hAnsi="Arial Narrow" w:cs="Times New Roman"/>
      <w:b/>
      <w:color w:val="000000" w:themeColor="text1"/>
      <w:sz w:val="36"/>
      <w:szCs w:val="20"/>
    </w:rPr>
  </w:style>
  <w:style w:type="paragraph" w:customStyle="1" w:styleId="Classification">
    <w:name w:val="Classification"/>
    <w:rsid w:val="00DC176F"/>
    <w:pPr>
      <w:spacing w:after="0" w:line="240" w:lineRule="auto"/>
      <w:jc w:val="right"/>
    </w:pPr>
    <w:rPr>
      <w:rFonts w:ascii="Arial Narrow" w:eastAsia="Times New Roman" w:hAnsi="Arial Narrow" w:cs="Times New Roman"/>
      <w:b/>
      <w:sz w:val="32"/>
      <w:szCs w:val="20"/>
    </w:rPr>
  </w:style>
  <w:style w:type="paragraph" w:customStyle="1" w:styleId="DocTitle">
    <w:name w:val="Doc Title"/>
    <w:rsid w:val="00DC176F"/>
    <w:pPr>
      <w:spacing w:after="0" w:line="240" w:lineRule="auto"/>
      <w:ind w:left="1350"/>
      <w:jc w:val="right"/>
    </w:pPr>
    <w:rPr>
      <w:rFonts w:ascii="Arial" w:eastAsia="Times New Roman" w:hAnsi="Arial" w:cs="Times New Roman"/>
      <w:b/>
      <w:sz w:val="48"/>
      <w:szCs w:val="20"/>
    </w:rPr>
  </w:style>
  <w:style w:type="paragraph" w:styleId="Footer">
    <w:name w:val="footer"/>
    <w:link w:val="FooterChar"/>
    <w:rsid w:val="00DC176F"/>
    <w:pPr>
      <w:pBdr>
        <w:top w:val="single" w:sz="4" w:space="4" w:color="auto"/>
      </w:pBdr>
      <w:tabs>
        <w:tab w:val="center" w:pos="4680"/>
        <w:tab w:val="right" w:pos="9360"/>
      </w:tabs>
      <w:spacing w:after="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DC176F"/>
    <w:rPr>
      <w:rFonts w:ascii="Arial Narrow" w:eastAsia="Times New Roman" w:hAnsi="Arial Narrow" w:cs="Times New Roman"/>
      <w:sz w:val="18"/>
      <w:szCs w:val="20"/>
    </w:rPr>
  </w:style>
  <w:style w:type="paragraph" w:customStyle="1" w:styleId="Footer2">
    <w:name w:val="Footer2"/>
    <w:aliases w:val="f2"/>
    <w:next w:val="Normal"/>
    <w:rsid w:val="00DC176F"/>
    <w:pPr>
      <w:spacing w:before="120" w:after="0" w:line="240" w:lineRule="auto"/>
      <w:jc w:val="center"/>
    </w:pPr>
    <w:rPr>
      <w:rFonts w:ascii="Arial" w:eastAsia="Times New Roman" w:hAnsi="Arial" w:cs="Times New Roman"/>
      <w:b/>
      <w:sz w:val="20"/>
      <w:szCs w:val="20"/>
    </w:rPr>
  </w:style>
  <w:style w:type="paragraph" w:customStyle="1" w:styleId="FrontMatterHeader">
    <w:name w:val="Front Matter Header"/>
    <w:next w:val="Normal"/>
    <w:autoRedefine/>
    <w:rsid w:val="00DC176F"/>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aliases w:val="h1"/>
    <w:link w:val="HeaderChar"/>
    <w:rsid w:val="00DC176F"/>
    <w:pPr>
      <w:tabs>
        <w:tab w:val="center" w:pos="4320"/>
      </w:tabs>
      <w:spacing w:after="0" w:line="240" w:lineRule="auto"/>
      <w:jc w:val="center"/>
    </w:pPr>
    <w:rPr>
      <w:rFonts w:ascii="Arial" w:eastAsia="Times New Roman" w:hAnsi="Arial" w:cs="Times New Roman"/>
      <w:b/>
      <w:sz w:val="20"/>
      <w:szCs w:val="20"/>
    </w:rPr>
  </w:style>
  <w:style w:type="character" w:customStyle="1" w:styleId="HeaderChar">
    <w:name w:val="Header Char"/>
    <w:aliases w:val="h1 Char"/>
    <w:basedOn w:val="DefaultParagraphFont"/>
    <w:link w:val="Header"/>
    <w:rsid w:val="00DC176F"/>
    <w:rPr>
      <w:rFonts w:ascii="Arial" w:eastAsia="Times New Roman" w:hAnsi="Arial" w:cs="Times New Roman"/>
      <w:b/>
      <w:sz w:val="20"/>
      <w:szCs w:val="20"/>
    </w:rPr>
  </w:style>
  <w:style w:type="paragraph" w:customStyle="1" w:styleId="Header2">
    <w:name w:val="Header2"/>
    <w:rsid w:val="00DC176F"/>
    <w:pPr>
      <w:pBdr>
        <w:bottom w:val="single" w:sz="4" w:space="1" w:color="auto"/>
      </w:pBdr>
      <w:tabs>
        <w:tab w:val="right" w:pos="9360"/>
      </w:tabs>
      <w:spacing w:before="120" w:after="0" w:line="240" w:lineRule="auto"/>
    </w:pPr>
    <w:rPr>
      <w:rFonts w:ascii="Arial Narrow" w:eastAsia="Times New Roman" w:hAnsi="Arial Narrow" w:cs="Times New Roman"/>
      <w:sz w:val="18"/>
      <w:szCs w:val="20"/>
    </w:rPr>
  </w:style>
  <w:style w:type="character" w:styleId="PageNumber">
    <w:name w:val="page number"/>
    <w:basedOn w:val="DefaultParagraphFont"/>
    <w:rsid w:val="00DC176F"/>
  </w:style>
  <w:style w:type="paragraph" w:customStyle="1" w:styleId="PubDate">
    <w:name w:val="PubDate"/>
    <w:rsid w:val="00DC176F"/>
    <w:pPr>
      <w:spacing w:before="360" w:line="240" w:lineRule="auto"/>
      <w:jc w:val="right"/>
    </w:pPr>
    <w:rPr>
      <w:rFonts w:ascii="Arial Narrow" w:eastAsia="Times New Roman" w:hAnsi="Arial Narrow" w:cs="Times New Roman"/>
      <w:b/>
      <w:sz w:val="32"/>
      <w:szCs w:val="20"/>
    </w:rPr>
  </w:style>
  <w:style w:type="paragraph" w:customStyle="1" w:styleId="TableColumnHeading">
    <w:name w:val="TableColumnHeading"/>
    <w:next w:val="Normal"/>
    <w:autoRedefine/>
    <w:rsid w:val="00DC176F"/>
    <w:pPr>
      <w:spacing w:before="60" w:after="60" w:line="240" w:lineRule="auto"/>
      <w:jc w:val="center"/>
    </w:pPr>
    <w:rPr>
      <w:rFonts w:ascii="Arial" w:eastAsia="Times New Roman" w:hAnsi="Arial" w:cs="Times New Roman"/>
      <w:b/>
      <w:color w:val="FFFFFF" w:themeColor="background1"/>
      <w:szCs w:val="20"/>
    </w:rPr>
  </w:style>
  <w:style w:type="paragraph" w:customStyle="1" w:styleId="TableText">
    <w:name w:val="TableText"/>
    <w:aliases w:val="tt"/>
    <w:link w:val="TableTextChar"/>
    <w:qFormat/>
    <w:rsid w:val="00DC176F"/>
    <w:pPr>
      <w:spacing w:before="40" w:after="40" w:line="240" w:lineRule="auto"/>
    </w:pPr>
    <w:rPr>
      <w:rFonts w:ascii="Arial" w:eastAsia="Times New Roman" w:hAnsi="Arial" w:cs="Times New Roman"/>
      <w:sz w:val="20"/>
      <w:szCs w:val="20"/>
    </w:rPr>
  </w:style>
  <w:style w:type="paragraph" w:styleId="TOC1">
    <w:name w:val="toc 1"/>
    <w:next w:val="Normal"/>
    <w:autoRedefine/>
    <w:uiPriority w:val="39"/>
    <w:rsid w:val="00DC176F"/>
    <w:pPr>
      <w:tabs>
        <w:tab w:val="left" w:pos="360"/>
        <w:tab w:val="right" w:leader="dot" w:pos="9360"/>
      </w:tabs>
      <w:spacing w:before="200" w:after="120" w:line="240" w:lineRule="auto"/>
      <w:ind w:left="360" w:hanging="360"/>
    </w:pPr>
    <w:rPr>
      <w:rFonts w:ascii="Arial" w:eastAsia="Times New Roman" w:hAnsi="Arial" w:cs="Arial"/>
      <w:b/>
      <w:noProof/>
      <w:sz w:val="24"/>
      <w:szCs w:val="20"/>
    </w:rPr>
  </w:style>
  <w:style w:type="paragraph" w:styleId="TOC2">
    <w:name w:val="toc 2"/>
    <w:next w:val="Normal"/>
    <w:autoRedefine/>
    <w:uiPriority w:val="39"/>
    <w:rsid w:val="00DC176F"/>
    <w:pPr>
      <w:tabs>
        <w:tab w:val="left" w:pos="1080"/>
        <w:tab w:val="right" w:leader="dot" w:pos="9360"/>
      </w:tabs>
      <w:spacing w:after="0" w:line="240" w:lineRule="auto"/>
      <w:ind w:left="1080" w:hanging="720"/>
    </w:pPr>
    <w:rPr>
      <w:rFonts w:ascii="Arial" w:eastAsia="Times New Roman" w:hAnsi="Arial" w:cs="Times New Roman"/>
      <w:noProof/>
      <w:sz w:val="24"/>
      <w:szCs w:val="20"/>
    </w:rPr>
  </w:style>
  <w:style w:type="paragraph" w:styleId="TOC3">
    <w:name w:val="toc 3"/>
    <w:next w:val="Normal"/>
    <w:autoRedefine/>
    <w:uiPriority w:val="39"/>
    <w:rsid w:val="00DC176F"/>
    <w:pPr>
      <w:tabs>
        <w:tab w:val="left" w:pos="1980"/>
        <w:tab w:val="right" w:leader="dot" w:pos="9360"/>
      </w:tabs>
      <w:spacing w:after="0" w:line="240" w:lineRule="auto"/>
      <w:ind w:left="1980" w:hanging="900"/>
    </w:pPr>
    <w:rPr>
      <w:rFonts w:ascii="Arial" w:eastAsia="Times New Roman" w:hAnsi="Arial" w:cs="Times New Roman"/>
      <w:sz w:val="24"/>
      <w:szCs w:val="20"/>
    </w:rPr>
  </w:style>
  <w:style w:type="paragraph" w:customStyle="1" w:styleId="Version">
    <w:name w:val="Version"/>
    <w:link w:val="VersionCharChar"/>
    <w:rsid w:val="00DC176F"/>
    <w:pPr>
      <w:spacing w:line="240" w:lineRule="auto"/>
      <w:jc w:val="right"/>
    </w:pPr>
    <w:rPr>
      <w:rFonts w:ascii="Arial Narrow" w:eastAsia="Times New Roman" w:hAnsi="Arial Narrow" w:cs="Times New Roman"/>
      <w:b/>
      <w:sz w:val="32"/>
      <w:szCs w:val="20"/>
    </w:rPr>
  </w:style>
  <w:style w:type="character" w:customStyle="1" w:styleId="VersionCharChar">
    <w:name w:val="Version Char Char"/>
    <w:basedOn w:val="DefaultParagraphFont"/>
    <w:link w:val="Version"/>
    <w:rsid w:val="00DC176F"/>
    <w:rPr>
      <w:rFonts w:ascii="Arial Narrow" w:eastAsia="Times New Roman" w:hAnsi="Arial Narrow" w:cs="Times New Roman"/>
      <w:b/>
      <w:sz w:val="32"/>
      <w:szCs w:val="20"/>
    </w:rPr>
  </w:style>
  <w:style w:type="character" w:customStyle="1" w:styleId="TableTextChar">
    <w:name w:val="TableText Char"/>
    <w:aliases w:val="tt Char"/>
    <w:basedOn w:val="DefaultParagraphFont"/>
    <w:link w:val="TableText"/>
    <w:rsid w:val="00DC176F"/>
    <w:rPr>
      <w:rFonts w:ascii="Arial" w:eastAsia="Times New Roman" w:hAnsi="Arial" w:cs="Times New Roman"/>
      <w:sz w:val="20"/>
      <w:szCs w:val="20"/>
    </w:rPr>
  </w:style>
  <w:style w:type="paragraph" w:styleId="Caption">
    <w:name w:val="caption"/>
    <w:basedOn w:val="Normal"/>
    <w:next w:val="Normal"/>
    <w:uiPriority w:val="35"/>
    <w:qFormat/>
    <w:rsid w:val="00DC176F"/>
    <w:pPr>
      <w:spacing w:before="240"/>
      <w:jc w:val="center"/>
    </w:pPr>
    <w:rPr>
      <w:rFonts w:ascii="Arial Narrow" w:hAnsi="Arial Narrow"/>
      <w:b/>
      <w:bCs/>
      <w:sz w:val="24"/>
    </w:rPr>
  </w:style>
  <w:style w:type="paragraph" w:styleId="TableofFigures">
    <w:name w:val="table of figures"/>
    <w:basedOn w:val="TOC1"/>
    <w:next w:val="Normal"/>
    <w:autoRedefine/>
    <w:uiPriority w:val="99"/>
    <w:rsid w:val="00DC176F"/>
    <w:rPr>
      <w:b w:val="0"/>
    </w:rPr>
  </w:style>
  <w:style w:type="paragraph" w:styleId="ListParagraph">
    <w:name w:val="List Paragraph"/>
    <w:basedOn w:val="Normal"/>
    <w:uiPriority w:val="34"/>
    <w:qFormat/>
    <w:rsid w:val="00DC176F"/>
    <w:pPr>
      <w:ind w:left="720"/>
      <w:contextualSpacing/>
    </w:pPr>
  </w:style>
  <w:style w:type="table" w:styleId="TableGrid">
    <w:name w:val="Table Grid"/>
    <w:basedOn w:val="TableNormal"/>
    <w:uiPriority w:val="59"/>
    <w:rsid w:val="00DC17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176F"/>
    <w:rPr>
      <w:color w:val="0000FF" w:themeColor="hyperlink"/>
      <w:u w:val="single"/>
    </w:rPr>
  </w:style>
  <w:style w:type="paragraph" w:customStyle="1" w:styleId="ProjectName">
    <w:name w:val="ProjectName"/>
    <w:qFormat/>
    <w:rsid w:val="00DC176F"/>
    <w:pPr>
      <w:pBdr>
        <w:bottom w:val="single" w:sz="4" w:space="1" w:color="auto"/>
      </w:pBdr>
      <w:spacing w:before="100" w:beforeAutospacing="1" w:after="240" w:line="240" w:lineRule="auto"/>
    </w:pPr>
    <w:rPr>
      <w:rFonts w:ascii="Arial Narrow" w:eastAsia="Times New Roman" w:hAnsi="Arial Narrow" w:cs="Times New Roman"/>
      <w:b/>
      <w:sz w:val="48"/>
      <w:szCs w:val="20"/>
    </w:rPr>
  </w:style>
  <w:style w:type="paragraph" w:styleId="BalloonText">
    <w:name w:val="Balloon Text"/>
    <w:basedOn w:val="Normal"/>
    <w:link w:val="BalloonTextChar"/>
    <w:uiPriority w:val="99"/>
    <w:semiHidden/>
    <w:unhideWhenUsed/>
    <w:rsid w:val="000C27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7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2836</Words>
  <Characters>16169</Characters>
  <Application>Microsoft Office Word</Application>
  <DocSecurity>0</DocSecurity>
  <Lines>134</Lines>
  <Paragraphs>37</Paragraphs>
  <ScaleCrop>false</ScaleCrop>
  <Company>TEAM OS</Company>
  <LinksUpToDate>false</LinksUpToDate>
  <CharactersWithSpaces>18968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dc:creator>
  <cp:lastModifiedBy>Marwan</cp:lastModifiedBy>
  <cp:revision>2</cp:revision>
  <dcterms:created xsi:type="dcterms:W3CDTF">2018-04-05T14:40:00Z</dcterms:created>
  <dcterms:modified xsi:type="dcterms:W3CDTF">2018-04-06T06:50:00Z</dcterms:modified>
</cp:coreProperties>
</file>