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EQUIPO: ITKapinter</w:t>
      </w:r>
    </w:p>
    <w:p w:rsidR="00000000" w:rsidDel="00000000" w:rsidP="00000000" w:rsidRDefault="00000000" w:rsidRPr="00000000" w14:paraId="00000002">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3">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4">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5">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6">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7">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ANNA MARÍA BLANCO BARRERA</w:t>
      </w:r>
    </w:p>
    <w:p w:rsidR="00000000" w:rsidDel="00000000" w:rsidP="00000000" w:rsidRDefault="00000000" w:rsidRPr="00000000" w14:paraId="00000008">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MAYERLÍN MONDOL CORTÉS</w:t>
      </w:r>
    </w:p>
    <w:p w:rsidR="00000000" w:rsidDel="00000000" w:rsidP="00000000" w:rsidRDefault="00000000" w:rsidRPr="00000000" w14:paraId="00000009">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FELIPE OSORIO LÓPEZ</w:t>
      </w:r>
    </w:p>
    <w:p w:rsidR="00000000" w:rsidDel="00000000" w:rsidP="00000000" w:rsidRDefault="00000000" w:rsidRPr="00000000" w14:paraId="0000000A">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MARCELA REYES QUINTANA</w:t>
      </w:r>
    </w:p>
    <w:p w:rsidR="00000000" w:rsidDel="00000000" w:rsidP="00000000" w:rsidRDefault="00000000" w:rsidRPr="00000000" w14:paraId="0000000B">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JULIO JOSÉ STEVENSON RODRÍGUEZ</w:t>
      </w:r>
    </w:p>
    <w:p w:rsidR="00000000" w:rsidDel="00000000" w:rsidP="00000000" w:rsidRDefault="00000000" w:rsidRPr="00000000" w14:paraId="0000000C">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D">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E">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F">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0">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1">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2">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3">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4">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 DE ANTIOQUIA</w:t>
      </w:r>
    </w:p>
    <w:p w:rsidR="00000000" w:rsidDel="00000000" w:rsidP="00000000" w:rsidRDefault="00000000" w:rsidRPr="00000000" w14:paraId="00000015">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MISIÓNTIC</w:t>
      </w:r>
    </w:p>
    <w:p w:rsidR="00000000" w:rsidDel="00000000" w:rsidP="00000000" w:rsidRDefault="00000000" w:rsidRPr="00000000" w14:paraId="00000016">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2021</w:t>
      </w:r>
    </w:p>
    <w:p w:rsidR="00000000" w:rsidDel="00000000" w:rsidP="00000000" w:rsidRDefault="00000000" w:rsidRPr="00000000" w14:paraId="00000017">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CREACIÓN DE REPOSITORIO/ASIGNACIÓN DE ROLES</w:t>
      </w:r>
    </w:p>
    <w:p w:rsidR="00000000" w:rsidDel="00000000" w:rsidP="00000000" w:rsidRDefault="00000000" w:rsidRPr="00000000" w14:paraId="00000018">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9">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DESCRIPCIÓN DEL PROCESO</w:t>
      </w:r>
    </w:p>
    <w:p w:rsidR="00000000" w:rsidDel="00000000" w:rsidP="00000000" w:rsidRDefault="00000000" w:rsidRPr="00000000" w14:paraId="0000001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Acorde a los requerimientos del Sprint1 y con base a la línea de tiempo que proporciona el software de administración de proyectos Trello, el equipo de trabajo ITKapinter realizó las siguientes actividades:</w:t>
      </w:r>
      <w:r w:rsidDel="00000000" w:rsidR="00000000" w:rsidRPr="00000000">
        <w:rPr>
          <w:rtl w:val="0"/>
        </w:rPr>
      </w:r>
    </w:p>
    <w:p w:rsidR="00000000" w:rsidDel="00000000" w:rsidP="00000000" w:rsidRDefault="00000000" w:rsidRPr="00000000" w14:paraId="0000001B">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CONFORMACIÓN DEL EQUIPO</w:t>
      </w:r>
    </w:p>
    <w:p w:rsidR="00000000" w:rsidDel="00000000" w:rsidP="00000000" w:rsidRDefault="00000000" w:rsidRPr="00000000" w14:paraId="0000001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primera reunión se realizó una presentación de cada uno de los cinco integrantes del equipo de trabajo, descritos en la portada del presente escrito; luego, se generó una lluvia de ideas de los posibles nombres del equipo, posteriormente se sometieron a votación y el resultado final fue ITKapinter.</w:t>
      </w:r>
    </w:p>
    <w:p w:rsidR="00000000" w:rsidDel="00000000" w:rsidP="00000000" w:rsidRDefault="00000000" w:rsidRPr="00000000" w14:paraId="0000001D">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ASIGNACIÓN DE ROL</w:t>
      </w:r>
    </w:p>
    <w:p w:rsidR="00000000" w:rsidDel="00000000" w:rsidP="00000000" w:rsidRDefault="00000000" w:rsidRPr="00000000" w14:paraId="0000001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como premisa que los roles dentro del equipo de trabajo serán rotativos en la duración del proyecto, en el primer Sprint se conformaron como se muestra en la siguiente tabla:</w:t>
      </w:r>
    </w:p>
    <w:p w:rsidR="00000000" w:rsidDel="00000000" w:rsidP="00000000" w:rsidRDefault="00000000" w:rsidRPr="00000000" w14:paraId="0000001F">
      <w:pPr>
        <w:spacing w:after="240" w:before="240" w:lineRule="auto"/>
        <w:jc w:val="center"/>
        <w:rPr>
          <w:rFonts w:ascii="Arial" w:cs="Arial" w:eastAsia="Arial" w:hAnsi="Arial"/>
          <w:i w:val="1"/>
          <w:sz w:val="24"/>
          <w:szCs w:val="24"/>
        </w:rPr>
      </w:pPr>
      <w:r w:rsidDel="00000000" w:rsidR="00000000" w:rsidRPr="00000000">
        <w:rPr>
          <w:rFonts w:ascii="Arial" w:cs="Arial" w:eastAsia="Arial" w:hAnsi="Arial"/>
          <w:b w:val="1"/>
          <w:i w:val="1"/>
          <w:sz w:val="24"/>
          <w:szCs w:val="24"/>
          <w:rtl w:val="0"/>
        </w:rPr>
        <w:t xml:space="preserve">Tabla 1</w:t>
      </w:r>
      <w:r w:rsidDel="00000000" w:rsidR="00000000" w:rsidRPr="00000000">
        <w:rPr>
          <w:rFonts w:ascii="Arial" w:cs="Arial" w:eastAsia="Arial" w:hAnsi="Arial"/>
          <w:i w:val="1"/>
          <w:sz w:val="24"/>
          <w:szCs w:val="24"/>
          <w:rtl w:val="0"/>
        </w:rPr>
        <w:t xml:space="preserve">. Roles e Integrantes del equipo</w:t>
      </w:r>
    </w:p>
    <w:p w:rsidR="00000000" w:rsidDel="00000000" w:rsidP="00000000" w:rsidRDefault="00000000" w:rsidRPr="00000000" w14:paraId="00000020">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76800" cy="1524000"/>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876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CEREMONIAS SCRUM</w:t>
      </w:r>
    </w:p>
    <w:p w:rsidR="00000000" w:rsidDel="00000000" w:rsidP="00000000" w:rsidRDefault="00000000" w:rsidRPr="00000000" w14:paraId="0000002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ceremonias del SCRUM, se inicializaron con la reunión del sprint planning, donde se establecen las actividades que se van a realizar en el sprint, dichas actividades fueron: crear el equipo de trabajo, asignación de los roles y listar las 4 historias de usuario, todas estas registradas en el  programa </w:t>
      </w:r>
      <w:r w:rsidDel="00000000" w:rsidR="00000000" w:rsidRPr="00000000">
        <w:rPr>
          <w:rFonts w:ascii="Arial" w:cs="Arial" w:eastAsia="Arial" w:hAnsi="Arial"/>
          <w:i w:val="1"/>
          <w:sz w:val="24"/>
          <w:szCs w:val="24"/>
          <w:rtl w:val="0"/>
        </w:rPr>
        <w:t xml:space="preserve">Trello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el fin de realizar los eventos y demás, se elaboró una tabla en un documento en el DRIVE para que cada integrante registre en cada día su nombre junto con el horario disponible. Con esto se establece el cronograma del Daily Scrum  que son las reuniones diarias de 15 minutos y que antes de cada daily se deben llevar resueltas las preguntas ¿que hice ayer para contribuir con el objetivo?,¿qué haré hoy para contribuir con el objetivo? y ¿existen impedimentos para las entregas?.</w:t>
      </w:r>
    </w:p>
    <w:p w:rsidR="00000000" w:rsidDel="00000000" w:rsidP="00000000" w:rsidRDefault="00000000" w:rsidRPr="00000000" w14:paraId="0000002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inspeccionar el resultado del sprint, se desarrolla el Sprint Review, revisando los diferentes estados de las historias de usuario y el resultado de trabajo  del equipo Scrum. Dentro del enfoque de retrospectiva, el propósito es mejorar la efectividad y la calidad del trabajo realizado en este sprint 1, por lo tanto se resalta la participación activa de cada unos de los miembros del equipo, de las novedades presentadas se concuerda establecer los lineamientos para el siguiente sprint en cuanto a la implementación de la herramienta github, para garantizar el correcto flujo de los artefactos que vayan a ser modificados, estas se irán a revisar antes de iniciar el siguiente sprint.</w:t>
      </w:r>
    </w:p>
    <w:p w:rsidR="00000000" w:rsidDel="00000000" w:rsidP="00000000" w:rsidRDefault="00000000" w:rsidRPr="00000000" w14:paraId="00000025">
      <w:pPr>
        <w:spacing w:after="240" w:befor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CREACIÓN DE LA ORGANIZACIÓN </w:t>
      </w:r>
    </w:p>
    <w:p w:rsidR="00000000" w:rsidDel="00000000" w:rsidP="00000000" w:rsidRDefault="00000000" w:rsidRPr="00000000" w14:paraId="0000002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cada uno de los integrantes del equipo creó de forma independiente  su cuenta en la plataforma Github para establecer comunicación entre los repositorios.</w:t>
      </w:r>
    </w:p>
    <w:p w:rsidR="00000000" w:rsidDel="00000000" w:rsidP="00000000" w:rsidRDefault="00000000" w:rsidRPr="00000000" w14:paraId="00000028">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Seguidamente un integrante procedió a la creación de la organización en la plataforma GitHub que lleva por nombre </w:t>
      </w:r>
      <w:r w:rsidDel="00000000" w:rsidR="00000000" w:rsidRPr="00000000">
        <w:rPr>
          <w:rFonts w:ascii="Arial" w:cs="Arial" w:eastAsia="Arial" w:hAnsi="Arial"/>
          <w:b w:val="1"/>
          <w:sz w:val="28"/>
          <w:szCs w:val="28"/>
          <w:rtl w:val="0"/>
        </w:rPr>
        <w:t xml:space="preserve">ITKapinter; </w:t>
      </w:r>
      <w:r w:rsidDel="00000000" w:rsidR="00000000" w:rsidRPr="00000000">
        <w:rPr>
          <w:rFonts w:ascii="Arial" w:cs="Arial" w:eastAsia="Arial" w:hAnsi="Arial"/>
          <w:sz w:val="24"/>
          <w:szCs w:val="24"/>
          <w:rtl w:val="0"/>
        </w:rPr>
        <w:t xml:space="preserve">agregando a cada uno de los miembros del grupo a dicha organización.  </w:t>
      </w:r>
      <w:r w:rsidDel="00000000" w:rsidR="00000000" w:rsidRPr="00000000">
        <w:rPr>
          <w:rtl w:val="0"/>
        </w:rPr>
      </w:r>
    </w:p>
    <w:p w:rsidR="00000000" w:rsidDel="00000000" w:rsidP="00000000" w:rsidRDefault="00000000" w:rsidRPr="00000000" w14:paraId="00000029">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1.4.1 CREACIÓN DE REPOSITORIOS (LOCAL/REMOTO)</w:t>
      </w:r>
    </w:p>
    <w:p w:rsidR="00000000" w:rsidDel="00000000" w:rsidP="00000000" w:rsidRDefault="00000000" w:rsidRPr="00000000" w14:paraId="0000002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ejecutado el paso anterior, se creó el repositorio en GitHub, el cual lleva por nombre </w:t>
      </w:r>
      <w:r w:rsidDel="00000000" w:rsidR="00000000" w:rsidRPr="00000000">
        <w:rPr>
          <w:rFonts w:ascii="Arial" w:cs="Arial" w:eastAsia="Arial" w:hAnsi="Arial"/>
          <w:b w:val="1"/>
          <w:sz w:val="24"/>
          <w:szCs w:val="24"/>
          <w:rtl w:val="0"/>
        </w:rPr>
        <w:t xml:space="preserve">RepoMinTic</w:t>
      </w:r>
      <w:r w:rsidDel="00000000" w:rsidR="00000000" w:rsidRPr="00000000">
        <w:rPr>
          <w:rFonts w:ascii="Arial" w:cs="Arial" w:eastAsia="Arial" w:hAnsi="Arial"/>
          <w:sz w:val="24"/>
          <w:szCs w:val="24"/>
          <w:rtl w:val="0"/>
        </w:rPr>
        <w:t xml:space="preserve">. De forma paralela, cada integrante descargó e instaló de manera local la herramienta Git, la cual permite el control de versiones de código distribuido. Posteriormente, cada integrante procedió a crear su respectivo repositorio local.</w:t>
      </w:r>
    </w:p>
    <w:p w:rsidR="00000000" w:rsidDel="00000000" w:rsidP="00000000" w:rsidRDefault="00000000" w:rsidRPr="00000000" w14:paraId="0000002B">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1.4.1.1 INTERACCIÓN ENTRE GIT Y GITHUB</w:t>
      </w:r>
    </w:p>
    <w:p w:rsidR="00000000" w:rsidDel="00000000" w:rsidP="00000000" w:rsidRDefault="00000000" w:rsidRPr="00000000" w14:paraId="0000002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la creación del repositorio local, el IDE que se utilizó para ejecutar la interacción entre herramientas fue “Visual Studio Code” - VSC.</w:t>
      </w:r>
    </w:p>
    <w:p w:rsidR="00000000" w:rsidDel="00000000" w:rsidP="00000000" w:rsidRDefault="00000000" w:rsidRPr="00000000" w14:paraId="0000002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VSC, se procedió a abrir la carpeta local en donde se trabajaron los códigos del proyecto. Inicialmente, se realizó la inicialización del git local mediante el comando “git init”, posteriormente se realizó la conexión con github mediante la instrucción “git remote add origin &lt;URL de github&gt;”, seguidamente con el comando “git pull origin main” se trajeron los artefactos que se encontraban en ese momento en el repositorio remoto.</w:t>
      </w:r>
    </w:p>
    <w:p w:rsidR="00000000" w:rsidDel="00000000" w:rsidP="00000000" w:rsidRDefault="00000000" w:rsidRPr="00000000" w14:paraId="0000002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ejecución de las diferentes actividades propuestas, cada integrante realizó la creación de un “branch”, en donde cada uno procedió a hacer sus respectivas modificaciones al proyecto y para ello se utilizaron los siguientes comandos: “git add .” para agregar las modificaciones al staging, “git commit -m “comentario”” para confirmar los cambios a los artefactos y pasarlos al git y  “git push origin &lt;nombre branch&gt;” para enviar el código del repositorio local al repositorio remoto. Una vez que se reflejaron todos los branch en el repositorio remoto, un integrante del equipo procedió a hacer el merge con la rama main para luego enviar los cambios al repositorio remoto, posterior a ello, cada integrante realizó los diferentes comandos para traer las actualizaciones a sus respectivos repositorios locales y viceversa, cada uno de estos cambios se evidencian en la figura 6.</w:t>
      </w:r>
    </w:p>
    <w:p w:rsidR="00000000" w:rsidDel="00000000" w:rsidP="00000000" w:rsidRDefault="00000000" w:rsidRPr="00000000" w14:paraId="00000030">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2. EVIDENCIA DE LA FUNCIONALIDAD DE LA APLICACIÓN</w:t>
      </w:r>
      <w:r w:rsidDel="00000000" w:rsidR="00000000" w:rsidRPr="00000000">
        <w:rPr>
          <w:rtl w:val="0"/>
        </w:rPr>
      </w:r>
    </w:p>
    <w:p w:rsidR="00000000" w:rsidDel="00000000" w:rsidP="00000000" w:rsidRDefault="00000000" w:rsidRPr="00000000" w14:paraId="0000003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evidencia </w:t>
      </w:r>
    </w:p>
    <w:p w:rsidR="00000000" w:rsidDel="00000000" w:rsidP="00000000" w:rsidRDefault="00000000" w:rsidRPr="00000000" w14:paraId="00000040">
      <w:pPr>
        <w:keepLines w:val="1"/>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Creación de la Organización ITkapinter</w:t>
      </w:r>
    </w:p>
    <w:p w:rsidR="00000000" w:rsidDel="00000000" w:rsidP="00000000" w:rsidRDefault="00000000" w:rsidRPr="00000000" w14:paraId="00000041">
      <w:pPr>
        <w:keepLines w:val="1"/>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4572000" cy="292449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292449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2. Miembros de la Organización</w:t>
      </w:r>
    </w:p>
    <w:p w:rsidR="00000000" w:rsidDel="00000000" w:rsidP="00000000" w:rsidRDefault="00000000" w:rsidRPr="00000000" w14:paraId="00000043">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4448175" cy="3143567"/>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48175" cy="314356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3. Creación del Proyecto: ProyectoMinTic</w:t>
      </w:r>
    </w:p>
    <w:p w:rsidR="00000000" w:rsidDel="00000000" w:rsidP="00000000" w:rsidRDefault="00000000" w:rsidRPr="00000000" w14:paraId="00000046">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4429125" cy="317214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29125" cy="317214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4. Creación del Repositorio: RepoMinTic</w:t>
      </w:r>
    </w:p>
    <w:p w:rsidR="00000000" w:rsidDel="00000000" w:rsidP="00000000" w:rsidRDefault="00000000" w:rsidRPr="00000000" w14:paraId="00000048">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Pr>
        <w:drawing>
          <wp:inline distB="114300" distT="114300" distL="114300" distR="114300">
            <wp:extent cx="4438650" cy="2933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386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A">
      <w:pPr>
        <w:spacing w:after="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5. Organización y repositorio conformado</w:t>
      </w:r>
    </w:p>
    <w:p w:rsidR="00000000" w:rsidDel="00000000" w:rsidP="00000000" w:rsidRDefault="00000000" w:rsidRPr="00000000" w14:paraId="0000004C">
      <w:pPr>
        <w:spacing w:after="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628580" cy="266731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28580" cy="266731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Figura 6. Archivo de presentación del equipo</w:t>
      </w:r>
    </w:p>
    <w:p w:rsidR="00000000" w:rsidDel="00000000" w:rsidP="00000000" w:rsidRDefault="00000000" w:rsidRPr="00000000" w14:paraId="0000004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32766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02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0">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ENLACE REPOSITORIO EN GITHUB</w:t>
      </w:r>
    </w:p>
    <w:p w:rsidR="00000000" w:rsidDel="00000000" w:rsidP="00000000" w:rsidRDefault="00000000" w:rsidRPr="00000000" w14:paraId="00000053">
      <w:pPr>
        <w:spacing w:after="240" w:before="240" w:lineRule="auto"/>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El repositorio en gitHub creado para el trabajo en equipo se encuentra en el siguiente enlace: </w:t>
      </w:r>
      <w:hyperlink r:id="rId13">
        <w:r w:rsidDel="00000000" w:rsidR="00000000" w:rsidRPr="00000000">
          <w:rPr>
            <w:rFonts w:ascii="Arial" w:cs="Arial" w:eastAsia="Arial" w:hAnsi="Arial"/>
            <w:color w:val="1155cc"/>
            <w:sz w:val="24"/>
            <w:szCs w:val="24"/>
            <w:u w:val="single"/>
            <w:rtl w:val="0"/>
          </w:rPr>
          <w:t xml:space="preserve">https://github.com/ITKapinter/RepoMinTIC.git</w:t>
        </w:r>
      </w:hyperlink>
      <w:r w:rsidDel="00000000" w:rsidR="00000000" w:rsidRPr="00000000">
        <w:rPr>
          <w:rtl w:val="0"/>
        </w:rPr>
      </w:r>
    </w:p>
    <w:p w:rsidR="00000000" w:rsidDel="00000000" w:rsidP="00000000" w:rsidRDefault="00000000" w:rsidRPr="00000000" w14:paraId="0000005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5">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ENLACE DE TRELLO</w:t>
      </w:r>
    </w:p>
    <w:p w:rsidR="00000000" w:rsidDel="00000000" w:rsidP="00000000" w:rsidRDefault="00000000" w:rsidRPr="00000000" w14:paraId="00000056">
      <w:pPr>
        <w:spacing w:after="240" w:before="240" w:lineRule="auto"/>
        <w:rPr>
          <w:rFonts w:ascii="Arial" w:cs="Arial" w:eastAsia="Arial" w:hAnsi="Arial"/>
          <w:color w:val="1155cc"/>
          <w:sz w:val="24"/>
          <w:szCs w:val="24"/>
          <w:u w:val="single"/>
        </w:rPr>
      </w:pPr>
      <w:hyperlink r:id="rId14">
        <w:r w:rsidDel="00000000" w:rsidR="00000000" w:rsidRPr="00000000">
          <w:rPr>
            <w:rFonts w:ascii="Arial" w:cs="Arial" w:eastAsia="Arial" w:hAnsi="Arial"/>
            <w:color w:val="1155cc"/>
            <w:sz w:val="24"/>
            <w:szCs w:val="24"/>
            <w:u w:val="single"/>
            <w:rtl w:val="0"/>
          </w:rPr>
          <w:t xml:space="preserve">https://trello.com/b/rrk2Aw96/sprint1equipoitkapinter</w:t>
        </w:r>
      </w:hyperlink>
      <w:r w:rsidDel="00000000" w:rsidR="00000000" w:rsidRPr="00000000">
        <w:rPr>
          <w:rtl w:val="0"/>
        </w:rPr>
      </w:r>
    </w:p>
    <w:p w:rsidR="00000000" w:rsidDel="00000000" w:rsidP="00000000" w:rsidRDefault="00000000" w:rsidRPr="00000000" w14:paraId="0000005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jc w:val="center"/>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github.com/ITKapinter/RepoMinTIC.gi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trello.com/b/rrk2Aw96/sprint1equipoitkapinter" TargetMode="Externa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