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8EB3E" w14:textId="5B5BD16B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2909B32D" w14:textId="63E173EB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4E4FB9AA" w14:textId="77777777" w:rsidR="005E6DCC" w:rsidRPr="00D00BF3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6392933C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660C7A44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C8073A6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20D922B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D86639D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8D113AA" w14:textId="77777777" w:rsidR="005E6DCC" w:rsidRPr="005E6DCC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92754E5" w14:textId="4111485B" w:rsidR="005E6DCC" w:rsidRPr="00D55157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 xml:space="preserve">Отчёт по лабораторной работе № </w:t>
      </w:r>
      <w:r w:rsidR="00D55157" w:rsidRPr="00D55157">
        <w:rPr>
          <w:rFonts w:ascii="Times New Roman" w:hAnsi="Times New Roman" w:cs="Times New Roman"/>
          <w:sz w:val="28"/>
          <w:szCs w:val="28"/>
        </w:rPr>
        <w:t>4</w:t>
      </w:r>
    </w:p>
    <w:p w14:paraId="3C3A07F9" w14:textId="5D6E037F" w:rsidR="005E6DCC" w:rsidRPr="00D55157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D55157">
        <w:rPr>
          <w:rFonts w:ascii="Times New Roman" w:hAnsi="Times New Roman" w:cs="Times New Roman"/>
          <w:sz w:val="28"/>
          <w:szCs w:val="28"/>
        </w:rPr>
        <w:t>«</w:t>
      </w:r>
      <w:r w:rsidR="00D55157" w:rsidRPr="00D55157">
        <w:rPr>
          <w:rFonts w:ascii="Times New Roman" w:hAnsi="Times New Roman" w:cs="Times New Roman"/>
          <w:sz w:val="28"/>
          <w:szCs w:val="28"/>
        </w:rPr>
        <w:t>Поиск подмассивов размера K в массиве размера N, сумма элементов которых равна нулю</w:t>
      </w:r>
      <w:r w:rsidRPr="00D55157">
        <w:rPr>
          <w:rFonts w:ascii="Times New Roman" w:hAnsi="Times New Roman" w:cs="Times New Roman"/>
          <w:sz w:val="28"/>
          <w:szCs w:val="28"/>
        </w:rPr>
        <w:t>»</w:t>
      </w:r>
    </w:p>
    <w:p w14:paraId="020BE35E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7668CBF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268CCB51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535457B0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D1E451F" w14:textId="77777777" w:rsidR="005E6DCC" w:rsidRPr="00D00BF3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37760FF" w14:textId="68D40760"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Выполнил работу</w:t>
      </w:r>
    </w:p>
    <w:p w14:paraId="12038D5A" w14:textId="54FEE0EE" w:rsidR="005E6DCC" w:rsidRPr="00D55157" w:rsidRDefault="00D55157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Воробьев Егор</w:t>
      </w:r>
    </w:p>
    <w:p w14:paraId="55A7226A" w14:textId="3C732564" w:rsidR="005E6DCC" w:rsidRPr="00D55157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 xml:space="preserve">Академическая группа </w:t>
      </w:r>
      <w:r w:rsidR="00D55157">
        <w:rPr>
          <w:rFonts w:ascii="Times New Roman" w:hAnsi="Times New Roman" w:cs="Times New Roman"/>
          <w:sz w:val="28"/>
          <w:szCs w:val="28"/>
          <w:lang w:val="en-US"/>
        </w:rPr>
        <w:t>J3113</w:t>
      </w:r>
    </w:p>
    <w:p w14:paraId="3FF4F828" w14:textId="64CEA704"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Принято</w:t>
      </w:r>
    </w:p>
    <w:p w14:paraId="41731412" w14:textId="04F9CEC6"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 xml:space="preserve">Должность, </w:t>
      </w:r>
      <w:r w:rsidR="00D55157">
        <w:rPr>
          <w:rFonts w:ascii="Times New Roman" w:hAnsi="Times New Roman" w:cs="Times New Roman"/>
          <w:sz w:val="28"/>
          <w:szCs w:val="28"/>
        </w:rPr>
        <w:t>Дунаев Максим</w:t>
      </w:r>
    </w:p>
    <w:p w14:paraId="442E8E43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42723ECD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2098A46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18349AD" w14:textId="3C5FD290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6F949685" w14:textId="1F2EA425" w:rsidR="0051513F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2024</w:t>
      </w:r>
    </w:p>
    <w:p w14:paraId="2FAF2FC4" w14:textId="742EF123" w:rsidR="005E6DCC" w:rsidRPr="000B4D7F" w:rsidRDefault="005E6DCC" w:rsidP="005E6DCC">
      <w:pPr>
        <w:pStyle w:val="14"/>
        <w:numPr>
          <w:ilvl w:val="0"/>
          <w:numId w:val="1"/>
        </w:numPr>
        <w:rPr>
          <w:b/>
          <w:bCs/>
        </w:rPr>
      </w:pPr>
      <w:r w:rsidRPr="000B4D7F">
        <w:rPr>
          <w:b/>
          <w:bCs/>
        </w:rPr>
        <w:lastRenderedPageBreak/>
        <w:t>Введение</w:t>
      </w:r>
    </w:p>
    <w:p w14:paraId="7CAF544D" w14:textId="19458CD8" w:rsidR="00F11608" w:rsidRDefault="000B4D7F" w:rsidP="00F11608">
      <w:pPr>
        <w:pStyle w:val="14"/>
      </w:pPr>
      <w:r>
        <w:t>Цель: Найти подмассивы размера 5, в которых сумма элементов равна нулю.</w:t>
      </w:r>
    </w:p>
    <w:p w14:paraId="1C38ED93" w14:textId="43EE1CA1" w:rsidR="000B4D7F" w:rsidRDefault="000B4D7F" w:rsidP="00F11608">
      <w:pPr>
        <w:pStyle w:val="14"/>
      </w:pPr>
      <w:r>
        <w:t>Задачи:</w:t>
      </w:r>
    </w:p>
    <w:p w14:paraId="20CD359D" w14:textId="4882D1E8" w:rsidR="000B4D7F" w:rsidRPr="000B4D7F" w:rsidRDefault="000B4D7F" w:rsidP="00F11608">
      <w:pPr>
        <w:pStyle w:val="14"/>
      </w:pPr>
      <w:r>
        <w:t xml:space="preserve">1) Написать комбинаторный код за </w:t>
      </w:r>
      <w:r>
        <w:rPr>
          <w:lang w:val="en-US"/>
        </w:rPr>
        <w:t>O</w:t>
      </w:r>
      <w:r w:rsidRPr="000B4D7F">
        <w:t>(</w:t>
      </w:r>
      <w:r>
        <w:rPr>
          <w:lang w:val="en-US"/>
        </w:rPr>
        <w:t>N</w:t>
      </w:r>
      <w:r w:rsidRPr="000B4D7F">
        <w:t>^5)</w:t>
      </w:r>
    </w:p>
    <w:p w14:paraId="5B7A4B97" w14:textId="56BDE1F1" w:rsidR="000B4D7F" w:rsidRPr="00F11608" w:rsidRDefault="000B4D7F" w:rsidP="000B4D7F">
      <w:pPr>
        <w:pStyle w:val="14"/>
        <w:ind w:left="708" w:firstLine="1"/>
      </w:pPr>
      <w:r>
        <w:t>2) Протестировать и сравнить работу кода на различных размерах массива</w:t>
      </w:r>
    </w:p>
    <w:p w14:paraId="56344376" w14:textId="2EBC94E3" w:rsidR="005E6DCC" w:rsidRPr="000B4D7F" w:rsidRDefault="005E6DCC" w:rsidP="005E6DCC">
      <w:pPr>
        <w:pStyle w:val="14"/>
        <w:numPr>
          <w:ilvl w:val="0"/>
          <w:numId w:val="1"/>
        </w:numPr>
        <w:rPr>
          <w:b/>
          <w:bCs/>
        </w:rPr>
      </w:pPr>
      <w:r w:rsidRPr="000B4D7F">
        <w:rPr>
          <w:b/>
          <w:bCs/>
        </w:rPr>
        <w:t>Теоретическая подготовка</w:t>
      </w:r>
    </w:p>
    <w:p w14:paraId="60096AF6" w14:textId="6C74861D" w:rsidR="00F11608" w:rsidRDefault="000B4D7F" w:rsidP="00F11608">
      <w:pPr>
        <w:pStyle w:val="14"/>
      </w:pPr>
      <w:r>
        <w:t xml:space="preserve">Для написания комбинаторного кода воспользуемся вложенными циклами. Чтобы сложность алгоритма была </w:t>
      </w:r>
      <w:r>
        <w:rPr>
          <w:lang w:val="en-US"/>
        </w:rPr>
        <w:t>O</w:t>
      </w:r>
      <w:r w:rsidRPr="00335794">
        <w:t>(</w:t>
      </w:r>
      <w:r>
        <w:rPr>
          <w:lang w:val="en-US"/>
        </w:rPr>
        <w:t>N</w:t>
      </w:r>
      <w:r w:rsidRPr="00335794">
        <w:t>^5)</w:t>
      </w:r>
      <w:r>
        <w:t>, используем 5 циклов</w:t>
      </w:r>
      <w:r w:rsidR="00335794">
        <w:t>, вложенных друг в друга (кроме первого).</w:t>
      </w:r>
    </w:p>
    <w:p w14:paraId="4D49F521" w14:textId="2B74C121" w:rsidR="00335794" w:rsidRDefault="00335794" w:rsidP="00F11608">
      <w:pPr>
        <w:pStyle w:val="14"/>
      </w:pPr>
      <w:r>
        <w:t>Типы данных:</w:t>
      </w:r>
    </w:p>
    <w:p w14:paraId="3921D38C" w14:textId="727C741E" w:rsidR="00335794" w:rsidRDefault="00335794" w:rsidP="00335794">
      <w:pPr>
        <w:pStyle w:val="14"/>
        <w:numPr>
          <w:ilvl w:val="0"/>
          <w:numId w:val="4"/>
        </w:numPr>
      </w:pPr>
      <w:proofErr w:type="gramStart"/>
      <w:r>
        <w:rPr>
          <w:lang w:val="en-US"/>
        </w:rPr>
        <w:t>std</w:t>
      </w:r>
      <w:r w:rsidRPr="00335794">
        <w:t>::</w:t>
      </w:r>
      <w:proofErr w:type="gramEnd"/>
      <w:r>
        <w:rPr>
          <w:lang w:val="en-US"/>
        </w:rPr>
        <w:t>vector</w:t>
      </w:r>
      <w:r w:rsidRPr="00335794">
        <w:t xml:space="preserve"> – </w:t>
      </w:r>
      <w:r>
        <w:t>для реализации основого массива, в котором будем находить подмассивы;</w:t>
      </w:r>
    </w:p>
    <w:p w14:paraId="400308EE" w14:textId="2E7A46E5" w:rsidR="00335794" w:rsidRDefault="00335794" w:rsidP="00335794">
      <w:pPr>
        <w:pStyle w:val="14"/>
        <w:numPr>
          <w:ilvl w:val="0"/>
          <w:numId w:val="4"/>
        </w:numPr>
      </w:pPr>
      <w:proofErr w:type="gramStart"/>
      <w:r>
        <w:rPr>
          <w:lang w:val="en-US"/>
        </w:rPr>
        <w:t>std</w:t>
      </w:r>
      <w:r w:rsidRPr="00335794">
        <w:t>::</w:t>
      </w:r>
      <w:proofErr w:type="gramEnd"/>
      <w:r>
        <w:rPr>
          <w:lang w:val="en-US"/>
        </w:rPr>
        <w:t>string</w:t>
      </w:r>
      <w:r w:rsidRPr="00335794">
        <w:t xml:space="preserve"> – </w:t>
      </w:r>
      <w:r>
        <w:t>для считывания входных данных из файла поэлементно.</w:t>
      </w:r>
    </w:p>
    <w:p w14:paraId="23FE99EE" w14:textId="4BA6A0E9" w:rsidR="00335794" w:rsidRDefault="00335794" w:rsidP="00335794">
      <w:pPr>
        <w:pStyle w:val="14"/>
        <w:ind w:left="709" w:firstLine="0"/>
      </w:pPr>
      <w:r>
        <w:t>Заголовочные файлы:</w:t>
      </w:r>
    </w:p>
    <w:p w14:paraId="5277E8FA" w14:textId="5132237B" w:rsidR="00335794" w:rsidRDefault="00335794" w:rsidP="00B6571D">
      <w:pPr>
        <w:pStyle w:val="14"/>
        <w:numPr>
          <w:ilvl w:val="0"/>
          <w:numId w:val="5"/>
        </w:numPr>
      </w:pPr>
      <w:r w:rsidRPr="00B6571D">
        <w:t>&lt;</w:t>
      </w:r>
      <w:r>
        <w:rPr>
          <w:lang w:val="en-US"/>
        </w:rPr>
        <w:t>vector</w:t>
      </w:r>
      <w:r w:rsidRPr="00B6571D">
        <w:t xml:space="preserve">&gt; - </w:t>
      </w:r>
      <w:r>
        <w:t xml:space="preserve">для </w:t>
      </w:r>
      <w:r w:rsidR="00B6571D">
        <w:t xml:space="preserve">использования типа данных </w:t>
      </w:r>
      <w:r w:rsidR="00B6571D">
        <w:rPr>
          <w:lang w:val="en-US"/>
        </w:rPr>
        <w:t>std</w:t>
      </w:r>
      <w:r w:rsidR="00B6571D" w:rsidRPr="00B6571D">
        <w:t>::</w:t>
      </w:r>
      <w:r w:rsidR="00B6571D">
        <w:rPr>
          <w:lang w:val="en-US"/>
        </w:rPr>
        <w:t>vector</w:t>
      </w:r>
      <w:r w:rsidR="00B6571D" w:rsidRPr="00B6571D">
        <w:t>;</w:t>
      </w:r>
    </w:p>
    <w:p w14:paraId="4C81C565" w14:textId="3FEF3963" w:rsidR="00B6571D" w:rsidRDefault="00B6571D" w:rsidP="00B6571D">
      <w:pPr>
        <w:pStyle w:val="14"/>
        <w:numPr>
          <w:ilvl w:val="0"/>
          <w:numId w:val="5"/>
        </w:numPr>
      </w:pPr>
      <w:r w:rsidRPr="00B6571D">
        <w:t>&lt;</w:t>
      </w:r>
      <w:r>
        <w:rPr>
          <w:lang w:val="en-US"/>
        </w:rPr>
        <w:t>string</w:t>
      </w:r>
      <w:r w:rsidRPr="00B6571D">
        <w:t xml:space="preserve">&gt; - </w:t>
      </w:r>
      <w:r>
        <w:t xml:space="preserve">для использования типа данных </w:t>
      </w:r>
      <w:r>
        <w:rPr>
          <w:lang w:val="en-US"/>
        </w:rPr>
        <w:t>std</w:t>
      </w:r>
      <w:r w:rsidRPr="00B6571D">
        <w:t>::</w:t>
      </w:r>
      <w:r>
        <w:rPr>
          <w:lang w:val="en-US"/>
        </w:rPr>
        <w:t>string</w:t>
      </w:r>
      <w:r w:rsidRPr="00B6571D">
        <w:t>;</w:t>
      </w:r>
    </w:p>
    <w:p w14:paraId="313E2AA6" w14:textId="7FBC3980" w:rsidR="00B6571D" w:rsidRDefault="00B6571D" w:rsidP="00B6571D">
      <w:pPr>
        <w:pStyle w:val="14"/>
        <w:numPr>
          <w:ilvl w:val="0"/>
          <w:numId w:val="5"/>
        </w:numPr>
      </w:pPr>
      <w:r w:rsidRPr="00B6571D">
        <w:t>&lt;</w:t>
      </w:r>
      <w:proofErr w:type="spellStart"/>
      <w:r>
        <w:rPr>
          <w:lang w:val="en-US"/>
        </w:rPr>
        <w:t>fstream</w:t>
      </w:r>
      <w:proofErr w:type="spellEnd"/>
      <w:r w:rsidRPr="00B6571D">
        <w:t xml:space="preserve">&gt; - </w:t>
      </w:r>
      <w:r>
        <w:t>для считывания входных данных из файла</w:t>
      </w:r>
      <w:r w:rsidRPr="00B6571D">
        <w:t>;</w:t>
      </w:r>
    </w:p>
    <w:p w14:paraId="5B787CDF" w14:textId="58CB5740" w:rsidR="00B6571D" w:rsidRDefault="00B6571D" w:rsidP="00B6571D">
      <w:pPr>
        <w:pStyle w:val="14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&lt;iostream&gt; - </w:t>
      </w:r>
      <w:r>
        <w:t>для вывода подмассивов</w:t>
      </w:r>
      <w:r>
        <w:rPr>
          <w:lang w:val="en-US"/>
        </w:rPr>
        <w:t>;</w:t>
      </w:r>
    </w:p>
    <w:p w14:paraId="29A6B01B" w14:textId="3FDD2115" w:rsidR="00B6571D" w:rsidRPr="00B6571D" w:rsidRDefault="00B6571D" w:rsidP="00B6571D">
      <w:pPr>
        <w:pStyle w:val="14"/>
        <w:numPr>
          <w:ilvl w:val="0"/>
          <w:numId w:val="5"/>
        </w:numPr>
      </w:pPr>
      <w:r w:rsidRPr="00B6571D">
        <w:t>&lt;</w:t>
      </w:r>
      <w:r>
        <w:rPr>
          <w:lang w:val="en-US"/>
        </w:rPr>
        <w:t>chrono</w:t>
      </w:r>
      <w:r w:rsidRPr="00B6571D">
        <w:t xml:space="preserve">&gt; - </w:t>
      </w:r>
      <w:r>
        <w:t>для измерения времени выполнения алгоритма</w:t>
      </w:r>
      <w:r w:rsidRPr="00B6571D">
        <w:t>.</w:t>
      </w:r>
    </w:p>
    <w:p w14:paraId="449E7C15" w14:textId="214B02EA" w:rsidR="005E6DCC" w:rsidRDefault="005E6DCC" w:rsidP="005E6DCC">
      <w:pPr>
        <w:pStyle w:val="14"/>
        <w:numPr>
          <w:ilvl w:val="0"/>
          <w:numId w:val="1"/>
        </w:numPr>
        <w:rPr>
          <w:b/>
          <w:bCs/>
        </w:rPr>
      </w:pPr>
      <w:r w:rsidRPr="00335794">
        <w:rPr>
          <w:b/>
          <w:bCs/>
        </w:rPr>
        <w:t>Реализация</w:t>
      </w:r>
    </w:p>
    <w:p w14:paraId="55BB8E24" w14:textId="591D4AAD" w:rsidR="00B6571D" w:rsidRPr="00B6571D" w:rsidRDefault="00B6571D" w:rsidP="00B6571D">
      <w:pPr>
        <w:pStyle w:val="14"/>
        <w:numPr>
          <w:ilvl w:val="0"/>
          <w:numId w:val="7"/>
        </w:numPr>
      </w:pPr>
      <w:r>
        <w:t xml:space="preserve">Считывание входных данных из файла </w:t>
      </w:r>
      <w:r w:rsidRPr="00B6571D">
        <w:t>“</w:t>
      </w:r>
      <w:r>
        <w:rPr>
          <w:lang w:val="en-US"/>
        </w:rPr>
        <w:t>dataset</w:t>
      </w:r>
      <w:r w:rsidRPr="00B6571D">
        <w:t>.</w:t>
      </w:r>
      <w:r>
        <w:rPr>
          <w:lang w:val="en-US"/>
        </w:rPr>
        <w:t>txt</w:t>
      </w:r>
      <w:r w:rsidRPr="00B6571D">
        <w:t>”</w:t>
      </w:r>
      <w:r>
        <w:t xml:space="preserve"> с помощью функции </w:t>
      </w:r>
      <w:proofErr w:type="spellStart"/>
      <w:r>
        <w:rPr>
          <w:lang w:val="en-US"/>
        </w:rPr>
        <w:t>getline</w:t>
      </w:r>
      <w:proofErr w:type="spellEnd"/>
      <w:r>
        <w:t xml:space="preserve">, которая на каждой итерации цикла </w:t>
      </w:r>
      <w:r>
        <w:rPr>
          <w:lang w:val="en-US"/>
        </w:rPr>
        <w:t>while</w:t>
      </w:r>
      <w:r w:rsidRPr="00B6571D">
        <w:t xml:space="preserve"> </w:t>
      </w:r>
      <w:r>
        <w:t xml:space="preserve">записывает элементы в переменную </w:t>
      </w:r>
      <w:r>
        <w:rPr>
          <w:lang w:val="en-US"/>
        </w:rPr>
        <w:t>element</w:t>
      </w:r>
      <w:r w:rsidRPr="00B6571D">
        <w:t xml:space="preserve"> </w:t>
      </w:r>
      <w:r>
        <w:t xml:space="preserve">типа </w:t>
      </w:r>
      <w:r>
        <w:rPr>
          <w:lang w:val="en-US"/>
        </w:rPr>
        <w:t>std</w:t>
      </w:r>
      <w:r w:rsidRPr="00B6571D">
        <w:t>::</w:t>
      </w:r>
      <w:r>
        <w:rPr>
          <w:lang w:val="en-US"/>
        </w:rPr>
        <w:t>string</w:t>
      </w:r>
      <w:r w:rsidRPr="00B6571D">
        <w:t xml:space="preserve"> </w:t>
      </w:r>
      <w:r>
        <w:t xml:space="preserve">до знака </w:t>
      </w:r>
      <w:r w:rsidRPr="00B6571D">
        <w:t>“;”</w:t>
      </w:r>
      <w:r>
        <w:t xml:space="preserve">, и массива </w:t>
      </w:r>
      <w:r>
        <w:rPr>
          <w:lang w:val="en-US"/>
        </w:rPr>
        <w:t>array</w:t>
      </w:r>
      <w:r w:rsidRPr="00B6571D">
        <w:t xml:space="preserve"> </w:t>
      </w:r>
      <w:r>
        <w:t xml:space="preserve">типа </w:t>
      </w:r>
      <w:r>
        <w:rPr>
          <w:lang w:val="en-US"/>
        </w:rPr>
        <w:t>std</w:t>
      </w:r>
      <w:r w:rsidRPr="00B6571D">
        <w:t>::</w:t>
      </w:r>
      <w:r>
        <w:rPr>
          <w:lang w:val="en-US"/>
        </w:rPr>
        <w:t>vector</w:t>
      </w:r>
      <w:r>
        <w:t xml:space="preserve">, в который на каждой итерации добавляется ранее полученный элемент, конвертированный из типа </w:t>
      </w:r>
      <w:r>
        <w:rPr>
          <w:lang w:val="en-US"/>
        </w:rPr>
        <w:t>std</w:t>
      </w:r>
      <w:r w:rsidRPr="00B6571D">
        <w:t>::</w:t>
      </w:r>
      <w:r>
        <w:rPr>
          <w:lang w:val="en-US"/>
        </w:rPr>
        <w:t>string</w:t>
      </w:r>
      <w:r w:rsidRPr="00B6571D">
        <w:t xml:space="preserve"> </w:t>
      </w:r>
      <w:r>
        <w:t xml:space="preserve">в тип </w:t>
      </w:r>
      <w:r>
        <w:rPr>
          <w:lang w:val="en-US"/>
        </w:rPr>
        <w:t>int</w:t>
      </w:r>
      <w:r w:rsidRPr="00B6571D">
        <w:t xml:space="preserve"> </w:t>
      </w:r>
      <w:r>
        <w:t xml:space="preserve">с помощью функции </w:t>
      </w:r>
      <w:proofErr w:type="spellStart"/>
      <w:r>
        <w:rPr>
          <w:lang w:val="en-US"/>
        </w:rPr>
        <w:t>stoi</w:t>
      </w:r>
      <w:proofErr w:type="spellEnd"/>
      <w:r w:rsidRPr="00B6571D">
        <w:t xml:space="preserve">. </w:t>
      </w:r>
      <w:r>
        <w:t xml:space="preserve">Цикл </w:t>
      </w:r>
      <w:r>
        <w:rPr>
          <w:lang w:val="en-US"/>
        </w:rPr>
        <w:t>while</w:t>
      </w:r>
      <w:r w:rsidRPr="00B6571D">
        <w:t xml:space="preserve"> </w:t>
      </w:r>
      <w:r>
        <w:t xml:space="preserve">работает до тех пор, пока функция </w:t>
      </w:r>
      <w:proofErr w:type="spellStart"/>
      <w:r>
        <w:rPr>
          <w:lang w:val="en-US"/>
        </w:rPr>
        <w:t>getline</w:t>
      </w:r>
      <w:proofErr w:type="spellEnd"/>
      <w:r w:rsidRPr="00B6571D">
        <w:t xml:space="preserve"> </w:t>
      </w:r>
      <w:r>
        <w:t xml:space="preserve">может считывать данные. </w:t>
      </w:r>
    </w:p>
    <w:p w14:paraId="646CDB61" w14:textId="442F2C96" w:rsidR="00B6571D" w:rsidRDefault="00B6571D" w:rsidP="00B6571D">
      <w:pPr>
        <w:pStyle w:val="14"/>
        <w:ind w:left="709" w:firstLine="0"/>
        <w:rPr>
          <w:b/>
          <w:bCs/>
        </w:rPr>
      </w:pPr>
      <w:r w:rsidRPr="00B6571D">
        <w:rPr>
          <w:b/>
          <w:bCs/>
        </w:rPr>
        <w:lastRenderedPageBreak/>
        <w:drawing>
          <wp:inline distT="0" distB="0" distL="0" distR="0" wp14:anchorId="44BE2A76" wp14:editId="4E6FC131">
            <wp:extent cx="5449060" cy="19243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E58A6" w14:textId="59830E89" w:rsidR="00B6571D" w:rsidRPr="00224883" w:rsidRDefault="00224883" w:rsidP="00224883">
      <w:pPr>
        <w:pStyle w:val="14"/>
        <w:numPr>
          <w:ilvl w:val="0"/>
          <w:numId w:val="7"/>
        </w:numPr>
      </w:pPr>
      <w:r>
        <w:t xml:space="preserve">Основной частью кода является функция </w:t>
      </w:r>
      <w:r>
        <w:rPr>
          <w:lang w:val="en-US"/>
        </w:rPr>
        <w:t>find</w:t>
      </w:r>
      <w:r w:rsidRPr="00224883">
        <w:t>_</w:t>
      </w:r>
      <w:r>
        <w:rPr>
          <w:lang w:val="en-US"/>
        </w:rPr>
        <w:t>zero</w:t>
      </w:r>
      <w:r w:rsidRPr="00224883">
        <w:t>_</w:t>
      </w:r>
      <w:r>
        <w:rPr>
          <w:lang w:val="en-US"/>
        </w:rPr>
        <w:t>subarrays</w:t>
      </w:r>
      <w:r>
        <w:t xml:space="preserve">, принимающая на вход указазатель на массив, в котором необходимо найти подмассивы длины 5. Решение заключается в полном переборе всех возможных наборов из 5 чисел. Для этого используется 5 циклов, в каждом вложенном цикле начальная переменная-счетчик увеличивается на 1 по сравнению с прошлым циклом, это сделано для того, чтобы не рассматривать одни и те же элементы. Также в каждом цикле конечное значение переменной-счетчика увеличивается на 1, начиная с </w:t>
      </w:r>
      <w:r>
        <w:rPr>
          <w:lang w:val="en-US"/>
        </w:rPr>
        <w:t>array</w:t>
      </w:r>
      <w:r w:rsidRPr="00224883">
        <w:t>_</w:t>
      </w:r>
      <w:r>
        <w:rPr>
          <w:lang w:val="en-US"/>
        </w:rPr>
        <w:t>size</w:t>
      </w:r>
      <w:r w:rsidRPr="00224883">
        <w:t>-4</w:t>
      </w:r>
      <w:r>
        <w:t>, это необходимо для того, чтобы не выйти за пределы массива. После итераций каждого цикла имеем 5 индексов элементов массива, вычисляем их сумму, если она равна 0, то выводим найденный подмассив.</w:t>
      </w:r>
    </w:p>
    <w:p w14:paraId="5D11AABB" w14:textId="0956F4D2" w:rsidR="00224883" w:rsidRDefault="00224883" w:rsidP="00224883">
      <w:pPr>
        <w:pStyle w:val="14"/>
        <w:ind w:left="709" w:firstLine="0"/>
      </w:pPr>
      <w:r w:rsidRPr="00224883">
        <w:drawing>
          <wp:inline distT="0" distB="0" distL="0" distR="0" wp14:anchorId="3482BCEC" wp14:editId="550CC77F">
            <wp:extent cx="6031230" cy="217614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AD934" w14:textId="7F7CDB8A" w:rsidR="00224883" w:rsidRDefault="00224883" w:rsidP="00224883">
      <w:pPr>
        <w:pStyle w:val="14"/>
        <w:numPr>
          <w:ilvl w:val="0"/>
          <w:numId w:val="7"/>
        </w:numPr>
      </w:pPr>
      <w:r>
        <w:t>Далее измеряем время выполнения функции, рассмотренной в прошлом пункте.</w:t>
      </w:r>
      <w:r w:rsidR="00290522">
        <w:t xml:space="preserve"> Перед вызовом функции фиксируем стартовое время с помощью функции</w:t>
      </w:r>
      <w:r w:rsidR="00290522" w:rsidRPr="00290522">
        <w:t xml:space="preserve"> </w:t>
      </w:r>
      <w:r w:rsidR="00290522">
        <w:rPr>
          <w:lang w:val="en-US"/>
        </w:rPr>
        <w:t>std</w:t>
      </w:r>
      <w:r w:rsidR="00290522" w:rsidRPr="00290522">
        <w:t>::</w:t>
      </w:r>
      <w:r w:rsidR="00290522">
        <w:rPr>
          <w:lang w:val="en-US"/>
        </w:rPr>
        <w:t>chrono</w:t>
      </w:r>
      <w:r w:rsidR="00290522" w:rsidRPr="00290522">
        <w:t>::</w:t>
      </w:r>
      <w:r w:rsidR="00290522">
        <w:rPr>
          <w:lang w:val="en-US"/>
        </w:rPr>
        <w:t>high</w:t>
      </w:r>
      <w:r w:rsidR="00290522" w:rsidRPr="00290522">
        <w:t>_</w:t>
      </w:r>
      <w:r w:rsidR="00290522">
        <w:rPr>
          <w:lang w:val="en-US"/>
        </w:rPr>
        <w:t>resolution</w:t>
      </w:r>
      <w:r w:rsidR="00290522" w:rsidRPr="00290522">
        <w:t>_</w:t>
      </w:r>
      <w:r w:rsidR="00290522">
        <w:rPr>
          <w:lang w:val="en-US"/>
        </w:rPr>
        <w:t>clock</w:t>
      </w:r>
      <w:r w:rsidR="00290522" w:rsidRPr="00290522">
        <w:t>::</w:t>
      </w:r>
      <w:r w:rsidR="00290522">
        <w:rPr>
          <w:lang w:val="en-US"/>
        </w:rPr>
        <w:t>now</w:t>
      </w:r>
      <w:r w:rsidR="00290522">
        <w:t xml:space="preserve">, которая возвращает текущее время. Затем вызываем функцию </w:t>
      </w:r>
      <w:r w:rsidR="00290522">
        <w:rPr>
          <w:lang w:val="en-US"/>
        </w:rPr>
        <w:lastRenderedPageBreak/>
        <w:t>find</w:t>
      </w:r>
      <w:r w:rsidR="00290522" w:rsidRPr="00290522">
        <w:t>_</w:t>
      </w:r>
      <w:r w:rsidR="00290522">
        <w:rPr>
          <w:lang w:val="en-US"/>
        </w:rPr>
        <w:t>zero</w:t>
      </w:r>
      <w:r w:rsidR="00290522" w:rsidRPr="00290522">
        <w:t>_</w:t>
      </w:r>
      <w:r w:rsidR="00290522">
        <w:rPr>
          <w:lang w:val="en-US"/>
        </w:rPr>
        <w:t>subarrays</w:t>
      </w:r>
      <w:r w:rsidR="00290522">
        <w:t xml:space="preserve"> и после ее выполнения еще раз фиксируем время.  Теперь вычисляем само время выполнения в микросекундах</w:t>
      </w:r>
      <w:r w:rsidR="002A0C58">
        <w:t xml:space="preserve"> и выводим его.</w:t>
      </w:r>
    </w:p>
    <w:p w14:paraId="2DD56441" w14:textId="5493963A" w:rsidR="00224883" w:rsidRPr="00224883" w:rsidRDefault="00224883" w:rsidP="00224883">
      <w:pPr>
        <w:pStyle w:val="14"/>
        <w:ind w:left="1069" w:firstLine="0"/>
      </w:pPr>
      <w:r w:rsidRPr="00224883">
        <w:drawing>
          <wp:inline distT="0" distB="0" distL="0" distR="0" wp14:anchorId="3CF70F81" wp14:editId="7B853C42">
            <wp:extent cx="6031230" cy="154305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4E0C9" w14:textId="01E9B5D2" w:rsidR="005E6DCC" w:rsidRPr="002A0C58" w:rsidRDefault="005E6DCC" w:rsidP="005E6DCC">
      <w:pPr>
        <w:pStyle w:val="14"/>
        <w:numPr>
          <w:ilvl w:val="0"/>
          <w:numId w:val="1"/>
        </w:numPr>
        <w:rPr>
          <w:b/>
          <w:bCs/>
        </w:rPr>
      </w:pPr>
      <w:r w:rsidRPr="002A0C58">
        <w:rPr>
          <w:b/>
          <w:bCs/>
        </w:rPr>
        <w:t>Экспериментальная часть</w:t>
      </w:r>
    </w:p>
    <w:p w14:paraId="2668FCA3" w14:textId="15F15298" w:rsidR="00B41AE3" w:rsidRPr="00B41AE3" w:rsidRDefault="00B41AE3" w:rsidP="00F11608">
      <w:pPr>
        <w:pStyle w:val="14"/>
      </w:pPr>
      <w:r>
        <w:t xml:space="preserve">Теоретически, сложность алгоритма </w:t>
      </w:r>
      <w:r>
        <w:rPr>
          <w:rStyle w:val="hgkelc"/>
          <w:b/>
          <w:bCs/>
        </w:rPr>
        <w:t>≈</w:t>
      </w:r>
      <w:r>
        <w:rPr>
          <w:rStyle w:val="hgkelc"/>
          <w:b/>
          <w:bCs/>
        </w:rPr>
        <w:t xml:space="preserve"> </w:t>
      </w:r>
      <w:r>
        <w:rPr>
          <w:rStyle w:val="hgkelc"/>
          <w:lang w:val="en-US"/>
        </w:rPr>
        <w:t>O</w:t>
      </w:r>
      <w:r w:rsidRPr="00B41AE3">
        <w:rPr>
          <w:rStyle w:val="hgkelc"/>
        </w:rPr>
        <w:t>(</w:t>
      </w:r>
      <w:r>
        <w:rPr>
          <w:rStyle w:val="hgkelc"/>
          <w:lang w:val="en-US"/>
        </w:rPr>
        <w:t>N</w:t>
      </w:r>
      <w:r w:rsidRPr="00B41AE3">
        <w:rPr>
          <w:rStyle w:val="hgkelc"/>
        </w:rPr>
        <w:t>^5)</w:t>
      </w:r>
      <w:r>
        <w:rPr>
          <w:rStyle w:val="hgkelc"/>
        </w:rPr>
        <w:t>.</w:t>
      </w:r>
    </w:p>
    <w:p w14:paraId="2087ED83" w14:textId="1A32B57B" w:rsidR="002A0C58" w:rsidRDefault="002A0C58" w:rsidP="00F11608">
      <w:pPr>
        <w:pStyle w:val="14"/>
      </w:pPr>
      <w:r>
        <w:t>Для определения эффективности алгоритма, было измерено его время выполнения на разных размерах массива. Собранная статистика отображена в таблице №1.</w:t>
      </w:r>
    </w:p>
    <w:p w14:paraId="07F2F01F" w14:textId="2CA9331F" w:rsidR="00430444" w:rsidRPr="00430444" w:rsidRDefault="00430444" w:rsidP="00430444">
      <w:pPr>
        <w:pStyle w:val="14"/>
        <w:jc w:val="right"/>
      </w:pPr>
      <w:r>
        <w:t>Таблица №1 – Время выполнения алгоритма при различных размерах массива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838"/>
        <w:gridCol w:w="1988"/>
        <w:gridCol w:w="2030"/>
        <w:gridCol w:w="2144"/>
        <w:gridCol w:w="1634"/>
      </w:tblGrid>
      <w:tr w:rsidR="002A0C58" w14:paraId="333F0980" w14:textId="77777777" w:rsidTr="00356CE2">
        <w:trPr>
          <w:trHeight w:val="1041"/>
        </w:trPr>
        <w:tc>
          <w:tcPr>
            <w:tcW w:w="1838" w:type="dxa"/>
          </w:tcPr>
          <w:p w14:paraId="47AF3CF6" w14:textId="774D2C32" w:rsidR="002A0C58" w:rsidRDefault="002A0C58" w:rsidP="00F11608">
            <w:pPr>
              <w:pStyle w:val="14"/>
              <w:ind w:firstLine="0"/>
            </w:pPr>
          </w:p>
        </w:tc>
        <w:tc>
          <w:tcPr>
            <w:tcW w:w="1988" w:type="dxa"/>
          </w:tcPr>
          <w:p w14:paraId="28C28AA0" w14:textId="6B2FAC35" w:rsidR="002A0C58" w:rsidRDefault="002A0C58" w:rsidP="00F11608">
            <w:pPr>
              <w:pStyle w:val="14"/>
              <w:ind w:firstLine="0"/>
            </w:pPr>
            <w:r>
              <w:t>Размер массива 10</w:t>
            </w:r>
          </w:p>
        </w:tc>
        <w:tc>
          <w:tcPr>
            <w:tcW w:w="2030" w:type="dxa"/>
          </w:tcPr>
          <w:p w14:paraId="4A4CED1F" w14:textId="5CA80373" w:rsidR="002A0C58" w:rsidRDefault="002A0C58" w:rsidP="00F11608">
            <w:pPr>
              <w:pStyle w:val="14"/>
              <w:ind w:firstLine="0"/>
            </w:pPr>
            <w:r>
              <w:t>Размер массива 15</w:t>
            </w:r>
          </w:p>
        </w:tc>
        <w:tc>
          <w:tcPr>
            <w:tcW w:w="2144" w:type="dxa"/>
          </w:tcPr>
          <w:p w14:paraId="0431A5AB" w14:textId="482350DE" w:rsidR="002A0C58" w:rsidRDefault="002A0C58" w:rsidP="00F11608">
            <w:pPr>
              <w:pStyle w:val="14"/>
              <w:ind w:firstLine="0"/>
            </w:pPr>
            <w:r>
              <w:t>Размер массива 20</w:t>
            </w:r>
          </w:p>
        </w:tc>
        <w:tc>
          <w:tcPr>
            <w:tcW w:w="1634" w:type="dxa"/>
          </w:tcPr>
          <w:p w14:paraId="7FAD37B5" w14:textId="637DB8A8" w:rsidR="002A0C58" w:rsidRDefault="002A0C58" w:rsidP="00F11608">
            <w:pPr>
              <w:pStyle w:val="14"/>
              <w:ind w:firstLine="0"/>
            </w:pPr>
            <w:r>
              <w:t>Размер массива 25</w:t>
            </w:r>
          </w:p>
        </w:tc>
      </w:tr>
      <w:tr w:rsidR="002A0C58" w14:paraId="3B165BFF" w14:textId="77777777" w:rsidTr="00356CE2">
        <w:trPr>
          <w:trHeight w:val="520"/>
        </w:trPr>
        <w:tc>
          <w:tcPr>
            <w:tcW w:w="1838" w:type="dxa"/>
          </w:tcPr>
          <w:p w14:paraId="145C38F6" w14:textId="2750D444" w:rsidR="002A0C58" w:rsidRDefault="004F0FD5" w:rsidP="00F11608">
            <w:pPr>
              <w:pStyle w:val="14"/>
              <w:ind w:firstLine="0"/>
            </w:pPr>
            <w:r>
              <w:t>Попытка №</w:t>
            </w:r>
            <w:r w:rsidR="002A0C58">
              <w:t>1</w:t>
            </w:r>
          </w:p>
        </w:tc>
        <w:tc>
          <w:tcPr>
            <w:tcW w:w="1988" w:type="dxa"/>
          </w:tcPr>
          <w:p w14:paraId="3101F775" w14:textId="7988B3A8" w:rsidR="002A0C58" w:rsidRDefault="004F0FD5" w:rsidP="00F11608">
            <w:pPr>
              <w:pStyle w:val="14"/>
              <w:ind w:firstLine="0"/>
            </w:pPr>
            <w:r w:rsidRPr="004F0FD5">
              <w:t>3550</w:t>
            </w:r>
          </w:p>
        </w:tc>
        <w:tc>
          <w:tcPr>
            <w:tcW w:w="2030" w:type="dxa"/>
          </w:tcPr>
          <w:p w14:paraId="337EFEEC" w14:textId="5F7583E4" w:rsidR="002A0C58" w:rsidRDefault="004F0FD5" w:rsidP="00F11608">
            <w:pPr>
              <w:pStyle w:val="14"/>
              <w:ind w:firstLine="0"/>
            </w:pPr>
            <w:r w:rsidRPr="004F0FD5">
              <w:t>45368</w:t>
            </w:r>
          </w:p>
        </w:tc>
        <w:tc>
          <w:tcPr>
            <w:tcW w:w="2144" w:type="dxa"/>
          </w:tcPr>
          <w:p w14:paraId="2A067F26" w14:textId="2714C2A1" w:rsidR="002A0C58" w:rsidRDefault="004F0FD5" w:rsidP="00F11608">
            <w:pPr>
              <w:pStyle w:val="14"/>
              <w:ind w:firstLine="0"/>
            </w:pPr>
            <w:r w:rsidRPr="004F0FD5">
              <w:t>336381</w:t>
            </w:r>
          </w:p>
        </w:tc>
        <w:tc>
          <w:tcPr>
            <w:tcW w:w="1634" w:type="dxa"/>
          </w:tcPr>
          <w:p w14:paraId="56489F5B" w14:textId="329F4F9A" w:rsidR="002A0C58" w:rsidRDefault="004F0FD5" w:rsidP="00F11608">
            <w:pPr>
              <w:pStyle w:val="14"/>
              <w:ind w:firstLine="0"/>
            </w:pPr>
            <w:r w:rsidRPr="004F0FD5">
              <w:t>1075877</w:t>
            </w:r>
          </w:p>
        </w:tc>
      </w:tr>
      <w:tr w:rsidR="002A0C58" w14:paraId="4ACD9FA1" w14:textId="77777777" w:rsidTr="00356CE2">
        <w:trPr>
          <w:trHeight w:val="520"/>
        </w:trPr>
        <w:tc>
          <w:tcPr>
            <w:tcW w:w="1838" w:type="dxa"/>
          </w:tcPr>
          <w:p w14:paraId="63D41BBA" w14:textId="00DC59B0" w:rsidR="002A0C58" w:rsidRDefault="004F0FD5" w:rsidP="00F11608">
            <w:pPr>
              <w:pStyle w:val="14"/>
              <w:ind w:firstLine="0"/>
            </w:pPr>
            <w:r>
              <w:t>Попытка №</w:t>
            </w:r>
            <w:r w:rsidR="002A0C58">
              <w:t>2</w:t>
            </w:r>
          </w:p>
        </w:tc>
        <w:tc>
          <w:tcPr>
            <w:tcW w:w="1988" w:type="dxa"/>
          </w:tcPr>
          <w:p w14:paraId="5B38A375" w14:textId="33E9EE21" w:rsidR="002A0C58" w:rsidRDefault="004F0FD5" w:rsidP="00F11608">
            <w:pPr>
              <w:pStyle w:val="14"/>
              <w:ind w:firstLine="0"/>
            </w:pPr>
            <w:r w:rsidRPr="004F0FD5">
              <w:t>3693</w:t>
            </w:r>
          </w:p>
        </w:tc>
        <w:tc>
          <w:tcPr>
            <w:tcW w:w="2030" w:type="dxa"/>
          </w:tcPr>
          <w:p w14:paraId="26E3A722" w14:textId="39230E57" w:rsidR="002A0C58" w:rsidRDefault="004F0FD5" w:rsidP="00F11608">
            <w:pPr>
              <w:pStyle w:val="14"/>
              <w:ind w:firstLine="0"/>
            </w:pPr>
            <w:r w:rsidRPr="004F0FD5">
              <w:t>48291</w:t>
            </w:r>
          </w:p>
        </w:tc>
        <w:tc>
          <w:tcPr>
            <w:tcW w:w="2144" w:type="dxa"/>
          </w:tcPr>
          <w:p w14:paraId="068F7ED9" w14:textId="3EF27988" w:rsidR="002A0C58" w:rsidRDefault="004F0FD5" w:rsidP="00F11608">
            <w:pPr>
              <w:pStyle w:val="14"/>
              <w:ind w:firstLine="0"/>
            </w:pPr>
            <w:r w:rsidRPr="004F0FD5">
              <w:t>376242</w:t>
            </w:r>
          </w:p>
        </w:tc>
        <w:tc>
          <w:tcPr>
            <w:tcW w:w="1634" w:type="dxa"/>
          </w:tcPr>
          <w:p w14:paraId="4A0206D9" w14:textId="446AD3BE" w:rsidR="002A0C58" w:rsidRDefault="004F0FD5" w:rsidP="00F11608">
            <w:pPr>
              <w:pStyle w:val="14"/>
              <w:ind w:firstLine="0"/>
            </w:pPr>
            <w:r w:rsidRPr="004F0FD5">
              <w:t>1208896</w:t>
            </w:r>
          </w:p>
        </w:tc>
      </w:tr>
      <w:tr w:rsidR="002A0C58" w14:paraId="450F6C32" w14:textId="77777777" w:rsidTr="00356CE2">
        <w:trPr>
          <w:trHeight w:val="533"/>
        </w:trPr>
        <w:tc>
          <w:tcPr>
            <w:tcW w:w="1838" w:type="dxa"/>
          </w:tcPr>
          <w:p w14:paraId="4D71B370" w14:textId="2596B55E" w:rsidR="002A0C58" w:rsidRDefault="004F0FD5" w:rsidP="00F11608">
            <w:pPr>
              <w:pStyle w:val="14"/>
              <w:ind w:firstLine="0"/>
            </w:pPr>
            <w:r>
              <w:t>Попытка №</w:t>
            </w:r>
            <w:r w:rsidR="002A0C58">
              <w:t>3</w:t>
            </w:r>
          </w:p>
        </w:tc>
        <w:tc>
          <w:tcPr>
            <w:tcW w:w="1988" w:type="dxa"/>
          </w:tcPr>
          <w:p w14:paraId="1DFDA243" w14:textId="2FBF6991" w:rsidR="002A0C58" w:rsidRDefault="004F0FD5" w:rsidP="00F11608">
            <w:pPr>
              <w:pStyle w:val="14"/>
              <w:ind w:firstLine="0"/>
            </w:pPr>
            <w:r w:rsidRPr="004F0FD5">
              <w:t>3899</w:t>
            </w:r>
          </w:p>
        </w:tc>
        <w:tc>
          <w:tcPr>
            <w:tcW w:w="2030" w:type="dxa"/>
          </w:tcPr>
          <w:p w14:paraId="26469E43" w14:textId="7BB2EC28" w:rsidR="002A0C58" w:rsidRDefault="004F0FD5" w:rsidP="00F11608">
            <w:pPr>
              <w:pStyle w:val="14"/>
              <w:ind w:firstLine="0"/>
            </w:pPr>
            <w:r w:rsidRPr="004F0FD5">
              <w:t>83409</w:t>
            </w:r>
          </w:p>
        </w:tc>
        <w:tc>
          <w:tcPr>
            <w:tcW w:w="2144" w:type="dxa"/>
          </w:tcPr>
          <w:p w14:paraId="7E323379" w14:textId="7AC3D1F6" w:rsidR="002A0C58" w:rsidRDefault="004F0FD5" w:rsidP="00F11608">
            <w:pPr>
              <w:pStyle w:val="14"/>
              <w:ind w:firstLine="0"/>
            </w:pPr>
            <w:r w:rsidRPr="004F0FD5">
              <w:t>411375</w:t>
            </w:r>
          </w:p>
        </w:tc>
        <w:tc>
          <w:tcPr>
            <w:tcW w:w="1634" w:type="dxa"/>
          </w:tcPr>
          <w:p w14:paraId="66ED9F91" w14:textId="30F53393" w:rsidR="002A0C58" w:rsidRDefault="004F0FD5" w:rsidP="00F11608">
            <w:pPr>
              <w:pStyle w:val="14"/>
              <w:ind w:firstLine="0"/>
            </w:pPr>
            <w:r w:rsidRPr="004F0FD5">
              <w:t>1096039</w:t>
            </w:r>
          </w:p>
        </w:tc>
      </w:tr>
      <w:tr w:rsidR="002A0C58" w14:paraId="3EAD4EF8" w14:textId="77777777" w:rsidTr="00356CE2">
        <w:trPr>
          <w:trHeight w:val="520"/>
        </w:trPr>
        <w:tc>
          <w:tcPr>
            <w:tcW w:w="1838" w:type="dxa"/>
          </w:tcPr>
          <w:p w14:paraId="7BB690ED" w14:textId="7ADEDB09" w:rsidR="002A0C58" w:rsidRDefault="004F0FD5" w:rsidP="00F11608">
            <w:pPr>
              <w:pStyle w:val="14"/>
              <w:ind w:firstLine="0"/>
            </w:pPr>
            <w:r>
              <w:t>Попытка №</w:t>
            </w:r>
            <w:r w:rsidR="002A0C58">
              <w:t>4</w:t>
            </w:r>
          </w:p>
        </w:tc>
        <w:tc>
          <w:tcPr>
            <w:tcW w:w="1988" w:type="dxa"/>
          </w:tcPr>
          <w:p w14:paraId="25E2E157" w14:textId="0CC02B72" w:rsidR="002A0C58" w:rsidRDefault="004F0FD5" w:rsidP="00F11608">
            <w:pPr>
              <w:pStyle w:val="14"/>
              <w:ind w:firstLine="0"/>
            </w:pPr>
            <w:r w:rsidRPr="004F0FD5">
              <w:t>4280</w:t>
            </w:r>
          </w:p>
        </w:tc>
        <w:tc>
          <w:tcPr>
            <w:tcW w:w="2030" w:type="dxa"/>
          </w:tcPr>
          <w:p w14:paraId="0BEB8938" w14:textId="3C28B11B" w:rsidR="002A0C58" w:rsidRDefault="004F0FD5" w:rsidP="00F11608">
            <w:pPr>
              <w:pStyle w:val="14"/>
              <w:ind w:firstLine="0"/>
            </w:pPr>
            <w:r w:rsidRPr="004F0FD5">
              <w:t>56450</w:t>
            </w:r>
          </w:p>
        </w:tc>
        <w:tc>
          <w:tcPr>
            <w:tcW w:w="2144" w:type="dxa"/>
          </w:tcPr>
          <w:p w14:paraId="65FBEF2D" w14:textId="77E05905" w:rsidR="002A0C58" w:rsidRDefault="004F0FD5" w:rsidP="004F0FD5">
            <w:pPr>
              <w:pStyle w:val="14"/>
              <w:ind w:firstLine="0"/>
            </w:pPr>
            <w:r w:rsidRPr="004F0FD5">
              <w:t>369069</w:t>
            </w:r>
          </w:p>
        </w:tc>
        <w:tc>
          <w:tcPr>
            <w:tcW w:w="1634" w:type="dxa"/>
          </w:tcPr>
          <w:p w14:paraId="0D137648" w14:textId="6EDD2A6F" w:rsidR="002A0C58" w:rsidRDefault="004F0FD5" w:rsidP="00F11608">
            <w:pPr>
              <w:pStyle w:val="14"/>
              <w:ind w:firstLine="0"/>
            </w:pPr>
            <w:r w:rsidRPr="004F0FD5">
              <w:t>1178468</w:t>
            </w:r>
          </w:p>
        </w:tc>
      </w:tr>
      <w:tr w:rsidR="002A0C58" w14:paraId="17B180B5" w14:textId="77777777" w:rsidTr="00356CE2">
        <w:trPr>
          <w:trHeight w:val="520"/>
        </w:trPr>
        <w:tc>
          <w:tcPr>
            <w:tcW w:w="1838" w:type="dxa"/>
          </w:tcPr>
          <w:p w14:paraId="19BB5D62" w14:textId="105207A6" w:rsidR="002A0C58" w:rsidRDefault="004F0FD5" w:rsidP="00F11608">
            <w:pPr>
              <w:pStyle w:val="14"/>
              <w:ind w:firstLine="0"/>
            </w:pPr>
            <w:r>
              <w:t>Попытка №</w:t>
            </w:r>
            <w:r w:rsidR="002A0C58">
              <w:t>5</w:t>
            </w:r>
          </w:p>
        </w:tc>
        <w:tc>
          <w:tcPr>
            <w:tcW w:w="1988" w:type="dxa"/>
          </w:tcPr>
          <w:p w14:paraId="43FA318C" w14:textId="02C4C57A" w:rsidR="002A0C58" w:rsidRDefault="004F0FD5" w:rsidP="004F0FD5">
            <w:pPr>
              <w:pStyle w:val="14"/>
              <w:ind w:firstLine="0"/>
            </w:pPr>
            <w:r w:rsidRPr="004F0FD5">
              <w:t>5635</w:t>
            </w:r>
          </w:p>
        </w:tc>
        <w:tc>
          <w:tcPr>
            <w:tcW w:w="2030" w:type="dxa"/>
          </w:tcPr>
          <w:p w14:paraId="704BA37E" w14:textId="6AD247EE" w:rsidR="002A0C58" w:rsidRDefault="004F0FD5" w:rsidP="00F11608">
            <w:pPr>
              <w:pStyle w:val="14"/>
              <w:ind w:firstLine="0"/>
            </w:pPr>
            <w:r w:rsidRPr="004F0FD5">
              <w:t>44923</w:t>
            </w:r>
          </w:p>
        </w:tc>
        <w:tc>
          <w:tcPr>
            <w:tcW w:w="2144" w:type="dxa"/>
          </w:tcPr>
          <w:p w14:paraId="20CC1E99" w14:textId="18CC4D48" w:rsidR="002A0C58" w:rsidRDefault="004F0FD5" w:rsidP="00F11608">
            <w:pPr>
              <w:pStyle w:val="14"/>
              <w:ind w:firstLine="0"/>
            </w:pPr>
            <w:r w:rsidRPr="004F0FD5">
              <w:t>384835</w:t>
            </w:r>
          </w:p>
        </w:tc>
        <w:tc>
          <w:tcPr>
            <w:tcW w:w="1634" w:type="dxa"/>
          </w:tcPr>
          <w:p w14:paraId="51BE96F1" w14:textId="6C4CF324" w:rsidR="002A0C58" w:rsidRPr="004F0FD5" w:rsidRDefault="004F0FD5" w:rsidP="00F11608">
            <w:pPr>
              <w:pStyle w:val="14"/>
              <w:ind w:firstLine="0"/>
              <w:rPr>
                <w:lang w:val="en-US"/>
              </w:rPr>
            </w:pPr>
            <w:r w:rsidRPr="004F0FD5">
              <w:t>1957319</w:t>
            </w:r>
          </w:p>
        </w:tc>
      </w:tr>
      <w:tr w:rsidR="002A0C58" w14:paraId="71BA1655" w14:textId="77777777" w:rsidTr="00356CE2">
        <w:trPr>
          <w:trHeight w:val="520"/>
        </w:trPr>
        <w:tc>
          <w:tcPr>
            <w:tcW w:w="1838" w:type="dxa"/>
          </w:tcPr>
          <w:p w14:paraId="0FA35B7A" w14:textId="116CB707" w:rsidR="002A0C58" w:rsidRDefault="002A0C58" w:rsidP="00F11608">
            <w:pPr>
              <w:pStyle w:val="14"/>
              <w:ind w:firstLine="0"/>
            </w:pPr>
            <w:r>
              <w:t>Среднее</w:t>
            </w:r>
          </w:p>
        </w:tc>
        <w:tc>
          <w:tcPr>
            <w:tcW w:w="1988" w:type="dxa"/>
          </w:tcPr>
          <w:p w14:paraId="08F901E2" w14:textId="20A48A6A" w:rsidR="002A0C58" w:rsidRDefault="004F0FD5" w:rsidP="00F11608">
            <w:pPr>
              <w:pStyle w:val="14"/>
              <w:ind w:firstLine="0"/>
            </w:pPr>
            <w:r>
              <w:t>4211.4</w:t>
            </w:r>
          </w:p>
        </w:tc>
        <w:tc>
          <w:tcPr>
            <w:tcW w:w="2030" w:type="dxa"/>
          </w:tcPr>
          <w:p w14:paraId="53C9F52C" w14:textId="7D1C8192" w:rsidR="002A0C58" w:rsidRDefault="004F0FD5" w:rsidP="00F11608">
            <w:pPr>
              <w:pStyle w:val="14"/>
              <w:ind w:firstLine="0"/>
            </w:pPr>
            <w:r>
              <w:t>55688.2</w:t>
            </w:r>
          </w:p>
        </w:tc>
        <w:tc>
          <w:tcPr>
            <w:tcW w:w="2144" w:type="dxa"/>
          </w:tcPr>
          <w:p w14:paraId="05CF6A10" w14:textId="1D21A978" w:rsidR="002A0C58" w:rsidRDefault="004F0FD5" w:rsidP="00F11608">
            <w:pPr>
              <w:pStyle w:val="14"/>
              <w:ind w:firstLine="0"/>
            </w:pPr>
            <w:r>
              <w:t>375580.4</w:t>
            </w:r>
          </w:p>
        </w:tc>
        <w:tc>
          <w:tcPr>
            <w:tcW w:w="1634" w:type="dxa"/>
          </w:tcPr>
          <w:p w14:paraId="01248976" w14:textId="2B3F728F" w:rsidR="00356CE2" w:rsidRDefault="004F0FD5" w:rsidP="00F11608">
            <w:pPr>
              <w:pStyle w:val="14"/>
              <w:ind w:firstLine="0"/>
            </w:pPr>
            <w:r>
              <w:t>1303319.8</w:t>
            </w:r>
          </w:p>
        </w:tc>
      </w:tr>
      <w:tr w:rsidR="00356CE2" w14:paraId="045F3D5A" w14:textId="77777777" w:rsidTr="00356CE2">
        <w:trPr>
          <w:trHeight w:val="491"/>
        </w:trPr>
        <w:tc>
          <w:tcPr>
            <w:tcW w:w="1838" w:type="dxa"/>
          </w:tcPr>
          <w:p w14:paraId="3B162968" w14:textId="13D43ABA" w:rsidR="00356CE2" w:rsidRPr="00356CE2" w:rsidRDefault="00356CE2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O(N^</w:t>
            </w:r>
            <w:r w:rsidR="00515ED2">
              <w:rPr>
                <w:lang w:val="en-US"/>
              </w:rPr>
              <w:t>5</w:t>
            </w:r>
            <w:r>
              <w:rPr>
                <w:lang w:val="en-US"/>
              </w:rPr>
              <w:t>)</w:t>
            </w:r>
          </w:p>
        </w:tc>
        <w:tc>
          <w:tcPr>
            <w:tcW w:w="1988" w:type="dxa"/>
          </w:tcPr>
          <w:p w14:paraId="5C3F5B4A" w14:textId="34C10AC2" w:rsidR="00356CE2" w:rsidRPr="00515ED2" w:rsidRDefault="00515ED2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2030" w:type="dxa"/>
          </w:tcPr>
          <w:p w14:paraId="059DFDED" w14:textId="51B77193" w:rsidR="00356CE2" w:rsidRPr="00515ED2" w:rsidRDefault="00515ED2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759.4</w:t>
            </w:r>
          </w:p>
        </w:tc>
        <w:tc>
          <w:tcPr>
            <w:tcW w:w="2144" w:type="dxa"/>
          </w:tcPr>
          <w:p w14:paraId="192330FC" w14:textId="39239504" w:rsidR="00356CE2" w:rsidRPr="00515ED2" w:rsidRDefault="00515ED2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3200</w:t>
            </w:r>
          </w:p>
        </w:tc>
        <w:tc>
          <w:tcPr>
            <w:tcW w:w="1634" w:type="dxa"/>
          </w:tcPr>
          <w:p w14:paraId="761AFCC0" w14:textId="42900867" w:rsidR="00356CE2" w:rsidRPr="00515ED2" w:rsidRDefault="00515ED2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9765.6</w:t>
            </w:r>
          </w:p>
        </w:tc>
      </w:tr>
      <w:tr w:rsidR="00356CE2" w14:paraId="5831DE99" w14:textId="77777777" w:rsidTr="00356CE2">
        <w:trPr>
          <w:trHeight w:val="491"/>
        </w:trPr>
        <w:tc>
          <w:tcPr>
            <w:tcW w:w="1838" w:type="dxa"/>
          </w:tcPr>
          <w:p w14:paraId="54C152E0" w14:textId="03C9DDC7" w:rsidR="00356CE2" w:rsidRPr="00356CE2" w:rsidRDefault="00356CE2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O(N^</w:t>
            </w:r>
            <w:r w:rsidR="00515ED2">
              <w:rPr>
                <w:lang w:val="en-US"/>
              </w:rPr>
              <w:t>6</w:t>
            </w:r>
            <w:r>
              <w:rPr>
                <w:lang w:val="en-US"/>
              </w:rPr>
              <w:t>)</w:t>
            </w:r>
          </w:p>
        </w:tc>
        <w:tc>
          <w:tcPr>
            <w:tcW w:w="1988" w:type="dxa"/>
          </w:tcPr>
          <w:p w14:paraId="17954986" w14:textId="693F75D6" w:rsidR="00356CE2" w:rsidRPr="00515ED2" w:rsidRDefault="00515ED2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2030" w:type="dxa"/>
          </w:tcPr>
          <w:p w14:paraId="55324D9B" w14:textId="5754B8B9" w:rsidR="00356CE2" w:rsidRPr="00515ED2" w:rsidRDefault="00515ED2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11390.6</w:t>
            </w:r>
          </w:p>
        </w:tc>
        <w:tc>
          <w:tcPr>
            <w:tcW w:w="2144" w:type="dxa"/>
          </w:tcPr>
          <w:p w14:paraId="05D8086E" w14:textId="764F15BF" w:rsidR="00356CE2" w:rsidRPr="00515ED2" w:rsidRDefault="00515ED2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64000</w:t>
            </w:r>
          </w:p>
        </w:tc>
        <w:tc>
          <w:tcPr>
            <w:tcW w:w="1634" w:type="dxa"/>
          </w:tcPr>
          <w:p w14:paraId="4BC824A0" w14:textId="1BA7FBE8" w:rsidR="00356CE2" w:rsidRPr="00515ED2" w:rsidRDefault="00515ED2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2441140.6</w:t>
            </w:r>
          </w:p>
        </w:tc>
      </w:tr>
      <w:tr w:rsidR="00356CE2" w14:paraId="01A2F5F4" w14:textId="77777777" w:rsidTr="00356CE2">
        <w:trPr>
          <w:trHeight w:val="491"/>
        </w:trPr>
        <w:tc>
          <w:tcPr>
            <w:tcW w:w="1838" w:type="dxa"/>
          </w:tcPr>
          <w:p w14:paraId="0C357092" w14:textId="0F668586" w:rsidR="00356CE2" w:rsidRPr="00356CE2" w:rsidRDefault="00356CE2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O(N^</w:t>
            </w:r>
            <w:r w:rsidR="00515ED2">
              <w:rPr>
                <w:lang w:val="en-US"/>
              </w:rPr>
              <w:t>7</w:t>
            </w:r>
            <w:r>
              <w:rPr>
                <w:lang w:val="en-US"/>
              </w:rPr>
              <w:t>)</w:t>
            </w:r>
          </w:p>
        </w:tc>
        <w:tc>
          <w:tcPr>
            <w:tcW w:w="1988" w:type="dxa"/>
          </w:tcPr>
          <w:p w14:paraId="792C5479" w14:textId="42987CD7" w:rsidR="00356CE2" w:rsidRPr="00515ED2" w:rsidRDefault="00515ED2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2030" w:type="dxa"/>
          </w:tcPr>
          <w:p w14:paraId="34B19214" w14:textId="2AE2E878" w:rsidR="00356CE2" w:rsidRPr="00515ED2" w:rsidRDefault="00515ED2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170859.4</w:t>
            </w:r>
          </w:p>
        </w:tc>
        <w:tc>
          <w:tcPr>
            <w:tcW w:w="2144" w:type="dxa"/>
          </w:tcPr>
          <w:p w14:paraId="1B3DE74E" w14:textId="44B8CBF5" w:rsidR="00356CE2" w:rsidRPr="00515ED2" w:rsidRDefault="00515ED2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1280000</w:t>
            </w:r>
          </w:p>
        </w:tc>
        <w:tc>
          <w:tcPr>
            <w:tcW w:w="1634" w:type="dxa"/>
          </w:tcPr>
          <w:p w14:paraId="30DF4D3D" w14:textId="50C19F2A" w:rsidR="00356CE2" w:rsidRPr="00515ED2" w:rsidRDefault="00515ED2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6103515.6</w:t>
            </w:r>
          </w:p>
        </w:tc>
      </w:tr>
    </w:tbl>
    <w:p w14:paraId="66688C75" w14:textId="77777777" w:rsidR="00356CE2" w:rsidRDefault="00356CE2" w:rsidP="00F11608">
      <w:pPr>
        <w:pStyle w:val="14"/>
      </w:pPr>
    </w:p>
    <w:p w14:paraId="1AF4B990" w14:textId="3C1AACEB" w:rsidR="002A0C58" w:rsidRDefault="00430444" w:rsidP="00F11608">
      <w:pPr>
        <w:pStyle w:val="14"/>
      </w:pPr>
      <w:r>
        <w:t>Ниже предоставлен график, визуализирующий данные из таблицы</w:t>
      </w:r>
      <w:r w:rsidRPr="00430444">
        <w:t xml:space="preserve"> </w:t>
      </w:r>
      <w:r>
        <w:t>№1.</w:t>
      </w:r>
    </w:p>
    <w:p w14:paraId="4CE8154F" w14:textId="39391AB4" w:rsidR="00B41AE3" w:rsidRDefault="00515ED2" w:rsidP="000E110A">
      <w:pPr>
        <w:pStyle w:val="14"/>
        <w:jc w:val="center"/>
      </w:pPr>
      <w:r w:rsidRPr="00515ED2">
        <w:lastRenderedPageBreak/>
        <w:drawing>
          <wp:inline distT="0" distB="0" distL="0" distR="0" wp14:anchorId="67754AEC" wp14:editId="0A614840">
            <wp:extent cx="6031230" cy="4747895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474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0444">
        <w:t>Изображение №1 – График</w:t>
      </w:r>
      <w:r w:rsidR="00B41AE3">
        <w:t xml:space="preserve"> </w:t>
      </w:r>
      <w:r w:rsidR="00430444">
        <w:t>зависимости времени выполенения алгоритма от размер</w:t>
      </w:r>
      <w:r>
        <w:t>а</w:t>
      </w:r>
      <w:r w:rsidR="00430444">
        <w:t xml:space="preserve"> массива </w:t>
      </w:r>
      <w:r w:rsidR="00B41AE3">
        <w:t xml:space="preserve">и нотаций, близких к нашей </w:t>
      </w:r>
      <w:r w:rsidR="00430444">
        <w:t>(время выбрано среднее)</w:t>
      </w:r>
    </w:p>
    <w:p w14:paraId="04966E6B" w14:textId="1EF05FA2" w:rsidR="00B41AE3" w:rsidRPr="000E110A" w:rsidRDefault="00B41AE3" w:rsidP="00F11608">
      <w:pPr>
        <w:pStyle w:val="14"/>
      </w:pPr>
      <w:r>
        <w:t xml:space="preserve">Как видно из графика, сложность алгоритма точно больше </w:t>
      </w:r>
      <w:r>
        <w:rPr>
          <w:lang w:val="en-US"/>
        </w:rPr>
        <w:t>O</w:t>
      </w:r>
      <w:r w:rsidRPr="00B41AE3">
        <w:t>(</w:t>
      </w:r>
      <w:r>
        <w:rPr>
          <w:lang w:val="en-US"/>
        </w:rPr>
        <w:t>N</w:t>
      </w:r>
      <w:r w:rsidRPr="00B41AE3">
        <w:t>^5)</w:t>
      </w:r>
      <w:r>
        <w:t xml:space="preserve">, в некоторый момент больше и </w:t>
      </w:r>
      <w:r>
        <w:rPr>
          <w:lang w:val="en-US"/>
        </w:rPr>
        <w:t>O</w:t>
      </w:r>
      <w:r w:rsidRPr="00B41AE3">
        <w:t>(</w:t>
      </w:r>
      <w:r>
        <w:rPr>
          <w:lang w:val="en-US"/>
        </w:rPr>
        <w:t>N</w:t>
      </w:r>
      <w:r w:rsidRPr="00B41AE3">
        <w:t>^6)</w:t>
      </w:r>
      <w:r>
        <w:t xml:space="preserve">, но при </w:t>
      </w:r>
      <w:r>
        <w:rPr>
          <w:lang w:val="en-US"/>
        </w:rPr>
        <w:t>N</w:t>
      </w:r>
      <w:r w:rsidRPr="00B41AE3">
        <w:t xml:space="preserve"> &gt; 21 </w:t>
      </w:r>
      <w:r>
        <w:t xml:space="preserve">график </w:t>
      </w:r>
      <w:r>
        <w:rPr>
          <w:lang w:val="en-US"/>
        </w:rPr>
        <w:t>O</w:t>
      </w:r>
      <w:r w:rsidRPr="00B41AE3">
        <w:t>(</w:t>
      </w:r>
      <w:r>
        <w:rPr>
          <w:lang w:val="en-US"/>
        </w:rPr>
        <w:t>N</w:t>
      </w:r>
      <w:r w:rsidRPr="00B41AE3">
        <w:t>^6)</w:t>
      </w:r>
      <w:r>
        <w:t xml:space="preserve"> возрастает сильнее, чем наш алгоритм. Поэтому, на самом деле, ситуация следующая: </w:t>
      </w:r>
      <w:r>
        <w:rPr>
          <w:lang w:val="en-US"/>
        </w:rPr>
        <w:t>O</w:t>
      </w:r>
      <w:r w:rsidRPr="00B41AE3">
        <w:t>(</w:t>
      </w:r>
      <w:r>
        <w:rPr>
          <w:lang w:val="en-US"/>
        </w:rPr>
        <w:t>N</w:t>
      </w:r>
      <w:r w:rsidRPr="00B41AE3">
        <w:t xml:space="preserve">^5) &lt; </w:t>
      </w:r>
      <w:r>
        <w:t xml:space="preserve">сложность алгоритма </w:t>
      </w:r>
      <w:r w:rsidRPr="00B41AE3">
        <w:t xml:space="preserve">&lt; </w:t>
      </w:r>
      <w:r>
        <w:rPr>
          <w:lang w:val="en-US"/>
        </w:rPr>
        <w:t>O</w:t>
      </w:r>
      <w:r w:rsidRPr="00B41AE3">
        <w:t>(</w:t>
      </w:r>
      <w:r>
        <w:rPr>
          <w:lang w:val="en-US"/>
        </w:rPr>
        <w:t>N</w:t>
      </w:r>
      <w:r w:rsidRPr="00B41AE3">
        <w:t>^6)</w:t>
      </w:r>
      <w:r>
        <w:t>.</w:t>
      </w:r>
      <w:r w:rsidR="000E110A" w:rsidRPr="000E110A">
        <w:t xml:space="preserve"> </w:t>
      </w:r>
      <w:r w:rsidR="000E110A">
        <w:t xml:space="preserve">Полученный результат можно объяснить частым выводом </w:t>
      </w:r>
      <w:r w:rsidR="000E110A">
        <w:rPr>
          <w:lang w:val="en-US"/>
        </w:rPr>
        <w:t>std</w:t>
      </w:r>
      <w:r w:rsidR="000E110A" w:rsidRPr="000E110A">
        <w:t>::</w:t>
      </w:r>
      <w:proofErr w:type="spellStart"/>
      <w:r w:rsidR="000E110A">
        <w:rPr>
          <w:lang w:val="en-US"/>
        </w:rPr>
        <w:t>cout</w:t>
      </w:r>
      <w:proofErr w:type="spellEnd"/>
      <w:r w:rsidR="000E110A">
        <w:t xml:space="preserve"> и проверкой условия на нулевую сумму. Эти действия так же занимают определенное время, из-за чего сложность получилась больше ожидаемой.</w:t>
      </w:r>
    </w:p>
    <w:p w14:paraId="1C454913" w14:textId="3C6604D5" w:rsidR="005E6DCC" w:rsidRPr="00B41AE3" w:rsidRDefault="005E6DCC" w:rsidP="005E6DCC">
      <w:pPr>
        <w:pStyle w:val="14"/>
        <w:numPr>
          <w:ilvl w:val="0"/>
          <w:numId w:val="1"/>
        </w:numPr>
        <w:rPr>
          <w:b/>
          <w:bCs/>
        </w:rPr>
      </w:pPr>
      <w:r w:rsidRPr="00B41AE3">
        <w:rPr>
          <w:b/>
          <w:bCs/>
        </w:rPr>
        <w:t>Заключение</w:t>
      </w:r>
    </w:p>
    <w:p w14:paraId="265C500E" w14:textId="79D1A27B" w:rsidR="00F11608" w:rsidRDefault="00890302" w:rsidP="00F11608">
      <w:pPr>
        <w:pStyle w:val="14"/>
      </w:pPr>
      <w:r>
        <w:t xml:space="preserve">В ходе выполнения работы мною был реализован алгоритм </w:t>
      </w:r>
      <w:r w:rsidR="00B41AE3">
        <w:t>поиска подмассивов длины 5, сумма которых равна 0.</w:t>
      </w:r>
      <w:r>
        <w:t xml:space="preserve"> Цель работы была достигнута путём тестирования </w:t>
      </w:r>
      <w:r w:rsidR="00B41AE3">
        <w:t xml:space="preserve">алгоритма на разных входных данных. </w:t>
      </w:r>
      <w:r>
        <w:t xml:space="preserve">Полученные результаты </w:t>
      </w:r>
      <w:r w:rsidR="00B41AE3">
        <w:t>примерно равны</w:t>
      </w:r>
      <w:r>
        <w:t xml:space="preserve"> теоретическим оценкам сложности алгоритма.</w:t>
      </w:r>
    </w:p>
    <w:p w14:paraId="77C130A2" w14:textId="5C4F3B5C" w:rsidR="005E6DCC" w:rsidRPr="000E110A" w:rsidRDefault="005E6DCC" w:rsidP="005E6DCC">
      <w:pPr>
        <w:pStyle w:val="14"/>
        <w:numPr>
          <w:ilvl w:val="0"/>
          <w:numId w:val="1"/>
        </w:numPr>
        <w:rPr>
          <w:b/>
          <w:bCs/>
        </w:rPr>
      </w:pPr>
      <w:r w:rsidRPr="000E110A">
        <w:rPr>
          <w:b/>
          <w:bCs/>
        </w:rPr>
        <w:lastRenderedPageBreak/>
        <w:t>Приложения</w:t>
      </w:r>
    </w:p>
    <w:p w14:paraId="73286608" w14:textId="246D05F2" w:rsidR="00F11608" w:rsidRDefault="00F11608" w:rsidP="00F11608">
      <w:pPr>
        <w:pStyle w:val="14"/>
        <w:ind w:firstLine="0"/>
        <w:jc w:val="center"/>
      </w:pPr>
      <w:r>
        <w:t xml:space="preserve">ПРИЛОЖЕНИЕ </w:t>
      </w:r>
      <w:r w:rsidR="000E110A">
        <w:t>1</w:t>
      </w:r>
    </w:p>
    <w:p w14:paraId="5DD23281" w14:textId="7890BC56" w:rsidR="00F11608" w:rsidRDefault="000E110A" w:rsidP="00F11608">
      <w:pPr>
        <w:pStyle w:val="14"/>
        <w:ind w:firstLine="0"/>
        <w:jc w:val="center"/>
      </w:pPr>
      <w:r>
        <w:t>Полный код алгоритма</w:t>
      </w:r>
    </w:p>
    <w:p w14:paraId="63962E8B" w14:textId="66175F4D" w:rsidR="000E110A" w:rsidRPr="00F11608" w:rsidRDefault="000E110A" w:rsidP="00F11608">
      <w:pPr>
        <w:pStyle w:val="14"/>
        <w:ind w:firstLine="0"/>
        <w:jc w:val="center"/>
      </w:pPr>
      <w:r w:rsidRPr="000E110A">
        <w:drawing>
          <wp:inline distT="0" distB="0" distL="0" distR="0" wp14:anchorId="29B000E3" wp14:editId="337232EC">
            <wp:extent cx="6031230" cy="5330190"/>
            <wp:effectExtent l="0" t="0" r="762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533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920A2" w14:textId="77777777" w:rsidR="005E6DCC" w:rsidRDefault="005E6DCC" w:rsidP="005E6DCC">
      <w:pPr>
        <w:pStyle w:val="14"/>
      </w:pPr>
    </w:p>
    <w:p w14:paraId="5BB8B3B6" w14:textId="3F185702" w:rsidR="005E6DCC" w:rsidRPr="00D00BF3" w:rsidRDefault="00AC2F83" w:rsidP="00AC2F83">
      <w:pPr>
        <w:pStyle w:val="14"/>
      </w:pPr>
      <w:r w:rsidRPr="00D00BF3">
        <w:t xml:space="preserve"> </w:t>
      </w:r>
    </w:p>
    <w:sectPr w:rsidR="005E6DCC" w:rsidRPr="00D00BF3" w:rsidSect="00F11608">
      <w:footerReference w:type="default" r:id="rId13"/>
      <w:pgSz w:w="11906" w:h="16838"/>
      <w:pgMar w:top="1134" w:right="707" w:bottom="1276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2F35AB" w14:textId="77777777" w:rsidR="00BF296E" w:rsidRDefault="00BF296E" w:rsidP="00F11608">
      <w:pPr>
        <w:spacing w:after="0" w:line="240" w:lineRule="auto"/>
      </w:pPr>
      <w:r>
        <w:separator/>
      </w:r>
    </w:p>
  </w:endnote>
  <w:endnote w:type="continuationSeparator" w:id="0">
    <w:p w14:paraId="7CAFEAF0" w14:textId="77777777" w:rsidR="00BF296E" w:rsidRDefault="00BF296E" w:rsidP="00F11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5395145"/>
      <w:docPartObj>
        <w:docPartGallery w:val="Page Numbers (Bottom of Page)"/>
        <w:docPartUnique/>
      </w:docPartObj>
    </w:sdtPr>
    <w:sdtEndPr/>
    <w:sdtContent>
      <w:p w14:paraId="544C260C" w14:textId="6D8DF9F9" w:rsidR="00F11608" w:rsidRDefault="00F11608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2939C8" w14:textId="77777777" w:rsidR="00F11608" w:rsidRDefault="00F116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BE126F" w14:textId="77777777" w:rsidR="00BF296E" w:rsidRDefault="00BF296E" w:rsidP="00F11608">
      <w:pPr>
        <w:spacing w:after="0" w:line="240" w:lineRule="auto"/>
      </w:pPr>
      <w:r>
        <w:separator/>
      </w:r>
    </w:p>
  </w:footnote>
  <w:footnote w:type="continuationSeparator" w:id="0">
    <w:p w14:paraId="0005C0FE" w14:textId="77777777" w:rsidR="00BF296E" w:rsidRDefault="00BF296E" w:rsidP="00F116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87F32"/>
    <w:multiLevelType w:val="hybridMultilevel"/>
    <w:tmpl w:val="9E6068C8"/>
    <w:lvl w:ilvl="0" w:tplc="A716662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C7E67E5"/>
    <w:multiLevelType w:val="hybridMultilevel"/>
    <w:tmpl w:val="1F0202C0"/>
    <w:lvl w:ilvl="0" w:tplc="4EB049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B8C71E5"/>
    <w:multiLevelType w:val="hybridMultilevel"/>
    <w:tmpl w:val="2716C268"/>
    <w:lvl w:ilvl="0" w:tplc="CEE835D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B7F599D"/>
    <w:multiLevelType w:val="hybridMultilevel"/>
    <w:tmpl w:val="2ED63A9E"/>
    <w:lvl w:ilvl="0" w:tplc="1A50CD4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8C14A5F"/>
    <w:multiLevelType w:val="hybridMultilevel"/>
    <w:tmpl w:val="B206FE14"/>
    <w:lvl w:ilvl="0" w:tplc="4F329C5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37427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DD60C1E"/>
    <w:multiLevelType w:val="hybridMultilevel"/>
    <w:tmpl w:val="B39C037E"/>
    <w:lvl w:ilvl="0" w:tplc="676AA7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D9C"/>
    <w:rsid w:val="00050EF1"/>
    <w:rsid w:val="000B4D7F"/>
    <w:rsid w:val="000D4437"/>
    <w:rsid w:val="000E110A"/>
    <w:rsid w:val="000F524E"/>
    <w:rsid w:val="00135712"/>
    <w:rsid w:val="001F002F"/>
    <w:rsid w:val="00224883"/>
    <w:rsid w:val="00290522"/>
    <w:rsid w:val="002A0C58"/>
    <w:rsid w:val="00335794"/>
    <w:rsid w:val="00356CE2"/>
    <w:rsid w:val="00430444"/>
    <w:rsid w:val="00466B47"/>
    <w:rsid w:val="004F0FD5"/>
    <w:rsid w:val="0051513F"/>
    <w:rsid w:val="00515ED2"/>
    <w:rsid w:val="005E0D9C"/>
    <w:rsid w:val="005E6DCC"/>
    <w:rsid w:val="00890302"/>
    <w:rsid w:val="00AC2F83"/>
    <w:rsid w:val="00B41AE3"/>
    <w:rsid w:val="00B6571D"/>
    <w:rsid w:val="00BF296E"/>
    <w:rsid w:val="00D00BF3"/>
    <w:rsid w:val="00D55157"/>
    <w:rsid w:val="00F11608"/>
    <w:rsid w:val="00F1617B"/>
    <w:rsid w:val="00F43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6D8AE"/>
  <w15:chartTrackingRefBased/>
  <w15:docId w15:val="{D556CAEF-491E-4CCC-8E71-5FD9D56EF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37A7"/>
  </w:style>
  <w:style w:type="paragraph" w:styleId="Heading1">
    <w:name w:val="heading 1"/>
    <w:basedOn w:val="Normal"/>
    <w:next w:val="Normal"/>
    <w:link w:val="Heading1Char"/>
    <w:uiPriority w:val="9"/>
    <w:qFormat/>
    <w:rsid w:val="005E0D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0D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0D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0D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0D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0D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0D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0D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0D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4">
    <w:name w:val="ГОСТ 14пт"/>
    <w:basedOn w:val="Normal"/>
    <w:link w:val="140"/>
    <w:qFormat/>
    <w:rsid w:val="0051513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40">
    <w:name w:val="ГОСТ 14пт Знак"/>
    <w:basedOn w:val="DefaultParagraphFont"/>
    <w:link w:val="14"/>
    <w:rsid w:val="0051513F"/>
    <w:rPr>
      <w:rFonts w:ascii="Times New Roman" w:hAnsi="Times New Roman"/>
      <w:sz w:val="28"/>
    </w:rPr>
  </w:style>
  <w:style w:type="paragraph" w:customStyle="1" w:styleId="a">
    <w:name w:val="ГОСТ Рис"/>
    <w:basedOn w:val="16"/>
    <w:link w:val="a0"/>
    <w:qFormat/>
    <w:rsid w:val="0051513F"/>
    <w:pPr>
      <w:ind w:firstLine="0"/>
      <w:jc w:val="center"/>
    </w:pPr>
    <w:rPr>
      <w:sz w:val="28"/>
    </w:rPr>
  </w:style>
  <w:style w:type="character" w:customStyle="1" w:styleId="a0">
    <w:name w:val="ГОСТ Рис Знак"/>
    <w:basedOn w:val="160"/>
    <w:link w:val="a"/>
    <w:rsid w:val="0051513F"/>
    <w:rPr>
      <w:rFonts w:ascii="Times New Roman" w:hAnsi="Times New Roman"/>
      <w:sz w:val="28"/>
    </w:rPr>
  </w:style>
  <w:style w:type="paragraph" w:customStyle="1" w:styleId="16">
    <w:name w:val="ГОСТ 16пт"/>
    <w:basedOn w:val="14"/>
    <w:link w:val="160"/>
    <w:qFormat/>
    <w:rsid w:val="0051513F"/>
    <w:pPr>
      <w:spacing w:line="480" w:lineRule="auto"/>
    </w:pPr>
    <w:rPr>
      <w:sz w:val="32"/>
    </w:rPr>
  </w:style>
  <w:style w:type="character" w:customStyle="1" w:styleId="160">
    <w:name w:val="ГОСТ 16пт Знак"/>
    <w:basedOn w:val="140"/>
    <w:link w:val="16"/>
    <w:rsid w:val="0051513F"/>
    <w:rPr>
      <w:rFonts w:ascii="Times New Roman" w:hAnsi="Times New Roman"/>
      <w:sz w:val="32"/>
    </w:rPr>
  </w:style>
  <w:style w:type="character" w:customStyle="1" w:styleId="Heading1Char">
    <w:name w:val="Heading 1 Char"/>
    <w:basedOn w:val="DefaultParagraphFont"/>
    <w:link w:val="Heading1"/>
    <w:uiPriority w:val="9"/>
    <w:rsid w:val="005E0D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0D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0D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0D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0D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0D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0D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0D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0D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0D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0D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0D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0D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0D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0D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0D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0D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0D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0D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0D9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437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C2F8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2F8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1608"/>
  </w:style>
  <w:style w:type="paragraph" w:styleId="Footer">
    <w:name w:val="footer"/>
    <w:basedOn w:val="Normal"/>
    <w:link w:val="FooterChar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1608"/>
  </w:style>
  <w:style w:type="character" w:customStyle="1" w:styleId="hgkelc">
    <w:name w:val="hgkelc"/>
    <w:basedOn w:val="DefaultParagraphFont"/>
    <w:rsid w:val="00B41A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8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DCBB96-DE19-4155-9307-FB0EF52D61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663</Words>
  <Characters>3782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Вершинин</dc:creator>
  <cp:keywords/>
  <dc:description/>
  <cp:lastModifiedBy>Егор Воробьев</cp:lastModifiedBy>
  <cp:revision>2</cp:revision>
  <dcterms:created xsi:type="dcterms:W3CDTF">2024-11-16T17:26:00Z</dcterms:created>
  <dcterms:modified xsi:type="dcterms:W3CDTF">2024-11-16T17:26:00Z</dcterms:modified>
</cp:coreProperties>
</file>