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340" w:lineRule="auto"/>
        <w:ind w:firstLine="720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 Есть адрес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192.168.233.66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с 22 битной маской. Определим адрес сети, адрес широковещания и допустимый для данной IP-сети диапазон адресов.</w:t>
      </w:r>
    </w:p>
    <w:p w:rsidR="00000000" w:rsidDel="00000000" w:rsidP="00000000" w:rsidRDefault="00000000" w:rsidRPr="00000000" w14:paraId="00000002">
      <w:pPr>
        <w:shd w:fill="ffffff" w:val="clear"/>
        <w:spacing w:after="340" w:lineRule="auto"/>
        <w:rPr>
          <w:color w:val="222222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IP-калькулятор - Рас192.168.153.126считать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 для первого задания</w:t>
      </w:r>
    </w:p>
    <w:p w:rsidR="00000000" w:rsidDel="00000000" w:rsidP="00000000" w:rsidRDefault="00000000" w:rsidRPr="00000000" w14:paraId="00000003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00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Введите маску в двоичном формате: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highlight w:val="white"/>
          <w:rtl w:val="0"/>
        </w:rPr>
        <w:t xml:space="preserve">11111111.11111111.111111</w:t>
      </w: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highlight w:val="white"/>
          <w:rtl w:val="0"/>
        </w:rPr>
        <w:t xml:space="preserve">00.00000000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Ответ: </w:t>
        <w:tab/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2. Введите IP адрес сети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Ответ: 192.168.232.0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3. Введите IP адрес широковещания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Ответ: 192.168.235.255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4. Введите начало диапазона IP-адресов для узлов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Ответ: 192.168.232.1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5. Введите окончание диапазона IP-адресов для узлов в десятичном формате: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Ответ 192.168.235.254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6. Какое максимальное количество узлов может быть в данной сети?10.40.0.1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Ответ: 1022</w:t>
      </w:r>
    </w:p>
    <w:p w:rsidR="00000000" w:rsidDel="00000000" w:rsidP="00000000" w:rsidRDefault="00000000" w:rsidRPr="00000000" w14:paraId="00000010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Перед выполнением заданий, обязательно изучите как лекционные материалы, так и </w:t>
      </w:r>
      <w:hyperlink r:id="rId7">
        <w:r w:rsidDel="00000000" w:rsidR="00000000" w:rsidRPr="00000000">
          <w:rPr>
            <w:color w:val="0075b4"/>
            <w:sz w:val="24"/>
            <w:szCs w:val="24"/>
            <w:rtl w:val="0"/>
          </w:rPr>
          <w:t xml:space="preserve">текстовое описание выполнения практической работы</w:t>
        </w:r>
      </w:hyperlink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1">
      <w:pPr>
        <w:shd w:fill="ffffff" w:val="clear"/>
        <w:spacing w:after="3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114300" distT="114300" distL="114300" distR="114300">
            <wp:extent cx="6480000" cy="4927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Есть адрес 192.168.138.60 с 26 битной маской. Определим адрес сети, адрес широковещания и допустимый для данной IP-сети диапазон адресов.</w:t>
      </w:r>
    </w:p>
    <w:p w:rsidR="00000000" w:rsidDel="00000000" w:rsidP="00000000" w:rsidRDefault="00000000" w:rsidRPr="00000000" w14:paraId="00000013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1. Введите маску в двоичном формате:</w:t>
      </w:r>
    </w:p>
    <w:p w:rsidR="00000000" w:rsidDel="00000000" w:rsidP="00000000" w:rsidRDefault="00000000" w:rsidRPr="00000000" w14:paraId="00000014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11111111.11111111.11111111.11000000</w:t>
      </w:r>
    </w:p>
    <w:p w:rsidR="00000000" w:rsidDel="00000000" w:rsidP="00000000" w:rsidRDefault="00000000" w:rsidRPr="00000000" w14:paraId="00000015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2. Введите IP адрес сети в десятичном формате:</w:t>
      </w:r>
    </w:p>
    <w:p w:rsidR="00000000" w:rsidDel="00000000" w:rsidP="00000000" w:rsidRDefault="00000000" w:rsidRPr="00000000" w14:paraId="00000016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192.168.138.0</w:t>
      </w:r>
    </w:p>
    <w:p w:rsidR="00000000" w:rsidDel="00000000" w:rsidP="00000000" w:rsidRDefault="00000000" w:rsidRPr="00000000" w14:paraId="00000017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3. Введите IP адрес широковещания в десятичном формате:</w:t>
      </w:r>
    </w:p>
    <w:p w:rsidR="00000000" w:rsidDel="00000000" w:rsidP="00000000" w:rsidRDefault="00000000" w:rsidRPr="00000000" w14:paraId="00000018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192.168.138.63</w:t>
      </w:r>
    </w:p>
    <w:p w:rsidR="00000000" w:rsidDel="00000000" w:rsidP="00000000" w:rsidRDefault="00000000" w:rsidRPr="00000000" w14:paraId="00000019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4. Введите начало диапазона IP-адресов для узлов в десятичном формате:</w:t>
      </w:r>
    </w:p>
    <w:p w:rsidR="00000000" w:rsidDel="00000000" w:rsidP="00000000" w:rsidRDefault="00000000" w:rsidRPr="00000000" w14:paraId="0000001A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192.168.138.1</w:t>
      </w:r>
    </w:p>
    <w:p w:rsidR="00000000" w:rsidDel="00000000" w:rsidP="00000000" w:rsidRDefault="00000000" w:rsidRPr="00000000" w14:paraId="0000001B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5. Введите окончание диапазона IP-адресов для узлов в десятичном формате:</w:t>
      </w:r>
    </w:p>
    <w:p w:rsidR="00000000" w:rsidDel="00000000" w:rsidP="00000000" w:rsidRDefault="00000000" w:rsidRPr="00000000" w14:paraId="0000001C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192.168.138.62</w:t>
      </w:r>
    </w:p>
    <w:p w:rsidR="00000000" w:rsidDel="00000000" w:rsidP="00000000" w:rsidRDefault="00000000" w:rsidRPr="00000000" w14:paraId="0000001D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6. Какое максимальное количество узлов может быть в данной сети?</w:t>
      </w:r>
    </w:p>
    <w:p w:rsidR="00000000" w:rsidDel="00000000" w:rsidP="00000000" w:rsidRDefault="00000000" w:rsidRPr="00000000" w14:paraId="0000001E">
      <w:pPr>
        <w:keepNext w:val="0"/>
        <w:shd w:fill="ffffff" w:val="clear"/>
        <w:spacing w:after="0" w:before="0"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62</w:t>
      </w:r>
    </w:p>
    <w:p w:rsidR="00000000" w:rsidDel="00000000" w:rsidP="00000000" w:rsidRDefault="00000000" w:rsidRPr="00000000" w14:paraId="0000001F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40" w:before="300" w:lineRule="auto"/>
        <w:rPr>
          <w:rFonts w:ascii="Courier New" w:cs="Courier New" w:eastAsia="Courier New" w:hAnsi="Courier New"/>
          <w:color w:val="222222"/>
          <w:shd w:fill="f8f8f8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IP-адрес из сети: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194.85.32.19</w:t>
      </w:r>
    </w:p>
    <w:p w:rsidR="00000000" w:rsidDel="00000000" w:rsidP="00000000" w:rsidRDefault="00000000" w:rsidRPr="00000000" w14:paraId="00000021">
      <w:pPr>
        <w:shd w:fill="ffffff" w:val="clear"/>
        <w:spacing w:after="340" w:before="300" w:lineRule="auto"/>
        <w:rPr>
          <w:rFonts w:ascii="Courier New" w:cs="Courier New" w:eastAsia="Courier New" w:hAnsi="Courier New"/>
          <w:color w:val="222222"/>
          <w:shd w:fill="f8f8f8" w:val="clear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Маска: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255.255.255.0</w:t>
      </w:r>
    </w:p>
    <w:p w:rsidR="00000000" w:rsidDel="00000000" w:rsidP="00000000" w:rsidRDefault="00000000" w:rsidRPr="00000000" w14:paraId="00000022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Количество компьютеров в сети 1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2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6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3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4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18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, сети 5 — </w:t>
      </w:r>
      <w:r w:rsidDel="00000000" w:rsidR="00000000" w:rsidRPr="00000000">
        <w:rPr>
          <w:rFonts w:ascii="Courier New" w:cs="Courier New" w:eastAsia="Courier New" w:hAnsi="Courier New"/>
          <w:color w:val="222222"/>
          <w:shd w:fill="f8f8f8" w:val="clear"/>
          <w:rtl w:val="0"/>
        </w:rPr>
        <w:t xml:space="preserve">100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3">
      <w:pPr>
        <w:shd w:fill="ffffff" w:val="clear"/>
        <w:spacing w:after="340" w:before="30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Для каждой из локальных сетей определите IP-сети и маску в десятичном формате.</w:t>
      </w:r>
    </w:p>
    <w:p w:rsidR="00000000" w:rsidDel="00000000" w:rsidP="00000000" w:rsidRDefault="00000000" w:rsidRPr="00000000" w14:paraId="00000024">
      <w:pPr>
        <w:shd w:fill="ffffff" w:val="clear"/>
        <w:spacing w:after="300" w:lineRule="auto"/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rtl w:val="0"/>
        </w:rPr>
        <w:t xml:space="preserve">Введите IP-сети и маску через пробел для сети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194.85.32.160 255.255.255.240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194.85.32.176 255.255.255.240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194.85.32.192 255.255.255.248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194.85.32.128 255.255.255.224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Введите IP-сети и маску через пробел для сети 5: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194.85.32.0 255.255.255.128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81633" cy="412248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33" cy="4122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5810230" cy="468791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0230" cy="4687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6480000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822.0472440944883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xn-----xlcfvffioc4g.xn--p1ai/tools/ip-calculator" TargetMode="External"/><Relationship Id="rId7" Type="http://schemas.openxmlformats.org/officeDocument/2006/relationships/hyperlink" Target="https://cdn.openedu.ru/EACAFQQ/ITMOUniversity+NETBAS+fall_2020_ITMO+type@asset+block@%D0%9F%D1%80%D0%B0%D0%BA%D1%82%D0%B8%D0%BA%D0%B0_4.pdf" TargetMode="Externa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