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80000" cy="176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3</w:t>
      </w:r>
    </w:p>
    <w:p w:rsidR="00000000" w:rsidDel="00000000" w:rsidP="00000000" w:rsidRDefault="00000000" w:rsidRPr="00000000" w14:paraId="00000006">
      <w:pPr>
        <w:spacing w:line="335.99999999999994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gmail-smtp-in.l.google.com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311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Ответ</w:t>
      </w:r>
    </w:p>
    <w:sectPr>
      <w:pgSz w:h="16834" w:w="11909" w:orient="portrait"/>
      <w:pgMar w:bottom="822.0472440944883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