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72FF" w14:textId="77777777" w:rsidR="005C7D57" w:rsidRDefault="00000000">
      <w:pPr>
        <w:pStyle w:val="Title"/>
      </w:pPr>
      <w:r>
        <w:t>Debt Management</w:t>
      </w:r>
    </w:p>
    <w:p w14:paraId="5A609141" w14:textId="77777777" w:rsidR="005C7D57" w:rsidRDefault="00000000">
      <w:pPr>
        <w:pStyle w:val="Subtitle"/>
      </w:pPr>
      <w:r>
        <w:t>General setup and instrument-wise user journeys</w:t>
      </w:r>
    </w:p>
    <w:p w14:paraId="45B144AD" w14:textId="77777777" w:rsidR="005C7D57" w:rsidRDefault="00000000">
      <w:pPr>
        <w:pStyle w:val="Meta"/>
      </w:pPr>
      <w:r>
        <w:t>Maker - Checker - Approver | First-time creation and existing-record modification</w:t>
      </w:r>
    </w:p>
    <w:p w14:paraId="3CA4876D" w14:textId="77777777" w:rsidR="005C7D57" w:rsidRDefault="00000000">
      <w:r>
        <w:t>Use the General section for shared masters, configuration and common functions. Then select an Instrument Type and its subtype. Every function below contains separate first-time and existing-record steps, including approval and the places affected by an update.</w:t>
      </w:r>
    </w:p>
    <w:p w14:paraId="0EEC2DA1" w14:textId="77777777" w:rsidR="005C7D57" w:rsidRDefault="00000000">
      <w:pPr>
        <w:pStyle w:val="Heading2"/>
      </w:pPr>
      <w:r>
        <w:t>Document structure</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1120"/>
        <w:gridCol w:w="2080"/>
        <w:gridCol w:w="6160"/>
      </w:tblGrid>
      <w:tr w:rsidR="005C7D57" w14:paraId="73433809" w14:textId="77777777">
        <w:trPr>
          <w:cantSplit/>
          <w:tblHeader/>
        </w:trPr>
        <w:tc>
          <w:tcPr>
            <w:tcW w:w="1120" w:type="dxa"/>
            <w:shd w:val="clear" w:color="auto" w:fill="E8EEF5"/>
            <w:vAlign w:val="center"/>
          </w:tcPr>
          <w:p w14:paraId="159F227A" w14:textId="77777777" w:rsidR="005C7D57" w:rsidRDefault="00000000">
            <w:pPr>
              <w:pStyle w:val="TableText"/>
              <w:jc w:val="center"/>
            </w:pPr>
            <w:r>
              <w:rPr>
                <w:b/>
              </w:rPr>
              <w:t>Section</w:t>
            </w:r>
          </w:p>
        </w:tc>
        <w:tc>
          <w:tcPr>
            <w:tcW w:w="2080" w:type="dxa"/>
            <w:shd w:val="clear" w:color="auto" w:fill="E8EEF5"/>
            <w:vAlign w:val="center"/>
          </w:tcPr>
          <w:p w14:paraId="14FA6383" w14:textId="77777777" w:rsidR="005C7D57" w:rsidRDefault="00000000">
            <w:pPr>
              <w:pStyle w:val="TableText"/>
            </w:pPr>
            <w:r>
              <w:rPr>
                <w:b/>
              </w:rPr>
              <w:t>Instrument type / scope</w:t>
            </w:r>
          </w:p>
        </w:tc>
        <w:tc>
          <w:tcPr>
            <w:tcW w:w="6160" w:type="dxa"/>
            <w:shd w:val="clear" w:color="auto" w:fill="E8EEF5"/>
            <w:vAlign w:val="center"/>
          </w:tcPr>
          <w:p w14:paraId="64C84D1D" w14:textId="77777777" w:rsidR="005C7D57" w:rsidRDefault="00000000">
            <w:pPr>
              <w:pStyle w:val="TableText"/>
            </w:pPr>
            <w:r>
              <w:rPr>
                <w:b/>
              </w:rPr>
              <w:t>Subsections</w:t>
            </w:r>
          </w:p>
        </w:tc>
      </w:tr>
      <w:tr w:rsidR="005C7D57" w14:paraId="2B15CF45" w14:textId="77777777">
        <w:trPr>
          <w:cantSplit/>
        </w:trPr>
        <w:tc>
          <w:tcPr>
            <w:tcW w:w="1120" w:type="dxa"/>
            <w:vAlign w:val="center"/>
          </w:tcPr>
          <w:p w14:paraId="74C99DB0" w14:textId="77777777" w:rsidR="005C7D57" w:rsidRDefault="00000000">
            <w:pPr>
              <w:pStyle w:val="TableText"/>
              <w:jc w:val="center"/>
            </w:pPr>
            <w:r>
              <w:t>1</w:t>
            </w:r>
          </w:p>
        </w:tc>
        <w:tc>
          <w:tcPr>
            <w:tcW w:w="2080" w:type="dxa"/>
            <w:vAlign w:val="center"/>
          </w:tcPr>
          <w:p w14:paraId="75B362D8" w14:textId="77777777" w:rsidR="005C7D57" w:rsidRDefault="00000000">
            <w:pPr>
              <w:pStyle w:val="TableText"/>
            </w:pPr>
            <w:r>
              <w:t>General</w:t>
            </w:r>
          </w:p>
        </w:tc>
        <w:tc>
          <w:tcPr>
            <w:tcW w:w="6160" w:type="dxa"/>
            <w:vAlign w:val="center"/>
          </w:tcPr>
          <w:p w14:paraId="7DE3E6AF" w14:textId="77777777" w:rsidR="005C7D57" w:rsidRDefault="00000000">
            <w:pPr>
              <w:pStyle w:val="TableText"/>
            </w:pPr>
            <w:r>
              <w:t>Masters and values; configuration; access and approvals; shared integration, accounting, servicing and reporting functions.</w:t>
            </w:r>
          </w:p>
        </w:tc>
      </w:tr>
      <w:tr w:rsidR="005C7D57" w14:paraId="2F03AA02" w14:textId="77777777">
        <w:trPr>
          <w:cantSplit/>
        </w:trPr>
        <w:tc>
          <w:tcPr>
            <w:tcW w:w="1120" w:type="dxa"/>
            <w:vAlign w:val="center"/>
          </w:tcPr>
          <w:p w14:paraId="7EBD621B" w14:textId="77777777" w:rsidR="005C7D57" w:rsidRDefault="00000000">
            <w:pPr>
              <w:pStyle w:val="TableText"/>
              <w:jc w:val="center"/>
            </w:pPr>
            <w:r>
              <w:t>2</w:t>
            </w:r>
          </w:p>
        </w:tc>
        <w:tc>
          <w:tcPr>
            <w:tcW w:w="2080" w:type="dxa"/>
            <w:vAlign w:val="center"/>
          </w:tcPr>
          <w:p w14:paraId="4269900F" w14:textId="77777777" w:rsidR="005C7D57" w:rsidRDefault="00000000">
            <w:pPr>
              <w:pStyle w:val="TableText"/>
            </w:pPr>
            <w:r>
              <w:t>Loan</w:t>
            </w:r>
          </w:p>
        </w:tc>
        <w:tc>
          <w:tcPr>
            <w:tcW w:w="6160" w:type="dxa"/>
            <w:vAlign w:val="center"/>
          </w:tcPr>
          <w:p w14:paraId="66C858CD" w14:textId="77777777" w:rsidR="005C7D57" w:rsidRDefault="00000000">
            <w:pPr>
              <w:pStyle w:val="TableText"/>
            </w:pPr>
            <w:r>
              <w:t>Domestic loans; External loans; lending arrangements; borrower recoveries; loan restructuring.</w:t>
            </w:r>
          </w:p>
        </w:tc>
      </w:tr>
      <w:tr w:rsidR="005C7D57" w14:paraId="54A24718" w14:textId="77777777">
        <w:trPr>
          <w:cantSplit/>
        </w:trPr>
        <w:tc>
          <w:tcPr>
            <w:tcW w:w="1120" w:type="dxa"/>
            <w:vAlign w:val="center"/>
          </w:tcPr>
          <w:p w14:paraId="3A9DDA08" w14:textId="77777777" w:rsidR="005C7D57" w:rsidRDefault="00000000">
            <w:pPr>
              <w:pStyle w:val="TableText"/>
              <w:jc w:val="center"/>
            </w:pPr>
            <w:r>
              <w:t>3</w:t>
            </w:r>
          </w:p>
        </w:tc>
        <w:tc>
          <w:tcPr>
            <w:tcW w:w="2080" w:type="dxa"/>
            <w:vAlign w:val="center"/>
          </w:tcPr>
          <w:p w14:paraId="54C22D70" w14:textId="77777777" w:rsidR="005C7D57" w:rsidRDefault="00000000">
            <w:pPr>
              <w:pStyle w:val="TableText"/>
            </w:pPr>
            <w:r>
              <w:t>Debt security</w:t>
            </w:r>
          </w:p>
        </w:tc>
        <w:tc>
          <w:tcPr>
            <w:tcW w:w="6160" w:type="dxa"/>
            <w:vAlign w:val="center"/>
          </w:tcPr>
          <w:p w14:paraId="3855F4EF" w14:textId="77777777" w:rsidR="005C7D57" w:rsidRDefault="00000000">
            <w:pPr>
              <w:pStyle w:val="TableText"/>
            </w:pPr>
            <w:r>
              <w:t>Treasury bills; Bonds; Tax/Reserve certificates; Promissory notes; Commercial paper; security restructuring.</w:t>
            </w:r>
          </w:p>
        </w:tc>
      </w:tr>
      <w:tr w:rsidR="005C7D57" w14:paraId="0347F539" w14:textId="77777777">
        <w:trPr>
          <w:cantSplit/>
        </w:trPr>
        <w:tc>
          <w:tcPr>
            <w:tcW w:w="1120" w:type="dxa"/>
            <w:vAlign w:val="center"/>
          </w:tcPr>
          <w:p w14:paraId="708E4E7D" w14:textId="77777777" w:rsidR="005C7D57" w:rsidRDefault="00000000">
            <w:pPr>
              <w:pStyle w:val="TableText"/>
              <w:jc w:val="center"/>
            </w:pPr>
            <w:r>
              <w:t>4</w:t>
            </w:r>
          </w:p>
        </w:tc>
        <w:tc>
          <w:tcPr>
            <w:tcW w:w="2080" w:type="dxa"/>
            <w:vAlign w:val="center"/>
          </w:tcPr>
          <w:p w14:paraId="1E660B65" w14:textId="77777777" w:rsidR="005C7D57" w:rsidRDefault="00000000">
            <w:pPr>
              <w:pStyle w:val="TableText"/>
            </w:pPr>
            <w:r>
              <w:t>Grant</w:t>
            </w:r>
          </w:p>
        </w:tc>
        <w:tc>
          <w:tcPr>
            <w:tcW w:w="6160" w:type="dxa"/>
            <w:vAlign w:val="center"/>
          </w:tcPr>
          <w:p w14:paraId="4BCFF071" w14:textId="77777777" w:rsidR="005C7D57" w:rsidRDefault="00000000">
            <w:pPr>
              <w:pStyle w:val="TableText"/>
            </w:pPr>
            <w:r>
              <w:t>Project grants; Program grants; Technical-assistance grants; Other approved grants; on-granting.</w:t>
            </w:r>
          </w:p>
        </w:tc>
      </w:tr>
      <w:tr w:rsidR="005C7D57" w14:paraId="70665BEC" w14:textId="77777777">
        <w:trPr>
          <w:cantSplit/>
        </w:trPr>
        <w:tc>
          <w:tcPr>
            <w:tcW w:w="1120" w:type="dxa"/>
            <w:vAlign w:val="center"/>
          </w:tcPr>
          <w:p w14:paraId="7A973AD5" w14:textId="77777777" w:rsidR="005C7D57" w:rsidRDefault="00000000">
            <w:pPr>
              <w:pStyle w:val="TableText"/>
              <w:jc w:val="center"/>
            </w:pPr>
            <w:r>
              <w:t>5</w:t>
            </w:r>
          </w:p>
        </w:tc>
        <w:tc>
          <w:tcPr>
            <w:tcW w:w="2080" w:type="dxa"/>
            <w:vAlign w:val="center"/>
          </w:tcPr>
          <w:p w14:paraId="16B90741" w14:textId="77777777" w:rsidR="005C7D57" w:rsidRDefault="00000000">
            <w:pPr>
              <w:pStyle w:val="TableText"/>
            </w:pPr>
            <w:r>
              <w:t>Guarantee</w:t>
            </w:r>
          </w:p>
        </w:tc>
        <w:tc>
          <w:tcPr>
            <w:tcW w:w="6160" w:type="dxa"/>
            <w:vAlign w:val="center"/>
          </w:tcPr>
          <w:p w14:paraId="5357F532" w14:textId="77777777" w:rsidR="005C7D57" w:rsidRDefault="00000000">
            <w:pPr>
              <w:pStyle w:val="TableText"/>
            </w:pPr>
            <w:r>
              <w:t>Guaranteed domestic loans; Guaranteed external loans. Full/partial coverage is selected within each.</w:t>
            </w:r>
          </w:p>
        </w:tc>
      </w:tr>
      <w:tr w:rsidR="005C7D57" w14:paraId="3B1998CC" w14:textId="77777777">
        <w:trPr>
          <w:cantSplit/>
        </w:trPr>
        <w:tc>
          <w:tcPr>
            <w:tcW w:w="1120" w:type="dxa"/>
            <w:vAlign w:val="center"/>
          </w:tcPr>
          <w:p w14:paraId="21E167FE" w14:textId="77777777" w:rsidR="005C7D57" w:rsidRDefault="00000000">
            <w:pPr>
              <w:pStyle w:val="TableText"/>
              <w:jc w:val="center"/>
            </w:pPr>
            <w:r>
              <w:t>6</w:t>
            </w:r>
          </w:p>
        </w:tc>
        <w:tc>
          <w:tcPr>
            <w:tcW w:w="2080" w:type="dxa"/>
            <w:vAlign w:val="center"/>
          </w:tcPr>
          <w:p w14:paraId="5F5F4D78" w14:textId="77777777" w:rsidR="005C7D57" w:rsidRDefault="00000000">
            <w:pPr>
              <w:pStyle w:val="TableText"/>
            </w:pPr>
            <w:r>
              <w:t>Accounting</w:t>
            </w:r>
          </w:p>
        </w:tc>
        <w:tc>
          <w:tcPr>
            <w:tcW w:w="6160" w:type="dxa"/>
            <w:vAlign w:val="center"/>
          </w:tcPr>
          <w:p w14:paraId="662BD865" w14:textId="77777777" w:rsidR="005C7D57" w:rsidRDefault="00000000">
            <w:pPr>
              <w:pStyle w:val="TableText"/>
            </w:pPr>
            <w:r>
              <w:t>Register catalogue; accounting setup; loan, security, grant and guarantee accounting by subtype; event-to-register mapping; corrections and reconciliation.</w:t>
            </w:r>
          </w:p>
        </w:tc>
      </w:tr>
    </w:tbl>
    <w:p w14:paraId="6007987C" w14:textId="77777777" w:rsidR="005C7D57" w:rsidRDefault="005C7D57">
      <w:pPr>
        <w:pStyle w:val="Meta"/>
      </w:pPr>
    </w:p>
    <w:p w14:paraId="1E71A6BD" w14:textId="77777777" w:rsidR="005C7D57" w:rsidRDefault="00000000">
      <w:pPr>
        <w:pStyle w:val="Meta"/>
      </w:pPr>
      <w:r>
        <w:t>Navigation and references: numbered headings show the section hierarchy. M01-M35 identify masters, C01-C08 identify configuration records, and F01-F30 identify function families. Subtype suffixes identify separate workflows within a family; a master reference to F05, F11, F13 or F15 includes all its subtype workflows.</w:t>
      </w:r>
    </w:p>
    <w:p w14:paraId="09166466" w14:textId="77777777" w:rsidR="005C7D57" w:rsidRDefault="00000000">
      <w:pPr>
        <w:pStyle w:val="Heading1"/>
        <w:pageBreakBefore/>
      </w:pPr>
      <w:r>
        <w:lastRenderedPageBreak/>
        <w:t>1. General</w:t>
      </w:r>
    </w:p>
    <w:p w14:paraId="3B165853" w14:textId="77777777" w:rsidR="005C7D57" w:rsidRDefault="00000000">
      <w:pPr>
        <w:pStyle w:val="Heading2"/>
      </w:pPr>
      <w:r>
        <w:t>1.1 Instrument Type Master and hierarchy</w:t>
      </w:r>
    </w:p>
    <w:p w14:paraId="634735A0" w14:textId="77777777" w:rsidR="005C7D57" w:rsidRDefault="00000000">
      <w:r>
        <w:t>Maintain M12 as the Instrument Type Master in the existing Configuration Module. Its approved values determine the top-level instrument menus. Maintain subtype/classification values in the linked masters below; do not create a separate project list or mix different classification dimensions into one dropdown.</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1520"/>
        <w:gridCol w:w="2600"/>
        <w:gridCol w:w="5240"/>
      </w:tblGrid>
      <w:tr w:rsidR="005C7D57" w14:paraId="2223912F" w14:textId="77777777">
        <w:trPr>
          <w:cantSplit/>
          <w:tblHeader/>
        </w:trPr>
        <w:tc>
          <w:tcPr>
            <w:tcW w:w="1520" w:type="dxa"/>
            <w:shd w:val="clear" w:color="auto" w:fill="E8EEF5"/>
            <w:vAlign w:val="center"/>
          </w:tcPr>
          <w:p w14:paraId="3DE13449" w14:textId="77777777" w:rsidR="005C7D57" w:rsidRDefault="00000000">
            <w:pPr>
              <w:pStyle w:val="TableText"/>
              <w:jc w:val="center"/>
            </w:pPr>
            <w:r>
              <w:rPr>
                <w:b/>
              </w:rPr>
              <w:t>M12 value</w:t>
            </w:r>
          </w:p>
        </w:tc>
        <w:tc>
          <w:tcPr>
            <w:tcW w:w="2600" w:type="dxa"/>
            <w:shd w:val="clear" w:color="auto" w:fill="E8EEF5"/>
            <w:vAlign w:val="center"/>
          </w:tcPr>
          <w:p w14:paraId="039FA359" w14:textId="77777777" w:rsidR="005C7D57" w:rsidRDefault="00000000">
            <w:pPr>
              <w:pStyle w:val="TableText"/>
            </w:pPr>
            <w:r>
              <w:rPr>
                <w:b/>
              </w:rPr>
              <w:t>Subtype / classification master</w:t>
            </w:r>
          </w:p>
        </w:tc>
        <w:tc>
          <w:tcPr>
            <w:tcW w:w="5240" w:type="dxa"/>
            <w:shd w:val="clear" w:color="auto" w:fill="E8EEF5"/>
            <w:vAlign w:val="center"/>
          </w:tcPr>
          <w:p w14:paraId="1E4A441B" w14:textId="77777777" w:rsidR="005C7D57" w:rsidRDefault="00000000">
            <w:pPr>
              <w:pStyle w:val="TableText"/>
            </w:pPr>
            <w:r>
              <w:rPr>
                <w:b/>
              </w:rPr>
              <w:t>Values and use</w:t>
            </w:r>
          </w:p>
        </w:tc>
      </w:tr>
      <w:tr w:rsidR="005C7D57" w14:paraId="7CF77885" w14:textId="77777777">
        <w:trPr>
          <w:cantSplit/>
        </w:trPr>
        <w:tc>
          <w:tcPr>
            <w:tcW w:w="1520" w:type="dxa"/>
            <w:vAlign w:val="center"/>
          </w:tcPr>
          <w:p w14:paraId="49857597" w14:textId="77777777" w:rsidR="005C7D57" w:rsidRDefault="00000000">
            <w:pPr>
              <w:pStyle w:val="TableText"/>
              <w:jc w:val="center"/>
            </w:pPr>
            <w:r>
              <w:t>Loan</w:t>
            </w:r>
          </w:p>
        </w:tc>
        <w:tc>
          <w:tcPr>
            <w:tcW w:w="2600" w:type="dxa"/>
            <w:vAlign w:val="center"/>
          </w:tcPr>
          <w:p w14:paraId="1FFD0091" w14:textId="77777777" w:rsidR="005C7D57" w:rsidRDefault="00000000">
            <w:pPr>
              <w:pStyle w:val="TableText"/>
            </w:pPr>
            <w:r>
              <w:t>M13 Domestic / external</w:t>
            </w:r>
          </w:p>
        </w:tc>
        <w:tc>
          <w:tcPr>
            <w:tcW w:w="5240" w:type="dxa"/>
            <w:vAlign w:val="center"/>
          </w:tcPr>
          <w:p w14:paraId="480B84EE" w14:textId="77777777" w:rsidR="005C7D57" w:rsidRDefault="00000000">
            <w:pPr>
              <w:pStyle w:val="TableText"/>
            </w:pPr>
            <w:r>
              <w:t>Domestic; External. Used for the loan subsections in 2.1-2.2. M14 separately identifies direct borrowing or a lending arrangement.</w:t>
            </w:r>
          </w:p>
        </w:tc>
      </w:tr>
      <w:tr w:rsidR="005C7D57" w14:paraId="220D7090" w14:textId="77777777">
        <w:trPr>
          <w:cantSplit/>
        </w:trPr>
        <w:tc>
          <w:tcPr>
            <w:tcW w:w="1520" w:type="dxa"/>
            <w:vAlign w:val="center"/>
          </w:tcPr>
          <w:p w14:paraId="3CD79342" w14:textId="77777777" w:rsidR="005C7D57" w:rsidRDefault="00000000">
            <w:pPr>
              <w:pStyle w:val="TableText"/>
              <w:jc w:val="center"/>
            </w:pPr>
            <w:r>
              <w:t>Debt security</w:t>
            </w:r>
          </w:p>
        </w:tc>
        <w:tc>
          <w:tcPr>
            <w:tcW w:w="2600" w:type="dxa"/>
            <w:vAlign w:val="center"/>
          </w:tcPr>
          <w:p w14:paraId="35391814" w14:textId="77777777" w:rsidR="005C7D57" w:rsidRDefault="00000000">
            <w:pPr>
              <w:pStyle w:val="TableText"/>
            </w:pPr>
            <w:r>
              <w:t>M15 Security type</w:t>
            </w:r>
          </w:p>
        </w:tc>
        <w:tc>
          <w:tcPr>
            <w:tcW w:w="5240" w:type="dxa"/>
            <w:vAlign w:val="center"/>
          </w:tcPr>
          <w:p w14:paraId="6A5D8D95" w14:textId="77777777" w:rsidR="005C7D57" w:rsidRDefault="00000000">
            <w:pPr>
              <w:pStyle w:val="TableText"/>
            </w:pPr>
            <w:r>
              <w:t>Treasury bill; Bond; Tax/Reserve certificate; Promissory note; Commercial paper. Each also selects M13 Domestic/External and M16 Traded/Non-traded.</w:t>
            </w:r>
          </w:p>
        </w:tc>
      </w:tr>
      <w:tr w:rsidR="005C7D57" w14:paraId="3D21B645" w14:textId="77777777">
        <w:trPr>
          <w:cantSplit/>
        </w:trPr>
        <w:tc>
          <w:tcPr>
            <w:tcW w:w="1520" w:type="dxa"/>
            <w:vAlign w:val="center"/>
          </w:tcPr>
          <w:p w14:paraId="78A3F935" w14:textId="77777777" w:rsidR="005C7D57" w:rsidRDefault="00000000">
            <w:pPr>
              <w:pStyle w:val="TableText"/>
              <w:jc w:val="center"/>
            </w:pPr>
            <w:r>
              <w:t>Grant</w:t>
            </w:r>
          </w:p>
        </w:tc>
        <w:tc>
          <w:tcPr>
            <w:tcW w:w="2600" w:type="dxa"/>
            <w:vAlign w:val="center"/>
          </w:tcPr>
          <w:p w14:paraId="459C6F99" w14:textId="77777777" w:rsidR="005C7D57" w:rsidRDefault="00000000">
            <w:pPr>
              <w:pStyle w:val="TableText"/>
            </w:pPr>
            <w:r>
              <w:t>M26 Grant type</w:t>
            </w:r>
          </w:p>
        </w:tc>
        <w:tc>
          <w:tcPr>
            <w:tcW w:w="5240" w:type="dxa"/>
            <w:vAlign w:val="center"/>
          </w:tcPr>
          <w:p w14:paraId="1D72187A" w14:textId="77777777" w:rsidR="005C7D57" w:rsidRDefault="00000000">
            <w:pPr>
              <w:pStyle w:val="TableText"/>
            </w:pPr>
            <w:r>
              <w:t>Project grant; Program grant; Technical-assistance grant; Other approved grant type. M14 identifies on-granting where applicable.</w:t>
            </w:r>
          </w:p>
        </w:tc>
      </w:tr>
      <w:tr w:rsidR="005C7D57" w14:paraId="726AEF6B" w14:textId="77777777">
        <w:trPr>
          <w:cantSplit/>
        </w:trPr>
        <w:tc>
          <w:tcPr>
            <w:tcW w:w="1520" w:type="dxa"/>
            <w:vAlign w:val="center"/>
          </w:tcPr>
          <w:p w14:paraId="515A4683" w14:textId="77777777" w:rsidR="005C7D57" w:rsidRDefault="00000000">
            <w:pPr>
              <w:pStyle w:val="TableText"/>
              <w:jc w:val="center"/>
            </w:pPr>
            <w:r>
              <w:t>Guarantee</w:t>
            </w:r>
          </w:p>
        </w:tc>
        <w:tc>
          <w:tcPr>
            <w:tcW w:w="2600" w:type="dxa"/>
            <w:vAlign w:val="center"/>
          </w:tcPr>
          <w:p w14:paraId="0F4FFA71" w14:textId="77777777" w:rsidR="005C7D57" w:rsidRDefault="00000000">
            <w:pPr>
              <w:pStyle w:val="TableText"/>
            </w:pPr>
            <w:r>
              <w:t>M13 classification; M27 coverage</w:t>
            </w:r>
          </w:p>
        </w:tc>
        <w:tc>
          <w:tcPr>
            <w:tcW w:w="5240" w:type="dxa"/>
            <w:vAlign w:val="center"/>
          </w:tcPr>
          <w:p w14:paraId="0A477548" w14:textId="77777777" w:rsidR="005C7D57" w:rsidRDefault="00000000">
            <w:pPr>
              <w:pStyle w:val="TableText"/>
            </w:pPr>
            <w:r>
              <w:t>Domestic or External underlying loan; Full or Partial coverage. Keep contingent guarantees separate from direct borrowing.</w:t>
            </w:r>
          </w:p>
        </w:tc>
      </w:tr>
    </w:tbl>
    <w:p w14:paraId="0B6FD8C8" w14:textId="77777777" w:rsidR="005C7D57" w:rsidRDefault="005C7D57">
      <w:pPr>
        <w:pStyle w:val="Meta"/>
      </w:pPr>
    </w:p>
    <w:p w14:paraId="5CDC1C57" w14:textId="77777777" w:rsidR="005C7D57" w:rsidRDefault="00000000">
      <w:pPr>
        <w:pStyle w:val="Meta"/>
      </w:pPr>
      <w:r>
        <w:t>Domestic/external classification should follow the approved residency/reporting definition, not currency alone. A back-to-back, split or pooled arrangement may involve a domestic or external source instrument; the arrangement does not replace that classification.</w:t>
      </w:r>
    </w:p>
    <w:p w14:paraId="03380B7A" w14:textId="77777777" w:rsidR="005C7D57" w:rsidRDefault="00000000">
      <w:pPr>
        <w:pStyle w:val="Heading2"/>
      </w:pPr>
      <w:r>
        <w:t>1.2 Masters: values and functions where used</w:t>
      </w:r>
    </w:p>
    <w:p w14:paraId="181D00F1" w14:textId="77777777" w:rsidR="005C7D57" w:rsidRDefault="00000000">
      <w:r>
        <w:t>Maintain debt-specific masters through the existing Configuration Module. Integrate shared masters instead of creating duplicate lists. The values below are illustrative configuration values, not a claim about the records already present in your system.</w:t>
      </w:r>
    </w:p>
    <w:p w14:paraId="2BB9EB2E" w14:textId="77777777" w:rsidR="005C7D57" w:rsidRDefault="00000000">
      <w:r>
        <w:t>Common master fields: Master ID, Code, Name, Description, Parent/Category where applicable, Effective From and Effective To. The system should generate version, active/inactive status, approval status and Maker/Checker/Approver audit details. Activation and deactivation require approval.</w:t>
      </w:r>
    </w:p>
    <w:p w14:paraId="16801516" w14:textId="77777777" w:rsidR="005C7D57" w:rsidRDefault="00000000">
      <w:pPr>
        <w:pStyle w:val="Heading3"/>
      </w:pPr>
      <w:r>
        <w:lastRenderedPageBreak/>
        <w:t>1.2.1 Existing shared masters to integrate</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800"/>
        <w:gridCol w:w="1980"/>
        <w:gridCol w:w="4540"/>
        <w:gridCol w:w="2040"/>
      </w:tblGrid>
      <w:tr w:rsidR="005C7D57" w14:paraId="355D541D" w14:textId="77777777">
        <w:trPr>
          <w:cantSplit/>
          <w:tblHeader/>
        </w:trPr>
        <w:tc>
          <w:tcPr>
            <w:tcW w:w="800" w:type="dxa"/>
            <w:shd w:val="clear" w:color="auto" w:fill="E8EEF5"/>
            <w:vAlign w:val="center"/>
          </w:tcPr>
          <w:p w14:paraId="4AB5AA82" w14:textId="77777777" w:rsidR="005C7D57" w:rsidRDefault="00000000">
            <w:pPr>
              <w:pStyle w:val="TableText"/>
              <w:jc w:val="center"/>
            </w:pPr>
            <w:r>
              <w:rPr>
                <w:b/>
              </w:rPr>
              <w:t>ID</w:t>
            </w:r>
          </w:p>
        </w:tc>
        <w:tc>
          <w:tcPr>
            <w:tcW w:w="1980" w:type="dxa"/>
            <w:shd w:val="clear" w:color="auto" w:fill="E8EEF5"/>
            <w:vAlign w:val="center"/>
          </w:tcPr>
          <w:p w14:paraId="365B1BF0" w14:textId="77777777" w:rsidR="005C7D57" w:rsidRDefault="00000000">
            <w:pPr>
              <w:pStyle w:val="TableText"/>
            </w:pPr>
            <w:r>
              <w:rPr>
                <w:b/>
              </w:rPr>
              <w:t>Master</w:t>
            </w:r>
          </w:p>
        </w:tc>
        <w:tc>
          <w:tcPr>
            <w:tcW w:w="4540" w:type="dxa"/>
            <w:shd w:val="clear" w:color="auto" w:fill="E8EEF5"/>
            <w:vAlign w:val="center"/>
          </w:tcPr>
          <w:p w14:paraId="604B9071" w14:textId="77777777" w:rsidR="005C7D57" w:rsidRDefault="00000000">
            <w:pPr>
              <w:pStyle w:val="TableText"/>
            </w:pPr>
            <w:r>
              <w:rPr>
                <w:b/>
              </w:rPr>
              <w:t>Values / information to retain</w:t>
            </w:r>
          </w:p>
        </w:tc>
        <w:tc>
          <w:tcPr>
            <w:tcW w:w="2040" w:type="dxa"/>
            <w:shd w:val="clear" w:color="auto" w:fill="E8EEF5"/>
            <w:vAlign w:val="center"/>
          </w:tcPr>
          <w:p w14:paraId="4DF1191D" w14:textId="77777777" w:rsidR="005C7D57" w:rsidRDefault="00000000">
            <w:pPr>
              <w:pStyle w:val="TableText"/>
            </w:pPr>
            <w:r>
              <w:rPr>
                <w:b/>
              </w:rPr>
              <w:t>Used in</w:t>
            </w:r>
          </w:p>
        </w:tc>
      </w:tr>
      <w:tr w:rsidR="005C7D57" w14:paraId="3C4FB6B7" w14:textId="77777777">
        <w:trPr>
          <w:cantSplit/>
        </w:trPr>
        <w:tc>
          <w:tcPr>
            <w:tcW w:w="800" w:type="dxa"/>
            <w:vAlign w:val="center"/>
          </w:tcPr>
          <w:p w14:paraId="5870A98F" w14:textId="77777777" w:rsidR="005C7D57" w:rsidRDefault="00000000">
            <w:pPr>
              <w:pStyle w:val="TableText"/>
              <w:jc w:val="center"/>
            </w:pPr>
            <w:r>
              <w:t>M01</w:t>
            </w:r>
          </w:p>
        </w:tc>
        <w:tc>
          <w:tcPr>
            <w:tcW w:w="1980" w:type="dxa"/>
            <w:vAlign w:val="center"/>
          </w:tcPr>
          <w:p w14:paraId="7525C8A9" w14:textId="77777777" w:rsidR="005C7D57" w:rsidRDefault="00000000">
            <w:pPr>
              <w:pStyle w:val="TableText"/>
            </w:pPr>
            <w:r>
              <w:t>Organisation / agency</w:t>
            </w:r>
          </w:p>
        </w:tc>
        <w:tc>
          <w:tcPr>
            <w:tcW w:w="4540" w:type="dxa"/>
            <w:vAlign w:val="center"/>
          </w:tcPr>
          <w:p w14:paraId="458FE2F2" w14:textId="77777777" w:rsidR="005C7D57" w:rsidRDefault="00000000">
            <w:pPr>
              <w:pStyle w:val="TableText"/>
            </w:pPr>
            <w:r>
              <w:t>Ministry of Finance; Treasury; Water Board; Local Government. Retain organisation ID and hierarchy.</w:t>
            </w:r>
          </w:p>
        </w:tc>
        <w:tc>
          <w:tcPr>
            <w:tcW w:w="2040" w:type="dxa"/>
            <w:vAlign w:val="center"/>
          </w:tcPr>
          <w:p w14:paraId="3C0238F4" w14:textId="77777777" w:rsidR="005C7D57" w:rsidRDefault="00000000">
            <w:pPr>
              <w:pStyle w:val="TableText"/>
            </w:pPr>
            <w:r>
              <w:t>F02, F05-F17, F19-F27</w:t>
            </w:r>
          </w:p>
        </w:tc>
      </w:tr>
      <w:tr w:rsidR="005C7D57" w14:paraId="49EB2C6F" w14:textId="77777777">
        <w:trPr>
          <w:cantSplit/>
        </w:trPr>
        <w:tc>
          <w:tcPr>
            <w:tcW w:w="800" w:type="dxa"/>
            <w:vAlign w:val="center"/>
          </w:tcPr>
          <w:p w14:paraId="59216EA9" w14:textId="77777777" w:rsidR="005C7D57" w:rsidRDefault="00000000">
            <w:pPr>
              <w:pStyle w:val="TableText"/>
              <w:jc w:val="center"/>
            </w:pPr>
            <w:r>
              <w:t>M02</w:t>
            </w:r>
          </w:p>
        </w:tc>
        <w:tc>
          <w:tcPr>
            <w:tcW w:w="1980" w:type="dxa"/>
            <w:vAlign w:val="center"/>
          </w:tcPr>
          <w:p w14:paraId="729F1D9C" w14:textId="77777777" w:rsidR="005C7D57" w:rsidRDefault="00000000">
            <w:pPr>
              <w:pStyle w:val="TableText"/>
            </w:pPr>
            <w:r>
              <w:t>Counterparty and role</w:t>
            </w:r>
          </w:p>
        </w:tc>
        <w:tc>
          <w:tcPr>
            <w:tcW w:w="4540" w:type="dxa"/>
            <w:vAlign w:val="center"/>
          </w:tcPr>
          <w:p w14:paraId="5D3FF02B" w14:textId="77777777" w:rsidR="005C7D57" w:rsidRDefault="00000000">
            <w:pPr>
              <w:pStyle w:val="TableText"/>
            </w:pPr>
            <w:r>
              <w:t>Existing lender/donor/borrower records. Role values: Creditor; Borrower; Sub-borrower; Donor; Recipient; Guarantor.</w:t>
            </w:r>
          </w:p>
        </w:tc>
        <w:tc>
          <w:tcPr>
            <w:tcW w:w="2040" w:type="dxa"/>
            <w:vAlign w:val="center"/>
          </w:tcPr>
          <w:p w14:paraId="78ED7D41" w14:textId="77777777" w:rsidR="005C7D57" w:rsidRDefault="00000000">
            <w:pPr>
              <w:pStyle w:val="TableText"/>
            </w:pPr>
            <w:r>
              <w:t>F05, F08-F15, F17, F19-F23</w:t>
            </w:r>
          </w:p>
        </w:tc>
      </w:tr>
      <w:tr w:rsidR="005C7D57" w14:paraId="32D5A937" w14:textId="77777777">
        <w:trPr>
          <w:cantSplit/>
        </w:trPr>
        <w:tc>
          <w:tcPr>
            <w:tcW w:w="800" w:type="dxa"/>
            <w:vAlign w:val="center"/>
          </w:tcPr>
          <w:p w14:paraId="5E14880C" w14:textId="77777777" w:rsidR="005C7D57" w:rsidRDefault="00000000">
            <w:pPr>
              <w:pStyle w:val="TableText"/>
              <w:jc w:val="center"/>
            </w:pPr>
            <w:r>
              <w:t>M03</w:t>
            </w:r>
          </w:p>
        </w:tc>
        <w:tc>
          <w:tcPr>
            <w:tcW w:w="1980" w:type="dxa"/>
            <w:vAlign w:val="center"/>
          </w:tcPr>
          <w:p w14:paraId="54B41983" w14:textId="77777777" w:rsidR="005C7D57" w:rsidRDefault="00000000">
            <w:pPr>
              <w:pStyle w:val="TableText"/>
            </w:pPr>
            <w:r>
              <w:t>Country / residency</w:t>
            </w:r>
          </w:p>
        </w:tc>
        <w:tc>
          <w:tcPr>
            <w:tcW w:w="4540" w:type="dxa"/>
            <w:vAlign w:val="center"/>
          </w:tcPr>
          <w:p w14:paraId="1C4398AC" w14:textId="77777777" w:rsidR="005C7D57" w:rsidRDefault="00000000">
            <w:pPr>
              <w:pStyle w:val="TableText"/>
            </w:pPr>
            <w:r>
              <w:t>Existing country codes and counterparty residency. Use the approved residency/classification rule.</w:t>
            </w:r>
          </w:p>
        </w:tc>
        <w:tc>
          <w:tcPr>
            <w:tcW w:w="2040" w:type="dxa"/>
            <w:vAlign w:val="center"/>
          </w:tcPr>
          <w:p w14:paraId="6844CF68" w14:textId="77777777" w:rsidR="005C7D57" w:rsidRDefault="00000000">
            <w:pPr>
              <w:pStyle w:val="TableText"/>
            </w:pPr>
            <w:r>
              <w:t>F05, F13, F15, F27</w:t>
            </w:r>
          </w:p>
        </w:tc>
      </w:tr>
      <w:tr w:rsidR="005C7D57" w14:paraId="1AC945F9" w14:textId="77777777">
        <w:trPr>
          <w:cantSplit/>
        </w:trPr>
        <w:tc>
          <w:tcPr>
            <w:tcW w:w="800" w:type="dxa"/>
            <w:vAlign w:val="center"/>
          </w:tcPr>
          <w:p w14:paraId="49C9740D" w14:textId="77777777" w:rsidR="005C7D57" w:rsidRDefault="00000000">
            <w:pPr>
              <w:pStyle w:val="TableText"/>
              <w:jc w:val="center"/>
            </w:pPr>
            <w:r>
              <w:t>M04</w:t>
            </w:r>
          </w:p>
        </w:tc>
        <w:tc>
          <w:tcPr>
            <w:tcW w:w="1980" w:type="dxa"/>
            <w:vAlign w:val="center"/>
          </w:tcPr>
          <w:p w14:paraId="50760517" w14:textId="77777777" w:rsidR="005C7D57" w:rsidRDefault="00000000">
            <w:pPr>
              <w:pStyle w:val="TableText"/>
            </w:pPr>
            <w:r>
              <w:t>Currency</w:t>
            </w:r>
          </w:p>
        </w:tc>
        <w:tc>
          <w:tcPr>
            <w:tcW w:w="4540" w:type="dxa"/>
            <w:vAlign w:val="center"/>
          </w:tcPr>
          <w:p w14:paraId="5AAE328C" w14:textId="77777777" w:rsidR="005C7D57" w:rsidRDefault="00000000">
            <w:pPr>
              <w:pStyle w:val="TableText"/>
            </w:pPr>
            <w:r>
              <w:t>Local currency; USD; EUR; JPY; other enabled currencies. Retain currency code and decimal precision.</w:t>
            </w:r>
          </w:p>
        </w:tc>
        <w:tc>
          <w:tcPr>
            <w:tcW w:w="2040" w:type="dxa"/>
            <w:vAlign w:val="center"/>
          </w:tcPr>
          <w:p w14:paraId="67D613FA" w14:textId="77777777" w:rsidR="005C7D57" w:rsidRDefault="00000000">
            <w:pPr>
              <w:pStyle w:val="TableText"/>
            </w:pPr>
            <w:r>
              <w:t>F03-F05, F07-F27</w:t>
            </w:r>
          </w:p>
        </w:tc>
      </w:tr>
      <w:tr w:rsidR="005C7D57" w14:paraId="30AE8398" w14:textId="77777777">
        <w:trPr>
          <w:cantSplit/>
        </w:trPr>
        <w:tc>
          <w:tcPr>
            <w:tcW w:w="800" w:type="dxa"/>
            <w:vAlign w:val="center"/>
          </w:tcPr>
          <w:p w14:paraId="368E275E" w14:textId="77777777" w:rsidR="005C7D57" w:rsidRDefault="00000000">
            <w:pPr>
              <w:pStyle w:val="TableText"/>
              <w:jc w:val="center"/>
            </w:pPr>
            <w:r>
              <w:t>M05</w:t>
            </w:r>
          </w:p>
        </w:tc>
        <w:tc>
          <w:tcPr>
            <w:tcW w:w="1980" w:type="dxa"/>
            <w:vAlign w:val="center"/>
          </w:tcPr>
          <w:p w14:paraId="068906B0" w14:textId="77777777" w:rsidR="005C7D57" w:rsidRDefault="00000000">
            <w:pPr>
              <w:pStyle w:val="TableText"/>
            </w:pPr>
            <w:r>
              <w:t>Project / Program</w:t>
            </w:r>
          </w:p>
        </w:tc>
        <w:tc>
          <w:tcPr>
            <w:tcW w:w="4540" w:type="dxa"/>
            <w:vAlign w:val="center"/>
          </w:tcPr>
          <w:p w14:paraId="51D230A1" w14:textId="77777777" w:rsidR="005C7D57" w:rsidRDefault="00000000">
            <w:pPr>
              <w:pStyle w:val="TableText"/>
            </w:pPr>
            <w:r>
              <w:t>Existing IDs and names; e.g., PRG001 Water Program, PRJ001 Water Supply Project. Fetch agency, dates, cost and status.</w:t>
            </w:r>
          </w:p>
        </w:tc>
        <w:tc>
          <w:tcPr>
            <w:tcW w:w="2040" w:type="dxa"/>
            <w:vAlign w:val="center"/>
          </w:tcPr>
          <w:p w14:paraId="07A06E27" w14:textId="77777777" w:rsidR="005C7D57" w:rsidRDefault="00000000">
            <w:pPr>
              <w:pStyle w:val="TableText"/>
            </w:pPr>
            <w:r>
              <w:t>F05, F07-F17, F19, F24-F27</w:t>
            </w:r>
          </w:p>
        </w:tc>
      </w:tr>
      <w:tr w:rsidR="005C7D57" w14:paraId="73A7F253" w14:textId="77777777">
        <w:trPr>
          <w:cantSplit/>
        </w:trPr>
        <w:tc>
          <w:tcPr>
            <w:tcW w:w="800" w:type="dxa"/>
            <w:vAlign w:val="center"/>
          </w:tcPr>
          <w:p w14:paraId="31FB2541" w14:textId="77777777" w:rsidR="005C7D57" w:rsidRDefault="00000000">
            <w:pPr>
              <w:pStyle w:val="TableText"/>
              <w:jc w:val="center"/>
            </w:pPr>
            <w:r>
              <w:t>M06</w:t>
            </w:r>
          </w:p>
        </w:tc>
        <w:tc>
          <w:tcPr>
            <w:tcW w:w="1980" w:type="dxa"/>
            <w:vAlign w:val="center"/>
          </w:tcPr>
          <w:p w14:paraId="0AD0E996" w14:textId="77777777" w:rsidR="005C7D57" w:rsidRDefault="00000000">
            <w:pPr>
              <w:pStyle w:val="TableText"/>
            </w:pPr>
            <w:r>
              <w:t>Fund source</w:t>
            </w:r>
          </w:p>
        </w:tc>
        <w:tc>
          <w:tcPr>
            <w:tcW w:w="4540" w:type="dxa"/>
            <w:vAlign w:val="center"/>
          </w:tcPr>
          <w:p w14:paraId="0B9DD119" w14:textId="77777777" w:rsidR="005C7D57" w:rsidRDefault="00000000">
            <w:pPr>
              <w:pStyle w:val="TableText"/>
            </w:pPr>
            <w:r>
              <w:t>Budgetary resources; External loan; Domestic borrowing; Grant; Government counterpart funding.</w:t>
            </w:r>
          </w:p>
        </w:tc>
        <w:tc>
          <w:tcPr>
            <w:tcW w:w="2040" w:type="dxa"/>
            <w:vAlign w:val="center"/>
          </w:tcPr>
          <w:p w14:paraId="406B6900" w14:textId="77777777" w:rsidR="005C7D57" w:rsidRDefault="00000000">
            <w:pPr>
              <w:pStyle w:val="TableText"/>
            </w:pPr>
            <w:r>
              <w:t>F05, F07-F17, F19, F24-F25</w:t>
            </w:r>
          </w:p>
        </w:tc>
      </w:tr>
      <w:tr w:rsidR="005C7D57" w14:paraId="64C170DF" w14:textId="77777777">
        <w:trPr>
          <w:cantSplit/>
        </w:trPr>
        <w:tc>
          <w:tcPr>
            <w:tcW w:w="800" w:type="dxa"/>
            <w:vAlign w:val="center"/>
          </w:tcPr>
          <w:p w14:paraId="0D084561" w14:textId="77777777" w:rsidR="005C7D57" w:rsidRDefault="00000000">
            <w:pPr>
              <w:pStyle w:val="TableText"/>
              <w:jc w:val="center"/>
            </w:pPr>
            <w:r>
              <w:t>M07</w:t>
            </w:r>
          </w:p>
        </w:tc>
        <w:tc>
          <w:tcPr>
            <w:tcW w:w="1980" w:type="dxa"/>
            <w:vAlign w:val="center"/>
          </w:tcPr>
          <w:p w14:paraId="115A4B05" w14:textId="77777777" w:rsidR="005C7D57" w:rsidRDefault="00000000">
            <w:pPr>
              <w:pStyle w:val="TableText"/>
            </w:pPr>
            <w:r>
              <w:t>CoA / HoA</w:t>
            </w:r>
          </w:p>
        </w:tc>
        <w:tc>
          <w:tcPr>
            <w:tcW w:w="4540" w:type="dxa"/>
            <w:vAlign w:val="center"/>
          </w:tcPr>
          <w:p w14:paraId="4FFCBBCF" w14:textId="77777777" w:rsidR="005C7D57" w:rsidRDefault="00000000">
            <w:pPr>
              <w:pStyle w:val="TableText"/>
            </w:pPr>
            <w:r>
              <w:t>Existing codes for borrowing liability, lending receivable, interest, fees, bank, grant and expenditure. Do not invent a second chart.</w:t>
            </w:r>
          </w:p>
        </w:tc>
        <w:tc>
          <w:tcPr>
            <w:tcW w:w="2040" w:type="dxa"/>
            <w:vAlign w:val="center"/>
          </w:tcPr>
          <w:p w14:paraId="2DBDC87F" w14:textId="77777777" w:rsidR="005C7D57" w:rsidRDefault="00000000">
            <w:pPr>
              <w:pStyle w:val="TableText"/>
            </w:pPr>
            <w:r>
              <w:t>F04, F05, F11-F25, F27</w:t>
            </w:r>
          </w:p>
        </w:tc>
      </w:tr>
      <w:tr w:rsidR="005C7D57" w14:paraId="26838F93" w14:textId="77777777">
        <w:trPr>
          <w:cantSplit/>
        </w:trPr>
        <w:tc>
          <w:tcPr>
            <w:tcW w:w="800" w:type="dxa"/>
            <w:vAlign w:val="center"/>
          </w:tcPr>
          <w:p w14:paraId="6C1418D0" w14:textId="77777777" w:rsidR="005C7D57" w:rsidRDefault="00000000">
            <w:pPr>
              <w:pStyle w:val="TableText"/>
              <w:jc w:val="center"/>
            </w:pPr>
            <w:r>
              <w:t>M08</w:t>
            </w:r>
          </w:p>
        </w:tc>
        <w:tc>
          <w:tcPr>
            <w:tcW w:w="1980" w:type="dxa"/>
            <w:vAlign w:val="center"/>
          </w:tcPr>
          <w:p w14:paraId="5A08E2CA" w14:textId="77777777" w:rsidR="005C7D57" w:rsidRDefault="00000000">
            <w:pPr>
              <w:pStyle w:val="TableText"/>
            </w:pPr>
            <w:r>
              <w:t>Bank and account</w:t>
            </w:r>
          </w:p>
        </w:tc>
        <w:tc>
          <w:tcPr>
            <w:tcW w:w="4540" w:type="dxa"/>
            <w:vAlign w:val="center"/>
          </w:tcPr>
          <w:p w14:paraId="21F149B5" w14:textId="77777777" w:rsidR="005C7D57" w:rsidRDefault="00000000">
            <w:pPr>
              <w:pStyle w:val="TableText"/>
            </w:pPr>
            <w:r>
              <w:t>Existing approved government, creditor and beneficiary accounts; currency and account purpose.</w:t>
            </w:r>
          </w:p>
        </w:tc>
        <w:tc>
          <w:tcPr>
            <w:tcW w:w="2040" w:type="dxa"/>
            <w:vAlign w:val="center"/>
          </w:tcPr>
          <w:p w14:paraId="40A574ED" w14:textId="77777777" w:rsidR="005C7D57" w:rsidRDefault="00000000">
            <w:pPr>
              <w:pStyle w:val="TableText"/>
            </w:pPr>
            <w:r>
              <w:t>F13-F15, F17, F19-F20, F25</w:t>
            </w:r>
          </w:p>
        </w:tc>
      </w:tr>
      <w:tr w:rsidR="005C7D57" w14:paraId="525B112A" w14:textId="77777777">
        <w:trPr>
          <w:cantSplit/>
        </w:trPr>
        <w:tc>
          <w:tcPr>
            <w:tcW w:w="800" w:type="dxa"/>
            <w:vAlign w:val="center"/>
          </w:tcPr>
          <w:p w14:paraId="2027CE53" w14:textId="77777777" w:rsidR="005C7D57" w:rsidRDefault="00000000">
            <w:pPr>
              <w:pStyle w:val="TableText"/>
              <w:jc w:val="center"/>
            </w:pPr>
            <w:r>
              <w:t>M09</w:t>
            </w:r>
          </w:p>
        </w:tc>
        <w:tc>
          <w:tcPr>
            <w:tcW w:w="1980" w:type="dxa"/>
            <w:vAlign w:val="center"/>
          </w:tcPr>
          <w:p w14:paraId="32230A6A" w14:textId="77777777" w:rsidR="005C7D57" w:rsidRDefault="00000000">
            <w:pPr>
              <w:pStyle w:val="TableText"/>
            </w:pPr>
            <w:r>
              <w:t>Financial calendar</w:t>
            </w:r>
          </w:p>
        </w:tc>
        <w:tc>
          <w:tcPr>
            <w:tcW w:w="4540" w:type="dxa"/>
            <w:vAlign w:val="center"/>
          </w:tcPr>
          <w:p w14:paraId="05534A32" w14:textId="77777777" w:rsidR="005C7D57" w:rsidRDefault="00000000">
            <w:pPr>
              <w:pStyle w:val="TableText"/>
            </w:pPr>
            <w:r>
              <w:t>Financial year; accounting period; business date; holiday calendar; open/closed period.</w:t>
            </w:r>
          </w:p>
        </w:tc>
        <w:tc>
          <w:tcPr>
            <w:tcW w:w="2040" w:type="dxa"/>
            <w:vAlign w:val="center"/>
          </w:tcPr>
          <w:p w14:paraId="675210CA" w14:textId="77777777" w:rsidR="005C7D57" w:rsidRDefault="00000000">
            <w:pPr>
              <w:pStyle w:val="TableText"/>
            </w:pPr>
            <w:r>
              <w:t>F03-F05, F15-F30</w:t>
            </w:r>
          </w:p>
        </w:tc>
      </w:tr>
      <w:tr w:rsidR="005C7D57" w14:paraId="11EBAD65" w14:textId="77777777">
        <w:trPr>
          <w:cantSplit/>
        </w:trPr>
        <w:tc>
          <w:tcPr>
            <w:tcW w:w="800" w:type="dxa"/>
            <w:vAlign w:val="center"/>
          </w:tcPr>
          <w:p w14:paraId="0AAE54CC" w14:textId="77777777" w:rsidR="005C7D57" w:rsidRDefault="00000000">
            <w:pPr>
              <w:pStyle w:val="TableText"/>
              <w:jc w:val="center"/>
            </w:pPr>
            <w:r>
              <w:t>M10</w:t>
            </w:r>
          </w:p>
        </w:tc>
        <w:tc>
          <w:tcPr>
            <w:tcW w:w="1980" w:type="dxa"/>
            <w:vAlign w:val="center"/>
          </w:tcPr>
          <w:p w14:paraId="5CF7D619" w14:textId="77777777" w:rsidR="005C7D57" w:rsidRDefault="00000000">
            <w:pPr>
              <w:pStyle w:val="TableText"/>
            </w:pPr>
            <w:r>
              <w:t>Users, roles and designations</w:t>
            </w:r>
          </w:p>
        </w:tc>
        <w:tc>
          <w:tcPr>
            <w:tcW w:w="4540" w:type="dxa"/>
            <w:vAlign w:val="center"/>
          </w:tcPr>
          <w:p w14:paraId="2ADD5B91" w14:textId="77777777" w:rsidR="005C7D57" w:rsidRDefault="00000000">
            <w:pPr>
              <w:pStyle w:val="TableText"/>
            </w:pPr>
            <w:r>
              <w:t>Maker; Checker; Approver; Viewer; authorised administrator, linked to existing users/designations.</w:t>
            </w:r>
          </w:p>
        </w:tc>
        <w:tc>
          <w:tcPr>
            <w:tcW w:w="2040" w:type="dxa"/>
            <w:vAlign w:val="center"/>
          </w:tcPr>
          <w:p w14:paraId="090EA564" w14:textId="77777777" w:rsidR="005C7D57" w:rsidRDefault="00000000">
            <w:pPr>
              <w:pStyle w:val="TableText"/>
            </w:pPr>
            <w:r>
              <w:t>F01-F30</w:t>
            </w:r>
          </w:p>
        </w:tc>
      </w:tr>
      <w:tr w:rsidR="005C7D57" w14:paraId="1BB70400" w14:textId="77777777">
        <w:trPr>
          <w:cantSplit/>
        </w:trPr>
        <w:tc>
          <w:tcPr>
            <w:tcW w:w="800" w:type="dxa"/>
            <w:vAlign w:val="center"/>
          </w:tcPr>
          <w:p w14:paraId="1967BAC9" w14:textId="77777777" w:rsidR="005C7D57" w:rsidRDefault="00000000">
            <w:pPr>
              <w:pStyle w:val="TableText"/>
              <w:jc w:val="center"/>
            </w:pPr>
            <w:r>
              <w:t>M11</w:t>
            </w:r>
          </w:p>
        </w:tc>
        <w:tc>
          <w:tcPr>
            <w:tcW w:w="1980" w:type="dxa"/>
            <w:vAlign w:val="center"/>
          </w:tcPr>
          <w:p w14:paraId="3B75623F" w14:textId="77777777" w:rsidR="005C7D57" w:rsidRDefault="00000000">
            <w:pPr>
              <w:pStyle w:val="TableText"/>
            </w:pPr>
            <w:r>
              <w:t>Project expenditure category</w:t>
            </w:r>
          </w:p>
        </w:tc>
        <w:tc>
          <w:tcPr>
            <w:tcW w:w="4540" w:type="dxa"/>
            <w:vAlign w:val="center"/>
          </w:tcPr>
          <w:p w14:paraId="2146F1B1" w14:textId="77777777" w:rsidR="005C7D57" w:rsidRDefault="00000000">
            <w:pPr>
              <w:pStyle w:val="TableText"/>
            </w:pPr>
            <w:r>
              <w:t>Source-defined categories; e.g., Works; Goods; Consultancy; Training; Operating costs.</w:t>
            </w:r>
          </w:p>
        </w:tc>
        <w:tc>
          <w:tcPr>
            <w:tcW w:w="2040" w:type="dxa"/>
            <w:vAlign w:val="center"/>
          </w:tcPr>
          <w:p w14:paraId="39B2CEDF" w14:textId="77777777" w:rsidR="005C7D57" w:rsidRDefault="00000000">
            <w:pPr>
              <w:pStyle w:val="TableText"/>
            </w:pPr>
            <w:r>
              <w:t>F07, F16-F17, F24-F25, F27</w:t>
            </w:r>
          </w:p>
        </w:tc>
      </w:tr>
    </w:tbl>
    <w:p w14:paraId="5721364F" w14:textId="77777777" w:rsidR="005C7D57" w:rsidRDefault="005C7D57">
      <w:pPr>
        <w:pStyle w:val="Meta"/>
      </w:pPr>
    </w:p>
    <w:p w14:paraId="302D6B63" w14:textId="77777777" w:rsidR="005C7D57" w:rsidRDefault="00000000">
      <w:pPr>
        <w:pStyle w:val="Heading3"/>
      </w:pPr>
      <w:r>
        <w:t>1.2.2 Debt-specific masters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800"/>
        <w:gridCol w:w="1980"/>
        <w:gridCol w:w="4540"/>
        <w:gridCol w:w="2040"/>
      </w:tblGrid>
      <w:tr w:rsidR="005C7D57" w14:paraId="0A91A1BF" w14:textId="77777777">
        <w:trPr>
          <w:cantSplit/>
          <w:tblHeader/>
        </w:trPr>
        <w:tc>
          <w:tcPr>
            <w:tcW w:w="800" w:type="dxa"/>
            <w:shd w:val="clear" w:color="auto" w:fill="E8EEF5"/>
            <w:vAlign w:val="center"/>
          </w:tcPr>
          <w:p w14:paraId="597D8403" w14:textId="77777777" w:rsidR="005C7D57" w:rsidRDefault="00000000">
            <w:pPr>
              <w:pStyle w:val="TableText"/>
              <w:jc w:val="center"/>
            </w:pPr>
            <w:r>
              <w:rPr>
                <w:b/>
              </w:rPr>
              <w:t>ID</w:t>
            </w:r>
          </w:p>
        </w:tc>
        <w:tc>
          <w:tcPr>
            <w:tcW w:w="1980" w:type="dxa"/>
            <w:shd w:val="clear" w:color="auto" w:fill="E8EEF5"/>
            <w:vAlign w:val="center"/>
          </w:tcPr>
          <w:p w14:paraId="3F3E5922" w14:textId="77777777" w:rsidR="005C7D57" w:rsidRDefault="00000000">
            <w:pPr>
              <w:pStyle w:val="TableText"/>
            </w:pPr>
            <w:r>
              <w:rPr>
                <w:b/>
              </w:rPr>
              <w:t>Master</w:t>
            </w:r>
          </w:p>
        </w:tc>
        <w:tc>
          <w:tcPr>
            <w:tcW w:w="4540" w:type="dxa"/>
            <w:shd w:val="clear" w:color="auto" w:fill="E8EEF5"/>
            <w:vAlign w:val="center"/>
          </w:tcPr>
          <w:p w14:paraId="55EE325C" w14:textId="77777777" w:rsidR="005C7D57" w:rsidRDefault="00000000">
            <w:pPr>
              <w:pStyle w:val="TableText"/>
            </w:pPr>
            <w:r>
              <w:rPr>
                <w:b/>
              </w:rPr>
              <w:t>Values to configure</w:t>
            </w:r>
          </w:p>
        </w:tc>
        <w:tc>
          <w:tcPr>
            <w:tcW w:w="2040" w:type="dxa"/>
            <w:shd w:val="clear" w:color="auto" w:fill="E8EEF5"/>
            <w:vAlign w:val="center"/>
          </w:tcPr>
          <w:p w14:paraId="2E0ED86D" w14:textId="77777777" w:rsidR="005C7D57" w:rsidRDefault="00000000">
            <w:pPr>
              <w:pStyle w:val="TableText"/>
            </w:pPr>
            <w:r>
              <w:rPr>
                <w:b/>
              </w:rPr>
              <w:t>Used in</w:t>
            </w:r>
          </w:p>
        </w:tc>
      </w:tr>
      <w:tr w:rsidR="005C7D57" w14:paraId="5CEE5ACD" w14:textId="77777777">
        <w:trPr>
          <w:cantSplit/>
        </w:trPr>
        <w:tc>
          <w:tcPr>
            <w:tcW w:w="800" w:type="dxa"/>
            <w:vAlign w:val="center"/>
          </w:tcPr>
          <w:p w14:paraId="0FF6CF31" w14:textId="77777777" w:rsidR="005C7D57" w:rsidRDefault="00000000">
            <w:pPr>
              <w:pStyle w:val="TableText"/>
              <w:jc w:val="center"/>
            </w:pPr>
            <w:r>
              <w:lastRenderedPageBreak/>
              <w:t>M12</w:t>
            </w:r>
          </w:p>
        </w:tc>
        <w:tc>
          <w:tcPr>
            <w:tcW w:w="1980" w:type="dxa"/>
            <w:vAlign w:val="center"/>
          </w:tcPr>
          <w:p w14:paraId="0A774420" w14:textId="77777777" w:rsidR="005C7D57" w:rsidRDefault="00000000">
            <w:pPr>
              <w:pStyle w:val="TableText"/>
            </w:pPr>
            <w:r>
              <w:t>Instrument Type Master</w:t>
            </w:r>
          </w:p>
        </w:tc>
        <w:tc>
          <w:tcPr>
            <w:tcW w:w="4540" w:type="dxa"/>
            <w:vAlign w:val="center"/>
          </w:tcPr>
          <w:p w14:paraId="1C7D3161" w14:textId="77777777" w:rsidR="005C7D57" w:rsidRDefault="00000000">
            <w:pPr>
              <w:pStyle w:val="TableText"/>
            </w:pPr>
            <w:r>
              <w:t>Loan; Debt security; Grant; Guarantee. Controls the instrument sections and applicable subtypes; grants and contingent guarantees remain separate from direct debt.</w:t>
            </w:r>
          </w:p>
        </w:tc>
        <w:tc>
          <w:tcPr>
            <w:tcW w:w="2040" w:type="dxa"/>
            <w:vAlign w:val="center"/>
          </w:tcPr>
          <w:p w14:paraId="09DC2118" w14:textId="77777777" w:rsidR="005C7D57" w:rsidRDefault="00000000">
            <w:pPr>
              <w:pStyle w:val="TableText"/>
            </w:pPr>
            <w:r>
              <w:t>F05, F11, F13, F15, F27; Sections 2-5</w:t>
            </w:r>
          </w:p>
        </w:tc>
      </w:tr>
      <w:tr w:rsidR="005C7D57" w14:paraId="4B91DB4F" w14:textId="77777777">
        <w:trPr>
          <w:cantSplit/>
        </w:trPr>
        <w:tc>
          <w:tcPr>
            <w:tcW w:w="800" w:type="dxa"/>
            <w:vAlign w:val="center"/>
          </w:tcPr>
          <w:p w14:paraId="3F1E5672" w14:textId="77777777" w:rsidR="005C7D57" w:rsidRDefault="00000000">
            <w:pPr>
              <w:pStyle w:val="TableText"/>
              <w:jc w:val="center"/>
            </w:pPr>
            <w:r>
              <w:t>M13</w:t>
            </w:r>
          </w:p>
        </w:tc>
        <w:tc>
          <w:tcPr>
            <w:tcW w:w="1980" w:type="dxa"/>
            <w:vAlign w:val="center"/>
          </w:tcPr>
          <w:p w14:paraId="09E72371" w14:textId="77777777" w:rsidR="005C7D57" w:rsidRDefault="00000000">
            <w:pPr>
              <w:pStyle w:val="TableText"/>
            </w:pPr>
            <w:r>
              <w:t>Domestic / external classification</w:t>
            </w:r>
          </w:p>
        </w:tc>
        <w:tc>
          <w:tcPr>
            <w:tcW w:w="4540" w:type="dxa"/>
            <w:vAlign w:val="center"/>
          </w:tcPr>
          <w:p w14:paraId="0347593B" w14:textId="77777777" w:rsidR="005C7D57" w:rsidRDefault="00000000">
            <w:pPr>
              <w:pStyle w:val="TableText"/>
            </w:pPr>
            <w:r>
              <w:t>Domestic; External. Apply the approved country reporting definition, not currency alone.</w:t>
            </w:r>
          </w:p>
        </w:tc>
        <w:tc>
          <w:tcPr>
            <w:tcW w:w="2040" w:type="dxa"/>
            <w:vAlign w:val="center"/>
          </w:tcPr>
          <w:p w14:paraId="6336E23B" w14:textId="77777777" w:rsidR="005C7D57" w:rsidRDefault="00000000">
            <w:pPr>
              <w:pStyle w:val="TableText"/>
            </w:pPr>
            <w:r>
              <w:t>F05, F13, F15, F27</w:t>
            </w:r>
          </w:p>
        </w:tc>
      </w:tr>
      <w:tr w:rsidR="005C7D57" w14:paraId="4C8EC112" w14:textId="77777777">
        <w:trPr>
          <w:cantSplit/>
        </w:trPr>
        <w:tc>
          <w:tcPr>
            <w:tcW w:w="800" w:type="dxa"/>
            <w:vAlign w:val="center"/>
          </w:tcPr>
          <w:p w14:paraId="3597496E" w14:textId="77777777" w:rsidR="005C7D57" w:rsidRDefault="00000000">
            <w:pPr>
              <w:pStyle w:val="TableText"/>
              <w:jc w:val="center"/>
            </w:pPr>
            <w:r>
              <w:t>M14</w:t>
            </w:r>
          </w:p>
        </w:tc>
        <w:tc>
          <w:tcPr>
            <w:tcW w:w="1980" w:type="dxa"/>
            <w:vAlign w:val="center"/>
          </w:tcPr>
          <w:p w14:paraId="07E8D1BD" w14:textId="77777777" w:rsidR="005C7D57" w:rsidRDefault="00000000">
            <w:pPr>
              <w:pStyle w:val="TableText"/>
            </w:pPr>
            <w:r>
              <w:t>Financing arrangement</w:t>
            </w:r>
          </w:p>
        </w:tc>
        <w:tc>
          <w:tcPr>
            <w:tcW w:w="4540" w:type="dxa"/>
            <w:vAlign w:val="center"/>
          </w:tcPr>
          <w:p w14:paraId="09C2EBCC" w14:textId="77777777" w:rsidR="005C7D57" w:rsidRDefault="00000000">
            <w:pPr>
              <w:pStyle w:val="TableText"/>
            </w:pPr>
            <w:r>
              <w:t>Direct borrowing; Back-to-back lending; Split subsidiary lending; Pooled lending; Government budgetary lending; On-granting.</w:t>
            </w:r>
          </w:p>
        </w:tc>
        <w:tc>
          <w:tcPr>
            <w:tcW w:w="2040" w:type="dxa"/>
            <w:vAlign w:val="center"/>
          </w:tcPr>
          <w:p w14:paraId="15DCA410" w14:textId="77777777" w:rsidR="005C7D57" w:rsidRDefault="00000000">
            <w:pPr>
              <w:pStyle w:val="TableText"/>
            </w:pPr>
            <w:r>
              <w:t>F05, F08-F14</w:t>
            </w:r>
          </w:p>
        </w:tc>
      </w:tr>
      <w:tr w:rsidR="005C7D57" w14:paraId="4075B9E3" w14:textId="77777777">
        <w:trPr>
          <w:cantSplit/>
        </w:trPr>
        <w:tc>
          <w:tcPr>
            <w:tcW w:w="800" w:type="dxa"/>
            <w:vAlign w:val="center"/>
          </w:tcPr>
          <w:p w14:paraId="1B919F6A" w14:textId="77777777" w:rsidR="005C7D57" w:rsidRDefault="00000000">
            <w:pPr>
              <w:pStyle w:val="TableText"/>
              <w:jc w:val="center"/>
            </w:pPr>
            <w:r>
              <w:t>M15</w:t>
            </w:r>
          </w:p>
        </w:tc>
        <w:tc>
          <w:tcPr>
            <w:tcW w:w="1980" w:type="dxa"/>
            <w:vAlign w:val="center"/>
          </w:tcPr>
          <w:p w14:paraId="3C9D711C" w14:textId="77777777" w:rsidR="005C7D57" w:rsidRDefault="00000000">
            <w:pPr>
              <w:pStyle w:val="TableText"/>
            </w:pPr>
            <w:r>
              <w:t>Security type</w:t>
            </w:r>
          </w:p>
        </w:tc>
        <w:tc>
          <w:tcPr>
            <w:tcW w:w="4540" w:type="dxa"/>
            <w:vAlign w:val="center"/>
          </w:tcPr>
          <w:p w14:paraId="7F092392" w14:textId="77777777" w:rsidR="005C7D57" w:rsidRDefault="00000000">
            <w:pPr>
              <w:pStyle w:val="TableText"/>
            </w:pPr>
            <w:r>
              <w:t>Treasury bill; Bond; Tax/Reserve certificate; Promissory note; Commercial paper.</w:t>
            </w:r>
          </w:p>
        </w:tc>
        <w:tc>
          <w:tcPr>
            <w:tcW w:w="2040" w:type="dxa"/>
            <w:vAlign w:val="center"/>
          </w:tcPr>
          <w:p w14:paraId="1CA6A787" w14:textId="77777777" w:rsidR="005C7D57" w:rsidRDefault="00000000">
            <w:pPr>
              <w:pStyle w:val="TableText"/>
            </w:pPr>
            <w:r>
              <w:t>F15, F18-F19, F23, F27</w:t>
            </w:r>
          </w:p>
        </w:tc>
      </w:tr>
      <w:tr w:rsidR="005C7D57" w14:paraId="1F38F27B" w14:textId="77777777">
        <w:trPr>
          <w:cantSplit/>
        </w:trPr>
        <w:tc>
          <w:tcPr>
            <w:tcW w:w="800" w:type="dxa"/>
            <w:vAlign w:val="center"/>
          </w:tcPr>
          <w:p w14:paraId="7F691D1E" w14:textId="77777777" w:rsidR="005C7D57" w:rsidRDefault="00000000">
            <w:pPr>
              <w:pStyle w:val="TableText"/>
              <w:jc w:val="center"/>
            </w:pPr>
            <w:r>
              <w:t>M16</w:t>
            </w:r>
          </w:p>
        </w:tc>
        <w:tc>
          <w:tcPr>
            <w:tcW w:w="1980" w:type="dxa"/>
            <w:vAlign w:val="center"/>
          </w:tcPr>
          <w:p w14:paraId="7E8EF810" w14:textId="77777777" w:rsidR="005C7D57" w:rsidRDefault="00000000">
            <w:pPr>
              <w:pStyle w:val="TableText"/>
            </w:pPr>
            <w:r>
              <w:t>Security trading classification</w:t>
            </w:r>
          </w:p>
        </w:tc>
        <w:tc>
          <w:tcPr>
            <w:tcW w:w="4540" w:type="dxa"/>
            <w:vAlign w:val="center"/>
          </w:tcPr>
          <w:p w14:paraId="4DCF7ADE" w14:textId="77777777" w:rsidR="005C7D57" w:rsidRDefault="00000000">
            <w:pPr>
              <w:pStyle w:val="TableText"/>
            </w:pPr>
            <w:r>
              <w:t>Traded; Non-traded.</w:t>
            </w:r>
          </w:p>
        </w:tc>
        <w:tc>
          <w:tcPr>
            <w:tcW w:w="2040" w:type="dxa"/>
            <w:vAlign w:val="center"/>
          </w:tcPr>
          <w:p w14:paraId="2BA976A2" w14:textId="77777777" w:rsidR="005C7D57" w:rsidRDefault="00000000">
            <w:pPr>
              <w:pStyle w:val="TableText"/>
            </w:pPr>
            <w:r>
              <w:t>F15, F23, F27</w:t>
            </w:r>
          </w:p>
        </w:tc>
      </w:tr>
      <w:tr w:rsidR="005C7D57" w14:paraId="145B211F" w14:textId="77777777">
        <w:trPr>
          <w:cantSplit/>
        </w:trPr>
        <w:tc>
          <w:tcPr>
            <w:tcW w:w="800" w:type="dxa"/>
            <w:vAlign w:val="center"/>
          </w:tcPr>
          <w:p w14:paraId="66BB130D" w14:textId="77777777" w:rsidR="005C7D57" w:rsidRDefault="00000000">
            <w:pPr>
              <w:pStyle w:val="TableText"/>
              <w:jc w:val="center"/>
            </w:pPr>
            <w:r>
              <w:t>M17</w:t>
            </w:r>
          </w:p>
        </w:tc>
        <w:tc>
          <w:tcPr>
            <w:tcW w:w="1980" w:type="dxa"/>
            <w:vAlign w:val="center"/>
          </w:tcPr>
          <w:p w14:paraId="31D6C6AB" w14:textId="77777777" w:rsidR="005C7D57" w:rsidRDefault="00000000">
            <w:pPr>
              <w:pStyle w:val="TableText"/>
            </w:pPr>
            <w:r>
              <w:t>Interest type</w:t>
            </w:r>
          </w:p>
        </w:tc>
        <w:tc>
          <w:tcPr>
            <w:tcW w:w="4540" w:type="dxa"/>
            <w:vAlign w:val="center"/>
          </w:tcPr>
          <w:p w14:paraId="17906C02" w14:textId="77777777" w:rsidR="005C7D57" w:rsidRDefault="00000000">
            <w:pPr>
              <w:pStyle w:val="TableText"/>
            </w:pPr>
            <w:r>
              <w:t>Fixed; Floating; Zero-interest.</w:t>
            </w:r>
          </w:p>
        </w:tc>
        <w:tc>
          <w:tcPr>
            <w:tcW w:w="2040" w:type="dxa"/>
            <w:vAlign w:val="center"/>
          </w:tcPr>
          <w:p w14:paraId="1A8C530F" w14:textId="77777777" w:rsidR="005C7D57" w:rsidRDefault="00000000">
            <w:pPr>
              <w:pStyle w:val="TableText"/>
            </w:pPr>
            <w:r>
              <w:t>F05, F08-F10, F14-F15, F18</w:t>
            </w:r>
          </w:p>
        </w:tc>
      </w:tr>
      <w:tr w:rsidR="005C7D57" w14:paraId="0F2C1870" w14:textId="77777777">
        <w:trPr>
          <w:cantSplit/>
        </w:trPr>
        <w:tc>
          <w:tcPr>
            <w:tcW w:w="800" w:type="dxa"/>
            <w:vAlign w:val="center"/>
          </w:tcPr>
          <w:p w14:paraId="07125E5C" w14:textId="77777777" w:rsidR="005C7D57" w:rsidRDefault="00000000">
            <w:pPr>
              <w:pStyle w:val="TableText"/>
              <w:jc w:val="center"/>
            </w:pPr>
            <w:r>
              <w:t>M18</w:t>
            </w:r>
          </w:p>
        </w:tc>
        <w:tc>
          <w:tcPr>
            <w:tcW w:w="1980" w:type="dxa"/>
            <w:vAlign w:val="center"/>
          </w:tcPr>
          <w:p w14:paraId="66BA9675" w14:textId="77777777" w:rsidR="005C7D57" w:rsidRDefault="00000000">
            <w:pPr>
              <w:pStyle w:val="TableText"/>
            </w:pPr>
            <w:r>
              <w:t>Benchmark reference</w:t>
            </w:r>
          </w:p>
        </w:tc>
        <w:tc>
          <w:tcPr>
            <w:tcW w:w="4540" w:type="dxa"/>
            <w:vAlign w:val="center"/>
          </w:tcPr>
          <w:p w14:paraId="1F2AF8B2" w14:textId="77777777" w:rsidR="005C7D57" w:rsidRDefault="00000000">
            <w:pPr>
              <w:pStyle w:val="TableText"/>
            </w:pPr>
            <w:r>
              <w:t>Approved benchmark codes; e.g., REF001 Domestic reference rate, REF002 External reference rate. Store actual dated rates under C02.</w:t>
            </w:r>
          </w:p>
        </w:tc>
        <w:tc>
          <w:tcPr>
            <w:tcW w:w="2040" w:type="dxa"/>
            <w:vAlign w:val="center"/>
          </w:tcPr>
          <w:p w14:paraId="4E93979C" w14:textId="77777777" w:rsidR="005C7D57" w:rsidRDefault="00000000">
            <w:pPr>
              <w:pStyle w:val="TableText"/>
            </w:pPr>
            <w:r>
              <w:t>F03, F05, F08-F10, F14-F15, F18</w:t>
            </w:r>
          </w:p>
        </w:tc>
      </w:tr>
      <w:tr w:rsidR="005C7D57" w14:paraId="329644C9" w14:textId="77777777">
        <w:trPr>
          <w:cantSplit/>
        </w:trPr>
        <w:tc>
          <w:tcPr>
            <w:tcW w:w="800" w:type="dxa"/>
            <w:vAlign w:val="center"/>
          </w:tcPr>
          <w:p w14:paraId="29B22F38" w14:textId="77777777" w:rsidR="005C7D57" w:rsidRDefault="00000000">
            <w:pPr>
              <w:pStyle w:val="TableText"/>
              <w:jc w:val="center"/>
            </w:pPr>
            <w:r>
              <w:t>M19</w:t>
            </w:r>
          </w:p>
        </w:tc>
        <w:tc>
          <w:tcPr>
            <w:tcW w:w="1980" w:type="dxa"/>
            <w:vAlign w:val="center"/>
          </w:tcPr>
          <w:p w14:paraId="33CA4977" w14:textId="77777777" w:rsidR="005C7D57" w:rsidRDefault="00000000">
            <w:pPr>
              <w:pStyle w:val="TableText"/>
            </w:pPr>
            <w:r>
              <w:t>Frequency</w:t>
            </w:r>
          </w:p>
        </w:tc>
        <w:tc>
          <w:tcPr>
            <w:tcW w:w="4540" w:type="dxa"/>
            <w:vAlign w:val="center"/>
          </w:tcPr>
          <w:p w14:paraId="72713710" w14:textId="77777777" w:rsidR="005C7D57" w:rsidRDefault="00000000">
            <w:pPr>
              <w:pStyle w:val="TableText"/>
            </w:pPr>
            <w:r>
              <w:t>Monthly; Quarterly; Half-yearly; Annual; At maturity; Custom dates. Apply separately to payment, coupon and reset.</w:t>
            </w:r>
          </w:p>
        </w:tc>
        <w:tc>
          <w:tcPr>
            <w:tcW w:w="2040" w:type="dxa"/>
            <w:vAlign w:val="center"/>
          </w:tcPr>
          <w:p w14:paraId="7C5A6309" w14:textId="77777777" w:rsidR="005C7D57" w:rsidRDefault="00000000">
            <w:pPr>
              <w:pStyle w:val="TableText"/>
            </w:pPr>
            <w:r>
              <w:t>F05, F08-F10, F14-F16, F18</w:t>
            </w:r>
          </w:p>
        </w:tc>
      </w:tr>
      <w:tr w:rsidR="005C7D57" w14:paraId="692B62FC" w14:textId="77777777">
        <w:trPr>
          <w:cantSplit/>
        </w:trPr>
        <w:tc>
          <w:tcPr>
            <w:tcW w:w="800" w:type="dxa"/>
            <w:vAlign w:val="center"/>
          </w:tcPr>
          <w:p w14:paraId="49D997E1" w14:textId="77777777" w:rsidR="005C7D57" w:rsidRDefault="00000000">
            <w:pPr>
              <w:pStyle w:val="TableText"/>
              <w:jc w:val="center"/>
            </w:pPr>
            <w:r>
              <w:t>M20</w:t>
            </w:r>
          </w:p>
        </w:tc>
        <w:tc>
          <w:tcPr>
            <w:tcW w:w="1980" w:type="dxa"/>
            <w:vAlign w:val="center"/>
          </w:tcPr>
          <w:p w14:paraId="3BA469CE" w14:textId="77777777" w:rsidR="005C7D57" w:rsidRDefault="00000000">
            <w:pPr>
              <w:pStyle w:val="TableText"/>
            </w:pPr>
            <w:r>
              <w:t>Principal repayment method</w:t>
            </w:r>
          </w:p>
        </w:tc>
        <w:tc>
          <w:tcPr>
            <w:tcW w:w="4540" w:type="dxa"/>
            <w:vAlign w:val="center"/>
          </w:tcPr>
          <w:p w14:paraId="2D7BE039" w14:textId="77777777" w:rsidR="005C7D57" w:rsidRDefault="00000000">
            <w:pPr>
              <w:pStyle w:val="TableText"/>
            </w:pPr>
            <w:r>
              <w:t>Equal principal; Level debt service; Bullet repayment; Custom instalments.</w:t>
            </w:r>
          </w:p>
        </w:tc>
        <w:tc>
          <w:tcPr>
            <w:tcW w:w="2040" w:type="dxa"/>
            <w:vAlign w:val="center"/>
          </w:tcPr>
          <w:p w14:paraId="0455C320" w14:textId="77777777" w:rsidR="005C7D57" w:rsidRDefault="00000000">
            <w:pPr>
              <w:pStyle w:val="TableText"/>
            </w:pPr>
            <w:r>
              <w:t>F05, F08-F10, F14, F18, F22</w:t>
            </w:r>
          </w:p>
        </w:tc>
      </w:tr>
      <w:tr w:rsidR="005C7D57" w14:paraId="5216B6FB" w14:textId="77777777">
        <w:trPr>
          <w:cantSplit/>
        </w:trPr>
        <w:tc>
          <w:tcPr>
            <w:tcW w:w="800" w:type="dxa"/>
            <w:vAlign w:val="center"/>
          </w:tcPr>
          <w:p w14:paraId="40815EE0" w14:textId="77777777" w:rsidR="005C7D57" w:rsidRDefault="00000000">
            <w:pPr>
              <w:pStyle w:val="TableText"/>
              <w:jc w:val="center"/>
            </w:pPr>
            <w:r>
              <w:t>M21</w:t>
            </w:r>
          </w:p>
        </w:tc>
        <w:tc>
          <w:tcPr>
            <w:tcW w:w="1980" w:type="dxa"/>
            <w:vAlign w:val="center"/>
          </w:tcPr>
          <w:p w14:paraId="3E217E7B" w14:textId="77777777" w:rsidR="005C7D57" w:rsidRDefault="00000000">
            <w:pPr>
              <w:pStyle w:val="TableText"/>
            </w:pPr>
            <w:r>
              <w:t>Day-count convention</w:t>
            </w:r>
          </w:p>
        </w:tc>
        <w:tc>
          <w:tcPr>
            <w:tcW w:w="4540" w:type="dxa"/>
            <w:vAlign w:val="center"/>
          </w:tcPr>
          <w:p w14:paraId="25FE1CFC" w14:textId="77777777" w:rsidR="005C7D57" w:rsidRDefault="00000000">
            <w:pPr>
              <w:pStyle w:val="TableText"/>
            </w:pPr>
            <w:r>
              <w:t>Actual/360; Actual/365 Fixed; Actual/Actual; specified 30/360 variant. Link each value to a supported calculation rule.</w:t>
            </w:r>
          </w:p>
        </w:tc>
        <w:tc>
          <w:tcPr>
            <w:tcW w:w="2040" w:type="dxa"/>
            <w:vAlign w:val="center"/>
          </w:tcPr>
          <w:p w14:paraId="20AAC365" w14:textId="77777777" w:rsidR="005C7D57" w:rsidRDefault="00000000">
            <w:pPr>
              <w:pStyle w:val="TableText"/>
            </w:pPr>
            <w:r>
              <w:t>F03, F05, F14-F15, F18, F21</w:t>
            </w:r>
          </w:p>
        </w:tc>
      </w:tr>
      <w:tr w:rsidR="005C7D57" w14:paraId="2E16F66E" w14:textId="77777777">
        <w:trPr>
          <w:cantSplit/>
        </w:trPr>
        <w:tc>
          <w:tcPr>
            <w:tcW w:w="800" w:type="dxa"/>
            <w:vAlign w:val="center"/>
          </w:tcPr>
          <w:p w14:paraId="4C76AB5A" w14:textId="77777777" w:rsidR="005C7D57" w:rsidRDefault="00000000">
            <w:pPr>
              <w:pStyle w:val="TableText"/>
              <w:jc w:val="center"/>
            </w:pPr>
            <w:r>
              <w:t>M22</w:t>
            </w:r>
          </w:p>
        </w:tc>
        <w:tc>
          <w:tcPr>
            <w:tcW w:w="1980" w:type="dxa"/>
            <w:vAlign w:val="center"/>
          </w:tcPr>
          <w:p w14:paraId="7F98724F" w14:textId="77777777" w:rsidR="005C7D57" w:rsidRDefault="00000000">
            <w:pPr>
              <w:pStyle w:val="TableText"/>
            </w:pPr>
            <w:r>
              <w:t>Grace / moratorium coverage</w:t>
            </w:r>
          </w:p>
        </w:tc>
        <w:tc>
          <w:tcPr>
            <w:tcW w:w="4540" w:type="dxa"/>
            <w:vAlign w:val="center"/>
          </w:tcPr>
          <w:p w14:paraId="16664001" w14:textId="77777777" w:rsidR="005C7D57" w:rsidRDefault="00000000">
            <w:pPr>
              <w:pStyle w:val="TableText"/>
            </w:pPr>
            <w:r>
              <w:t>None; Principal only; Interest only; Principal and interest. Deferral, capitalisation or waiver must be stated in the terms.</w:t>
            </w:r>
          </w:p>
        </w:tc>
        <w:tc>
          <w:tcPr>
            <w:tcW w:w="2040" w:type="dxa"/>
            <w:vAlign w:val="center"/>
          </w:tcPr>
          <w:p w14:paraId="6BB23137" w14:textId="77777777" w:rsidR="005C7D57" w:rsidRDefault="00000000">
            <w:pPr>
              <w:pStyle w:val="TableText"/>
            </w:pPr>
            <w:r>
              <w:t>F05, F08-F10, F14, F18, F22</w:t>
            </w:r>
          </w:p>
        </w:tc>
      </w:tr>
      <w:tr w:rsidR="005C7D57" w14:paraId="3477FD1E" w14:textId="77777777">
        <w:trPr>
          <w:cantSplit/>
        </w:trPr>
        <w:tc>
          <w:tcPr>
            <w:tcW w:w="800" w:type="dxa"/>
            <w:vAlign w:val="center"/>
          </w:tcPr>
          <w:p w14:paraId="41F89FB8" w14:textId="77777777" w:rsidR="005C7D57" w:rsidRDefault="00000000">
            <w:pPr>
              <w:pStyle w:val="TableText"/>
              <w:jc w:val="center"/>
            </w:pPr>
            <w:r>
              <w:t>M23</w:t>
            </w:r>
          </w:p>
        </w:tc>
        <w:tc>
          <w:tcPr>
            <w:tcW w:w="1980" w:type="dxa"/>
            <w:vAlign w:val="center"/>
          </w:tcPr>
          <w:p w14:paraId="7A1433CD" w14:textId="77777777" w:rsidR="005C7D57" w:rsidRDefault="00000000">
            <w:pPr>
              <w:pStyle w:val="TableText"/>
            </w:pPr>
            <w:r>
              <w:t>Debt-service component</w:t>
            </w:r>
          </w:p>
        </w:tc>
        <w:tc>
          <w:tcPr>
            <w:tcW w:w="4540" w:type="dxa"/>
            <w:vAlign w:val="center"/>
          </w:tcPr>
          <w:p w14:paraId="74143721" w14:textId="77777777" w:rsidR="005C7D57" w:rsidRDefault="00000000">
            <w:pPr>
              <w:pStyle w:val="TableText"/>
            </w:pPr>
            <w:r>
              <w:t>Principal; Interest; Commitment charge; Service charge; Management fee; Front-end fee; Penalty; Guarantee fee; Other approved charge.</w:t>
            </w:r>
          </w:p>
        </w:tc>
        <w:tc>
          <w:tcPr>
            <w:tcW w:w="2040" w:type="dxa"/>
            <w:vAlign w:val="center"/>
          </w:tcPr>
          <w:p w14:paraId="4693F056" w14:textId="77777777" w:rsidR="005C7D57" w:rsidRDefault="00000000">
            <w:pPr>
              <w:pStyle w:val="TableText"/>
            </w:pPr>
            <w:r>
              <w:t>F04-F05, F13-F15, F18-F23, F25</w:t>
            </w:r>
          </w:p>
        </w:tc>
      </w:tr>
      <w:tr w:rsidR="005C7D57" w14:paraId="6F863550" w14:textId="77777777">
        <w:trPr>
          <w:cantSplit/>
        </w:trPr>
        <w:tc>
          <w:tcPr>
            <w:tcW w:w="800" w:type="dxa"/>
            <w:vAlign w:val="center"/>
          </w:tcPr>
          <w:p w14:paraId="7A36349F" w14:textId="77777777" w:rsidR="005C7D57" w:rsidRDefault="00000000">
            <w:pPr>
              <w:pStyle w:val="TableText"/>
              <w:jc w:val="center"/>
            </w:pPr>
            <w:r>
              <w:t>M24</w:t>
            </w:r>
          </w:p>
        </w:tc>
        <w:tc>
          <w:tcPr>
            <w:tcW w:w="1980" w:type="dxa"/>
            <w:vAlign w:val="center"/>
          </w:tcPr>
          <w:p w14:paraId="0C8DB7F8" w14:textId="77777777" w:rsidR="005C7D57" w:rsidRDefault="00000000">
            <w:pPr>
              <w:pStyle w:val="TableText"/>
            </w:pPr>
            <w:r>
              <w:t>Charge calculation basis</w:t>
            </w:r>
          </w:p>
        </w:tc>
        <w:tc>
          <w:tcPr>
            <w:tcW w:w="4540" w:type="dxa"/>
            <w:vAlign w:val="center"/>
          </w:tcPr>
          <w:p w14:paraId="33D7507A" w14:textId="77777777" w:rsidR="005C7D57" w:rsidRDefault="00000000">
            <w:pPr>
              <w:pStyle w:val="TableText"/>
            </w:pPr>
            <w:r>
              <w:t>Fixed amount; Outstanding principal; Undisbursed commitment; Overdue component; Disbursement amount; Guaranteed amount.</w:t>
            </w:r>
          </w:p>
        </w:tc>
        <w:tc>
          <w:tcPr>
            <w:tcW w:w="2040" w:type="dxa"/>
            <w:vAlign w:val="center"/>
          </w:tcPr>
          <w:p w14:paraId="663738AD" w14:textId="77777777" w:rsidR="005C7D57" w:rsidRDefault="00000000">
            <w:pPr>
              <w:pStyle w:val="TableText"/>
            </w:pPr>
            <w:r>
              <w:t>F05, F13-F15, F18, F21</w:t>
            </w:r>
          </w:p>
        </w:tc>
      </w:tr>
      <w:tr w:rsidR="005C7D57" w14:paraId="0F528BB1" w14:textId="77777777">
        <w:trPr>
          <w:cantSplit/>
        </w:trPr>
        <w:tc>
          <w:tcPr>
            <w:tcW w:w="800" w:type="dxa"/>
            <w:vAlign w:val="center"/>
          </w:tcPr>
          <w:p w14:paraId="0AB8308E" w14:textId="77777777" w:rsidR="005C7D57" w:rsidRDefault="00000000">
            <w:pPr>
              <w:pStyle w:val="TableText"/>
              <w:jc w:val="center"/>
            </w:pPr>
            <w:r>
              <w:lastRenderedPageBreak/>
              <w:t>M25</w:t>
            </w:r>
          </w:p>
        </w:tc>
        <w:tc>
          <w:tcPr>
            <w:tcW w:w="1980" w:type="dxa"/>
            <w:vAlign w:val="center"/>
          </w:tcPr>
          <w:p w14:paraId="572B800A" w14:textId="77777777" w:rsidR="005C7D57" w:rsidRDefault="00000000">
            <w:pPr>
              <w:pStyle w:val="TableText"/>
            </w:pPr>
            <w:r>
              <w:t>Disbursement method</w:t>
            </w:r>
          </w:p>
        </w:tc>
        <w:tc>
          <w:tcPr>
            <w:tcW w:w="4540" w:type="dxa"/>
            <w:vAlign w:val="center"/>
          </w:tcPr>
          <w:p w14:paraId="3ADBF246" w14:textId="77777777" w:rsidR="005C7D57" w:rsidRDefault="00000000">
            <w:pPr>
              <w:pStyle w:val="TableText"/>
            </w:pPr>
            <w:r>
              <w:t>Reimbursement; Cash advance; Direct payment; Special account; Other approved method.</w:t>
            </w:r>
          </w:p>
        </w:tc>
        <w:tc>
          <w:tcPr>
            <w:tcW w:w="2040" w:type="dxa"/>
            <w:vAlign w:val="center"/>
          </w:tcPr>
          <w:p w14:paraId="22EA3DD3" w14:textId="77777777" w:rsidR="005C7D57" w:rsidRDefault="00000000">
            <w:pPr>
              <w:pStyle w:val="TableText"/>
            </w:pPr>
            <w:r>
              <w:t>F05, F11-F14, F16-F17, F24</w:t>
            </w:r>
          </w:p>
        </w:tc>
      </w:tr>
      <w:tr w:rsidR="005C7D57" w14:paraId="0D69A49C" w14:textId="77777777">
        <w:trPr>
          <w:cantSplit/>
        </w:trPr>
        <w:tc>
          <w:tcPr>
            <w:tcW w:w="800" w:type="dxa"/>
            <w:vAlign w:val="center"/>
          </w:tcPr>
          <w:p w14:paraId="6CC5B614" w14:textId="77777777" w:rsidR="005C7D57" w:rsidRDefault="00000000">
            <w:pPr>
              <w:pStyle w:val="TableText"/>
              <w:jc w:val="center"/>
            </w:pPr>
            <w:r>
              <w:t>M26</w:t>
            </w:r>
          </w:p>
        </w:tc>
        <w:tc>
          <w:tcPr>
            <w:tcW w:w="1980" w:type="dxa"/>
            <w:vAlign w:val="center"/>
          </w:tcPr>
          <w:p w14:paraId="77E7009E" w14:textId="77777777" w:rsidR="005C7D57" w:rsidRDefault="00000000">
            <w:pPr>
              <w:pStyle w:val="TableText"/>
            </w:pPr>
            <w:r>
              <w:t>Grant type</w:t>
            </w:r>
          </w:p>
        </w:tc>
        <w:tc>
          <w:tcPr>
            <w:tcW w:w="4540" w:type="dxa"/>
            <w:vAlign w:val="center"/>
          </w:tcPr>
          <w:p w14:paraId="740FA834" w14:textId="77777777" w:rsidR="005C7D57" w:rsidRDefault="00000000">
            <w:pPr>
              <w:pStyle w:val="TableText"/>
            </w:pPr>
            <w:r>
              <w:t>Project grant; Program grant; Technical-assistance grant; Other approved grant type.</w:t>
            </w:r>
          </w:p>
        </w:tc>
        <w:tc>
          <w:tcPr>
            <w:tcW w:w="2040" w:type="dxa"/>
            <w:vAlign w:val="center"/>
          </w:tcPr>
          <w:p w14:paraId="17B4C802" w14:textId="77777777" w:rsidR="005C7D57" w:rsidRDefault="00000000">
            <w:pPr>
              <w:pStyle w:val="TableText"/>
            </w:pPr>
            <w:r>
              <w:t>F11-F12, F24, F27</w:t>
            </w:r>
          </w:p>
        </w:tc>
      </w:tr>
      <w:tr w:rsidR="005C7D57" w14:paraId="53DE51A3" w14:textId="77777777">
        <w:trPr>
          <w:cantSplit/>
        </w:trPr>
        <w:tc>
          <w:tcPr>
            <w:tcW w:w="800" w:type="dxa"/>
            <w:vAlign w:val="center"/>
          </w:tcPr>
          <w:p w14:paraId="28DCAAC6" w14:textId="77777777" w:rsidR="005C7D57" w:rsidRDefault="00000000">
            <w:pPr>
              <w:pStyle w:val="TableText"/>
              <w:jc w:val="center"/>
            </w:pPr>
            <w:r>
              <w:t>M27</w:t>
            </w:r>
          </w:p>
        </w:tc>
        <w:tc>
          <w:tcPr>
            <w:tcW w:w="1980" w:type="dxa"/>
            <w:vAlign w:val="center"/>
          </w:tcPr>
          <w:p w14:paraId="349026F3" w14:textId="77777777" w:rsidR="005C7D57" w:rsidRDefault="00000000">
            <w:pPr>
              <w:pStyle w:val="TableText"/>
            </w:pPr>
            <w:r>
              <w:t>Guarantee coverage</w:t>
            </w:r>
          </w:p>
        </w:tc>
        <w:tc>
          <w:tcPr>
            <w:tcW w:w="4540" w:type="dxa"/>
            <w:vAlign w:val="center"/>
          </w:tcPr>
          <w:p w14:paraId="19331AE3" w14:textId="77777777" w:rsidR="005C7D57" w:rsidRDefault="00000000">
            <w:pPr>
              <w:pStyle w:val="TableText"/>
            </w:pPr>
            <w:r>
              <w:t>Full coverage; Partial coverage. Maintain percentage, cap and covered components on the agreement.</w:t>
            </w:r>
          </w:p>
        </w:tc>
        <w:tc>
          <w:tcPr>
            <w:tcW w:w="2040" w:type="dxa"/>
            <w:vAlign w:val="center"/>
          </w:tcPr>
          <w:p w14:paraId="589B2B70" w14:textId="77777777" w:rsidR="005C7D57" w:rsidRDefault="00000000">
            <w:pPr>
              <w:pStyle w:val="TableText"/>
            </w:pPr>
            <w:r>
              <w:t>F13, F21, F27</w:t>
            </w:r>
          </w:p>
        </w:tc>
      </w:tr>
      <w:tr w:rsidR="005C7D57" w14:paraId="58E1F3DE" w14:textId="77777777">
        <w:trPr>
          <w:cantSplit/>
        </w:trPr>
        <w:tc>
          <w:tcPr>
            <w:tcW w:w="800" w:type="dxa"/>
            <w:vAlign w:val="center"/>
          </w:tcPr>
          <w:p w14:paraId="12EEADEA" w14:textId="77777777" w:rsidR="005C7D57" w:rsidRDefault="00000000">
            <w:pPr>
              <w:pStyle w:val="TableText"/>
              <w:jc w:val="center"/>
            </w:pPr>
            <w:r>
              <w:t>M28</w:t>
            </w:r>
          </w:p>
        </w:tc>
        <w:tc>
          <w:tcPr>
            <w:tcW w:w="1980" w:type="dxa"/>
            <w:vAlign w:val="center"/>
          </w:tcPr>
          <w:p w14:paraId="6992995C" w14:textId="77777777" w:rsidR="005C7D57" w:rsidRDefault="00000000">
            <w:pPr>
              <w:pStyle w:val="TableText"/>
            </w:pPr>
            <w:r>
              <w:t>Loan restructuring type</w:t>
            </w:r>
          </w:p>
        </w:tc>
        <w:tc>
          <w:tcPr>
            <w:tcW w:w="4540" w:type="dxa"/>
            <w:vAlign w:val="center"/>
          </w:tcPr>
          <w:p w14:paraId="381256D5" w14:textId="77777777" w:rsidR="005C7D57" w:rsidRDefault="00000000">
            <w:pPr>
              <w:pStyle w:val="TableText"/>
            </w:pPr>
            <w:r>
              <w:t>Refinancing; Write-off; Debt conversion; Debt relief; Rescheduling where authorised.</w:t>
            </w:r>
          </w:p>
        </w:tc>
        <w:tc>
          <w:tcPr>
            <w:tcW w:w="2040" w:type="dxa"/>
            <w:vAlign w:val="center"/>
          </w:tcPr>
          <w:p w14:paraId="3299FF3F" w14:textId="77777777" w:rsidR="005C7D57" w:rsidRDefault="00000000">
            <w:pPr>
              <w:pStyle w:val="TableText"/>
            </w:pPr>
            <w:r>
              <w:t>F22, F25-F27</w:t>
            </w:r>
          </w:p>
        </w:tc>
      </w:tr>
      <w:tr w:rsidR="005C7D57" w14:paraId="7E8D7A6A" w14:textId="77777777">
        <w:trPr>
          <w:cantSplit/>
        </w:trPr>
        <w:tc>
          <w:tcPr>
            <w:tcW w:w="800" w:type="dxa"/>
            <w:vAlign w:val="center"/>
          </w:tcPr>
          <w:p w14:paraId="6F557FA3" w14:textId="77777777" w:rsidR="005C7D57" w:rsidRDefault="00000000">
            <w:pPr>
              <w:pStyle w:val="TableText"/>
              <w:jc w:val="center"/>
            </w:pPr>
            <w:r>
              <w:t>M29</w:t>
            </w:r>
          </w:p>
        </w:tc>
        <w:tc>
          <w:tcPr>
            <w:tcW w:w="1980" w:type="dxa"/>
            <w:vAlign w:val="center"/>
          </w:tcPr>
          <w:p w14:paraId="3E0E70F3" w14:textId="77777777" w:rsidR="005C7D57" w:rsidRDefault="00000000">
            <w:pPr>
              <w:pStyle w:val="TableText"/>
            </w:pPr>
            <w:r>
              <w:t>Debt-relief arrangement</w:t>
            </w:r>
          </w:p>
        </w:tc>
        <w:tc>
          <w:tcPr>
            <w:tcW w:w="4540" w:type="dxa"/>
            <w:vAlign w:val="center"/>
          </w:tcPr>
          <w:p w14:paraId="4B0FE0EF" w14:textId="77777777" w:rsidR="005C7D57" w:rsidRDefault="00000000">
            <w:pPr>
              <w:pStyle w:val="TableText"/>
            </w:pPr>
            <w:r>
              <w:t>Paris Club; HIPC; MDRI; Other approved arrangement. Record the applicable agreement.</w:t>
            </w:r>
          </w:p>
        </w:tc>
        <w:tc>
          <w:tcPr>
            <w:tcW w:w="2040" w:type="dxa"/>
            <w:vAlign w:val="center"/>
          </w:tcPr>
          <w:p w14:paraId="3B3515AE" w14:textId="77777777" w:rsidR="005C7D57" w:rsidRDefault="00000000">
            <w:pPr>
              <w:pStyle w:val="TableText"/>
            </w:pPr>
            <w:r>
              <w:t>F22, F27</w:t>
            </w:r>
          </w:p>
        </w:tc>
      </w:tr>
      <w:tr w:rsidR="005C7D57" w14:paraId="3BE7898E" w14:textId="77777777">
        <w:trPr>
          <w:cantSplit/>
        </w:trPr>
        <w:tc>
          <w:tcPr>
            <w:tcW w:w="800" w:type="dxa"/>
            <w:vAlign w:val="center"/>
          </w:tcPr>
          <w:p w14:paraId="149E3C48" w14:textId="77777777" w:rsidR="005C7D57" w:rsidRDefault="00000000">
            <w:pPr>
              <w:pStyle w:val="TableText"/>
              <w:jc w:val="center"/>
            </w:pPr>
            <w:r>
              <w:t>M30</w:t>
            </w:r>
          </w:p>
        </w:tc>
        <w:tc>
          <w:tcPr>
            <w:tcW w:w="1980" w:type="dxa"/>
            <w:vAlign w:val="center"/>
          </w:tcPr>
          <w:p w14:paraId="157B4EBB" w14:textId="77777777" w:rsidR="005C7D57" w:rsidRDefault="00000000">
            <w:pPr>
              <w:pStyle w:val="TableText"/>
            </w:pPr>
            <w:r>
              <w:t>Security restructuring type</w:t>
            </w:r>
          </w:p>
        </w:tc>
        <w:tc>
          <w:tcPr>
            <w:tcW w:w="4540" w:type="dxa"/>
            <w:vAlign w:val="center"/>
          </w:tcPr>
          <w:p w14:paraId="368814BB" w14:textId="77777777" w:rsidR="005C7D57" w:rsidRDefault="00000000">
            <w:pPr>
              <w:pStyle w:val="TableText"/>
            </w:pPr>
            <w:r>
              <w:t>Buyback; Split; Strips; Swap.</w:t>
            </w:r>
          </w:p>
        </w:tc>
        <w:tc>
          <w:tcPr>
            <w:tcW w:w="2040" w:type="dxa"/>
            <w:vAlign w:val="center"/>
          </w:tcPr>
          <w:p w14:paraId="1D9017A3" w14:textId="77777777" w:rsidR="005C7D57" w:rsidRDefault="00000000">
            <w:pPr>
              <w:pStyle w:val="TableText"/>
            </w:pPr>
            <w:r>
              <w:t>F23, F25-F27</w:t>
            </w:r>
          </w:p>
        </w:tc>
      </w:tr>
      <w:tr w:rsidR="005C7D57" w14:paraId="26B3CD90" w14:textId="77777777">
        <w:trPr>
          <w:cantSplit/>
        </w:trPr>
        <w:tc>
          <w:tcPr>
            <w:tcW w:w="800" w:type="dxa"/>
            <w:vAlign w:val="center"/>
          </w:tcPr>
          <w:p w14:paraId="3C94CF0C" w14:textId="77777777" w:rsidR="005C7D57" w:rsidRDefault="00000000">
            <w:pPr>
              <w:pStyle w:val="TableText"/>
              <w:jc w:val="center"/>
            </w:pPr>
            <w:r>
              <w:t>M31</w:t>
            </w:r>
          </w:p>
        </w:tc>
        <w:tc>
          <w:tcPr>
            <w:tcW w:w="1980" w:type="dxa"/>
            <w:vAlign w:val="center"/>
          </w:tcPr>
          <w:p w14:paraId="33D7DD9F" w14:textId="77777777" w:rsidR="005C7D57" w:rsidRDefault="00000000">
            <w:pPr>
              <w:pStyle w:val="TableText"/>
            </w:pPr>
            <w:r>
              <w:t>Document type</w:t>
            </w:r>
          </w:p>
        </w:tc>
        <w:tc>
          <w:tcPr>
            <w:tcW w:w="4540" w:type="dxa"/>
            <w:vAlign w:val="center"/>
          </w:tcPr>
          <w:p w14:paraId="7B5DE391" w14:textId="77777777" w:rsidR="005C7D57" w:rsidRDefault="00000000">
            <w:pPr>
              <w:pStyle w:val="TableText"/>
            </w:pPr>
            <w:r>
              <w:t>Agreement; Sanction; Guarantee; Amendment; Disbursement advice; Payment/receipt evidence; Restructuring agreement; Supporting schedule.</w:t>
            </w:r>
          </w:p>
        </w:tc>
        <w:tc>
          <w:tcPr>
            <w:tcW w:w="2040" w:type="dxa"/>
            <w:vAlign w:val="center"/>
          </w:tcPr>
          <w:p w14:paraId="5BF02477" w14:textId="77777777" w:rsidR="005C7D57" w:rsidRDefault="00000000">
            <w:pPr>
              <w:pStyle w:val="TableText"/>
            </w:pPr>
            <w:r>
              <w:t>F01-F30 where evidence is required</w:t>
            </w:r>
          </w:p>
        </w:tc>
      </w:tr>
      <w:tr w:rsidR="005C7D57" w14:paraId="75315BA4" w14:textId="77777777">
        <w:trPr>
          <w:cantSplit/>
        </w:trPr>
        <w:tc>
          <w:tcPr>
            <w:tcW w:w="800" w:type="dxa"/>
            <w:vAlign w:val="center"/>
          </w:tcPr>
          <w:p w14:paraId="5AE1C91B" w14:textId="77777777" w:rsidR="005C7D57" w:rsidRDefault="00000000">
            <w:pPr>
              <w:pStyle w:val="TableText"/>
              <w:jc w:val="center"/>
            </w:pPr>
            <w:r>
              <w:t>M32</w:t>
            </w:r>
          </w:p>
        </w:tc>
        <w:tc>
          <w:tcPr>
            <w:tcW w:w="1980" w:type="dxa"/>
            <w:vAlign w:val="center"/>
          </w:tcPr>
          <w:p w14:paraId="22ECE8B4" w14:textId="77777777" w:rsidR="005C7D57" w:rsidRDefault="00000000">
            <w:pPr>
              <w:pStyle w:val="TableText"/>
            </w:pPr>
            <w:r>
              <w:t>Accounting basis / book</w:t>
            </w:r>
          </w:p>
        </w:tc>
        <w:tc>
          <w:tcPr>
            <w:tcW w:w="4540" w:type="dxa"/>
            <w:vAlign w:val="center"/>
          </w:tcPr>
          <w:p w14:paraId="75A7F756" w14:textId="77777777" w:rsidR="005C7D57" w:rsidRDefault="00000000">
            <w:pPr>
              <w:pStyle w:val="TableText"/>
            </w:pPr>
            <w:r>
              <w:t>Cash; Accrual; Hybrid, linked to the existing accounting configuration and applicable books.</w:t>
            </w:r>
          </w:p>
        </w:tc>
        <w:tc>
          <w:tcPr>
            <w:tcW w:w="2040" w:type="dxa"/>
            <w:vAlign w:val="center"/>
          </w:tcPr>
          <w:p w14:paraId="47C8960D" w14:textId="77777777" w:rsidR="005C7D57" w:rsidRDefault="00000000">
            <w:pPr>
              <w:pStyle w:val="TableText"/>
            </w:pPr>
            <w:r>
              <w:t>F04, F25, F27</w:t>
            </w:r>
          </w:p>
        </w:tc>
      </w:tr>
      <w:tr w:rsidR="005C7D57" w14:paraId="5003BF9B" w14:textId="77777777">
        <w:trPr>
          <w:cantSplit/>
        </w:trPr>
        <w:tc>
          <w:tcPr>
            <w:tcW w:w="800" w:type="dxa"/>
            <w:vAlign w:val="center"/>
          </w:tcPr>
          <w:p w14:paraId="0195AA81" w14:textId="77777777" w:rsidR="005C7D57" w:rsidRDefault="00000000">
            <w:pPr>
              <w:pStyle w:val="TableText"/>
              <w:jc w:val="center"/>
            </w:pPr>
            <w:r>
              <w:t>M33</w:t>
            </w:r>
          </w:p>
        </w:tc>
        <w:tc>
          <w:tcPr>
            <w:tcW w:w="1980" w:type="dxa"/>
            <w:vAlign w:val="center"/>
          </w:tcPr>
          <w:p w14:paraId="65BAB728" w14:textId="77777777" w:rsidR="005C7D57" w:rsidRDefault="00000000">
            <w:pPr>
              <w:pStyle w:val="TableText"/>
            </w:pPr>
            <w:r>
              <w:t>Accounting event</w:t>
            </w:r>
          </w:p>
        </w:tc>
        <w:tc>
          <w:tcPr>
            <w:tcW w:w="4540" w:type="dxa"/>
            <w:vAlign w:val="center"/>
          </w:tcPr>
          <w:p w14:paraId="47115E63" w14:textId="77777777" w:rsidR="005C7D57" w:rsidRDefault="00000000">
            <w:pPr>
              <w:pStyle w:val="TableText"/>
            </w:pPr>
            <w:r>
              <w:t>Issuance; Drawdown; On-lending disbursement; Accrual; Principal payment; Interest payment; Recovery; Revaluation; Grant receipt; Guarantee invocation; Restructuring; Reversal.</w:t>
            </w:r>
          </w:p>
        </w:tc>
        <w:tc>
          <w:tcPr>
            <w:tcW w:w="2040" w:type="dxa"/>
            <w:vAlign w:val="center"/>
          </w:tcPr>
          <w:p w14:paraId="005ECDA4" w14:textId="77777777" w:rsidR="005C7D57" w:rsidRDefault="00000000">
            <w:pPr>
              <w:pStyle w:val="TableText"/>
            </w:pPr>
            <w:r>
              <w:t>F04, F13-F15, F17-F25</w:t>
            </w:r>
          </w:p>
        </w:tc>
      </w:tr>
      <w:tr w:rsidR="005C7D57" w14:paraId="10399F76" w14:textId="77777777">
        <w:trPr>
          <w:cantSplit/>
        </w:trPr>
        <w:tc>
          <w:tcPr>
            <w:tcW w:w="800" w:type="dxa"/>
            <w:vAlign w:val="center"/>
          </w:tcPr>
          <w:p w14:paraId="3ADA6B89" w14:textId="77777777" w:rsidR="005C7D57" w:rsidRDefault="00000000">
            <w:pPr>
              <w:pStyle w:val="TableText"/>
              <w:jc w:val="center"/>
            </w:pPr>
            <w:r>
              <w:t>M34</w:t>
            </w:r>
          </w:p>
        </w:tc>
        <w:tc>
          <w:tcPr>
            <w:tcW w:w="1980" w:type="dxa"/>
            <w:vAlign w:val="center"/>
          </w:tcPr>
          <w:p w14:paraId="685C40E8" w14:textId="77777777" w:rsidR="005C7D57" w:rsidRDefault="00000000">
            <w:pPr>
              <w:pStyle w:val="TableText"/>
            </w:pPr>
            <w:r>
              <w:t>Report catalogue / framework</w:t>
            </w:r>
          </w:p>
        </w:tc>
        <w:tc>
          <w:tcPr>
            <w:tcW w:w="4540" w:type="dxa"/>
            <w:vAlign w:val="center"/>
          </w:tcPr>
          <w:p w14:paraId="3632F1D4" w14:textId="77777777" w:rsidR="005C7D57" w:rsidRDefault="00000000">
            <w:pPr>
              <w:pStyle w:val="TableText"/>
            </w:pPr>
            <w:r>
              <w:t>Operational; Analytical; Statistical; IMF SDDS; QEDS; World Bank DRS; Country-specific. Template versions are configured separately.</w:t>
            </w:r>
          </w:p>
        </w:tc>
        <w:tc>
          <w:tcPr>
            <w:tcW w:w="2040" w:type="dxa"/>
            <w:vAlign w:val="center"/>
          </w:tcPr>
          <w:p w14:paraId="5B741AEB" w14:textId="77777777" w:rsidR="005C7D57" w:rsidRDefault="00000000">
            <w:pPr>
              <w:pStyle w:val="TableText"/>
            </w:pPr>
            <w:r>
              <w:t>F26-F29</w:t>
            </w:r>
          </w:p>
        </w:tc>
      </w:tr>
      <w:tr w:rsidR="005C7D57" w14:paraId="22429DBA" w14:textId="77777777">
        <w:trPr>
          <w:cantSplit/>
        </w:trPr>
        <w:tc>
          <w:tcPr>
            <w:tcW w:w="800" w:type="dxa"/>
            <w:vAlign w:val="center"/>
          </w:tcPr>
          <w:p w14:paraId="0DA72F89" w14:textId="77777777" w:rsidR="005C7D57" w:rsidRDefault="00000000">
            <w:pPr>
              <w:pStyle w:val="TableText"/>
              <w:jc w:val="center"/>
            </w:pPr>
            <w:r>
              <w:t>M35</w:t>
            </w:r>
          </w:p>
        </w:tc>
        <w:tc>
          <w:tcPr>
            <w:tcW w:w="1980" w:type="dxa"/>
            <w:vAlign w:val="center"/>
          </w:tcPr>
          <w:p w14:paraId="61D7610D" w14:textId="77777777" w:rsidR="005C7D57" w:rsidRDefault="00000000">
            <w:pPr>
              <w:pStyle w:val="TableText"/>
            </w:pPr>
            <w:r>
              <w:t>Alert event</w:t>
            </w:r>
          </w:p>
        </w:tc>
        <w:tc>
          <w:tcPr>
            <w:tcW w:w="4540" w:type="dxa"/>
            <w:vAlign w:val="center"/>
          </w:tcPr>
          <w:p w14:paraId="1EB3181A" w14:textId="77777777" w:rsidR="005C7D57" w:rsidRDefault="00000000">
            <w:pPr>
              <w:pStyle w:val="TableText"/>
            </w:pPr>
            <w:r>
              <w:t>Payment due/overdue; Maturity; Rate reset; Guarantee expiry; Project deadline; Covenant breach; Approval pending; Synchronisation failure.</w:t>
            </w:r>
          </w:p>
        </w:tc>
        <w:tc>
          <w:tcPr>
            <w:tcW w:w="2040" w:type="dxa"/>
            <w:vAlign w:val="center"/>
          </w:tcPr>
          <w:p w14:paraId="57B051E5" w14:textId="77777777" w:rsidR="005C7D57" w:rsidRDefault="00000000">
            <w:pPr>
              <w:pStyle w:val="TableText"/>
            </w:pPr>
            <w:r>
              <w:t>F02, F13, F16-F30</w:t>
            </w:r>
          </w:p>
        </w:tc>
      </w:tr>
    </w:tbl>
    <w:p w14:paraId="70A9B2BF" w14:textId="77777777" w:rsidR="005C7D57" w:rsidRDefault="005C7D57">
      <w:pPr>
        <w:pStyle w:val="Meta"/>
      </w:pPr>
    </w:p>
    <w:p w14:paraId="393B42D9" w14:textId="77777777" w:rsidR="005C7D57" w:rsidRDefault="00000000">
      <w:pPr>
        <w:pStyle w:val="Meta"/>
      </w:pPr>
      <w:r>
        <w:t>Loan agreements, transactions, allocations, schedules and dated rate values are operational/configuration records, not dropdown masters. Budget allocations and claim/payment records should be referenced from their existing functions.</w:t>
      </w:r>
    </w:p>
    <w:p w14:paraId="3180433E" w14:textId="77777777" w:rsidR="005C7D57" w:rsidRDefault="00000000">
      <w:pPr>
        <w:pStyle w:val="Heading2"/>
      </w:pPr>
      <w:r>
        <w:lastRenderedPageBreak/>
        <w:t>1.3 Configuration records using the masters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800"/>
        <w:gridCol w:w="1800"/>
        <w:gridCol w:w="4540"/>
        <w:gridCol w:w="2220"/>
      </w:tblGrid>
      <w:tr w:rsidR="005C7D57" w14:paraId="00F59D00" w14:textId="77777777">
        <w:trPr>
          <w:cantSplit/>
          <w:tblHeader/>
        </w:trPr>
        <w:tc>
          <w:tcPr>
            <w:tcW w:w="800" w:type="dxa"/>
            <w:shd w:val="clear" w:color="auto" w:fill="E8EEF5"/>
            <w:vAlign w:val="center"/>
          </w:tcPr>
          <w:p w14:paraId="20A07525" w14:textId="77777777" w:rsidR="005C7D57" w:rsidRDefault="00000000">
            <w:pPr>
              <w:pStyle w:val="TableText"/>
              <w:jc w:val="center"/>
            </w:pPr>
            <w:r>
              <w:rPr>
                <w:b/>
              </w:rPr>
              <w:t>ID</w:t>
            </w:r>
          </w:p>
        </w:tc>
        <w:tc>
          <w:tcPr>
            <w:tcW w:w="1800" w:type="dxa"/>
            <w:shd w:val="clear" w:color="auto" w:fill="E8EEF5"/>
            <w:vAlign w:val="center"/>
          </w:tcPr>
          <w:p w14:paraId="46BADB31" w14:textId="77777777" w:rsidR="005C7D57" w:rsidRDefault="00000000">
            <w:pPr>
              <w:pStyle w:val="TableText"/>
            </w:pPr>
            <w:r>
              <w:rPr>
                <w:b/>
              </w:rPr>
              <w:t>Configuration</w:t>
            </w:r>
          </w:p>
        </w:tc>
        <w:tc>
          <w:tcPr>
            <w:tcW w:w="4540" w:type="dxa"/>
            <w:shd w:val="clear" w:color="auto" w:fill="E8EEF5"/>
            <w:vAlign w:val="center"/>
          </w:tcPr>
          <w:p w14:paraId="0977BCF9" w14:textId="77777777" w:rsidR="005C7D57" w:rsidRDefault="00000000">
            <w:pPr>
              <w:pStyle w:val="TableText"/>
            </w:pPr>
            <w:r>
              <w:rPr>
                <w:b/>
              </w:rPr>
              <w:t>Fields and illustrative values</w:t>
            </w:r>
          </w:p>
        </w:tc>
        <w:tc>
          <w:tcPr>
            <w:tcW w:w="2220" w:type="dxa"/>
            <w:shd w:val="clear" w:color="auto" w:fill="E8EEF5"/>
            <w:vAlign w:val="center"/>
          </w:tcPr>
          <w:p w14:paraId="51994B96" w14:textId="77777777" w:rsidR="005C7D57" w:rsidRDefault="00000000">
            <w:pPr>
              <w:pStyle w:val="TableText"/>
            </w:pPr>
            <w:r>
              <w:rPr>
                <w:b/>
              </w:rPr>
              <w:t>References / use</w:t>
            </w:r>
          </w:p>
        </w:tc>
      </w:tr>
      <w:tr w:rsidR="005C7D57" w14:paraId="354AC6E6" w14:textId="77777777">
        <w:trPr>
          <w:cantSplit/>
        </w:trPr>
        <w:tc>
          <w:tcPr>
            <w:tcW w:w="800" w:type="dxa"/>
            <w:vAlign w:val="center"/>
          </w:tcPr>
          <w:p w14:paraId="6994C4DE" w14:textId="77777777" w:rsidR="005C7D57" w:rsidRDefault="00000000">
            <w:pPr>
              <w:pStyle w:val="TableText"/>
              <w:jc w:val="center"/>
            </w:pPr>
            <w:r>
              <w:t>C01</w:t>
            </w:r>
          </w:p>
        </w:tc>
        <w:tc>
          <w:tcPr>
            <w:tcW w:w="1800" w:type="dxa"/>
            <w:vAlign w:val="center"/>
          </w:tcPr>
          <w:p w14:paraId="0B515783" w14:textId="77777777" w:rsidR="005C7D57" w:rsidRDefault="00000000">
            <w:pPr>
              <w:pStyle w:val="TableText"/>
            </w:pPr>
            <w:r>
              <w:t>Workflow and authority</w:t>
            </w:r>
          </w:p>
        </w:tc>
        <w:tc>
          <w:tcPr>
            <w:tcW w:w="4540" w:type="dxa"/>
            <w:vAlign w:val="center"/>
          </w:tcPr>
          <w:p w14:paraId="4A96F9E2" w14:textId="77777777" w:rsidR="005C7D57" w:rsidRDefault="00000000">
            <w:pPr>
              <w:pStyle w:val="TableText"/>
            </w:pPr>
            <w:r>
              <w:t>Function + action + organisation + amount/currency + Maker role + Checker role + Approver role + effective dates. Example: Loan creation / Treasury unit / Maker A / Checker B / Approver C.</w:t>
            </w:r>
          </w:p>
        </w:tc>
        <w:tc>
          <w:tcPr>
            <w:tcW w:w="2220" w:type="dxa"/>
            <w:vAlign w:val="center"/>
          </w:tcPr>
          <w:p w14:paraId="1CFD1CE9" w14:textId="77777777" w:rsidR="005C7D57" w:rsidRDefault="00000000">
            <w:pPr>
              <w:pStyle w:val="TableText"/>
            </w:pPr>
            <w:r>
              <w:t>M01, M04, M10; F02 and all approval routes</w:t>
            </w:r>
          </w:p>
        </w:tc>
      </w:tr>
      <w:tr w:rsidR="005C7D57" w14:paraId="36EC9ABA" w14:textId="77777777">
        <w:trPr>
          <w:cantSplit/>
        </w:trPr>
        <w:tc>
          <w:tcPr>
            <w:tcW w:w="800" w:type="dxa"/>
            <w:vAlign w:val="center"/>
          </w:tcPr>
          <w:p w14:paraId="10BD3E7F" w14:textId="77777777" w:rsidR="005C7D57" w:rsidRDefault="00000000">
            <w:pPr>
              <w:pStyle w:val="TableText"/>
              <w:jc w:val="center"/>
            </w:pPr>
            <w:r>
              <w:t>C02</w:t>
            </w:r>
          </w:p>
        </w:tc>
        <w:tc>
          <w:tcPr>
            <w:tcW w:w="1800" w:type="dxa"/>
            <w:vAlign w:val="center"/>
          </w:tcPr>
          <w:p w14:paraId="471358EA" w14:textId="77777777" w:rsidR="005C7D57" w:rsidRDefault="00000000">
            <w:pPr>
              <w:pStyle w:val="TableText"/>
            </w:pPr>
            <w:r>
              <w:t>Dated exchange / interest rates</w:t>
            </w:r>
          </w:p>
        </w:tc>
        <w:tc>
          <w:tcPr>
            <w:tcW w:w="4540" w:type="dxa"/>
            <w:vAlign w:val="center"/>
          </w:tcPr>
          <w:p w14:paraId="4C46ED7C" w14:textId="77777777" w:rsidR="005C7D57" w:rsidRDefault="00000000">
            <w:pPr>
              <w:pStyle w:val="TableText"/>
            </w:pPr>
            <w:r>
              <w:t>Rate type + currency pair/benchmark + rate + source + effective date. Example only: REF001 / 5.00% / approved effective date.</w:t>
            </w:r>
          </w:p>
        </w:tc>
        <w:tc>
          <w:tcPr>
            <w:tcW w:w="2220" w:type="dxa"/>
            <w:vAlign w:val="center"/>
          </w:tcPr>
          <w:p w14:paraId="58119E23" w14:textId="77777777" w:rsidR="005C7D57" w:rsidRDefault="00000000">
            <w:pPr>
              <w:pStyle w:val="TableText"/>
            </w:pPr>
            <w:r>
              <w:t>M04, M18, M21; F03, F18, F25-F27</w:t>
            </w:r>
          </w:p>
        </w:tc>
      </w:tr>
      <w:tr w:rsidR="005C7D57" w14:paraId="4BF3AB5D" w14:textId="77777777">
        <w:trPr>
          <w:cantSplit/>
        </w:trPr>
        <w:tc>
          <w:tcPr>
            <w:tcW w:w="800" w:type="dxa"/>
            <w:vAlign w:val="center"/>
          </w:tcPr>
          <w:p w14:paraId="2DF8AEA2" w14:textId="77777777" w:rsidR="005C7D57" w:rsidRDefault="00000000">
            <w:pPr>
              <w:pStyle w:val="TableText"/>
              <w:jc w:val="center"/>
            </w:pPr>
            <w:r>
              <w:t>C03</w:t>
            </w:r>
          </w:p>
        </w:tc>
        <w:tc>
          <w:tcPr>
            <w:tcW w:w="1800" w:type="dxa"/>
            <w:vAlign w:val="center"/>
          </w:tcPr>
          <w:p w14:paraId="38504742" w14:textId="77777777" w:rsidR="005C7D57" w:rsidRDefault="00000000">
            <w:pPr>
              <w:pStyle w:val="TableText"/>
            </w:pPr>
            <w:r>
              <w:t>Interest, repayment and fee rules</w:t>
            </w:r>
          </w:p>
        </w:tc>
        <w:tc>
          <w:tcPr>
            <w:tcW w:w="4540" w:type="dxa"/>
            <w:vAlign w:val="center"/>
          </w:tcPr>
          <w:p w14:paraId="7ACA709C" w14:textId="77777777" w:rsidR="005C7D57" w:rsidRDefault="00000000">
            <w:pPr>
              <w:pStyle w:val="TableText"/>
            </w:pPr>
            <w:r>
              <w:t>Interest type + benchmark/spread + day-count + frequency + principal method + grace + charge basis + rounding. Example only: Fixed 5% / Annual / Equal principal.</w:t>
            </w:r>
          </w:p>
        </w:tc>
        <w:tc>
          <w:tcPr>
            <w:tcW w:w="2220" w:type="dxa"/>
            <w:vAlign w:val="center"/>
          </w:tcPr>
          <w:p w14:paraId="434F155F" w14:textId="77777777" w:rsidR="005C7D57" w:rsidRDefault="00000000">
            <w:pPr>
              <w:pStyle w:val="TableText"/>
            </w:pPr>
            <w:r>
              <w:t>M17-M24; F05, F08-F10, F14-F15, F18</w:t>
            </w:r>
          </w:p>
        </w:tc>
      </w:tr>
      <w:tr w:rsidR="005C7D57" w14:paraId="61E4FA4B" w14:textId="77777777">
        <w:trPr>
          <w:cantSplit/>
        </w:trPr>
        <w:tc>
          <w:tcPr>
            <w:tcW w:w="800" w:type="dxa"/>
            <w:vAlign w:val="center"/>
          </w:tcPr>
          <w:p w14:paraId="5E01DE0F" w14:textId="77777777" w:rsidR="005C7D57" w:rsidRDefault="00000000">
            <w:pPr>
              <w:pStyle w:val="TableText"/>
              <w:jc w:val="center"/>
            </w:pPr>
            <w:r>
              <w:t>C04</w:t>
            </w:r>
          </w:p>
        </w:tc>
        <w:tc>
          <w:tcPr>
            <w:tcW w:w="1800" w:type="dxa"/>
            <w:vAlign w:val="center"/>
          </w:tcPr>
          <w:p w14:paraId="08B0C609" w14:textId="77777777" w:rsidR="005C7D57" w:rsidRDefault="00000000">
            <w:pPr>
              <w:pStyle w:val="TableText"/>
            </w:pPr>
            <w:r>
              <w:t>Funding / allocation controls</w:t>
            </w:r>
          </w:p>
        </w:tc>
        <w:tc>
          <w:tcPr>
            <w:tcW w:w="4540" w:type="dxa"/>
            <w:vAlign w:val="center"/>
          </w:tcPr>
          <w:p w14:paraId="00A9FFEB" w14:textId="77777777" w:rsidR="005C7D57" w:rsidRDefault="00000000">
            <w:pPr>
              <w:pStyle w:val="TableText"/>
            </w:pPr>
            <w:r>
              <w:t>Instrument + source amount + recipient/project + allocation currency + limit + funding period. Example: Loan L001 / PRJ001 / allocation 1,000,000 in instrument currency.</w:t>
            </w:r>
          </w:p>
        </w:tc>
        <w:tc>
          <w:tcPr>
            <w:tcW w:w="2220" w:type="dxa"/>
            <w:vAlign w:val="center"/>
          </w:tcPr>
          <w:p w14:paraId="14CB9A23" w14:textId="77777777" w:rsidR="005C7D57" w:rsidRDefault="00000000">
            <w:pPr>
              <w:pStyle w:val="TableText"/>
            </w:pPr>
            <w:r>
              <w:t>M01-M07, M14; F07-F17, F24</w:t>
            </w:r>
          </w:p>
        </w:tc>
      </w:tr>
      <w:tr w:rsidR="005C7D57" w14:paraId="491676E1" w14:textId="77777777">
        <w:trPr>
          <w:cantSplit/>
        </w:trPr>
        <w:tc>
          <w:tcPr>
            <w:tcW w:w="800" w:type="dxa"/>
            <w:vAlign w:val="center"/>
          </w:tcPr>
          <w:p w14:paraId="286302D3" w14:textId="77777777" w:rsidR="005C7D57" w:rsidRDefault="00000000">
            <w:pPr>
              <w:pStyle w:val="TableText"/>
              <w:jc w:val="center"/>
            </w:pPr>
            <w:r>
              <w:t>C05</w:t>
            </w:r>
          </w:p>
        </w:tc>
        <w:tc>
          <w:tcPr>
            <w:tcW w:w="1800" w:type="dxa"/>
            <w:vAlign w:val="center"/>
          </w:tcPr>
          <w:p w14:paraId="79702646" w14:textId="77777777" w:rsidR="005C7D57" w:rsidRDefault="00000000">
            <w:pPr>
              <w:pStyle w:val="TableText"/>
            </w:pPr>
            <w:r>
              <w:t>Accounting posting rules</w:t>
            </w:r>
          </w:p>
        </w:tc>
        <w:tc>
          <w:tcPr>
            <w:tcW w:w="4540" w:type="dxa"/>
            <w:vAlign w:val="center"/>
          </w:tcPr>
          <w:p w14:paraId="5E795286" w14:textId="77777777" w:rsidR="005C7D57" w:rsidRDefault="00000000">
            <w:pPr>
              <w:pStyle w:val="TableText"/>
            </w:pPr>
            <w:r>
              <w:t>Event + instrument/component + basis/book + debit CoA + credit CoA + dimensions + effective dates. Example: Borrowing receipt / bank debit / borrowing liability credit, subject to policy.</w:t>
            </w:r>
          </w:p>
        </w:tc>
        <w:tc>
          <w:tcPr>
            <w:tcW w:w="2220" w:type="dxa"/>
            <w:vAlign w:val="center"/>
          </w:tcPr>
          <w:p w14:paraId="6F5FCBB3" w14:textId="77777777" w:rsidR="005C7D57" w:rsidRDefault="00000000">
            <w:pPr>
              <w:pStyle w:val="TableText"/>
            </w:pPr>
            <w:r>
              <w:t>M07, M12, M23, M32-M33; F04, F25</w:t>
            </w:r>
          </w:p>
        </w:tc>
      </w:tr>
      <w:tr w:rsidR="005C7D57" w14:paraId="29BFC74C" w14:textId="77777777">
        <w:trPr>
          <w:cantSplit/>
        </w:trPr>
        <w:tc>
          <w:tcPr>
            <w:tcW w:w="800" w:type="dxa"/>
            <w:vAlign w:val="center"/>
          </w:tcPr>
          <w:p w14:paraId="7DDB8275" w14:textId="77777777" w:rsidR="005C7D57" w:rsidRDefault="00000000">
            <w:pPr>
              <w:pStyle w:val="TableText"/>
              <w:jc w:val="center"/>
            </w:pPr>
            <w:r>
              <w:t>C06</w:t>
            </w:r>
          </w:p>
        </w:tc>
        <w:tc>
          <w:tcPr>
            <w:tcW w:w="1800" w:type="dxa"/>
            <w:vAlign w:val="center"/>
          </w:tcPr>
          <w:p w14:paraId="6928B1D8" w14:textId="77777777" w:rsidR="005C7D57" w:rsidRDefault="00000000">
            <w:pPr>
              <w:pStyle w:val="TableText"/>
            </w:pPr>
            <w:r>
              <w:t>Integration and matching</w:t>
            </w:r>
          </w:p>
        </w:tc>
        <w:tc>
          <w:tcPr>
            <w:tcW w:w="4540" w:type="dxa"/>
            <w:vAlign w:val="center"/>
          </w:tcPr>
          <w:p w14:paraId="593BA8AC" w14:textId="77777777" w:rsidR="005C7D57" w:rsidRDefault="00000000">
            <w:pPr>
              <w:pStyle w:val="TableText"/>
            </w:pPr>
            <w:r>
              <w:t>Source system + stable source ID + destination field + direction + event/reference key + validation + exception rule. Example: Project ID maps to Project ID; source owns project name.</w:t>
            </w:r>
          </w:p>
        </w:tc>
        <w:tc>
          <w:tcPr>
            <w:tcW w:w="2220" w:type="dxa"/>
            <w:vAlign w:val="center"/>
          </w:tcPr>
          <w:p w14:paraId="60C2BC54" w14:textId="77777777" w:rsidR="005C7D57" w:rsidRDefault="00000000">
            <w:pPr>
              <w:pStyle w:val="TableText"/>
            </w:pPr>
            <w:r>
              <w:t>Shared masters; F07, F17, F19-F20, F24-F25</w:t>
            </w:r>
          </w:p>
        </w:tc>
      </w:tr>
      <w:tr w:rsidR="005C7D57" w14:paraId="3D5C5197" w14:textId="77777777">
        <w:trPr>
          <w:cantSplit/>
        </w:trPr>
        <w:tc>
          <w:tcPr>
            <w:tcW w:w="800" w:type="dxa"/>
            <w:vAlign w:val="center"/>
          </w:tcPr>
          <w:p w14:paraId="3D4D6DD9" w14:textId="77777777" w:rsidR="005C7D57" w:rsidRDefault="00000000">
            <w:pPr>
              <w:pStyle w:val="TableText"/>
              <w:jc w:val="center"/>
            </w:pPr>
            <w:r>
              <w:t>C07</w:t>
            </w:r>
          </w:p>
        </w:tc>
        <w:tc>
          <w:tcPr>
            <w:tcW w:w="1800" w:type="dxa"/>
            <w:vAlign w:val="center"/>
          </w:tcPr>
          <w:p w14:paraId="5E7C035C" w14:textId="77777777" w:rsidR="005C7D57" w:rsidRDefault="00000000">
            <w:pPr>
              <w:pStyle w:val="TableText"/>
            </w:pPr>
            <w:r>
              <w:t>Report mappings / templates</w:t>
            </w:r>
          </w:p>
        </w:tc>
        <w:tc>
          <w:tcPr>
            <w:tcW w:w="4540" w:type="dxa"/>
            <w:vAlign w:val="center"/>
          </w:tcPr>
          <w:p w14:paraId="5699BEFB" w14:textId="77777777" w:rsidR="005C7D57" w:rsidRDefault="00000000">
            <w:pPr>
              <w:pStyle w:val="TableText"/>
            </w:pPr>
            <w:r>
              <w:t>Framework + template version + source fields + classification + period + currency/valuation basis + validation. Example: QEDS / applicable approved template.</w:t>
            </w:r>
          </w:p>
        </w:tc>
        <w:tc>
          <w:tcPr>
            <w:tcW w:w="2220" w:type="dxa"/>
            <w:vAlign w:val="center"/>
          </w:tcPr>
          <w:p w14:paraId="634085DD" w14:textId="77777777" w:rsidR="005C7D57" w:rsidRDefault="00000000">
            <w:pPr>
              <w:pStyle w:val="TableText"/>
            </w:pPr>
            <w:r>
              <w:t>M03-M04, M12-M16, M34; F27-F28</w:t>
            </w:r>
          </w:p>
        </w:tc>
      </w:tr>
      <w:tr w:rsidR="005C7D57" w14:paraId="3A62BB86" w14:textId="77777777">
        <w:trPr>
          <w:cantSplit/>
        </w:trPr>
        <w:tc>
          <w:tcPr>
            <w:tcW w:w="800" w:type="dxa"/>
            <w:vAlign w:val="center"/>
          </w:tcPr>
          <w:p w14:paraId="19B2F3B0" w14:textId="77777777" w:rsidR="005C7D57" w:rsidRDefault="00000000">
            <w:pPr>
              <w:pStyle w:val="TableText"/>
              <w:jc w:val="center"/>
            </w:pPr>
            <w:r>
              <w:t>C08</w:t>
            </w:r>
          </w:p>
        </w:tc>
        <w:tc>
          <w:tcPr>
            <w:tcW w:w="1800" w:type="dxa"/>
            <w:vAlign w:val="center"/>
          </w:tcPr>
          <w:p w14:paraId="013B54A6" w14:textId="77777777" w:rsidR="005C7D57" w:rsidRDefault="00000000">
            <w:pPr>
              <w:pStyle w:val="TableText"/>
            </w:pPr>
            <w:r>
              <w:t>Dashboard and alert rules</w:t>
            </w:r>
          </w:p>
        </w:tc>
        <w:tc>
          <w:tcPr>
            <w:tcW w:w="4540" w:type="dxa"/>
            <w:vAlign w:val="center"/>
          </w:tcPr>
          <w:p w14:paraId="5C2B1023" w14:textId="77777777" w:rsidR="005C7D57" w:rsidRDefault="00000000">
            <w:pPr>
              <w:pStyle w:val="TableText"/>
            </w:pPr>
            <w:r>
              <w:t>Indicator/event + source + filter/threshold + lead time + recipient role + channel + escalation. Example: repayment due in 7 days / Debt Maker role.</w:t>
            </w:r>
          </w:p>
        </w:tc>
        <w:tc>
          <w:tcPr>
            <w:tcW w:w="2220" w:type="dxa"/>
            <w:vAlign w:val="center"/>
          </w:tcPr>
          <w:p w14:paraId="7B16F284" w14:textId="77777777" w:rsidR="005C7D57" w:rsidRDefault="00000000">
            <w:pPr>
              <w:pStyle w:val="TableText"/>
            </w:pPr>
            <w:r>
              <w:t>M10, M35; F29</w:t>
            </w:r>
          </w:p>
        </w:tc>
      </w:tr>
    </w:tbl>
    <w:p w14:paraId="78C0CA09" w14:textId="77777777" w:rsidR="005C7D57" w:rsidRDefault="005C7D57">
      <w:pPr>
        <w:pStyle w:val="Meta"/>
      </w:pPr>
    </w:p>
    <w:p w14:paraId="1713AA9E" w14:textId="77777777" w:rsidR="005C7D57" w:rsidRDefault="00000000">
      <w:pPr>
        <w:pStyle w:val="Heading2"/>
      </w:pPr>
      <w:r>
        <w:t>1.4 Common access, approval and update rules</w:t>
      </w:r>
    </w:p>
    <w:p w14:paraId="68851FE0" w14:textId="77777777" w:rsidR="005C7D57" w:rsidRDefault="00000000">
      <w:pPr>
        <w:pStyle w:val="Step"/>
        <w:numPr>
          <w:ilvl w:val="0"/>
          <w:numId w:val="1"/>
        </w:numPr>
      </w:pPr>
      <w:r>
        <w:t>The user should log in with authorised credentials and see only the assigned functions and records. Maker, Checker and Approver must be different users for the same request.</w:t>
      </w:r>
    </w:p>
    <w:p w14:paraId="5624C238" w14:textId="77777777" w:rsidR="005C7D57" w:rsidRDefault="00000000">
      <w:pPr>
        <w:pStyle w:val="Step"/>
        <w:numPr>
          <w:ilvl w:val="0"/>
          <w:numId w:val="1"/>
        </w:numPr>
      </w:pPr>
      <w:r>
        <w:rPr>
          <w:b/>
        </w:rPr>
        <w:lastRenderedPageBreak/>
        <w:t>The system</w:t>
      </w:r>
      <w:r>
        <w:t xml:space="preserve"> should route all new records and modifications through Draft, Pending Checker and Pending Approver. Returned items go back to the Maker; rejected requests do not change the approved record.</w:t>
      </w:r>
    </w:p>
    <w:p w14:paraId="5B3BC31F" w14:textId="77777777" w:rsidR="005C7D57" w:rsidRDefault="00000000">
      <w:pPr>
        <w:pStyle w:val="Step"/>
        <w:numPr>
          <w:ilvl w:val="0"/>
          <w:numId w:val="1"/>
        </w:numPr>
      </w:pPr>
      <w:r>
        <w:rPr>
          <w:b/>
        </w:rPr>
        <w:t>The system</w:t>
      </w:r>
      <w:r>
        <w:t xml:space="preserve"> should apply an approved change from its effective date and update every affected current screen, register, schedule, interface, dashboard and report. Each function specifies its affected destinations.</w:t>
      </w:r>
    </w:p>
    <w:p w14:paraId="1EB961DE" w14:textId="77777777" w:rsidR="005C7D57" w:rsidRDefault="00000000">
      <w:pPr>
        <w:pStyle w:val="Step"/>
        <w:numPr>
          <w:ilvl w:val="0"/>
          <w:numId w:val="1"/>
        </w:numPr>
      </w:pPr>
      <w:r>
        <w:rPr>
          <w:b/>
        </w:rPr>
        <w:t>The system</w:t>
      </w:r>
      <w:r>
        <w:t xml:space="preserve"> should keep earlier versions, posted entries, settled payments and issued reports. Corrections require linked adjustments or revised outputs; failed updates must remain visible and retries must not create duplicates.</w:t>
      </w:r>
    </w:p>
    <w:p w14:paraId="48EC40D0" w14:textId="77777777" w:rsidR="005C7D57" w:rsidRDefault="00000000">
      <w:pPr>
        <w:pStyle w:val="Step"/>
        <w:numPr>
          <w:ilvl w:val="0"/>
          <w:numId w:val="1"/>
        </w:numPr>
      </w:pPr>
      <w:r>
        <w:rPr>
          <w:b/>
        </w:rPr>
        <w:t>The system</w:t>
      </w:r>
      <w:r>
        <w:t xml:space="preserve"> should allow authorised viewing and searching without fresh approval. Any change to a checked request must return for checking and approval again.</w:t>
      </w:r>
    </w:p>
    <w:p w14:paraId="2A7F4A20" w14:textId="77777777" w:rsidR="005C7D57" w:rsidRDefault="00000000">
      <w:r>
        <w:t>First-time creation means creating a new record or request for that function. Existing record means finding an approved record, viewing it and, where required, creating a modification request. All master selections should use approved, effective values.</w:t>
      </w:r>
    </w:p>
    <w:p w14:paraId="704B69F1" w14:textId="77777777" w:rsidR="005C7D57" w:rsidRDefault="00000000">
      <w:pPr>
        <w:pStyle w:val="Heading3"/>
      </w:pPr>
      <w:r>
        <w:t>1.4.1 Update confirmation required in every function</w:t>
      </w:r>
    </w:p>
    <w:p w14:paraId="182C24DC" w14:textId="77777777" w:rsidR="005C7D57" w:rsidRDefault="00000000">
      <w:pPr>
        <w:pStyle w:val="Step"/>
        <w:numPr>
          <w:ilvl w:val="0"/>
          <w:numId w:val="1"/>
        </w:numPr>
      </w:pPr>
      <w:r>
        <w:rPr>
          <w:b/>
        </w:rPr>
        <w:t>The Maker</w:t>
      </w:r>
      <w:r>
        <w:t>, Checker and Approver should be able to open View Impact to see the old value, proposed value and affected registers, schedules, claims, accounting entries, linked modules, alerts and reports.</w:t>
      </w:r>
    </w:p>
    <w:p w14:paraId="708ECB62" w14:textId="77777777" w:rsidR="005C7D57" w:rsidRDefault="00000000">
      <w:pPr>
        <w:pStyle w:val="Step"/>
        <w:numPr>
          <w:ilvl w:val="0"/>
          <w:numId w:val="1"/>
        </w:numPr>
      </w:pPr>
      <w:r>
        <w:rPr>
          <w:b/>
        </w:rPr>
        <w:t>The system</w:t>
      </w:r>
      <w:r>
        <w:t xml:space="preserve"> should update related current information from the approved source record; users must not re-enter the same change on different screens.</w:t>
      </w:r>
    </w:p>
    <w:p w14:paraId="311D6909" w14:textId="77777777" w:rsidR="005C7D57" w:rsidRDefault="00000000">
      <w:pPr>
        <w:pStyle w:val="Step"/>
        <w:numPr>
          <w:ilvl w:val="0"/>
          <w:numId w:val="1"/>
        </w:numPr>
      </w:pPr>
      <w:r>
        <w:rPr>
          <w:b/>
        </w:rPr>
        <w:t>The system</w:t>
      </w:r>
      <w:r>
        <w:t xml:space="preserve"> should display Success, Pending or Failed for each required downstream update, including its destination and reference. A failed integration must not be shown as fully completed.</w:t>
      </w:r>
    </w:p>
    <w:p w14:paraId="5053509D" w14:textId="77777777" w:rsidR="005C7D57" w:rsidRDefault="00000000">
      <w:pPr>
        <w:pStyle w:val="Step"/>
        <w:numPr>
          <w:ilvl w:val="0"/>
          <w:numId w:val="1"/>
        </w:numPr>
      </w:pPr>
      <w:r>
        <w:rPr>
          <w:b/>
        </w:rPr>
        <w:t>The system</w:t>
      </w:r>
      <w:r>
        <w:t xml:space="preserve"> should recheck record version, balances, authority and source data before activation. Material differences from the checked request should require renewed checking and approval.</w:t>
      </w:r>
    </w:p>
    <w:p w14:paraId="274888C7" w14:textId="77777777" w:rsidR="005C7D57" w:rsidRDefault="00000000">
      <w:pPr>
        <w:pStyle w:val="Step"/>
        <w:numPr>
          <w:ilvl w:val="0"/>
          <w:numId w:val="1"/>
        </w:numPr>
      </w:pPr>
      <w:r>
        <w:rPr>
          <w:b/>
        </w:rPr>
        <w:t>The system</w:t>
      </w:r>
      <w:r>
        <w:t xml:space="preserve"> should retain the request ID, instrument/transaction ID, previous and revised versions, Maker/Checker/Approver decisions, effective date and linked adjustment references.</w:t>
      </w:r>
    </w:p>
    <w:p w14:paraId="24B409CB" w14:textId="77777777" w:rsidR="005C7D57" w:rsidRDefault="00000000">
      <w:pPr>
        <w:pStyle w:val="Step"/>
        <w:numPr>
          <w:ilvl w:val="0"/>
          <w:numId w:val="1"/>
        </w:numPr>
      </w:pPr>
      <w:r>
        <w:rPr>
          <w:b/>
        </w:rPr>
        <w:t>The system</w:t>
      </w:r>
      <w:r>
        <w:t xml:space="preserve"> should reconcile debt registers, subsidiary books, common GL and source-system confirmations. Technical retries must use the same event ID and must not create a second payment, receipt or posting.</w:t>
      </w:r>
    </w:p>
    <w:p w14:paraId="29E87FDF" w14:textId="77777777" w:rsidR="005C7D57" w:rsidRDefault="00000000">
      <w:pPr>
        <w:pStyle w:val="Meta"/>
      </w:pPr>
      <w:r>
        <w:t>Initial system loading: existing instruments may be imported as a Maker-prepared opening package, checked against source records and approved before use. Retain the opening cut-off, balances and source references, link existing Project/Program IDs and avoid posting opening amounts already present in the common GL.</w:t>
      </w:r>
    </w:p>
    <w:p w14:paraId="577E60A8" w14:textId="77777777" w:rsidR="005C7D57" w:rsidRDefault="00000000">
      <w:pPr>
        <w:pStyle w:val="Meta"/>
      </w:pPr>
      <w:r>
        <w:t>All sample values are illustrative. Contract-specific calculations, authority limits, accounting policy and international reporting mappings must be validated with the responsible domain owners before configuration.</w:t>
      </w:r>
    </w:p>
    <w:p w14:paraId="264EF449" w14:textId="77777777" w:rsidR="005C7D57" w:rsidRDefault="00000000">
      <w:pPr>
        <w:pStyle w:val="Heading2"/>
      </w:pPr>
      <w:r>
        <w:lastRenderedPageBreak/>
        <w:t>1.5 Master and configuration maintenance functions</w:t>
      </w:r>
    </w:p>
    <w:p w14:paraId="3DFE5389" w14:textId="77777777" w:rsidR="005C7D57" w:rsidRDefault="00000000">
      <w:pPr>
        <w:pStyle w:val="Heading3"/>
      </w:pPr>
      <w:r>
        <w:t>1.5.1 Maintain master values [F01]</w:t>
      </w:r>
    </w:p>
    <w:p w14:paraId="60D77F64" w14:textId="77777777" w:rsidR="005C7D57" w:rsidRDefault="00000000">
      <w:pPr>
        <w:pStyle w:val="Meta"/>
        <w:keepNext/>
      </w:pPr>
      <w:r>
        <w:t>Masters / source references: M01-M35; shared values remain in their owning modules.</w:t>
      </w:r>
    </w:p>
    <w:p w14:paraId="463F0A40" w14:textId="77777777" w:rsidR="005C7D57" w:rsidRDefault="00000000">
      <w:pPr>
        <w:pStyle w:val="Heading4"/>
      </w:pPr>
      <w:r>
        <w:t>A. First-time creation</w:t>
      </w:r>
    </w:p>
    <w:p w14:paraId="7B791ACE" w14:textId="77777777" w:rsidR="005C7D57" w:rsidRDefault="00000000">
      <w:pPr>
        <w:pStyle w:val="Step"/>
        <w:numPr>
          <w:ilvl w:val="0"/>
          <w:numId w:val="1"/>
        </w:numPr>
      </w:pPr>
      <w:r>
        <w:rPr>
          <w:b/>
        </w:rPr>
        <w:t>The Maker</w:t>
      </w:r>
      <w:r>
        <w:t xml:space="preserve"> should be able to log in, open Configuration &gt; Debt Masters and select Add New Value.</w:t>
      </w:r>
    </w:p>
    <w:p w14:paraId="70063DB4" w14:textId="77777777" w:rsidR="005C7D57" w:rsidRDefault="00000000">
      <w:pPr>
        <w:pStyle w:val="Step"/>
        <w:numPr>
          <w:ilvl w:val="0"/>
          <w:numId w:val="1"/>
        </w:numPr>
      </w:pPr>
      <w:r>
        <w:rPr>
          <w:b/>
        </w:rPr>
        <w:t>The Maker</w:t>
      </w:r>
      <w:r>
        <w:t xml:space="preserve"> should select the master, enter its code, name, description, category and effective dates, and link any required parent value.</w:t>
      </w:r>
    </w:p>
    <w:p w14:paraId="3A7A1FBF" w14:textId="77777777" w:rsidR="005C7D57" w:rsidRDefault="00000000">
      <w:pPr>
        <w:pStyle w:val="Step"/>
        <w:numPr>
          <w:ilvl w:val="0"/>
          <w:numId w:val="1"/>
        </w:numPr>
      </w:pPr>
      <w:r>
        <w:rPr>
          <w:b/>
        </w:rPr>
        <w:t>The Maker</w:t>
      </w:r>
      <w:r>
        <w:t xml:space="preserve"> should select Save Draft, review the new value and submit it to the Checker.</w:t>
      </w:r>
    </w:p>
    <w:p w14:paraId="7A20B7E0" w14:textId="77777777" w:rsidR="005C7D57" w:rsidRDefault="00000000">
      <w:pPr>
        <w:pStyle w:val="Step"/>
        <w:numPr>
          <w:ilvl w:val="0"/>
          <w:numId w:val="1"/>
        </w:numPr>
      </w:pPr>
      <w:r>
        <w:rPr>
          <w:b/>
        </w:rPr>
        <w:t>The Checker</w:t>
      </w:r>
      <w:r>
        <w:t xml:space="preserve"> should log in, open Pending Verification and check code uniqueness, permitted values, parent linkage and effective dates. The Checker should return errors with comments or select Verify and Forward.</w:t>
      </w:r>
    </w:p>
    <w:p w14:paraId="543B163E"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checked master value.</w:t>
      </w:r>
    </w:p>
    <w:p w14:paraId="79D12AC0" w14:textId="77777777" w:rsidR="005C7D57" w:rsidRDefault="00000000">
      <w:pPr>
        <w:pStyle w:val="Step"/>
        <w:numPr>
          <w:ilvl w:val="0"/>
          <w:numId w:val="1"/>
        </w:numPr>
      </w:pPr>
      <w:r>
        <w:rPr>
          <w:b/>
        </w:rPr>
        <w:t>The system</w:t>
      </w:r>
      <w:r>
        <w:t xml:space="preserve"> should make the approved value available in the dropdowns, validations and report filters of the functions listed against that master.</w:t>
      </w:r>
    </w:p>
    <w:p w14:paraId="68620CF8" w14:textId="77777777" w:rsidR="005C7D57" w:rsidRDefault="00000000">
      <w:pPr>
        <w:pStyle w:val="Heading4"/>
      </w:pPr>
      <w:r>
        <w:t>B. Existing record - view or modify</w:t>
      </w:r>
    </w:p>
    <w:p w14:paraId="149884CD" w14:textId="77777777" w:rsidR="005C7D57" w:rsidRDefault="00000000">
      <w:pPr>
        <w:pStyle w:val="Step"/>
        <w:numPr>
          <w:ilvl w:val="0"/>
          <w:numId w:val="1"/>
        </w:numPr>
      </w:pPr>
      <w:r>
        <w:rPr>
          <w:b/>
        </w:rPr>
        <w:t>The Maker</w:t>
      </w:r>
      <w:r>
        <w:t xml:space="preserve"> should be able to log in, open Configuration &gt; Debt Masters, search by master name, code or value and view the approved record and history.</w:t>
      </w:r>
    </w:p>
    <w:p w14:paraId="3A2B65DE" w14:textId="77777777" w:rsidR="005C7D57" w:rsidRDefault="00000000">
      <w:pPr>
        <w:pStyle w:val="Step"/>
        <w:numPr>
          <w:ilvl w:val="0"/>
          <w:numId w:val="1"/>
        </w:numPr>
      </w:pPr>
      <w:r>
        <w:rPr>
          <w:b/>
        </w:rPr>
        <w:t>The Maker</w:t>
      </w:r>
      <w:r>
        <w:t xml:space="preserve"> should select Request Modification, amend the name, description, category or effective dates, or request deactivation; then enter the reason, save and submit.</w:t>
      </w:r>
    </w:p>
    <w:p w14:paraId="2DEFD4BC" w14:textId="77777777" w:rsidR="005C7D57" w:rsidRDefault="00000000">
      <w:pPr>
        <w:pStyle w:val="Step"/>
        <w:numPr>
          <w:ilvl w:val="0"/>
          <w:numId w:val="1"/>
        </w:numPr>
      </w:pPr>
      <w:r>
        <w:rPr>
          <w:b/>
        </w:rPr>
        <w:t>The Checker</w:t>
      </w:r>
      <w:r>
        <w:t xml:space="preserve"> should open the modification in Pending Verification and check old and new values, existing usage and any effect of deactivation on active records. The Checker should return errors or verify and forward the revised request.</w:t>
      </w:r>
    </w:p>
    <w:p w14:paraId="64C0F707"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59D1B35D" w14:textId="77777777" w:rsidR="005C7D57" w:rsidRDefault="00000000">
      <w:pPr>
        <w:pStyle w:val="Step"/>
        <w:numPr>
          <w:ilvl w:val="0"/>
          <w:numId w:val="1"/>
        </w:numPr>
      </w:pPr>
      <w:r>
        <w:rPr>
          <w:b/>
        </w:rPr>
        <w:t>The system</w:t>
      </w:r>
      <w:r>
        <w:t xml:space="preserve"> should refresh linked dropdowns and current descriptions after approval, prevent new use of inactive values and retain historical references without deleting them.</w:t>
      </w:r>
    </w:p>
    <w:p w14:paraId="5CDADF3C" w14:textId="77777777" w:rsidR="005C7D57" w:rsidRDefault="00000000">
      <w:pPr>
        <w:pStyle w:val="Heading3"/>
      </w:pPr>
      <w:r>
        <w:lastRenderedPageBreak/>
        <w:t>1.5.2 Configure Maker, Checker and Approver routing [F02]</w:t>
      </w:r>
    </w:p>
    <w:p w14:paraId="53B2E294" w14:textId="77777777" w:rsidR="005C7D57" w:rsidRDefault="00000000">
      <w:pPr>
        <w:pStyle w:val="Meta"/>
        <w:keepNext/>
      </w:pPr>
      <w:r>
        <w:t>Masters / source references: M01, M04, M10; C01.</w:t>
      </w:r>
    </w:p>
    <w:p w14:paraId="10AB232E" w14:textId="77777777" w:rsidR="005C7D57" w:rsidRDefault="00000000">
      <w:pPr>
        <w:pStyle w:val="Heading4"/>
      </w:pPr>
      <w:r>
        <w:t>A. First-time creation</w:t>
      </w:r>
    </w:p>
    <w:p w14:paraId="10716645" w14:textId="77777777" w:rsidR="005C7D57" w:rsidRDefault="00000000">
      <w:pPr>
        <w:pStyle w:val="Step"/>
        <w:numPr>
          <w:ilvl w:val="0"/>
          <w:numId w:val="1"/>
        </w:numPr>
      </w:pPr>
      <w:r>
        <w:rPr>
          <w:b/>
        </w:rPr>
        <w:t>The Maker</w:t>
      </w:r>
      <w:r>
        <w:t xml:space="preserve"> should be able to log in, open Configuration &gt; Workflow and Access and select Create Workflow Rule.</w:t>
      </w:r>
    </w:p>
    <w:p w14:paraId="696D0E46" w14:textId="77777777" w:rsidR="005C7D57" w:rsidRDefault="00000000">
      <w:pPr>
        <w:pStyle w:val="Step"/>
        <w:numPr>
          <w:ilvl w:val="0"/>
          <w:numId w:val="1"/>
        </w:numPr>
      </w:pPr>
      <w:r>
        <w:rPr>
          <w:b/>
        </w:rPr>
        <w:t>The Maker</w:t>
      </w:r>
      <w:r>
        <w:t xml:space="preserve"> should select the debt function, action, organisation scope and authority range, then assign separate Maker, Checker and Approver roles or designations.</w:t>
      </w:r>
    </w:p>
    <w:p w14:paraId="17C98FE3" w14:textId="77777777" w:rsidR="005C7D57" w:rsidRDefault="00000000">
      <w:pPr>
        <w:pStyle w:val="Step"/>
        <w:numPr>
          <w:ilvl w:val="0"/>
          <w:numId w:val="1"/>
        </w:numPr>
      </w:pPr>
      <w:r>
        <w:rPr>
          <w:b/>
        </w:rPr>
        <w:t>The Maker</w:t>
      </w:r>
      <w:r>
        <w:t xml:space="preserve"> should enter effective dates, save the rule as a draft, test a sample route and submit it.</w:t>
      </w:r>
    </w:p>
    <w:p w14:paraId="2AA1C5FE" w14:textId="77777777" w:rsidR="005C7D57" w:rsidRDefault="00000000">
      <w:pPr>
        <w:pStyle w:val="Step"/>
        <w:numPr>
          <w:ilvl w:val="0"/>
          <w:numId w:val="1"/>
        </w:numPr>
      </w:pPr>
      <w:r>
        <w:rPr>
          <w:b/>
        </w:rPr>
        <w:t>The Checker</w:t>
      </w:r>
      <w:r>
        <w:t xml:space="preserve"> should log in, open Pending Verification and check role eligibility, authority limits, segregation of duties and routing results. The Checker should return errors with comments or select Verify and Forward.</w:t>
      </w:r>
    </w:p>
    <w:p w14:paraId="1B35628A"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workflow and access rule.</w:t>
      </w:r>
    </w:p>
    <w:p w14:paraId="6A1203A0" w14:textId="77777777" w:rsidR="005C7D57" w:rsidRDefault="00000000">
      <w:pPr>
        <w:pStyle w:val="Step"/>
        <w:numPr>
          <w:ilvl w:val="0"/>
          <w:numId w:val="1"/>
        </w:numPr>
      </w:pPr>
      <w:r>
        <w:rPr>
          <w:b/>
        </w:rPr>
        <w:t>The system</w:t>
      </w:r>
      <w:r>
        <w:t xml:space="preserve"> should apply the rule to menus, permitted actions, work queues and new approval requests for the selected function.</w:t>
      </w:r>
    </w:p>
    <w:p w14:paraId="5021F381" w14:textId="77777777" w:rsidR="005C7D57" w:rsidRDefault="00000000">
      <w:pPr>
        <w:pStyle w:val="Heading4"/>
      </w:pPr>
      <w:r>
        <w:t>B. Existing record - view or modify</w:t>
      </w:r>
    </w:p>
    <w:p w14:paraId="418788A9" w14:textId="77777777" w:rsidR="005C7D57" w:rsidRDefault="00000000">
      <w:pPr>
        <w:pStyle w:val="Step"/>
        <w:numPr>
          <w:ilvl w:val="0"/>
          <w:numId w:val="1"/>
        </w:numPr>
      </w:pPr>
      <w:r>
        <w:rPr>
          <w:b/>
        </w:rPr>
        <w:t>The Maker</w:t>
      </w:r>
      <w:r>
        <w:t xml:space="preserve"> should be able to log in, open Configuration &gt; Workflow and Access, search by function, organisation or workflow rule ID and view the approved record and history.</w:t>
      </w:r>
    </w:p>
    <w:p w14:paraId="07928B59" w14:textId="77777777" w:rsidR="005C7D57" w:rsidRDefault="00000000">
      <w:pPr>
        <w:pStyle w:val="Step"/>
        <w:numPr>
          <w:ilvl w:val="0"/>
          <w:numId w:val="1"/>
        </w:numPr>
      </w:pPr>
      <w:r>
        <w:rPr>
          <w:b/>
        </w:rPr>
        <w:t>The Maker</w:t>
      </w:r>
      <w:r>
        <w:t xml:space="preserve"> should select Modify Rule, revise the roles, limits or dates, identify pending requests needing reassignment, save and submit.</w:t>
      </w:r>
    </w:p>
    <w:p w14:paraId="1BF8818B" w14:textId="77777777" w:rsidR="005C7D57" w:rsidRDefault="00000000">
      <w:pPr>
        <w:pStyle w:val="Step"/>
        <w:numPr>
          <w:ilvl w:val="0"/>
          <w:numId w:val="1"/>
        </w:numPr>
      </w:pPr>
      <w:r>
        <w:rPr>
          <w:b/>
        </w:rPr>
        <w:t>The Checker</w:t>
      </w:r>
      <w:r>
        <w:t xml:space="preserve"> should open the modification in Pending Verification and check revised routing, separation of users, effective dates and the treatment of pending requests. The Checker should return errors or verify and forward the revised request.</w:t>
      </w:r>
    </w:p>
    <w:p w14:paraId="278E6B6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DBBAB02" w14:textId="77777777" w:rsidR="005C7D57" w:rsidRDefault="00000000">
      <w:pPr>
        <w:pStyle w:val="Step"/>
        <w:numPr>
          <w:ilvl w:val="0"/>
          <w:numId w:val="1"/>
        </w:numPr>
      </w:pPr>
      <w:r>
        <w:rPr>
          <w:b/>
        </w:rPr>
        <w:t>The system</w:t>
      </w:r>
      <w:r>
        <w:t xml:space="preserve"> should update effective permissions and routing, reassign pending work only as authorised, and retain previous assignments and decisions.</w:t>
      </w:r>
    </w:p>
    <w:p w14:paraId="439C3BFA" w14:textId="77777777" w:rsidR="005C7D57" w:rsidRDefault="00000000">
      <w:pPr>
        <w:pStyle w:val="Heading3"/>
      </w:pPr>
      <w:r>
        <w:lastRenderedPageBreak/>
        <w:t>1.5.3 Maintain exchange and interest rates [F03]</w:t>
      </w:r>
    </w:p>
    <w:p w14:paraId="5BB5ADE6" w14:textId="77777777" w:rsidR="005C7D57" w:rsidRDefault="00000000">
      <w:pPr>
        <w:pStyle w:val="Meta"/>
        <w:keepNext/>
      </w:pPr>
      <w:r>
        <w:t>Masters / source references: M04, M18, M21; C02.</w:t>
      </w:r>
    </w:p>
    <w:p w14:paraId="63DD46B7" w14:textId="77777777" w:rsidR="005C7D57" w:rsidRDefault="00000000">
      <w:pPr>
        <w:pStyle w:val="Heading4"/>
      </w:pPr>
      <w:r>
        <w:t>A. First-time creation</w:t>
      </w:r>
    </w:p>
    <w:p w14:paraId="3AEEC57B" w14:textId="77777777" w:rsidR="005C7D57" w:rsidRDefault="00000000">
      <w:pPr>
        <w:pStyle w:val="Step"/>
        <w:numPr>
          <w:ilvl w:val="0"/>
          <w:numId w:val="1"/>
        </w:numPr>
      </w:pPr>
      <w:r>
        <w:rPr>
          <w:b/>
        </w:rPr>
        <w:t>The Maker</w:t>
      </w:r>
      <w:r>
        <w:t xml:space="preserve"> should be able to log in, open Debt Management &gt; Rates and select Add Rate.</w:t>
      </w:r>
    </w:p>
    <w:p w14:paraId="751AC1D8" w14:textId="77777777" w:rsidR="005C7D57" w:rsidRDefault="00000000">
      <w:pPr>
        <w:pStyle w:val="Step"/>
        <w:numPr>
          <w:ilvl w:val="0"/>
          <w:numId w:val="1"/>
        </w:numPr>
      </w:pPr>
      <w:r>
        <w:rPr>
          <w:b/>
        </w:rPr>
        <w:t>The Maker</w:t>
      </w:r>
      <w:r>
        <w:t xml:space="preserve"> should select Exchange Rate or Interest Rate, choose the currency pair or benchmark, and enter the rate, source, quotation basis and effective date.</w:t>
      </w:r>
    </w:p>
    <w:p w14:paraId="1E8B6439" w14:textId="77777777" w:rsidR="005C7D57" w:rsidRDefault="00000000">
      <w:pPr>
        <w:pStyle w:val="Step"/>
        <w:numPr>
          <w:ilvl w:val="0"/>
          <w:numId w:val="1"/>
        </w:numPr>
      </w:pPr>
      <w:r>
        <w:rPr>
          <w:b/>
        </w:rPr>
        <w:t>The Maker</w:t>
      </w:r>
      <w:r>
        <w:t xml:space="preserve"> should attach rate evidence, select Save Draft and submit the rate or import batch.</w:t>
      </w:r>
    </w:p>
    <w:p w14:paraId="64908FC8" w14:textId="77777777" w:rsidR="005C7D57" w:rsidRDefault="00000000">
      <w:pPr>
        <w:pStyle w:val="Step"/>
        <w:numPr>
          <w:ilvl w:val="0"/>
          <w:numId w:val="1"/>
        </w:numPr>
      </w:pPr>
      <w:r>
        <w:rPr>
          <w:b/>
        </w:rPr>
        <w:t>The Checker</w:t>
      </w:r>
      <w:r>
        <w:t xml:space="preserve"> should log in, open Pending Verification and check source evidence, rate direction, effective date, duplicate values and unusual variations. The Checker should return errors with comments or select Verify and Forward.</w:t>
      </w:r>
    </w:p>
    <w:p w14:paraId="18E8EAE3"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checked dated rate.</w:t>
      </w:r>
    </w:p>
    <w:p w14:paraId="3A87CA47" w14:textId="77777777" w:rsidR="005C7D57" w:rsidRDefault="00000000">
      <w:pPr>
        <w:pStyle w:val="Step"/>
        <w:numPr>
          <w:ilvl w:val="0"/>
          <w:numId w:val="1"/>
        </w:numPr>
      </w:pPr>
      <w:r>
        <w:rPr>
          <w:b/>
        </w:rPr>
        <w:t>The system</w:t>
      </w:r>
      <w:r>
        <w:t xml:space="preserve"> should use the approved rate in applicable new transactions, floating-rate calculations, forecasts and valuation requests.</w:t>
      </w:r>
    </w:p>
    <w:p w14:paraId="0667C809" w14:textId="77777777" w:rsidR="005C7D57" w:rsidRDefault="00000000">
      <w:pPr>
        <w:pStyle w:val="Heading4"/>
      </w:pPr>
      <w:r>
        <w:t>B. Existing record - view or modify</w:t>
      </w:r>
    </w:p>
    <w:p w14:paraId="5671A443" w14:textId="77777777" w:rsidR="005C7D57" w:rsidRDefault="00000000">
      <w:pPr>
        <w:pStyle w:val="Step"/>
        <w:numPr>
          <w:ilvl w:val="0"/>
          <w:numId w:val="1"/>
        </w:numPr>
      </w:pPr>
      <w:r>
        <w:rPr>
          <w:b/>
        </w:rPr>
        <w:t>The Maker</w:t>
      </w:r>
      <w:r>
        <w:t xml:space="preserve"> should be able to log in, open Debt Management &gt; Rates, search by currency pair, benchmark or effective date and view the approved record and history.</w:t>
      </w:r>
    </w:p>
    <w:p w14:paraId="60B77182" w14:textId="77777777" w:rsidR="005C7D57" w:rsidRDefault="00000000">
      <w:pPr>
        <w:pStyle w:val="Step"/>
        <w:numPr>
          <w:ilvl w:val="0"/>
          <w:numId w:val="1"/>
        </w:numPr>
      </w:pPr>
      <w:r>
        <w:rPr>
          <w:b/>
        </w:rPr>
        <w:t>The Maker</w:t>
      </w:r>
      <w:r>
        <w:t xml:space="preserve"> should open the rate and select Request Correction, enter the revised value, reason and evidence, review affected records, save and submit.</w:t>
      </w:r>
    </w:p>
    <w:p w14:paraId="788A79E4" w14:textId="77777777" w:rsidR="005C7D57" w:rsidRDefault="00000000">
      <w:pPr>
        <w:pStyle w:val="Step"/>
        <w:numPr>
          <w:ilvl w:val="0"/>
          <w:numId w:val="1"/>
        </w:numPr>
      </w:pPr>
      <w:r>
        <w:rPr>
          <w:b/>
        </w:rPr>
        <w:t>The Checker</w:t>
      </w:r>
      <w:r>
        <w:t xml:space="preserve"> should open the modification in Pending Verification and check the corrected rate and its impact on schedules, pending transactions and valuation calculations. The Checker should return errors or verify and forward the revised request.</w:t>
      </w:r>
    </w:p>
    <w:p w14:paraId="73730EB8"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2008A274" w14:textId="77777777" w:rsidR="005C7D57" w:rsidRDefault="00000000">
      <w:pPr>
        <w:pStyle w:val="Step"/>
        <w:numPr>
          <w:ilvl w:val="0"/>
          <w:numId w:val="1"/>
        </w:numPr>
      </w:pPr>
      <w:r>
        <w:rPr>
          <w:b/>
        </w:rPr>
        <w:t>The system</w:t>
      </w:r>
      <w:r>
        <w:t xml:space="preserve"> should recalculate eligible open items and forecasts using the approved correction; posted or settled amounts retain their original rate and require adjustment where necessary.</w:t>
      </w:r>
    </w:p>
    <w:p w14:paraId="064D0E7E" w14:textId="77777777" w:rsidR="005C7D57" w:rsidRDefault="00000000">
      <w:pPr>
        <w:pStyle w:val="Heading3"/>
      </w:pPr>
      <w:r>
        <w:t>1.5.4 Configure CoA mapping and accounting rules [F04]</w:t>
      </w:r>
    </w:p>
    <w:p w14:paraId="55319CC9" w14:textId="77777777" w:rsidR="005C7D57" w:rsidRDefault="00000000">
      <w:pPr>
        <w:pStyle w:val="Meta"/>
        <w:keepNext/>
      </w:pPr>
      <w:r>
        <w:t>Masters / source references: M07, M12, M23, M32-M33; C05.</w:t>
      </w:r>
    </w:p>
    <w:p w14:paraId="6B58C0E1" w14:textId="77777777" w:rsidR="005C7D57" w:rsidRDefault="00000000">
      <w:pPr>
        <w:pStyle w:val="Heading4"/>
      </w:pPr>
      <w:r>
        <w:t>A. First-time creation</w:t>
      </w:r>
    </w:p>
    <w:p w14:paraId="46EC6D3A" w14:textId="77777777" w:rsidR="005C7D57" w:rsidRDefault="00000000">
      <w:pPr>
        <w:pStyle w:val="Step"/>
        <w:numPr>
          <w:ilvl w:val="0"/>
          <w:numId w:val="1"/>
        </w:numPr>
      </w:pPr>
      <w:r>
        <w:rPr>
          <w:b/>
        </w:rPr>
        <w:t>The Maker</w:t>
      </w:r>
      <w:r>
        <w:t xml:space="preserve"> should be able to log in, open Configuration &gt; Debt Accounting Rules and select Create Posting Rule.</w:t>
      </w:r>
    </w:p>
    <w:p w14:paraId="77271CB7" w14:textId="77777777" w:rsidR="005C7D57" w:rsidRDefault="00000000">
      <w:pPr>
        <w:pStyle w:val="Step"/>
        <w:numPr>
          <w:ilvl w:val="0"/>
          <w:numId w:val="1"/>
        </w:numPr>
      </w:pPr>
      <w:r>
        <w:rPr>
          <w:b/>
        </w:rPr>
        <w:lastRenderedPageBreak/>
        <w:t>The Maker</w:t>
      </w:r>
      <w:r>
        <w:t xml:space="preserve"> should select the accounting event, instrument type, component and accounting basis/book, then select existing debit and credit CoA codes and required dimensions.</w:t>
      </w:r>
    </w:p>
    <w:p w14:paraId="32857FBC" w14:textId="77777777" w:rsidR="005C7D57" w:rsidRDefault="00000000">
      <w:pPr>
        <w:pStyle w:val="Step"/>
        <w:numPr>
          <w:ilvl w:val="0"/>
          <w:numId w:val="1"/>
        </w:numPr>
      </w:pPr>
      <w:r>
        <w:rPr>
          <w:b/>
        </w:rPr>
        <w:t>The Maker</w:t>
      </w:r>
      <w:r>
        <w:t xml:space="preserve"> should enter effective dates, preview a sample entry, select Save Draft and submit the rule.</w:t>
      </w:r>
    </w:p>
    <w:p w14:paraId="46820E76" w14:textId="77777777" w:rsidR="005C7D57" w:rsidRDefault="00000000">
      <w:pPr>
        <w:pStyle w:val="Step"/>
        <w:numPr>
          <w:ilvl w:val="0"/>
          <w:numId w:val="1"/>
        </w:numPr>
      </w:pPr>
      <w:r>
        <w:rPr>
          <w:b/>
        </w:rPr>
        <w:t>The Checker</w:t>
      </w:r>
      <w:r>
        <w:t xml:space="preserve"> should log in, open Pending Verification and check active CoA codes, balanced entries, dimensions, rule conflicts and cash/accrual/hybrid treatment. The Checker should return errors with comments or select Verify and Forward.</w:t>
      </w:r>
    </w:p>
    <w:p w14:paraId="0671A36E"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tested posting rule.</w:t>
      </w:r>
    </w:p>
    <w:p w14:paraId="50976F47" w14:textId="77777777" w:rsidR="005C7D57" w:rsidRDefault="00000000">
      <w:pPr>
        <w:pStyle w:val="Step"/>
        <w:numPr>
          <w:ilvl w:val="0"/>
          <w:numId w:val="1"/>
        </w:numPr>
      </w:pPr>
      <w:r>
        <w:rPr>
          <w:b/>
        </w:rPr>
        <w:t>The system</w:t>
      </w:r>
      <w:r>
        <w:t xml:space="preserve"> should apply the approved rule to eligible accounting previews and new postings, retaining the rule version on each entry.</w:t>
      </w:r>
    </w:p>
    <w:p w14:paraId="5C94D919" w14:textId="77777777" w:rsidR="005C7D57" w:rsidRDefault="00000000">
      <w:pPr>
        <w:pStyle w:val="Heading4"/>
      </w:pPr>
      <w:r>
        <w:t>B. Existing record - view or modify</w:t>
      </w:r>
    </w:p>
    <w:p w14:paraId="555979E9" w14:textId="77777777" w:rsidR="005C7D57" w:rsidRDefault="00000000">
      <w:pPr>
        <w:pStyle w:val="Step"/>
        <w:numPr>
          <w:ilvl w:val="0"/>
          <w:numId w:val="1"/>
        </w:numPr>
      </w:pPr>
      <w:r>
        <w:rPr>
          <w:b/>
        </w:rPr>
        <w:t>The Maker</w:t>
      </w:r>
      <w:r>
        <w:t xml:space="preserve"> should be able to log in, open Configuration &gt; Debt Accounting Rules, search by event, instrument type, component or rule ID and view the approved record and history.</w:t>
      </w:r>
    </w:p>
    <w:p w14:paraId="64A6B3B6" w14:textId="77777777" w:rsidR="005C7D57" w:rsidRDefault="00000000">
      <w:pPr>
        <w:pStyle w:val="Step"/>
        <w:numPr>
          <w:ilvl w:val="0"/>
          <w:numId w:val="1"/>
        </w:numPr>
      </w:pPr>
      <w:r>
        <w:rPr>
          <w:b/>
        </w:rPr>
        <w:t>The Maker</w:t>
      </w:r>
      <w:r>
        <w:t xml:space="preserve"> should select Modify Rule, change the mapping or effective dates, review affected unposted batches, save and submit.</w:t>
      </w:r>
    </w:p>
    <w:p w14:paraId="6A4945AD" w14:textId="77777777" w:rsidR="005C7D57" w:rsidRDefault="00000000">
      <w:pPr>
        <w:pStyle w:val="Step"/>
        <w:numPr>
          <w:ilvl w:val="0"/>
          <w:numId w:val="1"/>
        </w:numPr>
      </w:pPr>
      <w:r>
        <w:rPr>
          <w:b/>
        </w:rPr>
        <w:t>The Checker</w:t>
      </w:r>
      <w:r>
        <w:t xml:space="preserve"> should open the modification in Pending Verification and check old and new mappings, test results and effects on unposted or already posted transactions. The Checker should return errors or verify and forward the revised request.</w:t>
      </w:r>
    </w:p>
    <w:p w14:paraId="1802E1A8"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1979B69" w14:textId="77777777" w:rsidR="005C7D57" w:rsidRDefault="00000000">
      <w:pPr>
        <w:pStyle w:val="Step"/>
        <w:numPr>
          <w:ilvl w:val="0"/>
          <w:numId w:val="1"/>
        </w:numPr>
      </w:pPr>
      <w:r>
        <w:rPr>
          <w:b/>
        </w:rPr>
        <w:t>The system</w:t>
      </w:r>
      <w:r>
        <w:t xml:space="preserve"> should refresh eligible unposted entries and future postings; existing GL entries must not be overwritten and should be corrected through approved adjustments.</w:t>
      </w:r>
    </w:p>
    <w:p w14:paraId="7031D984" w14:textId="77777777" w:rsidR="005C7D57" w:rsidRDefault="00000000">
      <w:pPr>
        <w:pStyle w:val="Heading2"/>
      </w:pPr>
      <w:r>
        <w:t>1.6 Shared integration and accounting functions</w:t>
      </w:r>
    </w:p>
    <w:p w14:paraId="43729D01" w14:textId="77777777" w:rsidR="005C7D57" w:rsidRDefault="00000000">
      <w:pPr>
        <w:pStyle w:val="Meta"/>
      </w:pPr>
      <w:r>
        <w:t>These functions are reused from each applicable instrument. Project/Program IDs and source-owned details come from the existing Project/Program list. CoA/HoA and accounting entries use the existing chart and common accounting service.</w:t>
      </w:r>
    </w:p>
    <w:p w14:paraId="1EFE198A" w14:textId="77777777" w:rsidR="005C7D57" w:rsidRDefault="00000000">
      <w:pPr>
        <w:pStyle w:val="Heading3"/>
      </w:pPr>
      <w:r>
        <w:lastRenderedPageBreak/>
        <w:t>1.6.1 Maintain supporting documents [F06]</w:t>
      </w:r>
    </w:p>
    <w:p w14:paraId="1526855F" w14:textId="77777777" w:rsidR="005C7D57" w:rsidRDefault="00000000">
      <w:pPr>
        <w:pStyle w:val="Meta"/>
        <w:keepNext/>
      </w:pPr>
      <w:r>
        <w:t>Masters / source references: M31; approved or draft instrument/request reference.</w:t>
      </w:r>
    </w:p>
    <w:p w14:paraId="01D756DF" w14:textId="77777777" w:rsidR="005C7D57" w:rsidRDefault="00000000">
      <w:pPr>
        <w:pStyle w:val="Heading4"/>
      </w:pPr>
      <w:r>
        <w:t>A. First-time creation</w:t>
      </w:r>
    </w:p>
    <w:p w14:paraId="3D2C55D2" w14:textId="77777777" w:rsidR="005C7D57" w:rsidRDefault="00000000">
      <w:pPr>
        <w:pStyle w:val="Step"/>
        <w:numPr>
          <w:ilvl w:val="0"/>
          <w:numId w:val="1"/>
        </w:numPr>
      </w:pPr>
      <w:r>
        <w:rPr>
          <w:b/>
        </w:rPr>
        <w:t>The Maker</w:t>
      </w:r>
      <w:r>
        <w:t xml:space="preserve"> should be able to log in, open Debt Management &gt; Instrument Details &gt; Documents and select Add Document.</w:t>
      </w:r>
    </w:p>
    <w:p w14:paraId="68E52498" w14:textId="77777777" w:rsidR="005C7D57" w:rsidRDefault="00000000">
      <w:pPr>
        <w:pStyle w:val="Step"/>
        <w:numPr>
          <w:ilvl w:val="0"/>
          <w:numId w:val="1"/>
        </w:numPr>
      </w:pPr>
      <w:r>
        <w:rPr>
          <w:b/>
        </w:rPr>
        <w:t>The Maker</w:t>
      </w:r>
      <w:r>
        <w:t xml:space="preserve"> should select the instrument or request, choose the document type, and enter its reference, date, description and version before uploading the file.</w:t>
      </w:r>
    </w:p>
    <w:p w14:paraId="39B9BAC1" w14:textId="77777777" w:rsidR="005C7D57" w:rsidRDefault="00000000">
      <w:pPr>
        <w:pStyle w:val="Step"/>
        <w:numPr>
          <w:ilvl w:val="0"/>
          <w:numId w:val="1"/>
        </w:numPr>
      </w:pPr>
      <w:r>
        <w:rPr>
          <w:b/>
        </w:rPr>
        <w:t>The Maker</w:t>
      </w:r>
      <w:r>
        <w:t xml:space="preserve"> should select Save Draft and submit the document with its parent request, or as a separate document request when added later.</w:t>
      </w:r>
    </w:p>
    <w:p w14:paraId="253E484B" w14:textId="77777777" w:rsidR="005C7D57" w:rsidRDefault="00000000">
      <w:pPr>
        <w:pStyle w:val="Step"/>
        <w:numPr>
          <w:ilvl w:val="0"/>
          <w:numId w:val="1"/>
        </w:numPr>
      </w:pPr>
      <w:r>
        <w:rPr>
          <w:b/>
        </w:rPr>
        <w:t>The Checker</w:t>
      </w:r>
      <w:r>
        <w:t xml:space="preserve"> should log in, open Pending Verification and check document readability, relevance, completeness and consistency with the linked request. The Checker should return errors with comments or select Verify and Forward.</w:t>
      </w:r>
    </w:p>
    <w:p w14:paraId="61683857"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accept the checked document version.</w:t>
      </w:r>
    </w:p>
    <w:p w14:paraId="76464C4D" w14:textId="77777777" w:rsidR="005C7D57" w:rsidRDefault="00000000">
      <w:pPr>
        <w:pStyle w:val="Step"/>
        <w:numPr>
          <w:ilvl w:val="0"/>
          <w:numId w:val="1"/>
        </w:numPr>
      </w:pPr>
      <w:r>
        <w:rPr>
          <w:b/>
        </w:rPr>
        <w:t>The system</w:t>
      </w:r>
      <w:r>
        <w:t xml:space="preserve"> should display the approved document in the instrument, transaction and linked approval record with the correct access permissions.</w:t>
      </w:r>
    </w:p>
    <w:p w14:paraId="01EA18FE" w14:textId="77777777" w:rsidR="005C7D57" w:rsidRDefault="00000000">
      <w:pPr>
        <w:pStyle w:val="Heading4"/>
      </w:pPr>
      <w:r>
        <w:t>B. Existing record - view or modify</w:t>
      </w:r>
    </w:p>
    <w:p w14:paraId="0CCD74DC" w14:textId="77777777" w:rsidR="005C7D57" w:rsidRDefault="00000000">
      <w:pPr>
        <w:pStyle w:val="Step"/>
        <w:numPr>
          <w:ilvl w:val="0"/>
          <w:numId w:val="1"/>
        </w:numPr>
      </w:pPr>
      <w:r>
        <w:rPr>
          <w:b/>
        </w:rPr>
        <w:t>The Maker</w:t>
      </w:r>
      <w:r>
        <w:t xml:space="preserve"> should be able to log in, open Debt Management &gt; Instrument Details &gt; Documents, search by instrument ID, document type or document reference and view the approved record and history.</w:t>
      </w:r>
    </w:p>
    <w:p w14:paraId="4108D253" w14:textId="77777777" w:rsidR="005C7D57" w:rsidRDefault="00000000">
      <w:pPr>
        <w:pStyle w:val="Step"/>
        <w:numPr>
          <w:ilvl w:val="0"/>
          <w:numId w:val="1"/>
        </w:numPr>
      </w:pPr>
      <w:r>
        <w:rPr>
          <w:b/>
        </w:rPr>
        <w:t>The Maker</w:t>
      </w:r>
      <w:r>
        <w:t xml:space="preserve"> should select Add Revised Version, upload the replacement, explain the change, save and submit; changes to agreement terms must also have the relevant instrument amendment request.</w:t>
      </w:r>
    </w:p>
    <w:p w14:paraId="0A797FAE" w14:textId="77777777" w:rsidR="005C7D57" w:rsidRDefault="00000000">
      <w:pPr>
        <w:pStyle w:val="Step"/>
        <w:numPr>
          <w:ilvl w:val="0"/>
          <w:numId w:val="1"/>
        </w:numPr>
      </w:pPr>
      <w:r>
        <w:rPr>
          <w:b/>
        </w:rPr>
        <w:t>The Checker</w:t>
      </w:r>
      <w:r>
        <w:t xml:space="preserve"> should open the modification in Pending Verification and check the previous and revised documents and whether related business terms require amendment. The Checker should return errors or verify and forward the revised request.</w:t>
      </w:r>
    </w:p>
    <w:p w14:paraId="7223EFFA"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67BA4BBE" w14:textId="77777777" w:rsidR="005C7D57" w:rsidRDefault="00000000">
      <w:pPr>
        <w:pStyle w:val="Step"/>
        <w:numPr>
          <w:ilvl w:val="0"/>
          <w:numId w:val="1"/>
        </w:numPr>
      </w:pPr>
      <w:r>
        <w:rPr>
          <w:b/>
        </w:rPr>
        <w:t>The system</w:t>
      </w:r>
      <w:r>
        <w:t xml:space="preserve"> should display the latest approved document while preserving previous files, their approval history and historical transaction links.</w:t>
      </w:r>
    </w:p>
    <w:p w14:paraId="70F8B706" w14:textId="77777777" w:rsidR="005C7D57" w:rsidRDefault="00000000">
      <w:pPr>
        <w:pStyle w:val="Heading3"/>
      </w:pPr>
      <w:r>
        <w:lastRenderedPageBreak/>
        <w:t>1.6.2 Link an existing Project or Program [F07]</w:t>
      </w:r>
    </w:p>
    <w:p w14:paraId="10925CD1" w14:textId="77777777" w:rsidR="005C7D57" w:rsidRDefault="00000000">
      <w:pPr>
        <w:pStyle w:val="Meta"/>
        <w:keepNext/>
      </w:pPr>
      <w:r>
        <w:t>Masters / source references: M01, M04-M07, M11; C04, C06.</w:t>
      </w:r>
    </w:p>
    <w:p w14:paraId="59FF6650" w14:textId="77777777" w:rsidR="005C7D57" w:rsidRDefault="00000000">
      <w:pPr>
        <w:pStyle w:val="Heading4"/>
      </w:pPr>
      <w:r>
        <w:t>A. First-time creation</w:t>
      </w:r>
    </w:p>
    <w:p w14:paraId="3604E13B" w14:textId="77777777" w:rsidR="005C7D57" w:rsidRDefault="00000000">
      <w:pPr>
        <w:pStyle w:val="Step"/>
        <w:numPr>
          <w:ilvl w:val="0"/>
          <w:numId w:val="1"/>
        </w:numPr>
      </w:pPr>
      <w:r>
        <w:rPr>
          <w:b/>
        </w:rPr>
        <w:t>The Maker</w:t>
      </w:r>
      <w:r>
        <w:t xml:space="preserve"> should be able to log in, open Debt Management &gt; Instrument Details &gt; Project/Program Linkage and select Add Project/Program.</w:t>
      </w:r>
    </w:p>
    <w:p w14:paraId="744169ED" w14:textId="77777777" w:rsidR="005C7D57" w:rsidRDefault="00000000">
      <w:pPr>
        <w:pStyle w:val="Step"/>
        <w:numPr>
          <w:ilvl w:val="0"/>
          <w:numId w:val="1"/>
        </w:numPr>
      </w:pPr>
      <w:r>
        <w:rPr>
          <w:b/>
        </w:rPr>
        <w:t>The Maker</w:t>
      </w:r>
      <w:r>
        <w:t xml:space="preserve"> should select an approved instrument and search the existing Project/Program list. The system should fetch the selected code, name, agency, cost, dates and status as read-only details.</w:t>
      </w:r>
    </w:p>
    <w:p w14:paraId="0C898C9B" w14:textId="77777777" w:rsidR="005C7D57" w:rsidRDefault="00000000">
      <w:pPr>
        <w:pStyle w:val="Step"/>
        <w:numPr>
          <w:ilvl w:val="0"/>
          <w:numId w:val="1"/>
        </w:numPr>
      </w:pPr>
      <w:r>
        <w:rPr>
          <w:b/>
        </w:rPr>
        <w:t>The Maker</w:t>
      </w:r>
      <w:r>
        <w:t xml:space="preserve"> should select the component where available, enter allocation amount, currency and funding period, add further links if needed, select Save Draft and submit.</w:t>
      </w:r>
    </w:p>
    <w:p w14:paraId="13E3D22E" w14:textId="77777777" w:rsidR="005C7D57" w:rsidRDefault="00000000">
      <w:pPr>
        <w:pStyle w:val="Step"/>
        <w:numPr>
          <w:ilvl w:val="0"/>
          <w:numId w:val="1"/>
        </w:numPr>
      </w:pPr>
      <w:r>
        <w:rPr>
          <w:b/>
        </w:rPr>
        <w:t>The Checker</w:t>
      </w:r>
      <w:r>
        <w:t xml:space="preserve"> should log in, open Pending Verification and check source IDs, financing eligibility, allocation totals and duplication between a program and its child projects. The Checker should return errors with comments or select Verify and Forward.</w:t>
      </w:r>
    </w:p>
    <w:p w14:paraId="2602E735"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financing links and allocations.</w:t>
      </w:r>
    </w:p>
    <w:p w14:paraId="586CB471" w14:textId="77777777" w:rsidR="005C7D57" w:rsidRDefault="00000000">
      <w:pPr>
        <w:pStyle w:val="Step"/>
        <w:numPr>
          <w:ilvl w:val="0"/>
          <w:numId w:val="1"/>
        </w:numPr>
      </w:pPr>
      <w:r>
        <w:rPr>
          <w:b/>
        </w:rPr>
        <w:t>The system</w:t>
      </w:r>
      <w:r>
        <w:t xml:space="preserve"> should update instrument allocations, transaction selectors, Project/Program financing views, disbursement limits and reports without creating another project master.</w:t>
      </w:r>
    </w:p>
    <w:p w14:paraId="5D534B3C" w14:textId="77777777" w:rsidR="005C7D57" w:rsidRDefault="00000000">
      <w:pPr>
        <w:pStyle w:val="Heading4"/>
      </w:pPr>
      <w:r>
        <w:t>B. Existing record - view or modify</w:t>
      </w:r>
    </w:p>
    <w:p w14:paraId="5F7A241F" w14:textId="77777777" w:rsidR="005C7D57" w:rsidRDefault="00000000">
      <w:pPr>
        <w:pStyle w:val="Step"/>
        <w:numPr>
          <w:ilvl w:val="0"/>
          <w:numId w:val="1"/>
        </w:numPr>
      </w:pPr>
      <w:r>
        <w:rPr>
          <w:b/>
        </w:rPr>
        <w:t>The Maker</w:t>
      </w:r>
      <w:r>
        <w:t xml:space="preserve"> should be able to log in, open Debt Management &gt; Instrument Details &gt; Project/Program Linkage, search by instrument ID, Project/Program ID or linkage ID and view the approved record and history.</w:t>
      </w:r>
    </w:p>
    <w:p w14:paraId="6BC8A59B" w14:textId="77777777" w:rsidR="005C7D57" w:rsidRDefault="00000000">
      <w:pPr>
        <w:pStyle w:val="Step"/>
        <w:numPr>
          <w:ilvl w:val="0"/>
          <w:numId w:val="1"/>
        </w:numPr>
      </w:pPr>
      <w:r>
        <w:rPr>
          <w:b/>
        </w:rPr>
        <w:t>The Maker</w:t>
      </w:r>
      <w:r>
        <w:t xml:space="preserve"> should select Modify Linkage, add or end-date a link or revise its allocation, enter the reason and effective date, save and submit.</w:t>
      </w:r>
    </w:p>
    <w:p w14:paraId="0B861E2D" w14:textId="77777777" w:rsidR="005C7D57" w:rsidRDefault="00000000">
      <w:pPr>
        <w:pStyle w:val="Step"/>
        <w:numPr>
          <w:ilvl w:val="0"/>
          <w:numId w:val="1"/>
        </w:numPr>
      </w:pPr>
      <w:r>
        <w:rPr>
          <w:b/>
        </w:rPr>
        <w:t>The Checker</w:t>
      </w:r>
      <w:r>
        <w:t xml:space="preserve"> should open the modification in Pending Verification and check revised allocations against committed/disbursed amounts and effects on transactions, monitoring and source links. The Checker should return errors or verify and forward the revised request.</w:t>
      </w:r>
    </w:p>
    <w:p w14:paraId="3340695C"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916AD10" w14:textId="77777777" w:rsidR="005C7D57" w:rsidRDefault="00000000">
      <w:pPr>
        <w:pStyle w:val="Step"/>
        <w:numPr>
          <w:ilvl w:val="0"/>
          <w:numId w:val="1"/>
        </w:numPr>
      </w:pPr>
      <w:r>
        <w:rPr>
          <w:b/>
        </w:rPr>
        <w:t>The system</w:t>
      </w:r>
      <w:r>
        <w:t xml:space="preserve"> should update approved allocations and dependent views, retain historical links and synchronise approved source details. Project master changes remain in the source module; inactive projects are restricted from new linkage.</w:t>
      </w:r>
    </w:p>
    <w:p w14:paraId="05FA12F6" w14:textId="77777777" w:rsidR="005C7D57" w:rsidRDefault="00000000">
      <w:pPr>
        <w:pStyle w:val="Heading3"/>
      </w:pPr>
      <w:r>
        <w:lastRenderedPageBreak/>
        <w:t>1.6.3 Monitor Project/Program expenditure and utilisation [F24]</w:t>
      </w:r>
    </w:p>
    <w:p w14:paraId="65B61A2B" w14:textId="77777777" w:rsidR="005C7D57" w:rsidRDefault="00000000">
      <w:pPr>
        <w:pStyle w:val="Meta"/>
        <w:keepNext/>
      </w:pPr>
      <w:r>
        <w:t>Masters / source references: M01, M05-M07, M11, M25; C04, C06; owning project/financial systems.</w:t>
      </w:r>
    </w:p>
    <w:p w14:paraId="1616C34F" w14:textId="77777777" w:rsidR="005C7D57" w:rsidRDefault="00000000">
      <w:pPr>
        <w:pStyle w:val="Heading4"/>
      </w:pPr>
      <w:r>
        <w:t>A. First-time creation</w:t>
      </w:r>
    </w:p>
    <w:p w14:paraId="024F5F75" w14:textId="77777777" w:rsidR="005C7D57" w:rsidRDefault="00000000">
      <w:pPr>
        <w:pStyle w:val="Step"/>
        <w:numPr>
          <w:ilvl w:val="0"/>
          <w:numId w:val="1"/>
        </w:numPr>
      </w:pPr>
      <w:r>
        <w:rPr>
          <w:b/>
        </w:rPr>
        <w:t>The Maker</w:t>
      </w:r>
      <w:r>
        <w:t xml:space="preserve"> should be able to log in, open Debt Management &gt; Project/Program Monitoring and select Set Up Monitoring Link.</w:t>
      </w:r>
    </w:p>
    <w:p w14:paraId="3A0DAFFF" w14:textId="77777777" w:rsidR="005C7D57" w:rsidRDefault="00000000">
      <w:pPr>
        <w:pStyle w:val="Step"/>
        <w:numPr>
          <w:ilvl w:val="0"/>
          <w:numId w:val="1"/>
        </w:numPr>
      </w:pPr>
      <w:r>
        <w:rPr>
          <w:b/>
        </w:rPr>
        <w:t>The Maker</w:t>
      </w:r>
      <w:r>
        <w:t xml:space="preserve"> should select an existing linked Project/Program and instrument, choose source expenditure categories/components and confirm the source-system references.</w:t>
      </w:r>
    </w:p>
    <w:p w14:paraId="3A258EB9" w14:textId="77777777" w:rsidR="005C7D57" w:rsidRDefault="00000000">
      <w:pPr>
        <w:pStyle w:val="Step"/>
        <w:numPr>
          <w:ilvl w:val="0"/>
          <w:numId w:val="1"/>
        </w:numPr>
      </w:pPr>
      <w:r>
        <w:rPr>
          <w:b/>
        </w:rPr>
        <w:t>The Maker</w:t>
      </w:r>
      <w:r>
        <w:t xml:space="preserve"> should enter financing-share or attribution rules, review fetched budget, expenditure and progress, select Save Draft and submit the monitoring configuration.</w:t>
      </w:r>
    </w:p>
    <w:p w14:paraId="4DE12BD1" w14:textId="77777777" w:rsidR="005C7D57" w:rsidRDefault="00000000">
      <w:pPr>
        <w:pStyle w:val="Step"/>
        <w:numPr>
          <w:ilvl w:val="0"/>
          <w:numId w:val="1"/>
        </w:numPr>
      </w:pPr>
      <w:r>
        <w:rPr>
          <w:b/>
        </w:rPr>
        <w:t>The Checker</w:t>
      </w:r>
      <w:r>
        <w:t xml:space="preserve"> should log in, open Pending Verification and check source IDs, category mapping, financing shares and prevention of duplicate advances, direct payments or reimbursement expenditure. The Checker should return errors with comments or select Verify and Forward.</w:t>
      </w:r>
    </w:p>
    <w:p w14:paraId="525ADE3F"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monitoring link and attribution rules.</w:t>
      </w:r>
    </w:p>
    <w:p w14:paraId="030CF141" w14:textId="77777777" w:rsidR="005C7D57" w:rsidRDefault="00000000">
      <w:pPr>
        <w:pStyle w:val="Step"/>
        <w:numPr>
          <w:ilvl w:val="0"/>
          <w:numId w:val="1"/>
        </w:numPr>
      </w:pPr>
      <w:r>
        <w:rPr>
          <w:b/>
        </w:rPr>
        <w:t>The system</w:t>
      </w:r>
      <w:r>
        <w:t xml:space="preserve"> should display source-approved project budget/progress, financing, disbursement, expenditure, advances and utilisation; update monitoring dashboards and reports without duplicate project or expenditure entry.</w:t>
      </w:r>
    </w:p>
    <w:p w14:paraId="22900057" w14:textId="77777777" w:rsidR="005C7D57" w:rsidRDefault="00000000">
      <w:pPr>
        <w:pStyle w:val="Heading4"/>
      </w:pPr>
      <w:r>
        <w:t>B. Existing record - view or modify</w:t>
      </w:r>
    </w:p>
    <w:p w14:paraId="0969C627" w14:textId="77777777" w:rsidR="005C7D57" w:rsidRDefault="00000000">
      <w:pPr>
        <w:pStyle w:val="Step"/>
        <w:numPr>
          <w:ilvl w:val="0"/>
          <w:numId w:val="1"/>
        </w:numPr>
      </w:pPr>
      <w:r>
        <w:rPr>
          <w:b/>
        </w:rPr>
        <w:t>The Maker</w:t>
      </w:r>
      <w:r>
        <w:t xml:space="preserve"> should be able to log in, open Debt Management &gt; Project/Program Monitoring, search by Project/Program ID, instrument or monitoring linkage and view the approved record and history.</w:t>
      </w:r>
    </w:p>
    <w:p w14:paraId="39E387A8" w14:textId="77777777" w:rsidR="005C7D57" w:rsidRDefault="00000000">
      <w:pPr>
        <w:pStyle w:val="Step"/>
        <w:numPr>
          <w:ilvl w:val="0"/>
          <w:numId w:val="1"/>
        </w:numPr>
      </w:pPr>
      <w:r>
        <w:rPr>
          <w:b/>
        </w:rPr>
        <w:t>The Maker</w:t>
      </w:r>
      <w:r>
        <w:t xml:space="preserve"> should select Modify Mapping/Attribution, revise the debt-side mapping and submit it; corrections to project details, progress or expenditure must be made in their owning module.</w:t>
      </w:r>
    </w:p>
    <w:p w14:paraId="68D8086D" w14:textId="77777777" w:rsidR="005C7D57" w:rsidRDefault="00000000">
      <w:pPr>
        <w:pStyle w:val="Step"/>
        <w:numPr>
          <w:ilvl w:val="0"/>
          <w:numId w:val="1"/>
        </w:numPr>
      </w:pPr>
      <w:r>
        <w:rPr>
          <w:b/>
        </w:rPr>
        <w:t>The Checker</w:t>
      </w:r>
      <w:r>
        <w:t xml:space="preserve"> should open the modification in Pending Verification and check revised attribution, impacted expenditure records and reconciliation with the approved source data. The Checker should return errors or verify and forward the revised request.</w:t>
      </w:r>
    </w:p>
    <w:p w14:paraId="42C839F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66519BE" w14:textId="77777777" w:rsidR="005C7D57" w:rsidRDefault="00000000">
      <w:pPr>
        <w:pStyle w:val="Step"/>
        <w:numPr>
          <w:ilvl w:val="0"/>
          <w:numId w:val="1"/>
        </w:numPr>
      </w:pPr>
      <w:r>
        <w:rPr>
          <w:b/>
        </w:rPr>
        <w:t>The system</w:t>
      </w:r>
      <w:r>
        <w:t xml:space="preserve"> should refresh project financing/utilisation and debt reports after approval or source synchronisation, preserving source transaction keys. Advances are not expenditure, and a reimbursement must not duplicate its underlying expense.</w:t>
      </w:r>
    </w:p>
    <w:p w14:paraId="3F995368" w14:textId="77777777" w:rsidR="005C7D57" w:rsidRDefault="00000000">
      <w:pPr>
        <w:pStyle w:val="Heading3"/>
      </w:pPr>
      <w:r>
        <w:lastRenderedPageBreak/>
        <w:t>1.6.4 Post debt accounting and reconcile [F25]</w:t>
      </w:r>
    </w:p>
    <w:p w14:paraId="78219E43" w14:textId="77777777" w:rsidR="005C7D57" w:rsidRDefault="00000000">
      <w:pPr>
        <w:pStyle w:val="Meta"/>
        <w:keepNext/>
      </w:pPr>
      <w:r>
        <w:t>Masters / source references: M04, M07, M09, M23, M32-M33; C05; source events and common GL.</w:t>
      </w:r>
    </w:p>
    <w:p w14:paraId="3CC1563E" w14:textId="77777777" w:rsidR="005C7D57" w:rsidRDefault="00000000">
      <w:pPr>
        <w:pStyle w:val="Heading4"/>
      </w:pPr>
      <w:r>
        <w:t>A. First-time creation</w:t>
      </w:r>
    </w:p>
    <w:p w14:paraId="6016638F" w14:textId="77777777" w:rsidR="005C7D57" w:rsidRDefault="00000000">
      <w:pPr>
        <w:pStyle w:val="Step"/>
        <w:numPr>
          <w:ilvl w:val="0"/>
          <w:numId w:val="1"/>
        </w:numPr>
      </w:pPr>
      <w:r>
        <w:rPr>
          <w:b/>
        </w:rPr>
        <w:t>The Maker</w:t>
      </w:r>
      <w:r>
        <w:t xml:space="preserve"> should be able to log in, open Debt Management &gt; Accounting and select Create Accounting Batch.</w:t>
      </w:r>
    </w:p>
    <w:p w14:paraId="55F65963" w14:textId="77777777" w:rsidR="005C7D57" w:rsidRDefault="00000000">
      <w:pPr>
        <w:pStyle w:val="Step"/>
        <w:numPr>
          <w:ilvl w:val="0"/>
          <w:numId w:val="1"/>
        </w:numPr>
      </w:pPr>
      <w:r>
        <w:rPr>
          <w:b/>
        </w:rPr>
        <w:t>The Maker</w:t>
      </w:r>
      <w:r>
        <w:t xml:space="preserve"> should select approved debt events and the accounting period. The system should generate draft entries using the configured basis/book, CoA and posting rules.</w:t>
      </w:r>
    </w:p>
    <w:p w14:paraId="66D00F24" w14:textId="77777777" w:rsidR="005C7D57" w:rsidRDefault="00000000">
      <w:pPr>
        <w:pStyle w:val="Step"/>
        <w:numPr>
          <w:ilvl w:val="0"/>
          <w:numId w:val="1"/>
        </w:numPr>
      </w:pPr>
      <w:r>
        <w:rPr>
          <w:b/>
        </w:rPr>
        <w:t>The Maker</w:t>
      </w:r>
      <w:r>
        <w:t xml:space="preserve"> should review registers, debit/credit amounts, currency and source references, attach evidence for manual adjustments, select Save Draft and submit.</w:t>
      </w:r>
    </w:p>
    <w:p w14:paraId="56E1D2A9" w14:textId="77777777" w:rsidR="005C7D57" w:rsidRDefault="00000000">
      <w:pPr>
        <w:pStyle w:val="Step"/>
        <w:numPr>
          <w:ilvl w:val="0"/>
          <w:numId w:val="1"/>
        </w:numPr>
      </w:pPr>
      <w:r>
        <w:rPr>
          <w:b/>
        </w:rPr>
        <w:t>The Checker</w:t>
      </w:r>
      <w:r>
        <w:t xml:space="preserve"> should log in, open Pending Verification and check source events, balanced entries, CoA/dimensions, open period, rate and register-to-batch totals. The Checker should return errors with comments or select Verify and Forward.</w:t>
      </w:r>
    </w:p>
    <w:p w14:paraId="305B7D87"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release the checked batch for posting to the common accounting service.</w:t>
      </w:r>
    </w:p>
    <w:p w14:paraId="40EB7F9B" w14:textId="77777777" w:rsidR="005C7D57" w:rsidRDefault="00000000">
      <w:pPr>
        <w:pStyle w:val="Step"/>
        <w:numPr>
          <w:ilvl w:val="0"/>
          <w:numId w:val="1"/>
        </w:numPr>
      </w:pPr>
      <w:r>
        <w:rPr>
          <w:b/>
        </w:rPr>
        <w:t>The system</w:t>
      </w:r>
      <w:r>
        <w:t xml:space="preserve"> should update posting status, subsidiary books, common GL, trial balance and reconciliation after acknowledgement, retaining links to the originating register, instrument and Project/Program.</w:t>
      </w:r>
    </w:p>
    <w:p w14:paraId="258B35CD" w14:textId="77777777" w:rsidR="005C7D57" w:rsidRDefault="00000000">
      <w:pPr>
        <w:pStyle w:val="Heading4"/>
      </w:pPr>
      <w:r>
        <w:t>B. Existing record - view or modify</w:t>
      </w:r>
    </w:p>
    <w:p w14:paraId="689BC0CD" w14:textId="77777777" w:rsidR="005C7D57" w:rsidRDefault="00000000">
      <w:pPr>
        <w:pStyle w:val="Step"/>
        <w:numPr>
          <w:ilvl w:val="0"/>
          <w:numId w:val="1"/>
        </w:numPr>
      </w:pPr>
      <w:r>
        <w:rPr>
          <w:b/>
        </w:rPr>
        <w:t>The Maker</w:t>
      </w:r>
      <w:r>
        <w:t xml:space="preserve"> should be able to log in, open Debt Management &gt; Accounting, search by batch ID, event, journal or instrument and view the approved record and history.</w:t>
      </w:r>
    </w:p>
    <w:p w14:paraId="3A4075AE" w14:textId="77777777" w:rsidR="005C7D57" w:rsidRDefault="00000000">
      <w:pPr>
        <w:pStyle w:val="Step"/>
        <w:numPr>
          <w:ilvl w:val="0"/>
          <w:numId w:val="1"/>
        </w:numPr>
      </w:pPr>
      <w:r>
        <w:rPr>
          <w:b/>
        </w:rPr>
        <w:t>The Maker</w:t>
      </w:r>
      <w:r>
        <w:t xml:space="preserve"> should select Request Reversal/Adjustment, enter the corrected accounting treatment, reason and source reference, save and submit; posted entries must not be edited directly.</w:t>
      </w:r>
    </w:p>
    <w:p w14:paraId="55EF5BB1" w14:textId="77777777" w:rsidR="005C7D57" w:rsidRDefault="00000000">
      <w:pPr>
        <w:pStyle w:val="Step"/>
        <w:numPr>
          <w:ilvl w:val="0"/>
          <w:numId w:val="1"/>
        </w:numPr>
      </w:pPr>
      <w:r>
        <w:rPr>
          <w:b/>
        </w:rPr>
        <w:t>The Checker</w:t>
      </w:r>
      <w:r>
        <w:t xml:space="preserve"> should open the modification in Pending Verification and check the original entry, proposed adjustment, period restrictions and reconciliation impact. The Checker should return errors or verify and forward the revised request.</w:t>
      </w:r>
    </w:p>
    <w:p w14:paraId="5A9D7A14"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666136DE" w14:textId="77777777" w:rsidR="005C7D57" w:rsidRDefault="00000000">
      <w:pPr>
        <w:pStyle w:val="Step"/>
        <w:numPr>
          <w:ilvl w:val="0"/>
          <w:numId w:val="1"/>
        </w:numPr>
      </w:pPr>
      <w:r>
        <w:rPr>
          <w:b/>
        </w:rPr>
        <w:t>The system</w:t>
      </w:r>
      <w:r>
        <w:t xml:space="preserve"> should post the approved linked adjustment once, update books/GL/reconciliation and preserve the original entry. Failed postings remain visible; retries must not duplicate a posting.</w:t>
      </w:r>
    </w:p>
    <w:p w14:paraId="3A82C82D" w14:textId="77777777" w:rsidR="005C7D57" w:rsidRDefault="00000000">
      <w:pPr>
        <w:pStyle w:val="Heading2"/>
      </w:pPr>
      <w:r>
        <w:lastRenderedPageBreak/>
        <w:t>1.7 Shared funding, servicing and lifecycle functions</w:t>
      </w:r>
    </w:p>
    <w:p w14:paraId="464644E8" w14:textId="77777777" w:rsidR="005C7D57" w:rsidRDefault="00000000">
      <w:pPr>
        <w:pStyle w:val="Meta"/>
      </w:pPr>
      <w:r>
        <w:t>Apply each function only to the relevant instrument event. Loans use drawdowns, repayments or recoveries. Securities use evidenced issue/settlement and coupon/redemption events. Grants use receipts, transfers, utilisation and contractual refunds, not ordinary loan-principal/interest schedules. Guarantees use borrower monitoring, fees and an approved invocation obligation; they are not direct borrowing merely because they are recorded.</w:t>
      </w:r>
    </w:p>
    <w:p w14:paraId="10CE5AF7" w14:textId="77777777" w:rsidR="005C7D57" w:rsidRDefault="00000000">
      <w:pPr>
        <w:pStyle w:val="Heading3"/>
      </w:pPr>
      <w:r>
        <w:t>1.7.1 Prepare disbursement forecasts [F16]</w:t>
      </w:r>
    </w:p>
    <w:p w14:paraId="578471AC" w14:textId="77777777" w:rsidR="005C7D57" w:rsidRDefault="00000000">
      <w:pPr>
        <w:pStyle w:val="Meta"/>
        <w:keepNext/>
      </w:pPr>
      <w:r>
        <w:t>Masters / source references: M01-M06, M09, M25; approved instrument; C04.</w:t>
      </w:r>
    </w:p>
    <w:p w14:paraId="0F09B951" w14:textId="77777777" w:rsidR="005C7D57" w:rsidRDefault="00000000">
      <w:pPr>
        <w:pStyle w:val="Heading4"/>
      </w:pPr>
      <w:r>
        <w:t>A. First-time creation</w:t>
      </w:r>
    </w:p>
    <w:p w14:paraId="03170623" w14:textId="77777777" w:rsidR="005C7D57" w:rsidRDefault="00000000">
      <w:pPr>
        <w:pStyle w:val="Step"/>
        <w:numPr>
          <w:ilvl w:val="0"/>
          <w:numId w:val="1"/>
        </w:numPr>
      </w:pPr>
      <w:r>
        <w:rPr>
          <w:b/>
        </w:rPr>
        <w:t>The Maker</w:t>
      </w:r>
      <w:r>
        <w:t xml:space="preserve"> should be able to log in, open Debt Management &gt; Disbursement Forecast and select Create Forecast.</w:t>
      </w:r>
    </w:p>
    <w:p w14:paraId="2553188D" w14:textId="77777777" w:rsidR="005C7D57" w:rsidRDefault="00000000">
      <w:pPr>
        <w:pStyle w:val="Step"/>
        <w:numPr>
          <w:ilvl w:val="0"/>
          <w:numId w:val="1"/>
        </w:numPr>
      </w:pPr>
      <w:r>
        <w:rPr>
          <w:b/>
        </w:rPr>
        <w:t>The Maker</w:t>
      </w:r>
      <w:r>
        <w:t xml:space="preserve"> should select the instrument and forecast period, then add lines with expected date, amount, currency, method, recipient and Project/Program/component.</w:t>
      </w:r>
    </w:p>
    <w:p w14:paraId="7FE196AA" w14:textId="77777777" w:rsidR="005C7D57" w:rsidRDefault="00000000">
      <w:pPr>
        <w:pStyle w:val="Step"/>
        <w:numPr>
          <w:ilvl w:val="0"/>
          <w:numId w:val="1"/>
        </w:numPr>
      </w:pPr>
      <w:r>
        <w:rPr>
          <w:b/>
        </w:rPr>
        <w:t>The Maker</w:t>
      </w:r>
      <w:r>
        <w:t xml:space="preserve"> should review totals against undisbursed commitment and project allocation, record assumptions, select Save Draft and submit.</w:t>
      </w:r>
    </w:p>
    <w:p w14:paraId="0C5DE681" w14:textId="77777777" w:rsidR="005C7D57" w:rsidRDefault="00000000">
      <w:pPr>
        <w:pStyle w:val="Step"/>
        <w:numPr>
          <w:ilvl w:val="0"/>
          <w:numId w:val="1"/>
        </w:numPr>
      </w:pPr>
      <w:r>
        <w:rPr>
          <w:b/>
        </w:rPr>
        <w:t>The Checker</w:t>
      </w:r>
      <w:r>
        <w:t xml:space="preserve"> should log in, open Pending Verification and check forecast dates, approved limits, project allocations, disbursement methods and assumptions. The Checker should return errors with comments or select Verify and Forward.</w:t>
      </w:r>
    </w:p>
    <w:p w14:paraId="0960A853"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publish the disbursement forecast version.</w:t>
      </w:r>
    </w:p>
    <w:p w14:paraId="5C263A3D" w14:textId="77777777" w:rsidR="005C7D57" w:rsidRDefault="00000000">
      <w:pPr>
        <w:pStyle w:val="Step"/>
        <w:numPr>
          <w:ilvl w:val="0"/>
          <w:numId w:val="1"/>
        </w:numPr>
      </w:pPr>
      <w:r>
        <w:rPr>
          <w:b/>
        </w:rPr>
        <w:t>The system</w:t>
      </w:r>
      <w:r>
        <w:t xml:space="preserve"> should update instrument cash-flow forecasts, project funding plans, stock projections, dashboards and reports without changing actual disbursement or cash.</w:t>
      </w:r>
    </w:p>
    <w:p w14:paraId="419517F1" w14:textId="77777777" w:rsidR="005C7D57" w:rsidRDefault="00000000">
      <w:pPr>
        <w:pStyle w:val="Heading4"/>
      </w:pPr>
      <w:r>
        <w:t>B. Existing record - view or modify</w:t>
      </w:r>
    </w:p>
    <w:p w14:paraId="0FC453F7" w14:textId="77777777" w:rsidR="005C7D57" w:rsidRDefault="00000000">
      <w:pPr>
        <w:pStyle w:val="Step"/>
        <w:numPr>
          <w:ilvl w:val="0"/>
          <w:numId w:val="1"/>
        </w:numPr>
      </w:pPr>
      <w:r>
        <w:rPr>
          <w:b/>
        </w:rPr>
        <w:t>The Maker</w:t>
      </w:r>
      <w:r>
        <w:t xml:space="preserve"> should be able to log in, open Debt Management &gt; Disbursement Forecast, search by instrument, forecast period or version and view the approved record and history.</w:t>
      </w:r>
    </w:p>
    <w:p w14:paraId="79D5F548" w14:textId="77777777" w:rsidR="005C7D57" w:rsidRDefault="00000000">
      <w:pPr>
        <w:pStyle w:val="Step"/>
        <w:numPr>
          <w:ilvl w:val="0"/>
          <w:numId w:val="1"/>
        </w:numPr>
      </w:pPr>
      <w:r>
        <w:rPr>
          <w:b/>
        </w:rPr>
        <w:t>The Maker</w:t>
      </w:r>
      <w:r>
        <w:t xml:space="preserve"> should select Revise Forecast, change dates, amounts or assumptions, review the comparison with the approved forecast, save and submit.</w:t>
      </w:r>
    </w:p>
    <w:p w14:paraId="202FC118" w14:textId="77777777" w:rsidR="005C7D57" w:rsidRDefault="00000000">
      <w:pPr>
        <w:pStyle w:val="Step"/>
        <w:numPr>
          <w:ilvl w:val="0"/>
          <w:numId w:val="1"/>
        </w:numPr>
      </w:pPr>
      <w:r>
        <w:rPr>
          <w:b/>
        </w:rPr>
        <w:t>The Checker</w:t>
      </w:r>
      <w:r>
        <w:t xml:space="preserve"> should open the modification in Pending Verification and check revised assumptions, available limits and differences from the existing forecast. The Checker should return errors or verify and forward the revised request.</w:t>
      </w:r>
    </w:p>
    <w:p w14:paraId="630F8BF6"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667938D4" w14:textId="77777777" w:rsidR="005C7D57" w:rsidRDefault="00000000">
      <w:pPr>
        <w:pStyle w:val="Step"/>
        <w:numPr>
          <w:ilvl w:val="0"/>
          <w:numId w:val="1"/>
        </w:numPr>
      </w:pPr>
      <w:r>
        <w:rPr>
          <w:b/>
        </w:rPr>
        <w:lastRenderedPageBreak/>
        <w:t>The system</w:t>
      </w:r>
      <w:r>
        <w:t xml:space="preserve"> should publish the approved revision in all linked forecast views and retain the previous baseline and actual-versus-forecast history.</w:t>
      </w:r>
    </w:p>
    <w:p w14:paraId="5385FC66" w14:textId="77777777" w:rsidR="005C7D57" w:rsidRDefault="00000000">
      <w:pPr>
        <w:pStyle w:val="Heading3"/>
      </w:pPr>
      <w:r>
        <w:t>1.7.2 Record actual disbursements and funding receipts [F17]</w:t>
      </w:r>
    </w:p>
    <w:p w14:paraId="5630B7A9" w14:textId="77777777" w:rsidR="005C7D57" w:rsidRDefault="00000000">
      <w:pPr>
        <w:pStyle w:val="Meta"/>
        <w:keepNext/>
      </w:pPr>
      <w:r>
        <w:t>Masters / source references: M01-M09, M25, M31; instrument/allocation; C02, C04, C06.</w:t>
      </w:r>
    </w:p>
    <w:p w14:paraId="2602A9BC" w14:textId="77777777" w:rsidR="005C7D57" w:rsidRDefault="00000000">
      <w:pPr>
        <w:pStyle w:val="Heading4"/>
      </w:pPr>
      <w:r>
        <w:t>A. First-time creation</w:t>
      </w:r>
    </w:p>
    <w:p w14:paraId="4F3654E2" w14:textId="77777777" w:rsidR="005C7D57" w:rsidRDefault="00000000">
      <w:pPr>
        <w:pStyle w:val="Step"/>
        <w:numPr>
          <w:ilvl w:val="0"/>
          <w:numId w:val="1"/>
        </w:numPr>
      </w:pPr>
      <w:r>
        <w:rPr>
          <w:b/>
        </w:rPr>
        <w:t>The Maker</w:t>
      </w:r>
      <w:r>
        <w:t xml:space="preserve"> should be able to log in, open Debt Management &gt; Disbursements and select Record Disbursement.</w:t>
      </w:r>
    </w:p>
    <w:p w14:paraId="726335CB" w14:textId="77777777" w:rsidR="005C7D57" w:rsidRDefault="00000000">
      <w:pPr>
        <w:pStyle w:val="Step"/>
        <w:numPr>
          <w:ilvl w:val="0"/>
          <w:numId w:val="1"/>
        </w:numPr>
      </w:pPr>
      <w:r>
        <w:rPr>
          <w:b/>
        </w:rPr>
        <w:t>The Maker</w:t>
      </w:r>
      <w:r>
        <w:t xml:space="preserve"> should select the instrument, Project/Program, recipient and disbursement method, then enter the source reference, date/value date, amount, currency and approved exchange rate.</w:t>
      </w:r>
    </w:p>
    <w:p w14:paraId="6313A8D3" w14:textId="77777777" w:rsidR="005C7D57" w:rsidRDefault="00000000">
      <w:pPr>
        <w:pStyle w:val="Step"/>
        <w:numPr>
          <w:ilvl w:val="0"/>
          <w:numId w:val="1"/>
        </w:numPr>
      </w:pPr>
      <w:r>
        <w:rPr>
          <w:b/>
        </w:rPr>
        <w:t>The Maker</w:t>
      </w:r>
      <w:r>
        <w:t xml:space="preserve"> should enter withheld charges/net cash where applicable, attach creditor/bank evidence, select Save Draft and submit; outgoing requests must await payment confirmation.</w:t>
      </w:r>
    </w:p>
    <w:p w14:paraId="04409F11" w14:textId="77777777" w:rsidR="005C7D57" w:rsidRDefault="00000000">
      <w:pPr>
        <w:pStyle w:val="Step"/>
        <w:numPr>
          <w:ilvl w:val="0"/>
          <w:numId w:val="1"/>
        </w:numPr>
      </w:pPr>
      <w:r>
        <w:rPr>
          <w:b/>
        </w:rPr>
        <w:t>The Checker</w:t>
      </w:r>
      <w:r>
        <w:t xml:space="preserve"> should log in, open Pending Verification and check source evidence, duplicate references, available limits, gross/net amounts and whether the event is a receipt, advance, direct payment or lending outflow. The Checker should return errors with comments or select Verify and Forward.</w:t>
      </w:r>
    </w:p>
    <w:p w14:paraId="3E22FEAE"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evidenced disbursement record or outgoing request.</w:t>
      </w:r>
    </w:p>
    <w:p w14:paraId="5F913931" w14:textId="77777777" w:rsidR="005C7D57" w:rsidRDefault="00000000">
      <w:pPr>
        <w:pStyle w:val="Step"/>
        <w:numPr>
          <w:ilvl w:val="0"/>
          <w:numId w:val="1"/>
        </w:numPr>
      </w:pPr>
      <w:r>
        <w:rPr>
          <w:b/>
        </w:rPr>
        <w:t>The system</w:t>
      </w:r>
      <w:r>
        <w:t xml:space="preserve"> should update actuals only when the relevant evidence/settlement condition is met, reflecting the Disbursement Register, undisbursed balance, principal where applicable, project funding, schedules and accounting event.</w:t>
      </w:r>
    </w:p>
    <w:p w14:paraId="614C00CA" w14:textId="77777777" w:rsidR="005C7D57" w:rsidRDefault="00000000">
      <w:pPr>
        <w:pStyle w:val="Heading4"/>
      </w:pPr>
      <w:r>
        <w:t>B. Existing record - view or modify</w:t>
      </w:r>
    </w:p>
    <w:p w14:paraId="3BC7261E" w14:textId="77777777" w:rsidR="005C7D57" w:rsidRDefault="00000000">
      <w:pPr>
        <w:pStyle w:val="Step"/>
        <w:numPr>
          <w:ilvl w:val="0"/>
          <w:numId w:val="1"/>
        </w:numPr>
      </w:pPr>
      <w:r>
        <w:rPr>
          <w:b/>
        </w:rPr>
        <w:t>The Maker</w:t>
      </w:r>
      <w:r>
        <w:t xml:space="preserve"> should be able to log in, open Debt Management &gt; Disbursements, search by instrument, disbursement ID or source reference and view the approved record and history.</w:t>
      </w:r>
    </w:p>
    <w:p w14:paraId="620E137B" w14:textId="77777777" w:rsidR="005C7D57" w:rsidRDefault="00000000">
      <w:pPr>
        <w:pStyle w:val="Step"/>
        <w:numPr>
          <w:ilvl w:val="0"/>
          <w:numId w:val="1"/>
        </w:numPr>
      </w:pPr>
      <w:r>
        <w:rPr>
          <w:b/>
        </w:rPr>
        <w:t>The Maker</w:t>
      </w:r>
      <w:r>
        <w:t xml:space="preserve"> should select Request Correction or Reversal, enter the corrected details and reason, attach evidence, review the impact, save and submit.</w:t>
      </w:r>
    </w:p>
    <w:p w14:paraId="510E3391" w14:textId="77777777" w:rsidR="005C7D57" w:rsidRDefault="00000000">
      <w:pPr>
        <w:pStyle w:val="Step"/>
        <w:numPr>
          <w:ilvl w:val="0"/>
          <w:numId w:val="1"/>
        </w:numPr>
      </w:pPr>
      <w:r>
        <w:rPr>
          <w:b/>
        </w:rPr>
        <w:t>The Checker</w:t>
      </w:r>
      <w:r>
        <w:t xml:space="preserve"> should open the modification in Pending Verification and check the correction against source evidence and effects on balances, schedules, project utilisation and accounting. The Checker should return errors or verify and forward the revised request.</w:t>
      </w:r>
    </w:p>
    <w:p w14:paraId="28DD325F"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8E2212E" w14:textId="77777777" w:rsidR="005C7D57" w:rsidRDefault="00000000">
      <w:pPr>
        <w:pStyle w:val="Step"/>
        <w:numPr>
          <w:ilvl w:val="0"/>
          <w:numId w:val="1"/>
        </w:numPr>
      </w:pPr>
      <w:r>
        <w:rPr>
          <w:b/>
        </w:rPr>
        <w:lastRenderedPageBreak/>
        <w:t>The system</w:t>
      </w:r>
      <w:r>
        <w:t xml:space="preserve"> should retain the original transaction and apply approved adjustments to dependent registers, eligible schedules, project views, forecasts and GL processing without duplicating the source event.</w:t>
      </w:r>
    </w:p>
    <w:p w14:paraId="261FC42B" w14:textId="77777777" w:rsidR="005C7D57" w:rsidRDefault="00000000">
      <w:pPr>
        <w:pStyle w:val="Heading3"/>
      </w:pPr>
      <w:r>
        <w:t>1.7.3 Generate debt-service schedules [F18]</w:t>
      </w:r>
    </w:p>
    <w:p w14:paraId="2BB57306" w14:textId="77777777" w:rsidR="005C7D57" w:rsidRDefault="00000000">
      <w:pPr>
        <w:pStyle w:val="Meta"/>
        <w:keepNext/>
      </w:pPr>
      <w:r>
        <w:t>Masters / source references: M04, M09, M17-M24; approved terms/drawdowns; C02-C03.</w:t>
      </w:r>
    </w:p>
    <w:p w14:paraId="6B0A7901" w14:textId="77777777" w:rsidR="005C7D57" w:rsidRDefault="00000000">
      <w:pPr>
        <w:pStyle w:val="Heading4"/>
      </w:pPr>
      <w:r>
        <w:t>A. First-time creation</w:t>
      </w:r>
    </w:p>
    <w:p w14:paraId="0BD114AD" w14:textId="77777777" w:rsidR="005C7D57" w:rsidRDefault="00000000">
      <w:pPr>
        <w:pStyle w:val="Step"/>
        <w:numPr>
          <w:ilvl w:val="0"/>
          <w:numId w:val="1"/>
        </w:numPr>
      </w:pPr>
      <w:r>
        <w:rPr>
          <w:b/>
        </w:rPr>
        <w:t>The Maker</w:t>
      </w:r>
      <w:r>
        <w:t xml:space="preserve"> should be able to log in, open Debt Management &gt; Debt-service Schedule and select Generate Schedule.</w:t>
      </w:r>
    </w:p>
    <w:p w14:paraId="6F12E751" w14:textId="77777777" w:rsidR="005C7D57" w:rsidRDefault="00000000">
      <w:pPr>
        <w:pStyle w:val="Step"/>
        <w:numPr>
          <w:ilvl w:val="0"/>
          <w:numId w:val="1"/>
        </w:numPr>
      </w:pPr>
      <w:r>
        <w:rPr>
          <w:b/>
        </w:rPr>
        <w:t>The Maker</w:t>
      </w:r>
      <w:r>
        <w:t xml:space="preserve"> should select the loan or security and calculation period. The system should fetch approved terms, actual drawdowns and applicable rates.</w:t>
      </w:r>
    </w:p>
    <w:p w14:paraId="434110A7" w14:textId="77777777" w:rsidR="005C7D57" w:rsidRDefault="00000000">
      <w:pPr>
        <w:pStyle w:val="Step"/>
        <w:numPr>
          <w:ilvl w:val="0"/>
          <w:numId w:val="1"/>
        </w:numPr>
      </w:pPr>
      <w:r>
        <w:rPr>
          <w:b/>
        </w:rPr>
        <w:t>The Maker</w:t>
      </w:r>
      <w:r>
        <w:t xml:space="preserve"> should review principal, interest, fees and penalty by due date, inspect calculation details, select Save Draft and submit the schedule.</w:t>
      </w:r>
    </w:p>
    <w:p w14:paraId="3228A4D2" w14:textId="77777777" w:rsidR="005C7D57" w:rsidRDefault="00000000">
      <w:pPr>
        <w:pStyle w:val="Step"/>
        <w:numPr>
          <w:ilvl w:val="0"/>
          <w:numId w:val="1"/>
        </w:numPr>
      </w:pPr>
      <w:r>
        <w:rPr>
          <w:b/>
        </w:rPr>
        <w:t>The Checker</w:t>
      </w:r>
      <w:r>
        <w:t xml:space="preserve"> should log in, open Pending Verification and check terms, day-count, rate/reset, frequency, grace treatment, rounding and component totals. The Checker should return errors with comments or select Verify and Forward.</w:t>
      </w:r>
    </w:p>
    <w:p w14:paraId="5C47D112"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establish the baseline schedule.</w:t>
      </w:r>
    </w:p>
    <w:p w14:paraId="4A2C9600" w14:textId="77777777" w:rsidR="005C7D57" w:rsidRDefault="00000000">
      <w:pPr>
        <w:pStyle w:val="Step"/>
        <w:numPr>
          <w:ilvl w:val="0"/>
          <w:numId w:val="1"/>
        </w:numPr>
      </w:pPr>
      <w:r>
        <w:rPr>
          <w:b/>
        </w:rPr>
        <w:t>The system</w:t>
      </w:r>
      <w:r>
        <w:t xml:space="preserve"> should update due schedules, claim-selection lists, cash-flow forecasts, maturity reports and alerts. Subsequent rule-driven calculations should use approved terms and rates.</w:t>
      </w:r>
    </w:p>
    <w:p w14:paraId="2B835E82" w14:textId="77777777" w:rsidR="005C7D57" w:rsidRDefault="00000000">
      <w:pPr>
        <w:pStyle w:val="Heading4"/>
      </w:pPr>
      <w:r>
        <w:t>B. Existing record - view or modify</w:t>
      </w:r>
    </w:p>
    <w:p w14:paraId="69CD7944" w14:textId="77777777" w:rsidR="005C7D57" w:rsidRDefault="00000000">
      <w:pPr>
        <w:pStyle w:val="Step"/>
        <w:numPr>
          <w:ilvl w:val="0"/>
          <w:numId w:val="1"/>
        </w:numPr>
      </w:pPr>
      <w:r>
        <w:rPr>
          <w:b/>
        </w:rPr>
        <w:t>The Maker</w:t>
      </w:r>
      <w:r>
        <w:t xml:space="preserve"> should be able to log in, open Debt Management &gt; Debt-service Schedule, search by instrument ID, due date or schedule version and view the approved record and history.</w:t>
      </w:r>
    </w:p>
    <w:p w14:paraId="0AB20FF4" w14:textId="77777777" w:rsidR="005C7D57" w:rsidRDefault="00000000">
      <w:pPr>
        <w:pStyle w:val="Step"/>
        <w:numPr>
          <w:ilvl w:val="0"/>
          <w:numId w:val="1"/>
        </w:numPr>
      </w:pPr>
      <w:r>
        <w:rPr>
          <w:b/>
        </w:rPr>
        <w:t>The Maker</w:t>
      </w:r>
      <w:r>
        <w:t xml:space="preserve"> should select Revise Schedule, link the approved amendment or correction, generate revised unpaid lines, review impacted claims, save and submit.</w:t>
      </w:r>
    </w:p>
    <w:p w14:paraId="6C1ACCD8" w14:textId="77777777" w:rsidR="005C7D57" w:rsidRDefault="00000000">
      <w:pPr>
        <w:pStyle w:val="Step"/>
        <w:numPr>
          <w:ilvl w:val="0"/>
          <w:numId w:val="1"/>
        </w:numPr>
      </w:pPr>
      <w:r>
        <w:rPr>
          <w:b/>
        </w:rPr>
        <w:t>The Checker</w:t>
      </w:r>
      <w:r>
        <w:t xml:space="preserve"> should open the modification in Pending Verification and check original versus revised instalments, supporting amendment, settled items and pending claims. The Checker should return errors or verify and forward the revised request.</w:t>
      </w:r>
    </w:p>
    <w:p w14:paraId="5B316610"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1256DB9" w14:textId="77777777" w:rsidR="005C7D57" w:rsidRDefault="00000000">
      <w:pPr>
        <w:pStyle w:val="Step"/>
        <w:numPr>
          <w:ilvl w:val="0"/>
          <w:numId w:val="1"/>
        </w:numPr>
      </w:pPr>
      <w:r>
        <w:rPr>
          <w:b/>
        </w:rPr>
        <w:t>The system</w:t>
      </w:r>
      <w:r>
        <w:t xml:space="preserve"> should update eligible unpaid lines, due/overdue views, future claims, forecasts and alerts. Settled lines remain unchanged, and in-flight claims needing amendment are flagged or blocked.</w:t>
      </w:r>
    </w:p>
    <w:p w14:paraId="63EF19FD" w14:textId="77777777" w:rsidR="005C7D57" w:rsidRDefault="00000000">
      <w:pPr>
        <w:pStyle w:val="Heading3"/>
      </w:pPr>
      <w:r>
        <w:lastRenderedPageBreak/>
        <w:t>1.7.4 Create repayment Claim Requests and record settlement [F19]</w:t>
      </w:r>
    </w:p>
    <w:p w14:paraId="66C4D932" w14:textId="77777777" w:rsidR="005C7D57" w:rsidRDefault="00000000">
      <w:pPr>
        <w:pStyle w:val="Meta"/>
        <w:keepNext/>
      </w:pPr>
      <w:r>
        <w:t>Masters / source references: M02, M04, M06-M09, M23, M31; schedule; existing claim/treasury services.</w:t>
      </w:r>
    </w:p>
    <w:p w14:paraId="28CD4EA6" w14:textId="77777777" w:rsidR="005C7D57" w:rsidRDefault="00000000">
      <w:pPr>
        <w:pStyle w:val="Heading4"/>
      </w:pPr>
      <w:r>
        <w:t>A. First-time creation</w:t>
      </w:r>
    </w:p>
    <w:p w14:paraId="674EF6F7" w14:textId="77777777" w:rsidR="005C7D57" w:rsidRDefault="00000000">
      <w:pPr>
        <w:pStyle w:val="Step"/>
        <w:numPr>
          <w:ilvl w:val="0"/>
          <w:numId w:val="1"/>
        </w:numPr>
      </w:pPr>
      <w:r>
        <w:rPr>
          <w:b/>
        </w:rPr>
        <w:t>The Maker</w:t>
      </w:r>
      <w:r>
        <w:t xml:space="preserve"> should be able to log in, open Debt Management &gt; Debt Repayment and select Create Claim Request.</w:t>
      </w:r>
    </w:p>
    <w:p w14:paraId="5B655891" w14:textId="77777777" w:rsidR="005C7D57" w:rsidRDefault="00000000">
      <w:pPr>
        <w:pStyle w:val="Step"/>
        <w:numPr>
          <w:ilvl w:val="0"/>
          <w:numId w:val="1"/>
        </w:numPr>
      </w:pPr>
      <w:r>
        <w:rPr>
          <w:b/>
        </w:rPr>
        <w:t>The Maker</w:t>
      </w:r>
      <w:r>
        <w:t xml:space="preserve"> should select the instrument and due instalments, then select Principal, Interest, Penalty, Charges or a combination and enter the full or partial payment amount.</w:t>
      </w:r>
    </w:p>
    <w:p w14:paraId="5A038FA9" w14:textId="77777777" w:rsidR="005C7D57" w:rsidRDefault="00000000">
      <w:pPr>
        <w:pStyle w:val="Step"/>
        <w:numPr>
          <w:ilvl w:val="0"/>
          <w:numId w:val="1"/>
        </w:numPr>
      </w:pPr>
      <w:r>
        <w:rPr>
          <w:b/>
        </w:rPr>
        <w:t>The Maker</w:t>
      </w:r>
      <w:r>
        <w:t xml:space="preserve"> should select payee, CoA, budget/fund and payment account, review due/paid/reserved/balance amounts, attach evidence, select Save Draft and submit.</w:t>
      </w:r>
    </w:p>
    <w:p w14:paraId="55AB3031" w14:textId="77777777" w:rsidR="005C7D57" w:rsidRDefault="00000000">
      <w:pPr>
        <w:pStyle w:val="Step"/>
        <w:numPr>
          <w:ilvl w:val="0"/>
          <w:numId w:val="1"/>
        </w:numPr>
      </w:pPr>
      <w:r>
        <w:rPr>
          <w:b/>
        </w:rPr>
        <w:t>The Checker</w:t>
      </w:r>
      <w:r>
        <w:t xml:space="preserve"> should log in, open Pending Verification and check component amounts, latest schedule, payee/account, budget/funds and duplicate or overlapping claims. The Checker should return errors with comments or select Verify and Forward.</w:t>
      </w:r>
    </w:p>
    <w:p w14:paraId="2364B3ED"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send the approved Claim Request to treasury for payment processing.</w:t>
      </w:r>
    </w:p>
    <w:p w14:paraId="695742B1" w14:textId="77777777" w:rsidR="005C7D57" w:rsidRDefault="00000000">
      <w:pPr>
        <w:pStyle w:val="Step"/>
        <w:numPr>
          <w:ilvl w:val="0"/>
          <w:numId w:val="1"/>
        </w:numPr>
      </w:pPr>
      <w:r>
        <w:rPr>
          <w:b/>
        </w:rPr>
        <w:t>The system</w:t>
      </w:r>
      <w:r>
        <w:t xml:space="preserve"> should show Payment Pending until settlement confirmation; then update component dues, payment/claim registers, arrears, budget/funds and accounting. Principal reduces only by principal actually settled.</w:t>
      </w:r>
    </w:p>
    <w:p w14:paraId="53A677F6" w14:textId="77777777" w:rsidR="005C7D57" w:rsidRDefault="00000000">
      <w:pPr>
        <w:pStyle w:val="Heading4"/>
      </w:pPr>
      <w:r>
        <w:t>B. Existing record - view or modify</w:t>
      </w:r>
    </w:p>
    <w:p w14:paraId="3454F548" w14:textId="77777777" w:rsidR="005C7D57" w:rsidRDefault="00000000">
      <w:pPr>
        <w:pStyle w:val="Step"/>
        <w:numPr>
          <w:ilvl w:val="0"/>
          <w:numId w:val="1"/>
        </w:numPr>
      </w:pPr>
      <w:r>
        <w:rPr>
          <w:b/>
        </w:rPr>
        <w:t>The Maker</w:t>
      </w:r>
      <w:r>
        <w:t xml:space="preserve"> should be able to log in, open Debt Management &gt; Debt Repayment, search by Claim Request number, instrument or payment reference and view the approved record and history.</w:t>
      </w:r>
    </w:p>
    <w:p w14:paraId="3A5287A0" w14:textId="77777777" w:rsidR="005C7D57" w:rsidRDefault="00000000">
      <w:pPr>
        <w:pStyle w:val="Step"/>
        <w:numPr>
          <w:ilvl w:val="0"/>
          <w:numId w:val="1"/>
        </w:numPr>
      </w:pPr>
      <w:r>
        <w:rPr>
          <w:b/>
        </w:rPr>
        <w:t>The Maker</w:t>
      </w:r>
      <w:r>
        <w:t xml:space="preserve"> should select Amend or Cancel for an unpaid claim, coordinating sent claims with treasury; paid items require a linked correction/reversal request. Enter reasons, save and submit.</w:t>
      </w:r>
    </w:p>
    <w:p w14:paraId="0B29CF02" w14:textId="77777777" w:rsidR="005C7D57" w:rsidRDefault="00000000">
      <w:pPr>
        <w:pStyle w:val="Step"/>
        <w:numPr>
          <w:ilvl w:val="0"/>
          <w:numId w:val="1"/>
        </w:numPr>
      </w:pPr>
      <w:r>
        <w:rPr>
          <w:b/>
        </w:rPr>
        <w:t>The Checker</w:t>
      </w:r>
      <w:r>
        <w:t xml:space="preserve"> should open the modification in Pending Verification and check claim status, treasury confirmation, revised component amounts and effects on reserved or settled balances. The Checker should return errors or verify and forward the revised request.</w:t>
      </w:r>
    </w:p>
    <w:p w14:paraId="5DF736F2"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7003DD18" w14:textId="77777777" w:rsidR="005C7D57" w:rsidRDefault="00000000">
      <w:pPr>
        <w:pStyle w:val="Step"/>
        <w:numPr>
          <w:ilvl w:val="0"/>
          <w:numId w:val="1"/>
        </w:numPr>
      </w:pPr>
      <w:r>
        <w:rPr>
          <w:b/>
        </w:rPr>
        <w:t>The system</w:t>
      </w:r>
      <w:r>
        <w:t xml:space="preserve"> should update approved claim changes and reservations, and reflect confirmed settlement adjustments in schedules, registers, accounting and reports. Interest-only payment must leave principal unchanged.</w:t>
      </w:r>
    </w:p>
    <w:p w14:paraId="5F45D33C" w14:textId="77777777" w:rsidR="005C7D57" w:rsidRDefault="00000000">
      <w:pPr>
        <w:pStyle w:val="Heading3"/>
      </w:pPr>
      <w:r>
        <w:lastRenderedPageBreak/>
        <w:t>1.7.5 Manage arrears, penalties and waivers [F21]</w:t>
      </w:r>
    </w:p>
    <w:p w14:paraId="14C585D5" w14:textId="77777777" w:rsidR="005C7D57" w:rsidRDefault="00000000">
      <w:pPr>
        <w:pStyle w:val="Meta"/>
        <w:keepNext/>
      </w:pPr>
      <w:r>
        <w:t>Masters / source references: M02, M04, M09, M23-M24, M31; schedule and actuals; C03.</w:t>
      </w:r>
    </w:p>
    <w:p w14:paraId="78ABF878" w14:textId="77777777" w:rsidR="005C7D57" w:rsidRDefault="00000000">
      <w:pPr>
        <w:pStyle w:val="Heading4"/>
      </w:pPr>
      <w:r>
        <w:t>A. First-time creation</w:t>
      </w:r>
    </w:p>
    <w:p w14:paraId="7868075B" w14:textId="77777777" w:rsidR="005C7D57" w:rsidRDefault="00000000">
      <w:pPr>
        <w:pStyle w:val="Step"/>
        <w:numPr>
          <w:ilvl w:val="0"/>
          <w:numId w:val="1"/>
        </w:numPr>
      </w:pPr>
      <w:r>
        <w:rPr>
          <w:b/>
        </w:rPr>
        <w:t>The Maker</w:t>
      </w:r>
      <w:r>
        <w:t xml:space="preserve"> should be able to log in, open Debt Management &gt; Arrears and Penalties and select Create Assessment or Waiver.</w:t>
      </w:r>
    </w:p>
    <w:p w14:paraId="49EF2053" w14:textId="77777777" w:rsidR="005C7D57" w:rsidRDefault="00000000">
      <w:pPr>
        <w:pStyle w:val="Step"/>
        <w:numPr>
          <w:ilvl w:val="0"/>
          <w:numId w:val="1"/>
        </w:numPr>
      </w:pPr>
      <w:r>
        <w:rPr>
          <w:b/>
        </w:rPr>
        <w:t>The Maker</w:t>
      </w:r>
      <w:r>
        <w:t xml:space="preserve"> should select the instrument and overdue component. The system should display unpaid principal, interest, fees and ageing using the approved schedule and settlements.</w:t>
      </w:r>
    </w:p>
    <w:p w14:paraId="75B7EA23" w14:textId="77777777" w:rsidR="005C7D57" w:rsidRDefault="00000000">
      <w:pPr>
        <w:pStyle w:val="Step"/>
        <w:numPr>
          <w:ilvl w:val="0"/>
          <w:numId w:val="1"/>
        </w:numPr>
      </w:pPr>
      <w:r>
        <w:rPr>
          <w:b/>
        </w:rPr>
        <w:t>The Maker</w:t>
      </w:r>
      <w:r>
        <w:t xml:space="preserve"> should select Assessment, Adjustment or Waiver, enter the basis, period and amount, attach authority, select Save Draft and submit.</w:t>
      </w:r>
    </w:p>
    <w:p w14:paraId="2B9E46B0" w14:textId="77777777" w:rsidR="005C7D57" w:rsidRDefault="00000000">
      <w:pPr>
        <w:pStyle w:val="Step"/>
        <w:numPr>
          <w:ilvl w:val="0"/>
          <w:numId w:val="1"/>
        </w:numPr>
      </w:pPr>
      <w:r>
        <w:rPr>
          <w:b/>
        </w:rPr>
        <w:t>The Checker</w:t>
      </w:r>
      <w:r>
        <w:t xml:space="preserve"> should log in, open Pending Verification and check due dates, settlements, grace conditions, penalty calculation and authority for any waiver. The Checker should return errors with comments or select Verify and Forward.</w:t>
      </w:r>
    </w:p>
    <w:p w14:paraId="720A9F15"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assessment, adjustment or waiver.</w:t>
      </w:r>
    </w:p>
    <w:p w14:paraId="1C85DDF8" w14:textId="77777777" w:rsidR="005C7D57" w:rsidRDefault="00000000">
      <w:pPr>
        <w:pStyle w:val="Step"/>
        <w:numPr>
          <w:ilvl w:val="0"/>
          <w:numId w:val="1"/>
        </w:numPr>
      </w:pPr>
      <w:r>
        <w:rPr>
          <w:b/>
        </w:rPr>
        <w:t>The system</w:t>
      </w:r>
      <w:r>
        <w:t xml:space="preserve"> should update component dues, Arrears Register, ageing, penalty amounts, eligible claims/recoveries, accounting events and alerts; routine ageing should run automatically.</w:t>
      </w:r>
    </w:p>
    <w:p w14:paraId="56A137F4" w14:textId="77777777" w:rsidR="005C7D57" w:rsidRDefault="00000000">
      <w:pPr>
        <w:pStyle w:val="Heading4"/>
      </w:pPr>
      <w:r>
        <w:t>B. Existing record - view or modify</w:t>
      </w:r>
    </w:p>
    <w:p w14:paraId="01EC62B6" w14:textId="77777777" w:rsidR="005C7D57" w:rsidRDefault="00000000">
      <w:pPr>
        <w:pStyle w:val="Step"/>
        <w:numPr>
          <w:ilvl w:val="0"/>
          <w:numId w:val="1"/>
        </w:numPr>
      </w:pPr>
      <w:r>
        <w:rPr>
          <w:b/>
        </w:rPr>
        <w:t>The Maker</w:t>
      </w:r>
      <w:r>
        <w:t xml:space="preserve"> should be able to log in, open Debt Management &gt; Arrears and Penalties, search by instrument, overdue component or assessment ID and view the approved record and history.</w:t>
      </w:r>
    </w:p>
    <w:p w14:paraId="64939623" w14:textId="77777777" w:rsidR="005C7D57" w:rsidRDefault="00000000">
      <w:pPr>
        <w:pStyle w:val="Step"/>
        <w:numPr>
          <w:ilvl w:val="0"/>
          <w:numId w:val="1"/>
        </w:numPr>
      </w:pPr>
      <w:r>
        <w:rPr>
          <w:b/>
        </w:rPr>
        <w:t>The Maker</w:t>
      </w:r>
      <w:r>
        <w:t xml:space="preserve"> should select Modify Assessment or Request Reversal, revise the basis/amount with reasons and evidence, save and submit.</w:t>
      </w:r>
    </w:p>
    <w:p w14:paraId="0CF3BB80" w14:textId="77777777" w:rsidR="005C7D57" w:rsidRDefault="00000000">
      <w:pPr>
        <w:pStyle w:val="Step"/>
        <w:numPr>
          <w:ilvl w:val="0"/>
          <w:numId w:val="1"/>
        </w:numPr>
      </w:pPr>
      <w:r>
        <w:rPr>
          <w:b/>
        </w:rPr>
        <w:t>The Checker</w:t>
      </w:r>
      <w:r>
        <w:t xml:space="preserve"> should open the modification in Pending Verification and check the previous assessment, recalculation, waiver authority and effects on claims, recoveries and postings. The Checker should return errors or verify and forward the revised request.</w:t>
      </w:r>
    </w:p>
    <w:p w14:paraId="7D6CCE80"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523AFCC2" w14:textId="77777777" w:rsidR="005C7D57" w:rsidRDefault="00000000">
      <w:pPr>
        <w:pStyle w:val="Step"/>
        <w:numPr>
          <w:ilvl w:val="0"/>
          <w:numId w:val="1"/>
        </w:numPr>
      </w:pPr>
      <w:r>
        <w:rPr>
          <w:b/>
        </w:rPr>
        <w:t>The system</w:t>
      </w:r>
      <w:r>
        <w:t xml:space="preserve"> should update approved arrears/penalty balances and reports through linked corrections. Interest or penalty must not become principal without an approved contractual capitalisation event.</w:t>
      </w:r>
    </w:p>
    <w:p w14:paraId="3BFF8CD9" w14:textId="77777777" w:rsidR="005C7D57" w:rsidRDefault="00000000">
      <w:pPr>
        <w:pStyle w:val="Heading3"/>
      </w:pPr>
      <w:r>
        <w:lastRenderedPageBreak/>
        <w:t>1.7.6 Close, cancel or reopen an instrument [F30]</w:t>
      </w:r>
    </w:p>
    <w:p w14:paraId="55CB29A9" w14:textId="77777777" w:rsidR="005C7D57" w:rsidRDefault="00000000">
      <w:pPr>
        <w:pStyle w:val="Meta"/>
        <w:keepNext/>
      </w:pPr>
      <w:r>
        <w:t>Masters / source references: M09, M31; instrument, schedules, balances and linked transactions.</w:t>
      </w:r>
    </w:p>
    <w:p w14:paraId="6E0A2783" w14:textId="77777777" w:rsidR="005C7D57" w:rsidRDefault="00000000">
      <w:pPr>
        <w:pStyle w:val="Heading4"/>
      </w:pPr>
      <w:r>
        <w:t>A. First-time creation</w:t>
      </w:r>
    </w:p>
    <w:p w14:paraId="169AB4BE" w14:textId="77777777" w:rsidR="005C7D57" w:rsidRDefault="00000000">
      <w:pPr>
        <w:pStyle w:val="Step"/>
        <w:numPr>
          <w:ilvl w:val="0"/>
          <w:numId w:val="1"/>
        </w:numPr>
      </w:pPr>
      <w:r>
        <w:rPr>
          <w:b/>
        </w:rPr>
        <w:t>The Maker</w:t>
      </w:r>
      <w:r>
        <w:t xml:space="preserve"> should be able to log in, open Debt Management &gt; Instrument Closure and select Create Closure/ Cancellation Request.</w:t>
      </w:r>
    </w:p>
    <w:p w14:paraId="4814A315" w14:textId="77777777" w:rsidR="005C7D57" w:rsidRDefault="00000000">
      <w:pPr>
        <w:pStyle w:val="Step"/>
        <w:numPr>
          <w:ilvl w:val="0"/>
          <w:numId w:val="1"/>
        </w:numPr>
      </w:pPr>
      <w:r>
        <w:rPr>
          <w:b/>
        </w:rPr>
        <w:t>The Maker</w:t>
      </w:r>
      <w:r>
        <w:t xml:space="preserve"> should select the instrument, choose Closure or Cancellation, and review principal, interest, fees, undrawn commitment, pending claims, guarantees and linked projects/subsidiaries.</w:t>
      </w:r>
    </w:p>
    <w:p w14:paraId="5AC13019" w14:textId="77777777" w:rsidR="005C7D57" w:rsidRDefault="00000000">
      <w:pPr>
        <w:pStyle w:val="Step"/>
        <w:numPr>
          <w:ilvl w:val="0"/>
          <w:numId w:val="1"/>
        </w:numPr>
      </w:pPr>
      <w:r>
        <w:rPr>
          <w:b/>
        </w:rPr>
        <w:t>The Maker</w:t>
      </w:r>
      <w:r>
        <w:t xml:space="preserve"> should enter the effective date and reason, attach reconciliation/authority, select Save Draft and submit the request.</w:t>
      </w:r>
    </w:p>
    <w:p w14:paraId="405F1642" w14:textId="77777777" w:rsidR="005C7D57" w:rsidRDefault="00000000">
      <w:pPr>
        <w:pStyle w:val="Step"/>
        <w:numPr>
          <w:ilvl w:val="0"/>
          <w:numId w:val="1"/>
        </w:numPr>
      </w:pPr>
      <w:r>
        <w:rPr>
          <w:b/>
        </w:rPr>
        <w:t>The Checker</w:t>
      </w:r>
      <w:r>
        <w:t xml:space="preserve"> should log in, open Pending Verification and check completion of obligations, unused-commitment treatment and absence of unresolved transactions or reconciliation differences. The Checker should return errors with comments or select Verify and Forward.</w:t>
      </w:r>
    </w:p>
    <w:p w14:paraId="1AE5C064"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valid closure or cancellation.</w:t>
      </w:r>
    </w:p>
    <w:p w14:paraId="7B126AB5" w14:textId="77777777" w:rsidR="005C7D57" w:rsidRDefault="00000000">
      <w:pPr>
        <w:pStyle w:val="Step"/>
        <w:numPr>
          <w:ilvl w:val="0"/>
          <w:numId w:val="1"/>
        </w:numPr>
      </w:pPr>
      <w:r>
        <w:rPr>
          <w:b/>
        </w:rPr>
        <w:t>The system</w:t>
      </w:r>
      <w:r>
        <w:t xml:space="preserve"> should update instrument status, new-transaction eligibility, unused limits, alerts, dashboards and reports while retaining all records. Maturity alone must not close an unpaid instrument.</w:t>
      </w:r>
    </w:p>
    <w:p w14:paraId="0C948C4E" w14:textId="77777777" w:rsidR="005C7D57" w:rsidRDefault="00000000">
      <w:pPr>
        <w:pStyle w:val="Heading4"/>
      </w:pPr>
      <w:r>
        <w:t>B. Existing record - view or modify</w:t>
      </w:r>
    </w:p>
    <w:p w14:paraId="39D74B34" w14:textId="77777777" w:rsidR="005C7D57" w:rsidRDefault="00000000">
      <w:pPr>
        <w:pStyle w:val="Step"/>
        <w:numPr>
          <w:ilvl w:val="0"/>
          <w:numId w:val="1"/>
        </w:numPr>
      </w:pPr>
      <w:r>
        <w:rPr>
          <w:b/>
        </w:rPr>
        <w:t>The Maker</w:t>
      </w:r>
      <w:r>
        <w:t xml:space="preserve"> should be able to log in, open Debt Management &gt; Instrument Closure, search by instrument ID, closure reference or lifecycle status and view the approved record and history.</w:t>
      </w:r>
    </w:p>
    <w:p w14:paraId="136CCC94" w14:textId="77777777" w:rsidR="005C7D57" w:rsidRDefault="00000000">
      <w:pPr>
        <w:pStyle w:val="Step"/>
        <w:numPr>
          <w:ilvl w:val="0"/>
          <w:numId w:val="1"/>
        </w:numPr>
      </w:pPr>
      <w:r>
        <w:rPr>
          <w:b/>
        </w:rPr>
        <w:t>The Maker</w:t>
      </w:r>
      <w:r>
        <w:t xml:space="preserve"> should select Modify Pending Request or Request Reopening, enter the corrected details or reopening reason, attach authority, save and submit.</w:t>
      </w:r>
    </w:p>
    <w:p w14:paraId="4FF11691" w14:textId="77777777" w:rsidR="005C7D57" w:rsidRDefault="00000000">
      <w:pPr>
        <w:pStyle w:val="Step"/>
        <w:numPr>
          <w:ilvl w:val="0"/>
          <w:numId w:val="1"/>
        </w:numPr>
      </w:pPr>
      <w:r>
        <w:rPr>
          <w:b/>
        </w:rPr>
        <w:t>The Checker</w:t>
      </w:r>
      <w:r>
        <w:t xml:space="preserve"> should open the modification in Pending Verification and check the earlier decision, reopening authority, outstanding obligations and transactions affected. The Checker should return errors or verify and forward the revised request.</w:t>
      </w:r>
    </w:p>
    <w:p w14:paraId="6EFB997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53BF799" w14:textId="77777777" w:rsidR="005C7D57" w:rsidRDefault="00000000">
      <w:pPr>
        <w:pStyle w:val="Step"/>
        <w:numPr>
          <w:ilvl w:val="0"/>
          <w:numId w:val="1"/>
        </w:numPr>
      </w:pPr>
      <w:r>
        <w:rPr>
          <w:b/>
        </w:rPr>
        <w:t>The system</w:t>
      </w:r>
      <w:r>
        <w:t xml:space="preserve"> should apply the approved status change across the register, permissions for new transactions, schedules, alerts and reports, preserving closure/reopening history and all posted records.</w:t>
      </w:r>
    </w:p>
    <w:p w14:paraId="2896826C" w14:textId="77777777" w:rsidR="005C7D57" w:rsidRDefault="00000000">
      <w:pPr>
        <w:pStyle w:val="Heading2"/>
      </w:pPr>
      <w:r>
        <w:lastRenderedPageBreak/>
        <w:t>1.8 Portfolio, reporting and dashboard functions</w:t>
      </w:r>
    </w:p>
    <w:p w14:paraId="31163AE8" w14:textId="77777777" w:rsidR="005C7D57" w:rsidRDefault="00000000">
      <w:pPr>
        <w:pStyle w:val="Meta"/>
      </w:pPr>
      <w:r>
        <w:t>Shared outputs should support instrument-type and subtype filters, single instruments and the full portfolio. Show direct debt, government lending, grants and contingent guarantees separately before presenting any explicitly defined aggregation.</w:t>
      </w:r>
    </w:p>
    <w:p w14:paraId="3CDEAFAC" w14:textId="77777777" w:rsidR="005C7D57" w:rsidRDefault="00000000">
      <w:pPr>
        <w:pStyle w:val="Heading3"/>
      </w:pPr>
      <w:r>
        <w:t>1.8.1 Forecast debt stock and cash flows [F26]</w:t>
      </w:r>
    </w:p>
    <w:p w14:paraId="460627B6" w14:textId="77777777" w:rsidR="005C7D57" w:rsidRDefault="00000000">
      <w:pPr>
        <w:pStyle w:val="Meta"/>
        <w:keepNext/>
      </w:pPr>
      <w:r>
        <w:t>Masters / source references: M04, M09, M12-M24; approved actuals, terms and forecast versions.</w:t>
      </w:r>
    </w:p>
    <w:p w14:paraId="752E3CDE" w14:textId="77777777" w:rsidR="005C7D57" w:rsidRDefault="00000000">
      <w:pPr>
        <w:pStyle w:val="Heading4"/>
      </w:pPr>
      <w:r>
        <w:t>A. First-time creation</w:t>
      </w:r>
    </w:p>
    <w:p w14:paraId="09E202FE" w14:textId="77777777" w:rsidR="005C7D57" w:rsidRDefault="00000000">
      <w:pPr>
        <w:pStyle w:val="Step"/>
        <w:numPr>
          <w:ilvl w:val="0"/>
          <w:numId w:val="1"/>
        </w:numPr>
      </w:pPr>
      <w:r>
        <w:rPr>
          <w:b/>
        </w:rPr>
        <w:t>The Maker</w:t>
      </w:r>
      <w:r>
        <w:t xml:space="preserve"> should be able to log in, open Debt Management &gt; Portfolio Forecasting and select Create Scenario.</w:t>
      </w:r>
    </w:p>
    <w:p w14:paraId="3E9984F1" w14:textId="77777777" w:rsidR="005C7D57" w:rsidRDefault="00000000">
      <w:pPr>
        <w:pStyle w:val="Step"/>
        <w:numPr>
          <w:ilvl w:val="0"/>
          <w:numId w:val="1"/>
        </w:numPr>
      </w:pPr>
      <w:r>
        <w:rPr>
          <w:b/>
        </w:rPr>
        <w:t>The Maker</w:t>
      </w:r>
      <w:r>
        <w:t xml:space="preserve"> should select the portfolio scope, as-of date, horizon and reporting currency, then choose approved opening balances and disbursement/service forecasts.</w:t>
      </w:r>
    </w:p>
    <w:p w14:paraId="228DF402" w14:textId="77777777" w:rsidR="005C7D57" w:rsidRDefault="00000000">
      <w:pPr>
        <w:pStyle w:val="Step"/>
        <w:numPr>
          <w:ilvl w:val="0"/>
          <w:numId w:val="1"/>
        </w:numPr>
      </w:pPr>
      <w:r>
        <w:rPr>
          <w:b/>
        </w:rPr>
        <w:t>The Maker</w:t>
      </w:r>
      <w:r>
        <w:t xml:space="preserve"> should enter new borrowing, rate and restructuring assumptions, generate the scenario, review stock and flows, select Save Draft and submit an official baseline.</w:t>
      </w:r>
    </w:p>
    <w:p w14:paraId="3AD6BE21" w14:textId="77777777" w:rsidR="005C7D57" w:rsidRDefault="00000000">
      <w:pPr>
        <w:pStyle w:val="Step"/>
        <w:numPr>
          <w:ilvl w:val="0"/>
          <w:numId w:val="1"/>
        </w:numPr>
      </w:pPr>
      <w:r>
        <w:rPr>
          <w:b/>
        </w:rPr>
        <w:t>The Checker</w:t>
      </w:r>
      <w:r>
        <w:t xml:space="preserve"> should log in, open Pending Verification and check opening balances, assumptions, principal movements, valuation adjustments and duplicate portfolio aggregation. The Checker should return errors with comments or select Verify and Forward.</w:t>
      </w:r>
    </w:p>
    <w:p w14:paraId="5B48C3D0"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publish the checked forecast version.</w:t>
      </w:r>
    </w:p>
    <w:p w14:paraId="118CFBE0" w14:textId="77777777" w:rsidR="005C7D57" w:rsidRDefault="00000000">
      <w:pPr>
        <w:pStyle w:val="Step"/>
        <w:numPr>
          <w:ilvl w:val="0"/>
          <w:numId w:val="1"/>
        </w:numPr>
      </w:pPr>
      <w:r>
        <w:rPr>
          <w:b/>
        </w:rPr>
        <w:t>The system</w:t>
      </w:r>
      <w:r>
        <w:t xml:space="preserve"> should update the approved baseline in stock/flow projections, maturity/currency/creditor analyses, cash plans, dashboards and reports; scenarios must not change actual balances.</w:t>
      </w:r>
    </w:p>
    <w:p w14:paraId="68A776C5" w14:textId="77777777" w:rsidR="005C7D57" w:rsidRDefault="00000000">
      <w:pPr>
        <w:pStyle w:val="Heading4"/>
      </w:pPr>
      <w:r>
        <w:t>B. Existing record - view or modify</w:t>
      </w:r>
    </w:p>
    <w:p w14:paraId="7B845ED2" w14:textId="77777777" w:rsidR="005C7D57" w:rsidRDefault="00000000">
      <w:pPr>
        <w:pStyle w:val="Step"/>
        <w:numPr>
          <w:ilvl w:val="0"/>
          <w:numId w:val="1"/>
        </w:numPr>
      </w:pPr>
      <w:r>
        <w:rPr>
          <w:b/>
        </w:rPr>
        <w:t>The Maker</w:t>
      </w:r>
      <w:r>
        <w:t xml:space="preserve"> should be able to log in, open Debt Management &gt; Portfolio Forecasting, search by scenario ID, portfolio, period or baseline version and view the approved record and history.</w:t>
      </w:r>
    </w:p>
    <w:p w14:paraId="203696C7" w14:textId="77777777" w:rsidR="005C7D57" w:rsidRDefault="00000000">
      <w:pPr>
        <w:pStyle w:val="Step"/>
        <w:numPr>
          <w:ilvl w:val="0"/>
          <w:numId w:val="1"/>
        </w:numPr>
      </w:pPr>
      <w:r>
        <w:rPr>
          <w:b/>
        </w:rPr>
        <w:t>The Maker</w:t>
      </w:r>
      <w:r>
        <w:t xml:space="preserve"> should select Revise Scenario, change assumptions or source versions, compare the results with the current baseline, save and submit.</w:t>
      </w:r>
    </w:p>
    <w:p w14:paraId="694306C3" w14:textId="77777777" w:rsidR="005C7D57" w:rsidRDefault="00000000">
      <w:pPr>
        <w:pStyle w:val="Step"/>
        <w:numPr>
          <w:ilvl w:val="0"/>
          <w:numId w:val="1"/>
        </w:numPr>
      </w:pPr>
      <w:r>
        <w:rPr>
          <w:b/>
        </w:rPr>
        <w:t>The Checker</w:t>
      </w:r>
      <w:r>
        <w:t xml:space="preserve"> should open the modification in Pending Verification and check revised assumptions, changes from the previous baseline and reconciliation of opening to closing stock. The Checker should return errors or verify and forward the revised request.</w:t>
      </w:r>
    </w:p>
    <w:p w14:paraId="4B676911"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59367F2D" w14:textId="77777777" w:rsidR="005C7D57" w:rsidRDefault="00000000">
      <w:pPr>
        <w:pStyle w:val="Step"/>
        <w:numPr>
          <w:ilvl w:val="0"/>
          <w:numId w:val="1"/>
        </w:numPr>
      </w:pPr>
      <w:r>
        <w:rPr>
          <w:b/>
        </w:rPr>
        <w:lastRenderedPageBreak/>
        <w:t>The system</w:t>
      </w:r>
      <w:r>
        <w:t xml:space="preserve"> should publish the approved revision across forecast outputs while retaining prior baselines. Source changes should flag published forecasts for review; private what-if runs remain separate.</w:t>
      </w:r>
    </w:p>
    <w:p w14:paraId="1AB9BE90" w14:textId="77777777" w:rsidR="005C7D57" w:rsidRDefault="00000000">
      <w:pPr>
        <w:pStyle w:val="Heading3"/>
      </w:pPr>
      <w:r>
        <w:t>1.8.2 Generate standard and international reports [F27]</w:t>
      </w:r>
    </w:p>
    <w:p w14:paraId="62D04C4A" w14:textId="77777777" w:rsidR="005C7D57" w:rsidRDefault="00000000">
      <w:pPr>
        <w:pStyle w:val="Meta"/>
        <w:keepNext/>
      </w:pPr>
      <w:r>
        <w:t>Masters / source references: M03-M04, M09, M12-M16, M34; C07.</w:t>
      </w:r>
    </w:p>
    <w:p w14:paraId="6C0B92A4" w14:textId="77777777" w:rsidR="005C7D57" w:rsidRDefault="00000000">
      <w:pPr>
        <w:pStyle w:val="Heading4"/>
      </w:pPr>
      <w:r>
        <w:t>A. First-time creation</w:t>
      </w:r>
    </w:p>
    <w:p w14:paraId="13057CAA" w14:textId="77777777" w:rsidR="005C7D57" w:rsidRDefault="00000000">
      <w:pPr>
        <w:pStyle w:val="Step"/>
        <w:numPr>
          <w:ilvl w:val="0"/>
          <w:numId w:val="1"/>
        </w:numPr>
      </w:pPr>
      <w:r>
        <w:rPr>
          <w:b/>
        </w:rPr>
        <w:t>The Maker</w:t>
      </w:r>
      <w:r>
        <w:t xml:space="preserve"> should be able to log in, open Debt Management &gt; Reports and select Prepare Report.</w:t>
      </w:r>
    </w:p>
    <w:p w14:paraId="548C4C90" w14:textId="77777777" w:rsidR="005C7D57" w:rsidRDefault="00000000">
      <w:pPr>
        <w:pStyle w:val="Step"/>
        <w:numPr>
          <w:ilvl w:val="0"/>
          <w:numId w:val="1"/>
        </w:numPr>
      </w:pPr>
      <w:r>
        <w:rPr>
          <w:b/>
        </w:rPr>
        <w:t>The Maker</w:t>
      </w:r>
      <w:r>
        <w:t xml:space="preserve"> should select an operational, analytical or statistical report, or the applicable SDDS, QEDS or DRS package, then select period, portfolio/instrument scope, filters and reporting currency.</w:t>
      </w:r>
    </w:p>
    <w:p w14:paraId="2562231B" w14:textId="77777777" w:rsidR="005C7D57" w:rsidRDefault="00000000">
      <w:pPr>
        <w:pStyle w:val="Step"/>
        <w:numPr>
          <w:ilvl w:val="0"/>
          <w:numId w:val="1"/>
        </w:numPr>
      </w:pPr>
      <w:r>
        <w:rPr>
          <w:b/>
        </w:rPr>
        <w:t>The Maker</w:t>
      </w:r>
      <w:r>
        <w:t xml:space="preserve"> should generate the report, resolve validation errors, compare historical and forecast information, save the draft and submit any official publication/submission package.</w:t>
      </w:r>
    </w:p>
    <w:p w14:paraId="40E980C6" w14:textId="77777777" w:rsidR="005C7D57" w:rsidRDefault="00000000">
      <w:pPr>
        <w:pStyle w:val="Step"/>
        <w:numPr>
          <w:ilvl w:val="0"/>
          <w:numId w:val="1"/>
        </w:numPr>
      </w:pPr>
      <w:r>
        <w:rPr>
          <w:b/>
        </w:rPr>
        <w:t>The Checker</w:t>
      </w:r>
      <w:r>
        <w:t xml:space="preserve"> should log in, open Pending Verification and check source completeness, register/GL reconciliation, classification, cut-off, valuation basis and applicable template requirements. The Checker should return errors with comments or select Verify and Forward.</w:t>
      </w:r>
    </w:p>
    <w:p w14:paraId="58FE0E16"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publish or authorise submission of the checked report version.</w:t>
      </w:r>
    </w:p>
    <w:p w14:paraId="256F39E3" w14:textId="77777777" w:rsidR="005C7D57" w:rsidRDefault="00000000">
      <w:pPr>
        <w:pStyle w:val="Step"/>
        <w:numPr>
          <w:ilvl w:val="0"/>
          <w:numId w:val="1"/>
        </w:numPr>
      </w:pPr>
      <w:r>
        <w:rPr>
          <w:b/>
        </w:rPr>
        <w:t>The system</w:t>
      </w:r>
      <w:r>
        <w:t xml:space="preserve"> should retain the official report, template/data version and submission acknowledgement. Users should be able to view multiple reports and export permitted Excel/PDF outputs.</w:t>
      </w:r>
    </w:p>
    <w:p w14:paraId="370C6F6A" w14:textId="77777777" w:rsidR="005C7D57" w:rsidRDefault="00000000">
      <w:pPr>
        <w:pStyle w:val="Heading4"/>
      </w:pPr>
      <w:r>
        <w:t>B. Existing record - view or modify</w:t>
      </w:r>
    </w:p>
    <w:p w14:paraId="731B06F4" w14:textId="77777777" w:rsidR="005C7D57" w:rsidRDefault="00000000">
      <w:pPr>
        <w:pStyle w:val="Step"/>
        <w:numPr>
          <w:ilvl w:val="0"/>
          <w:numId w:val="1"/>
        </w:numPr>
      </w:pPr>
      <w:r>
        <w:rPr>
          <w:b/>
        </w:rPr>
        <w:t>The Maker</w:t>
      </w:r>
      <w:r>
        <w:t xml:space="preserve"> should be able to log in, open Debt Management &gt; Reports, search by report name, period, instrument or submission ID and view the approved record and history.</w:t>
      </w:r>
    </w:p>
    <w:p w14:paraId="6EE6A97C" w14:textId="77777777" w:rsidR="005C7D57" w:rsidRDefault="00000000">
      <w:pPr>
        <w:pStyle w:val="Step"/>
        <w:numPr>
          <w:ilvl w:val="0"/>
          <w:numId w:val="1"/>
        </w:numPr>
      </w:pPr>
      <w:r>
        <w:rPr>
          <w:b/>
        </w:rPr>
        <w:t>The Maker</w:t>
      </w:r>
      <w:r>
        <w:t xml:space="preserve"> should open the existing report and select Create Revised Version, refresh corrected source data, record the reason, save and submit the revised official output.</w:t>
      </w:r>
    </w:p>
    <w:p w14:paraId="2200FB27" w14:textId="77777777" w:rsidR="005C7D57" w:rsidRDefault="00000000">
      <w:pPr>
        <w:pStyle w:val="Step"/>
        <w:numPr>
          <w:ilvl w:val="0"/>
          <w:numId w:val="1"/>
        </w:numPr>
      </w:pPr>
      <w:r>
        <w:rPr>
          <w:b/>
        </w:rPr>
        <w:t>The Checker</w:t>
      </w:r>
      <w:r>
        <w:t xml:space="preserve"> should open the modification in Pending Verification and check changed figures, source corrections, classifications and differences from the issued report. The Checker should return errors or verify and forward the revised request.</w:t>
      </w:r>
    </w:p>
    <w:p w14:paraId="1AAFB973"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626A1FAE" w14:textId="77777777" w:rsidR="005C7D57" w:rsidRDefault="00000000">
      <w:pPr>
        <w:pStyle w:val="Step"/>
        <w:numPr>
          <w:ilvl w:val="0"/>
          <w:numId w:val="1"/>
        </w:numPr>
      </w:pPr>
      <w:r>
        <w:rPr>
          <w:b/>
        </w:rPr>
        <w:lastRenderedPageBreak/>
        <w:t>The system</w:t>
      </w:r>
      <w:r>
        <w:t xml:space="preserve"> should publish the approved revision and retain earlier issued versions. Live queries refresh from current approved data; routine authorised viewing/filtering does not require approval.</w:t>
      </w:r>
    </w:p>
    <w:p w14:paraId="1C4E4B2D" w14:textId="77777777" w:rsidR="005C7D57" w:rsidRDefault="00000000">
      <w:pPr>
        <w:pStyle w:val="Heading3"/>
      </w:pPr>
      <w:r>
        <w:t>1.8.3 Create country-specific report templates [F28]</w:t>
      </w:r>
    </w:p>
    <w:p w14:paraId="02A6C595" w14:textId="77777777" w:rsidR="005C7D57" w:rsidRDefault="00000000">
      <w:pPr>
        <w:pStyle w:val="Meta"/>
        <w:keepNext/>
      </w:pPr>
      <w:r>
        <w:t>Masters / source references: M10, M34; C07; authorised debt/project/accounting data sources.</w:t>
      </w:r>
    </w:p>
    <w:p w14:paraId="52F69C80" w14:textId="77777777" w:rsidR="005C7D57" w:rsidRDefault="00000000">
      <w:pPr>
        <w:pStyle w:val="Heading4"/>
      </w:pPr>
      <w:r>
        <w:t>A. First-time creation</w:t>
      </w:r>
    </w:p>
    <w:p w14:paraId="59DEBD42" w14:textId="77777777" w:rsidR="005C7D57" w:rsidRDefault="00000000">
      <w:pPr>
        <w:pStyle w:val="Step"/>
        <w:numPr>
          <w:ilvl w:val="0"/>
          <w:numId w:val="1"/>
        </w:numPr>
      </w:pPr>
      <w:r>
        <w:rPr>
          <w:b/>
        </w:rPr>
        <w:t>The Maker</w:t>
      </w:r>
      <w:r>
        <w:t xml:space="preserve"> should be able to log in, open Debt Management &gt; Report Designer and select Create Template.</w:t>
      </w:r>
    </w:p>
    <w:p w14:paraId="510F66E4" w14:textId="77777777" w:rsidR="005C7D57" w:rsidRDefault="00000000">
      <w:pPr>
        <w:pStyle w:val="Step"/>
        <w:numPr>
          <w:ilvl w:val="0"/>
          <w:numId w:val="1"/>
        </w:numPr>
      </w:pPr>
      <w:r>
        <w:rPr>
          <w:b/>
        </w:rPr>
        <w:t>The Maker</w:t>
      </w:r>
      <w:r>
        <w:t xml:space="preserve"> should enter a template name and select authorised data sources, fields, calculations, filters, grouping, sorting, subtotals, charts and output format.</w:t>
      </w:r>
    </w:p>
    <w:p w14:paraId="56EB1178" w14:textId="77777777" w:rsidR="005C7D57" w:rsidRDefault="00000000">
      <w:pPr>
        <w:pStyle w:val="Step"/>
        <w:numPr>
          <w:ilvl w:val="0"/>
          <w:numId w:val="1"/>
        </w:numPr>
      </w:pPr>
      <w:r>
        <w:rPr>
          <w:b/>
        </w:rPr>
        <w:t>The Maker</w:t>
      </w:r>
      <w:r>
        <w:t xml:space="preserve"> should preview sample results, assign proposed role access, select Save Draft and submit the template.</w:t>
      </w:r>
    </w:p>
    <w:p w14:paraId="1309FDDD" w14:textId="77777777" w:rsidR="005C7D57" w:rsidRDefault="00000000">
      <w:pPr>
        <w:pStyle w:val="Step"/>
        <w:numPr>
          <w:ilvl w:val="0"/>
          <w:numId w:val="1"/>
        </w:numPr>
      </w:pPr>
      <w:r>
        <w:rPr>
          <w:b/>
        </w:rPr>
        <w:t>The Checker</w:t>
      </w:r>
      <w:r>
        <w:t xml:space="preserve"> should log in, open Pending Verification and check calculation accuracy, joins/duplicate rows, sample totals, filters and data-access permissions. The Checker should return errors with comments or select Verify and Forward.</w:t>
      </w:r>
    </w:p>
    <w:p w14:paraId="015CD5E4"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publish the checked report template.</w:t>
      </w:r>
    </w:p>
    <w:p w14:paraId="61862DB2" w14:textId="77777777" w:rsidR="005C7D57" w:rsidRDefault="00000000">
      <w:pPr>
        <w:pStyle w:val="Step"/>
        <w:numPr>
          <w:ilvl w:val="0"/>
          <w:numId w:val="1"/>
        </w:numPr>
      </w:pPr>
      <w:r>
        <w:rPr>
          <w:b/>
        </w:rPr>
        <w:t>The system</w:t>
      </w:r>
      <w:r>
        <w:t xml:space="preserve"> should add the template to permitted users’ report menus and make it available for report generation using approved data.</w:t>
      </w:r>
    </w:p>
    <w:p w14:paraId="7393E366" w14:textId="77777777" w:rsidR="005C7D57" w:rsidRDefault="00000000">
      <w:pPr>
        <w:pStyle w:val="Heading4"/>
      </w:pPr>
      <w:r>
        <w:t>B. Existing record - view or modify</w:t>
      </w:r>
    </w:p>
    <w:p w14:paraId="0B87AE47" w14:textId="77777777" w:rsidR="005C7D57" w:rsidRDefault="00000000">
      <w:pPr>
        <w:pStyle w:val="Step"/>
        <w:numPr>
          <w:ilvl w:val="0"/>
          <w:numId w:val="1"/>
        </w:numPr>
      </w:pPr>
      <w:r>
        <w:rPr>
          <w:b/>
        </w:rPr>
        <w:t>The Maker</w:t>
      </w:r>
      <w:r>
        <w:t xml:space="preserve"> should be able to log in, open Debt Management &gt; Report Designer, search by template ID, name or report category and view the approved record and history.</w:t>
      </w:r>
    </w:p>
    <w:p w14:paraId="6F3594C2" w14:textId="77777777" w:rsidR="005C7D57" w:rsidRDefault="00000000">
      <w:pPr>
        <w:pStyle w:val="Step"/>
        <w:numPr>
          <w:ilvl w:val="0"/>
          <w:numId w:val="1"/>
        </w:numPr>
      </w:pPr>
      <w:r>
        <w:rPr>
          <w:b/>
        </w:rPr>
        <w:t>The Maker</w:t>
      </w:r>
      <w:r>
        <w:t xml:space="preserve"> should select Revise Template, modify fields, calculations or access, compare sample outputs, save and submit the new version.</w:t>
      </w:r>
    </w:p>
    <w:p w14:paraId="7598D4CD" w14:textId="77777777" w:rsidR="005C7D57" w:rsidRDefault="00000000">
      <w:pPr>
        <w:pStyle w:val="Step"/>
        <w:numPr>
          <w:ilvl w:val="0"/>
          <w:numId w:val="1"/>
        </w:numPr>
      </w:pPr>
      <w:r>
        <w:rPr>
          <w:b/>
        </w:rPr>
        <w:t>The Checker</w:t>
      </w:r>
      <w:r>
        <w:t xml:space="preserve"> should open the modification in Pending Verification and check old/new definitions, result differences, access changes and effects on linked report packages. The Checker should return errors or verify and forward the revised request.</w:t>
      </w:r>
    </w:p>
    <w:p w14:paraId="0328C645"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E4AFA0A" w14:textId="77777777" w:rsidR="005C7D57" w:rsidRDefault="00000000">
      <w:pPr>
        <w:pStyle w:val="Step"/>
        <w:numPr>
          <w:ilvl w:val="0"/>
          <w:numId w:val="1"/>
        </w:numPr>
      </w:pPr>
      <w:r>
        <w:rPr>
          <w:b/>
        </w:rPr>
        <w:t>The system</w:t>
      </w:r>
      <w:r>
        <w:t xml:space="preserve"> should use the approved template for subsequent reports and retain previous template versions with their issued reports; retirement must not remove report history.</w:t>
      </w:r>
    </w:p>
    <w:p w14:paraId="2D673B96" w14:textId="77777777" w:rsidR="005C7D57" w:rsidRDefault="00000000">
      <w:pPr>
        <w:pStyle w:val="Heading3"/>
      </w:pPr>
      <w:r>
        <w:lastRenderedPageBreak/>
        <w:t>1.8.4 Configure dashboards, alerts and escalation [F29]</w:t>
      </w:r>
    </w:p>
    <w:p w14:paraId="6C65ADD3" w14:textId="77777777" w:rsidR="005C7D57" w:rsidRDefault="00000000">
      <w:pPr>
        <w:pStyle w:val="Meta"/>
        <w:keepNext/>
      </w:pPr>
      <w:r>
        <w:t>Masters / source references: M01, M04, M09-M10, M35; C08.</w:t>
      </w:r>
    </w:p>
    <w:p w14:paraId="13CA6AAC" w14:textId="77777777" w:rsidR="005C7D57" w:rsidRDefault="00000000">
      <w:pPr>
        <w:pStyle w:val="Heading4"/>
      </w:pPr>
      <w:r>
        <w:t>A. First-time creation</w:t>
      </w:r>
    </w:p>
    <w:p w14:paraId="576AF511" w14:textId="77777777" w:rsidR="005C7D57" w:rsidRDefault="00000000">
      <w:pPr>
        <w:pStyle w:val="Step"/>
        <w:numPr>
          <w:ilvl w:val="0"/>
          <w:numId w:val="1"/>
        </w:numPr>
      </w:pPr>
      <w:r>
        <w:rPr>
          <w:b/>
        </w:rPr>
        <w:t>The Maker</w:t>
      </w:r>
      <w:r>
        <w:t xml:space="preserve"> should be able to log in, open Debt Management &gt; Dashboards and Alerts and select Create Dashboard or Alert Rule.</w:t>
      </w:r>
    </w:p>
    <w:p w14:paraId="3D4869F0" w14:textId="77777777" w:rsidR="005C7D57" w:rsidRDefault="00000000">
      <w:pPr>
        <w:pStyle w:val="Step"/>
        <w:numPr>
          <w:ilvl w:val="0"/>
          <w:numId w:val="1"/>
        </w:numPr>
      </w:pPr>
      <w:r>
        <w:rPr>
          <w:b/>
        </w:rPr>
        <w:t>The Maker</w:t>
      </w:r>
      <w:r>
        <w:t xml:space="preserve"> should choose Dashboard Indicator or Alert Rule, select the approved data source/event, and enter filters, calculation or trigger threshold.</w:t>
      </w:r>
    </w:p>
    <w:p w14:paraId="1E14F115" w14:textId="77777777" w:rsidR="005C7D57" w:rsidRDefault="00000000">
      <w:pPr>
        <w:pStyle w:val="Step"/>
        <w:numPr>
          <w:ilvl w:val="0"/>
          <w:numId w:val="1"/>
        </w:numPr>
      </w:pPr>
      <w:r>
        <w:rPr>
          <w:b/>
        </w:rPr>
        <w:t>The Maker</w:t>
      </w:r>
      <w:r>
        <w:t xml:space="preserve"> should set layout or lead time, recipient roles, channel and escalation, test the preview, select Save Draft and submit.</w:t>
      </w:r>
    </w:p>
    <w:p w14:paraId="247184C1" w14:textId="77777777" w:rsidR="005C7D57" w:rsidRDefault="00000000">
      <w:pPr>
        <w:pStyle w:val="Step"/>
        <w:numPr>
          <w:ilvl w:val="0"/>
          <w:numId w:val="1"/>
        </w:numPr>
      </w:pPr>
      <w:r>
        <w:rPr>
          <w:b/>
        </w:rPr>
        <w:t>The Checker</w:t>
      </w:r>
      <w:r>
        <w:t xml:space="preserve"> should log in, open Pending Verification and check indicator totals or alert triggers, source freshness, role access, delivery timing and duplicate prevention. The Checker should return errors with comments or select Verify and Forward.</w:t>
      </w:r>
    </w:p>
    <w:p w14:paraId="31FE9696"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shared dashboard or alert rule.</w:t>
      </w:r>
    </w:p>
    <w:p w14:paraId="0EE3D45C" w14:textId="77777777" w:rsidR="005C7D57" w:rsidRDefault="00000000">
      <w:pPr>
        <w:pStyle w:val="Step"/>
        <w:numPr>
          <w:ilvl w:val="0"/>
          <w:numId w:val="1"/>
        </w:numPr>
      </w:pPr>
      <w:r>
        <w:rPr>
          <w:b/>
        </w:rPr>
        <w:t>The system</w:t>
      </w:r>
      <w:r>
        <w:t xml:space="preserve"> should display approved indicators and generate alerts from current approved records, with drill-down, as-of date and last-update status. Each notification need not be separately approved.</w:t>
      </w:r>
    </w:p>
    <w:p w14:paraId="5556750F" w14:textId="77777777" w:rsidR="005C7D57" w:rsidRDefault="00000000">
      <w:pPr>
        <w:pStyle w:val="Heading4"/>
      </w:pPr>
      <w:r>
        <w:t>B. Existing record - view or modify</w:t>
      </w:r>
    </w:p>
    <w:p w14:paraId="70D59DA8" w14:textId="77777777" w:rsidR="005C7D57" w:rsidRDefault="00000000">
      <w:pPr>
        <w:pStyle w:val="Step"/>
        <w:numPr>
          <w:ilvl w:val="0"/>
          <w:numId w:val="1"/>
        </w:numPr>
      </w:pPr>
      <w:r>
        <w:rPr>
          <w:b/>
        </w:rPr>
        <w:t>The Maker</w:t>
      </w:r>
      <w:r>
        <w:t xml:space="preserve"> should be able to log in, open Debt Management &gt; Dashboards and Alerts, search by dashboard, indicator, event or alert rule ID and view the approved record and history.</w:t>
      </w:r>
    </w:p>
    <w:p w14:paraId="4E0E34BC" w14:textId="77777777" w:rsidR="005C7D57" w:rsidRDefault="00000000">
      <w:pPr>
        <w:pStyle w:val="Step"/>
        <w:numPr>
          <w:ilvl w:val="0"/>
          <w:numId w:val="1"/>
        </w:numPr>
      </w:pPr>
      <w:r>
        <w:rPr>
          <w:b/>
        </w:rPr>
        <w:t>The Maker</w:t>
      </w:r>
      <w:r>
        <w:t xml:space="preserve"> should select Modify Rule/Layout, revise the shared calculation, threshold, recipients or timing, preview the effect, save and submit.</w:t>
      </w:r>
    </w:p>
    <w:p w14:paraId="1209F022" w14:textId="77777777" w:rsidR="005C7D57" w:rsidRDefault="00000000">
      <w:pPr>
        <w:pStyle w:val="Step"/>
        <w:numPr>
          <w:ilvl w:val="0"/>
          <w:numId w:val="1"/>
        </w:numPr>
      </w:pPr>
      <w:r>
        <w:rPr>
          <w:b/>
        </w:rPr>
        <w:t>The Checker</w:t>
      </w:r>
      <w:r>
        <w:t xml:space="preserve"> should open the modification in Pending Verification and check revised calculations/triggers, impacted users and treatment of already scheduled alerts. The Checker should return errors or verify and forward the revised request.</w:t>
      </w:r>
    </w:p>
    <w:p w14:paraId="224E080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2697509C" w14:textId="77777777" w:rsidR="005C7D57" w:rsidRDefault="00000000">
      <w:pPr>
        <w:pStyle w:val="Step"/>
        <w:numPr>
          <w:ilvl w:val="0"/>
          <w:numId w:val="1"/>
        </w:numPr>
      </w:pPr>
      <w:r>
        <w:rPr>
          <w:b/>
        </w:rPr>
        <w:t>The system</w:t>
      </w:r>
      <w:r>
        <w:t xml:space="preserve"> should refresh shared indicators and reschedule affected pending alerts after approval, retaining sent history. Source payments or date changes should resolve/update alerts automatically; personal viewing filters need no approval.</w:t>
      </w:r>
    </w:p>
    <w:p w14:paraId="15FC3682" w14:textId="77777777" w:rsidR="005C7D57" w:rsidRDefault="00000000">
      <w:pPr>
        <w:pStyle w:val="Heading1"/>
        <w:pageBreakBefore/>
      </w:pPr>
      <w:r>
        <w:lastRenderedPageBreak/>
        <w:t>2. Loans</w:t>
      </w:r>
    </w:p>
    <w:p w14:paraId="07C3D7CC" w14:textId="77777777" w:rsidR="005C7D57" w:rsidRDefault="00000000">
      <w:r>
        <w:t>Instrument Type: Loan (M12). Primary subsections: Domestic and External (M13). Select the financing arrangement separately using M14; maintain borrower, lender, currency, terms and project allocations against each agreement.</w:t>
      </w:r>
    </w:p>
    <w:p w14:paraId="7F3A53EB" w14:textId="77777777" w:rsidR="005C7D57" w:rsidRDefault="00000000">
      <w:pPr>
        <w:pStyle w:val="Meta"/>
      </w:pPr>
      <w:r>
        <w:t>Common functions: documents F06; existing Project/Program links F07; forecasting/disbursement F16-F17; schedules/repayment F18-F19; arrears F21; project monitoring F24; accounting F25; portfolio/reports F26-F29; closure F30. Use F20 for borrower recoveries and keep lending receivables separate from borrowing liabilities.</w:t>
      </w:r>
    </w:p>
    <w:p w14:paraId="7BB26204" w14:textId="77777777" w:rsidR="005C7D57" w:rsidRDefault="00000000">
      <w:pPr>
        <w:pStyle w:val="Heading2"/>
      </w:pPr>
      <w:r>
        <w:t>2.1 Domestic loans [F05-D]</w:t>
      </w:r>
    </w:p>
    <w:p w14:paraId="05673934" w14:textId="77777777" w:rsidR="005C7D57" w:rsidRDefault="00000000">
      <w:pPr>
        <w:pStyle w:val="Meta"/>
        <w:keepNext/>
      </w:pPr>
      <w:r>
        <w:t>Masters / source references: M01-M07, M12-M14, M17-M25, M31; C03-C05.</w:t>
      </w:r>
    </w:p>
    <w:p w14:paraId="640A3C35" w14:textId="77777777" w:rsidR="005C7D57" w:rsidRDefault="00000000">
      <w:pPr>
        <w:pStyle w:val="Heading3"/>
      </w:pPr>
      <w:r>
        <w:t>A. First-time creation</w:t>
      </w:r>
    </w:p>
    <w:p w14:paraId="77B49F8F" w14:textId="77777777" w:rsidR="005C7D57" w:rsidRDefault="00000000">
      <w:pPr>
        <w:pStyle w:val="Step"/>
        <w:numPr>
          <w:ilvl w:val="0"/>
          <w:numId w:val="1"/>
        </w:numPr>
      </w:pPr>
      <w:r>
        <w:rPr>
          <w:b/>
        </w:rPr>
        <w:t>The Maker</w:t>
      </w:r>
      <w:r>
        <w:t xml:space="preserve"> should be able to log in, open Debt Management &gt; Loans &gt; Domestic Loans and select Create Domestic Loan.</w:t>
      </w:r>
    </w:p>
    <w:p w14:paraId="675A16C6" w14:textId="77777777" w:rsidR="005C7D57" w:rsidRDefault="00000000">
      <w:pPr>
        <w:pStyle w:val="Step"/>
        <w:numPr>
          <w:ilvl w:val="0"/>
          <w:numId w:val="1"/>
        </w:numPr>
      </w:pPr>
      <w:r>
        <w:rPr>
          <w:b/>
        </w:rPr>
        <w:t>The Maker</w:t>
      </w:r>
      <w:r>
        <w:t xml:space="preserve"> should select Instrument Type as Loan and classification as Domestic, then select creditor, borrower, currency and fund source. The Maker should enter the agreement reference, purpose, amount and agreement dates.</w:t>
      </w:r>
    </w:p>
    <w:p w14:paraId="0628A471" w14:textId="77777777" w:rsidR="005C7D57" w:rsidRDefault="00000000">
      <w:pPr>
        <w:pStyle w:val="Step"/>
        <w:numPr>
          <w:ilvl w:val="0"/>
          <w:numId w:val="1"/>
        </w:numPr>
      </w:pPr>
      <w:r>
        <w:rPr>
          <w:b/>
        </w:rPr>
        <w:t>The Maker</w:t>
      </w:r>
      <w:r>
        <w:t xml:space="preserve"> should enter interest, fees, repayment method/frequency, grace period and maturity; link existing projects where applicable, attach the agreement, select Save Draft and submit.</w:t>
      </w:r>
    </w:p>
    <w:p w14:paraId="603935DA" w14:textId="77777777" w:rsidR="005C7D57" w:rsidRDefault="00000000">
      <w:pPr>
        <w:pStyle w:val="Step"/>
        <w:numPr>
          <w:ilvl w:val="0"/>
          <w:numId w:val="1"/>
        </w:numPr>
      </w:pPr>
      <w:r>
        <w:rPr>
          <w:b/>
        </w:rPr>
        <w:t>The Checker</w:t>
      </w:r>
      <w:r>
        <w:t xml:space="preserve"> should log in, open Pending Verification and check domestic classification under the approved residency rule, agreement details, amount, interest and charges, repayment dates, project links and duplicate loan references. The Checker should return errors with comments or select Verify and Forward.</w:t>
      </w:r>
    </w:p>
    <w:p w14:paraId="0DD3CBE2"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loan and its approved terms.</w:t>
      </w:r>
    </w:p>
    <w:p w14:paraId="11414EDB" w14:textId="77777777" w:rsidR="005C7D57" w:rsidRDefault="00000000">
      <w:pPr>
        <w:pStyle w:val="Step"/>
        <w:numPr>
          <w:ilvl w:val="0"/>
          <w:numId w:val="1"/>
        </w:numPr>
      </w:pPr>
      <w:r>
        <w:rPr>
          <w:b/>
        </w:rPr>
        <w:t>The system</w:t>
      </w:r>
      <w:r>
        <w:t xml:space="preserve"> should generate the loan ID and update the Domestic Loan list, Loan Register, eligible schedules, financing availability, linked project financing, dashboards and reports. Undrawn amounts must not be shown as actual disbursement.</w:t>
      </w:r>
    </w:p>
    <w:p w14:paraId="117AF26A" w14:textId="77777777" w:rsidR="005C7D57" w:rsidRDefault="00000000">
      <w:pPr>
        <w:pStyle w:val="Heading3"/>
      </w:pPr>
      <w:r>
        <w:t>B. Existing record - view or modify</w:t>
      </w:r>
    </w:p>
    <w:p w14:paraId="34B29198" w14:textId="77777777" w:rsidR="005C7D57" w:rsidRDefault="00000000">
      <w:pPr>
        <w:pStyle w:val="Step"/>
        <w:numPr>
          <w:ilvl w:val="0"/>
          <w:numId w:val="1"/>
        </w:numPr>
      </w:pPr>
      <w:r>
        <w:rPr>
          <w:b/>
        </w:rPr>
        <w:t>The Maker</w:t>
      </w:r>
      <w:r>
        <w:t xml:space="preserve"> should be able to log in, open Debt Management &gt; Loans &gt; Domestic Loans, search by loan ID, agreement number, creditor or project and view the approved record and history.</w:t>
      </w:r>
    </w:p>
    <w:p w14:paraId="418839D4" w14:textId="77777777" w:rsidR="005C7D57" w:rsidRDefault="00000000">
      <w:pPr>
        <w:pStyle w:val="Step"/>
        <w:numPr>
          <w:ilvl w:val="0"/>
          <w:numId w:val="1"/>
        </w:numPr>
      </w:pPr>
      <w:r>
        <w:rPr>
          <w:b/>
        </w:rPr>
        <w:lastRenderedPageBreak/>
        <w:t>The Maker</w:t>
      </w:r>
      <w:r>
        <w:t xml:space="preserve"> should select Request Modification, revise permitted terms or details, enter the amendment reference and effective date, preview the revised schedule, save and submit.</w:t>
      </w:r>
    </w:p>
    <w:p w14:paraId="221F4A0B" w14:textId="77777777" w:rsidR="005C7D57" w:rsidRDefault="00000000">
      <w:pPr>
        <w:pStyle w:val="Step"/>
        <w:numPr>
          <w:ilvl w:val="0"/>
          <w:numId w:val="1"/>
        </w:numPr>
      </w:pPr>
      <w:r>
        <w:rPr>
          <w:b/>
        </w:rPr>
        <w:t>The Checker</w:t>
      </w:r>
      <w:r>
        <w:t xml:space="preserve"> should open the modification in Pending Verification and check changed terms and domestic classification against supporting evidence, and effects on drawdowns, future instalments, pending claims and linked loans. The Checker should return errors or verify and forward the revised request.</w:t>
      </w:r>
    </w:p>
    <w:p w14:paraId="25683B2D"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2AB2E326" w14:textId="77777777" w:rsidR="005C7D57" w:rsidRDefault="00000000">
      <w:pPr>
        <w:pStyle w:val="Step"/>
        <w:numPr>
          <w:ilvl w:val="0"/>
          <w:numId w:val="1"/>
        </w:numPr>
      </w:pPr>
      <w:r>
        <w:rPr>
          <w:b/>
        </w:rPr>
        <w:t>The system</w:t>
      </w:r>
      <w:r>
        <w:t xml:space="preserve"> should update the approved domestic loan version, applicable classified lists, eligible schedules, limits, linked project views, forecasts, alerts and reports. Preserve earlier terms and actuals; flag dependent claims needing amendment.</w:t>
      </w:r>
    </w:p>
    <w:p w14:paraId="2BC0EC51" w14:textId="77777777" w:rsidR="005C7D57" w:rsidRDefault="00000000">
      <w:pPr>
        <w:pStyle w:val="Heading2"/>
      </w:pPr>
      <w:r>
        <w:t>2.2 External loans [F05-E]</w:t>
      </w:r>
    </w:p>
    <w:p w14:paraId="2336AC28" w14:textId="77777777" w:rsidR="005C7D57" w:rsidRDefault="00000000">
      <w:pPr>
        <w:pStyle w:val="Meta"/>
        <w:keepNext/>
      </w:pPr>
      <w:r>
        <w:t>Masters / source references: M01-M07, M12-M14, M17-M25, M31; C03-C05.</w:t>
      </w:r>
    </w:p>
    <w:p w14:paraId="03772E03" w14:textId="77777777" w:rsidR="005C7D57" w:rsidRDefault="00000000">
      <w:pPr>
        <w:pStyle w:val="Heading3"/>
      </w:pPr>
      <w:r>
        <w:t>A. First-time creation</w:t>
      </w:r>
    </w:p>
    <w:p w14:paraId="0E2CD467" w14:textId="77777777" w:rsidR="005C7D57" w:rsidRDefault="00000000">
      <w:pPr>
        <w:pStyle w:val="Step"/>
        <w:numPr>
          <w:ilvl w:val="0"/>
          <w:numId w:val="1"/>
        </w:numPr>
      </w:pPr>
      <w:r>
        <w:rPr>
          <w:b/>
        </w:rPr>
        <w:t>The Maker</w:t>
      </w:r>
      <w:r>
        <w:t xml:space="preserve"> should be able to log in, open Debt Management &gt; Loans &gt; External Loans and select Create External Loan.</w:t>
      </w:r>
    </w:p>
    <w:p w14:paraId="68DD2671" w14:textId="77777777" w:rsidR="005C7D57" w:rsidRDefault="00000000">
      <w:pPr>
        <w:pStyle w:val="Step"/>
        <w:numPr>
          <w:ilvl w:val="0"/>
          <w:numId w:val="1"/>
        </w:numPr>
      </w:pPr>
      <w:r>
        <w:rPr>
          <w:b/>
        </w:rPr>
        <w:t>The Maker</w:t>
      </w:r>
      <w:r>
        <w:t xml:space="preserve"> should select Instrument Type as Loan and classification as External, then select creditor, borrower, currency and fund source. The Maker should enter the agreement reference, purpose, amount and agreement dates.</w:t>
      </w:r>
    </w:p>
    <w:p w14:paraId="0718B1A5" w14:textId="77777777" w:rsidR="005C7D57" w:rsidRDefault="00000000">
      <w:pPr>
        <w:pStyle w:val="Step"/>
        <w:numPr>
          <w:ilvl w:val="0"/>
          <w:numId w:val="1"/>
        </w:numPr>
      </w:pPr>
      <w:r>
        <w:rPr>
          <w:b/>
        </w:rPr>
        <w:t>The Maker</w:t>
      </w:r>
      <w:r>
        <w:t xml:space="preserve"> should enter interest, fees, repayment method/frequency, grace period and maturity; link existing projects where applicable, attach the agreement, select Save Draft and submit.</w:t>
      </w:r>
    </w:p>
    <w:p w14:paraId="5963AC54" w14:textId="77777777" w:rsidR="005C7D57" w:rsidRDefault="00000000">
      <w:pPr>
        <w:pStyle w:val="Step"/>
        <w:numPr>
          <w:ilvl w:val="0"/>
          <w:numId w:val="1"/>
        </w:numPr>
      </w:pPr>
      <w:r>
        <w:rPr>
          <w:b/>
        </w:rPr>
        <w:t>The Checker</w:t>
      </w:r>
      <w:r>
        <w:t xml:space="preserve"> should log in, open Pending Verification and check external classification under the approved residency rule, agreement details, amount, interest and charges, repayment dates, project links and duplicate loan references. The Checker should return errors with comments or select Verify and Forward.</w:t>
      </w:r>
    </w:p>
    <w:p w14:paraId="5FD704DB"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loan and its approved terms.</w:t>
      </w:r>
    </w:p>
    <w:p w14:paraId="56E22671" w14:textId="77777777" w:rsidR="005C7D57" w:rsidRDefault="00000000">
      <w:pPr>
        <w:pStyle w:val="Step"/>
        <w:numPr>
          <w:ilvl w:val="0"/>
          <w:numId w:val="1"/>
        </w:numPr>
      </w:pPr>
      <w:r>
        <w:rPr>
          <w:b/>
        </w:rPr>
        <w:t>The system</w:t>
      </w:r>
      <w:r>
        <w:t xml:space="preserve"> should generate the loan ID and update the External Loan list, Loan Register, eligible schedules, financing availability, linked project financing, dashboards and reports. Undrawn amounts must not be shown as actual disbursement.</w:t>
      </w:r>
    </w:p>
    <w:p w14:paraId="3CE99192" w14:textId="77777777" w:rsidR="005C7D57" w:rsidRDefault="00000000">
      <w:pPr>
        <w:pStyle w:val="Heading3"/>
      </w:pPr>
      <w:r>
        <w:lastRenderedPageBreak/>
        <w:t>B. Existing record - view or modify</w:t>
      </w:r>
    </w:p>
    <w:p w14:paraId="678263AE" w14:textId="77777777" w:rsidR="005C7D57" w:rsidRDefault="00000000">
      <w:pPr>
        <w:pStyle w:val="Step"/>
        <w:numPr>
          <w:ilvl w:val="0"/>
          <w:numId w:val="1"/>
        </w:numPr>
      </w:pPr>
      <w:r>
        <w:rPr>
          <w:b/>
        </w:rPr>
        <w:t>The Maker</w:t>
      </w:r>
      <w:r>
        <w:t xml:space="preserve"> should be able to log in, open Debt Management &gt; Loans &gt; External Loans, search by loan ID, agreement number, creditor or project and view the approved record and history.</w:t>
      </w:r>
    </w:p>
    <w:p w14:paraId="1036FBA8" w14:textId="77777777" w:rsidR="005C7D57" w:rsidRDefault="00000000">
      <w:pPr>
        <w:pStyle w:val="Step"/>
        <w:numPr>
          <w:ilvl w:val="0"/>
          <w:numId w:val="1"/>
        </w:numPr>
      </w:pPr>
      <w:r>
        <w:rPr>
          <w:b/>
        </w:rPr>
        <w:t>The Maker</w:t>
      </w:r>
      <w:r>
        <w:t xml:space="preserve"> should select Request Modification, revise permitted terms or details, enter the amendment reference and effective date, preview the revised schedule, save and submit.</w:t>
      </w:r>
    </w:p>
    <w:p w14:paraId="28610FA9" w14:textId="77777777" w:rsidR="005C7D57" w:rsidRDefault="00000000">
      <w:pPr>
        <w:pStyle w:val="Step"/>
        <w:numPr>
          <w:ilvl w:val="0"/>
          <w:numId w:val="1"/>
        </w:numPr>
      </w:pPr>
      <w:r>
        <w:rPr>
          <w:b/>
        </w:rPr>
        <w:t>The Checker</w:t>
      </w:r>
      <w:r>
        <w:t xml:space="preserve"> should open the modification in Pending Verification and check changed terms and external classification against supporting evidence, and effects on drawdowns, future instalments, pending claims and linked loans. The Checker should return errors or verify and forward the revised request.</w:t>
      </w:r>
    </w:p>
    <w:p w14:paraId="2EA27FA4"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2B0787BA" w14:textId="77777777" w:rsidR="005C7D57" w:rsidRDefault="00000000">
      <w:pPr>
        <w:pStyle w:val="Step"/>
        <w:numPr>
          <w:ilvl w:val="0"/>
          <w:numId w:val="1"/>
        </w:numPr>
      </w:pPr>
      <w:r>
        <w:rPr>
          <w:b/>
        </w:rPr>
        <w:t>The system</w:t>
      </w:r>
      <w:r>
        <w:t xml:space="preserve"> should update the approved external loan version, applicable classified lists, eligible schedules, limits, linked project views, forecasts, alerts and reports. Preserve earlier terms and actuals; flag dependent claims needing amendment.</w:t>
      </w:r>
    </w:p>
    <w:p w14:paraId="5AEEB98B" w14:textId="77777777" w:rsidR="005C7D57" w:rsidRDefault="00000000">
      <w:pPr>
        <w:pStyle w:val="Heading2"/>
      </w:pPr>
      <w:r>
        <w:t>2.3 Lending arrangements</w:t>
      </w:r>
    </w:p>
    <w:p w14:paraId="1350F492" w14:textId="77777777" w:rsidR="005C7D57" w:rsidRDefault="00000000">
      <w:pPr>
        <w:pStyle w:val="Meta"/>
      </w:pPr>
      <w:r>
        <w:t>These are M14 arrangements, not substitutes for the Domestic/External classification. Retain links to the source instrument and its classification, while maintaining each subsidiary agreement and borrower-recovery obligation separately.</w:t>
      </w:r>
    </w:p>
    <w:p w14:paraId="23C34E2C" w14:textId="77777777" w:rsidR="005C7D57" w:rsidRDefault="00000000">
      <w:pPr>
        <w:pStyle w:val="Heading3"/>
      </w:pPr>
      <w:r>
        <w:t>2.3.1 Record back-to-back lending [F08]</w:t>
      </w:r>
    </w:p>
    <w:p w14:paraId="169AAC41" w14:textId="77777777" w:rsidR="005C7D57" w:rsidRDefault="00000000">
      <w:pPr>
        <w:pStyle w:val="Meta"/>
        <w:keepNext/>
      </w:pPr>
      <w:r>
        <w:t>Masters / source references: M01-M07, M14, M17-M24, M31; parent loan; C03-C04.</w:t>
      </w:r>
    </w:p>
    <w:p w14:paraId="46CEEAEA" w14:textId="77777777" w:rsidR="005C7D57" w:rsidRDefault="00000000">
      <w:pPr>
        <w:pStyle w:val="Heading4"/>
      </w:pPr>
      <w:r>
        <w:t>A. First-time creation</w:t>
      </w:r>
    </w:p>
    <w:p w14:paraId="0B1700C8" w14:textId="77777777" w:rsidR="005C7D57" w:rsidRDefault="00000000">
      <w:pPr>
        <w:pStyle w:val="Step"/>
        <w:numPr>
          <w:ilvl w:val="0"/>
          <w:numId w:val="1"/>
        </w:numPr>
      </w:pPr>
      <w:r>
        <w:rPr>
          <w:b/>
        </w:rPr>
        <w:t>The Maker</w:t>
      </w:r>
      <w:r>
        <w:t xml:space="preserve"> should be able to log in, open Debt Management &gt; On-lending &gt; Back-to-back Loans and select Create Back-to-back Loan.</w:t>
      </w:r>
    </w:p>
    <w:p w14:paraId="0C85B01B" w14:textId="77777777" w:rsidR="005C7D57" w:rsidRDefault="00000000">
      <w:pPr>
        <w:pStyle w:val="Step"/>
        <w:numPr>
          <w:ilvl w:val="0"/>
          <w:numId w:val="1"/>
        </w:numPr>
      </w:pPr>
      <w:r>
        <w:rPr>
          <w:b/>
        </w:rPr>
        <w:t>The Maker</w:t>
      </w:r>
      <w:r>
        <w:t xml:space="preserve"> should select the approved parent loan and sub-borrower, then choose whether the on-lending terms are the same as or different from the parent terms.</w:t>
      </w:r>
    </w:p>
    <w:p w14:paraId="7FC1BF2A" w14:textId="77777777" w:rsidR="005C7D57" w:rsidRDefault="00000000">
      <w:pPr>
        <w:pStyle w:val="Step"/>
        <w:numPr>
          <w:ilvl w:val="0"/>
          <w:numId w:val="1"/>
        </w:numPr>
      </w:pPr>
      <w:r>
        <w:rPr>
          <w:b/>
        </w:rPr>
        <w:t>The Maker</w:t>
      </w:r>
      <w:r>
        <w:t xml:space="preserve"> should enter amount, currency, interest/spread, grace period and repayment dates, link existing projects, attach the subsidiary agreement, save and submit.</w:t>
      </w:r>
    </w:p>
    <w:p w14:paraId="46CFB9C6" w14:textId="77777777" w:rsidR="005C7D57" w:rsidRDefault="00000000">
      <w:pPr>
        <w:pStyle w:val="Step"/>
        <w:numPr>
          <w:ilvl w:val="0"/>
          <w:numId w:val="1"/>
        </w:numPr>
      </w:pPr>
      <w:r>
        <w:rPr>
          <w:b/>
        </w:rPr>
        <w:t>The Checker</w:t>
      </w:r>
      <w:r>
        <w:t xml:space="preserve"> should log in, open Pending Verification and check parent funding availability, subsidiary agreement and separate creditor-payment and borrower-recovery schedules. The Checker should return errors with comments or select Verify and Forward.</w:t>
      </w:r>
    </w:p>
    <w:p w14:paraId="2A16C32A"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create the linked subsidiary loan.</w:t>
      </w:r>
    </w:p>
    <w:p w14:paraId="4649DAC1" w14:textId="77777777" w:rsidR="005C7D57" w:rsidRDefault="00000000">
      <w:pPr>
        <w:pStyle w:val="Step"/>
        <w:numPr>
          <w:ilvl w:val="0"/>
          <w:numId w:val="1"/>
        </w:numPr>
      </w:pPr>
      <w:r>
        <w:rPr>
          <w:b/>
        </w:rPr>
        <w:lastRenderedPageBreak/>
        <w:t>The system</w:t>
      </w:r>
      <w:r>
        <w:t xml:space="preserve"> should update the parent allocation, Subsidiary Loan Register, recovery schedule, project financing and reports; government borrowing and lending balances remain separate.</w:t>
      </w:r>
    </w:p>
    <w:p w14:paraId="1A59F64E" w14:textId="77777777" w:rsidR="005C7D57" w:rsidRDefault="00000000">
      <w:pPr>
        <w:pStyle w:val="Heading4"/>
      </w:pPr>
      <w:r>
        <w:t>B. Existing record - view or modify</w:t>
      </w:r>
    </w:p>
    <w:p w14:paraId="084AE029" w14:textId="77777777" w:rsidR="005C7D57" w:rsidRDefault="00000000">
      <w:pPr>
        <w:pStyle w:val="Step"/>
        <w:numPr>
          <w:ilvl w:val="0"/>
          <w:numId w:val="1"/>
        </w:numPr>
      </w:pPr>
      <w:r>
        <w:rPr>
          <w:b/>
        </w:rPr>
        <w:t>The Maker</w:t>
      </w:r>
      <w:r>
        <w:t xml:space="preserve"> should be able to log in, open Debt Management &gt; On-lending &gt; Back-to-back Loans, search by parent loan, subsidiary loan ID or sub-borrower and view the approved record and history.</w:t>
      </w:r>
    </w:p>
    <w:p w14:paraId="3B8645DC" w14:textId="77777777" w:rsidR="005C7D57" w:rsidRDefault="00000000">
      <w:pPr>
        <w:pStyle w:val="Step"/>
        <w:numPr>
          <w:ilvl w:val="0"/>
          <w:numId w:val="1"/>
        </w:numPr>
      </w:pPr>
      <w:r>
        <w:rPr>
          <w:b/>
        </w:rPr>
        <w:t>The Maker</w:t>
      </w:r>
      <w:r>
        <w:t xml:space="preserve"> should select Request Modification, revise subsidiary terms or allocation, attach the amendment, review the recovery schedule, save and submit.</w:t>
      </w:r>
    </w:p>
    <w:p w14:paraId="2932CEE8" w14:textId="77777777" w:rsidR="005C7D57" w:rsidRDefault="00000000">
      <w:pPr>
        <w:pStyle w:val="Step"/>
        <w:numPr>
          <w:ilvl w:val="0"/>
          <w:numId w:val="1"/>
        </w:numPr>
      </w:pPr>
      <w:r>
        <w:rPr>
          <w:b/>
        </w:rPr>
        <w:t>The Checker</w:t>
      </w:r>
      <w:r>
        <w:t xml:space="preserve"> should open the modification in Pending Verification and check the subsidiary amendment, used funding and impacts on recovery instalments and parent allocation. The Checker should return errors or verify and forward the revised request.</w:t>
      </w:r>
    </w:p>
    <w:p w14:paraId="1D3866C9"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7CBF1F5" w14:textId="77777777" w:rsidR="005C7D57" w:rsidRDefault="00000000">
      <w:pPr>
        <w:pStyle w:val="Step"/>
        <w:numPr>
          <w:ilvl w:val="0"/>
          <w:numId w:val="1"/>
        </w:numPr>
      </w:pPr>
      <w:r>
        <w:rPr>
          <w:b/>
        </w:rPr>
        <w:t>The system</w:t>
      </w:r>
      <w:r>
        <w:t xml:space="preserve"> should update the subsidiary version, allocation and eligible recovery forecasts. A parent-loan amendment must flag affected subsidiaries, not silently replace their separate legal terms.</w:t>
      </w:r>
    </w:p>
    <w:p w14:paraId="060DFBAE" w14:textId="77777777" w:rsidR="005C7D57" w:rsidRDefault="00000000">
      <w:pPr>
        <w:pStyle w:val="Heading3"/>
      </w:pPr>
      <w:r>
        <w:t>2.3.2 Split a loan among sub-borrowers [F09]</w:t>
      </w:r>
    </w:p>
    <w:p w14:paraId="617CF41D" w14:textId="77777777" w:rsidR="005C7D57" w:rsidRDefault="00000000">
      <w:pPr>
        <w:pStyle w:val="Meta"/>
        <w:keepNext/>
      </w:pPr>
      <w:r>
        <w:t>Masters / source references: M01-M07, M14, M17-M24, M31; parent loan; C03-C04.</w:t>
      </w:r>
    </w:p>
    <w:p w14:paraId="11ADD554" w14:textId="77777777" w:rsidR="005C7D57" w:rsidRDefault="00000000">
      <w:pPr>
        <w:pStyle w:val="Heading4"/>
      </w:pPr>
      <w:r>
        <w:t>A. First-time creation</w:t>
      </w:r>
    </w:p>
    <w:p w14:paraId="54DDB45B" w14:textId="77777777" w:rsidR="005C7D57" w:rsidRDefault="00000000">
      <w:pPr>
        <w:pStyle w:val="Step"/>
        <w:numPr>
          <w:ilvl w:val="0"/>
          <w:numId w:val="1"/>
        </w:numPr>
      </w:pPr>
      <w:r>
        <w:rPr>
          <w:b/>
        </w:rPr>
        <w:t>The Maker</w:t>
      </w:r>
      <w:r>
        <w:t xml:space="preserve"> should be able to log in, open Debt Management &gt; On-lending &gt; Loan Splitting and select Create Loan Split.</w:t>
      </w:r>
    </w:p>
    <w:p w14:paraId="585CF3C7" w14:textId="77777777" w:rsidR="005C7D57" w:rsidRDefault="00000000">
      <w:pPr>
        <w:pStyle w:val="Step"/>
        <w:numPr>
          <w:ilvl w:val="0"/>
          <w:numId w:val="1"/>
        </w:numPr>
      </w:pPr>
      <w:r>
        <w:rPr>
          <w:b/>
        </w:rPr>
        <w:t>The Maker</w:t>
      </w:r>
      <w:r>
        <w:t xml:space="preserve"> should select the parent loan and add one row for each sub-borrower, choosing the agency, currency and existing Project/Program.</w:t>
      </w:r>
    </w:p>
    <w:p w14:paraId="010108A4" w14:textId="77777777" w:rsidR="005C7D57" w:rsidRDefault="00000000">
      <w:pPr>
        <w:pStyle w:val="Step"/>
        <w:numPr>
          <w:ilvl w:val="0"/>
          <w:numId w:val="1"/>
        </w:numPr>
      </w:pPr>
      <w:r>
        <w:rPr>
          <w:b/>
        </w:rPr>
        <w:t>The Maker</w:t>
      </w:r>
      <w:r>
        <w:t xml:space="preserve"> should enter each allocation and subsidiary terms, review total allocated and unallocated amounts, attach agreements, select Save Draft and submit.</w:t>
      </w:r>
    </w:p>
    <w:p w14:paraId="1FB52BE9" w14:textId="77777777" w:rsidR="005C7D57" w:rsidRDefault="00000000">
      <w:pPr>
        <w:pStyle w:val="Step"/>
        <w:numPr>
          <w:ilvl w:val="0"/>
          <w:numId w:val="1"/>
        </w:numPr>
      </w:pPr>
      <w:r>
        <w:rPr>
          <w:b/>
        </w:rPr>
        <w:t>The Checker</w:t>
      </w:r>
      <w:r>
        <w:t xml:space="preserve"> should log in, open Pending Verification and check each subsidiary agreement, allocation currency, total limit and repayment schedule. The Checker should return errors with comments or select Verify and Forward.</w:t>
      </w:r>
    </w:p>
    <w:p w14:paraId="04624332"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split and the included subsidiary loans.</w:t>
      </w:r>
    </w:p>
    <w:p w14:paraId="48B880F6" w14:textId="77777777" w:rsidR="005C7D57" w:rsidRDefault="00000000">
      <w:pPr>
        <w:pStyle w:val="Step"/>
        <w:numPr>
          <w:ilvl w:val="0"/>
          <w:numId w:val="1"/>
        </w:numPr>
      </w:pPr>
      <w:r>
        <w:rPr>
          <w:b/>
        </w:rPr>
        <w:t>The system</w:t>
      </w:r>
      <w:r>
        <w:t xml:space="preserve"> should create subsidiary IDs and update parent allocation balances, subsidiary registers, disbursement limits, recovery schedules and project reports.</w:t>
      </w:r>
    </w:p>
    <w:p w14:paraId="69382A81" w14:textId="77777777" w:rsidR="005C7D57" w:rsidRDefault="00000000">
      <w:pPr>
        <w:pStyle w:val="Heading4"/>
      </w:pPr>
      <w:r>
        <w:lastRenderedPageBreak/>
        <w:t>B. Existing record - view or modify</w:t>
      </w:r>
    </w:p>
    <w:p w14:paraId="2AC383D0" w14:textId="77777777" w:rsidR="005C7D57" w:rsidRDefault="00000000">
      <w:pPr>
        <w:pStyle w:val="Step"/>
        <w:numPr>
          <w:ilvl w:val="0"/>
          <w:numId w:val="1"/>
        </w:numPr>
      </w:pPr>
      <w:r>
        <w:rPr>
          <w:b/>
        </w:rPr>
        <w:t>The Maker</w:t>
      </w:r>
      <w:r>
        <w:t xml:space="preserve"> should be able to log in, open Debt Management &gt; On-lending &gt; Loan Splitting, search by parent loan, split reference or sub-borrower and view the approved record and history.</w:t>
      </w:r>
    </w:p>
    <w:p w14:paraId="29A47A16" w14:textId="77777777" w:rsidR="005C7D57" w:rsidRDefault="00000000">
      <w:pPr>
        <w:pStyle w:val="Step"/>
        <w:numPr>
          <w:ilvl w:val="0"/>
          <w:numId w:val="1"/>
        </w:numPr>
      </w:pPr>
      <w:r>
        <w:rPr>
          <w:b/>
        </w:rPr>
        <w:t>The Maker</w:t>
      </w:r>
      <w:r>
        <w:t xml:space="preserve"> should select Modify Split, add a sub-borrower or revise an allocation/terms, record the reason, review used amounts, save and submit.</w:t>
      </w:r>
    </w:p>
    <w:p w14:paraId="25EC6853" w14:textId="77777777" w:rsidR="005C7D57" w:rsidRDefault="00000000">
      <w:pPr>
        <w:pStyle w:val="Step"/>
        <w:numPr>
          <w:ilvl w:val="0"/>
          <w:numId w:val="1"/>
        </w:numPr>
      </w:pPr>
      <w:r>
        <w:rPr>
          <w:b/>
        </w:rPr>
        <w:t>The Checker</w:t>
      </w:r>
      <w:r>
        <w:t xml:space="preserve"> should open the modification in Pending Verification and check revised totals, subsidiary amendments and whether reductions conflict with committed or disbursed amounts. The Checker should return errors or verify and forward the revised request.</w:t>
      </w:r>
    </w:p>
    <w:p w14:paraId="796AF2D1"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6F244BF" w14:textId="77777777" w:rsidR="005C7D57" w:rsidRDefault="00000000">
      <w:pPr>
        <w:pStyle w:val="Step"/>
        <w:numPr>
          <w:ilvl w:val="0"/>
          <w:numId w:val="1"/>
        </w:numPr>
      </w:pPr>
      <w:r>
        <w:rPr>
          <w:b/>
        </w:rPr>
        <w:t>The system</w:t>
      </w:r>
      <w:r>
        <w:t xml:space="preserve"> should update approved allocations and eligible schedules across parent and subsidiaries, preserving used amounts and source-to-subsidiary transaction history.</w:t>
      </w:r>
    </w:p>
    <w:p w14:paraId="674420EF" w14:textId="77777777" w:rsidR="005C7D57" w:rsidRDefault="00000000">
      <w:pPr>
        <w:pStyle w:val="Heading3"/>
      </w:pPr>
      <w:r>
        <w:t>2.3.3 Create and maintain a loan pool [F10]</w:t>
      </w:r>
    </w:p>
    <w:p w14:paraId="3BB070F4" w14:textId="77777777" w:rsidR="005C7D57" w:rsidRDefault="00000000">
      <w:pPr>
        <w:pStyle w:val="Meta"/>
        <w:keepNext/>
      </w:pPr>
      <w:r>
        <w:t>Masters / source references: M01-M07, M14, M31; source instruments; C04.</w:t>
      </w:r>
    </w:p>
    <w:p w14:paraId="7AEA0B57" w14:textId="77777777" w:rsidR="005C7D57" w:rsidRDefault="00000000">
      <w:pPr>
        <w:pStyle w:val="Heading4"/>
      </w:pPr>
      <w:r>
        <w:t>A. First-time creation</w:t>
      </w:r>
    </w:p>
    <w:p w14:paraId="7FC20C7A" w14:textId="77777777" w:rsidR="005C7D57" w:rsidRDefault="00000000">
      <w:pPr>
        <w:pStyle w:val="Step"/>
        <w:numPr>
          <w:ilvl w:val="0"/>
          <w:numId w:val="1"/>
        </w:numPr>
      </w:pPr>
      <w:r>
        <w:rPr>
          <w:b/>
        </w:rPr>
        <w:t>The Maker</w:t>
      </w:r>
      <w:r>
        <w:t xml:space="preserve"> should be able to log in, open Debt Management &gt; On-lending &gt; Pooled Loans and select Create Pool.</w:t>
      </w:r>
    </w:p>
    <w:p w14:paraId="52659889" w14:textId="77777777" w:rsidR="005C7D57" w:rsidRDefault="00000000">
      <w:pPr>
        <w:pStyle w:val="Step"/>
        <w:numPr>
          <w:ilvl w:val="0"/>
          <w:numId w:val="1"/>
        </w:numPr>
      </w:pPr>
      <w:r>
        <w:rPr>
          <w:b/>
        </w:rPr>
        <w:t>The Maker</w:t>
      </w:r>
      <w:r>
        <w:t xml:space="preserve"> should enter the pool name, select contributing debt instruments and enter each source contribution limit and currency.</w:t>
      </w:r>
    </w:p>
    <w:p w14:paraId="1E998F1F" w14:textId="77777777" w:rsidR="005C7D57" w:rsidRDefault="00000000">
      <w:pPr>
        <w:pStyle w:val="Step"/>
        <w:numPr>
          <w:ilvl w:val="0"/>
          <w:numId w:val="1"/>
        </w:numPr>
      </w:pPr>
      <w:r>
        <w:rPr>
          <w:b/>
        </w:rPr>
        <w:t>The Maker</w:t>
      </w:r>
      <w:r>
        <w:t xml:space="preserve"> should allocate financing to selected agencies/projects, define source attribution, review available funding, attach authority, select Save Draft and submit.</w:t>
      </w:r>
    </w:p>
    <w:p w14:paraId="04145974" w14:textId="77777777" w:rsidR="005C7D57" w:rsidRDefault="00000000">
      <w:pPr>
        <w:pStyle w:val="Step"/>
        <w:numPr>
          <w:ilvl w:val="0"/>
          <w:numId w:val="1"/>
        </w:numPr>
      </w:pPr>
      <w:r>
        <w:rPr>
          <w:b/>
        </w:rPr>
        <w:t>The Checker</w:t>
      </w:r>
      <w:r>
        <w:t xml:space="preserve"> should log in, open Pending Verification and check pooling authority, source availability, currency conversion and source-to-recipient allocations. The Checker should return errors with comments or select Verify and Forward.</w:t>
      </w:r>
    </w:p>
    <w:p w14:paraId="1BB86BAB"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pool and its allocations.</w:t>
      </w:r>
    </w:p>
    <w:p w14:paraId="0D073F43" w14:textId="77777777" w:rsidR="005C7D57" w:rsidRDefault="00000000">
      <w:pPr>
        <w:pStyle w:val="Step"/>
        <w:numPr>
          <w:ilvl w:val="0"/>
          <w:numId w:val="1"/>
        </w:numPr>
      </w:pPr>
      <w:r>
        <w:rPr>
          <w:b/>
        </w:rPr>
        <w:t>The system</w:t>
      </w:r>
      <w:r>
        <w:t xml:space="preserve"> should update source allocation utilisation, the Pool Register, recipient limits and forecasts. Cash in the pool increases only on confirmed funding receipts/transfers.</w:t>
      </w:r>
    </w:p>
    <w:p w14:paraId="6A12B365" w14:textId="77777777" w:rsidR="005C7D57" w:rsidRDefault="00000000">
      <w:pPr>
        <w:pStyle w:val="Heading4"/>
      </w:pPr>
      <w:r>
        <w:t>B. Existing record - view or modify</w:t>
      </w:r>
    </w:p>
    <w:p w14:paraId="6A792386" w14:textId="77777777" w:rsidR="005C7D57" w:rsidRDefault="00000000">
      <w:pPr>
        <w:pStyle w:val="Step"/>
        <w:numPr>
          <w:ilvl w:val="0"/>
          <w:numId w:val="1"/>
        </w:numPr>
      </w:pPr>
      <w:r>
        <w:rPr>
          <w:b/>
        </w:rPr>
        <w:t>The Maker</w:t>
      </w:r>
      <w:r>
        <w:t xml:space="preserve"> should be able to log in, open Debt Management &gt; On-lending &gt; Pooled Loans, search by pool ID, source instrument or beneficiary and view the approved record and history.</w:t>
      </w:r>
    </w:p>
    <w:p w14:paraId="4454B2DB" w14:textId="77777777" w:rsidR="005C7D57" w:rsidRDefault="00000000">
      <w:pPr>
        <w:pStyle w:val="Step"/>
        <w:numPr>
          <w:ilvl w:val="0"/>
          <w:numId w:val="1"/>
        </w:numPr>
      </w:pPr>
      <w:r>
        <w:rPr>
          <w:b/>
        </w:rPr>
        <w:lastRenderedPageBreak/>
        <w:t>The Maker</w:t>
      </w:r>
      <w:r>
        <w:t xml:space="preserve"> should select Modify Pool, add or revise source contributions or recipient allocations, review utilised amounts, save and submit with reasons.</w:t>
      </w:r>
    </w:p>
    <w:p w14:paraId="005E59F9" w14:textId="77777777" w:rsidR="005C7D57" w:rsidRDefault="00000000">
      <w:pPr>
        <w:pStyle w:val="Step"/>
        <w:numPr>
          <w:ilvl w:val="0"/>
          <w:numId w:val="1"/>
        </w:numPr>
      </w:pPr>
      <w:r>
        <w:rPr>
          <w:b/>
        </w:rPr>
        <w:t>The Checker</w:t>
      </w:r>
      <w:r>
        <w:t xml:space="preserve"> should open the modification in Pending Verification and check source/recipient revisions, available limits and the treatment of already utilised contributions. The Checker should return errors or verify and forward the revised request.</w:t>
      </w:r>
    </w:p>
    <w:p w14:paraId="3EAE53D7"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0D3234B" w14:textId="77777777" w:rsidR="005C7D57" w:rsidRDefault="00000000">
      <w:pPr>
        <w:pStyle w:val="Step"/>
        <w:numPr>
          <w:ilvl w:val="0"/>
          <w:numId w:val="1"/>
        </w:numPr>
      </w:pPr>
      <w:r>
        <w:rPr>
          <w:b/>
        </w:rPr>
        <w:t>The system</w:t>
      </w:r>
      <w:r>
        <w:t xml:space="preserve"> should update pool and source balances, beneficiary limits, project financing and forecasts, retaining the source share of each transaction and preventing removal of unresolved utilised funding.</w:t>
      </w:r>
    </w:p>
    <w:p w14:paraId="7EFDC158" w14:textId="77777777" w:rsidR="005C7D57" w:rsidRDefault="00000000">
      <w:pPr>
        <w:pStyle w:val="Heading3"/>
      </w:pPr>
      <w:r>
        <w:t>2.3.4 Record government loans from budget [F14]</w:t>
      </w:r>
    </w:p>
    <w:p w14:paraId="67EF49A6" w14:textId="77777777" w:rsidR="005C7D57" w:rsidRDefault="00000000">
      <w:pPr>
        <w:pStyle w:val="Meta"/>
        <w:keepNext/>
      </w:pPr>
      <w:r>
        <w:t>Masters / source references: M01-M09, M14, M17-M24, M31; existing budget allocation.</w:t>
      </w:r>
    </w:p>
    <w:p w14:paraId="61E948BC" w14:textId="77777777" w:rsidR="005C7D57" w:rsidRDefault="00000000">
      <w:pPr>
        <w:pStyle w:val="Heading4"/>
      </w:pPr>
      <w:r>
        <w:t>A. First-time creation</w:t>
      </w:r>
    </w:p>
    <w:p w14:paraId="4D982F8F" w14:textId="77777777" w:rsidR="005C7D57" w:rsidRDefault="00000000">
      <w:pPr>
        <w:pStyle w:val="Step"/>
        <w:numPr>
          <w:ilvl w:val="0"/>
          <w:numId w:val="1"/>
        </w:numPr>
      </w:pPr>
      <w:r>
        <w:rPr>
          <w:b/>
        </w:rPr>
        <w:t>The Maker</w:t>
      </w:r>
      <w:r>
        <w:t xml:space="preserve"> should be able to log in, open Debt Management &gt; Government Lending and select Create Government Loan.</w:t>
      </w:r>
    </w:p>
    <w:p w14:paraId="626563ED" w14:textId="77777777" w:rsidR="005C7D57" w:rsidRDefault="00000000">
      <w:pPr>
        <w:pStyle w:val="Step"/>
        <w:numPr>
          <w:ilvl w:val="0"/>
          <w:numId w:val="1"/>
        </w:numPr>
      </w:pPr>
      <w:r>
        <w:rPr>
          <w:b/>
        </w:rPr>
        <w:t>The Maker</w:t>
      </w:r>
      <w:r>
        <w:t xml:space="preserve"> should select the borrowing agency, budget allocation, fund source, CoA, currency and existing Project/Program.</w:t>
      </w:r>
    </w:p>
    <w:p w14:paraId="66B77946" w14:textId="77777777" w:rsidR="005C7D57" w:rsidRDefault="00000000">
      <w:pPr>
        <w:pStyle w:val="Step"/>
        <w:numPr>
          <w:ilvl w:val="0"/>
          <w:numId w:val="1"/>
        </w:numPr>
      </w:pPr>
      <w:r>
        <w:rPr>
          <w:b/>
        </w:rPr>
        <w:t>The Maker</w:t>
      </w:r>
      <w:r>
        <w:t xml:space="preserve"> should enter the sanction, loan amount, interest, grace period and repayment terms, attach authority, review budget availability, select Save Draft and submit.</w:t>
      </w:r>
    </w:p>
    <w:p w14:paraId="27B46E23" w14:textId="77777777" w:rsidR="005C7D57" w:rsidRDefault="00000000">
      <w:pPr>
        <w:pStyle w:val="Step"/>
        <w:numPr>
          <w:ilvl w:val="0"/>
          <w:numId w:val="1"/>
        </w:numPr>
      </w:pPr>
      <w:r>
        <w:rPr>
          <w:b/>
        </w:rPr>
        <w:t>The Checker</w:t>
      </w:r>
      <w:r>
        <w:t xml:space="preserve"> should log in, open Pending Verification and check sanction authority, budget availability, lending terms, CoA and recovery schedule. The Checker should return errors with comments or select Verify and Forward.</w:t>
      </w:r>
    </w:p>
    <w:p w14:paraId="4FF20A48"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lending agreement and applicable budget-control action.</w:t>
      </w:r>
    </w:p>
    <w:p w14:paraId="138156A2" w14:textId="77777777" w:rsidR="005C7D57" w:rsidRDefault="00000000">
      <w:pPr>
        <w:pStyle w:val="Step"/>
        <w:numPr>
          <w:ilvl w:val="0"/>
          <w:numId w:val="1"/>
        </w:numPr>
      </w:pPr>
      <w:r>
        <w:rPr>
          <w:b/>
        </w:rPr>
        <w:t>The system</w:t>
      </w:r>
      <w:r>
        <w:t xml:space="preserve"> should update the Government Lending Register, approved budget commitment where applicable, disbursement limit and recovery forecast; actual receivable/cash treatment follows confirmed events.</w:t>
      </w:r>
    </w:p>
    <w:p w14:paraId="63E53C99" w14:textId="77777777" w:rsidR="005C7D57" w:rsidRDefault="00000000">
      <w:pPr>
        <w:pStyle w:val="Heading4"/>
      </w:pPr>
      <w:r>
        <w:t>B. Existing record - view or modify</w:t>
      </w:r>
    </w:p>
    <w:p w14:paraId="6C5298D0" w14:textId="77777777" w:rsidR="005C7D57" w:rsidRDefault="00000000">
      <w:pPr>
        <w:pStyle w:val="Step"/>
        <w:numPr>
          <w:ilvl w:val="0"/>
          <w:numId w:val="1"/>
        </w:numPr>
      </w:pPr>
      <w:r>
        <w:rPr>
          <w:b/>
        </w:rPr>
        <w:t>The Maker</w:t>
      </w:r>
      <w:r>
        <w:t xml:space="preserve"> should be able to log in, open Debt Management &gt; Government Lending, search by government loan ID, borrower or sanction and view the approved record and history.</w:t>
      </w:r>
    </w:p>
    <w:p w14:paraId="37BD5E98" w14:textId="77777777" w:rsidR="005C7D57" w:rsidRDefault="00000000">
      <w:pPr>
        <w:pStyle w:val="Step"/>
        <w:numPr>
          <w:ilvl w:val="0"/>
          <w:numId w:val="1"/>
        </w:numPr>
      </w:pPr>
      <w:r>
        <w:rPr>
          <w:b/>
        </w:rPr>
        <w:t>The Maker</w:t>
      </w:r>
      <w:r>
        <w:t xml:space="preserve"> should select Request Modification, revise the sanctioned amount, funding reference or terms, attach approval evidence, save and submit.</w:t>
      </w:r>
    </w:p>
    <w:p w14:paraId="76E2D0F2" w14:textId="77777777" w:rsidR="005C7D57" w:rsidRDefault="00000000">
      <w:pPr>
        <w:pStyle w:val="Step"/>
        <w:numPr>
          <w:ilvl w:val="0"/>
          <w:numId w:val="1"/>
        </w:numPr>
      </w:pPr>
      <w:r>
        <w:rPr>
          <w:b/>
        </w:rPr>
        <w:lastRenderedPageBreak/>
        <w:t>The Checker</w:t>
      </w:r>
      <w:r>
        <w:t xml:space="preserve"> should open the modification in Pending Verification and check the amendment, budget impact, disbursed amounts, commitments and revised recoveries. The Checker should return errors or verify and forward the revised request.</w:t>
      </w:r>
    </w:p>
    <w:p w14:paraId="7676CB0C"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658845E" w14:textId="77777777" w:rsidR="005C7D57" w:rsidRDefault="00000000">
      <w:pPr>
        <w:pStyle w:val="Step"/>
        <w:numPr>
          <w:ilvl w:val="0"/>
          <w:numId w:val="1"/>
        </w:numPr>
      </w:pPr>
      <w:r>
        <w:rPr>
          <w:b/>
        </w:rPr>
        <w:t>The system</w:t>
      </w:r>
      <w:r>
        <w:t xml:space="preserve"> should update approved limits, budget references, eligible schedules and reports; existing disbursements and posted entries require linked adjustments rather than overwriting.</w:t>
      </w:r>
    </w:p>
    <w:p w14:paraId="4CDAF179" w14:textId="77777777" w:rsidR="005C7D57" w:rsidRDefault="00000000">
      <w:pPr>
        <w:pStyle w:val="Heading2"/>
      </w:pPr>
      <w:r>
        <w:t>2.4 Borrower recoveries [F20]</w:t>
      </w:r>
    </w:p>
    <w:p w14:paraId="066E9B4F" w14:textId="77777777" w:rsidR="005C7D57" w:rsidRDefault="00000000">
      <w:pPr>
        <w:pStyle w:val="Meta"/>
        <w:keepNext/>
      </w:pPr>
      <w:r>
        <w:t>Masters / source references: M02, M04, M07-M09, M23, M31; subsidiary/government loan; C06.</w:t>
      </w:r>
    </w:p>
    <w:p w14:paraId="5C48CBD6" w14:textId="77777777" w:rsidR="005C7D57" w:rsidRDefault="00000000">
      <w:pPr>
        <w:pStyle w:val="Heading3"/>
      </w:pPr>
      <w:r>
        <w:t>A. First-time creation</w:t>
      </w:r>
    </w:p>
    <w:p w14:paraId="6FC0BC09" w14:textId="77777777" w:rsidR="005C7D57" w:rsidRDefault="00000000">
      <w:pPr>
        <w:pStyle w:val="Step"/>
        <w:numPr>
          <w:ilvl w:val="0"/>
          <w:numId w:val="1"/>
        </w:numPr>
      </w:pPr>
      <w:r>
        <w:rPr>
          <w:b/>
        </w:rPr>
        <w:t>The Maker</w:t>
      </w:r>
      <w:r>
        <w:t xml:space="preserve"> should be able to log in, open Debt Management &gt; Loan Recoveries and select Record Recovery.</w:t>
      </w:r>
    </w:p>
    <w:p w14:paraId="4FFAA9AB" w14:textId="77777777" w:rsidR="005C7D57" w:rsidRDefault="00000000">
      <w:pPr>
        <w:pStyle w:val="Step"/>
        <w:numPr>
          <w:ilvl w:val="0"/>
          <w:numId w:val="1"/>
        </w:numPr>
      </w:pPr>
      <w:r>
        <w:rPr>
          <w:b/>
        </w:rPr>
        <w:t>The Maker</w:t>
      </w:r>
      <w:r>
        <w:t xml:space="preserve"> should select the borrower and loan, enter the confirmed bank receipt reference, receipt date, amount and currency, and select the applicable recovery instalments.</w:t>
      </w:r>
    </w:p>
    <w:p w14:paraId="5E4BDD76" w14:textId="77777777" w:rsidR="005C7D57" w:rsidRDefault="00000000">
      <w:pPr>
        <w:pStyle w:val="Step"/>
        <w:numPr>
          <w:ilvl w:val="0"/>
          <w:numId w:val="1"/>
        </w:numPr>
      </w:pPr>
      <w:r>
        <w:rPr>
          <w:b/>
        </w:rPr>
        <w:t>The Maker</w:t>
      </w:r>
      <w:r>
        <w:t xml:space="preserve"> should allocate the receipt to principal, interest, fees or penalties, record any unmatched/excess amount, attach evidence, select Save Draft and submit.</w:t>
      </w:r>
    </w:p>
    <w:p w14:paraId="1F7BD7A1" w14:textId="77777777" w:rsidR="005C7D57" w:rsidRDefault="00000000">
      <w:pPr>
        <w:pStyle w:val="Step"/>
        <w:numPr>
          <w:ilvl w:val="0"/>
          <w:numId w:val="1"/>
        </w:numPr>
      </w:pPr>
      <w:r>
        <w:rPr>
          <w:b/>
        </w:rPr>
        <w:t>The Checker</w:t>
      </w:r>
      <w:r>
        <w:t xml:space="preserve"> should log in, open Pending Verification and check bank evidence, duplicate receipt, component allocation, outstanding dues and unmatched balances. The Checker should return errors with comments or select Verify and Forward.</w:t>
      </w:r>
    </w:p>
    <w:p w14:paraId="6D0BF435"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receipt allocation.</w:t>
      </w:r>
    </w:p>
    <w:p w14:paraId="7EA48259" w14:textId="77777777" w:rsidR="005C7D57" w:rsidRDefault="00000000">
      <w:pPr>
        <w:pStyle w:val="Step"/>
        <w:numPr>
          <w:ilvl w:val="0"/>
          <w:numId w:val="1"/>
        </w:numPr>
      </w:pPr>
      <w:r>
        <w:rPr>
          <w:b/>
        </w:rPr>
        <w:t>The system</w:t>
      </w:r>
      <w:r>
        <w:t xml:space="preserve"> should update the Recovery Register, receivable schedule, principal recovered, interest/fees, arrears, cash/clearing and accounting, without reducing the separate creditor liability.</w:t>
      </w:r>
    </w:p>
    <w:p w14:paraId="08297C28" w14:textId="77777777" w:rsidR="005C7D57" w:rsidRDefault="00000000">
      <w:pPr>
        <w:pStyle w:val="Heading3"/>
      </w:pPr>
      <w:r>
        <w:t>B. Existing record - view or modify</w:t>
      </w:r>
    </w:p>
    <w:p w14:paraId="3A8CCCB2" w14:textId="77777777" w:rsidR="005C7D57" w:rsidRDefault="00000000">
      <w:pPr>
        <w:pStyle w:val="Step"/>
        <w:numPr>
          <w:ilvl w:val="0"/>
          <w:numId w:val="1"/>
        </w:numPr>
      </w:pPr>
      <w:r>
        <w:rPr>
          <w:b/>
        </w:rPr>
        <w:t>The Maker</w:t>
      </w:r>
      <w:r>
        <w:t xml:space="preserve"> should be able to log in, open Debt Management &gt; Loan Recoveries, search by recovery ID, bank reference, borrower or loan and view the approved record and history.</w:t>
      </w:r>
    </w:p>
    <w:p w14:paraId="46958B0D" w14:textId="77777777" w:rsidR="005C7D57" w:rsidRDefault="00000000">
      <w:pPr>
        <w:pStyle w:val="Step"/>
        <w:numPr>
          <w:ilvl w:val="0"/>
          <w:numId w:val="1"/>
        </w:numPr>
      </w:pPr>
      <w:r>
        <w:rPr>
          <w:b/>
        </w:rPr>
        <w:t>The Maker</w:t>
      </w:r>
      <w:r>
        <w:t xml:space="preserve"> should select Correct Allocation, Refund or Reverse Receipt, enter the revised allocation or reason, attach evidence, save and submit.</w:t>
      </w:r>
    </w:p>
    <w:p w14:paraId="72044903" w14:textId="77777777" w:rsidR="005C7D57" w:rsidRDefault="00000000">
      <w:pPr>
        <w:pStyle w:val="Step"/>
        <w:numPr>
          <w:ilvl w:val="0"/>
          <w:numId w:val="1"/>
        </w:numPr>
      </w:pPr>
      <w:r>
        <w:rPr>
          <w:b/>
        </w:rPr>
        <w:lastRenderedPageBreak/>
        <w:t>The Checker</w:t>
      </w:r>
      <w:r>
        <w:t xml:space="preserve"> should open the modification in Pending Verification and check the original receipt, proposed allocation/refund and effects on receivables and accounting. The Checker should return errors or verify and forward the revised request.</w:t>
      </w:r>
    </w:p>
    <w:p w14:paraId="2971E962"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21320A8" w14:textId="77777777" w:rsidR="005C7D57" w:rsidRDefault="00000000">
      <w:pPr>
        <w:pStyle w:val="Step"/>
        <w:numPr>
          <w:ilvl w:val="0"/>
          <w:numId w:val="1"/>
        </w:numPr>
      </w:pPr>
      <w:r>
        <w:rPr>
          <w:b/>
        </w:rPr>
        <w:t>The system</w:t>
      </w:r>
      <w:r>
        <w:t xml:space="preserve"> should apply the approved adjustment across recoveries, dues, arrears and accounting while preserving the original bank receipt and preventing duplicate recovery.</w:t>
      </w:r>
    </w:p>
    <w:p w14:paraId="02D88E86" w14:textId="77777777" w:rsidR="005C7D57" w:rsidRDefault="00000000">
      <w:pPr>
        <w:pStyle w:val="Heading2"/>
      </w:pPr>
      <w:r>
        <w:t>2.5 Loan restructuring [F22]</w:t>
      </w:r>
    </w:p>
    <w:p w14:paraId="48E054B7" w14:textId="77777777" w:rsidR="005C7D57" w:rsidRDefault="00000000">
      <w:pPr>
        <w:pStyle w:val="Meta"/>
        <w:keepNext/>
      </w:pPr>
      <w:r>
        <w:t>Masters / source references: M04, M09, M23, M28-M29, M31; loan terms and balances.</w:t>
      </w:r>
    </w:p>
    <w:p w14:paraId="611EC680" w14:textId="77777777" w:rsidR="005C7D57" w:rsidRDefault="00000000">
      <w:pPr>
        <w:pStyle w:val="Heading3"/>
      </w:pPr>
      <w:r>
        <w:t>A. First-time creation</w:t>
      </w:r>
    </w:p>
    <w:p w14:paraId="74B1FB0E" w14:textId="77777777" w:rsidR="005C7D57" w:rsidRDefault="00000000">
      <w:pPr>
        <w:pStyle w:val="Step"/>
        <w:numPr>
          <w:ilvl w:val="0"/>
          <w:numId w:val="1"/>
        </w:numPr>
      </w:pPr>
      <w:r>
        <w:rPr>
          <w:b/>
        </w:rPr>
        <w:t>The Maker</w:t>
      </w:r>
      <w:r>
        <w:t xml:space="preserve"> should be able to log in, open Debt Management &gt; Loan Restructuring and select Create Restructuring Request.</w:t>
      </w:r>
    </w:p>
    <w:p w14:paraId="6AF95121" w14:textId="77777777" w:rsidR="005C7D57" w:rsidRDefault="00000000">
      <w:pPr>
        <w:pStyle w:val="Step"/>
        <w:numPr>
          <w:ilvl w:val="0"/>
          <w:numId w:val="1"/>
        </w:numPr>
      </w:pPr>
      <w:r>
        <w:rPr>
          <w:b/>
        </w:rPr>
        <w:t>The Maker</w:t>
      </w:r>
      <w:r>
        <w:t xml:space="preserve"> should select the loan and choose Refinancing, Write-off, Conversion, Relief or authorised Rescheduling; select the relief arrangement where applicable.</w:t>
      </w:r>
    </w:p>
    <w:p w14:paraId="79AA415E" w14:textId="77777777" w:rsidR="005C7D57" w:rsidRDefault="00000000">
      <w:pPr>
        <w:pStyle w:val="Step"/>
        <w:numPr>
          <w:ilvl w:val="0"/>
          <w:numId w:val="1"/>
        </w:numPr>
      </w:pPr>
      <w:r>
        <w:rPr>
          <w:b/>
        </w:rPr>
        <w:t>The Maker</w:t>
      </w:r>
      <w:r>
        <w:t xml:space="preserve"> should enter effective date, affected principal/interest/arrears, reductions, replacement terms/instruments and evidence, preview the new schedule, select Save Draft and submit.</w:t>
      </w:r>
    </w:p>
    <w:p w14:paraId="139AA006" w14:textId="77777777" w:rsidR="005C7D57" w:rsidRDefault="00000000">
      <w:pPr>
        <w:pStyle w:val="Step"/>
        <w:numPr>
          <w:ilvl w:val="0"/>
          <w:numId w:val="1"/>
        </w:numPr>
      </w:pPr>
      <w:r>
        <w:rPr>
          <w:b/>
        </w:rPr>
        <w:t>The Checker</w:t>
      </w:r>
      <w:r>
        <w:t xml:space="preserve"> should log in, open Pending Verification and check restructuring authority, before/after obligations, revised schedule, replacement links and accounting impact. The Checker should return errors with comments or select Verify and Forward.</w:t>
      </w:r>
    </w:p>
    <w:p w14:paraId="2DF9B6CF"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restructuring package.</w:t>
      </w:r>
    </w:p>
    <w:p w14:paraId="5FE6F89E" w14:textId="77777777" w:rsidR="005C7D57" w:rsidRDefault="00000000">
      <w:pPr>
        <w:pStyle w:val="Step"/>
        <w:numPr>
          <w:ilvl w:val="0"/>
          <w:numId w:val="1"/>
        </w:numPr>
      </w:pPr>
      <w:r>
        <w:rPr>
          <w:b/>
        </w:rPr>
        <w:t>The system</w:t>
      </w:r>
      <w:r>
        <w:t xml:space="preserve"> should update affected instrument balances, eligible schedules and claims, registers, forecasts, accounting events and linked-instrument impact alerts, retaining the original agreement. Write-off is not cash repayment.</w:t>
      </w:r>
    </w:p>
    <w:p w14:paraId="3ADCA1EF" w14:textId="77777777" w:rsidR="005C7D57" w:rsidRDefault="00000000">
      <w:pPr>
        <w:pStyle w:val="Heading3"/>
      </w:pPr>
      <w:r>
        <w:t>B. Existing record - view or modify</w:t>
      </w:r>
    </w:p>
    <w:p w14:paraId="3D3D342D" w14:textId="77777777" w:rsidR="005C7D57" w:rsidRDefault="00000000">
      <w:pPr>
        <w:pStyle w:val="Step"/>
        <w:numPr>
          <w:ilvl w:val="0"/>
          <w:numId w:val="1"/>
        </w:numPr>
      </w:pPr>
      <w:r>
        <w:rPr>
          <w:b/>
        </w:rPr>
        <w:t>The Maker</w:t>
      </w:r>
      <w:r>
        <w:t xml:space="preserve"> should be able to log in, open Debt Management &gt; Loan Restructuring, search by restructuring ID, original loan or replacement loan and view the approved record and history.</w:t>
      </w:r>
    </w:p>
    <w:p w14:paraId="700780D4" w14:textId="77777777" w:rsidR="005C7D57" w:rsidRDefault="00000000">
      <w:pPr>
        <w:pStyle w:val="Step"/>
        <w:numPr>
          <w:ilvl w:val="0"/>
          <w:numId w:val="1"/>
        </w:numPr>
      </w:pPr>
      <w:r>
        <w:rPr>
          <w:b/>
        </w:rPr>
        <w:t>The Maker</w:t>
      </w:r>
      <w:r>
        <w:t xml:space="preserve"> should select Modify Pending Request or Create Restructuring Amendment for an effective arrangement, enter the changes and evidence, save and submit.</w:t>
      </w:r>
    </w:p>
    <w:p w14:paraId="6AE64717" w14:textId="77777777" w:rsidR="005C7D57" w:rsidRDefault="00000000">
      <w:pPr>
        <w:pStyle w:val="Step"/>
        <w:numPr>
          <w:ilvl w:val="0"/>
          <w:numId w:val="1"/>
        </w:numPr>
      </w:pPr>
      <w:r>
        <w:rPr>
          <w:b/>
        </w:rPr>
        <w:lastRenderedPageBreak/>
        <w:t>The Checker</w:t>
      </w:r>
      <w:r>
        <w:t xml:space="preserve"> should open the modification in Pending Verification and check revised legal terms, prior restructuring effects, transactions since effectiveness and the new financial impact. The Checker should return errors or verify and forward the revised request.</w:t>
      </w:r>
    </w:p>
    <w:p w14:paraId="1F4223C9"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763952F" w14:textId="77777777" w:rsidR="005C7D57" w:rsidRDefault="00000000">
      <w:pPr>
        <w:pStyle w:val="Step"/>
        <w:numPr>
          <w:ilvl w:val="0"/>
          <w:numId w:val="1"/>
        </w:numPr>
      </w:pPr>
      <w:r>
        <w:rPr>
          <w:b/>
        </w:rPr>
        <w:t>The system</w:t>
      </w:r>
      <w:r>
        <w:t xml:space="preserve"> should activate the approved revised arrangement and update all affected current balances, schedules and outputs through controlled adjustments, preserving the full restructuring chain.</w:t>
      </w:r>
    </w:p>
    <w:p w14:paraId="525F0AA2" w14:textId="77777777" w:rsidR="005C7D57" w:rsidRDefault="00000000">
      <w:pPr>
        <w:pStyle w:val="Heading1"/>
        <w:pageBreakBefore/>
      </w:pPr>
      <w:r>
        <w:lastRenderedPageBreak/>
        <w:t>3. Debt securities</w:t>
      </w:r>
    </w:p>
    <w:p w14:paraId="2327CB89" w14:textId="77777777" w:rsidR="005C7D57" w:rsidRDefault="00000000">
      <w:r>
        <w:t>Instrument Type: Debt security (M12). Group the screens by Security Type (M15). Within every subtype, select Domestic or External (M13), Traded or Non-traded (M16), and the approved currency; these are independent classifications.</w:t>
      </w:r>
    </w:p>
    <w:p w14:paraId="48B802B6" w14:textId="77777777" w:rsidR="005C7D57" w:rsidRDefault="00000000">
      <w:pPr>
        <w:pStyle w:val="Meta"/>
      </w:pPr>
      <w:r>
        <w:t>Common functions: documents F06; project links F07 where relevant; funding forecast/actuals F16-F17 for the applicable issue event; coupon/redemption schedules F18; settlement F19; arrears F21; accounting F25; portfolio/reports F26-F29; closure F30.</w:t>
      </w:r>
    </w:p>
    <w:p w14:paraId="564CE5F2" w14:textId="77777777" w:rsidR="005C7D57" w:rsidRDefault="00000000">
      <w:pPr>
        <w:pStyle w:val="Heading2"/>
      </w:pPr>
      <w:r>
        <w:t>3.1 Treasury bills [F15-TB]</w:t>
      </w:r>
    </w:p>
    <w:p w14:paraId="5F1E48FB" w14:textId="77777777" w:rsidR="005C7D57" w:rsidRDefault="00000000">
      <w:pPr>
        <w:pStyle w:val="Meta"/>
        <w:keepNext/>
      </w:pPr>
      <w:r>
        <w:t>Masters / source references: M01-M04, M07-M09, M12-M13, M15-M19, M23, M31.</w:t>
      </w:r>
    </w:p>
    <w:p w14:paraId="27E2BDBF" w14:textId="77777777" w:rsidR="005C7D57" w:rsidRDefault="00000000">
      <w:pPr>
        <w:pStyle w:val="Heading3"/>
      </w:pPr>
      <w:r>
        <w:t>A. First-time creation</w:t>
      </w:r>
    </w:p>
    <w:p w14:paraId="409605D4" w14:textId="77777777" w:rsidR="005C7D57" w:rsidRDefault="00000000">
      <w:pPr>
        <w:pStyle w:val="Step"/>
        <w:numPr>
          <w:ilvl w:val="0"/>
          <w:numId w:val="1"/>
        </w:numPr>
      </w:pPr>
      <w:r>
        <w:rPr>
          <w:b/>
        </w:rPr>
        <w:t>The Maker</w:t>
      </w:r>
      <w:r>
        <w:t xml:space="preserve"> should be able to log in, open Debt Management &gt; Securities &gt; Treasury bills and select Create Treasury bill.</w:t>
      </w:r>
    </w:p>
    <w:p w14:paraId="566A6DC1" w14:textId="77777777" w:rsidR="005C7D57" w:rsidRDefault="00000000">
      <w:pPr>
        <w:pStyle w:val="Step"/>
        <w:numPr>
          <w:ilvl w:val="0"/>
          <w:numId w:val="1"/>
        </w:numPr>
      </w:pPr>
      <w:r>
        <w:rPr>
          <w:b/>
        </w:rPr>
        <w:t>The Maker</w:t>
      </w:r>
      <w:r>
        <w:t xml:space="preserve"> should select Instrument Type as Debt security and Security Type as Treasury bill, then select Domestic/External, Traded/Non-traded and currency. The Maker should enter issuer, security/ISIN code where applicable, issue date and maturity.</w:t>
      </w:r>
    </w:p>
    <w:p w14:paraId="4C0179DA" w14:textId="77777777" w:rsidR="005C7D57" w:rsidRDefault="00000000">
      <w:pPr>
        <w:pStyle w:val="Step"/>
        <w:numPr>
          <w:ilvl w:val="0"/>
          <w:numId w:val="1"/>
        </w:numPr>
      </w:pPr>
      <w:r>
        <w:rPr>
          <w:b/>
        </w:rPr>
        <w:t>The Maker</w:t>
      </w:r>
      <w:r>
        <w:t xml:space="preserve"> should enter face value, quantity, issue price/proceeds, discount or yield basis and redemption terms; use coupon fields only if applicable to the approved instrument, attach issue authority, preview schedules, select Save Draft and submit.</w:t>
      </w:r>
    </w:p>
    <w:p w14:paraId="6FAC79E2" w14:textId="77777777" w:rsidR="005C7D57" w:rsidRDefault="00000000">
      <w:pPr>
        <w:pStyle w:val="Step"/>
        <w:numPr>
          <w:ilvl w:val="0"/>
          <w:numId w:val="1"/>
        </w:numPr>
      </w:pPr>
      <w:r>
        <w:rPr>
          <w:b/>
        </w:rPr>
        <w:t>The Checker</w:t>
      </w:r>
      <w:r>
        <w:t xml:space="preserve"> should log in, open Pending Verification and check treasury bill classification, issue authority, face value versus proceeds, applicable pricing/interest/redemption calculations and duplicate security codes. The Checker should return errors with comments or select Verify and Forward.</w:t>
      </w:r>
    </w:p>
    <w:p w14:paraId="46CCBD33"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security issue record.</w:t>
      </w:r>
    </w:p>
    <w:p w14:paraId="37832F29" w14:textId="77777777" w:rsidR="005C7D57" w:rsidRDefault="00000000">
      <w:pPr>
        <w:pStyle w:val="Step"/>
        <w:numPr>
          <w:ilvl w:val="0"/>
          <w:numId w:val="1"/>
        </w:numPr>
      </w:pPr>
      <w:r>
        <w:rPr>
          <w:b/>
        </w:rPr>
        <w:t>The system</w:t>
      </w:r>
      <w:r>
        <w:t xml:space="preserve"> should update the Treasury bills list, Securities Register, classification views, issue status and applicable payment/redemption forecasts. Issued stock and cash should reflect the configured, evidenced issuance/settlement events.</w:t>
      </w:r>
    </w:p>
    <w:p w14:paraId="3EB5055F" w14:textId="77777777" w:rsidR="005C7D57" w:rsidRDefault="00000000">
      <w:pPr>
        <w:pStyle w:val="Heading3"/>
      </w:pPr>
      <w:r>
        <w:t>B. Existing record - view or modify</w:t>
      </w:r>
    </w:p>
    <w:p w14:paraId="419BE04F" w14:textId="77777777" w:rsidR="005C7D57" w:rsidRDefault="00000000">
      <w:pPr>
        <w:pStyle w:val="Step"/>
        <w:numPr>
          <w:ilvl w:val="0"/>
          <w:numId w:val="1"/>
        </w:numPr>
      </w:pPr>
      <w:r>
        <w:rPr>
          <w:b/>
        </w:rPr>
        <w:t>The Maker</w:t>
      </w:r>
      <w:r>
        <w:t xml:space="preserve"> should be able to log in, open Debt Management &gt; Securities &gt; Treasury bills, search by security code, ISIN, issue or maturity date and view the approved record and history.</w:t>
      </w:r>
    </w:p>
    <w:p w14:paraId="13F90587" w14:textId="77777777" w:rsidR="005C7D57" w:rsidRDefault="00000000">
      <w:pPr>
        <w:pStyle w:val="Step"/>
        <w:numPr>
          <w:ilvl w:val="0"/>
          <w:numId w:val="1"/>
        </w:numPr>
      </w:pPr>
      <w:r>
        <w:rPr>
          <w:b/>
        </w:rPr>
        <w:lastRenderedPageBreak/>
        <w:t>The Maker</w:t>
      </w:r>
      <w:r>
        <w:t xml:space="preserve"> should select Request Modification for permitted corrections, or Add Linked Tranche for additional issuance; enter the details, evidence, save and submit.</w:t>
      </w:r>
    </w:p>
    <w:p w14:paraId="5355C2D1" w14:textId="77777777" w:rsidR="005C7D57" w:rsidRDefault="00000000">
      <w:pPr>
        <w:pStyle w:val="Step"/>
        <w:numPr>
          <w:ilvl w:val="0"/>
          <w:numId w:val="1"/>
        </w:numPr>
      </w:pPr>
      <w:r>
        <w:rPr>
          <w:b/>
        </w:rPr>
        <w:t>The Checker</w:t>
      </w:r>
      <w:r>
        <w:t xml:space="preserve"> should open the modification in Pending Verification and check corrected issue details or additional tranche, pricing and effects on outstanding quantity and future obligations. The Checker should return errors or verify and forward the revised request.</w:t>
      </w:r>
    </w:p>
    <w:p w14:paraId="1C1F9D4D"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03E2507E" w14:textId="77777777" w:rsidR="005C7D57" w:rsidRDefault="00000000">
      <w:pPr>
        <w:pStyle w:val="Step"/>
        <w:numPr>
          <w:ilvl w:val="0"/>
          <w:numId w:val="1"/>
        </w:numPr>
      </w:pPr>
      <w:r>
        <w:rPr>
          <w:b/>
        </w:rPr>
        <w:t>The system</w:t>
      </w:r>
      <w:r>
        <w:t xml:space="preserve"> should update the approved treasury bill details, subtype/classification lists, eligible schedules, forecasts, dashboards and reports, retaining every issue/tranche and settlement. Use F23 for buyback, split, strips or swap.</w:t>
      </w:r>
    </w:p>
    <w:p w14:paraId="1C36AA1F" w14:textId="77777777" w:rsidR="005C7D57" w:rsidRDefault="00000000">
      <w:pPr>
        <w:pStyle w:val="Heading2"/>
      </w:pPr>
      <w:r>
        <w:t>3.2 Bonds [F15-BD]</w:t>
      </w:r>
    </w:p>
    <w:p w14:paraId="78293183" w14:textId="77777777" w:rsidR="005C7D57" w:rsidRDefault="00000000">
      <w:pPr>
        <w:pStyle w:val="Meta"/>
        <w:keepNext/>
      </w:pPr>
      <w:r>
        <w:t>Masters / source references: M01-M04, M07-M09, M12-M13, M15-M19, M23, M31.</w:t>
      </w:r>
    </w:p>
    <w:p w14:paraId="5F5D6F04" w14:textId="77777777" w:rsidR="005C7D57" w:rsidRDefault="00000000">
      <w:pPr>
        <w:pStyle w:val="Heading3"/>
      </w:pPr>
      <w:r>
        <w:t>A. First-time creation</w:t>
      </w:r>
    </w:p>
    <w:p w14:paraId="1E78D32F" w14:textId="77777777" w:rsidR="005C7D57" w:rsidRDefault="00000000">
      <w:pPr>
        <w:pStyle w:val="Step"/>
        <w:numPr>
          <w:ilvl w:val="0"/>
          <w:numId w:val="1"/>
        </w:numPr>
      </w:pPr>
      <w:r>
        <w:rPr>
          <w:b/>
        </w:rPr>
        <w:t>The Maker</w:t>
      </w:r>
      <w:r>
        <w:t xml:space="preserve"> should be able to log in, open Debt Management &gt; Securities &gt; Bonds and select Create Bond.</w:t>
      </w:r>
    </w:p>
    <w:p w14:paraId="1C4A66AD" w14:textId="77777777" w:rsidR="005C7D57" w:rsidRDefault="00000000">
      <w:pPr>
        <w:pStyle w:val="Step"/>
        <w:numPr>
          <w:ilvl w:val="0"/>
          <w:numId w:val="1"/>
        </w:numPr>
      </w:pPr>
      <w:r>
        <w:rPr>
          <w:b/>
        </w:rPr>
        <w:t>The Maker</w:t>
      </w:r>
      <w:r>
        <w:t xml:space="preserve"> should select Instrument Type as Debt security and Security Type as Bond, then select Domestic/External, Traded/Non-traded and currency. The Maker should enter issuer, security/ISIN code where applicable, issue date and maturity.</w:t>
      </w:r>
    </w:p>
    <w:p w14:paraId="6D51C1F4" w14:textId="77777777" w:rsidR="005C7D57" w:rsidRDefault="00000000">
      <w:pPr>
        <w:pStyle w:val="Step"/>
        <w:numPr>
          <w:ilvl w:val="0"/>
          <w:numId w:val="1"/>
        </w:numPr>
      </w:pPr>
      <w:r>
        <w:rPr>
          <w:b/>
        </w:rPr>
        <w:t>The Maker</w:t>
      </w:r>
      <w:r>
        <w:t xml:space="preserve"> should enter face value, quantity, issue price/proceeds, fixed/floating/zero-coupon terms as applicable, coupon/reset frequency and redemption terms, attach issue authority, preview schedules, select Save Draft and submit.</w:t>
      </w:r>
    </w:p>
    <w:p w14:paraId="748A95F0" w14:textId="77777777" w:rsidR="005C7D57" w:rsidRDefault="00000000">
      <w:pPr>
        <w:pStyle w:val="Step"/>
        <w:numPr>
          <w:ilvl w:val="0"/>
          <w:numId w:val="1"/>
        </w:numPr>
      </w:pPr>
      <w:r>
        <w:rPr>
          <w:b/>
        </w:rPr>
        <w:t>The Checker</w:t>
      </w:r>
      <w:r>
        <w:t xml:space="preserve"> should log in, open Pending Verification and check bond classification, issue authority, face value versus proceeds, applicable pricing/interest/redemption calculations and duplicate security codes. The Checker should return errors with comments or select Verify and Forward.</w:t>
      </w:r>
    </w:p>
    <w:p w14:paraId="03A71266"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security issue record.</w:t>
      </w:r>
    </w:p>
    <w:p w14:paraId="3B79906C" w14:textId="77777777" w:rsidR="005C7D57" w:rsidRDefault="00000000">
      <w:pPr>
        <w:pStyle w:val="Step"/>
        <w:numPr>
          <w:ilvl w:val="0"/>
          <w:numId w:val="1"/>
        </w:numPr>
      </w:pPr>
      <w:r>
        <w:rPr>
          <w:b/>
        </w:rPr>
        <w:t>The system</w:t>
      </w:r>
      <w:r>
        <w:t xml:space="preserve"> should update the Bonds list, Securities Register, classification views, issue status and applicable payment/redemption forecasts. Issued stock and cash should reflect the configured, evidenced issuance/settlement events.</w:t>
      </w:r>
    </w:p>
    <w:p w14:paraId="41A65002" w14:textId="77777777" w:rsidR="005C7D57" w:rsidRDefault="00000000">
      <w:pPr>
        <w:pStyle w:val="Heading3"/>
      </w:pPr>
      <w:r>
        <w:lastRenderedPageBreak/>
        <w:t>B. Existing record - view or modify</w:t>
      </w:r>
    </w:p>
    <w:p w14:paraId="24582F3A" w14:textId="77777777" w:rsidR="005C7D57" w:rsidRDefault="00000000">
      <w:pPr>
        <w:pStyle w:val="Step"/>
        <w:numPr>
          <w:ilvl w:val="0"/>
          <w:numId w:val="1"/>
        </w:numPr>
      </w:pPr>
      <w:r>
        <w:rPr>
          <w:b/>
        </w:rPr>
        <w:t>The Maker</w:t>
      </w:r>
      <w:r>
        <w:t xml:space="preserve"> should be able to log in, open Debt Management &gt; Securities &gt; Bonds, search by security code, ISIN, issue or maturity date and view the approved record and history.</w:t>
      </w:r>
    </w:p>
    <w:p w14:paraId="66187705" w14:textId="77777777" w:rsidR="005C7D57" w:rsidRDefault="00000000">
      <w:pPr>
        <w:pStyle w:val="Step"/>
        <w:numPr>
          <w:ilvl w:val="0"/>
          <w:numId w:val="1"/>
        </w:numPr>
      </w:pPr>
      <w:r>
        <w:rPr>
          <w:b/>
        </w:rPr>
        <w:t>The Maker</w:t>
      </w:r>
      <w:r>
        <w:t xml:space="preserve"> should select Request Modification for permitted corrections, or Add Linked Tranche for additional issuance; enter the details, evidence, save and submit.</w:t>
      </w:r>
    </w:p>
    <w:p w14:paraId="539AE870" w14:textId="77777777" w:rsidR="005C7D57" w:rsidRDefault="00000000">
      <w:pPr>
        <w:pStyle w:val="Step"/>
        <w:numPr>
          <w:ilvl w:val="0"/>
          <w:numId w:val="1"/>
        </w:numPr>
      </w:pPr>
      <w:r>
        <w:rPr>
          <w:b/>
        </w:rPr>
        <w:t>The Checker</w:t>
      </w:r>
      <w:r>
        <w:t xml:space="preserve"> should open the modification in Pending Verification and check corrected issue details or additional tranche, pricing and effects on outstanding quantity and future obligations. The Checker should return errors or verify and forward the revised request.</w:t>
      </w:r>
    </w:p>
    <w:p w14:paraId="78D3E08F"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735ABFEA" w14:textId="77777777" w:rsidR="005C7D57" w:rsidRDefault="00000000">
      <w:pPr>
        <w:pStyle w:val="Step"/>
        <w:numPr>
          <w:ilvl w:val="0"/>
          <w:numId w:val="1"/>
        </w:numPr>
      </w:pPr>
      <w:r>
        <w:rPr>
          <w:b/>
        </w:rPr>
        <w:t>The system</w:t>
      </w:r>
      <w:r>
        <w:t xml:space="preserve"> should update the approved bond details, subtype/classification lists, eligible schedules, forecasts, dashboards and reports, retaining every issue/tranche and settlement. Use F23 for buyback, split, strips or swap.</w:t>
      </w:r>
    </w:p>
    <w:p w14:paraId="7B81587C" w14:textId="77777777" w:rsidR="005C7D57" w:rsidRDefault="00000000">
      <w:pPr>
        <w:pStyle w:val="Heading2"/>
      </w:pPr>
      <w:r>
        <w:t>3.3 Tax/Reserve certificates [F15-TR]</w:t>
      </w:r>
    </w:p>
    <w:p w14:paraId="2C2C7D37" w14:textId="77777777" w:rsidR="005C7D57" w:rsidRDefault="00000000">
      <w:pPr>
        <w:pStyle w:val="Meta"/>
        <w:keepNext/>
      </w:pPr>
      <w:r>
        <w:t>Masters / source references: M01-M04, M07-M09, M12-M13, M15-M19, M23, M31.</w:t>
      </w:r>
    </w:p>
    <w:p w14:paraId="41CC7DAC" w14:textId="77777777" w:rsidR="005C7D57" w:rsidRDefault="00000000">
      <w:pPr>
        <w:pStyle w:val="Heading3"/>
      </w:pPr>
      <w:r>
        <w:t>A. First-time creation</w:t>
      </w:r>
    </w:p>
    <w:p w14:paraId="5CFE0F64" w14:textId="77777777" w:rsidR="005C7D57" w:rsidRDefault="00000000">
      <w:pPr>
        <w:pStyle w:val="Step"/>
        <w:numPr>
          <w:ilvl w:val="0"/>
          <w:numId w:val="1"/>
        </w:numPr>
      </w:pPr>
      <w:r>
        <w:rPr>
          <w:b/>
        </w:rPr>
        <w:t>The Maker</w:t>
      </w:r>
      <w:r>
        <w:t xml:space="preserve"> should be able to log in, open Debt Management &gt; Securities &gt; Tax/Reserve certificates and select Create Tax/Reserve certificate.</w:t>
      </w:r>
    </w:p>
    <w:p w14:paraId="19A15C5A" w14:textId="77777777" w:rsidR="005C7D57" w:rsidRDefault="00000000">
      <w:pPr>
        <w:pStyle w:val="Step"/>
        <w:numPr>
          <w:ilvl w:val="0"/>
          <w:numId w:val="1"/>
        </w:numPr>
      </w:pPr>
      <w:r>
        <w:rPr>
          <w:b/>
        </w:rPr>
        <w:t>The Maker</w:t>
      </w:r>
      <w:r>
        <w:t xml:space="preserve"> should select Instrument Type as Debt security and Security Type as Tax/Reserve certificate, then select Domestic/External, Traded/Non-traded and currency. The Maker should enter issuer, security/ISIN code where applicable, issue date and maturity.</w:t>
      </w:r>
    </w:p>
    <w:p w14:paraId="5E60A72F" w14:textId="77777777" w:rsidR="005C7D57" w:rsidRDefault="00000000">
      <w:pPr>
        <w:pStyle w:val="Step"/>
        <w:numPr>
          <w:ilvl w:val="0"/>
          <w:numId w:val="1"/>
        </w:numPr>
      </w:pPr>
      <w:r>
        <w:rPr>
          <w:b/>
        </w:rPr>
        <w:t>The Maker</w:t>
      </w:r>
      <w:r>
        <w:t xml:space="preserve"> should enter certificate category, face value, quantity, issue price/proceeds, applicable interest terms and the approved redemption or tax/reserve settlement conditions, attach issue authority, preview schedules, select Save Draft and submit.</w:t>
      </w:r>
    </w:p>
    <w:p w14:paraId="3CFAA2A5" w14:textId="77777777" w:rsidR="005C7D57" w:rsidRDefault="00000000">
      <w:pPr>
        <w:pStyle w:val="Step"/>
        <w:numPr>
          <w:ilvl w:val="0"/>
          <w:numId w:val="1"/>
        </w:numPr>
      </w:pPr>
      <w:r>
        <w:rPr>
          <w:b/>
        </w:rPr>
        <w:t>The Checker</w:t>
      </w:r>
      <w:r>
        <w:t xml:space="preserve"> should log in, open Pending Verification and check tax/reserve certificate classification, issue authority, face value versus proceeds, applicable pricing/interest/redemption calculations and duplicate security codes. The Checker should return errors with comments or select Verify and Forward.</w:t>
      </w:r>
    </w:p>
    <w:p w14:paraId="763E7558"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security issue record.</w:t>
      </w:r>
    </w:p>
    <w:p w14:paraId="5528B644" w14:textId="77777777" w:rsidR="005C7D57" w:rsidRDefault="00000000">
      <w:pPr>
        <w:pStyle w:val="Step"/>
        <w:numPr>
          <w:ilvl w:val="0"/>
          <w:numId w:val="1"/>
        </w:numPr>
      </w:pPr>
      <w:r>
        <w:rPr>
          <w:b/>
        </w:rPr>
        <w:lastRenderedPageBreak/>
        <w:t>The system</w:t>
      </w:r>
      <w:r>
        <w:t xml:space="preserve"> should update the Tax/Reserve certificates list, Securities Register, classification views, issue status and applicable payment/redemption forecasts. Issued stock and cash should reflect the configured, evidenced issuance/settlement events.</w:t>
      </w:r>
    </w:p>
    <w:p w14:paraId="15E52DF1" w14:textId="77777777" w:rsidR="005C7D57" w:rsidRDefault="00000000">
      <w:pPr>
        <w:pStyle w:val="Heading3"/>
      </w:pPr>
      <w:r>
        <w:t>B. Existing record - view or modify</w:t>
      </w:r>
    </w:p>
    <w:p w14:paraId="142024DC" w14:textId="77777777" w:rsidR="005C7D57" w:rsidRDefault="00000000">
      <w:pPr>
        <w:pStyle w:val="Step"/>
        <w:numPr>
          <w:ilvl w:val="0"/>
          <w:numId w:val="1"/>
        </w:numPr>
      </w:pPr>
      <w:r>
        <w:rPr>
          <w:b/>
        </w:rPr>
        <w:t>The Maker</w:t>
      </w:r>
      <w:r>
        <w:t xml:space="preserve"> should be able to log in, open Debt Management &gt; Securities &gt; Tax/Reserve certificates, search by security code, ISIN, issue or maturity date and view the approved record and history.</w:t>
      </w:r>
    </w:p>
    <w:p w14:paraId="3032C924" w14:textId="77777777" w:rsidR="005C7D57" w:rsidRDefault="00000000">
      <w:pPr>
        <w:pStyle w:val="Step"/>
        <w:numPr>
          <w:ilvl w:val="0"/>
          <w:numId w:val="1"/>
        </w:numPr>
      </w:pPr>
      <w:r>
        <w:rPr>
          <w:b/>
        </w:rPr>
        <w:t>The Maker</w:t>
      </w:r>
      <w:r>
        <w:t xml:space="preserve"> should select Request Modification for permitted corrections, or Add Linked Tranche for additional issuance; enter the details, evidence, save and submit.</w:t>
      </w:r>
    </w:p>
    <w:p w14:paraId="275B2CEA" w14:textId="77777777" w:rsidR="005C7D57" w:rsidRDefault="00000000">
      <w:pPr>
        <w:pStyle w:val="Step"/>
        <w:numPr>
          <w:ilvl w:val="0"/>
          <w:numId w:val="1"/>
        </w:numPr>
      </w:pPr>
      <w:r>
        <w:rPr>
          <w:b/>
        </w:rPr>
        <w:t>The Checker</w:t>
      </w:r>
      <w:r>
        <w:t xml:space="preserve"> should open the modification in Pending Verification and check corrected issue details or additional tranche, pricing and effects on outstanding quantity and future obligations. The Checker should return errors or verify and forward the revised request.</w:t>
      </w:r>
    </w:p>
    <w:p w14:paraId="6FD6E7BE"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228562F4" w14:textId="77777777" w:rsidR="005C7D57" w:rsidRDefault="00000000">
      <w:pPr>
        <w:pStyle w:val="Step"/>
        <w:numPr>
          <w:ilvl w:val="0"/>
          <w:numId w:val="1"/>
        </w:numPr>
      </w:pPr>
      <w:r>
        <w:rPr>
          <w:b/>
        </w:rPr>
        <w:t>The system</w:t>
      </w:r>
      <w:r>
        <w:t xml:space="preserve"> should update the approved tax/reserve certificate details, subtype/classification lists, eligible schedules, forecasts, dashboards and reports, retaining every issue/tranche and settlement. Use F23 for buyback, split, strips or swap.</w:t>
      </w:r>
    </w:p>
    <w:p w14:paraId="7231F916" w14:textId="77777777" w:rsidR="005C7D57" w:rsidRDefault="00000000">
      <w:pPr>
        <w:pStyle w:val="Heading2"/>
      </w:pPr>
      <w:r>
        <w:t>3.4 Promissory notes [F15-PN]</w:t>
      </w:r>
    </w:p>
    <w:p w14:paraId="022DC804" w14:textId="77777777" w:rsidR="005C7D57" w:rsidRDefault="00000000">
      <w:pPr>
        <w:pStyle w:val="Meta"/>
        <w:keepNext/>
      </w:pPr>
      <w:r>
        <w:t>Masters / source references: M01-M04, M07-M09, M12-M13, M15-M19, M23, M31.</w:t>
      </w:r>
    </w:p>
    <w:p w14:paraId="315F0138" w14:textId="77777777" w:rsidR="005C7D57" w:rsidRDefault="00000000">
      <w:pPr>
        <w:pStyle w:val="Heading3"/>
      </w:pPr>
      <w:r>
        <w:t>A. First-time creation</w:t>
      </w:r>
    </w:p>
    <w:p w14:paraId="24BE8AED" w14:textId="77777777" w:rsidR="005C7D57" w:rsidRDefault="00000000">
      <w:pPr>
        <w:pStyle w:val="Step"/>
        <w:numPr>
          <w:ilvl w:val="0"/>
          <w:numId w:val="1"/>
        </w:numPr>
      </w:pPr>
      <w:r>
        <w:rPr>
          <w:b/>
        </w:rPr>
        <w:t>The Maker</w:t>
      </w:r>
      <w:r>
        <w:t xml:space="preserve"> should be able to log in, open Debt Management &gt; Securities &gt; Promissory notes and select Create Promissory note.</w:t>
      </w:r>
    </w:p>
    <w:p w14:paraId="3CE47ED0" w14:textId="77777777" w:rsidR="005C7D57" w:rsidRDefault="00000000">
      <w:pPr>
        <w:pStyle w:val="Step"/>
        <w:numPr>
          <w:ilvl w:val="0"/>
          <w:numId w:val="1"/>
        </w:numPr>
      </w:pPr>
      <w:r>
        <w:rPr>
          <w:b/>
        </w:rPr>
        <w:t>The Maker</w:t>
      </w:r>
      <w:r>
        <w:t xml:space="preserve"> should select Instrument Type as Debt security and Security Type as Promissory note, then select Domestic/External, Traded/Non-traded and currency. The Maker should enter issuer, security/ISIN code where applicable, issue date and maturity.</w:t>
      </w:r>
    </w:p>
    <w:p w14:paraId="24E1CDCD" w14:textId="77777777" w:rsidR="005C7D57" w:rsidRDefault="00000000">
      <w:pPr>
        <w:pStyle w:val="Step"/>
        <w:numPr>
          <w:ilvl w:val="0"/>
          <w:numId w:val="1"/>
        </w:numPr>
      </w:pPr>
      <w:r>
        <w:rPr>
          <w:b/>
        </w:rPr>
        <w:t>The Maker</w:t>
      </w:r>
      <w:r>
        <w:t xml:space="preserve"> should enter face value, issue consideration, payee/holder where recorded, applicable interest terms, payment dates and redemption obligations, attach issue authority, preview schedules, select Save Draft and submit.</w:t>
      </w:r>
    </w:p>
    <w:p w14:paraId="05A0FBF5" w14:textId="77777777" w:rsidR="005C7D57" w:rsidRDefault="00000000">
      <w:pPr>
        <w:pStyle w:val="Step"/>
        <w:numPr>
          <w:ilvl w:val="0"/>
          <w:numId w:val="1"/>
        </w:numPr>
      </w:pPr>
      <w:r>
        <w:rPr>
          <w:b/>
        </w:rPr>
        <w:t>The Checker</w:t>
      </w:r>
      <w:r>
        <w:t xml:space="preserve"> should log in, open Pending Verification and check promissory note classification, issue authority, face value versus proceeds, applicable pricing/interest/redemption calculations and duplicate security codes. The Checker should return errors with comments or select Verify and Forward.</w:t>
      </w:r>
    </w:p>
    <w:p w14:paraId="0BEE8840" w14:textId="77777777" w:rsidR="005C7D57" w:rsidRDefault="00000000">
      <w:pPr>
        <w:pStyle w:val="Step"/>
        <w:numPr>
          <w:ilvl w:val="0"/>
          <w:numId w:val="1"/>
        </w:numPr>
      </w:pPr>
      <w:r>
        <w:rPr>
          <w:b/>
        </w:rPr>
        <w:lastRenderedPageBreak/>
        <w:t>The Approver</w:t>
      </w:r>
      <w:r>
        <w:t xml:space="preserve"> should log in, open Pending Approval, review the checked record and supporting evidence, and approve, return or reject the request. Approval should authorise the security issue record.</w:t>
      </w:r>
    </w:p>
    <w:p w14:paraId="58EDB319" w14:textId="77777777" w:rsidR="005C7D57" w:rsidRDefault="00000000">
      <w:pPr>
        <w:pStyle w:val="Step"/>
        <w:numPr>
          <w:ilvl w:val="0"/>
          <w:numId w:val="1"/>
        </w:numPr>
      </w:pPr>
      <w:r>
        <w:rPr>
          <w:b/>
        </w:rPr>
        <w:t>The system</w:t>
      </w:r>
      <w:r>
        <w:t xml:space="preserve"> should update the Promissory notes list, Securities Register, classification views, issue status and applicable payment/redemption forecasts. Issued stock and cash should reflect the configured, evidenced issuance/settlement events.</w:t>
      </w:r>
    </w:p>
    <w:p w14:paraId="31FCBA99" w14:textId="77777777" w:rsidR="005C7D57" w:rsidRDefault="00000000">
      <w:pPr>
        <w:pStyle w:val="Heading3"/>
      </w:pPr>
      <w:r>
        <w:t>B. Existing record - view or modify</w:t>
      </w:r>
    </w:p>
    <w:p w14:paraId="478F445E" w14:textId="77777777" w:rsidR="005C7D57" w:rsidRDefault="00000000">
      <w:pPr>
        <w:pStyle w:val="Step"/>
        <w:numPr>
          <w:ilvl w:val="0"/>
          <w:numId w:val="1"/>
        </w:numPr>
      </w:pPr>
      <w:r>
        <w:rPr>
          <w:b/>
        </w:rPr>
        <w:t>The Maker</w:t>
      </w:r>
      <w:r>
        <w:t xml:space="preserve"> should be able to log in, open Debt Management &gt; Securities &gt; Promissory notes, search by security code, ISIN, issue or maturity date and view the approved record and history.</w:t>
      </w:r>
    </w:p>
    <w:p w14:paraId="5E3E9A3F" w14:textId="77777777" w:rsidR="005C7D57" w:rsidRDefault="00000000">
      <w:pPr>
        <w:pStyle w:val="Step"/>
        <w:numPr>
          <w:ilvl w:val="0"/>
          <w:numId w:val="1"/>
        </w:numPr>
      </w:pPr>
      <w:r>
        <w:rPr>
          <w:b/>
        </w:rPr>
        <w:t>The Maker</w:t>
      </w:r>
      <w:r>
        <w:t xml:space="preserve"> should select Request Modification for permitted corrections, or Add Linked Tranche for additional issuance; enter the details, evidence, save and submit.</w:t>
      </w:r>
    </w:p>
    <w:p w14:paraId="22B04365" w14:textId="77777777" w:rsidR="005C7D57" w:rsidRDefault="00000000">
      <w:pPr>
        <w:pStyle w:val="Step"/>
        <w:numPr>
          <w:ilvl w:val="0"/>
          <w:numId w:val="1"/>
        </w:numPr>
      </w:pPr>
      <w:r>
        <w:rPr>
          <w:b/>
        </w:rPr>
        <w:t>The Checker</w:t>
      </w:r>
      <w:r>
        <w:t xml:space="preserve"> should open the modification in Pending Verification and check corrected issue details or additional tranche, pricing and effects on outstanding quantity and future obligations. The Checker should return errors or verify and forward the revised request.</w:t>
      </w:r>
    </w:p>
    <w:p w14:paraId="5F1651B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764A5D2E" w14:textId="77777777" w:rsidR="005C7D57" w:rsidRDefault="00000000">
      <w:pPr>
        <w:pStyle w:val="Step"/>
        <w:numPr>
          <w:ilvl w:val="0"/>
          <w:numId w:val="1"/>
        </w:numPr>
      </w:pPr>
      <w:r>
        <w:rPr>
          <w:b/>
        </w:rPr>
        <w:t>The system</w:t>
      </w:r>
      <w:r>
        <w:t xml:space="preserve"> should update the approved promissory note details, subtype/classification lists, eligible schedules, forecasts, dashboards and reports, retaining every issue/tranche and settlement. Use F23 for buyback, split, strips or swap.</w:t>
      </w:r>
    </w:p>
    <w:p w14:paraId="1DE59D48" w14:textId="77777777" w:rsidR="005C7D57" w:rsidRDefault="00000000">
      <w:pPr>
        <w:pStyle w:val="Heading2"/>
      </w:pPr>
      <w:r>
        <w:t>3.5 Commercial paper [F15-CP]</w:t>
      </w:r>
    </w:p>
    <w:p w14:paraId="0CCF9878" w14:textId="77777777" w:rsidR="005C7D57" w:rsidRDefault="00000000">
      <w:pPr>
        <w:pStyle w:val="Meta"/>
        <w:keepNext/>
      </w:pPr>
      <w:r>
        <w:t>Masters / source references: M01-M04, M07-M09, M12-M13, M15-M19, M23, M31.</w:t>
      </w:r>
    </w:p>
    <w:p w14:paraId="1318E7BF" w14:textId="77777777" w:rsidR="005C7D57" w:rsidRDefault="00000000">
      <w:pPr>
        <w:pStyle w:val="Heading3"/>
      </w:pPr>
      <w:r>
        <w:t>A. First-time creation</w:t>
      </w:r>
    </w:p>
    <w:p w14:paraId="3D7F4E0C" w14:textId="77777777" w:rsidR="005C7D57" w:rsidRDefault="00000000">
      <w:pPr>
        <w:pStyle w:val="Step"/>
        <w:numPr>
          <w:ilvl w:val="0"/>
          <w:numId w:val="1"/>
        </w:numPr>
      </w:pPr>
      <w:r>
        <w:rPr>
          <w:b/>
        </w:rPr>
        <w:t>The Maker</w:t>
      </w:r>
      <w:r>
        <w:t xml:space="preserve"> should be able to log in, open Debt Management &gt; Securities &gt; Commercial paper and select Create Commercial paper.</w:t>
      </w:r>
    </w:p>
    <w:p w14:paraId="57E1FD05" w14:textId="77777777" w:rsidR="005C7D57" w:rsidRDefault="00000000">
      <w:pPr>
        <w:pStyle w:val="Step"/>
        <w:numPr>
          <w:ilvl w:val="0"/>
          <w:numId w:val="1"/>
        </w:numPr>
      </w:pPr>
      <w:r>
        <w:rPr>
          <w:b/>
        </w:rPr>
        <w:t>The Maker</w:t>
      </w:r>
      <w:r>
        <w:t xml:space="preserve"> should select Instrument Type as Debt security and Security Type as Commercial paper, then select Domestic/External, Traded/Non-traded and currency. The Maker should enter issuer, security/ISIN code where applicable, issue date and maturity.</w:t>
      </w:r>
    </w:p>
    <w:p w14:paraId="13B4A0C8" w14:textId="77777777" w:rsidR="005C7D57" w:rsidRDefault="00000000">
      <w:pPr>
        <w:pStyle w:val="Step"/>
        <w:numPr>
          <w:ilvl w:val="0"/>
          <w:numId w:val="1"/>
        </w:numPr>
      </w:pPr>
      <w:r>
        <w:rPr>
          <w:b/>
        </w:rPr>
        <w:t>The Maker</w:t>
      </w:r>
      <w:r>
        <w:t xml:space="preserve"> should enter face value, quantity, issue price/proceeds, discount/yield or interest terms as applicable, maturity and redemption conditions, attach issue authority, preview schedules, select Save Draft and submit.</w:t>
      </w:r>
    </w:p>
    <w:p w14:paraId="1388C4B8" w14:textId="77777777" w:rsidR="005C7D57" w:rsidRDefault="00000000">
      <w:pPr>
        <w:pStyle w:val="Step"/>
        <w:numPr>
          <w:ilvl w:val="0"/>
          <w:numId w:val="1"/>
        </w:numPr>
      </w:pPr>
      <w:r>
        <w:rPr>
          <w:b/>
        </w:rPr>
        <w:lastRenderedPageBreak/>
        <w:t>The Checker</w:t>
      </w:r>
      <w:r>
        <w:t xml:space="preserve"> should log in, open Pending Verification and check commercial paper classification, issue authority, face value versus proceeds, applicable pricing/interest/redemption calculations and duplicate security codes. The Checker should return errors with comments or select Verify and Forward.</w:t>
      </w:r>
    </w:p>
    <w:p w14:paraId="00EF72D5"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security issue record.</w:t>
      </w:r>
    </w:p>
    <w:p w14:paraId="7D14FA64" w14:textId="77777777" w:rsidR="005C7D57" w:rsidRDefault="00000000">
      <w:pPr>
        <w:pStyle w:val="Step"/>
        <w:numPr>
          <w:ilvl w:val="0"/>
          <w:numId w:val="1"/>
        </w:numPr>
      </w:pPr>
      <w:r>
        <w:rPr>
          <w:b/>
        </w:rPr>
        <w:t>The system</w:t>
      </w:r>
      <w:r>
        <w:t xml:space="preserve"> should update the Commercial paper list, Securities Register, classification views, issue status and applicable payment/redemption forecasts. Issued stock and cash should reflect the configured, evidenced issuance/settlement events.</w:t>
      </w:r>
    </w:p>
    <w:p w14:paraId="28D6C431" w14:textId="77777777" w:rsidR="005C7D57" w:rsidRDefault="00000000">
      <w:pPr>
        <w:pStyle w:val="Heading3"/>
      </w:pPr>
      <w:r>
        <w:t>B. Existing record - view or modify</w:t>
      </w:r>
    </w:p>
    <w:p w14:paraId="5231668A" w14:textId="77777777" w:rsidR="005C7D57" w:rsidRDefault="00000000">
      <w:pPr>
        <w:pStyle w:val="Step"/>
        <w:numPr>
          <w:ilvl w:val="0"/>
          <w:numId w:val="1"/>
        </w:numPr>
      </w:pPr>
      <w:r>
        <w:rPr>
          <w:b/>
        </w:rPr>
        <w:t>The Maker</w:t>
      </w:r>
      <w:r>
        <w:t xml:space="preserve"> should be able to log in, open Debt Management &gt; Securities &gt; Commercial paper, search by security code, ISIN, issue or maturity date and view the approved record and history.</w:t>
      </w:r>
    </w:p>
    <w:p w14:paraId="4C3794B3" w14:textId="77777777" w:rsidR="005C7D57" w:rsidRDefault="00000000">
      <w:pPr>
        <w:pStyle w:val="Step"/>
        <w:numPr>
          <w:ilvl w:val="0"/>
          <w:numId w:val="1"/>
        </w:numPr>
      </w:pPr>
      <w:r>
        <w:rPr>
          <w:b/>
        </w:rPr>
        <w:t>The Maker</w:t>
      </w:r>
      <w:r>
        <w:t xml:space="preserve"> should select Request Modification for permitted corrections, or Add Linked Tranche for additional issuance; enter the details, evidence, save and submit.</w:t>
      </w:r>
    </w:p>
    <w:p w14:paraId="0B506555" w14:textId="77777777" w:rsidR="005C7D57" w:rsidRDefault="00000000">
      <w:pPr>
        <w:pStyle w:val="Step"/>
        <w:numPr>
          <w:ilvl w:val="0"/>
          <w:numId w:val="1"/>
        </w:numPr>
      </w:pPr>
      <w:r>
        <w:rPr>
          <w:b/>
        </w:rPr>
        <w:t>The Checker</w:t>
      </w:r>
      <w:r>
        <w:t xml:space="preserve"> should open the modification in Pending Verification and check corrected issue details or additional tranche, pricing and effects on outstanding quantity and future obligations. The Checker should return errors or verify and forward the revised request.</w:t>
      </w:r>
    </w:p>
    <w:p w14:paraId="264C1A3D"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50975E04" w14:textId="77777777" w:rsidR="005C7D57" w:rsidRDefault="00000000">
      <w:pPr>
        <w:pStyle w:val="Step"/>
        <w:numPr>
          <w:ilvl w:val="0"/>
          <w:numId w:val="1"/>
        </w:numPr>
      </w:pPr>
      <w:r>
        <w:rPr>
          <w:b/>
        </w:rPr>
        <w:t>The system</w:t>
      </w:r>
      <w:r>
        <w:t xml:space="preserve"> should update the approved commercial paper details, subtype/classification lists, eligible schedules, forecasts, dashboards and reports, retaining every issue/tranche and settlement. Use F23 for buyback, split, strips or swap.</w:t>
      </w:r>
    </w:p>
    <w:p w14:paraId="59FEA0B5" w14:textId="77777777" w:rsidR="005C7D57" w:rsidRDefault="00000000">
      <w:pPr>
        <w:pStyle w:val="Heading2"/>
      </w:pPr>
      <w:r>
        <w:t>3.6 Security restructuring [F23]</w:t>
      </w:r>
    </w:p>
    <w:p w14:paraId="1868371E" w14:textId="77777777" w:rsidR="005C7D57" w:rsidRDefault="00000000">
      <w:pPr>
        <w:pStyle w:val="Meta"/>
        <w:keepNext/>
      </w:pPr>
      <w:r>
        <w:t>Masters / source references: M04, M09, M15, M30-M31; security issues and balances.</w:t>
      </w:r>
    </w:p>
    <w:p w14:paraId="71173AEF" w14:textId="77777777" w:rsidR="005C7D57" w:rsidRDefault="00000000">
      <w:pPr>
        <w:pStyle w:val="Heading3"/>
      </w:pPr>
      <w:r>
        <w:t>A. First-time creation</w:t>
      </w:r>
    </w:p>
    <w:p w14:paraId="233CD624" w14:textId="77777777" w:rsidR="005C7D57" w:rsidRDefault="00000000">
      <w:pPr>
        <w:pStyle w:val="Step"/>
        <w:numPr>
          <w:ilvl w:val="0"/>
          <w:numId w:val="1"/>
        </w:numPr>
      </w:pPr>
      <w:r>
        <w:rPr>
          <w:b/>
        </w:rPr>
        <w:t>The Maker</w:t>
      </w:r>
      <w:r>
        <w:t xml:space="preserve"> should be able to log in, open Debt Management &gt; Securities Restructuring and select Create Security Action.</w:t>
      </w:r>
    </w:p>
    <w:p w14:paraId="6FEFEB88" w14:textId="77777777" w:rsidR="005C7D57" w:rsidRDefault="00000000">
      <w:pPr>
        <w:pStyle w:val="Step"/>
        <w:numPr>
          <w:ilvl w:val="0"/>
          <w:numId w:val="1"/>
        </w:numPr>
      </w:pPr>
      <w:r>
        <w:rPr>
          <w:b/>
        </w:rPr>
        <w:t>The Maker</w:t>
      </w:r>
      <w:r>
        <w:t xml:space="preserve"> should select the existing security and choose Buyback, Split, Strips or Swap, then identify the affected issue/tranche.</w:t>
      </w:r>
    </w:p>
    <w:p w14:paraId="622BB30B" w14:textId="77777777" w:rsidR="005C7D57" w:rsidRDefault="00000000">
      <w:pPr>
        <w:pStyle w:val="Step"/>
        <w:numPr>
          <w:ilvl w:val="0"/>
          <w:numId w:val="1"/>
        </w:numPr>
      </w:pPr>
      <w:r>
        <w:rPr>
          <w:b/>
        </w:rPr>
        <w:t>The Maker</w:t>
      </w:r>
      <w:r>
        <w:t xml:space="preserve"> should enter quantity/face value, price/consideration, conversion ratio, effective/settlement dates and resulting securities/cash flows, attach evidence, save and submit.</w:t>
      </w:r>
    </w:p>
    <w:p w14:paraId="4180A9E7" w14:textId="77777777" w:rsidR="005C7D57" w:rsidRDefault="00000000">
      <w:pPr>
        <w:pStyle w:val="Step"/>
        <w:numPr>
          <w:ilvl w:val="0"/>
          <w:numId w:val="1"/>
        </w:numPr>
      </w:pPr>
      <w:r>
        <w:rPr>
          <w:b/>
        </w:rPr>
        <w:lastRenderedPageBreak/>
        <w:t>The Checker</w:t>
      </w:r>
      <w:r>
        <w:t xml:space="preserve"> should log in, open Pending Verification and check source quantity, pricing, authority, principal/coupon mapping and original-to-resulting security links. The Checker should return errors with comments or select Verify and Forward.</w:t>
      </w:r>
    </w:p>
    <w:p w14:paraId="0002D4E5"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authorise the checked security action.</w:t>
      </w:r>
    </w:p>
    <w:p w14:paraId="07ADFDBB" w14:textId="77777777" w:rsidR="005C7D57" w:rsidRDefault="00000000">
      <w:pPr>
        <w:pStyle w:val="Step"/>
        <w:numPr>
          <w:ilvl w:val="0"/>
          <w:numId w:val="1"/>
        </w:numPr>
      </w:pPr>
      <w:r>
        <w:rPr>
          <w:b/>
        </w:rPr>
        <w:t>The system</w:t>
      </w:r>
      <w:r>
        <w:t xml:space="preserve"> should update old/new security registers, quantities, coupon/redemption schedules, forecasts and accounting at the appropriate effective/confirmed settlement event, avoiding double counting.</w:t>
      </w:r>
    </w:p>
    <w:p w14:paraId="38EBACAD" w14:textId="77777777" w:rsidR="005C7D57" w:rsidRDefault="00000000">
      <w:pPr>
        <w:pStyle w:val="Heading3"/>
      </w:pPr>
      <w:r>
        <w:t>B. Existing record - view or modify</w:t>
      </w:r>
    </w:p>
    <w:p w14:paraId="444C43EF" w14:textId="77777777" w:rsidR="005C7D57" w:rsidRDefault="00000000">
      <w:pPr>
        <w:pStyle w:val="Step"/>
        <w:numPr>
          <w:ilvl w:val="0"/>
          <w:numId w:val="1"/>
        </w:numPr>
      </w:pPr>
      <w:r>
        <w:rPr>
          <w:b/>
        </w:rPr>
        <w:t>The Maker</w:t>
      </w:r>
      <w:r>
        <w:t xml:space="preserve"> should be able to log in, open Debt Management &gt; Securities Restructuring, search by action ID, original security or resulting security and view the approved record and history.</w:t>
      </w:r>
    </w:p>
    <w:p w14:paraId="3CD6F573" w14:textId="77777777" w:rsidR="005C7D57" w:rsidRDefault="00000000">
      <w:pPr>
        <w:pStyle w:val="Step"/>
        <w:numPr>
          <w:ilvl w:val="0"/>
          <w:numId w:val="1"/>
        </w:numPr>
      </w:pPr>
      <w:r>
        <w:rPr>
          <w:b/>
        </w:rPr>
        <w:t>The Maker</w:t>
      </w:r>
      <w:r>
        <w:t xml:space="preserve"> should select Amend Request or Request Correction/Reversal, enter revised quantities, values or references with evidence, save and submit.</w:t>
      </w:r>
    </w:p>
    <w:p w14:paraId="1D931D83" w14:textId="77777777" w:rsidR="005C7D57" w:rsidRDefault="00000000">
      <w:pPr>
        <w:pStyle w:val="Step"/>
        <w:numPr>
          <w:ilvl w:val="0"/>
          <w:numId w:val="1"/>
        </w:numPr>
      </w:pPr>
      <w:r>
        <w:rPr>
          <w:b/>
        </w:rPr>
        <w:t>The Checker</w:t>
      </w:r>
      <w:r>
        <w:t xml:space="preserve"> should open the modification in Pending Verification and check settlement status, prior action effects and revised quantities, obligations and accounting. The Checker should return errors or verify and forward the revised request.</w:t>
      </w:r>
    </w:p>
    <w:p w14:paraId="2FDFF12C"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3D3402DF" w14:textId="77777777" w:rsidR="005C7D57" w:rsidRDefault="00000000">
      <w:pPr>
        <w:pStyle w:val="Step"/>
        <w:numPr>
          <w:ilvl w:val="0"/>
          <w:numId w:val="1"/>
        </w:numPr>
      </w:pPr>
      <w:r>
        <w:rPr>
          <w:b/>
        </w:rPr>
        <w:t>The system</w:t>
      </w:r>
      <w:r>
        <w:t xml:space="preserve"> should apply approved corrections to security balances, schedules, settlement/clearing and reports, retaining the original action and complete security lineage.</w:t>
      </w:r>
    </w:p>
    <w:p w14:paraId="0F5EEF58" w14:textId="77777777" w:rsidR="005C7D57" w:rsidRDefault="00000000">
      <w:pPr>
        <w:pStyle w:val="Heading1"/>
        <w:pageBreakBefore/>
      </w:pPr>
      <w:r>
        <w:lastRenderedPageBreak/>
        <w:t>4. Grants</w:t>
      </w:r>
    </w:p>
    <w:p w14:paraId="4810BDA3" w14:textId="77777777" w:rsidR="005C7D57" w:rsidRDefault="00000000">
      <w:r>
        <w:t>Instrument Type: Grant (M12). Group the screens by Grant Type (M26). Select donors and recipients from the existing shared records. Use the existing Project/Program list for funding links, without creating a duplicate master.</w:t>
      </w:r>
    </w:p>
    <w:p w14:paraId="4547F8AC" w14:textId="77777777" w:rsidR="005C7D57" w:rsidRDefault="00000000">
      <w:pPr>
        <w:pStyle w:val="Meta"/>
      </w:pPr>
      <w:r>
        <w:t>Common functions: documents F06; Project/Program links F07; receipt/transfer forecasts and actuals F16-F17; utilisation F24; accounting F25; applicable portfolio/reports F26-F29; closure F30. Do not apply ordinary debt-principal/interest servicing to a non-repayable grant.</w:t>
      </w:r>
    </w:p>
    <w:p w14:paraId="751BABE2" w14:textId="77777777" w:rsidR="005C7D57" w:rsidRDefault="00000000">
      <w:pPr>
        <w:pStyle w:val="Heading2"/>
      </w:pPr>
      <w:r>
        <w:t>4.1 Project grants [F11-PR]</w:t>
      </w:r>
    </w:p>
    <w:p w14:paraId="419DEF4B" w14:textId="77777777" w:rsidR="005C7D57" w:rsidRDefault="00000000">
      <w:pPr>
        <w:pStyle w:val="Meta"/>
        <w:keepNext/>
      </w:pPr>
      <w:r>
        <w:t>Masters / source references: M01-M07, M12, M25-M26, M31; C04.</w:t>
      </w:r>
    </w:p>
    <w:p w14:paraId="62F1E331" w14:textId="77777777" w:rsidR="005C7D57" w:rsidRDefault="00000000">
      <w:pPr>
        <w:pStyle w:val="Heading3"/>
      </w:pPr>
      <w:r>
        <w:t>A. First-time creation</w:t>
      </w:r>
    </w:p>
    <w:p w14:paraId="74A5AB8F" w14:textId="77777777" w:rsidR="005C7D57" w:rsidRDefault="00000000">
      <w:pPr>
        <w:pStyle w:val="Step"/>
        <w:numPr>
          <w:ilvl w:val="0"/>
          <w:numId w:val="1"/>
        </w:numPr>
      </w:pPr>
      <w:r>
        <w:rPr>
          <w:b/>
        </w:rPr>
        <w:t>The Maker</w:t>
      </w:r>
      <w:r>
        <w:t xml:space="preserve"> should be able to log in, open Debt Management &gt; Grants &gt; Project grants and select Create Grant.</w:t>
      </w:r>
    </w:p>
    <w:p w14:paraId="12B38836" w14:textId="77777777" w:rsidR="005C7D57" w:rsidRDefault="00000000">
      <w:pPr>
        <w:pStyle w:val="Step"/>
        <w:numPr>
          <w:ilvl w:val="0"/>
          <w:numId w:val="1"/>
        </w:numPr>
      </w:pPr>
      <w:r>
        <w:rPr>
          <w:b/>
        </w:rPr>
        <w:t>The Maker</w:t>
      </w:r>
      <w:r>
        <w:t xml:space="preserve"> should select Instrument Type as Grant and Grant Type as Project grant, then select donor, recipient and currency. The Maker should select the existing Project and component where applicable, and enter the agreement number, amount, purpose and dates.</w:t>
      </w:r>
    </w:p>
    <w:p w14:paraId="0C7D2B74" w14:textId="77777777" w:rsidR="005C7D57" w:rsidRDefault="00000000">
      <w:pPr>
        <w:pStyle w:val="Step"/>
        <w:numPr>
          <w:ilvl w:val="0"/>
          <w:numId w:val="1"/>
        </w:numPr>
      </w:pPr>
      <w:r>
        <w:rPr>
          <w:b/>
        </w:rPr>
        <w:t>The Maker</w:t>
      </w:r>
      <w:r>
        <w:t xml:space="preserve"> should enter grant conditions, disbursement method, counterpart funding and reporting requirements, upload the agreement, select Save Draft and submit.</w:t>
      </w:r>
    </w:p>
    <w:p w14:paraId="38F8BE95" w14:textId="77777777" w:rsidR="005C7D57" w:rsidRDefault="00000000">
      <w:pPr>
        <w:pStyle w:val="Step"/>
        <w:numPr>
          <w:ilvl w:val="0"/>
          <w:numId w:val="1"/>
        </w:numPr>
      </w:pPr>
      <w:r>
        <w:rPr>
          <w:b/>
        </w:rPr>
        <w:t>The Checker</w:t>
      </w:r>
      <w:r>
        <w:t xml:space="preserve"> should log in, open Pending Verification and check grant subtype eligibility, donor agreement, amount, conditions, project/program links and allocations, and reporting obligations. The Checker should return errors with comments or select Verify and Forward.</w:t>
      </w:r>
    </w:p>
    <w:p w14:paraId="39B431DF"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grant agreement.</w:t>
      </w:r>
    </w:p>
    <w:p w14:paraId="50EA0663" w14:textId="77777777" w:rsidR="005C7D57" w:rsidRDefault="00000000">
      <w:pPr>
        <w:pStyle w:val="Step"/>
        <w:numPr>
          <w:ilvl w:val="0"/>
          <w:numId w:val="1"/>
        </w:numPr>
      </w:pPr>
      <w:r>
        <w:rPr>
          <w:b/>
        </w:rPr>
        <w:t>The system</w:t>
      </w:r>
      <w:r>
        <w:t xml:space="preserve"> should update the Project grants list, Grant Register, applicable project/program financing, receipt forecast, utilisation controls and reports. A commitment must not be treated as cash received or repayable loan principal.</w:t>
      </w:r>
    </w:p>
    <w:p w14:paraId="3D03DDA8" w14:textId="77777777" w:rsidR="005C7D57" w:rsidRDefault="00000000">
      <w:pPr>
        <w:pStyle w:val="Heading3"/>
      </w:pPr>
      <w:r>
        <w:t>B. Existing record - view or modify</w:t>
      </w:r>
    </w:p>
    <w:p w14:paraId="585B39C4" w14:textId="77777777" w:rsidR="005C7D57" w:rsidRDefault="00000000">
      <w:pPr>
        <w:pStyle w:val="Step"/>
        <w:numPr>
          <w:ilvl w:val="0"/>
          <w:numId w:val="1"/>
        </w:numPr>
      </w:pPr>
      <w:r>
        <w:rPr>
          <w:b/>
        </w:rPr>
        <w:t>The Maker</w:t>
      </w:r>
      <w:r>
        <w:t xml:space="preserve"> should be able to log in, open Debt Management &gt; Grants &gt; Project grants, search by grant ID, donor, agreement or project and view the approved record and history.</w:t>
      </w:r>
    </w:p>
    <w:p w14:paraId="3EC3F5D6" w14:textId="77777777" w:rsidR="005C7D57" w:rsidRDefault="00000000">
      <w:pPr>
        <w:pStyle w:val="Step"/>
        <w:numPr>
          <w:ilvl w:val="0"/>
          <w:numId w:val="1"/>
        </w:numPr>
      </w:pPr>
      <w:r>
        <w:rPr>
          <w:b/>
        </w:rPr>
        <w:t>The Maker</w:t>
      </w:r>
      <w:r>
        <w:t xml:space="preserve"> should select Request Modification, revise the amount, dates, conditions or allocation, attach the amendment, save and submit.</w:t>
      </w:r>
    </w:p>
    <w:p w14:paraId="7EBAE037" w14:textId="77777777" w:rsidR="005C7D57" w:rsidRDefault="00000000">
      <w:pPr>
        <w:pStyle w:val="Step"/>
        <w:numPr>
          <w:ilvl w:val="0"/>
          <w:numId w:val="1"/>
        </w:numPr>
      </w:pPr>
      <w:r>
        <w:rPr>
          <w:b/>
        </w:rPr>
        <w:lastRenderedPageBreak/>
        <w:t>The Checker</w:t>
      </w:r>
      <w:r>
        <w:t xml:space="preserve"> should open the modification in Pending Verification and check amended conditions and effects on receipts, project allocations, utilisation and any contractual refund. The Checker should return errors or verify and forward the revised request.</w:t>
      </w:r>
    </w:p>
    <w:p w14:paraId="62389723"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300B0EFB" w14:textId="77777777" w:rsidR="005C7D57" w:rsidRDefault="00000000">
      <w:pPr>
        <w:pStyle w:val="Step"/>
        <w:numPr>
          <w:ilvl w:val="0"/>
          <w:numId w:val="1"/>
        </w:numPr>
      </w:pPr>
      <w:r>
        <w:rPr>
          <w:b/>
        </w:rPr>
        <w:t>The system</w:t>
      </w:r>
      <w:r>
        <w:t xml:space="preserve"> should update the approved grant version, project grants list, available commitment, linked project/program funding, future forecasts, utilisation controls, alerts and reports, preserving actual receipts and expenditure history.</w:t>
      </w:r>
    </w:p>
    <w:p w14:paraId="334A70ED" w14:textId="77777777" w:rsidR="005C7D57" w:rsidRDefault="00000000">
      <w:pPr>
        <w:pStyle w:val="Heading2"/>
      </w:pPr>
      <w:r>
        <w:t>4.2 Program grants [F11-PG]</w:t>
      </w:r>
    </w:p>
    <w:p w14:paraId="49DB0159" w14:textId="77777777" w:rsidR="005C7D57" w:rsidRDefault="00000000">
      <w:pPr>
        <w:pStyle w:val="Meta"/>
        <w:keepNext/>
      </w:pPr>
      <w:r>
        <w:t>Masters / source references: M01-M07, M12, M25-M26, M31; C04.</w:t>
      </w:r>
    </w:p>
    <w:p w14:paraId="71CF9795" w14:textId="77777777" w:rsidR="005C7D57" w:rsidRDefault="00000000">
      <w:pPr>
        <w:pStyle w:val="Heading3"/>
      </w:pPr>
      <w:r>
        <w:t>A. First-time creation</w:t>
      </w:r>
    </w:p>
    <w:p w14:paraId="43F730AE" w14:textId="77777777" w:rsidR="005C7D57" w:rsidRDefault="00000000">
      <w:pPr>
        <w:pStyle w:val="Step"/>
        <w:numPr>
          <w:ilvl w:val="0"/>
          <w:numId w:val="1"/>
        </w:numPr>
      </w:pPr>
      <w:r>
        <w:rPr>
          <w:b/>
        </w:rPr>
        <w:t>The Maker</w:t>
      </w:r>
      <w:r>
        <w:t xml:space="preserve"> should be able to log in, open Debt Management &gt; Grants &gt; Program grants and select Create Grant.</w:t>
      </w:r>
    </w:p>
    <w:p w14:paraId="7D135F4B" w14:textId="77777777" w:rsidR="005C7D57" w:rsidRDefault="00000000">
      <w:pPr>
        <w:pStyle w:val="Step"/>
        <w:numPr>
          <w:ilvl w:val="0"/>
          <w:numId w:val="1"/>
        </w:numPr>
      </w:pPr>
      <w:r>
        <w:rPr>
          <w:b/>
        </w:rPr>
        <w:t>The Maker</w:t>
      </w:r>
      <w:r>
        <w:t xml:space="preserve"> should select Instrument Type as Grant and Grant Type as Program grant, then select donor, recipient and currency. The Maker should select the existing Program and any approved child-project allocations, avoiding double counting, and enter the agreement number, amount, purpose and dates.</w:t>
      </w:r>
    </w:p>
    <w:p w14:paraId="6B3BC983" w14:textId="77777777" w:rsidR="005C7D57" w:rsidRDefault="00000000">
      <w:pPr>
        <w:pStyle w:val="Step"/>
        <w:numPr>
          <w:ilvl w:val="0"/>
          <w:numId w:val="1"/>
        </w:numPr>
      </w:pPr>
      <w:r>
        <w:rPr>
          <w:b/>
        </w:rPr>
        <w:t>The Maker</w:t>
      </w:r>
      <w:r>
        <w:t xml:space="preserve"> should enter grant conditions, disbursement method, counterpart funding and reporting requirements, upload the agreement, select Save Draft and submit.</w:t>
      </w:r>
    </w:p>
    <w:p w14:paraId="6FAE9DCC" w14:textId="77777777" w:rsidR="005C7D57" w:rsidRDefault="00000000">
      <w:pPr>
        <w:pStyle w:val="Step"/>
        <w:numPr>
          <w:ilvl w:val="0"/>
          <w:numId w:val="1"/>
        </w:numPr>
      </w:pPr>
      <w:r>
        <w:rPr>
          <w:b/>
        </w:rPr>
        <w:t>The Checker</w:t>
      </w:r>
      <w:r>
        <w:t xml:space="preserve"> should log in, open Pending Verification and check grant subtype eligibility, donor agreement, amount, conditions, project/program links and allocations, and reporting obligations. The Checker should return errors with comments or select Verify and Forward.</w:t>
      </w:r>
    </w:p>
    <w:p w14:paraId="18E89B04"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grant agreement.</w:t>
      </w:r>
    </w:p>
    <w:p w14:paraId="2E8F9E54" w14:textId="77777777" w:rsidR="005C7D57" w:rsidRDefault="00000000">
      <w:pPr>
        <w:pStyle w:val="Step"/>
        <w:numPr>
          <w:ilvl w:val="0"/>
          <w:numId w:val="1"/>
        </w:numPr>
      </w:pPr>
      <w:r>
        <w:rPr>
          <w:b/>
        </w:rPr>
        <w:t>The system</w:t>
      </w:r>
      <w:r>
        <w:t xml:space="preserve"> should update the Program grants list, Grant Register, applicable project/program financing, receipt forecast, utilisation controls and reports. A commitment must not be treated as cash received or repayable loan principal.</w:t>
      </w:r>
    </w:p>
    <w:p w14:paraId="56B9C6FE" w14:textId="77777777" w:rsidR="005C7D57" w:rsidRDefault="00000000">
      <w:pPr>
        <w:pStyle w:val="Heading3"/>
      </w:pPr>
      <w:r>
        <w:t>B. Existing record - view or modify</w:t>
      </w:r>
    </w:p>
    <w:p w14:paraId="3013ED3E" w14:textId="77777777" w:rsidR="005C7D57" w:rsidRDefault="00000000">
      <w:pPr>
        <w:pStyle w:val="Step"/>
        <w:numPr>
          <w:ilvl w:val="0"/>
          <w:numId w:val="1"/>
        </w:numPr>
      </w:pPr>
      <w:r>
        <w:rPr>
          <w:b/>
        </w:rPr>
        <w:t>The Maker</w:t>
      </w:r>
      <w:r>
        <w:t xml:space="preserve"> should be able to log in, open Debt Management &gt; Grants &gt; Program grants, search by grant ID, donor, agreement or project and view the approved record and history.</w:t>
      </w:r>
    </w:p>
    <w:p w14:paraId="07813DBE" w14:textId="77777777" w:rsidR="005C7D57" w:rsidRDefault="00000000">
      <w:pPr>
        <w:pStyle w:val="Step"/>
        <w:numPr>
          <w:ilvl w:val="0"/>
          <w:numId w:val="1"/>
        </w:numPr>
      </w:pPr>
      <w:r>
        <w:rPr>
          <w:b/>
        </w:rPr>
        <w:lastRenderedPageBreak/>
        <w:t>The Maker</w:t>
      </w:r>
      <w:r>
        <w:t xml:space="preserve"> should select Request Modification, revise the amount, dates, conditions or allocation, attach the amendment, save and submit.</w:t>
      </w:r>
    </w:p>
    <w:p w14:paraId="042A49D0" w14:textId="77777777" w:rsidR="005C7D57" w:rsidRDefault="00000000">
      <w:pPr>
        <w:pStyle w:val="Step"/>
        <w:numPr>
          <w:ilvl w:val="0"/>
          <w:numId w:val="1"/>
        </w:numPr>
      </w:pPr>
      <w:r>
        <w:rPr>
          <w:b/>
        </w:rPr>
        <w:t>The Checker</w:t>
      </w:r>
      <w:r>
        <w:t xml:space="preserve"> should open the modification in Pending Verification and check amended conditions and effects on receipts, project allocations, utilisation and any contractual refund. The Checker should return errors or verify and forward the revised request.</w:t>
      </w:r>
    </w:p>
    <w:p w14:paraId="655E7558"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73C8A76D" w14:textId="77777777" w:rsidR="005C7D57" w:rsidRDefault="00000000">
      <w:pPr>
        <w:pStyle w:val="Step"/>
        <w:numPr>
          <w:ilvl w:val="0"/>
          <w:numId w:val="1"/>
        </w:numPr>
      </w:pPr>
      <w:r>
        <w:rPr>
          <w:b/>
        </w:rPr>
        <w:t>The system</w:t>
      </w:r>
      <w:r>
        <w:t xml:space="preserve"> should update the approved grant version, program grants list, available commitment, linked project/program funding, future forecasts, utilisation controls, alerts and reports, preserving actual receipts and expenditure history.</w:t>
      </w:r>
    </w:p>
    <w:p w14:paraId="73CC0777" w14:textId="77777777" w:rsidR="005C7D57" w:rsidRDefault="00000000">
      <w:pPr>
        <w:pStyle w:val="Heading2"/>
      </w:pPr>
      <w:r>
        <w:t>4.3 Technical-assistance grants [F11-TA]</w:t>
      </w:r>
    </w:p>
    <w:p w14:paraId="75475EA2" w14:textId="77777777" w:rsidR="005C7D57" w:rsidRDefault="00000000">
      <w:pPr>
        <w:pStyle w:val="Meta"/>
        <w:keepNext/>
      </w:pPr>
      <w:r>
        <w:t>Masters / source references: M01-M07, M12, M25-M26, M31; C04.</w:t>
      </w:r>
    </w:p>
    <w:p w14:paraId="4E06572D" w14:textId="77777777" w:rsidR="005C7D57" w:rsidRDefault="00000000">
      <w:pPr>
        <w:pStyle w:val="Heading3"/>
      </w:pPr>
      <w:r>
        <w:t>A. First-time creation</w:t>
      </w:r>
    </w:p>
    <w:p w14:paraId="644B2998" w14:textId="77777777" w:rsidR="005C7D57" w:rsidRDefault="00000000">
      <w:pPr>
        <w:pStyle w:val="Step"/>
        <w:numPr>
          <w:ilvl w:val="0"/>
          <w:numId w:val="1"/>
        </w:numPr>
      </w:pPr>
      <w:r>
        <w:rPr>
          <w:b/>
        </w:rPr>
        <w:t>The Maker</w:t>
      </w:r>
      <w:r>
        <w:t xml:space="preserve"> should be able to log in, open Debt Management &gt; Grants &gt; Technical-assistance grants and select Create Grant.</w:t>
      </w:r>
    </w:p>
    <w:p w14:paraId="32879AAA" w14:textId="77777777" w:rsidR="005C7D57" w:rsidRDefault="00000000">
      <w:pPr>
        <w:pStyle w:val="Step"/>
        <w:numPr>
          <w:ilvl w:val="0"/>
          <w:numId w:val="1"/>
        </w:numPr>
      </w:pPr>
      <w:r>
        <w:rPr>
          <w:b/>
        </w:rPr>
        <w:t>The Maker</w:t>
      </w:r>
      <w:r>
        <w:t xml:space="preserve"> should select Instrument Type as Grant and Grant Type as Technical-assistance grant, then select donor, recipient and currency. The Maker should link the existing Project/Program where applicable and record the assistance purpose and deliverables, and enter the agreement number, amount, purpose and dates.</w:t>
      </w:r>
    </w:p>
    <w:p w14:paraId="17453B8F" w14:textId="77777777" w:rsidR="005C7D57" w:rsidRDefault="00000000">
      <w:pPr>
        <w:pStyle w:val="Step"/>
        <w:numPr>
          <w:ilvl w:val="0"/>
          <w:numId w:val="1"/>
        </w:numPr>
      </w:pPr>
      <w:r>
        <w:rPr>
          <w:b/>
        </w:rPr>
        <w:t>The Maker</w:t>
      </w:r>
      <w:r>
        <w:t xml:space="preserve"> should enter grant conditions, disbursement method, counterpart funding and reporting requirements, upload the agreement, select Save Draft and submit.</w:t>
      </w:r>
    </w:p>
    <w:p w14:paraId="560AA195" w14:textId="77777777" w:rsidR="005C7D57" w:rsidRDefault="00000000">
      <w:pPr>
        <w:pStyle w:val="Step"/>
        <w:numPr>
          <w:ilvl w:val="0"/>
          <w:numId w:val="1"/>
        </w:numPr>
      </w:pPr>
      <w:r>
        <w:rPr>
          <w:b/>
        </w:rPr>
        <w:t>The Checker</w:t>
      </w:r>
      <w:r>
        <w:t xml:space="preserve"> should log in, open Pending Verification and check grant subtype eligibility, donor agreement, amount, conditions, project/program links and allocations, and reporting obligations. The Checker should return errors with comments or select Verify and Forward.</w:t>
      </w:r>
    </w:p>
    <w:p w14:paraId="70E5B9A7"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grant agreement.</w:t>
      </w:r>
    </w:p>
    <w:p w14:paraId="3810246B" w14:textId="77777777" w:rsidR="005C7D57" w:rsidRDefault="00000000">
      <w:pPr>
        <w:pStyle w:val="Step"/>
        <w:numPr>
          <w:ilvl w:val="0"/>
          <w:numId w:val="1"/>
        </w:numPr>
      </w:pPr>
      <w:r>
        <w:rPr>
          <w:b/>
        </w:rPr>
        <w:t>The system</w:t>
      </w:r>
      <w:r>
        <w:t xml:space="preserve"> should update the Technical-assistance grants list, Grant Register, applicable project/program financing, receipt forecast, utilisation controls and reports. A commitment must not be treated as cash received or repayable loan principal.</w:t>
      </w:r>
    </w:p>
    <w:p w14:paraId="5E51F450" w14:textId="77777777" w:rsidR="005C7D57" w:rsidRDefault="00000000">
      <w:pPr>
        <w:pStyle w:val="Heading3"/>
      </w:pPr>
      <w:r>
        <w:lastRenderedPageBreak/>
        <w:t>B. Existing record - view or modify</w:t>
      </w:r>
    </w:p>
    <w:p w14:paraId="091679EE" w14:textId="77777777" w:rsidR="005C7D57" w:rsidRDefault="00000000">
      <w:pPr>
        <w:pStyle w:val="Step"/>
        <w:numPr>
          <w:ilvl w:val="0"/>
          <w:numId w:val="1"/>
        </w:numPr>
      </w:pPr>
      <w:r>
        <w:rPr>
          <w:b/>
        </w:rPr>
        <w:t>The Maker</w:t>
      </w:r>
      <w:r>
        <w:t xml:space="preserve"> should be able to log in, open Debt Management &gt; Grants &gt; Technical-assistance grants, search by grant ID, donor, agreement or project and view the approved record and history.</w:t>
      </w:r>
    </w:p>
    <w:p w14:paraId="3E506345" w14:textId="77777777" w:rsidR="005C7D57" w:rsidRDefault="00000000">
      <w:pPr>
        <w:pStyle w:val="Step"/>
        <w:numPr>
          <w:ilvl w:val="0"/>
          <w:numId w:val="1"/>
        </w:numPr>
      </w:pPr>
      <w:r>
        <w:rPr>
          <w:b/>
        </w:rPr>
        <w:t>The Maker</w:t>
      </w:r>
      <w:r>
        <w:t xml:space="preserve"> should select Request Modification, revise the amount, dates, conditions or allocation, attach the amendment, save and submit.</w:t>
      </w:r>
    </w:p>
    <w:p w14:paraId="2CFD36AB" w14:textId="77777777" w:rsidR="005C7D57" w:rsidRDefault="00000000">
      <w:pPr>
        <w:pStyle w:val="Step"/>
        <w:numPr>
          <w:ilvl w:val="0"/>
          <w:numId w:val="1"/>
        </w:numPr>
      </w:pPr>
      <w:r>
        <w:rPr>
          <w:b/>
        </w:rPr>
        <w:t>The Checker</w:t>
      </w:r>
      <w:r>
        <w:t xml:space="preserve"> should open the modification in Pending Verification and check amended conditions and effects on receipts, project allocations, utilisation and any contractual refund. The Checker should return errors or verify and forward the revised request.</w:t>
      </w:r>
    </w:p>
    <w:p w14:paraId="0927077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3956A67E" w14:textId="77777777" w:rsidR="005C7D57" w:rsidRDefault="00000000">
      <w:pPr>
        <w:pStyle w:val="Step"/>
        <w:numPr>
          <w:ilvl w:val="0"/>
          <w:numId w:val="1"/>
        </w:numPr>
      </w:pPr>
      <w:r>
        <w:rPr>
          <w:b/>
        </w:rPr>
        <w:t>The system</w:t>
      </w:r>
      <w:r>
        <w:t xml:space="preserve"> should update the approved grant version, technical-assistance grants list, available commitment, linked project/program funding, future forecasts, utilisation controls, alerts and reports, preserving actual receipts and expenditure history.</w:t>
      </w:r>
    </w:p>
    <w:p w14:paraId="4C3DFB13" w14:textId="77777777" w:rsidR="005C7D57" w:rsidRDefault="00000000">
      <w:pPr>
        <w:pStyle w:val="Heading2"/>
      </w:pPr>
      <w:r>
        <w:t>4.4 Other approved grants [F11-OT]</w:t>
      </w:r>
    </w:p>
    <w:p w14:paraId="00D5F6CD" w14:textId="77777777" w:rsidR="005C7D57" w:rsidRDefault="00000000">
      <w:pPr>
        <w:pStyle w:val="Meta"/>
        <w:keepNext/>
      </w:pPr>
      <w:r>
        <w:t>Masters / source references: M01-M07, M12, M25-M26, M31; C04.</w:t>
      </w:r>
    </w:p>
    <w:p w14:paraId="2B69C35B" w14:textId="77777777" w:rsidR="005C7D57" w:rsidRDefault="00000000">
      <w:pPr>
        <w:pStyle w:val="Heading3"/>
      </w:pPr>
      <w:r>
        <w:t>A. First-time creation</w:t>
      </w:r>
    </w:p>
    <w:p w14:paraId="13784C56" w14:textId="77777777" w:rsidR="005C7D57" w:rsidRDefault="00000000">
      <w:pPr>
        <w:pStyle w:val="Step"/>
        <w:numPr>
          <w:ilvl w:val="0"/>
          <w:numId w:val="1"/>
        </w:numPr>
      </w:pPr>
      <w:r>
        <w:rPr>
          <w:b/>
        </w:rPr>
        <w:t>The Maker</w:t>
      </w:r>
      <w:r>
        <w:t xml:space="preserve"> should be able to log in, open Debt Management &gt; Grants &gt; Other approved grants and select Create Grant.</w:t>
      </w:r>
    </w:p>
    <w:p w14:paraId="091528CB" w14:textId="77777777" w:rsidR="005C7D57" w:rsidRDefault="00000000">
      <w:pPr>
        <w:pStyle w:val="Step"/>
        <w:numPr>
          <w:ilvl w:val="0"/>
          <w:numId w:val="1"/>
        </w:numPr>
      </w:pPr>
      <w:r>
        <w:rPr>
          <w:b/>
        </w:rPr>
        <w:t>The Maker</w:t>
      </w:r>
      <w:r>
        <w:t xml:space="preserve"> should select Instrument Type as Grant and Grant Type as Other approved grant type, then select donor, recipient and currency. The Maker should link the existing Project/Program where applicable, and enter the agreement number, amount, purpose and dates.</w:t>
      </w:r>
    </w:p>
    <w:p w14:paraId="0BCAAFA8" w14:textId="77777777" w:rsidR="005C7D57" w:rsidRDefault="00000000">
      <w:pPr>
        <w:pStyle w:val="Step"/>
        <w:numPr>
          <w:ilvl w:val="0"/>
          <w:numId w:val="1"/>
        </w:numPr>
      </w:pPr>
      <w:r>
        <w:rPr>
          <w:b/>
        </w:rPr>
        <w:t>The Maker</w:t>
      </w:r>
      <w:r>
        <w:t xml:space="preserve"> should enter grant conditions, disbursement method, counterpart funding and reporting requirements, upload the agreement, select Save Draft and submit.</w:t>
      </w:r>
    </w:p>
    <w:p w14:paraId="79C168D4" w14:textId="77777777" w:rsidR="005C7D57" w:rsidRDefault="00000000">
      <w:pPr>
        <w:pStyle w:val="Step"/>
        <w:numPr>
          <w:ilvl w:val="0"/>
          <w:numId w:val="1"/>
        </w:numPr>
      </w:pPr>
      <w:r>
        <w:rPr>
          <w:b/>
        </w:rPr>
        <w:t>The Checker</w:t>
      </w:r>
      <w:r>
        <w:t xml:space="preserve"> should log in, open Pending Verification and check grant subtype eligibility, donor agreement, amount, conditions, project/program links and allocations, and reporting obligations. The Checker should return errors with comments or select Verify and Forward.</w:t>
      </w:r>
    </w:p>
    <w:p w14:paraId="0BDF7655"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grant agreement.</w:t>
      </w:r>
    </w:p>
    <w:p w14:paraId="16CB4691" w14:textId="77777777" w:rsidR="005C7D57" w:rsidRDefault="00000000">
      <w:pPr>
        <w:pStyle w:val="Step"/>
        <w:numPr>
          <w:ilvl w:val="0"/>
          <w:numId w:val="1"/>
        </w:numPr>
      </w:pPr>
      <w:r>
        <w:rPr>
          <w:b/>
        </w:rPr>
        <w:t>The system</w:t>
      </w:r>
      <w:r>
        <w:t xml:space="preserve"> should update the Other approved grants list, Grant Register, applicable project/program financing, receipt forecast, utilisation controls and reports. A commitment must not be treated as cash received or repayable loan principal.</w:t>
      </w:r>
    </w:p>
    <w:p w14:paraId="0F5ED82F" w14:textId="77777777" w:rsidR="005C7D57" w:rsidRDefault="00000000">
      <w:pPr>
        <w:pStyle w:val="Heading3"/>
      </w:pPr>
      <w:r>
        <w:lastRenderedPageBreak/>
        <w:t>B. Existing record - view or modify</w:t>
      </w:r>
    </w:p>
    <w:p w14:paraId="44983CB2" w14:textId="77777777" w:rsidR="005C7D57" w:rsidRDefault="00000000">
      <w:pPr>
        <w:pStyle w:val="Step"/>
        <w:numPr>
          <w:ilvl w:val="0"/>
          <w:numId w:val="1"/>
        </w:numPr>
      </w:pPr>
      <w:r>
        <w:rPr>
          <w:b/>
        </w:rPr>
        <w:t>The Maker</w:t>
      </w:r>
      <w:r>
        <w:t xml:space="preserve"> should be able to log in, open Debt Management &gt; Grants &gt; Other approved grants, search by grant ID, donor, agreement or project and view the approved record and history.</w:t>
      </w:r>
    </w:p>
    <w:p w14:paraId="1F5D464B" w14:textId="77777777" w:rsidR="005C7D57" w:rsidRDefault="00000000">
      <w:pPr>
        <w:pStyle w:val="Step"/>
        <w:numPr>
          <w:ilvl w:val="0"/>
          <w:numId w:val="1"/>
        </w:numPr>
      </w:pPr>
      <w:r>
        <w:rPr>
          <w:b/>
        </w:rPr>
        <w:t>The Maker</w:t>
      </w:r>
      <w:r>
        <w:t xml:space="preserve"> should select Request Modification, revise the amount, dates, conditions or allocation, attach the amendment, save and submit.</w:t>
      </w:r>
    </w:p>
    <w:p w14:paraId="585E659D" w14:textId="77777777" w:rsidR="005C7D57" w:rsidRDefault="00000000">
      <w:pPr>
        <w:pStyle w:val="Step"/>
        <w:numPr>
          <w:ilvl w:val="0"/>
          <w:numId w:val="1"/>
        </w:numPr>
      </w:pPr>
      <w:r>
        <w:rPr>
          <w:b/>
        </w:rPr>
        <w:t>The Checker</w:t>
      </w:r>
      <w:r>
        <w:t xml:space="preserve"> should open the modification in Pending Verification and check amended conditions and effects on receipts, project allocations, utilisation and any contractual refund. The Checker should return errors or verify and forward the revised request.</w:t>
      </w:r>
    </w:p>
    <w:p w14:paraId="386D24F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E308F11" w14:textId="77777777" w:rsidR="005C7D57" w:rsidRDefault="00000000">
      <w:pPr>
        <w:pStyle w:val="Step"/>
        <w:numPr>
          <w:ilvl w:val="0"/>
          <w:numId w:val="1"/>
        </w:numPr>
      </w:pPr>
      <w:r>
        <w:rPr>
          <w:b/>
        </w:rPr>
        <w:t>The system</w:t>
      </w:r>
      <w:r>
        <w:t xml:space="preserve"> should update the approved grant version, other approved grants list, available commitment, linked project/program funding, future forecasts, utilisation controls, alerts and reports, preserving actual receipts and expenditure history.</w:t>
      </w:r>
    </w:p>
    <w:p w14:paraId="37ED6FDE" w14:textId="77777777" w:rsidR="005C7D57" w:rsidRDefault="00000000">
      <w:pPr>
        <w:pStyle w:val="Heading2"/>
      </w:pPr>
      <w:r>
        <w:t>4.5 On-granting to agencies [F12]</w:t>
      </w:r>
    </w:p>
    <w:p w14:paraId="2AE978AF" w14:textId="77777777" w:rsidR="005C7D57" w:rsidRDefault="00000000">
      <w:pPr>
        <w:pStyle w:val="Meta"/>
        <w:keepNext/>
      </w:pPr>
      <w:r>
        <w:t>Masters / source references: M01-M07, M14, M25-M26, M31; parent grant; C04.</w:t>
      </w:r>
    </w:p>
    <w:p w14:paraId="59C78DAA" w14:textId="77777777" w:rsidR="005C7D57" w:rsidRDefault="00000000">
      <w:pPr>
        <w:pStyle w:val="Heading3"/>
      </w:pPr>
      <w:r>
        <w:t>A. First-time creation</w:t>
      </w:r>
    </w:p>
    <w:p w14:paraId="5792A685" w14:textId="77777777" w:rsidR="005C7D57" w:rsidRDefault="00000000">
      <w:pPr>
        <w:pStyle w:val="Step"/>
        <w:numPr>
          <w:ilvl w:val="0"/>
          <w:numId w:val="1"/>
        </w:numPr>
      </w:pPr>
      <w:r>
        <w:rPr>
          <w:b/>
        </w:rPr>
        <w:t>The Maker</w:t>
      </w:r>
      <w:r>
        <w:t xml:space="preserve"> should be able to log in, open Debt Management &gt; Grants &gt; On-granting and select Create On-granting Arrangement.</w:t>
      </w:r>
    </w:p>
    <w:p w14:paraId="300B2E82" w14:textId="77777777" w:rsidR="005C7D57" w:rsidRDefault="00000000">
      <w:pPr>
        <w:pStyle w:val="Step"/>
        <w:numPr>
          <w:ilvl w:val="0"/>
          <w:numId w:val="1"/>
        </w:numPr>
      </w:pPr>
      <w:r>
        <w:rPr>
          <w:b/>
        </w:rPr>
        <w:t>The Maker</w:t>
      </w:r>
      <w:r>
        <w:t xml:space="preserve"> should select the parent grant, recipient agency and existing Project/Program, then enter the on-granted amount and currency.</w:t>
      </w:r>
    </w:p>
    <w:p w14:paraId="3804042C" w14:textId="77777777" w:rsidR="005C7D57" w:rsidRDefault="00000000">
      <w:pPr>
        <w:pStyle w:val="Step"/>
        <w:numPr>
          <w:ilvl w:val="0"/>
          <w:numId w:val="1"/>
        </w:numPr>
      </w:pPr>
      <w:r>
        <w:rPr>
          <w:b/>
        </w:rPr>
        <w:t>The Maker</w:t>
      </w:r>
      <w:r>
        <w:t xml:space="preserve"> should enter purpose, conditions, utilisation dates and reporting obligations, attach the sanction/agreement, select Save Draft and submit.</w:t>
      </w:r>
    </w:p>
    <w:p w14:paraId="0D20E8C0" w14:textId="77777777" w:rsidR="005C7D57" w:rsidRDefault="00000000">
      <w:pPr>
        <w:pStyle w:val="Step"/>
        <w:numPr>
          <w:ilvl w:val="0"/>
          <w:numId w:val="1"/>
        </w:numPr>
      </w:pPr>
      <w:r>
        <w:rPr>
          <w:b/>
        </w:rPr>
        <w:t>The Checker</w:t>
      </w:r>
      <w:r>
        <w:t xml:space="preserve"> should log in, open Pending Verification and check permission to on-grant, parent availability, recipient eligibility and refund conditions. The Checker should return errors with comments or select Verify and Forward.</w:t>
      </w:r>
    </w:p>
    <w:p w14:paraId="428DBC48"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recipient allocation.</w:t>
      </w:r>
    </w:p>
    <w:p w14:paraId="527CE847" w14:textId="77777777" w:rsidR="005C7D57" w:rsidRDefault="00000000">
      <w:pPr>
        <w:pStyle w:val="Step"/>
        <w:numPr>
          <w:ilvl w:val="0"/>
          <w:numId w:val="1"/>
        </w:numPr>
      </w:pPr>
      <w:r>
        <w:rPr>
          <w:b/>
        </w:rPr>
        <w:t>The system</w:t>
      </w:r>
      <w:r>
        <w:t xml:space="preserve"> should update the parent available allocation, On-granting Register, recipient financing, transfer forecast and utilisation reports; actual transfers remain separately controlled.</w:t>
      </w:r>
    </w:p>
    <w:p w14:paraId="1CE7C8A2" w14:textId="77777777" w:rsidR="005C7D57" w:rsidRDefault="00000000">
      <w:pPr>
        <w:pStyle w:val="Heading3"/>
      </w:pPr>
      <w:r>
        <w:lastRenderedPageBreak/>
        <w:t>B. Existing record - view or modify</w:t>
      </w:r>
    </w:p>
    <w:p w14:paraId="0308A45B" w14:textId="77777777" w:rsidR="005C7D57" w:rsidRDefault="00000000">
      <w:pPr>
        <w:pStyle w:val="Step"/>
        <w:numPr>
          <w:ilvl w:val="0"/>
          <w:numId w:val="1"/>
        </w:numPr>
      </w:pPr>
      <w:r>
        <w:rPr>
          <w:b/>
        </w:rPr>
        <w:t>The Maker</w:t>
      </w:r>
      <w:r>
        <w:t xml:space="preserve"> should be able to log in, open Debt Management &gt; Grants &gt; On-granting, search by parent grant, recipient or arrangement ID and view the approved record and history.</w:t>
      </w:r>
    </w:p>
    <w:p w14:paraId="7D95DEB1" w14:textId="77777777" w:rsidR="005C7D57" w:rsidRDefault="00000000">
      <w:pPr>
        <w:pStyle w:val="Step"/>
        <w:numPr>
          <w:ilvl w:val="0"/>
          <w:numId w:val="1"/>
        </w:numPr>
      </w:pPr>
      <w:r>
        <w:rPr>
          <w:b/>
        </w:rPr>
        <w:t>The Maker</w:t>
      </w:r>
      <w:r>
        <w:t xml:space="preserve"> should select Modify Arrangement, revise the allocation, dates or conditions, provide the reason and supporting amendment, save and submit.</w:t>
      </w:r>
    </w:p>
    <w:p w14:paraId="798D2FE0" w14:textId="77777777" w:rsidR="005C7D57" w:rsidRDefault="00000000">
      <w:pPr>
        <w:pStyle w:val="Step"/>
        <w:numPr>
          <w:ilvl w:val="0"/>
          <w:numId w:val="1"/>
        </w:numPr>
      </w:pPr>
      <w:r>
        <w:rPr>
          <w:b/>
        </w:rPr>
        <w:t>The Checker</w:t>
      </w:r>
      <w:r>
        <w:t xml:space="preserve"> should open the modification in Pending Verification and check revised recipient terms, utilised amounts and effects on transfers and utilisation deadlines. The Checker should return errors or verify and forward the revised request.</w:t>
      </w:r>
    </w:p>
    <w:p w14:paraId="387293C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E9CB07C" w14:textId="77777777" w:rsidR="005C7D57" w:rsidRDefault="00000000">
      <w:pPr>
        <w:pStyle w:val="Step"/>
        <w:numPr>
          <w:ilvl w:val="0"/>
          <w:numId w:val="1"/>
        </w:numPr>
      </w:pPr>
      <w:r>
        <w:rPr>
          <w:b/>
        </w:rPr>
        <w:t>The system</w:t>
      </w:r>
      <w:r>
        <w:t xml:space="preserve"> should update the recipient allocation, eligible transfer forecasts, utilisation controls and alerts. Preserve historical transfers; track contractual refunds separately from ordinary non-repayable grants.</w:t>
      </w:r>
    </w:p>
    <w:p w14:paraId="7C2B4170" w14:textId="77777777" w:rsidR="005C7D57" w:rsidRDefault="00000000">
      <w:pPr>
        <w:pStyle w:val="Heading1"/>
        <w:pageBreakBefore/>
      </w:pPr>
      <w:r>
        <w:lastRenderedPageBreak/>
        <w:t>5. Guarantees</w:t>
      </w:r>
    </w:p>
    <w:p w14:paraId="227A4EF7" w14:textId="77777777" w:rsidR="005C7D57" w:rsidRDefault="00000000">
      <w:r>
        <w:t>Instrument Type: Guarantee (M12). Group guaranteed loans as Domestic or External using the approved M13 classification. Select Full or Partial coverage (M27) within either subsection and record the covered components, percentage and cap.</w:t>
      </w:r>
    </w:p>
    <w:p w14:paraId="49341526" w14:textId="77777777" w:rsidR="005C7D57" w:rsidRDefault="00000000">
      <w:pPr>
        <w:pStyle w:val="Meta"/>
      </w:pPr>
      <w:r>
        <w:t>Common functions: documents F06; applicable project links F07; fees, arrears and approved invocation settlement using F18-F19/F21 where relevant; accounting F25; exposure/reports F26-F29; closure F30. Record the agency's underlying disbursements and debt-service payments without treating them as government cash transactions.</w:t>
      </w:r>
    </w:p>
    <w:p w14:paraId="6E1C2E37" w14:textId="77777777" w:rsidR="005C7D57" w:rsidRDefault="00000000">
      <w:pPr>
        <w:pStyle w:val="Heading2"/>
      </w:pPr>
      <w:r>
        <w:t>5.1 Guaranteed domestic loans [F13-D]</w:t>
      </w:r>
    </w:p>
    <w:p w14:paraId="4A25E4E6" w14:textId="77777777" w:rsidR="005C7D57" w:rsidRDefault="00000000">
      <w:pPr>
        <w:pStyle w:val="Meta"/>
        <w:keepNext/>
      </w:pPr>
      <w:r>
        <w:t>Masters / source references: M01-M04, M08, M12-M13, M23, M27, M31; underlying loan.</w:t>
      </w:r>
    </w:p>
    <w:p w14:paraId="2ACB1B35" w14:textId="77777777" w:rsidR="005C7D57" w:rsidRDefault="00000000">
      <w:pPr>
        <w:pStyle w:val="Heading3"/>
      </w:pPr>
      <w:r>
        <w:t>A. First-time creation</w:t>
      </w:r>
    </w:p>
    <w:p w14:paraId="4CDF76F3" w14:textId="77777777" w:rsidR="005C7D57" w:rsidRDefault="00000000">
      <w:pPr>
        <w:pStyle w:val="Step"/>
        <w:numPr>
          <w:ilvl w:val="0"/>
          <w:numId w:val="1"/>
        </w:numPr>
      </w:pPr>
      <w:r>
        <w:rPr>
          <w:b/>
        </w:rPr>
        <w:t>The Maker</w:t>
      </w:r>
      <w:r>
        <w:t xml:space="preserve"> should be able to log in, open Debt Management &gt; Guarantees &gt; Guaranteed Domestic Loans and select Create Guarantee.</w:t>
      </w:r>
    </w:p>
    <w:p w14:paraId="33E3390C" w14:textId="77777777" w:rsidR="005C7D57" w:rsidRDefault="00000000">
      <w:pPr>
        <w:pStyle w:val="Step"/>
        <w:numPr>
          <w:ilvl w:val="0"/>
          <w:numId w:val="1"/>
        </w:numPr>
      </w:pPr>
      <w:r>
        <w:rPr>
          <w:b/>
        </w:rPr>
        <w:t>The Maker</w:t>
      </w:r>
      <w:r>
        <w:t xml:space="preserve"> should select Instrument Type as Guarantee and the underlying loan classification as Domestic. The Maker should select borrower, lender, guarantor, currency and Full/Partial coverage, then enter the underlying loan, coverage percentage/cap, covered components and validity dates.</w:t>
      </w:r>
    </w:p>
    <w:p w14:paraId="2F1042FF" w14:textId="77777777" w:rsidR="005C7D57" w:rsidRDefault="00000000">
      <w:pPr>
        <w:pStyle w:val="Step"/>
        <w:numPr>
          <w:ilvl w:val="0"/>
          <w:numId w:val="1"/>
        </w:numPr>
      </w:pPr>
      <w:r>
        <w:rPr>
          <w:b/>
        </w:rPr>
        <w:t>The Maker</w:t>
      </w:r>
      <w:r>
        <w:t xml:space="preserve"> should enter guarantee fee, collateral and claim conditions, upload the guarantee approval, select Save Draft and submit.</w:t>
      </w:r>
    </w:p>
    <w:p w14:paraId="1DE70EF9" w14:textId="77777777" w:rsidR="005C7D57" w:rsidRDefault="00000000">
      <w:pPr>
        <w:pStyle w:val="Step"/>
        <w:numPr>
          <w:ilvl w:val="0"/>
          <w:numId w:val="1"/>
        </w:numPr>
      </w:pPr>
      <w:r>
        <w:rPr>
          <w:b/>
        </w:rPr>
        <w:t>The Checker</w:t>
      </w:r>
      <w:r>
        <w:t xml:space="preserve"> should log in, open Pending Verification and check domestic classification, guarantee authority, Full/Partial coverage, underlying loan evidence, exposure and validity dates. The Checker should return errors with comments or select Verify and Forward.</w:t>
      </w:r>
    </w:p>
    <w:p w14:paraId="4436343C"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guarantee record.</w:t>
      </w:r>
    </w:p>
    <w:p w14:paraId="6E7EAA1A" w14:textId="77777777" w:rsidR="005C7D57" w:rsidRDefault="00000000">
      <w:pPr>
        <w:pStyle w:val="Step"/>
        <w:numPr>
          <w:ilvl w:val="0"/>
          <w:numId w:val="1"/>
        </w:numPr>
      </w:pPr>
      <w:r>
        <w:rPr>
          <w:b/>
        </w:rPr>
        <w:t>The system</w:t>
      </w:r>
      <w:r>
        <w:t xml:space="preserve"> should update the Guaranteed Domestic Loans list, Guarantee Register, contingent exposure, fee schedule, agency monitoring, expiry alerts and reports, separately from direct borrowing.</w:t>
      </w:r>
    </w:p>
    <w:p w14:paraId="0C508C27" w14:textId="77777777" w:rsidR="005C7D57" w:rsidRDefault="00000000">
      <w:pPr>
        <w:pStyle w:val="Heading3"/>
      </w:pPr>
      <w:r>
        <w:t>B. Existing record - view or modify</w:t>
      </w:r>
    </w:p>
    <w:p w14:paraId="091D6C71" w14:textId="77777777" w:rsidR="005C7D57" w:rsidRDefault="00000000">
      <w:pPr>
        <w:pStyle w:val="Step"/>
        <w:numPr>
          <w:ilvl w:val="0"/>
          <w:numId w:val="1"/>
        </w:numPr>
      </w:pPr>
      <w:r>
        <w:rPr>
          <w:b/>
        </w:rPr>
        <w:t>The Maker</w:t>
      </w:r>
      <w:r>
        <w:t xml:space="preserve"> should be able to log in, open Debt Management &gt; Guarantees &gt; Guaranteed Domestic Loans, search by guarantee ID, borrower or underlying loan and view the approved record and history.</w:t>
      </w:r>
    </w:p>
    <w:p w14:paraId="48D5EE56" w14:textId="77777777" w:rsidR="005C7D57" w:rsidRDefault="00000000">
      <w:pPr>
        <w:pStyle w:val="Step"/>
        <w:numPr>
          <w:ilvl w:val="0"/>
          <w:numId w:val="1"/>
        </w:numPr>
      </w:pPr>
      <w:r>
        <w:rPr>
          <w:b/>
        </w:rPr>
        <w:lastRenderedPageBreak/>
        <w:t>The Maker</w:t>
      </w:r>
      <w:r>
        <w:t xml:space="preserve"> should choose Modify Guarantee, Record Borrower Disbursement/Payment, or Initiate Invocation; enter details and evidence, save the request and submit.</w:t>
      </w:r>
    </w:p>
    <w:p w14:paraId="5225376D" w14:textId="77777777" w:rsidR="005C7D57" w:rsidRDefault="00000000">
      <w:pPr>
        <w:pStyle w:val="Step"/>
        <w:numPr>
          <w:ilvl w:val="0"/>
          <w:numId w:val="1"/>
        </w:numPr>
      </w:pPr>
      <w:r>
        <w:rPr>
          <w:b/>
        </w:rPr>
        <w:t>The Checker</w:t>
      </w:r>
      <w:r>
        <w:t xml:space="preserve"> should open the modification in Pending Verification and check the selected action, revised coverage or actuals, and evidence supporting any eligible invocation amount. The Checker should return errors or verify and forward the revised request.</w:t>
      </w:r>
    </w:p>
    <w:p w14:paraId="78CC36CC"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4D5F2705" w14:textId="77777777" w:rsidR="005C7D57" w:rsidRDefault="00000000">
      <w:pPr>
        <w:pStyle w:val="Step"/>
        <w:numPr>
          <w:ilvl w:val="0"/>
          <w:numId w:val="1"/>
        </w:numPr>
      </w:pPr>
      <w:r>
        <w:rPr>
          <w:b/>
        </w:rPr>
        <w:t>The system</w:t>
      </w:r>
      <w:r>
        <w:t xml:space="preserve"> should update the domestic guarantee list, exposure, borrower servicing, fee dues, alerts and reports after approval. An approved invocation creates the relevant claim/obligation; confirmed government payment and later recovery update accounting and recovery records separately.</w:t>
      </w:r>
    </w:p>
    <w:p w14:paraId="5668CED8" w14:textId="77777777" w:rsidR="005C7D57" w:rsidRDefault="00000000">
      <w:pPr>
        <w:pStyle w:val="Heading2"/>
      </w:pPr>
      <w:r>
        <w:t>5.2 Guaranteed external loans [F13-E]</w:t>
      </w:r>
    </w:p>
    <w:p w14:paraId="0DD4211E" w14:textId="77777777" w:rsidR="005C7D57" w:rsidRDefault="00000000">
      <w:pPr>
        <w:pStyle w:val="Meta"/>
        <w:keepNext/>
      </w:pPr>
      <w:r>
        <w:t>Masters / source references: M01-M04, M08, M12-M13, M23, M27, M31; underlying loan.</w:t>
      </w:r>
    </w:p>
    <w:p w14:paraId="1E073DEA" w14:textId="77777777" w:rsidR="005C7D57" w:rsidRDefault="00000000">
      <w:pPr>
        <w:pStyle w:val="Heading3"/>
      </w:pPr>
      <w:r>
        <w:t>A. First-time creation</w:t>
      </w:r>
    </w:p>
    <w:p w14:paraId="16DEEE76" w14:textId="77777777" w:rsidR="005C7D57" w:rsidRDefault="00000000">
      <w:pPr>
        <w:pStyle w:val="Step"/>
        <w:numPr>
          <w:ilvl w:val="0"/>
          <w:numId w:val="1"/>
        </w:numPr>
      </w:pPr>
      <w:r>
        <w:rPr>
          <w:b/>
        </w:rPr>
        <w:t>The Maker</w:t>
      </w:r>
      <w:r>
        <w:t xml:space="preserve"> should be able to log in, open Debt Management &gt; Guarantees &gt; Guaranteed External Loans and select Create Guarantee.</w:t>
      </w:r>
    </w:p>
    <w:p w14:paraId="016EDE0B" w14:textId="77777777" w:rsidR="005C7D57" w:rsidRDefault="00000000">
      <w:pPr>
        <w:pStyle w:val="Step"/>
        <w:numPr>
          <w:ilvl w:val="0"/>
          <w:numId w:val="1"/>
        </w:numPr>
      </w:pPr>
      <w:r>
        <w:rPr>
          <w:b/>
        </w:rPr>
        <w:t>The Maker</w:t>
      </w:r>
      <w:r>
        <w:t xml:space="preserve"> should select Instrument Type as Guarantee and the underlying loan classification as External. The Maker should select borrower, lender, guarantor, currency and Full/Partial coverage, then enter the underlying loan, coverage percentage/cap, covered components and validity dates.</w:t>
      </w:r>
    </w:p>
    <w:p w14:paraId="1548EFD1" w14:textId="77777777" w:rsidR="005C7D57" w:rsidRDefault="00000000">
      <w:pPr>
        <w:pStyle w:val="Step"/>
        <w:numPr>
          <w:ilvl w:val="0"/>
          <w:numId w:val="1"/>
        </w:numPr>
      </w:pPr>
      <w:r>
        <w:rPr>
          <w:b/>
        </w:rPr>
        <w:t>The Maker</w:t>
      </w:r>
      <w:r>
        <w:t xml:space="preserve"> should enter guarantee fee, collateral and claim conditions, upload the guarantee approval, select Save Draft and submit.</w:t>
      </w:r>
    </w:p>
    <w:p w14:paraId="2A24D1A9" w14:textId="77777777" w:rsidR="005C7D57" w:rsidRDefault="00000000">
      <w:pPr>
        <w:pStyle w:val="Step"/>
        <w:numPr>
          <w:ilvl w:val="0"/>
          <w:numId w:val="1"/>
        </w:numPr>
      </w:pPr>
      <w:r>
        <w:rPr>
          <w:b/>
        </w:rPr>
        <w:t>The Checker</w:t>
      </w:r>
      <w:r>
        <w:t xml:space="preserve"> should log in, open Pending Verification and check external classification, guarantee authority, Full/Partial coverage, underlying loan evidence, exposure and validity dates. The Checker should return errors with comments or select Verify and Forward.</w:t>
      </w:r>
    </w:p>
    <w:p w14:paraId="618C103B" w14:textId="77777777" w:rsidR="005C7D57" w:rsidRDefault="00000000">
      <w:pPr>
        <w:pStyle w:val="Step"/>
        <w:numPr>
          <w:ilvl w:val="0"/>
          <w:numId w:val="1"/>
        </w:numPr>
      </w:pPr>
      <w:r>
        <w:rPr>
          <w:b/>
        </w:rPr>
        <w:t>The Approver</w:t>
      </w:r>
      <w:r>
        <w:t xml:space="preserve"> should log in, open Pending Approval, review the checked record and supporting evidence, and approve, return or reject the request. Approval should activate the guarantee record.</w:t>
      </w:r>
    </w:p>
    <w:p w14:paraId="555782BC" w14:textId="77777777" w:rsidR="005C7D57" w:rsidRDefault="00000000">
      <w:pPr>
        <w:pStyle w:val="Step"/>
        <w:numPr>
          <w:ilvl w:val="0"/>
          <w:numId w:val="1"/>
        </w:numPr>
      </w:pPr>
      <w:r>
        <w:rPr>
          <w:b/>
        </w:rPr>
        <w:t>The system</w:t>
      </w:r>
      <w:r>
        <w:t xml:space="preserve"> should update the Guaranteed External Loans list, Guarantee Register, contingent exposure, fee schedule, agency monitoring, expiry alerts and reports, separately from direct borrowing.</w:t>
      </w:r>
    </w:p>
    <w:p w14:paraId="193F399F" w14:textId="77777777" w:rsidR="005C7D57" w:rsidRDefault="00000000">
      <w:pPr>
        <w:pStyle w:val="Heading3"/>
      </w:pPr>
      <w:r>
        <w:lastRenderedPageBreak/>
        <w:t>B. Existing record - view or modify</w:t>
      </w:r>
    </w:p>
    <w:p w14:paraId="29923BA4" w14:textId="77777777" w:rsidR="005C7D57" w:rsidRDefault="00000000">
      <w:pPr>
        <w:pStyle w:val="Step"/>
        <w:numPr>
          <w:ilvl w:val="0"/>
          <w:numId w:val="1"/>
        </w:numPr>
      </w:pPr>
      <w:r>
        <w:rPr>
          <w:b/>
        </w:rPr>
        <w:t>The Maker</w:t>
      </w:r>
      <w:r>
        <w:t xml:space="preserve"> should be able to log in, open Debt Management &gt; Guarantees &gt; Guaranteed External Loans, search by guarantee ID, borrower or underlying loan and view the approved record and history.</w:t>
      </w:r>
    </w:p>
    <w:p w14:paraId="6A06C2DD" w14:textId="77777777" w:rsidR="005C7D57" w:rsidRDefault="00000000">
      <w:pPr>
        <w:pStyle w:val="Step"/>
        <w:numPr>
          <w:ilvl w:val="0"/>
          <w:numId w:val="1"/>
        </w:numPr>
      </w:pPr>
      <w:r>
        <w:rPr>
          <w:b/>
        </w:rPr>
        <w:t>The Maker</w:t>
      </w:r>
      <w:r>
        <w:t xml:space="preserve"> should choose Modify Guarantee, Record Borrower Disbursement/Payment, or Initiate Invocation; enter details and evidence, save the request and submit.</w:t>
      </w:r>
    </w:p>
    <w:p w14:paraId="206E92A5" w14:textId="77777777" w:rsidR="005C7D57" w:rsidRDefault="00000000">
      <w:pPr>
        <w:pStyle w:val="Step"/>
        <w:numPr>
          <w:ilvl w:val="0"/>
          <w:numId w:val="1"/>
        </w:numPr>
      </w:pPr>
      <w:r>
        <w:rPr>
          <w:b/>
        </w:rPr>
        <w:t>The Checker</w:t>
      </w:r>
      <w:r>
        <w:t xml:space="preserve"> should open the modification in Pending Verification and check the selected action, revised coverage or actuals, and evidence supporting any eligible invocation amount. The Checker should return errors or verify and forward the revised request.</w:t>
      </w:r>
    </w:p>
    <w:p w14:paraId="4CFC8F2B" w14:textId="77777777" w:rsidR="005C7D57" w:rsidRDefault="00000000">
      <w:pPr>
        <w:pStyle w:val="Step"/>
        <w:numPr>
          <w:ilvl w:val="0"/>
          <w:numId w:val="1"/>
        </w:numPr>
      </w:pPr>
      <w:r>
        <w:rPr>
          <w:b/>
        </w:rPr>
        <w:t>The Approver</w:t>
      </w:r>
      <w:r>
        <w:t xml:space="preserve"> should open the checked modification in Pending Approval, review the comparison, reason and effective date, and approve, return or reject it. The existing approved version remains unchanged until the revision becomes effective.</w:t>
      </w:r>
    </w:p>
    <w:p w14:paraId="100D4C8D" w14:textId="77777777" w:rsidR="005C7D57" w:rsidRDefault="00000000">
      <w:pPr>
        <w:pStyle w:val="Step"/>
        <w:numPr>
          <w:ilvl w:val="0"/>
          <w:numId w:val="1"/>
        </w:numPr>
      </w:pPr>
      <w:r>
        <w:rPr>
          <w:b/>
        </w:rPr>
        <w:t>The system</w:t>
      </w:r>
      <w:r>
        <w:t xml:space="preserve"> should update the external guarantee list, exposure, borrower servicing, fee dues, alerts and reports after approval. An approved invocation creates the relevant claim/obligation; confirmed government payment and later recovery update accounting and recovery records separately.</w:t>
      </w:r>
    </w:p>
    <w:p w14:paraId="693E6E39" w14:textId="77777777" w:rsidR="005C7D57" w:rsidRDefault="00000000">
      <w:pPr>
        <w:pStyle w:val="Heading1"/>
        <w:pageBreakBefore/>
      </w:pPr>
      <w:r>
        <w:lastRenderedPageBreak/>
        <w:t>6. Accounting by instrument type</w:t>
      </w:r>
    </w:p>
    <w:p w14:paraId="1B1778F8" w14:textId="77777777" w:rsidR="005C7D57" w:rsidRDefault="00000000">
      <w:r>
        <w:t>This section adds the accounting requirements to Sections 1-5. It identifies the registers required, the event that should populate each register, the related subsidiary books and common General Ledger (GL), and the first-time and existing-record approval steps for each instrument subtype.</w:t>
      </w:r>
    </w:p>
    <w:p w14:paraId="6E888A06" w14:textId="77777777" w:rsidR="005C7D57" w:rsidRDefault="00000000">
      <w:r>
        <w:t>Register codes R01-R20 and book codes B01-B06 below are proposed functional identifiers. Reuse equivalent existing registers and books; do not create duplicate ledgers. AC01-AC22 identify the new accounting workflows. CoA and HoA refer to the same existing chart of accounts.</w:t>
      </w:r>
    </w:p>
    <w:p w14:paraId="0723F069" w14:textId="77777777" w:rsidR="005C7D57" w:rsidRDefault="00000000">
      <w:pPr>
        <w:pStyle w:val="Heading2"/>
      </w:pPr>
      <w:r>
        <w:t>6.1 General accounting setup and register design</w:t>
      </w:r>
    </w:p>
    <w:p w14:paraId="08CA92BC" w14:textId="77777777" w:rsidR="005C7D57" w:rsidRDefault="00000000">
      <w:pPr>
        <w:pStyle w:val="Heading3"/>
      </w:pPr>
      <w:r>
        <w:t>6.1.1 Accounting masters and configuration [AC01]</w:t>
      </w:r>
    </w:p>
    <w:p w14:paraId="5E6BFEAD" w14:textId="77777777" w:rsidR="005C7D57" w:rsidRDefault="00000000">
      <w:r>
        <w:t>Use the existing Configuration Module and masters M01-M35. Extend approved master values and C05-C06 as below. A register definition is configuration; its transaction rows should be generated by source events, not maintained as a second set of manual transactions.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250"/>
        <w:gridCol w:w="4530"/>
        <w:gridCol w:w="2580"/>
      </w:tblGrid>
      <w:tr w:rsidR="005C7D57" w14:paraId="06878B4D" w14:textId="77777777">
        <w:trPr>
          <w:cantSplit/>
          <w:tblHeader/>
        </w:trPr>
        <w:tc>
          <w:tcPr>
            <w:tcW w:w="2250" w:type="dxa"/>
            <w:shd w:val="clear" w:color="auto" w:fill="E8EEF5"/>
            <w:vAlign w:val="center"/>
          </w:tcPr>
          <w:p w14:paraId="70161E84" w14:textId="77777777" w:rsidR="005C7D57" w:rsidRDefault="00000000">
            <w:pPr>
              <w:pStyle w:val="TableText"/>
              <w:jc w:val="center"/>
            </w:pPr>
            <w:r>
              <w:rPr>
                <w:b/>
              </w:rPr>
              <w:t>Existing master / configuration</w:t>
            </w:r>
          </w:p>
        </w:tc>
        <w:tc>
          <w:tcPr>
            <w:tcW w:w="4530" w:type="dxa"/>
            <w:shd w:val="clear" w:color="auto" w:fill="E8EEF5"/>
            <w:vAlign w:val="center"/>
          </w:tcPr>
          <w:p w14:paraId="1B9DAED5" w14:textId="77777777" w:rsidR="005C7D57" w:rsidRDefault="00000000">
            <w:pPr>
              <w:pStyle w:val="TableText"/>
            </w:pPr>
            <w:r>
              <w:rPr>
                <w:b/>
              </w:rPr>
              <w:t>Values or fields to maintain</w:t>
            </w:r>
          </w:p>
        </w:tc>
        <w:tc>
          <w:tcPr>
            <w:tcW w:w="2580" w:type="dxa"/>
            <w:shd w:val="clear" w:color="auto" w:fill="E8EEF5"/>
            <w:vAlign w:val="center"/>
          </w:tcPr>
          <w:p w14:paraId="0B48E50B" w14:textId="77777777" w:rsidR="005C7D57" w:rsidRDefault="00000000">
            <w:pPr>
              <w:pStyle w:val="TableText"/>
            </w:pPr>
            <w:r>
              <w:rPr>
                <w:b/>
              </w:rPr>
              <w:t>Functions where used</w:t>
            </w:r>
          </w:p>
        </w:tc>
      </w:tr>
      <w:tr w:rsidR="005C7D57" w14:paraId="2A3C4B9E" w14:textId="77777777">
        <w:trPr>
          <w:cantSplit/>
        </w:trPr>
        <w:tc>
          <w:tcPr>
            <w:tcW w:w="2250" w:type="dxa"/>
            <w:vAlign w:val="center"/>
          </w:tcPr>
          <w:p w14:paraId="18F7B436" w14:textId="77777777" w:rsidR="005C7D57" w:rsidRDefault="00000000">
            <w:pPr>
              <w:pStyle w:val="TableText"/>
              <w:jc w:val="center"/>
            </w:pPr>
            <w:r>
              <w:t>M32 - Accounting basis / book</w:t>
            </w:r>
          </w:p>
        </w:tc>
        <w:tc>
          <w:tcPr>
            <w:tcW w:w="4530" w:type="dxa"/>
            <w:vAlign w:val="center"/>
          </w:tcPr>
          <w:p w14:paraId="71C927AC" w14:textId="77777777" w:rsidR="005C7D57" w:rsidRDefault="00000000">
            <w:pPr>
              <w:pStyle w:val="TableText"/>
            </w:pPr>
            <w:r>
              <w:t>Cash; Accrual; Hybrid. Book codes B01-B06; entity; reporting basis; enabled components; effective dates.</w:t>
            </w:r>
          </w:p>
        </w:tc>
        <w:tc>
          <w:tcPr>
            <w:tcW w:w="2580" w:type="dxa"/>
            <w:vAlign w:val="center"/>
          </w:tcPr>
          <w:p w14:paraId="4D03EA32" w14:textId="77777777" w:rsidR="005C7D57" w:rsidRDefault="00000000">
            <w:pPr>
              <w:pStyle w:val="TableText"/>
            </w:pPr>
            <w:r>
              <w:t>All accounting workflows; period close; reports.</w:t>
            </w:r>
          </w:p>
        </w:tc>
      </w:tr>
      <w:tr w:rsidR="005C7D57" w14:paraId="43CEA9AB" w14:textId="77777777">
        <w:trPr>
          <w:cantSplit/>
        </w:trPr>
        <w:tc>
          <w:tcPr>
            <w:tcW w:w="2250" w:type="dxa"/>
            <w:vAlign w:val="center"/>
          </w:tcPr>
          <w:p w14:paraId="662DC2DD" w14:textId="77777777" w:rsidR="005C7D57" w:rsidRDefault="00000000">
            <w:pPr>
              <w:pStyle w:val="TableText"/>
              <w:jc w:val="center"/>
            </w:pPr>
            <w:r>
              <w:t>M33 - Accounting event</w:t>
            </w:r>
          </w:p>
        </w:tc>
        <w:tc>
          <w:tcPr>
            <w:tcW w:w="4530" w:type="dxa"/>
            <w:vAlign w:val="center"/>
          </w:tcPr>
          <w:p w14:paraId="049989A8" w14:textId="77777777" w:rsidR="005C7D57" w:rsidRDefault="00000000">
            <w:pPr>
              <w:pStyle w:val="TableText"/>
            </w:pPr>
            <w:r>
              <w:t>Agreement activation; opening balance; drawdown; issue; allocation; on-lending; receipt; accrual; payment; recovery; utilisation; refund; valuation; impairment; invocation; restructuring; cancellation; correction/reversal.</w:t>
            </w:r>
          </w:p>
        </w:tc>
        <w:tc>
          <w:tcPr>
            <w:tcW w:w="2580" w:type="dxa"/>
            <w:vAlign w:val="center"/>
          </w:tcPr>
          <w:p w14:paraId="11429EB1" w14:textId="77777777" w:rsidR="005C7D57" w:rsidRDefault="00000000">
            <w:pPr>
              <w:pStyle w:val="TableText"/>
            </w:pPr>
            <w:r>
              <w:t>Event selection and automatic register population in AC02-AC22.</w:t>
            </w:r>
          </w:p>
        </w:tc>
      </w:tr>
      <w:tr w:rsidR="005C7D57" w14:paraId="0D9CDDE0" w14:textId="77777777">
        <w:trPr>
          <w:cantSplit/>
        </w:trPr>
        <w:tc>
          <w:tcPr>
            <w:tcW w:w="2250" w:type="dxa"/>
            <w:vAlign w:val="center"/>
          </w:tcPr>
          <w:p w14:paraId="6A4FD5E4" w14:textId="77777777" w:rsidR="005C7D57" w:rsidRDefault="00000000">
            <w:pPr>
              <w:pStyle w:val="TableText"/>
              <w:jc w:val="center"/>
            </w:pPr>
            <w:r>
              <w:t>M07 + C05 - Posting rules</w:t>
            </w:r>
          </w:p>
        </w:tc>
        <w:tc>
          <w:tcPr>
            <w:tcW w:w="4530" w:type="dxa"/>
            <w:vAlign w:val="center"/>
          </w:tcPr>
          <w:p w14:paraId="13CD84B1" w14:textId="77777777" w:rsidR="005C7D57" w:rsidRDefault="00000000">
            <w:pPr>
              <w:pStyle w:val="TableText"/>
            </w:pPr>
            <w:r>
              <w:t>Existing CoA/HoA codes; instrument type/subtype; lending/borrowing role; event; component; basis/book; debit/credit rules; recognition trigger; measurement; rounding; effective dates.</w:t>
            </w:r>
          </w:p>
        </w:tc>
        <w:tc>
          <w:tcPr>
            <w:tcW w:w="2580" w:type="dxa"/>
            <w:vAlign w:val="center"/>
          </w:tcPr>
          <w:p w14:paraId="4E682D40" w14:textId="77777777" w:rsidR="005C7D57" w:rsidRDefault="00000000">
            <w:pPr>
              <w:pStyle w:val="TableText"/>
            </w:pPr>
            <w:r>
              <w:t>Accounting preview, validation and common GL posting for every financial event.</w:t>
            </w:r>
          </w:p>
        </w:tc>
      </w:tr>
      <w:tr w:rsidR="005C7D57" w14:paraId="1EE2A5E4" w14:textId="77777777">
        <w:trPr>
          <w:cantSplit/>
        </w:trPr>
        <w:tc>
          <w:tcPr>
            <w:tcW w:w="2250" w:type="dxa"/>
            <w:vAlign w:val="center"/>
          </w:tcPr>
          <w:p w14:paraId="55F883E2" w14:textId="77777777" w:rsidR="005C7D57" w:rsidRDefault="00000000">
            <w:pPr>
              <w:pStyle w:val="TableText"/>
              <w:jc w:val="center"/>
            </w:pPr>
            <w:r>
              <w:t>C05 - Register mapping</w:t>
            </w:r>
          </w:p>
        </w:tc>
        <w:tc>
          <w:tcPr>
            <w:tcW w:w="4530" w:type="dxa"/>
            <w:vAlign w:val="center"/>
          </w:tcPr>
          <w:p w14:paraId="39E86711" w14:textId="77777777" w:rsidR="005C7D57" w:rsidRDefault="00000000">
            <w:pPr>
              <w:pStyle w:val="TableText"/>
            </w:pPr>
            <w:r>
              <w:t>R01-R20 code/name; source event; eligibility status; field mapping; amount/sign rule; balance effect; update timing; related book; reversal rule; drill-down link.</w:t>
            </w:r>
          </w:p>
        </w:tc>
        <w:tc>
          <w:tcPr>
            <w:tcW w:w="2580" w:type="dxa"/>
            <w:vAlign w:val="center"/>
          </w:tcPr>
          <w:p w14:paraId="23C6DB95" w14:textId="77777777" w:rsidR="005C7D57" w:rsidRDefault="00000000">
            <w:pPr>
              <w:pStyle w:val="TableText"/>
            </w:pPr>
            <w:r>
              <w:t>All subtype event matrices and update-impact previews.</w:t>
            </w:r>
          </w:p>
        </w:tc>
      </w:tr>
      <w:tr w:rsidR="005C7D57" w14:paraId="72F81F62" w14:textId="77777777">
        <w:trPr>
          <w:cantSplit/>
        </w:trPr>
        <w:tc>
          <w:tcPr>
            <w:tcW w:w="2250" w:type="dxa"/>
            <w:vAlign w:val="center"/>
          </w:tcPr>
          <w:p w14:paraId="7802EF98" w14:textId="77777777" w:rsidR="005C7D57" w:rsidRDefault="00000000">
            <w:pPr>
              <w:pStyle w:val="TableText"/>
              <w:jc w:val="center"/>
            </w:pPr>
            <w:r>
              <w:t>M09 + C05 - Period controls</w:t>
            </w:r>
          </w:p>
        </w:tc>
        <w:tc>
          <w:tcPr>
            <w:tcW w:w="4530" w:type="dxa"/>
            <w:vAlign w:val="center"/>
          </w:tcPr>
          <w:p w14:paraId="23AE9D45" w14:textId="77777777" w:rsidR="005C7D57" w:rsidRDefault="00000000">
            <w:pPr>
              <w:pStyle w:val="TableText"/>
            </w:pPr>
            <w:r>
              <w:t>Accounting date; value date; open/closed period; cut-off; authorised adjustment period; period-close permissions.</w:t>
            </w:r>
          </w:p>
        </w:tc>
        <w:tc>
          <w:tcPr>
            <w:tcW w:w="2580" w:type="dxa"/>
            <w:vAlign w:val="center"/>
          </w:tcPr>
          <w:p w14:paraId="7CD42E10" w14:textId="77777777" w:rsidR="005C7D57" w:rsidRDefault="00000000">
            <w:pPr>
              <w:pStyle w:val="TableText"/>
            </w:pPr>
            <w:r>
              <w:t>Opening balances, adjustments, accruals, revaluation and reconciliation.</w:t>
            </w:r>
          </w:p>
        </w:tc>
      </w:tr>
      <w:tr w:rsidR="005C7D57" w14:paraId="4B350F75" w14:textId="77777777">
        <w:trPr>
          <w:cantSplit/>
        </w:trPr>
        <w:tc>
          <w:tcPr>
            <w:tcW w:w="2250" w:type="dxa"/>
            <w:vAlign w:val="center"/>
          </w:tcPr>
          <w:p w14:paraId="33D8F14E" w14:textId="77777777" w:rsidR="005C7D57" w:rsidRDefault="00000000">
            <w:pPr>
              <w:pStyle w:val="TableText"/>
              <w:jc w:val="center"/>
            </w:pPr>
            <w:r>
              <w:lastRenderedPageBreak/>
              <w:t>C06 - Event ownership / matching</w:t>
            </w:r>
          </w:p>
        </w:tc>
        <w:tc>
          <w:tcPr>
            <w:tcW w:w="4530" w:type="dxa"/>
            <w:vAlign w:val="center"/>
          </w:tcPr>
          <w:p w14:paraId="24AE1D2C" w14:textId="77777777" w:rsidR="005C7D57" w:rsidRDefault="00000000">
            <w:pPr>
              <w:pStyle w:val="TableText"/>
            </w:pPr>
            <w:r>
              <w:t>Owning source module; unique event ID and version; settlement reference; project ID; posting owner; duplicate key; acknowledgement and retry status.</w:t>
            </w:r>
          </w:p>
        </w:tc>
        <w:tc>
          <w:tcPr>
            <w:tcW w:w="2580" w:type="dxa"/>
            <w:vAlign w:val="center"/>
          </w:tcPr>
          <w:p w14:paraId="46A1E0AC" w14:textId="77777777" w:rsidR="005C7D57" w:rsidRDefault="00000000">
            <w:pPr>
              <w:pStyle w:val="TableText"/>
            </w:pPr>
            <w:r>
              <w:t>Bank/Treasury, Project/Program, expenditure, securities settlement and common accounting integrations.</w:t>
            </w:r>
          </w:p>
        </w:tc>
      </w:tr>
      <w:tr w:rsidR="005C7D57" w14:paraId="1084E800" w14:textId="77777777">
        <w:trPr>
          <w:cantSplit/>
        </w:trPr>
        <w:tc>
          <w:tcPr>
            <w:tcW w:w="2250" w:type="dxa"/>
            <w:vAlign w:val="center"/>
          </w:tcPr>
          <w:p w14:paraId="4D9EE7B3" w14:textId="77777777" w:rsidR="005C7D57" w:rsidRDefault="00000000">
            <w:pPr>
              <w:pStyle w:val="TableText"/>
              <w:jc w:val="center"/>
            </w:pPr>
            <w:r>
              <w:t>C01 + M10 - Approval routing</w:t>
            </w:r>
          </w:p>
        </w:tc>
        <w:tc>
          <w:tcPr>
            <w:tcW w:w="4530" w:type="dxa"/>
            <w:vAlign w:val="center"/>
          </w:tcPr>
          <w:p w14:paraId="642BA2F4" w14:textId="77777777" w:rsidR="005C7D57" w:rsidRDefault="00000000">
            <w:pPr>
              <w:pStyle w:val="TableText"/>
            </w:pPr>
            <w:r>
              <w:t>Separate Maker, Checker and Approver; entity; function/action; amount/currency; delegation; effective dates.</w:t>
            </w:r>
          </w:p>
        </w:tc>
        <w:tc>
          <w:tcPr>
            <w:tcW w:w="2580" w:type="dxa"/>
            <w:vAlign w:val="center"/>
          </w:tcPr>
          <w:p w14:paraId="79175E2D" w14:textId="77777777" w:rsidR="005C7D57" w:rsidRDefault="00000000">
            <w:pPr>
              <w:pStyle w:val="TableText"/>
            </w:pPr>
            <w:r>
              <w:t>Creation, amendment, correction, opening load and period close.</w:t>
            </w:r>
          </w:p>
        </w:tc>
      </w:tr>
    </w:tbl>
    <w:p w14:paraId="55C50105" w14:textId="77777777" w:rsidR="005C7D57" w:rsidRDefault="005C7D57">
      <w:pPr>
        <w:pStyle w:val="Meta"/>
      </w:pPr>
    </w:p>
    <w:p w14:paraId="01C4FF6D" w14:textId="77777777" w:rsidR="005C7D57" w:rsidRDefault="00000000">
      <w:pPr>
        <w:pStyle w:val="Heading4"/>
      </w:pPr>
      <w:r>
        <w:t>A. First-time creation</w:t>
      </w:r>
    </w:p>
    <w:p w14:paraId="7D87AD92" w14:textId="77777777" w:rsidR="005C7D57" w:rsidRDefault="00000000">
      <w:pPr>
        <w:pStyle w:val="Step"/>
        <w:numPr>
          <w:ilvl w:val="0"/>
          <w:numId w:val="1"/>
        </w:numPr>
      </w:pPr>
      <w:r>
        <w:rPr>
          <w:b/>
        </w:rPr>
        <w:t>The Maker</w:t>
      </w:r>
      <w:r>
        <w:t xml:space="preserve"> should be able to log in, open Configuration &gt; Debt Accounting, and select Create Register/Postings Mapping.</w:t>
      </w:r>
    </w:p>
    <w:p w14:paraId="591AA3FD" w14:textId="77777777" w:rsidR="005C7D57" w:rsidRDefault="00000000">
      <w:pPr>
        <w:pStyle w:val="Step"/>
        <w:numPr>
          <w:ilvl w:val="0"/>
          <w:numId w:val="1"/>
        </w:numPr>
      </w:pPr>
      <w:r>
        <w:rPr>
          <w:b/>
        </w:rPr>
        <w:t>The Maker</w:t>
      </w:r>
      <w:r>
        <w:t xml:space="preserve"> should select the instrument type/subtype, event, register, accounting basis/book and existing CoA/HoA codes, then enter the source trigger, field mappings, effective dates and reversal rule.</w:t>
      </w:r>
    </w:p>
    <w:p w14:paraId="6E120BAE" w14:textId="77777777" w:rsidR="005C7D57" w:rsidRDefault="00000000">
      <w:pPr>
        <w:pStyle w:val="Step"/>
        <w:numPr>
          <w:ilvl w:val="0"/>
          <w:numId w:val="1"/>
        </w:numPr>
      </w:pPr>
      <w:r>
        <w:rPr>
          <w:b/>
        </w:rPr>
        <w:t>The Maker</w:t>
      </w:r>
      <w:r>
        <w:t xml:space="preserve"> should run sample-event and reversal tests, review the proposed register and journal outputs, attach the policy approval, select Save Draft and submit.</w:t>
      </w:r>
    </w:p>
    <w:p w14:paraId="45570C32" w14:textId="77777777" w:rsidR="005C7D57" w:rsidRDefault="00000000">
      <w:pPr>
        <w:pStyle w:val="Step"/>
        <w:numPr>
          <w:ilvl w:val="0"/>
          <w:numId w:val="1"/>
        </w:numPr>
      </w:pPr>
      <w:r>
        <w:rPr>
          <w:b/>
        </w:rPr>
        <w:t>The Checker</w:t>
      </w:r>
      <w:r>
        <w:t xml:space="preserve"> should log in, open Pending Verification, and check source ownership, trigger timing, field completeness, balanced posting rules, period controls and test results. The Checker should return errors or verify and forward.</w:t>
      </w:r>
    </w:p>
    <w:p w14:paraId="377BA8EA" w14:textId="77777777" w:rsidR="005C7D57" w:rsidRDefault="00000000">
      <w:pPr>
        <w:pStyle w:val="Step"/>
        <w:numPr>
          <w:ilvl w:val="0"/>
          <w:numId w:val="1"/>
        </w:numPr>
      </w:pPr>
      <w:r>
        <w:rPr>
          <w:b/>
        </w:rPr>
        <w:t>The Approver</w:t>
      </w:r>
      <w:r>
        <w:t xml:space="preserve"> should log in, open Pending Approval, review the checked mapping and policy evidence, and approve, return or reject it.</w:t>
      </w:r>
    </w:p>
    <w:p w14:paraId="1E0BEF2E" w14:textId="77777777" w:rsidR="005C7D57" w:rsidRDefault="00000000">
      <w:pPr>
        <w:pStyle w:val="Step"/>
        <w:numPr>
          <w:ilvl w:val="0"/>
          <w:numId w:val="1"/>
        </w:numPr>
      </w:pPr>
      <w:r>
        <w:rPr>
          <w:b/>
        </w:rPr>
        <w:t>The system</w:t>
      </w:r>
      <w:r>
        <w:t xml:space="preserve"> should activate the approved C05/C06 version from its effective date and update event dropdowns, register mappings, validation rules and posting previews. R20 should retain the approval. Creating a rule must not itself create actual transactions or GL entries.</w:t>
      </w:r>
    </w:p>
    <w:p w14:paraId="4AE366D7" w14:textId="77777777" w:rsidR="005C7D57" w:rsidRDefault="00000000">
      <w:pPr>
        <w:pStyle w:val="Heading4"/>
      </w:pPr>
      <w:r>
        <w:t>B. Existing record - view or modify</w:t>
      </w:r>
    </w:p>
    <w:p w14:paraId="10ED299D" w14:textId="77777777" w:rsidR="005C7D57" w:rsidRDefault="00000000">
      <w:pPr>
        <w:pStyle w:val="Step"/>
        <w:numPr>
          <w:ilvl w:val="0"/>
          <w:numId w:val="1"/>
        </w:numPr>
      </w:pPr>
      <w:r>
        <w:rPr>
          <w:b/>
        </w:rPr>
        <w:t>The Maker</w:t>
      </w:r>
      <w:r>
        <w:t xml:space="preserve"> should be able to log in, open Configuration &gt; Debt Accounting, search by rule ID, instrument subtype or event, and view the approved mapping and history.</w:t>
      </w:r>
    </w:p>
    <w:p w14:paraId="756227E6" w14:textId="77777777" w:rsidR="005C7D57" w:rsidRDefault="00000000">
      <w:pPr>
        <w:pStyle w:val="Step"/>
        <w:numPr>
          <w:ilvl w:val="0"/>
          <w:numId w:val="1"/>
        </w:numPr>
      </w:pPr>
      <w:r>
        <w:rPr>
          <w:b/>
        </w:rPr>
        <w:t>The Maker</w:t>
      </w:r>
      <w:r>
        <w:t xml:space="preserve"> should select Modify Mapping, change the required fields, enter the reason and effective date, run impact and reversal tests, save the new version and submit.</w:t>
      </w:r>
    </w:p>
    <w:p w14:paraId="51A1A7C7" w14:textId="77777777" w:rsidR="005C7D57" w:rsidRDefault="00000000">
      <w:pPr>
        <w:pStyle w:val="Step"/>
        <w:numPr>
          <w:ilvl w:val="0"/>
          <w:numId w:val="1"/>
        </w:numPr>
      </w:pPr>
      <w:r>
        <w:rPr>
          <w:b/>
        </w:rPr>
        <w:t>The Checker</w:t>
      </w:r>
      <w:r>
        <w:t xml:space="preserve"> should compare old and new mappings, check pending-event impacts and identify any posted events needing a separately approved correction. The Checker should return errors or verify and forward.</w:t>
      </w:r>
    </w:p>
    <w:p w14:paraId="41AE55A2" w14:textId="77777777" w:rsidR="005C7D57" w:rsidRDefault="00000000">
      <w:pPr>
        <w:pStyle w:val="Step"/>
        <w:numPr>
          <w:ilvl w:val="0"/>
          <w:numId w:val="1"/>
        </w:numPr>
      </w:pPr>
      <w:r>
        <w:rPr>
          <w:b/>
        </w:rPr>
        <w:lastRenderedPageBreak/>
        <w:t>The Approver</w:t>
      </w:r>
      <w:r>
        <w:t xml:space="preserve"> should review the checked change, policy evidence and impact list, then approve, return or reject it. The old version remains effective until the approved replacement date.</w:t>
      </w:r>
    </w:p>
    <w:p w14:paraId="5818079C" w14:textId="77777777" w:rsidR="005C7D57" w:rsidRDefault="00000000">
      <w:pPr>
        <w:pStyle w:val="Step"/>
        <w:numPr>
          <w:ilvl w:val="0"/>
          <w:numId w:val="1"/>
        </w:numPr>
      </w:pPr>
      <w:r>
        <w:rPr>
          <w:b/>
        </w:rPr>
        <w:t>The system</w:t>
      </w:r>
      <w:r>
        <w:t xml:space="preserve"> should update the effective configuration, dropdowns, register mappings and future posting previews, retain both versions in R20, and flag pending requests needing revalidation. It must not silently recalculate or repost approved history.</w:t>
      </w:r>
    </w:p>
    <w:p w14:paraId="2CE8CAC2" w14:textId="77777777" w:rsidR="005C7D57" w:rsidRDefault="00000000">
      <w:pPr>
        <w:pStyle w:val="Heading3"/>
      </w:pPr>
      <w:r>
        <w:t>6.1.2 Population timing and accounting controls</w:t>
      </w:r>
    </w:p>
    <w:p w14:paraId="79B73B35" w14:textId="77777777" w:rsidR="005C7D57" w:rsidRDefault="00000000">
      <w:pPr>
        <w:pStyle w:val="Step"/>
        <w:numPr>
          <w:ilvl w:val="0"/>
          <w:numId w:val="1"/>
        </w:numPr>
      </w:pPr>
      <w:r>
        <w:rPr>
          <w:b/>
        </w:rPr>
        <w:t>The system</w:t>
      </w:r>
      <w:r>
        <w:t xml:space="preserve"> should show draft and checked requests in workflow views only. They should not change approved actuals, subsidiary-book balances or the common GL.</w:t>
      </w:r>
    </w:p>
    <w:p w14:paraId="05674C14" w14:textId="77777777" w:rsidR="005C7D57" w:rsidRDefault="00000000">
      <w:pPr>
        <w:pStyle w:val="Step"/>
        <w:numPr>
          <w:ilvl w:val="0"/>
          <w:numId w:val="1"/>
        </w:numPr>
      </w:pPr>
      <w:r>
        <w:rPr>
          <w:b/>
        </w:rPr>
        <w:t>The system</w:t>
      </w:r>
      <w:r>
        <w:t xml:space="preserve"> should populate an approved non-financial event, such as an allocation or schedule, when approval becomes effective. Agreement approval alone should not be treated as cash received, cash paid or drawn principal; any policy-required commitment recognition is a separate configured event.</w:t>
      </w:r>
    </w:p>
    <w:p w14:paraId="66DE5D6D" w14:textId="77777777" w:rsidR="005C7D57" w:rsidRDefault="00000000">
      <w:pPr>
        <w:pStyle w:val="Step"/>
        <w:numPr>
          <w:ilvl w:val="0"/>
          <w:numId w:val="1"/>
        </w:numPr>
      </w:pPr>
      <w:r>
        <w:rPr>
          <w:b/>
        </w:rPr>
        <w:t>The system</w:t>
      </w:r>
      <w:r>
        <w:t xml:space="preserve"> should populate actual receipt/payment registers only from an approved event with validated bank, Treasury, settlement or direct-payment evidence. Approval of a Claim Request alone should not mark the claim as paid.</w:t>
      </w:r>
    </w:p>
    <w:p w14:paraId="7BB30758" w14:textId="77777777" w:rsidR="005C7D57" w:rsidRDefault="00000000">
      <w:pPr>
        <w:pStyle w:val="Step"/>
        <w:numPr>
          <w:ilvl w:val="0"/>
          <w:numId w:val="1"/>
        </w:numPr>
      </w:pPr>
      <w:r>
        <w:rPr>
          <w:b/>
        </w:rPr>
        <w:t>The system</w:t>
      </w:r>
      <w:r>
        <w:t xml:space="preserve"> should populate R18 with the accounting event and draft journal. Only approved, eligible financial events should be released for posting. It should update the relevant books and common GL after successful acknowledgement, then update R18 and the R19 reconciliation status.</w:t>
      </w:r>
    </w:p>
    <w:p w14:paraId="1E2DB8A0" w14:textId="77777777" w:rsidR="005C7D57" w:rsidRDefault="00000000">
      <w:pPr>
        <w:pStyle w:val="Step"/>
        <w:numPr>
          <w:ilvl w:val="0"/>
          <w:numId w:val="1"/>
        </w:numPr>
      </w:pPr>
      <w:r>
        <w:rPr>
          <w:b/>
        </w:rPr>
        <w:t>The system</w:t>
      </w:r>
      <w:r>
        <w:t xml:space="preserve"> should record every creation, amendment, approval and correction in R20. All financial rows in the subtype matrices also require R18 and R19, even where those codes are not repeated in the row. Operational-only rows require no journal unless a separate approved recognition rule applies.</w:t>
      </w:r>
    </w:p>
    <w:p w14:paraId="5B109D20" w14:textId="77777777" w:rsidR="005C7D57" w:rsidRDefault="00000000">
      <w:pPr>
        <w:pStyle w:val="Step"/>
        <w:numPr>
          <w:ilvl w:val="0"/>
          <w:numId w:val="1"/>
        </w:numPr>
      </w:pPr>
      <w:r>
        <w:rPr>
          <w:b/>
        </w:rPr>
        <w:t>The system</w:t>
      </w:r>
      <w:r>
        <w:t xml:space="preserve"> should separate cash, accrual and hybrid outputs. Cash books use receipt/payment recognition; accrual books may include receivables, payables, amortisation, impairment and valuation. Hybrid processing must specify the basis for each component, and reports must not add alternative-basis balances together.</w:t>
      </w:r>
    </w:p>
    <w:p w14:paraId="2768CE03" w14:textId="77777777" w:rsidR="005C7D57" w:rsidRDefault="00000000">
      <w:pPr>
        <w:pStyle w:val="Step"/>
        <w:numPr>
          <w:ilvl w:val="0"/>
          <w:numId w:val="1"/>
        </w:numPr>
      </w:pPr>
      <w:r>
        <w:rPr>
          <w:b/>
        </w:rPr>
        <w:t>The system</w:t>
      </w:r>
      <w:r>
        <w:t xml:space="preserve"> should use one posting owner per source event. If the expenditure, Treasury or another module already posted the event, Debt Management should link that voucher and update its registers rather than create a duplicate journal.</w:t>
      </w:r>
    </w:p>
    <w:p w14:paraId="7AB40674" w14:textId="77777777" w:rsidR="005C7D57" w:rsidRDefault="00000000">
      <w:pPr>
        <w:pStyle w:val="Step"/>
        <w:numPr>
          <w:ilvl w:val="0"/>
          <w:numId w:val="1"/>
        </w:numPr>
      </w:pPr>
      <w:r>
        <w:rPr>
          <w:b/>
        </w:rPr>
        <w:t>The system</w:t>
      </w:r>
      <w:r>
        <w:t xml:space="preserve"> should keep contractual principal, face value, cash proceeds, accrued components and accounting carrying amount as separate fields. A valuation, discount or impairment adjustment must not silently alter contractual principal.</w:t>
      </w:r>
    </w:p>
    <w:p w14:paraId="67688746" w14:textId="77777777" w:rsidR="005C7D57" w:rsidRDefault="00000000">
      <w:pPr>
        <w:pStyle w:val="Step"/>
        <w:numPr>
          <w:ilvl w:val="0"/>
          <w:numId w:val="1"/>
        </w:numPr>
      </w:pPr>
      <w:r>
        <w:rPr>
          <w:b/>
        </w:rPr>
        <w:lastRenderedPageBreak/>
        <w:t>The system</w:t>
      </w:r>
      <w:r>
        <w:t xml:space="preserve"> should keep borrowing liabilities, lending receivables, grants and guarantee exposures separately identifiable. A guarantee is not the underlying government borrowing; however, applicable accrual policy may require a separate financial-guarantee liability before invocation.</w:t>
      </w:r>
    </w:p>
    <w:p w14:paraId="301A8171" w14:textId="77777777" w:rsidR="005C7D57" w:rsidRDefault="00000000">
      <w:r>
        <w:t>Posting interpretation: the debit/credit examples below describe possible accrual or control-ledger treatments, not fixed country account codes. Apply the approved accounting framework, recognition date and C05 measurement rules. Cash-basis CoA classification may differ. A non-cash journal must never generate a fictitious bank movement.</w:t>
      </w:r>
    </w:p>
    <w:p w14:paraId="03E48CF1" w14:textId="77777777" w:rsidR="005C7D57" w:rsidRDefault="00000000">
      <w:r>
        <w:t>Policy sign-off: the finance authority should confirm treatment of concessionary loans, commitment obligations, issue costs and discounts, grants with binding arrangements, transfers, guarantees, impairment, restructuring and foreign currency before go-live. These are configuration decisions, not an assertion that this design complies with a particular jurisdiction.</w:t>
      </w:r>
    </w:p>
    <w:p w14:paraId="71FFB890" w14:textId="77777777" w:rsidR="005C7D57" w:rsidRDefault="00000000">
      <w:pPr>
        <w:pStyle w:val="Heading3"/>
      </w:pPr>
      <w:r>
        <w:t>6.1.3 Required registers and minimum information</w:t>
      </w:r>
    </w:p>
    <w:p w14:paraId="7A58634C" w14:textId="77777777" w:rsidR="005C7D57" w:rsidRDefault="00000000">
      <w:r>
        <w:t>All registers should carry a stable record ID, owning source and source-event ID/version, instrument type/subtype, entity/counterparty, event and accounting dates, status and source-document link. Amount-bearing rows should retain original currency, amount, exchange-rate reference and local-currency equivalent. Where applicable, retain Project/Program ID, parent/child or pool ID, component, CoA/HoA, book, voucher, settlement and reversal references.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00"/>
        <w:gridCol w:w="4080"/>
        <w:gridCol w:w="2880"/>
      </w:tblGrid>
      <w:tr w:rsidR="005C7D57" w14:paraId="07ACF1F9" w14:textId="77777777">
        <w:trPr>
          <w:cantSplit/>
          <w:tblHeader/>
        </w:trPr>
        <w:tc>
          <w:tcPr>
            <w:tcW w:w="2400" w:type="dxa"/>
            <w:shd w:val="clear" w:color="auto" w:fill="E8EEF5"/>
            <w:vAlign w:val="center"/>
          </w:tcPr>
          <w:p w14:paraId="2BE64589" w14:textId="77777777" w:rsidR="005C7D57" w:rsidRDefault="00000000">
            <w:pPr>
              <w:pStyle w:val="TableText"/>
              <w:jc w:val="center"/>
            </w:pPr>
            <w:r>
              <w:rPr>
                <w:b/>
              </w:rPr>
              <w:t>Code / register</w:t>
            </w:r>
          </w:p>
        </w:tc>
        <w:tc>
          <w:tcPr>
            <w:tcW w:w="4080" w:type="dxa"/>
            <w:shd w:val="clear" w:color="auto" w:fill="E8EEF5"/>
            <w:vAlign w:val="center"/>
          </w:tcPr>
          <w:p w14:paraId="3C06540A" w14:textId="77777777" w:rsidR="005C7D57" w:rsidRDefault="00000000">
            <w:pPr>
              <w:pStyle w:val="TableText"/>
            </w:pPr>
            <w:r>
              <w:rPr>
                <w:b/>
              </w:rPr>
              <w:t>Additional information to retain</w:t>
            </w:r>
          </w:p>
        </w:tc>
        <w:tc>
          <w:tcPr>
            <w:tcW w:w="2880" w:type="dxa"/>
            <w:shd w:val="clear" w:color="auto" w:fill="E8EEF5"/>
            <w:vAlign w:val="center"/>
          </w:tcPr>
          <w:p w14:paraId="59D2D11B" w14:textId="77777777" w:rsidR="005C7D57" w:rsidRDefault="00000000">
            <w:pPr>
              <w:pStyle w:val="TableText"/>
            </w:pPr>
            <w:r>
              <w:rPr>
                <w:b/>
              </w:rPr>
              <w:t>Events that populate it</w:t>
            </w:r>
          </w:p>
        </w:tc>
      </w:tr>
      <w:tr w:rsidR="005C7D57" w14:paraId="778CBA9C" w14:textId="77777777">
        <w:trPr>
          <w:cantSplit/>
        </w:trPr>
        <w:tc>
          <w:tcPr>
            <w:tcW w:w="2400" w:type="dxa"/>
            <w:vAlign w:val="center"/>
          </w:tcPr>
          <w:p w14:paraId="10CB85EC" w14:textId="77777777" w:rsidR="005C7D57" w:rsidRDefault="00000000">
            <w:pPr>
              <w:pStyle w:val="TableText"/>
              <w:jc w:val="center"/>
            </w:pPr>
            <w:r>
              <w:t>R01 - Loan Borrowing Register</w:t>
            </w:r>
          </w:p>
        </w:tc>
        <w:tc>
          <w:tcPr>
            <w:tcW w:w="4080" w:type="dxa"/>
            <w:vAlign w:val="center"/>
          </w:tcPr>
          <w:p w14:paraId="6ADD6581" w14:textId="77777777" w:rsidR="005C7D57" w:rsidRDefault="00000000">
            <w:pPr>
              <w:pStyle w:val="TableText"/>
            </w:pPr>
            <w:r>
              <w:t>Agreement limit; creditor; undrawn amount; contractual principal; carrying amount; drawdowns; repayments; linked source loans.</w:t>
            </w:r>
          </w:p>
        </w:tc>
        <w:tc>
          <w:tcPr>
            <w:tcW w:w="2880" w:type="dxa"/>
            <w:vAlign w:val="center"/>
          </w:tcPr>
          <w:p w14:paraId="4A8BFD99" w14:textId="77777777" w:rsidR="005C7D57" w:rsidRDefault="00000000">
            <w:pPr>
              <w:pStyle w:val="TableText"/>
            </w:pPr>
            <w:r>
              <w:t>Loan activation; drawdown; principal settlement; valuation; restructuring; closure.</w:t>
            </w:r>
          </w:p>
        </w:tc>
      </w:tr>
      <w:tr w:rsidR="005C7D57" w14:paraId="1AADE8B5" w14:textId="77777777">
        <w:trPr>
          <w:cantSplit/>
        </w:trPr>
        <w:tc>
          <w:tcPr>
            <w:tcW w:w="2400" w:type="dxa"/>
            <w:vAlign w:val="center"/>
          </w:tcPr>
          <w:p w14:paraId="6CDFDF51" w14:textId="77777777" w:rsidR="005C7D57" w:rsidRDefault="00000000">
            <w:pPr>
              <w:pStyle w:val="TableText"/>
              <w:jc w:val="center"/>
            </w:pPr>
            <w:r>
              <w:t>R02 - Government Lending / Subsidiary Loan Register</w:t>
            </w:r>
          </w:p>
        </w:tc>
        <w:tc>
          <w:tcPr>
            <w:tcW w:w="4080" w:type="dxa"/>
            <w:vAlign w:val="center"/>
          </w:tcPr>
          <w:p w14:paraId="63870EF3" w14:textId="77777777" w:rsidR="005C7D57" w:rsidRDefault="00000000">
            <w:pPr>
              <w:pStyle w:val="TableText"/>
            </w:pPr>
            <w:r>
              <w:t>Sub-borrower; source instrument/pool; sanctioned and disbursed amount; principal receivable; recoveries; impairment.</w:t>
            </w:r>
          </w:p>
        </w:tc>
        <w:tc>
          <w:tcPr>
            <w:tcW w:w="2880" w:type="dxa"/>
            <w:vAlign w:val="center"/>
          </w:tcPr>
          <w:p w14:paraId="4F55691A" w14:textId="77777777" w:rsidR="005C7D57" w:rsidRDefault="00000000">
            <w:pPr>
              <w:pStyle w:val="TableText"/>
            </w:pPr>
            <w:r>
              <w:t>Subsidiary/budget loan activation; on-lending; recovery; impairment; write-off.</w:t>
            </w:r>
          </w:p>
        </w:tc>
      </w:tr>
      <w:tr w:rsidR="005C7D57" w14:paraId="6BD6B010" w14:textId="77777777">
        <w:trPr>
          <w:cantSplit/>
        </w:trPr>
        <w:tc>
          <w:tcPr>
            <w:tcW w:w="2400" w:type="dxa"/>
            <w:vAlign w:val="center"/>
          </w:tcPr>
          <w:p w14:paraId="1CC52E90" w14:textId="77777777" w:rsidR="005C7D57" w:rsidRDefault="00000000">
            <w:pPr>
              <w:pStyle w:val="TableText"/>
              <w:jc w:val="center"/>
            </w:pPr>
            <w:r>
              <w:t>R03 - Securities Issue and Redemption Register</w:t>
            </w:r>
          </w:p>
        </w:tc>
        <w:tc>
          <w:tcPr>
            <w:tcW w:w="4080" w:type="dxa"/>
            <w:vAlign w:val="center"/>
          </w:tcPr>
          <w:p w14:paraId="539816BD" w14:textId="77777777" w:rsidR="005C7D57" w:rsidRDefault="00000000">
            <w:pPr>
              <w:pStyle w:val="TableText"/>
            </w:pPr>
            <w:r>
              <w:t>Security ID/series; subtype; traded flag; face value; units; issue price; proceeds; discount/premium; coupon; outstanding and cancelled units.</w:t>
            </w:r>
          </w:p>
        </w:tc>
        <w:tc>
          <w:tcPr>
            <w:tcW w:w="2880" w:type="dxa"/>
            <w:vAlign w:val="center"/>
          </w:tcPr>
          <w:p w14:paraId="0CAD34FE" w14:textId="77777777" w:rsidR="005C7D57" w:rsidRDefault="00000000">
            <w:pPr>
              <w:pStyle w:val="TableText"/>
            </w:pPr>
            <w:r>
              <w:t>Issue/allotment; settlement; coupon; redemption; buyback; split; strips; swap.</w:t>
            </w:r>
          </w:p>
        </w:tc>
      </w:tr>
      <w:tr w:rsidR="005C7D57" w14:paraId="2E154E4C" w14:textId="77777777">
        <w:trPr>
          <w:cantSplit/>
        </w:trPr>
        <w:tc>
          <w:tcPr>
            <w:tcW w:w="2400" w:type="dxa"/>
            <w:vAlign w:val="center"/>
          </w:tcPr>
          <w:p w14:paraId="262D5412" w14:textId="77777777" w:rsidR="005C7D57" w:rsidRDefault="00000000">
            <w:pPr>
              <w:pStyle w:val="TableText"/>
              <w:jc w:val="center"/>
            </w:pPr>
            <w:r>
              <w:t>R04 - Grant Register</w:t>
            </w:r>
          </w:p>
        </w:tc>
        <w:tc>
          <w:tcPr>
            <w:tcW w:w="4080" w:type="dxa"/>
            <w:vAlign w:val="center"/>
          </w:tcPr>
          <w:p w14:paraId="33FEEC90" w14:textId="77777777" w:rsidR="005C7D57" w:rsidRDefault="00000000">
            <w:pPr>
              <w:pStyle w:val="TableText"/>
            </w:pPr>
            <w:r>
              <w:t>Donor; grant subtype; commitment; receipts; recognised revenue; unfulfilled obligations/deferred balance where applicable; refunds.</w:t>
            </w:r>
          </w:p>
        </w:tc>
        <w:tc>
          <w:tcPr>
            <w:tcW w:w="2880" w:type="dxa"/>
            <w:vAlign w:val="center"/>
          </w:tcPr>
          <w:p w14:paraId="55C628BA" w14:textId="77777777" w:rsidR="005C7D57" w:rsidRDefault="00000000">
            <w:pPr>
              <w:pStyle w:val="TableText"/>
            </w:pPr>
            <w:r>
              <w:t>Grant activation; receipt; qualifying recognition; utilisation; refund; closure.</w:t>
            </w:r>
          </w:p>
        </w:tc>
      </w:tr>
      <w:tr w:rsidR="005C7D57" w14:paraId="7AB0BEE3" w14:textId="77777777">
        <w:trPr>
          <w:cantSplit/>
        </w:trPr>
        <w:tc>
          <w:tcPr>
            <w:tcW w:w="2400" w:type="dxa"/>
            <w:vAlign w:val="center"/>
          </w:tcPr>
          <w:p w14:paraId="02699494" w14:textId="77777777" w:rsidR="005C7D57" w:rsidRDefault="00000000">
            <w:pPr>
              <w:pStyle w:val="TableText"/>
              <w:jc w:val="center"/>
            </w:pPr>
            <w:r>
              <w:lastRenderedPageBreak/>
              <w:t>R05 - Guarantee and Exposure Register</w:t>
            </w:r>
          </w:p>
        </w:tc>
        <w:tc>
          <w:tcPr>
            <w:tcW w:w="4080" w:type="dxa"/>
            <w:vAlign w:val="center"/>
          </w:tcPr>
          <w:p w14:paraId="27759283" w14:textId="77777777" w:rsidR="005C7D57" w:rsidRDefault="00000000">
            <w:pPr>
              <w:pStyle w:val="TableText"/>
            </w:pPr>
            <w:r>
              <w:t>Underlying borrower/loan; full/partial coverage; cap; covered components; drawn exposure; validity; recognised guarantee liability separately.</w:t>
            </w:r>
          </w:p>
        </w:tc>
        <w:tc>
          <w:tcPr>
            <w:tcW w:w="2880" w:type="dxa"/>
            <w:vAlign w:val="center"/>
          </w:tcPr>
          <w:p w14:paraId="64826D87" w14:textId="77777777" w:rsidR="005C7D57" w:rsidRDefault="00000000">
            <w:pPr>
              <w:pStyle w:val="TableText"/>
            </w:pPr>
            <w:r>
              <w:t>Guarantee issuance; borrower drawdown/payment; coverage change; measurement; invocation; expiry.</w:t>
            </w:r>
          </w:p>
        </w:tc>
      </w:tr>
      <w:tr w:rsidR="005C7D57" w14:paraId="0CAD94DD" w14:textId="77777777">
        <w:trPr>
          <w:cantSplit/>
        </w:trPr>
        <w:tc>
          <w:tcPr>
            <w:tcW w:w="2400" w:type="dxa"/>
            <w:vAlign w:val="center"/>
          </w:tcPr>
          <w:p w14:paraId="69980B6A" w14:textId="77777777" w:rsidR="005C7D57" w:rsidRDefault="00000000">
            <w:pPr>
              <w:pStyle w:val="TableText"/>
              <w:jc w:val="center"/>
            </w:pPr>
            <w:r>
              <w:t>R06 - Funding Allocation / Pool Register</w:t>
            </w:r>
          </w:p>
        </w:tc>
        <w:tc>
          <w:tcPr>
            <w:tcW w:w="4080" w:type="dxa"/>
            <w:vAlign w:val="center"/>
          </w:tcPr>
          <w:p w14:paraId="08FAD294" w14:textId="77777777" w:rsidR="005C7D57" w:rsidRDefault="00000000">
            <w:pPr>
              <w:pStyle w:val="TableText"/>
            </w:pPr>
            <w:r>
              <w:t>Source instrument; recipient/project; allocation; released amount; available balance; pool shares and attribution.</w:t>
            </w:r>
          </w:p>
        </w:tc>
        <w:tc>
          <w:tcPr>
            <w:tcW w:w="2880" w:type="dxa"/>
            <w:vAlign w:val="center"/>
          </w:tcPr>
          <w:p w14:paraId="196D2EEA" w14:textId="77777777" w:rsidR="005C7D57" w:rsidRDefault="00000000">
            <w:pPr>
              <w:pStyle w:val="TableText"/>
            </w:pPr>
            <w:r>
              <w:t>Approved allocation; reallocation; pooling; on-lending/on-grant release; cancellation.</w:t>
            </w:r>
          </w:p>
        </w:tc>
      </w:tr>
      <w:tr w:rsidR="005C7D57" w14:paraId="10E833B1" w14:textId="77777777">
        <w:trPr>
          <w:cantSplit/>
        </w:trPr>
        <w:tc>
          <w:tcPr>
            <w:tcW w:w="2400" w:type="dxa"/>
            <w:vAlign w:val="center"/>
          </w:tcPr>
          <w:p w14:paraId="7A348B31" w14:textId="77777777" w:rsidR="005C7D57" w:rsidRDefault="00000000">
            <w:pPr>
              <w:pStyle w:val="TableText"/>
              <w:jc w:val="center"/>
            </w:pPr>
            <w:r>
              <w:t>R07 - Disbursement and Receipt Register</w:t>
            </w:r>
          </w:p>
        </w:tc>
        <w:tc>
          <w:tcPr>
            <w:tcW w:w="4080" w:type="dxa"/>
            <w:vAlign w:val="center"/>
          </w:tcPr>
          <w:p w14:paraId="4CCCDDBF" w14:textId="77777777" w:rsidR="005C7D57" w:rsidRDefault="00000000">
            <w:pPr>
              <w:pStyle w:val="TableText"/>
            </w:pPr>
            <w:r>
              <w:t>Direction; method; gross/net amount; principal/fee split; payer/payee; bank or direct-payment evidence; value date.</w:t>
            </w:r>
          </w:p>
        </w:tc>
        <w:tc>
          <w:tcPr>
            <w:tcW w:w="2880" w:type="dxa"/>
            <w:vAlign w:val="center"/>
          </w:tcPr>
          <w:p w14:paraId="6A63C778" w14:textId="77777777" w:rsidR="005C7D57" w:rsidRDefault="00000000">
            <w:pPr>
              <w:pStyle w:val="TableText"/>
            </w:pPr>
            <w:r>
              <w:t>Confirmed loan drawdown; security proceeds; grant receipt; lending release; other evidenced receipts.</w:t>
            </w:r>
          </w:p>
        </w:tc>
      </w:tr>
      <w:tr w:rsidR="005C7D57" w14:paraId="27BBA827" w14:textId="77777777">
        <w:trPr>
          <w:cantSplit/>
        </w:trPr>
        <w:tc>
          <w:tcPr>
            <w:tcW w:w="2400" w:type="dxa"/>
            <w:vAlign w:val="center"/>
          </w:tcPr>
          <w:p w14:paraId="3713D2C3" w14:textId="77777777" w:rsidR="005C7D57" w:rsidRDefault="00000000">
            <w:pPr>
              <w:pStyle w:val="TableText"/>
              <w:jc w:val="center"/>
            </w:pPr>
            <w:r>
              <w:t>R08 - Debt Service / Recovery Schedule Register</w:t>
            </w:r>
          </w:p>
        </w:tc>
        <w:tc>
          <w:tcPr>
            <w:tcW w:w="4080" w:type="dxa"/>
            <w:vAlign w:val="center"/>
          </w:tcPr>
          <w:p w14:paraId="0E8944EE" w14:textId="77777777" w:rsidR="005C7D57" w:rsidRDefault="00000000">
            <w:pPr>
              <w:pStyle w:val="TableText"/>
            </w:pPr>
            <w:r>
              <w:t>Instalment ID; principal, interest and fees separately; due date; forecast/actual flag; paid/recovered amount; balance due.</w:t>
            </w:r>
          </w:p>
        </w:tc>
        <w:tc>
          <w:tcPr>
            <w:tcW w:w="2880" w:type="dxa"/>
            <w:vAlign w:val="center"/>
          </w:tcPr>
          <w:p w14:paraId="432619E1" w14:textId="77777777" w:rsidR="005C7D57" w:rsidRDefault="00000000">
            <w:pPr>
              <w:pStyle w:val="TableText"/>
            </w:pPr>
            <w:r>
              <w:t>Approved schedule; term/rate reset; accrual; settlement; recovery; restructuring.</w:t>
            </w:r>
          </w:p>
        </w:tc>
      </w:tr>
      <w:tr w:rsidR="005C7D57" w14:paraId="183E8447" w14:textId="77777777">
        <w:trPr>
          <w:cantSplit/>
        </w:trPr>
        <w:tc>
          <w:tcPr>
            <w:tcW w:w="2400" w:type="dxa"/>
            <w:vAlign w:val="center"/>
          </w:tcPr>
          <w:p w14:paraId="652EAAB8" w14:textId="77777777" w:rsidR="005C7D57" w:rsidRDefault="00000000">
            <w:pPr>
              <w:pStyle w:val="TableText"/>
              <w:jc w:val="center"/>
            </w:pPr>
            <w:r>
              <w:t>R09 - Interest, Fees and Accrual Register</w:t>
            </w:r>
          </w:p>
        </w:tc>
        <w:tc>
          <w:tcPr>
            <w:tcW w:w="4080" w:type="dxa"/>
            <w:vAlign w:val="center"/>
          </w:tcPr>
          <w:p w14:paraId="4A584AC8" w14:textId="77777777" w:rsidR="005C7D57" w:rsidRDefault="00000000">
            <w:pPr>
              <w:pStyle w:val="TableText"/>
            </w:pPr>
            <w:r>
              <w:t>Calculation period; rate; day-count; base; accrued amount; amortisation; payable/receivable; settled and reversed amounts.</w:t>
            </w:r>
          </w:p>
        </w:tc>
        <w:tc>
          <w:tcPr>
            <w:tcW w:w="2880" w:type="dxa"/>
            <w:vAlign w:val="center"/>
          </w:tcPr>
          <w:p w14:paraId="3839B0C0" w14:textId="77777777" w:rsidR="005C7D57" w:rsidRDefault="00000000">
            <w:pPr>
              <w:pStyle w:val="TableText"/>
            </w:pPr>
            <w:r>
              <w:t>Approved interest/fee accrual; discount/premium amortisation; penalty charge; payment/recovery allocation.</w:t>
            </w:r>
          </w:p>
        </w:tc>
      </w:tr>
      <w:tr w:rsidR="005C7D57" w14:paraId="14AE4143" w14:textId="77777777">
        <w:trPr>
          <w:cantSplit/>
        </w:trPr>
        <w:tc>
          <w:tcPr>
            <w:tcW w:w="2400" w:type="dxa"/>
            <w:vAlign w:val="center"/>
          </w:tcPr>
          <w:p w14:paraId="3165590F" w14:textId="77777777" w:rsidR="005C7D57" w:rsidRDefault="00000000">
            <w:pPr>
              <w:pStyle w:val="TableText"/>
              <w:jc w:val="center"/>
            </w:pPr>
            <w:r>
              <w:t>R10 - Claim and Payment Register</w:t>
            </w:r>
          </w:p>
        </w:tc>
        <w:tc>
          <w:tcPr>
            <w:tcW w:w="4080" w:type="dxa"/>
            <w:vAlign w:val="center"/>
          </w:tcPr>
          <w:p w14:paraId="18164FF2" w14:textId="77777777" w:rsidR="005C7D57" w:rsidRDefault="00000000">
            <w:pPr>
              <w:pStyle w:val="TableText"/>
            </w:pPr>
            <w:r>
              <w:t>Claim/payment IDs; beneficiary; component; due amount; approval; payment instruction; confirmation; failed/partial settlement.</w:t>
            </w:r>
          </w:p>
        </w:tc>
        <w:tc>
          <w:tcPr>
            <w:tcW w:w="2880" w:type="dxa"/>
            <w:vAlign w:val="center"/>
          </w:tcPr>
          <w:p w14:paraId="2B05B2EF" w14:textId="77777777" w:rsidR="005C7D57" w:rsidRDefault="00000000">
            <w:pPr>
              <w:pStyle w:val="TableText"/>
            </w:pPr>
            <w:r>
              <w:t>Claim approval; instruction; bank/Treasury settlement; refund; payment correction.</w:t>
            </w:r>
          </w:p>
        </w:tc>
      </w:tr>
      <w:tr w:rsidR="005C7D57" w14:paraId="4C43AEA8" w14:textId="77777777">
        <w:trPr>
          <w:cantSplit/>
        </w:trPr>
        <w:tc>
          <w:tcPr>
            <w:tcW w:w="2400" w:type="dxa"/>
            <w:vAlign w:val="center"/>
          </w:tcPr>
          <w:p w14:paraId="7C0A50EC" w14:textId="77777777" w:rsidR="005C7D57" w:rsidRDefault="00000000">
            <w:pPr>
              <w:pStyle w:val="TableText"/>
              <w:jc w:val="center"/>
            </w:pPr>
            <w:r>
              <w:t>R11 - Borrower / Other Recovery Register</w:t>
            </w:r>
          </w:p>
        </w:tc>
        <w:tc>
          <w:tcPr>
            <w:tcW w:w="4080" w:type="dxa"/>
            <w:vAlign w:val="center"/>
          </w:tcPr>
          <w:p w14:paraId="32CF66AB" w14:textId="77777777" w:rsidR="005C7D57" w:rsidRDefault="00000000">
            <w:pPr>
              <w:pStyle w:val="TableText"/>
            </w:pPr>
            <w:r>
              <w:t>Borrower; receipt; principal/interest/fee split; instalment matched; unapplied receipt; recovered and remaining balance.</w:t>
            </w:r>
          </w:p>
        </w:tc>
        <w:tc>
          <w:tcPr>
            <w:tcW w:w="2880" w:type="dxa"/>
            <w:vAlign w:val="center"/>
          </w:tcPr>
          <w:p w14:paraId="59A28E8D" w14:textId="77777777" w:rsidR="005C7D57" w:rsidRDefault="00000000">
            <w:pPr>
              <w:pStyle w:val="TableText"/>
            </w:pPr>
            <w:r>
              <w:t>Confirmed loan/recourse recovery; allocation of receipt; refund or reversal of recovery.</w:t>
            </w:r>
          </w:p>
        </w:tc>
      </w:tr>
      <w:tr w:rsidR="005C7D57" w14:paraId="77077B83" w14:textId="77777777">
        <w:trPr>
          <w:cantSplit/>
        </w:trPr>
        <w:tc>
          <w:tcPr>
            <w:tcW w:w="2400" w:type="dxa"/>
            <w:vAlign w:val="center"/>
          </w:tcPr>
          <w:p w14:paraId="5B905166" w14:textId="77777777" w:rsidR="005C7D57" w:rsidRDefault="00000000">
            <w:pPr>
              <w:pStyle w:val="TableText"/>
              <w:jc w:val="center"/>
            </w:pPr>
            <w:r>
              <w:t>R12 - Arrears, Penalty and Waiver Register</w:t>
            </w:r>
          </w:p>
        </w:tc>
        <w:tc>
          <w:tcPr>
            <w:tcW w:w="4080" w:type="dxa"/>
            <w:vAlign w:val="center"/>
          </w:tcPr>
          <w:p w14:paraId="4A8FA53F" w14:textId="77777777" w:rsidR="005C7D57" w:rsidRDefault="00000000">
            <w:pPr>
              <w:pStyle w:val="TableText"/>
            </w:pPr>
            <w:r>
              <w:t>Overdue component; due date; ageing; penalty rule; waiver authority; settled/waived amount; balance.</w:t>
            </w:r>
          </w:p>
        </w:tc>
        <w:tc>
          <w:tcPr>
            <w:tcW w:w="2880" w:type="dxa"/>
            <w:vAlign w:val="center"/>
          </w:tcPr>
          <w:p w14:paraId="03C35102" w14:textId="77777777" w:rsidR="005C7D57" w:rsidRDefault="00000000">
            <w:pPr>
              <w:pStyle w:val="TableText"/>
            </w:pPr>
            <w:r>
              <w:t>Missed due date; penalty approval; late payment/recovery; approved waiver.</w:t>
            </w:r>
          </w:p>
        </w:tc>
      </w:tr>
      <w:tr w:rsidR="005C7D57" w14:paraId="4B1E5B64" w14:textId="77777777">
        <w:trPr>
          <w:cantSplit/>
        </w:trPr>
        <w:tc>
          <w:tcPr>
            <w:tcW w:w="2400" w:type="dxa"/>
            <w:vAlign w:val="center"/>
          </w:tcPr>
          <w:p w14:paraId="751A3CDC" w14:textId="77777777" w:rsidR="005C7D57" w:rsidRDefault="00000000">
            <w:pPr>
              <w:pStyle w:val="TableText"/>
              <w:jc w:val="center"/>
            </w:pPr>
            <w:r>
              <w:t>R13 - Valuation and Impairment Register</w:t>
            </w:r>
          </w:p>
        </w:tc>
        <w:tc>
          <w:tcPr>
            <w:tcW w:w="4080" w:type="dxa"/>
            <w:vAlign w:val="center"/>
          </w:tcPr>
          <w:p w14:paraId="0A9DAFE6" w14:textId="77777777" w:rsidR="005C7D57" w:rsidRDefault="00000000">
            <w:pPr>
              <w:pStyle w:val="TableText"/>
            </w:pPr>
            <w:r>
              <w:t>Measurement type; prior/new rate or estimate; base balance; gross carrying amount; allowance; gain/loss; effective date.</w:t>
            </w:r>
          </w:p>
        </w:tc>
        <w:tc>
          <w:tcPr>
            <w:tcW w:w="2880" w:type="dxa"/>
            <w:vAlign w:val="center"/>
          </w:tcPr>
          <w:p w14:paraId="5E71B44A" w14:textId="77777777" w:rsidR="005C7D57" w:rsidRDefault="00000000">
            <w:pPr>
              <w:pStyle w:val="TableText"/>
            </w:pPr>
            <w:r>
              <w:t>Approved FX revaluation; initial/periodic measurement; impairment; reversal.</w:t>
            </w:r>
          </w:p>
        </w:tc>
      </w:tr>
      <w:tr w:rsidR="005C7D57" w14:paraId="41B8C893" w14:textId="77777777">
        <w:trPr>
          <w:cantSplit/>
        </w:trPr>
        <w:tc>
          <w:tcPr>
            <w:tcW w:w="2400" w:type="dxa"/>
            <w:vAlign w:val="center"/>
          </w:tcPr>
          <w:p w14:paraId="66A4E35E" w14:textId="77777777" w:rsidR="005C7D57" w:rsidRDefault="00000000">
            <w:pPr>
              <w:pStyle w:val="TableText"/>
              <w:jc w:val="center"/>
            </w:pPr>
            <w:r>
              <w:t>R14 - Restructuring and Relief Register</w:t>
            </w:r>
          </w:p>
        </w:tc>
        <w:tc>
          <w:tcPr>
            <w:tcW w:w="4080" w:type="dxa"/>
            <w:vAlign w:val="center"/>
          </w:tcPr>
          <w:p w14:paraId="5EB37765" w14:textId="77777777" w:rsidR="005C7D57" w:rsidRDefault="00000000">
            <w:pPr>
              <w:pStyle w:val="TableText"/>
            </w:pPr>
            <w:r>
              <w:t>Old/new IDs; event type; effective date; affected principal/interest; exchange ratio; cancelled/new units; relief authority; gain/loss.</w:t>
            </w:r>
          </w:p>
        </w:tc>
        <w:tc>
          <w:tcPr>
            <w:tcW w:w="2880" w:type="dxa"/>
            <w:vAlign w:val="center"/>
          </w:tcPr>
          <w:p w14:paraId="25F84D43" w14:textId="77777777" w:rsidR="005C7D57" w:rsidRDefault="00000000">
            <w:pPr>
              <w:pStyle w:val="TableText"/>
            </w:pPr>
            <w:r>
              <w:t>Refinancing; rescheduling; write-off; conversion/relief; buyback; split; strips; swap.</w:t>
            </w:r>
          </w:p>
        </w:tc>
      </w:tr>
      <w:tr w:rsidR="005C7D57" w14:paraId="173708C8" w14:textId="77777777">
        <w:trPr>
          <w:cantSplit/>
        </w:trPr>
        <w:tc>
          <w:tcPr>
            <w:tcW w:w="2400" w:type="dxa"/>
            <w:vAlign w:val="center"/>
          </w:tcPr>
          <w:p w14:paraId="68F382F2" w14:textId="77777777" w:rsidR="005C7D57" w:rsidRDefault="00000000">
            <w:pPr>
              <w:pStyle w:val="TableText"/>
              <w:jc w:val="center"/>
            </w:pPr>
            <w:r>
              <w:lastRenderedPageBreak/>
              <w:t>R15 - Grant Advance, Conditions and Utilisation Register</w:t>
            </w:r>
          </w:p>
        </w:tc>
        <w:tc>
          <w:tcPr>
            <w:tcW w:w="4080" w:type="dxa"/>
            <w:vAlign w:val="center"/>
          </w:tcPr>
          <w:p w14:paraId="60F36C0F" w14:textId="77777777" w:rsidR="005C7D57" w:rsidRDefault="00000000">
            <w:pPr>
              <w:pStyle w:val="TableText"/>
            </w:pPr>
            <w:r>
              <w:t>Recipient; advance; obligation/milestone; expenditure evidence; accepted utilisation; unutilised/returnable balance.</w:t>
            </w:r>
          </w:p>
        </w:tc>
        <w:tc>
          <w:tcPr>
            <w:tcW w:w="2880" w:type="dxa"/>
            <w:vAlign w:val="center"/>
          </w:tcPr>
          <w:p w14:paraId="758555BC" w14:textId="77777777" w:rsidR="005C7D57" w:rsidRDefault="00000000">
            <w:pPr>
              <w:pStyle w:val="TableText"/>
            </w:pPr>
            <w:r>
              <w:t>Advance/release; evidence submission and approval; obligation fulfilment; refund; on-granting.</w:t>
            </w:r>
          </w:p>
        </w:tc>
      </w:tr>
      <w:tr w:rsidR="005C7D57" w14:paraId="091FD3F4" w14:textId="77777777">
        <w:trPr>
          <w:cantSplit/>
        </w:trPr>
        <w:tc>
          <w:tcPr>
            <w:tcW w:w="2400" w:type="dxa"/>
            <w:vAlign w:val="center"/>
          </w:tcPr>
          <w:p w14:paraId="3558A152" w14:textId="77777777" w:rsidR="005C7D57" w:rsidRDefault="00000000">
            <w:pPr>
              <w:pStyle w:val="TableText"/>
              <w:jc w:val="center"/>
            </w:pPr>
            <w:r>
              <w:t>R16 - Guarantee Invocation and Recourse Register</w:t>
            </w:r>
          </w:p>
        </w:tc>
        <w:tc>
          <w:tcPr>
            <w:tcW w:w="4080" w:type="dxa"/>
            <w:vAlign w:val="center"/>
          </w:tcPr>
          <w:p w14:paraId="24319744" w14:textId="77777777" w:rsidR="005C7D57" w:rsidRDefault="00000000">
            <w:pPr>
              <w:pStyle w:val="TableText"/>
            </w:pPr>
            <w:r>
              <w:t>Invocation claim; eligibility; recognised obligation; amount paid; recourse entitlement; recovery; remaining exposure.</w:t>
            </w:r>
          </w:p>
        </w:tc>
        <w:tc>
          <w:tcPr>
            <w:tcW w:w="2880" w:type="dxa"/>
            <w:vAlign w:val="center"/>
          </w:tcPr>
          <w:p w14:paraId="1D84C254" w14:textId="77777777" w:rsidR="005C7D57" w:rsidRDefault="00000000">
            <w:pPr>
              <w:pStyle w:val="TableText"/>
            </w:pPr>
            <w:r>
              <w:t>Invocation approval; obligation recognition; government settlement; recourse recognition/recovery.</w:t>
            </w:r>
          </w:p>
        </w:tc>
      </w:tr>
      <w:tr w:rsidR="005C7D57" w14:paraId="2DB1B4AA" w14:textId="77777777">
        <w:trPr>
          <w:cantSplit/>
        </w:trPr>
        <w:tc>
          <w:tcPr>
            <w:tcW w:w="2400" w:type="dxa"/>
            <w:vAlign w:val="center"/>
          </w:tcPr>
          <w:p w14:paraId="2512FD67" w14:textId="77777777" w:rsidR="005C7D57" w:rsidRDefault="00000000">
            <w:pPr>
              <w:pStyle w:val="TableText"/>
              <w:jc w:val="center"/>
            </w:pPr>
            <w:r>
              <w:t>R17 - Project/Program Expenditure Link Register</w:t>
            </w:r>
          </w:p>
        </w:tc>
        <w:tc>
          <w:tcPr>
            <w:tcW w:w="4080" w:type="dxa"/>
            <w:vAlign w:val="center"/>
          </w:tcPr>
          <w:p w14:paraId="64901003" w14:textId="77777777" w:rsidR="005C7D57" w:rsidRDefault="00000000">
            <w:pPr>
              <w:pStyle w:val="TableText"/>
            </w:pPr>
            <w:r>
              <w:t>Existing Project/Program ID; source expenditure/voucher ID; category; amount; financed share; funding source; utilisation link.</w:t>
            </w:r>
          </w:p>
        </w:tc>
        <w:tc>
          <w:tcPr>
            <w:tcW w:w="2880" w:type="dxa"/>
            <w:vAlign w:val="center"/>
          </w:tcPr>
          <w:p w14:paraId="05C33AC1" w14:textId="77777777" w:rsidR="005C7D57" w:rsidRDefault="00000000">
            <w:pPr>
              <w:pStyle w:val="TableText"/>
            </w:pPr>
            <w:r>
              <w:t>Approved project allocation; source expenditure posting; direct payment; accepted utilisation; linked correction.</w:t>
            </w:r>
          </w:p>
        </w:tc>
      </w:tr>
      <w:tr w:rsidR="005C7D57" w14:paraId="22FC8A1C" w14:textId="77777777">
        <w:trPr>
          <w:cantSplit/>
        </w:trPr>
        <w:tc>
          <w:tcPr>
            <w:tcW w:w="2400" w:type="dxa"/>
            <w:vAlign w:val="center"/>
          </w:tcPr>
          <w:p w14:paraId="156C9A3A" w14:textId="77777777" w:rsidR="005C7D57" w:rsidRDefault="00000000">
            <w:pPr>
              <w:pStyle w:val="TableText"/>
              <w:jc w:val="center"/>
            </w:pPr>
            <w:r>
              <w:t>R18 - Accounting Event, Journal and Posting Register</w:t>
            </w:r>
          </w:p>
        </w:tc>
        <w:tc>
          <w:tcPr>
            <w:tcW w:w="4080" w:type="dxa"/>
            <w:vAlign w:val="center"/>
          </w:tcPr>
          <w:p w14:paraId="02656CF4" w14:textId="77777777" w:rsidR="005C7D57" w:rsidRDefault="00000000">
            <w:pPr>
              <w:pStyle w:val="TableText"/>
            </w:pPr>
            <w:r>
              <w:t>Event key; basis/book; rule version; debit/credit lines; posting batch; common GL voucher; status; error/retry and reversal links.</w:t>
            </w:r>
          </w:p>
        </w:tc>
        <w:tc>
          <w:tcPr>
            <w:tcW w:w="2880" w:type="dxa"/>
            <w:vAlign w:val="center"/>
          </w:tcPr>
          <w:p w14:paraId="081183DE" w14:textId="77777777" w:rsidR="005C7D57" w:rsidRDefault="00000000">
            <w:pPr>
              <w:pStyle w:val="TableText"/>
            </w:pPr>
            <w:r>
              <w:t>Draft accounting event; approval; posting acknowledgement/failure; correction/reversal.</w:t>
            </w:r>
          </w:p>
        </w:tc>
      </w:tr>
      <w:tr w:rsidR="005C7D57" w14:paraId="37E4ABA0" w14:textId="77777777">
        <w:trPr>
          <w:cantSplit/>
        </w:trPr>
        <w:tc>
          <w:tcPr>
            <w:tcW w:w="2400" w:type="dxa"/>
            <w:vAlign w:val="center"/>
          </w:tcPr>
          <w:p w14:paraId="4D4B0FF4" w14:textId="77777777" w:rsidR="005C7D57" w:rsidRDefault="00000000">
            <w:pPr>
              <w:pStyle w:val="TableText"/>
              <w:jc w:val="center"/>
            </w:pPr>
            <w:r>
              <w:t>R19 - Reconciliation and Exception Register</w:t>
            </w:r>
          </w:p>
        </w:tc>
        <w:tc>
          <w:tcPr>
            <w:tcW w:w="4080" w:type="dxa"/>
            <w:vAlign w:val="center"/>
          </w:tcPr>
          <w:p w14:paraId="53AFF2A5" w14:textId="77777777" w:rsidR="005C7D57" w:rsidRDefault="00000000">
            <w:pPr>
              <w:pStyle w:val="TableText"/>
            </w:pPr>
            <w:r>
              <w:t>Source/register/book/GL balances; bank or creditor confirmation; matched references; difference; owner; resolution and close status.</w:t>
            </w:r>
          </w:p>
        </w:tc>
        <w:tc>
          <w:tcPr>
            <w:tcW w:w="2880" w:type="dxa"/>
            <w:vAlign w:val="center"/>
          </w:tcPr>
          <w:p w14:paraId="1FFC94C9" w14:textId="77777777" w:rsidR="005C7D57" w:rsidRDefault="00000000">
            <w:pPr>
              <w:pStyle w:val="TableText"/>
            </w:pPr>
            <w:r>
              <w:t>Posting/settlement acknowledgement; statement import; reconciliation; correction; period close.</w:t>
            </w:r>
          </w:p>
        </w:tc>
      </w:tr>
      <w:tr w:rsidR="005C7D57" w14:paraId="7F0D836F" w14:textId="77777777">
        <w:trPr>
          <w:cantSplit/>
        </w:trPr>
        <w:tc>
          <w:tcPr>
            <w:tcW w:w="2400" w:type="dxa"/>
            <w:vAlign w:val="center"/>
          </w:tcPr>
          <w:p w14:paraId="5A98F356" w14:textId="77777777" w:rsidR="005C7D57" w:rsidRDefault="00000000">
            <w:pPr>
              <w:pStyle w:val="TableText"/>
              <w:jc w:val="center"/>
            </w:pPr>
            <w:r>
              <w:t>R20 - Approval and Change Audit Register</w:t>
            </w:r>
          </w:p>
        </w:tc>
        <w:tc>
          <w:tcPr>
            <w:tcW w:w="4080" w:type="dxa"/>
            <w:vAlign w:val="center"/>
          </w:tcPr>
          <w:p w14:paraId="38BC1EC2" w14:textId="77777777" w:rsidR="005C7D57" w:rsidRDefault="00000000">
            <w:pPr>
              <w:pStyle w:val="TableText"/>
            </w:pPr>
            <w:r>
              <w:t>Request/action; before/after values; reason; Maker/Checker/Approver; timestamps; decisions; effective date; downstream status.</w:t>
            </w:r>
          </w:p>
        </w:tc>
        <w:tc>
          <w:tcPr>
            <w:tcW w:w="2880" w:type="dxa"/>
            <w:vAlign w:val="center"/>
          </w:tcPr>
          <w:p w14:paraId="23F4BD43" w14:textId="77777777" w:rsidR="005C7D57" w:rsidRDefault="00000000">
            <w:pPr>
              <w:pStyle w:val="TableText"/>
            </w:pPr>
            <w:r>
              <w:t>Every creation, change, submission, return, approval, rejection, synchronisation and correction.</w:t>
            </w:r>
          </w:p>
        </w:tc>
      </w:tr>
    </w:tbl>
    <w:p w14:paraId="44784032" w14:textId="77777777" w:rsidR="005C7D57" w:rsidRDefault="005C7D57">
      <w:pPr>
        <w:pStyle w:val="Meta"/>
      </w:pPr>
    </w:p>
    <w:p w14:paraId="54439634" w14:textId="77777777" w:rsidR="005C7D57" w:rsidRDefault="00000000">
      <w:pPr>
        <w:pStyle w:val="Meta"/>
      </w:pPr>
      <w:r>
        <w:t>Register behavior: R01-R06 are current-position views backed by transaction history; R07-R19 retain event rows and balances; R20 is append-only audit history. Approved corrections add linked records or versions. Deactivation or closure must not delete financial history.</w:t>
      </w:r>
    </w:p>
    <w:p w14:paraId="3FE63324" w14:textId="77777777" w:rsidR="005C7D57" w:rsidRDefault="00000000">
      <w:pPr>
        <w:pStyle w:val="Heading3"/>
      </w:pPr>
      <w:r>
        <w:t>6.1.4 Subsidiary books and common GL</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280"/>
        <w:gridCol w:w="3780"/>
        <w:gridCol w:w="3300"/>
      </w:tblGrid>
      <w:tr w:rsidR="005C7D57" w14:paraId="4BA8242D" w14:textId="77777777">
        <w:trPr>
          <w:cantSplit/>
          <w:tblHeader/>
        </w:trPr>
        <w:tc>
          <w:tcPr>
            <w:tcW w:w="2280" w:type="dxa"/>
            <w:shd w:val="clear" w:color="auto" w:fill="E8EEF5"/>
            <w:vAlign w:val="center"/>
          </w:tcPr>
          <w:p w14:paraId="7D44B548" w14:textId="77777777" w:rsidR="005C7D57" w:rsidRDefault="00000000">
            <w:pPr>
              <w:pStyle w:val="TableText"/>
              <w:jc w:val="center"/>
            </w:pPr>
            <w:r>
              <w:rPr>
                <w:b/>
              </w:rPr>
              <w:t>Book</w:t>
            </w:r>
          </w:p>
        </w:tc>
        <w:tc>
          <w:tcPr>
            <w:tcW w:w="3780" w:type="dxa"/>
            <w:shd w:val="clear" w:color="auto" w:fill="E8EEF5"/>
            <w:vAlign w:val="center"/>
          </w:tcPr>
          <w:p w14:paraId="4FEB76C1" w14:textId="77777777" w:rsidR="005C7D57" w:rsidRDefault="00000000">
            <w:pPr>
              <w:pStyle w:val="TableText"/>
            </w:pPr>
            <w:r>
              <w:rPr>
                <w:b/>
              </w:rPr>
              <w:t>Register inputs / use</w:t>
            </w:r>
          </w:p>
        </w:tc>
        <w:tc>
          <w:tcPr>
            <w:tcW w:w="3300" w:type="dxa"/>
            <w:shd w:val="clear" w:color="auto" w:fill="E8EEF5"/>
            <w:vAlign w:val="center"/>
          </w:tcPr>
          <w:p w14:paraId="17379DA9" w14:textId="77777777" w:rsidR="005C7D57" w:rsidRDefault="00000000">
            <w:pPr>
              <w:pStyle w:val="TableText"/>
            </w:pPr>
            <w:r>
              <w:rPr>
                <w:b/>
              </w:rPr>
              <w:t>Common GL relationship</w:t>
            </w:r>
          </w:p>
        </w:tc>
      </w:tr>
      <w:tr w:rsidR="005C7D57" w14:paraId="5A8FF9C1" w14:textId="77777777">
        <w:trPr>
          <w:cantSplit/>
        </w:trPr>
        <w:tc>
          <w:tcPr>
            <w:tcW w:w="2280" w:type="dxa"/>
            <w:vAlign w:val="center"/>
          </w:tcPr>
          <w:p w14:paraId="0C80ACA4" w14:textId="77777777" w:rsidR="005C7D57" w:rsidRDefault="00000000">
            <w:pPr>
              <w:pStyle w:val="TableText"/>
              <w:jc w:val="center"/>
            </w:pPr>
            <w:r>
              <w:t>B01 - Cash / Bank Book</w:t>
            </w:r>
          </w:p>
        </w:tc>
        <w:tc>
          <w:tcPr>
            <w:tcW w:w="3780" w:type="dxa"/>
            <w:vAlign w:val="center"/>
          </w:tcPr>
          <w:p w14:paraId="3F6BBE55" w14:textId="77777777" w:rsidR="005C7D57" w:rsidRDefault="00000000">
            <w:pPr>
              <w:pStyle w:val="TableText"/>
            </w:pPr>
            <w:r>
              <w:t>Confirmed cash rows from R07, R10 and R11; existing Treasury/bank vouchers.</w:t>
            </w:r>
          </w:p>
        </w:tc>
        <w:tc>
          <w:tcPr>
            <w:tcW w:w="3300" w:type="dxa"/>
            <w:vAlign w:val="center"/>
          </w:tcPr>
          <w:p w14:paraId="2371A9E8" w14:textId="77777777" w:rsidR="005C7D57" w:rsidRDefault="00000000">
            <w:pPr>
              <w:pStyle w:val="TableText"/>
            </w:pPr>
            <w:r>
              <w:t>One acknowledged receipt/payment journal; bank reconciliation in R19.</w:t>
            </w:r>
          </w:p>
        </w:tc>
      </w:tr>
      <w:tr w:rsidR="005C7D57" w14:paraId="1FFF2AE2" w14:textId="77777777">
        <w:trPr>
          <w:cantSplit/>
        </w:trPr>
        <w:tc>
          <w:tcPr>
            <w:tcW w:w="2280" w:type="dxa"/>
            <w:vAlign w:val="center"/>
          </w:tcPr>
          <w:p w14:paraId="606D3E19" w14:textId="77777777" w:rsidR="005C7D57" w:rsidRDefault="00000000">
            <w:pPr>
              <w:pStyle w:val="TableText"/>
              <w:jc w:val="center"/>
            </w:pPr>
            <w:r>
              <w:t>B02 - Borrowings and Securities Book</w:t>
            </w:r>
          </w:p>
        </w:tc>
        <w:tc>
          <w:tcPr>
            <w:tcW w:w="3780" w:type="dxa"/>
            <w:vAlign w:val="center"/>
          </w:tcPr>
          <w:p w14:paraId="59F42EE1" w14:textId="77777777" w:rsidR="005C7D57" w:rsidRDefault="00000000">
            <w:pPr>
              <w:pStyle w:val="TableText"/>
            </w:pPr>
            <w:r>
              <w:t>R01, R03, R08-R10, R12-R14; liabilities and debt-service components.</w:t>
            </w:r>
          </w:p>
        </w:tc>
        <w:tc>
          <w:tcPr>
            <w:tcW w:w="3300" w:type="dxa"/>
            <w:vAlign w:val="center"/>
          </w:tcPr>
          <w:p w14:paraId="07B759DD" w14:textId="77777777" w:rsidR="005C7D57" w:rsidRDefault="00000000">
            <w:pPr>
              <w:pStyle w:val="TableText"/>
            </w:pPr>
            <w:r>
              <w:t>Borrowing/security control accounts, interest/fees and valuation accounts.</w:t>
            </w:r>
          </w:p>
        </w:tc>
      </w:tr>
      <w:tr w:rsidR="005C7D57" w14:paraId="56A9AE31" w14:textId="77777777">
        <w:trPr>
          <w:cantSplit/>
        </w:trPr>
        <w:tc>
          <w:tcPr>
            <w:tcW w:w="2280" w:type="dxa"/>
            <w:vAlign w:val="center"/>
          </w:tcPr>
          <w:p w14:paraId="1B1CF167" w14:textId="77777777" w:rsidR="005C7D57" w:rsidRDefault="00000000">
            <w:pPr>
              <w:pStyle w:val="TableText"/>
              <w:jc w:val="center"/>
            </w:pPr>
            <w:r>
              <w:lastRenderedPageBreak/>
              <w:t>B03 - Government Lending Book</w:t>
            </w:r>
          </w:p>
        </w:tc>
        <w:tc>
          <w:tcPr>
            <w:tcW w:w="3780" w:type="dxa"/>
            <w:vAlign w:val="center"/>
          </w:tcPr>
          <w:p w14:paraId="4065B2F7" w14:textId="77777777" w:rsidR="005C7D57" w:rsidRDefault="00000000">
            <w:pPr>
              <w:pStyle w:val="TableText"/>
            </w:pPr>
            <w:r>
              <w:t>R02, R08-R09, R11-R14; principal, interest receivable and allowance.</w:t>
            </w:r>
          </w:p>
        </w:tc>
        <w:tc>
          <w:tcPr>
            <w:tcW w:w="3300" w:type="dxa"/>
            <w:vAlign w:val="center"/>
          </w:tcPr>
          <w:p w14:paraId="188F9090" w14:textId="77777777" w:rsidR="005C7D57" w:rsidRDefault="00000000">
            <w:pPr>
              <w:pStyle w:val="TableText"/>
            </w:pPr>
            <w:r>
              <w:t>Lending receivable/control accounts, income, impairment and applicable concessionary components.</w:t>
            </w:r>
          </w:p>
        </w:tc>
      </w:tr>
      <w:tr w:rsidR="005C7D57" w14:paraId="28F70BF1" w14:textId="77777777">
        <w:trPr>
          <w:cantSplit/>
        </w:trPr>
        <w:tc>
          <w:tcPr>
            <w:tcW w:w="2280" w:type="dxa"/>
            <w:vAlign w:val="center"/>
          </w:tcPr>
          <w:p w14:paraId="468C6B63" w14:textId="77777777" w:rsidR="005C7D57" w:rsidRDefault="00000000">
            <w:pPr>
              <w:pStyle w:val="TableText"/>
              <w:jc w:val="center"/>
            </w:pPr>
            <w:r>
              <w:t>B04 - Grants and Transfers Book</w:t>
            </w:r>
          </w:p>
        </w:tc>
        <w:tc>
          <w:tcPr>
            <w:tcW w:w="3780" w:type="dxa"/>
            <w:vAlign w:val="center"/>
          </w:tcPr>
          <w:p w14:paraId="140089C9" w14:textId="77777777" w:rsidR="005C7D57" w:rsidRDefault="00000000">
            <w:pPr>
              <w:pStyle w:val="TableText"/>
            </w:pPr>
            <w:r>
              <w:t>R04, R06-R07, R10, R15, R17; receipts, recognition, advances, transfers and refunds.</w:t>
            </w:r>
          </w:p>
        </w:tc>
        <w:tc>
          <w:tcPr>
            <w:tcW w:w="3300" w:type="dxa"/>
            <w:vAlign w:val="center"/>
          </w:tcPr>
          <w:p w14:paraId="73B2AF2B" w14:textId="77777777" w:rsidR="005C7D57" w:rsidRDefault="00000000">
            <w:pPr>
              <w:pStyle w:val="TableText"/>
            </w:pPr>
            <w:r>
              <w:t>Grant revenue/liability, transfer expense/asset, advance and clearing accounts under approved policy.</w:t>
            </w:r>
          </w:p>
        </w:tc>
      </w:tr>
      <w:tr w:rsidR="005C7D57" w14:paraId="3D18B06C" w14:textId="77777777">
        <w:trPr>
          <w:cantSplit/>
        </w:trPr>
        <w:tc>
          <w:tcPr>
            <w:tcW w:w="2280" w:type="dxa"/>
            <w:vAlign w:val="center"/>
          </w:tcPr>
          <w:p w14:paraId="2891F831" w14:textId="77777777" w:rsidR="005C7D57" w:rsidRDefault="00000000">
            <w:pPr>
              <w:pStyle w:val="TableText"/>
              <w:jc w:val="center"/>
            </w:pPr>
            <w:r>
              <w:t>B05 - Guarantees and Recourse Book</w:t>
            </w:r>
          </w:p>
        </w:tc>
        <w:tc>
          <w:tcPr>
            <w:tcW w:w="3780" w:type="dxa"/>
            <w:vAlign w:val="center"/>
          </w:tcPr>
          <w:p w14:paraId="02EB28E6" w14:textId="77777777" w:rsidR="005C7D57" w:rsidRDefault="00000000">
            <w:pPr>
              <w:pStyle w:val="TableText"/>
            </w:pPr>
            <w:r>
              <w:t>R05, R09-R11, R13, R16; recognised guarantee obligations, fees and recourse.</w:t>
            </w:r>
          </w:p>
        </w:tc>
        <w:tc>
          <w:tcPr>
            <w:tcW w:w="3300" w:type="dxa"/>
            <w:vAlign w:val="center"/>
          </w:tcPr>
          <w:p w14:paraId="128CC2C5" w14:textId="77777777" w:rsidR="005C7D57" w:rsidRDefault="00000000">
            <w:pPr>
              <w:pStyle w:val="TableText"/>
            </w:pPr>
            <w:r>
              <w:t>Guarantee liability/provision, expense, fee and recourse accounts; exposure-only rows have no GL entry.</w:t>
            </w:r>
          </w:p>
        </w:tc>
      </w:tr>
      <w:tr w:rsidR="005C7D57" w14:paraId="6CF183E2" w14:textId="77777777">
        <w:trPr>
          <w:cantSplit/>
        </w:trPr>
        <w:tc>
          <w:tcPr>
            <w:tcW w:w="2280" w:type="dxa"/>
            <w:vAlign w:val="center"/>
          </w:tcPr>
          <w:p w14:paraId="7734FA32" w14:textId="77777777" w:rsidR="005C7D57" w:rsidRDefault="00000000">
            <w:pPr>
              <w:pStyle w:val="TableText"/>
              <w:jc w:val="center"/>
            </w:pPr>
            <w:r>
              <w:t>B06 - General Journal Book</w:t>
            </w:r>
          </w:p>
        </w:tc>
        <w:tc>
          <w:tcPr>
            <w:tcW w:w="3780" w:type="dxa"/>
            <w:vAlign w:val="center"/>
          </w:tcPr>
          <w:p w14:paraId="466F3DA2" w14:textId="77777777" w:rsidR="005C7D57" w:rsidRDefault="00000000">
            <w:pPr>
              <w:pStyle w:val="TableText"/>
            </w:pPr>
            <w:r>
              <w:t>R18; non-cash accrual, valuation, impairment, restructuring, opening and correcting entries.</w:t>
            </w:r>
          </w:p>
        </w:tc>
        <w:tc>
          <w:tcPr>
            <w:tcW w:w="3300" w:type="dxa"/>
            <w:vAlign w:val="center"/>
          </w:tcPr>
          <w:p w14:paraId="349C583A" w14:textId="77777777" w:rsidR="005C7D57" w:rsidRDefault="00000000">
            <w:pPr>
              <w:pStyle w:val="TableText"/>
            </w:pPr>
            <w:r>
              <w:t>Balanced journal lines in the existing common GL with original-event references.</w:t>
            </w:r>
          </w:p>
        </w:tc>
      </w:tr>
    </w:tbl>
    <w:p w14:paraId="085D54A4" w14:textId="77777777" w:rsidR="005C7D57" w:rsidRDefault="005C7D57">
      <w:pPr>
        <w:pStyle w:val="Meta"/>
      </w:pPr>
    </w:p>
    <w:p w14:paraId="7F84BB77" w14:textId="77777777" w:rsidR="005C7D57" w:rsidRDefault="00000000">
      <w:r>
        <w:t>These are logical subsidiary books or views of approved journals. An event appearing in B01 and B02 must still post only once to the common GL. Do not create separate GLs for Domestic Loans, External Loans or each security subtype. Reports should filter the common books by instrument and accounting basis.</w:t>
      </w:r>
    </w:p>
    <w:p w14:paraId="2218C4A9" w14:textId="77777777" w:rsidR="005C7D57" w:rsidRDefault="00000000">
      <w:pPr>
        <w:pStyle w:val="Heading3"/>
      </w:pPr>
      <w:r>
        <w:t>6.1.5 First-time opening balances and migrated instruments [AC02]</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35707CD5" w14:textId="77777777">
        <w:trPr>
          <w:cantSplit/>
          <w:tblHeader/>
        </w:trPr>
        <w:tc>
          <w:tcPr>
            <w:tcW w:w="2160" w:type="dxa"/>
            <w:shd w:val="clear" w:color="auto" w:fill="E8EEF5"/>
            <w:vAlign w:val="center"/>
          </w:tcPr>
          <w:p w14:paraId="2B3D47C2" w14:textId="77777777" w:rsidR="005C7D57" w:rsidRDefault="00000000">
            <w:pPr>
              <w:pStyle w:val="TableText"/>
            </w:pPr>
            <w:r>
              <w:rPr>
                <w:b/>
              </w:rPr>
              <w:t>Event / population trigger</w:t>
            </w:r>
          </w:p>
        </w:tc>
        <w:tc>
          <w:tcPr>
            <w:tcW w:w="3900" w:type="dxa"/>
            <w:shd w:val="clear" w:color="auto" w:fill="E8EEF5"/>
            <w:vAlign w:val="center"/>
          </w:tcPr>
          <w:p w14:paraId="68F6B870" w14:textId="77777777" w:rsidR="005C7D57" w:rsidRDefault="00000000">
            <w:pPr>
              <w:pStyle w:val="TableText"/>
            </w:pPr>
            <w:r>
              <w:rPr>
                <w:b/>
              </w:rPr>
              <w:t>Registers populated and information updated</w:t>
            </w:r>
          </w:p>
        </w:tc>
        <w:tc>
          <w:tcPr>
            <w:tcW w:w="3300" w:type="dxa"/>
            <w:shd w:val="clear" w:color="auto" w:fill="E8EEF5"/>
            <w:vAlign w:val="center"/>
          </w:tcPr>
          <w:p w14:paraId="5C0E8E28" w14:textId="77777777" w:rsidR="005C7D57" w:rsidRDefault="00000000">
            <w:pPr>
              <w:pStyle w:val="TableText"/>
            </w:pPr>
            <w:r>
              <w:rPr>
                <w:b/>
              </w:rPr>
              <w:t>Subsidiary book / common GL effect</w:t>
            </w:r>
          </w:p>
        </w:tc>
      </w:tr>
      <w:tr w:rsidR="005C7D57" w14:paraId="60290179" w14:textId="77777777">
        <w:trPr>
          <w:cantSplit/>
        </w:trPr>
        <w:tc>
          <w:tcPr>
            <w:tcW w:w="2160" w:type="dxa"/>
            <w:vAlign w:val="center"/>
          </w:tcPr>
          <w:p w14:paraId="3771CB39" w14:textId="77777777" w:rsidR="005C7D57" w:rsidRDefault="00000000">
            <w:pPr>
              <w:pStyle w:val="TableText"/>
            </w:pPr>
            <w:r>
              <w:t>Approved opening package at cut-off</w:t>
            </w:r>
          </w:p>
        </w:tc>
        <w:tc>
          <w:tcPr>
            <w:tcW w:w="3900" w:type="dxa"/>
            <w:vAlign w:val="center"/>
          </w:tcPr>
          <w:p w14:paraId="238E2D5D" w14:textId="77777777" w:rsidR="005C7D57" w:rsidRDefault="00000000">
            <w:pPr>
              <w:pStyle w:val="TableText"/>
            </w:pPr>
            <w:r>
              <w:t>R01-R05: opening instruments and balances; R06: allocation; R08-R09/R12: unpaid dues; R15-R17: advance, recourse and project links as applicable.</w:t>
            </w:r>
          </w:p>
        </w:tc>
        <w:tc>
          <w:tcPr>
            <w:tcW w:w="3300" w:type="dxa"/>
            <w:vAlign w:val="center"/>
          </w:tcPr>
          <w:p w14:paraId="206F1297" w14:textId="77777777" w:rsidR="005C7D57" w:rsidRDefault="00000000">
            <w:pPr>
              <w:pStyle w:val="TableText"/>
            </w:pPr>
            <w:r>
              <w:t>B02-B05 opening control balances; no new cash movement. Link existing GL balances where already loaded.</w:t>
            </w:r>
          </w:p>
        </w:tc>
      </w:tr>
      <w:tr w:rsidR="005C7D57" w14:paraId="24F09527" w14:textId="77777777">
        <w:trPr>
          <w:cantSplit/>
        </w:trPr>
        <w:tc>
          <w:tcPr>
            <w:tcW w:w="2160" w:type="dxa"/>
            <w:vAlign w:val="center"/>
          </w:tcPr>
          <w:p w14:paraId="202A57E6" w14:textId="77777777" w:rsidR="005C7D57" w:rsidRDefault="00000000">
            <w:pPr>
              <w:pStyle w:val="TableText"/>
            </w:pPr>
            <w:r>
              <w:t>Opening journal required and approved</w:t>
            </w:r>
          </w:p>
        </w:tc>
        <w:tc>
          <w:tcPr>
            <w:tcW w:w="3900" w:type="dxa"/>
            <w:vAlign w:val="center"/>
          </w:tcPr>
          <w:p w14:paraId="137ADD56" w14:textId="77777777" w:rsidR="005C7D57" w:rsidRDefault="00000000">
            <w:pPr>
              <w:pStyle w:val="TableText"/>
            </w:pPr>
            <w:r>
              <w:t>R18: opening batch and voucher; R19: register-to-trial-balance tie; R20: loading approval.</w:t>
            </w:r>
          </w:p>
        </w:tc>
        <w:tc>
          <w:tcPr>
            <w:tcW w:w="3300" w:type="dxa"/>
            <w:vAlign w:val="center"/>
          </w:tcPr>
          <w:p w14:paraId="6B89EA5B" w14:textId="77777777" w:rsidR="005C7D57" w:rsidRDefault="00000000">
            <w:pPr>
              <w:pStyle w:val="TableText"/>
            </w:pPr>
            <w:r>
              <w:t>B06 and common GL only for amounts not already present; approved opening contra accounts under C05.</w:t>
            </w:r>
          </w:p>
        </w:tc>
      </w:tr>
      <w:tr w:rsidR="005C7D57" w14:paraId="1C144F24" w14:textId="77777777">
        <w:trPr>
          <w:cantSplit/>
        </w:trPr>
        <w:tc>
          <w:tcPr>
            <w:tcW w:w="2160" w:type="dxa"/>
            <w:vAlign w:val="center"/>
          </w:tcPr>
          <w:p w14:paraId="3C96C8D1" w14:textId="77777777" w:rsidR="005C7D57" w:rsidRDefault="00000000">
            <w:pPr>
              <w:pStyle w:val="TableText"/>
            </w:pPr>
            <w:r>
              <w:t>Approved opening correction</w:t>
            </w:r>
          </w:p>
        </w:tc>
        <w:tc>
          <w:tcPr>
            <w:tcW w:w="3900" w:type="dxa"/>
            <w:vAlign w:val="center"/>
          </w:tcPr>
          <w:p w14:paraId="7FA2D6FC" w14:textId="77777777" w:rsidR="005C7D57" w:rsidRDefault="00000000">
            <w:pPr>
              <w:pStyle w:val="TableText"/>
            </w:pPr>
            <w:r>
              <w:t>Linked adjustment/version in the affected opening register and R18-R20; retain original cut-off and source.</w:t>
            </w:r>
          </w:p>
        </w:tc>
        <w:tc>
          <w:tcPr>
            <w:tcW w:w="3300" w:type="dxa"/>
            <w:vAlign w:val="center"/>
          </w:tcPr>
          <w:p w14:paraId="251E7251" w14:textId="77777777" w:rsidR="005C7D57" w:rsidRDefault="00000000">
            <w:pPr>
              <w:pStyle w:val="TableText"/>
            </w:pPr>
            <w:r>
              <w:t>Correct only the difference through approved opening/adjustment rules; do not reload the full balance as a new transaction.</w:t>
            </w:r>
          </w:p>
        </w:tc>
      </w:tr>
    </w:tbl>
    <w:p w14:paraId="522CD704" w14:textId="77777777" w:rsidR="005C7D57" w:rsidRDefault="005C7D57">
      <w:pPr>
        <w:pStyle w:val="Meta"/>
      </w:pPr>
    </w:p>
    <w:p w14:paraId="1D41A479" w14:textId="77777777" w:rsidR="005C7D57" w:rsidRDefault="00000000">
      <w:pPr>
        <w:pStyle w:val="Heading4"/>
      </w:pPr>
      <w:r>
        <w:lastRenderedPageBreak/>
        <w:t>A. First-time creation</w:t>
      </w:r>
    </w:p>
    <w:p w14:paraId="7A4F7EA2" w14:textId="77777777" w:rsidR="005C7D57" w:rsidRDefault="00000000">
      <w:pPr>
        <w:pStyle w:val="Step"/>
        <w:numPr>
          <w:ilvl w:val="0"/>
          <w:numId w:val="1"/>
        </w:numPr>
      </w:pPr>
      <w:r>
        <w:rPr>
          <w:b/>
        </w:rPr>
        <w:t>The Maker</w:t>
      </w:r>
      <w:r>
        <w:t xml:space="preserve"> should be able to log in, open Debt Management &gt; Accounting &gt; Opening Balances, and select Create Accounting Request.</w:t>
      </w:r>
    </w:p>
    <w:p w14:paraId="56BA1465" w14:textId="77777777" w:rsidR="005C7D57" w:rsidRDefault="00000000">
      <w:pPr>
        <w:pStyle w:val="Step"/>
        <w:numPr>
          <w:ilvl w:val="0"/>
          <w:numId w:val="1"/>
        </w:numPr>
      </w:pPr>
      <w:r>
        <w:rPr>
          <w:b/>
        </w:rPr>
        <w:t>The Maker</w:t>
      </w:r>
      <w:r>
        <w:t xml:space="preserve"> should select the cut-off date, entity and basis/book; import instruments with original IDs, principal, accrued components, allowances, grant balances and guarantee exposure, and map existing Project/Program and CoA IDs. The system should derive the register updates and draft entries from the event matrix and approved C05 rules.</w:t>
      </w:r>
    </w:p>
    <w:p w14:paraId="3BAD5729"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03F58C07" w14:textId="77777777" w:rsidR="005C7D57" w:rsidRDefault="00000000">
      <w:pPr>
        <w:pStyle w:val="Step"/>
        <w:numPr>
          <w:ilvl w:val="0"/>
          <w:numId w:val="1"/>
        </w:numPr>
      </w:pPr>
      <w:r>
        <w:rPr>
          <w:b/>
        </w:rPr>
        <w:t>The Checker</w:t>
      </w:r>
      <w:r>
        <w:t xml:space="preserve"> should log in, open Pending Verification, and check source schedules, creditor/borrower confirmations, opening principal versus accrued components, duplicate IDs and reconciliation to the existing trial balance. The Checker should return errors with comments or verify and forward the request.</w:t>
      </w:r>
    </w:p>
    <w:p w14:paraId="7E098AA2"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4F185B7E" w14:textId="77777777" w:rsidR="005C7D57" w:rsidRDefault="00000000">
      <w:pPr>
        <w:pStyle w:val="Step"/>
        <w:numPr>
          <w:ilvl w:val="0"/>
          <w:numId w:val="1"/>
        </w:numPr>
      </w:pPr>
      <w:r>
        <w:rPr>
          <w:b/>
        </w:rPr>
        <w:t>The system</w:t>
      </w:r>
      <w:r>
        <w:t xml:space="preserve"> should update the applicable R01-R17 opening positions, B02-B05 opening views and approved schedules, with GL links or one authorised opening journal only where required. It should retain the acknowledged voucher and destination-wise update status in R18-R20; unacknowledged entries remain unposted.</w:t>
      </w:r>
    </w:p>
    <w:p w14:paraId="747AC750" w14:textId="77777777" w:rsidR="005C7D57" w:rsidRDefault="00000000">
      <w:pPr>
        <w:pStyle w:val="Heading4"/>
      </w:pPr>
      <w:r>
        <w:t>B. Existing record - view or modify</w:t>
      </w:r>
    </w:p>
    <w:p w14:paraId="253D4066" w14:textId="77777777" w:rsidR="005C7D57" w:rsidRDefault="00000000">
      <w:pPr>
        <w:pStyle w:val="Step"/>
        <w:numPr>
          <w:ilvl w:val="0"/>
          <w:numId w:val="1"/>
        </w:numPr>
      </w:pPr>
      <w:r>
        <w:rPr>
          <w:b/>
        </w:rPr>
        <w:t>The Maker</w:t>
      </w:r>
      <w:r>
        <w:t xml:space="preserve"> should be able to log in, open Opening Balances, search by instrument ID, event ID or voucher reference, and view the registers, books, common GL link and approval history.</w:t>
      </w:r>
    </w:p>
    <w:p w14:paraId="39DC581B" w14:textId="77777777" w:rsidR="005C7D57" w:rsidRDefault="00000000">
      <w:pPr>
        <w:pStyle w:val="Step"/>
        <w:numPr>
          <w:ilvl w:val="0"/>
          <w:numId w:val="1"/>
        </w:numPr>
      </w:pPr>
      <w:r>
        <w:rPr>
          <w:b/>
        </w:rPr>
        <w:t>The Maker</w:t>
      </w:r>
      <w:r>
        <w:t xml:space="preserve"> should select the approved opening package and create an opening-balance correction for the affected instrument and component, without replacing later actual transactions. The Maker should enter the reason and effective date, attach evidence, save the linked amendment or correction request, and submit it.</w:t>
      </w:r>
    </w:p>
    <w:p w14:paraId="552CCF7C" w14:textId="77777777" w:rsidR="005C7D57" w:rsidRDefault="00000000">
      <w:pPr>
        <w:pStyle w:val="Step"/>
        <w:numPr>
          <w:ilvl w:val="0"/>
          <w:numId w:val="1"/>
        </w:numPr>
      </w:pPr>
      <w:r>
        <w:rPr>
          <w:b/>
        </w:rPr>
        <w:t>The Checker</w:t>
      </w:r>
      <w:r>
        <w:t xml:space="preserve"> should compare the original and proposed records and check the cut-off, subsequent movements, source evidence and the exact difference against both the opening register and the common GL. Posted amounts must be corrected through linked reversal or adjustment entries, not overwritten.</w:t>
      </w:r>
    </w:p>
    <w:p w14:paraId="3320B36C"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088FF4E1" w14:textId="77777777" w:rsidR="005C7D57" w:rsidRDefault="00000000">
      <w:pPr>
        <w:pStyle w:val="Step"/>
        <w:numPr>
          <w:ilvl w:val="0"/>
          <w:numId w:val="1"/>
        </w:numPr>
      </w:pPr>
      <w:r>
        <w:rPr>
          <w:b/>
        </w:rPr>
        <w:lastRenderedPageBreak/>
        <w:t>The system</w:t>
      </w:r>
      <w:r>
        <w:t xml:space="preserve"> should update the applicable R01-R17 opening positions, B02-B05 opening views and approved schedules, with GL links or one authorised opening journal only where required. It should apply only the approved correction, preserve the original event, refresh affected current outputs, and show Success, Pending or Failed for each destination.</w:t>
      </w:r>
    </w:p>
    <w:p w14:paraId="15B20986" w14:textId="77777777" w:rsidR="005C7D57" w:rsidRDefault="00000000">
      <w:pPr>
        <w:pStyle w:val="Heading2"/>
      </w:pPr>
      <w:r>
        <w:t>6.2 Loan accounting</w:t>
      </w:r>
    </w:p>
    <w:p w14:paraId="6A240C7B" w14:textId="77777777" w:rsidR="005C7D57" w:rsidRDefault="00000000">
      <w:r>
        <w:t>Domestic and External are classifications; back-to-back, split, pooled and budgetary lending are financing arrangements. Apply the relevant classification rules and arrangement rules together, but process each source event once. A foreign-currency domestic loan still needs FX controls; an external loan in local currency does not need FX revaluation merely because it is external.</w:t>
      </w:r>
    </w:p>
    <w:p w14:paraId="03FFAA5F" w14:textId="77777777" w:rsidR="005C7D57" w:rsidRDefault="00000000">
      <w:pPr>
        <w:pStyle w:val="Heading3"/>
      </w:pPr>
      <w:r>
        <w:t>6.2.1 Domestic loan accounting [AC03]</w:t>
      </w:r>
    </w:p>
    <w:p w14:paraId="0237B045" w14:textId="77777777" w:rsidR="005C7D57" w:rsidRDefault="00000000">
      <w:pPr>
        <w:pStyle w:val="Meta"/>
        <w:keepNext/>
      </w:pPr>
      <w:r>
        <w:t>Source functions / masters: F05-D, F17-F19, F21-F22, F25; M07, M13, M23, M32-M33; C02-C05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3988880F" w14:textId="77777777">
        <w:trPr>
          <w:cantSplit/>
          <w:tblHeader/>
        </w:trPr>
        <w:tc>
          <w:tcPr>
            <w:tcW w:w="2160" w:type="dxa"/>
            <w:shd w:val="clear" w:color="auto" w:fill="E8EEF5"/>
            <w:vAlign w:val="center"/>
          </w:tcPr>
          <w:p w14:paraId="2D71EB8F" w14:textId="77777777" w:rsidR="005C7D57" w:rsidRDefault="00000000">
            <w:pPr>
              <w:pStyle w:val="TableText"/>
            </w:pPr>
            <w:r>
              <w:rPr>
                <w:b/>
              </w:rPr>
              <w:t>Event / population trigger</w:t>
            </w:r>
          </w:p>
        </w:tc>
        <w:tc>
          <w:tcPr>
            <w:tcW w:w="3900" w:type="dxa"/>
            <w:shd w:val="clear" w:color="auto" w:fill="E8EEF5"/>
            <w:vAlign w:val="center"/>
          </w:tcPr>
          <w:p w14:paraId="0666920A" w14:textId="77777777" w:rsidR="005C7D57" w:rsidRDefault="00000000">
            <w:pPr>
              <w:pStyle w:val="TableText"/>
            </w:pPr>
            <w:r>
              <w:rPr>
                <w:b/>
              </w:rPr>
              <w:t>Registers populated and information updated</w:t>
            </w:r>
          </w:p>
        </w:tc>
        <w:tc>
          <w:tcPr>
            <w:tcW w:w="3300" w:type="dxa"/>
            <w:shd w:val="clear" w:color="auto" w:fill="E8EEF5"/>
            <w:vAlign w:val="center"/>
          </w:tcPr>
          <w:p w14:paraId="27FD3FE2" w14:textId="77777777" w:rsidR="005C7D57" w:rsidRDefault="00000000">
            <w:pPr>
              <w:pStyle w:val="TableText"/>
            </w:pPr>
            <w:r>
              <w:rPr>
                <w:b/>
              </w:rPr>
              <w:t>Subsidiary book / common GL effect</w:t>
            </w:r>
          </w:p>
        </w:tc>
      </w:tr>
      <w:tr w:rsidR="005C7D57" w14:paraId="777DC376" w14:textId="77777777">
        <w:trPr>
          <w:cantSplit/>
        </w:trPr>
        <w:tc>
          <w:tcPr>
            <w:tcW w:w="2160" w:type="dxa"/>
            <w:vAlign w:val="center"/>
          </w:tcPr>
          <w:p w14:paraId="45D881D0" w14:textId="77777777" w:rsidR="005C7D57" w:rsidRDefault="00000000">
            <w:pPr>
              <w:pStyle w:val="TableText"/>
            </w:pPr>
            <w:r>
              <w:t>Loan agreement becomes effective</w:t>
            </w:r>
          </w:p>
        </w:tc>
        <w:tc>
          <w:tcPr>
            <w:tcW w:w="3900" w:type="dxa"/>
            <w:vAlign w:val="center"/>
          </w:tcPr>
          <w:p w14:paraId="1DF8E4A7" w14:textId="77777777" w:rsidR="005C7D57" w:rsidRDefault="00000000">
            <w:pPr>
              <w:pStyle w:val="TableText"/>
            </w:pPr>
            <w:r>
              <w:t>R01: agreement, limit, creditor and undrawn amount; R06: project allocations; R08: forecast schedule.</w:t>
            </w:r>
          </w:p>
        </w:tc>
        <w:tc>
          <w:tcPr>
            <w:tcW w:w="3300" w:type="dxa"/>
            <w:vAlign w:val="center"/>
          </w:tcPr>
          <w:p w14:paraId="70689735" w14:textId="77777777" w:rsidR="005C7D57" w:rsidRDefault="00000000">
            <w:pPr>
              <w:pStyle w:val="TableText"/>
            </w:pPr>
            <w:r>
              <w:t>No cash or drawn-principal entry merely from agreement activation.</w:t>
            </w:r>
          </w:p>
        </w:tc>
      </w:tr>
      <w:tr w:rsidR="005C7D57" w14:paraId="62991308" w14:textId="77777777">
        <w:trPr>
          <w:cantSplit/>
        </w:trPr>
        <w:tc>
          <w:tcPr>
            <w:tcW w:w="2160" w:type="dxa"/>
            <w:vAlign w:val="center"/>
          </w:tcPr>
          <w:p w14:paraId="2EC085C5" w14:textId="77777777" w:rsidR="005C7D57" w:rsidRDefault="00000000">
            <w:pPr>
              <w:pStyle w:val="TableText"/>
            </w:pPr>
            <w:r>
              <w:t>Approved bank receipt / drawdown confirmation</w:t>
            </w:r>
          </w:p>
        </w:tc>
        <w:tc>
          <w:tcPr>
            <w:tcW w:w="3900" w:type="dxa"/>
            <w:vAlign w:val="center"/>
          </w:tcPr>
          <w:p w14:paraId="2AD8B2CE" w14:textId="77777777" w:rsidR="005C7D57" w:rsidRDefault="00000000">
            <w:pPr>
              <w:pStyle w:val="TableText"/>
            </w:pPr>
            <w:r>
              <w:t>R07: gross receipt and charges; R01: drawn principal and remaining commitment; R08: actual-based schedule; R17 if project-linked.</w:t>
            </w:r>
          </w:p>
        </w:tc>
        <w:tc>
          <w:tcPr>
            <w:tcW w:w="3300" w:type="dxa"/>
            <w:vAlign w:val="center"/>
          </w:tcPr>
          <w:p w14:paraId="56505350" w14:textId="77777777" w:rsidR="005C7D57" w:rsidRDefault="00000000">
            <w:pPr>
              <w:pStyle w:val="TableText"/>
            </w:pPr>
            <w:r>
              <w:t>B01/B02: Dr Bank; Cr Loan liability, with fees separately mapped. Retain gross principal even if proceeds are net of fees.</w:t>
            </w:r>
          </w:p>
        </w:tc>
      </w:tr>
      <w:tr w:rsidR="005C7D57" w14:paraId="52F0C758" w14:textId="77777777">
        <w:trPr>
          <w:cantSplit/>
        </w:trPr>
        <w:tc>
          <w:tcPr>
            <w:tcW w:w="2160" w:type="dxa"/>
            <w:vAlign w:val="center"/>
          </w:tcPr>
          <w:p w14:paraId="257BF41F" w14:textId="77777777" w:rsidR="005C7D57" w:rsidRDefault="00000000">
            <w:pPr>
              <w:pStyle w:val="TableText"/>
            </w:pPr>
            <w:r>
              <w:t>Approved period accrual / charge</w:t>
            </w:r>
          </w:p>
        </w:tc>
        <w:tc>
          <w:tcPr>
            <w:tcW w:w="3900" w:type="dxa"/>
            <w:vAlign w:val="center"/>
          </w:tcPr>
          <w:p w14:paraId="1F51176A" w14:textId="77777777" w:rsidR="005C7D57" w:rsidRDefault="00000000">
            <w:pPr>
              <w:pStyle w:val="TableText"/>
            </w:pPr>
            <w:r>
              <w:t>R09: interest/fee component and period; R08: dues; R12 if overdue.</w:t>
            </w:r>
          </w:p>
        </w:tc>
        <w:tc>
          <w:tcPr>
            <w:tcW w:w="3300" w:type="dxa"/>
            <w:vAlign w:val="center"/>
          </w:tcPr>
          <w:p w14:paraId="04FC024C" w14:textId="77777777" w:rsidR="005C7D57" w:rsidRDefault="00000000">
            <w:pPr>
              <w:pStyle w:val="TableText"/>
            </w:pPr>
            <w:r>
              <w:t>B02/B06: Dr Interest/fee expense; Cr Payable, or approved capitalisation/measurement rule. No cash movement.</w:t>
            </w:r>
          </w:p>
        </w:tc>
      </w:tr>
      <w:tr w:rsidR="005C7D57" w14:paraId="1B245D90" w14:textId="77777777">
        <w:trPr>
          <w:cantSplit/>
        </w:trPr>
        <w:tc>
          <w:tcPr>
            <w:tcW w:w="2160" w:type="dxa"/>
            <w:vAlign w:val="center"/>
          </w:tcPr>
          <w:p w14:paraId="7A1C5B79" w14:textId="77777777" w:rsidR="005C7D57" w:rsidRDefault="00000000">
            <w:pPr>
              <w:pStyle w:val="TableText"/>
            </w:pPr>
            <w:r>
              <w:t>Claim approved; then settlement confirmed</w:t>
            </w:r>
          </w:p>
        </w:tc>
        <w:tc>
          <w:tcPr>
            <w:tcW w:w="3900" w:type="dxa"/>
            <w:vAlign w:val="center"/>
          </w:tcPr>
          <w:p w14:paraId="2CEE2F5D" w14:textId="77777777" w:rsidR="005C7D57" w:rsidRDefault="00000000">
            <w:pPr>
              <w:pStyle w:val="TableText"/>
            </w:pPr>
            <w:r>
              <w:t>At approval: R10 pending claim. At settlement: R10 paid/partial; R08 due balance; R01 principal reduction only; R09/R12 component clearing.</w:t>
            </w:r>
          </w:p>
        </w:tc>
        <w:tc>
          <w:tcPr>
            <w:tcW w:w="3300" w:type="dxa"/>
            <w:vAlign w:val="center"/>
          </w:tcPr>
          <w:p w14:paraId="489BC6BF" w14:textId="77777777" w:rsidR="005C7D57" w:rsidRDefault="00000000">
            <w:pPr>
              <w:pStyle w:val="TableText"/>
            </w:pPr>
            <w:r>
              <w:t>On confirmed payment, B01/B02: Dr Liability/payable or applicable expense; Cr Bank. Do not expense an already accrued component twice.</w:t>
            </w:r>
          </w:p>
        </w:tc>
      </w:tr>
      <w:tr w:rsidR="005C7D57" w14:paraId="0BC86474" w14:textId="77777777">
        <w:trPr>
          <w:cantSplit/>
        </w:trPr>
        <w:tc>
          <w:tcPr>
            <w:tcW w:w="2160" w:type="dxa"/>
            <w:vAlign w:val="center"/>
          </w:tcPr>
          <w:p w14:paraId="5D261E6C" w14:textId="77777777" w:rsidR="005C7D57" w:rsidRDefault="00000000">
            <w:pPr>
              <w:pStyle w:val="TableText"/>
            </w:pPr>
            <w:r>
              <w:t>Approved waiver, term change or closure</w:t>
            </w:r>
          </w:p>
        </w:tc>
        <w:tc>
          <w:tcPr>
            <w:tcW w:w="3900" w:type="dxa"/>
            <w:vAlign w:val="center"/>
          </w:tcPr>
          <w:p w14:paraId="1A6A0F85" w14:textId="77777777" w:rsidR="005C7D57" w:rsidRDefault="00000000">
            <w:pPr>
              <w:pStyle w:val="TableText"/>
            </w:pPr>
            <w:r>
              <w:t>R01/R08 revised terms/status; R12 waiver; R14 for restructuring; retain history.</w:t>
            </w:r>
          </w:p>
        </w:tc>
        <w:tc>
          <w:tcPr>
            <w:tcW w:w="3300" w:type="dxa"/>
            <w:vAlign w:val="center"/>
          </w:tcPr>
          <w:p w14:paraId="71E22593" w14:textId="77777777" w:rsidR="005C7D57" w:rsidRDefault="00000000">
            <w:pPr>
              <w:pStyle w:val="TableText"/>
            </w:pPr>
            <w:r>
              <w:t>No journal for a schedule-only change; separate approved accounting event for a recognised waiver or balance adjustment.</w:t>
            </w:r>
          </w:p>
        </w:tc>
      </w:tr>
    </w:tbl>
    <w:p w14:paraId="21C266EC" w14:textId="77777777" w:rsidR="005C7D57" w:rsidRDefault="005C7D57">
      <w:pPr>
        <w:pStyle w:val="Meta"/>
      </w:pPr>
    </w:p>
    <w:p w14:paraId="39F328BA" w14:textId="77777777" w:rsidR="005C7D57" w:rsidRDefault="00000000">
      <w:pPr>
        <w:pStyle w:val="Heading4"/>
      </w:pPr>
      <w:r>
        <w:lastRenderedPageBreak/>
        <w:t>A. First-time creation</w:t>
      </w:r>
    </w:p>
    <w:p w14:paraId="406E3BDD" w14:textId="77777777" w:rsidR="005C7D57" w:rsidRDefault="00000000">
      <w:pPr>
        <w:pStyle w:val="Step"/>
        <w:numPr>
          <w:ilvl w:val="0"/>
          <w:numId w:val="1"/>
        </w:numPr>
      </w:pPr>
      <w:r>
        <w:rPr>
          <w:b/>
        </w:rPr>
        <w:t>The Maker</w:t>
      </w:r>
      <w:r>
        <w:t xml:space="preserve"> should be able to log in, open Debt Management &gt; Accounting &gt; Domestic loan accounting, and select Create Accounting Request.</w:t>
      </w:r>
    </w:p>
    <w:p w14:paraId="5FFB7463" w14:textId="77777777" w:rsidR="005C7D57" w:rsidRDefault="00000000">
      <w:pPr>
        <w:pStyle w:val="Step"/>
        <w:numPr>
          <w:ilvl w:val="0"/>
          <w:numId w:val="1"/>
        </w:numPr>
      </w:pPr>
      <w:r>
        <w:rPr>
          <w:b/>
        </w:rPr>
        <w:t>The Maker</w:t>
      </w:r>
      <w:r>
        <w:t xml:space="preserve"> should select Domestic Loan, the approved loan ID and an eligible drawdown, accrual, claim settlement or other listed event. The system should derive the register updates and draft entries from the event matrix and approved C05 rules.</w:t>
      </w:r>
    </w:p>
    <w:p w14:paraId="4CACD168"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1CEA5BA6" w14:textId="77777777" w:rsidR="005C7D57" w:rsidRDefault="00000000">
      <w:pPr>
        <w:pStyle w:val="Step"/>
        <w:numPr>
          <w:ilvl w:val="0"/>
          <w:numId w:val="1"/>
        </w:numPr>
      </w:pPr>
      <w:r>
        <w:rPr>
          <w:b/>
        </w:rPr>
        <w:t>The Checker</w:t>
      </w:r>
      <w:r>
        <w:t xml:space="preserve"> should log in, open Pending Verification, and check creditor evidence, domestic classification, gross versus net proceeds, component split, due balances and available period. The Checker should return errors with comments or verify and forward the request.</w:t>
      </w:r>
    </w:p>
    <w:p w14:paraId="65CAB31D"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C464823" w14:textId="77777777" w:rsidR="005C7D57" w:rsidRDefault="00000000">
      <w:pPr>
        <w:pStyle w:val="Step"/>
        <w:numPr>
          <w:ilvl w:val="0"/>
          <w:numId w:val="1"/>
        </w:numPr>
      </w:pPr>
      <w:r>
        <w:rPr>
          <w:b/>
        </w:rPr>
        <w:t>The system</w:t>
      </w:r>
      <w:r>
        <w:t xml:space="preserve"> should update R01, R07-R10 and any applicable R06/R12/R14/R17 rows, B01/B02/B06, the common GL, loan balances, project-financing views and debt-service reports. It should retain the acknowledged voucher and destination-wise update status in R18-R20; unacknowledged entries remain unposted.</w:t>
      </w:r>
    </w:p>
    <w:p w14:paraId="1F4A3012" w14:textId="77777777" w:rsidR="005C7D57" w:rsidRDefault="00000000">
      <w:pPr>
        <w:pStyle w:val="Heading4"/>
      </w:pPr>
      <w:r>
        <w:t>B. Existing record - view or modify</w:t>
      </w:r>
    </w:p>
    <w:p w14:paraId="7C22F5B5" w14:textId="77777777" w:rsidR="005C7D57" w:rsidRDefault="00000000">
      <w:pPr>
        <w:pStyle w:val="Step"/>
        <w:numPr>
          <w:ilvl w:val="0"/>
          <w:numId w:val="1"/>
        </w:numPr>
      </w:pPr>
      <w:r>
        <w:rPr>
          <w:b/>
        </w:rPr>
        <w:t>The Maker</w:t>
      </w:r>
      <w:r>
        <w:t xml:space="preserve"> should be able to log in, open Domestic loan accounting, search by instrument ID, event ID or voucher reference, and view the registers, books, common GL link and approval history.</w:t>
      </w:r>
    </w:p>
    <w:p w14:paraId="6439126B" w14:textId="77777777" w:rsidR="005C7D57" w:rsidRDefault="00000000">
      <w:pPr>
        <w:pStyle w:val="Step"/>
        <w:numPr>
          <w:ilvl w:val="0"/>
          <w:numId w:val="1"/>
        </w:numPr>
      </w:pPr>
      <w:r>
        <w:rPr>
          <w:b/>
        </w:rPr>
        <w:t>The Maker</w:t>
      </w:r>
      <w:r>
        <w:t xml:space="preserve"> should choose Correct Drawdown, Correct Accrual, Correct Settlement or Amend Terms against the original event. The Maker should enter the reason and effective date, attach evidence, save the linked amendment or correction request, and submit it.</w:t>
      </w:r>
    </w:p>
    <w:p w14:paraId="7C8481D6" w14:textId="77777777" w:rsidR="005C7D57" w:rsidRDefault="00000000">
      <w:pPr>
        <w:pStyle w:val="Step"/>
        <w:numPr>
          <w:ilvl w:val="0"/>
          <w:numId w:val="1"/>
        </w:numPr>
      </w:pPr>
      <w:r>
        <w:rPr>
          <w:b/>
        </w:rPr>
        <w:t>The Checker</w:t>
      </w:r>
      <w:r>
        <w:t xml:space="preserve"> should compare the original and proposed records and check principal versus interest effects, already paid instalments, remaining commitment and affected future schedules. Posted amounts must be corrected through linked reversal or adjustment entries, not overwritten.</w:t>
      </w:r>
    </w:p>
    <w:p w14:paraId="0275EF53"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016AEAF2" w14:textId="77777777" w:rsidR="005C7D57" w:rsidRDefault="00000000">
      <w:pPr>
        <w:pStyle w:val="Step"/>
        <w:numPr>
          <w:ilvl w:val="0"/>
          <w:numId w:val="1"/>
        </w:numPr>
      </w:pPr>
      <w:r>
        <w:rPr>
          <w:b/>
        </w:rPr>
        <w:t>The system</w:t>
      </w:r>
      <w:r>
        <w:t xml:space="preserve"> should update R01, R07-R10 and any applicable R06/R12/R14/R17 rows, B01/B02/B06, the common GL, loan balances, project-financing views and debt-service reports. It should apply only the approved correction, preserve the original event, refresh affected current outputs, and show Success, Pending or Failed for each destination.</w:t>
      </w:r>
    </w:p>
    <w:p w14:paraId="7DC3E455" w14:textId="77777777" w:rsidR="005C7D57" w:rsidRDefault="00000000">
      <w:pPr>
        <w:pStyle w:val="Heading3"/>
      </w:pPr>
      <w:r>
        <w:lastRenderedPageBreak/>
        <w:t>6.2.2 External loan accounting [AC04]</w:t>
      </w:r>
    </w:p>
    <w:p w14:paraId="5F1B9E56" w14:textId="77777777" w:rsidR="005C7D57" w:rsidRDefault="00000000">
      <w:pPr>
        <w:pStyle w:val="Meta"/>
        <w:keepNext/>
      </w:pPr>
      <w:r>
        <w:t>Source functions / masters: F05-E, F17-F19, F22, F25; M03-M04, M07, M25; C02,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393220D6" w14:textId="77777777">
        <w:trPr>
          <w:cantSplit/>
          <w:tblHeader/>
        </w:trPr>
        <w:tc>
          <w:tcPr>
            <w:tcW w:w="2160" w:type="dxa"/>
            <w:shd w:val="clear" w:color="auto" w:fill="E8EEF5"/>
            <w:vAlign w:val="center"/>
          </w:tcPr>
          <w:p w14:paraId="41963404" w14:textId="77777777" w:rsidR="005C7D57" w:rsidRDefault="00000000">
            <w:pPr>
              <w:pStyle w:val="TableText"/>
            </w:pPr>
            <w:r>
              <w:rPr>
                <w:b/>
              </w:rPr>
              <w:t>Event / population trigger</w:t>
            </w:r>
          </w:p>
        </w:tc>
        <w:tc>
          <w:tcPr>
            <w:tcW w:w="3900" w:type="dxa"/>
            <w:shd w:val="clear" w:color="auto" w:fill="E8EEF5"/>
            <w:vAlign w:val="center"/>
          </w:tcPr>
          <w:p w14:paraId="3A565113" w14:textId="77777777" w:rsidR="005C7D57" w:rsidRDefault="00000000">
            <w:pPr>
              <w:pStyle w:val="TableText"/>
            </w:pPr>
            <w:r>
              <w:rPr>
                <w:b/>
              </w:rPr>
              <w:t>Registers populated and information updated</w:t>
            </w:r>
          </w:p>
        </w:tc>
        <w:tc>
          <w:tcPr>
            <w:tcW w:w="3300" w:type="dxa"/>
            <w:shd w:val="clear" w:color="auto" w:fill="E8EEF5"/>
            <w:vAlign w:val="center"/>
          </w:tcPr>
          <w:p w14:paraId="1C7114A8" w14:textId="77777777" w:rsidR="005C7D57" w:rsidRDefault="00000000">
            <w:pPr>
              <w:pStyle w:val="TableText"/>
            </w:pPr>
            <w:r>
              <w:rPr>
                <w:b/>
              </w:rPr>
              <w:t>Subsidiary book / common GL effect</w:t>
            </w:r>
          </w:p>
        </w:tc>
      </w:tr>
      <w:tr w:rsidR="005C7D57" w14:paraId="3B6B31D3" w14:textId="77777777">
        <w:trPr>
          <w:cantSplit/>
        </w:trPr>
        <w:tc>
          <w:tcPr>
            <w:tcW w:w="2160" w:type="dxa"/>
            <w:vAlign w:val="center"/>
          </w:tcPr>
          <w:p w14:paraId="5322873C" w14:textId="77777777" w:rsidR="005C7D57" w:rsidRDefault="00000000">
            <w:pPr>
              <w:pStyle w:val="TableText"/>
            </w:pPr>
            <w:r>
              <w:t>External agreement becomes effective</w:t>
            </w:r>
          </w:p>
        </w:tc>
        <w:tc>
          <w:tcPr>
            <w:tcW w:w="3900" w:type="dxa"/>
            <w:vAlign w:val="center"/>
          </w:tcPr>
          <w:p w14:paraId="6EAAEC4D" w14:textId="77777777" w:rsidR="005C7D57" w:rsidRDefault="00000000">
            <w:pPr>
              <w:pStyle w:val="TableText"/>
            </w:pPr>
            <w:r>
              <w:t>R01: creditor residency, currency, limit and undrawn balance; R06/R08: allocations and forecasts.</w:t>
            </w:r>
          </w:p>
        </w:tc>
        <w:tc>
          <w:tcPr>
            <w:tcW w:w="3300" w:type="dxa"/>
            <w:vAlign w:val="center"/>
          </w:tcPr>
          <w:p w14:paraId="2E382834" w14:textId="77777777" w:rsidR="005C7D57" w:rsidRDefault="00000000">
            <w:pPr>
              <w:pStyle w:val="TableText"/>
            </w:pPr>
            <w:r>
              <w:t>No cash or drawn-principal entry merely from agreement activation.</w:t>
            </w:r>
          </w:p>
        </w:tc>
      </w:tr>
      <w:tr w:rsidR="005C7D57" w14:paraId="016C4576" w14:textId="77777777">
        <w:trPr>
          <w:cantSplit/>
        </w:trPr>
        <w:tc>
          <w:tcPr>
            <w:tcW w:w="2160" w:type="dxa"/>
            <w:vAlign w:val="center"/>
          </w:tcPr>
          <w:p w14:paraId="1A634AD0" w14:textId="77777777" w:rsidR="005C7D57" w:rsidRDefault="00000000">
            <w:pPr>
              <w:pStyle w:val="TableText"/>
            </w:pPr>
            <w:r>
              <w:t>Loan cash advance or reimbursement received</w:t>
            </w:r>
          </w:p>
        </w:tc>
        <w:tc>
          <w:tcPr>
            <w:tcW w:w="3900" w:type="dxa"/>
            <w:vAlign w:val="center"/>
          </w:tcPr>
          <w:p w14:paraId="6E39DB43" w14:textId="77777777" w:rsidR="005C7D57" w:rsidRDefault="00000000">
            <w:pPr>
              <w:pStyle w:val="TableText"/>
            </w:pPr>
            <w:r>
              <w:t>R07: donor/creditor advice, method and value date; R01: gross principal; R06/R17: financing attribution; R08 schedule.</w:t>
            </w:r>
          </w:p>
        </w:tc>
        <w:tc>
          <w:tcPr>
            <w:tcW w:w="3300" w:type="dxa"/>
            <w:vAlign w:val="center"/>
          </w:tcPr>
          <w:p w14:paraId="3C9D810B" w14:textId="77777777" w:rsidR="005C7D57" w:rsidRDefault="00000000">
            <w:pPr>
              <w:pStyle w:val="TableText"/>
            </w:pPr>
            <w:r>
              <w:t>B01/B02: receipt and borrowing liability. A reimbursement funds an existing expenditure; it is not a second expense.</w:t>
            </w:r>
          </w:p>
        </w:tc>
      </w:tr>
      <w:tr w:rsidR="005C7D57" w14:paraId="6698F46E" w14:textId="77777777">
        <w:trPr>
          <w:cantSplit/>
        </w:trPr>
        <w:tc>
          <w:tcPr>
            <w:tcW w:w="2160" w:type="dxa"/>
            <w:vAlign w:val="center"/>
          </w:tcPr>
          <w:p w14:paraId="31B177C4" w14:textId="77777777" w:rsidR="005C7D57" w:rsidRDefault="00000000">
            <w:pPr>
              <w:pStyle w:val="TableText"/>
            </w:pPr>
            <w:r>
              <w:t>Creditor direct payment confirmed</w:t>
            </w:r>
          </w:p>
        </w:tc>
        <w:tc>
          <w:tcPr>
            <w:tcW w:w="3900" w:type="dxa"/>
            <w:vAlign w:val="center"/>
          </w:tcPr>
          <w:p w14:paraId="004C6104" w14:textId="77777777" w:rsidR="005C7D57" w:rsidRDefault="00000000">
            <w:pPr>
              <w:pStyle w:val="TableText"/>
            </w:pPr>
            <w:r>
              <w:t>R07: non-cash drawdown and supplier evidence; R01 principal; R17 source expenditure/payable link; R06 financing usage.</w:t>
            </w:r>
          </w:p>
        </w:tc>
        <w:tc>
          <w:tcPr>
            <w:tcW w:w="3300" w:type="dxa"/>
            <w:vAlign w:val="center"/>
          </w:tcPr>
          <w:p w14:paraId="0D328806" w14:textId="77777777" w:rsidR="005C7D57" w:rsidRDefault="00000000">
            <w:pPr>
              <w:pStyle w:val="TableText"/>
            </w:pPr>
            <w:r>
              <w:t>B02/B06: Cr Loan liability; Dr relevant asset/expense/payable/clearing under policy. No government-bank receipt; link any existing source journal.</w:t>
            </w:r>
          </w:p>
        </w:tc>
      </w:tr>
      <w:tr w:rsidR="005C7D57" w14:paraId="60A02E5E" w14:textId="77777777">
        <w:trPr>
          <w:cantSplit/>
        </w:trPr>
        <w:tc>
          <w:tcPr>
            <w:tcW w:w="2160" w:type="dxa"/>
            <w:vAlign w:val="center"/>
          </w:tcPr>
          <w:p w14:paraId="14E610E9" w14:textId="77777777" w:rsidR="005C7D57" w:rsidRDefault="00000000">
            <w:pPr>
              <w:pStyle w:val="TableText"/>
            </w:pPr>
            <w:r>
              <w:t>Interest/fees accrued; repayment settled</w:t>
            </w:r>
          </w:p>
        </w:tc>
        <w:tc>
          <w:tcPr>
            <w:tcW w:w="3900" w:type="dxa"/>
            <w:vAlign w:val="center"/>
          </w:tcPr>
          <w:p w14:paraId="59236B46" w14:textId="77777777" w:rsidR="005C7D57" w:rsidRDefault="00000000">
            <w:pPr>
              <w:pStyle w:val="TableText"/>
            </w:pPr>
            <w:r>
              <w:t>R09 accrual; R10 claim then confirmed payment; R08 dues; R01 principal; R12 arrears as applicable.</w:t>
            </w:r>
          </w:p>
        </w:tc>
        <w:tc>
          <w:tcPr>
            <w:tcW w:w="3300" w:type="dxa"/>
            <w:vAlign w:val="center"/>
          </w:tcPr>
          <w:p w14:paraId="3ED731D9" w14:textId="77777777" w:rsidR="005C7D57" w:rsidRDefault="00000000">
            <w:pPr>
              <w:pStyle w:val="TableText"/>
            </w:pPr>
            <w:r>
              <w:t>B02/B06 accrual; B01/B02 settlement. Separate principal, interest, charges and settlement FX differences.</w:t>
            </w:r>
          </w:p>
        </w:tc>
      </w:tr>
      <w:tr w:rsidR="005C7D57" w14:paraId="4ECB5346" w14:textId="77777777">
        <w:trPr>
          <w:cantSplit/>
        </w:trPr>
        <w:tc>
          <w:tcPr>
            <w:tcW w:w="2160" w:type="dxa"/>
            <w:vAlign w:val="center"/>
          </w:tcPr>
          <w:p w14:paraId="7C1FB27F" w14:textId="77777777" w:rsidR="005C7D57" w:rsidRDefault="00000000">
            <w:pPr>
              <w:pStyle w:val="TableText"/>
            </w:pPr>
            <w:r>
              <w:t>Approved FX valuation / relief</w:t>
            </w:r>
          </w:p>
        </w:tc>
        <w:tc>
          <w:tcPr>
            <w:tcW w:w="3900" w:type="dxa"/>
            <w:vAlign w:val="center"/>
          </w:tcPr>
          <w:p w14:paraId="670FB6FC" w14:textId="77777777" w:rsidR="005C7D57" w:rsidRDefault="00000000">
            <w:pPr>
              <w:pStyle w:val="TableText"/>
            </w:pPr>
            <w:r>
              <w:t>R13: rate, valuation base and difference; R01 carrying amount; R14 relief; R08 revised dues.</w:t>
            </w:r>
          </w:p>
        </w:tc>
        <w:tc>
          <w:tcPr>
            <w:tcW w:w="3300" w:type="dxa"/>
            <w:vAlign w:val="center"/>
          </w:tcPr>
          <w:p w14:paraId="60EBBD55" w14:textId="77777777" w:rsidR="005C7D57" w:rsidRDefault="00000000">
            <w:pPr>
              <w:pStyle w:val="TableText"/>
            </w:pPr>
            <w:r>
              <w:t>B02/B06: applicable FX/relief entries. Preserve original-currency principal unless a contractual event changes it.</w:t>
            </w:r>
          </w:p>
        </w:tc>
      </w:tr>
    </w:tbl>
    <w:p w14:paraId="694685C2" w14:textId="77777777" w:rsidR="005C7D57" w:rsidRDefault="005C7D57">
      <w:pPr>
        <w:pStyle w:val="Meta"/>
      </w:pPr>
    </w:p>
    <w:p w14:paraId="518661CE" w14:textId="77777777" w:rsidR="005C7D57" w:rsidRDefault="00000000">
      <w:pPr>
        <w:pStyle w:val="Heading4"/>
      </w:pPr>
      <w:r>
        <w:t>A. First-time creation</w:t>
      </w:r>
    </w:p>
    <w:p w14:paraId="2B62FF1E" w14:textId="77777777" w:rsidR="005C7D57" w:rsidRDefault="00000000">
      <w:pPr>
        <w:pStyle w:val="Step"/>
        <w:numPr>
          <w:ilvl w:val="0"/>
          <w:numId w:val="1"/>
        </w:numPr>
      </w:pPr>
      <w:r>
        <w:rPr>
          <w:b/>
        </w:rPr>
        <w:t>The Maker</w:t>
      </w:r>
      <w:r>
        <w:t xml:space="preserve"> should be able to log in, open Debt Management &gt; Accounting &gt; External loan accounting, and select Create Accounting Request.</w:t>
      </w:r>
    </w:p>
    <w:p w14:paraId="0FE1EF3A" w14:textId="77777777" w:rsidR="005C7D57" w:rsidRDefault="00000000">
      <w:pPr>
        <w:pStyle w:val="Step"/>
        <w:numPr>
          <w:ilvl w:val="0"/>
          <w:numId w:val="1"/>
        </w:numPr>
      </w:pPr>
      <w:r>
        <w:rPr>
          <w:b/>
        </w:rPr>
        <w:t>The Maker</w:t>
      </w:r>
      <w:r>
        <w:t xml:space="preserve"> should select External Loan, the approved loan and event, currency/rate reference, disbursement method and creditor confirmation. The system should derive the register updates and draft entries from the event matrix and approved C05 rules.</w:t>
      </w:r>
    </w:p>
    <w:p w14:paraId="69A348ED"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3831A987" w14:textId="77777777" w:rsidR="005C7D57" w:rsidRDefault="00000000">
      <w:pPr>
        <w:pStyle w:val="Step"/>
        <w:numPr>
          <w:ilvl w:val="0"/>
          <w:numId w:val="1"/>
        </w:numPr>
      </w:pPr>
      <w:r>
        <w:rPr>
          <w:b/>
        </w:rPr>
        <w:t>The Checker</w:t>
      </w:r>
      <w:r>
        <w:t xml:space="preserve"> should log in, open Pending Verification, and check creditor advice, residency classification, rate/value date, direct-payment or reimbursement evidence, gross principal and any source voucher already posted. The Checker should return errors with comments or verify and forward the request.</w:t>
      </w:r>
    </w:p>
    <w:p w14:paraId="64417C6D" w14:textId="77777777" w:rsidR="005C7D57" w:rsidRDefault="00000000">
      <w:pPr>
        <w:pStyle w:val="Step"/>
        <w:numPr>
          <w:ilvl w:val="0"/>
          <w:numId w:val="1"/>
        </w:numPr>
      </w:pPr>
      <w:r>
        <w:rPr>
          <w:b/>
        </w:rPr>
        <w:lastRenderedPageBreak/>
        <w:t>The Approver</w:t>
      </w:r>
      <w:r>
        <w:t xml:space="preserve"> should log in, open Pending Approval, review the checked request and posting preview, and approve, return or reject it. Approval should release only the validated event version.</w:t>
      </w:r>
    </w:p>
    <w:p w14:paraId="3F4F6060" w14:textId="77777777" w:rsidR="005C7D57" w:rsidRDefault="00000000">
      <w:pPr>
        <w:pStyle w:val="Step"/>
        <w:numPr>
          <w:ilvl w:val="0"/>
          <w:numId w:val="1"/>
        </w:numPr>
      </w:pPr>
      <w:r>
        <w:rPr>
          <w:b/>
        </w:rPr>
        <w:t>The system</w:t>
      </w:r>
      <w:r>
        <w:t xml:space="preserve"> should update R01, R06-R10, R12-R14 and R17 as applicable, B01/B02/B06, the common GL, external-debt reports and linked Project/Program financing. It should retain the acknowledged voucher and destination-wise update status in R18-R20; unacknowledged entries remain unposted.</w:t>
      </w:r>
    </w:p>
    <w:p w14:paraId="6331299A" w14:textId="77777777" w:rsidR="005C7D57" w:rsidRDefault="00000000">
      <w:pPr>
        <w:pStyle w:val="Heading4"/>
      </w:pPr>
      <w:r>
        <w:t>B. Existing record - view or modify</w:t>
      </w:r>
    </w:p>
    <w:p w14:paraId="7015D3E8" w14:textId="77777777" w:rsidR="005C7D57" w:rsidRDefault="00000000">
      <w:pPr>
        <w:pStyle w:val="Step"/>
        <w:numPr>
          <w:ilvl w:val="0"/>
          <w:numId w:val="1"/>
        </w:numPr>
      </w:pPr>
      <w:r>
        <w:rPr>
          <w:b/>
        </w:rPr>
        <w:t>The Maker</w:t>
      </w:r>
      <w:r>
        <w:t xml:space="preserve"> should be able to log in, open External loan accounting, search by instrument ID, event ID or voucher reference, and view the registers, books, common GL link and approval history.</w:t>
      </w:r>
    </w:p>
    <w:p w14:paraId="106F58C1" w14:textId="77777777" w:rsidR="005C7D57" w:rsidRDefault="00000000">
      <w:pPr>
        <w:pStyle w:val="Step"/>
        <w:numPr>
          <w:ilvl w:val="0"/>
          <w:numId w:val="1"/>
        </w:numPr>
      </w:pPr>
      <w:r>
        <w:rPr>
          <w:b/>
        </w:rPr>
        <w:t>The Maker</w:t>
      </w:r>
      <w:r>
        <w:t xml:space="preserve"> should select the original drawdown, rate, accrual, settlement or relief event and create a linked correction. The Maker should enter the reason and effective date, attach evidence, save the linked amendment or correction request, and submit it.</w:t>
      </w:r>
    </w:p>
    <w:p w14:paraId="1AACA621" w14:textId="77777777" w:rsidR="005C7D57" w:rsidRDefault="00000000">
      <w:pPr>
        <w:pStyle w:val="Step"/>
        <w:numPr>
          <w:ilvl w:val="0"/>
          <w:numId w:val="1"/>
        </w:numPr>
      </w:pPr>
      <w:r>
        <w:rPr>
          <w:b/>
        </w:rPr>
        <w:t>The Checker</w:t>
      </w:r>
      <w:r>
        <w:t xml:space="preserve"> should compare the original and proposed records and check original-currency amounts, FX differences, duplicate expenditure risk, creditor balances and revised debt-service forecasts. Posted amounts must be corrected through linked reversal or adjustment entries, not overwritten.</w:t>
      </w:r>
    </w:p>
    <w:p w14:paraId="6C6DF470"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51474C38" w14:textId="77777777" w:rsidR="005C7D57" w:rsidRDefault="00000000">
      <w:pPr>
        <w:pStyle w:val="Step"/>
        <w:numPr>
          <w:ilvl w:val="0"/>
          <w:numId w:val="1"/>
        </w:numPr>
      </w:pPr>
      <w:r>
        <w:rPr>
          <w:b/>
        </w:rPr>
        <w:t>The system</w:t>
      </w:r>
      <w:r>
        <w:t xml:space="preserve"> should update R01, R06-R10, R12-R14 and R17 as applicable, B01/B02/B06, the common GL, external-debt reports and linked Project/Program financing. It should apply only the approved correction, preserve the original event, refresh affected current outputs, and show Success, Pending or Failed for each destination.</w:t>
      </w:r>
    </w:p>
    <w:p w14:paraId="3743F0F6" w14:textId="77777777" w:rsidR="005C7D57" w:rsidRDefault="00000000">
      <w:pPr>
        <w:pStyle w:val="Heading3"/>
      </w:pPr>
      <w:r>
        <w:t>6.2.3 Back-to-back lending accounting [AC05]</w:t>
      </w:r>
    </w:p>
    <w:p w14:paraId="447FE76E" w14:textId="77777777" w:rsidR="005C7D57" w:rsidRDefault="00000000">
      <w:pPr>
        <w:pStyle w:val="Meta"/>
        <w:keepNext/>
      </w:pPr>
      <w:r>
        <w:t>Source functions / masters: F08, F17-F20, F25; M14, M23; C04-C06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0FC8EA14" w14:textId="77777777">
        <w:trPr>
          <w:cantSplit/>
          <w:tblHeader/>
        </w:trPr>
        <w:tc>
          <w:tcPr>
            <w:tcW w:w="2160" w:type="dxa"/>
            <w:shd w:val="clear" w:color="auto" w:fill="E8EEF5"/>
            <w:vAlign w:val="center"/>
          </w:tcPr>
          <w:p w14:paraId="79DE4D89" w14:textId="77777777" w:rsidR="005C7D57" w:rsidRDefault="00000000">
            <w:pPr>
              <w:pStyle w:val="TableText"/>
            </w:pPr>
            <w:r>
              <w:rPr>
                <w:b/>
              </w:rPr>
              <w:t>Event / population trigger</w:t>
            </w:r>
          </w:p>
        </w:tc>
        <w:tc>
          <w:tcPr>
            <w:tcW w:w="3900" w:type="dxa"/>
            <w:shd w:val="clear" w:color="auto" w:fill="E8EEF5"/>
            <w:vAlign w:val="center"/>
          </w:tcPr>
          <w:p w14:paraId="60517428" w14:textId="77777777" w:rsidR="005C7D57" w:rsidRDefault="00000000">
            <w:pPr>
              <w:pStyle w:val="TableText"/>
            </w:pPr>
            <w:r>
              <w:rPr>
                <w:b/>
              </w:rPr>
              <w:t>Registers populated and information updated</w:t>
            </w:r>
          </w:p>
        </w:tc>
        <w:tc>
          <w:tcPr>
            <w:tcW w:w="3300" w:type="dxa"/>
            <w:shd w:val="clear" w:color="auto" w:fill="E8EEF5"/>
            <w:vAlign w:val="center"/>
          </w:tcPr>
          <w:p w14:paraId="2FE2183F" w14:textId="77777777" w:rsidR="005C7D57" w:rsidRDefault="00000000">
            <w:pPr>
              <w:pStyle w:val="TableText"/>
            </w:pPr>
            <w:r>
              <w:rPr>
                <w:b/>
              </w:rPr>
              <w:t>Subsidiary book / common GL effect</w:t>
            </w:r>
          </w:p>
        </w:tc>
      </w:tr>
      <w:tr w:rsidR="005C7D57" w14:paraId="03139627" w14:textId="77777777">
        <w:trPr>
          <w:cantSplit/>
        </w:trPr>
        <w:tc>
          <w:tcPr>
            <w:tcW w:w="2160" w:type="dxa"/>
            <w:vAlign w:val="center"/>
          </w:tcPr>
          <w:p w14:paraId="29C8B5CB" w14:textId="77777777" w:rsidR="005C7D57" w:rsidRDefault="00000000">
            <w:pPr>
              <w:pStyle w:val="TableText"/>
            </w:pPr>
            <w:r>
              <w:t>Source loan and subsidiary agreement approved</w:t>
            </w:r>
          </w:p>
        </w:tc>
        <w:tc>
          <w:tcPr>
            <w:tcW w:w="3900" w:type="dxa"/>
            <w:vAlign w:val="center"/>
          </w:tcPr>
          <w:p w14:paraId="13F2ECE3" w14:textId="77777777" w:rsidR="005C7D57" w:rsidRDefault="00000000">
            <w:pPr>
              <w:pStyle w:val="TableText"/>
            </w:pPr>
            <w:r>
              <w:t>R01 source borrowing; R02 subsidiary terms and sub-borrower; R06 source-to-child allocation; R08 separate schedules.</w:t>
            </w:r>
          </w:p>
        </w:tc>
        <w:tc>
          <w:tcPr>
            <w:tcW w:w="3300" w:type="dxa"/>
            <w:vAlign w:val="center"/>
          </w:tcPr>
          <w:p w14:paraId="69768685" w14:textId="77777777" w:rsidR="005C7D57" w:rsidRDefault="00000000">
            <w:pPr>
              <w:pStyle w:val="TableText"/>
            </w:pPr>
            <w:r>
              <w:t>Allocation/linking alone creates no cash or additional principal entry.</w:t>
            </w:r>
          </w:p>
        </w:tc>
      </w:tr>
      <w:tr w:rsidR="005C7D57" w14:paraId="227B905D" w14:textId="77777777">
        <w:trPr>
          <w:cantSplit/>
        </w:trPr>
        <w:tc>
          <w:tcPr>
            <w:tcW w:w="2160" w:type="dxa"/>
            <w:vAlign w:val="center"/>
          </w:tcPr>
          <w:p w14:paraId="217416FC" w14:textId="77777777" w:rsidR="005C7D57" w:rsidRDefault="00000000">
            <w:pPr>
              <w:pStyle w:val="TableText"/>
            </w:pPr>
            <w:r>
              <w:t>Source drawdown confirmed</w:t>
            </w:r>
          </w:p>
        </w:tc>
        <w:tc>
          <w:tcPr>
            <w:tcW w:w="3900" w:type="dxa"/>
            <w:vAlign w:val="center"/>
          </w:tcPr>
          <w:p w14:paraId="7DA27998" w14:textId="77777777" w:rsidR="005C7D57" w:rsidRDefault="00000000">
            <w:pPr>
              <w:pStyle w:val="TableText"/>
            </w:pPr>
            <w:r>
              <w:t>R07 receipt; R01 borrowing principal; R06 source availability.</w:t>
            </w:r>
          </w:p>
        </w:tc>
        <w:tc>
          <w:tcPr>
            <w:tcW w:w="3300" w:type="dxa"/>
            <w:vAlign w:val="center"/>
          </w:tcPr>
          <w:p w14:paraId="5D1FA7F7" w14:textId="77777777" w:rsidR="005C7D57" w:rsidRDefault="00000000">
            <w:pPr>
              <w:pStyle w:val="TableText"/>
            </w:pPr>
            <w:r>
              <w:t>B01/B02: borrowing receipt/liability. Do not create the subsidiary receivable until its recognition event.</w:t>
            </w:r>
          </w:p>
        </w:tc>
      </w:tr>
      <w:tr w:rsidR="005C7D57" w14:paraId="37BBEA24" w14:textId="77777777">
        <w:trPr>
          <w:cantSplit/>
        </w:trPr>
        <w:tc>
          <w:tcPr>
            <w:tcW w:w="2160" w:type="dxa"/>
            <w:vAlign w:val="center"/>
          </w:tcPr>
          <w:p w14:paraId="795E0D42" w14:textId="77777777" w:rsidR="005C7D57" w:rsidRDefault="00000000">
            <w:pPr>
              <w:pStyle w:val="TableText"/>
            </w:pPr>
            <w:r>
              <w:lastRenderedPageBreak/>
              <w:t>On-lending payment/direct transfer confirmed</w:t>
            </w:r>
          </w:p>
        </w:tc>
        <w:tc>
          <w:tcPr>
            <w:tcW w:w="3900" w:type="dxa"/>
            <w:vAlign w:val="center"/>
          </w:tcPr>
          <w:p w14:paraId="282F9623" w14:textId="77777777" w:rsidR="005C7D57" w:rsidRDefault="00000000">
            <w:pPr>
              <w:pStyle w:val="TableText"/>
            </w:pPr>
            <w:r>
              <w:t>R07 release; R02 principal advanced; R06 used allocation; R08 recovery schedule; R17 project link.</w:t>
            </w:r>
          </w:p>
        </w:tc>
        <w:tc>
          <w:tcPr>
            <w:tcW w:w="3300" w:type="dxa"/>
            <w:vAlign w:val="center"/>
          </w:tcPr>
          <w:p w14:paraId="449F8B9D" w14:textId="77777777" w:rsidR="005C7D57" w:rsidRDefault="00000000">
            <w:pPr>
              <w:pStyle w:val="TableText"/>
            </w:pPr>
            <w:r>
              <w:t>B03 plus B01 or B06: Dr Lending receivable; Cr Bank/approved clearing. Apply separate concessionary measurement rules if required.</w:t>
            </w:r>
          </w:p>
        </w:tc>
      </w:tr>
      <w:tr w:rsidR="005C7D57" w14:paraId="2FDC7620" w14:textId="77777777">
        <w:trPr>
          <w:cantSplit/>
        </w:trPr>
        <w:tc>
          <w:tcPr>
            <w:tcW w:w="2160" w:type="dxa"/>
            <w:vAlign w:val="center"/>
          </w:tcPr>
          <w:p w14:paraId="3F123454" w14:textId="77777777" w:rsidR="005C7D57" w:rsidRDefault="00000000">
            <w:pPr>
              <w:pStyle w:val="TableText"/>
            </w:pPr>
            <w:r>
              <w:t>Interest and fees accrued on each agreement</w:t>
            </w:r>
          </w:p>
        </w:tc>
        <w:tc>
          <w:tcPr>
            <w:tcW w:w="3900" w:type="dxa"/>
            <w:vAlign w:val="center"/>
          </w:tcPr>
          <w:p w14:paraId="386E5EC5" w14:textId="77777777" w:rsidR="005C7D57" w:rsidRDefault="00000000">
            <w:pPr>
              <w:pStyle w:val="TableText"/>
            </w:pPr>
            <w:r>
              <w:t>R09 separate source-payable and borrower-receivable rows; R08 each due schedule.</w:t>
            </w:r>
          </w:p>
        </w:tc>
        <w:tc>
          <w:tcPr>
            <w:tcW w:w="3300" w:type="dxa"/>
            <w:vAlign w:val="center"/>
          </w:tcPr>
          <w:p w14:paraId="7D3686C0" w14:textId="77777777" w:rsidR="005C7D57" w:rsidRDefault="00000000">
            <w:pPr>
              <w:pStyle w:val="TableText"/>
            </w:pPr>
            <w:r>
              <w:t>B02/B03/B06: separate interest expense/payable and interest receivable/income entries. Do not net the two agreements.</w:t>
            </w:r>
          </w:p>
        </w:tc>
      </w:tr>
      <w:tr w:rsidR="005C7D57" w14:paraId="7EAE8AAC" w14:textId="77777777">
        <w:trPr>
          <w:cantSplit/>
        </w:trPr>
        <w:tc>
          <w:tcPr>
            <w:tcW w:w="2160" w:type="dxa"/>
            <w:vAlign w:val="center"/>
          </w:tcPr>
          <w:p w14:paraId="37AC8590" w14:textId="77777777" w:rsidR="005C7D57" w:rsidRDefault="00000000">
            <w:pPr>
              <w:pStyle w:val="TableText"/>
            </w:pPr>
            <w:r>
              <w:t>Borrower recovery / creditor payment confirmed</w:t>
            </w:r>
          </w:p>
        </w:tc>
        <w:tc>
          <w:tcPr>
            <w:tcW w:w="3900" w:type="dxa"/>
            <w:vAlign w:val="center"/>
          </w:tcPr>
          <w:p w14:paraId="708CBA47" w14:textId="77777777" w:rsidR="005C7D57" w:rsidRDefault="00000000">
            <w:pPr>
              <w:pStyle w:val="TableText"/>
            </w:pPr>
            <w:r>
              <w:t>Recovery: R11, R02, R08-R09. Creditor payment: R10, R01, R08-R09. R12 updated independently.</w:t>
            </w:r>
          </w:p>
        </w:tc>
        <w:tc>
          <w:tcPr>
            <w:tcW w:w="3300" w:type="dxa"/>
            <w:vAlign w:val="center"/>
          </w:tcPr>
          <w:p w14:paraId="61D3353F" w14:textId="77777777" w:rsidR="005C7D57" w:rsidRDefault="00000000">
            <w:pPr>
              <w:pStyle w:val="TableText"/>
            </w:pPr>
            <w:r>
              <w:t>B01/B03 recovery; B01/B02 repayment. A borrower recovery does not automatically reduce the source borrowing.</w:t>
            </w:r>
          </w:p>
        </w:tc>
      </w:tr>
    </w:tbl>
    <w:p w14:paraId="090AF20E" w14:textId="77777777" w:rsidR="005C7D57" w:rsidRDefault="005C7D57">
      <w:pPr>
        <w:pStyle w:val="Meta"/>
      </w:pPr>
    </w:p>
    <w:p w14:paraId="03F4C973" w14:textId="77777777" w:rsidR="005C7D57" w:rsidRDefault="00000000">
      <w:pPr>
        <w:pStyle w:val="Heading4"/>
      </w:pPr>
      <w:r>
        <w:t>A. First-time creation</w:t>
      </w:r>
    </w:p>
    <w:p w14:paraId="60E0E364" w14:textId="77777777" w:rsidR="005C7D57" w:rsidRDefault="00000000">
      <w:pPr>
        <w:pStyle w:val="Step"/>
        <w:numPr>
          <w:ilvl w:val="0"/>
          <w:numId w:val="1"/>
        </w:numPr>
      </w:pPr>
      <w:r>
        <w:rPr>
          <w:b/>
        </w:rPr>
        <w:t>The Maker</w:t>
      </w:r>
      <w:r>
        <w:t xml:space="preserve"> should be able to log in, open Debt Management &gt; Accounting &gt; Back-to-back lending accounting, and select Create Accounting Request.</w:t>
      </w:r>
    </w:p>
    <w:p w14:paraId="2E807063" w14:textId="77777777" w:rsidR="005C7D57" w:rsidRDefault="00000000">
      <w:pPr>
        <w:pStyle w:val="Step"/>
        <w:numPr>
          <w:ilvl w:val="0"/>
          <w:numId w:val="1"/>
        </w:numPr>
      </w:pPr>
      <w:r>
        <w:rPr>
          <w:b/>
        </w:rPr>
        <w:t>The Maker</w:t>
      </w:r>
      <w:r>
        <w:t xml:space="preserve"> should select the source loan, subsidiary loan and event, and identify whether the event belongs to the borrowing side or lending side. The system should derive the register updates and draft entries from the event matrix and approved C05 rules.</w:t>
      </w:r>
    </w:p>
    <w:p w14:paraId="10643F83"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70E54B3F" w14:textId="77777777" w:rsidR="005C7D57" w:rsidRDefault="00000000">
      <w:pPr>
        <w:pStyle w:val="Step"/>
        <w:numPr>
          <w:ilvl w:val="0"/>
          <w:numId w:val="1"/>
        </w:numPr>
      </w:pPr>
      <w:r>
        <w:rPr>
          <w:b/>
        </w:rPr>
        <w:t>The Checker</w:t>
      </w:r>
      <w:r>
        <w:t xml:space="preserve"> should log in, open Pending Verification, and check both agreement references, same/varied terms, allocation limits, event ownership and separation of payable and receivable balances. The Checker should return errors with comments or verify and forward the request.</w:t>
      </w:r>
    </w:p>
    <w:p w14:paraId="278494BE"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44B0362" w14:textId="77777777" w:rsidR="005C7D57" w:rsidRDefault="00000000">
      <w:pPr>
        <w:pStyle w:val="Step"/>
        <w:numPr>
          <w:ilvl w:val="0"/>
          <w:numId w:val="1"/>
        </w:numPr>
      </w:pPr>
      <w:r>
        <w:rPr>
          <w:b/>
        </w:rPr>
        <w:t>The system</w:t>
      </w:r>
      <w:r>
        <w:t xml:space="preserve"> should update the affected R01/R02/R06-R12/R17 rows, B01-B03/B06, the common GL, parent-child financing views, margin analysis and independent service/recovery schedules. It should retain the acknowledged voucher and destination-wise update status in R18-R20; unacknowledged entries remain unposted.</w:t>
      </w:r>
    </w:p>
    <w:p w14:paraId="6CCD8F94" w14:textId="77777777" w:rsidR="005C7D57" w:rsidRDefault="00000000">
      <w:pPr>
        <w:pStyle w:val="Heading4"/>
      </w:pPr>
      <w:r>
        <w:lastRenderedPageBreak/>
        <w:t>B. Existing record - view or modify</w:t>
      </w:r>
    </w:p>
    <w:p w14:paraId="250A1DD3" w14:textId="77777777" w:rsidR="005C7D57" w:rsidRDefault="00000000">
      <w:pPr>
        <w:pStyle w:val="Step"/>
        <w:numPr>
          <w:ilvl w:val="0"/>
          <w:numId w:val="1"/>
        </w:numPr>
      </w:pPr>
      <w:r>
        <w:rPr>
          <w:b/>
        </w:rPr>
        <w:t>The Maker</w:t>
      </w:r>
      <w:r>
        <w:t xml:space="preserve"> should be able to log in, open Back-to-back lending accounting, search by instrument ID, event ID or voucher reference, and view the registers, books, common GL link and approval history.</w:t>
      </w:r>
    </w:p>
    <w:p w14:paraId="1026E147" w14:textId="77777777" w:rsidR="005C7D57" w:rsidRDefault="00000000">
      <w:pPr>
        <w:pStyle w:val="Step"/>
        <w:numPr>
          <w:ilvl w:val="0"/>
          <w:numId w:val="1"/>
        </w:numPr>
      </w:pPr>
      <w:r>
        <w:rPr>
          <w:b/>
        </w:rPr>
        <w:t>The Maker</w:t>
      </w:r>
      <w:r>
        <w:t xml:space="preserve"> should select the source or subsidiary event to correct, or request a change to one agreement without automatically changing the other. The Maker should enter the reason and effective date, attach evidence, save the linked amendment or correction request, and submit it.</w:t>
      </w:r>
    </w:p>
    <w:p w14:paraId="3E9D080E" w14:textId="77777777" w:rsidR="005C7D57" w:rsidRDefault="00000000">
      <w:pPr>
        <w:pStyle w:val="Step"/>
        <w:numPr>
          <w:ilvl w:val="0"/>
          <w:numId w:val="1"/>
        </w:numPr>
      </w:pPr>
      <w:r>
        <w:rPr>
          <w:b/>
        </w:rPr>
        <w:t>The Checker</w:t>
      </w:r>
      <w:r>
        <w:t xml:space="preserve"> should compare the original and proposed records and check both agreement balances and source allocations; any consequential change to the other agreement requires its own approved authority. Posted amounts must be corrected through linked reversal or adjustment entries, not overwritten.</w:t>
      </w:r>
    </w:p>
    <w:p w14:paraId="294AE1D2"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38C5FBDF" w14:textId="77777777" w:rsidR="005C7D57" w:rsidRDefault="00000000">
      <w:pPr>
        <w:pStyle w:val="Step"/>
        <w:numPr>
          <w:ilvl w:val="0"/>
          <w:numId w:val="1"/>
        </w:numPr>
      </w:pPr>
      <w:r>
        <w:rPr>
          <w:b/>
        </w:rPr>
        <w:t>The system</w:t>
      </w:r>
      <w:r>
        <w:t xml:space="preserve"> should update the affected R01/R02/R06-R12/R17 rows, B01-B03/B06, the common GL, parent-child financing views, margin analysis and independent service/recovery schedules. It should apply only the approved correction, preserve the original event, refresh affected current outputs, and show Success, Pending or Failed for each destination.</w:t>
      </w:r>
    </w:p>
    <w:p w14:paraId="1E5C77E6" w14:textId="77777777" w:rsidR="005C7D57" w:rsidRDefault="00000000">
      <w:pPr>
        <w:pStyle w:val="Heading3"/>
      </w:pPr>
      <w:r>
        <w:t>6.2.4 Split subsidiary loan accounting [AC06]</w:t>
      </w:r>
    </w:p>
    <w:p w14:paraId="5C707CE2" w14:textId="77777777" w:rsidR="005C7D57" w:rsidRDefault="00000000">
      <w:pPr>
        <w:pStyle w:val="Meta"/>
        <w:keepNext/>
      </w:pPr>
      <w:r>
        <w:t>Source functions / masters: F09, F17-F20, F25; M14; C04-C06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3BC56AC6" w14:textId="77777777">
        <w:trPr>
          <w:cantSplit/>
          <w:tblHeader/>
        </w:trPr>
        <w:tc>
          <w:tcPr>
            <w:tcW w:w="2160" w:type="dxa"/>
            <w:shd w:val="clear" w:color="auto" w:fill="E8EEF5"/>
            <w:vAlign w:val="center"/>
          </w:tcPr>
          <w:p w14:paraId="6273CB22" w14:textId="77777777" w:rsidR="005C7D57" w:rsidRDefault="00000000">
            <w:pPr>
              <w:pStyle w:val="TableText"/>
            </w:pPr>
            <w:r>
              <w:rPr>
                <w:b/>
              </w:rPr>
              <w:t>Event / population trigger</w:t>
            </w:r>
          </w:p>
        </w:tc>
        <w:tc>
          <w:tcPr>
            <w:tcW w:w="3900" w:type="dxa"/>
            <w:shd w:val="clear" w:color="auto" w:fill="E8EEF5"/>
            <w:vAlign w:val="center"/>
          </w:tcPr>
          <w:p w14:paraId="0F44B9D0" w14:textId="77777777" w:rsidR="005C7D57" w:rsidRDefault="00000000">
            <w:pPr>
              <w:pStyle w:val="TableText"/>
            </w:pPr>
            <w:r>
              <w:rPr>
                <w:b/>
              </w:rPr>
              <w:t>Registers populated and information updated</w:t>
            </w:r>
          </w:p>
        </w:tc>
        <w:tc>
          <w:tcPr>
            <w:tcW w:w="3300" w:type="dxa"/>
            <w:shd w:val="clear" w:color="auto" w:fill="E8EEF5"/>
            <w:vAlign w:val="center"/>
          </w:tcPr>
          <w:p w14:paraId="5A990799" w14:textId="77777777" w:rsidR="005C7D57" w:rsidRDefault="00000000">
            <w:pPr>
              <w:pStyle w:val="TableText"/>
            </w:pPr>
            <w:r>
              <w:rPr>
                <w:b/>
              </w:rPr>
              <w:t>Subsidiary book / common GL effect</w:t>
            </w:r>
          </w:p>
        </w:tc>
      </w:tr>
      <w:tr w:rsidR="005C7D57" w14:paraId="5E4777CB" w14:textId="77777777">
        <w:trPr>
          <w:cantSplit/>
        </w:trPr>
        <w:tc>
          <w:tcPr>
            <w:tcW w:w="2160" w:type="dxa"/>
            <w:vAlign w:val="center"/>
          </w:tcPr>
          <w:p w14:paraId="1F9E00E1" w14:textId="77777777" w:rsidR="005C7D57" w:rsidRDefault="00000000">
            <w:pPr>
              <w:pStyle w:val="TableText"/>
            </w:pPr>
            <w:r>
              <w:t>One source allocated to several subsidiary loans</w:t>
            </w:r>
          </w:p>
        </w:tc>
        <w:tc>
          <w:tcPr>
            <w:tcW w:w="3900" w:type="dxa"/>
            <w:vAlign w:val="center"/>
          </w:tcPr>
          <w:p w14:paraId="0B946E24" w14:textId="77777777" w:rsidR="005C7D57" w:rsidRDefault="00000000">
            <w:pPr>
              <w:pStyle w:val="TableText"/>
            </w:pPr>
            <w:r>
              <w:t>R01 source; R02 one child record per borrower; R06 child allocation and total remaining source availability; R08 child schedules.</w:t>
            </w:r>
          </w:p>
        </w:tc>
        <w:tc>
          <w:tcPr>
            <w:tcW w:w="3300" w:type="dxa"/>
            <w:vAlign w:val="center"/>
          </w:tcPr>
          <w:p w14:paraId="5852099C" w14:textId="77777777" w:rsidR="005C7D57" w:rsidRDefault="00000000">
            <w:pPr>
              <w:pStyle w:val="TableText"/>
            </w:pPr>
            <w:r>
              <w:t>No journal for splitting the sanctioned allocation alone.</w:t>
            </w:r>
          </w:p>
        </w:tc>
      </w:tr>
      <w:tr w:rsidR="005C7D57" w14:paraId="2C303675" w14:textId="77777777">
        <w:trPr>
          <w:cantSplit/>
        </w:trPr>
        <w:tc>
          <w:tcPr>
            <w:tcW w:w="2160" w:type="dxa"/>
            <w:vAlign w:val="center"/>
          </w:tcPr>
          <w:p w14:paraId="76CB8394" w14:textId="77777777" w:rsidR="005C7D57" w:rsidRDefault="00000000">
            <w:pPr>
              <w:pStyle w:val="TableText"/>
            </w:pPr>
            <w:r>
              <w:t>Source drawdown confirmed</w:t>
            </w:r>
          </w:p>
        </w:tc>
        <w:tc>
          <w:tcPr>
            <w:tcW w:w="3900" w:type="dxa"/>
            <w:vAlign w:val="center"/>
          </w:tcPr>
          <w:p w14:paraId="7883C6FD" w14:textId="77777777" w:rsidR="005C7D57" w:rsidRDefault="00000000">
            <w:pPr>
              <w:pStyle w:val="TableText"/>
            </w:pPr>
            <w:r>
              <w:t>R07 receipt; R01 principal; R06 available source funds.</w:t>
            </w:r>
          </w:p>
        </w:tc>
        <w:tc>
          <w:tcPr>
            <w:tcW w:w="3300" w:type="dxa"/>
            <w:vAlign w:val="center"/>
          </w:tcPr>
          <w:p w14:paraId="7275CC6C" w14:textId="77777777" w:rsidR="005C7D57" w:rsidRDefault="00000000">
            <w:pPr>
              <w:pStyle w:val="TableText"/>
            </w:pPr>
            <w:r>
              <w:t>B01/B02: record the source borrowing once, not once per child.</w:t>
            </w:r>
          </w:p>
        </w:tc>
      </w:tr>
      <w:tr w:rsidR="005C7D57" w14:paraId="0B7CB606" w14:textId="77777777">
        <w:trPr>
          <w:cantSplit/>
        </w:trPr>
        <w:tc>
          <w:tcPr>
            <w:tcW w:w="2160" w:type="dxa"/>
            <w:vAlign w:val="center"/>
          </w:tcPr>
          <w:p w14:paraId="50A5FDA5" w14:textId="77777777" w:rsidR="005C7D57" w:rsidRDefault="00000000">
            <w:pPr>
              <w:pStyle w:val="TableText"/>
            </w:pPr>
            <w:r>
              <w:t>Child disbursement confirmed</w:t>
            </w:r>
          </w:p>
        </w:tc>
        <w:tc>
          <w:tcPr>
            <w:tcW w:w="3900" w:type="dxa"/>
            <w:vAlign w:val="center"/>
          </w:tcPr>
          <w:p w14:paraId="0B00864D" w14:textId="77777777" w:rsidR="005C7D57" w:rsidRDefault="00000000">
            <w:pPr>
              <w:pStyle w:val="TableText"/>
            </w:pPr>
            <w:r>
              <w:t>R07 child release; R02 child principal; R06 allocation usage; R08 child recovery schedule; R17 project attribution.</w:t>
            </w:r>
          </w:p>
        </w:tc>
        <w:tc>
          <w:tcPr>
            <w:tcW w:w="3300" w:type="dxa"/>
            <w:vAlign w:val="center"/>
          </w:tcPr>
          <w:p w14:paraId="2E2CE5E8" w14:textId="77777777" w:rsidR="005C7D57" w:rsidRDefault="00000000">
            <w:pPr>
              <w:pStyle w:val="TableText"/>
            </w:pPr>
            <w:r>
              <w:t>B01/B03: Dr Child lending receivable; Cr Bank/clearing. Each child has a unique transaction reference.</w:t>
            </w:r>
          </w:p>
        </w:tc>
      </w:tr>
      <w:tr w:rsidR="005C7D57" w14:paraId="67750B64" w14:textId="77777777">
        <w:trPr>
          <w:cantSplit/>
        </w:trPr>
        <w:tc>
          <w:tcPr>
            <w:tcW w:w="2160" w:type="dxa"/>
            <w:vAlign w:val="center"/>
          </w:tcPr>
          <w:p w14:paraId="4A5FB542" w14:textId="77777777" w:rsidR="005C7D57" w:rsidRDefault="00000000">
            <w:pPr>
              <w:pStyle w:val="TableText"/>
            </w:pPr>
            <w:r>
              <w:t>Child accrual and recovery confirmed</w:t>
            </w:r>
          </w:p>
        </w:tc>
        <w:tc>
          <w:tcPr>
            <w:tcW w:w="3900" w:type="dxa"/>
            <w:vAlign w:val="center"/>
          </w:tcPr>
          <w:p w14:paraId="54B97DD7" w14:textId="77777777" w:rsidR="005C7D57" w:rsidRDefault="00000000">
            <w:pPr>
              <w:pStyle w:val="TableText"/>
            </w:pPr>
            <w:r>
              <w:t>R09 child interest/fees; R11 matched recovery; R02/R08 child balances; R12 child arrears.</w:t>
            </w:r>
          </w:p>
        </w:tc>
        <w:tc>
          <w:tcPr>
            <w:tcW w:w="3300" w:type="dxa"/>
            <w:vAlign w:val="center"/>
          </w:tcPr>
          <w:p w14:paraId="6B1D8B47" w14:textId="77777777" w:rsidR="005C7D57" w:rsidRDefault="00000000">
            <w:pPr>
              <w:pStyle w:val="TableText"/>
            </w:pPr>
            <w:r>
              <w:t>B03/B06 accrual; B01/B03 recovery. Apply receipts to the selected child and component only.</w:t>
            </w:r>
          </w:p>
        </w:tc>
      </w:tr>
      <w:tr w:rsidR="005C7D57" w14:paraId="578178B9" w14:textId="77777777">
        <w:trPr>
          <w:cantSplit/>
        </w:trPr>
        <w:tc>
          <w:tcPr>
            <w:tcW w:w="2160" w:type="dxa"/>
            <w:vAlign w:val="center"/>
          </w:tcPr>
          <w:p w14:paraId="1042EB0D" w14:textId="77777777" w:rsidR="005C7D57" w:rsidRDefault="00000000">
            <w:pPr>
              <w:pStyle w:val="TableText"/>
            </w:pPr>
            <w:r>
              <w:lastRenderedPageBreak/>
              <w:t>Approved reallocation between children</w:t>
            </w:r>
          </w:p>
        </w:tc>
        <w:tc>
          <w:tcPr>
            <w:tcW w:w="3900" w:type="dxa"/>
            <w:vAlign w:val="center"/>
          </w:tcPr>
          <w:p w14:paraId="723FFE87" w14:textId="77777777" w:rsidR="005C7D57" w:rsidRDefault="00000000">
            <w:pPr>
              <w:pStyle w:val="TableText"/>
            </w:pPr>
            <w:r>
              <w:t>R06 versioned unused allocation; R02 limits; R08 future schedule if terms change.</w:t>
            </w:r>
          </w:p>
        </w:tc>
        <w:tc>
          <w:tcPr>
            <w:tcW w:w="3300" w:type="dxa"/>
            <w:vAlign w:val="center"/>
          </w:tcPr>
          <w:p w14:paraId="1C1472B6" w14:textId="77777777" w:rsidR="005C7D57" w:rsidRDefault="00000000">
            <w:pPr>
              <w:pStyle w:val="TableText"/>
            </w:pPr>
            <w:r>
              <w:t>No movement of already advanced principal merely from reallocation. A receivable transfer needs a separately approved accounting event.</w:t>
            </w:r>
          </w:p>
        </w:tc>
      </w:tr>
    </w:tbl>
    <w:p w14:paraId="1D012B6C" w14:textId="77777777" w:rsidR="005C7D57" w:rsidRDefault="005C7D57">
      <w:pPr>
        <w:pStyle w:val="Meta"/>
      </w:pPr>
    </w:p>
    <w:p w14:paraId="50EB9C62" w14:textId="77777777" w:rsidR="005C7D57" w:rsidRDefault="00000000">
      <w:pPr>
        <w:pStyle w:val="Heading4"/>
      </w:pPr>
      <w:r>
        <w:t>A. First-time creation</w:t>
      </w:r>
    </w:p>
    <w:p w14:paraId="79DB46BF" w14:textId="77777777" w:rsidR="005C7D57" w:rsidRDefault="00000000">
      <w:pPr>
        <w:pStyle w:val="Step"/>
        <w:numPr>
          <w:ilvl w:val="0"/>
          <w:numId w:val="1"/>
        </w:numPr>
      </w:pPr>
      <w:r>
        <w:rPr>
          <w:b/>
        </w:rPr>
        <w:t>The Maker</w:t>
      </w:r>
      <w:r>
        <w:t xml:space="preserve"> should be able to log in, open Debt Management &gt; Accounting &gt; Split subsidiary loan accounting, and select Create Accounting Request.</w:t>
      </w:r>
    </w:p>
    <w:p w14:paraId="6C3603D9" w14:textId="77777777" w:rsidR="005C7D57" w:rsidRDefault="00000000">
      <w:pPr>
        <w:pStyle w:val="Step"/>
        <w:numPr>
          <w:ilvl w:val="0"/>
          <w:numId w:val="1"/>
        </w:numPr>
      </w:pPr>
      <w:r>
        <w:rPr>
          <w:b/>
        </w:rPr>
        <w:t>The Maker</w:t>
      </w:r>
      <w:r>
        <w:t xml:space="preserve"> should select the source loan and specific subsidiary loan, then select allocation, disbursement, accrual or recovery as the event. The system should derive the register updates and draft entries from the event matrix and approved C05 rules.</w:t>
      </w:r>
    </w:p>
    <w:p w14:paraId="6F3E7C69"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4B37CD97" w14:textId="77777777" w:rsidR="005C7D57" w:rsidRDefault="00000000">
      <w:pPr>
        <w:pStyle w:val="Step"/>
        <w:numPr>
          <w:ilvl w:val="0"/>
          <w:numId w:val="1"/>
        </w:numPr>
      </w:pPr>
      <w:r>
        <w:rPr>
          <w:b/>
        </w:rPr>
        <w:t>The Checker</w:t>
      </w:r>
      <w:r>
        <w:t xml:space="preserve"> should log in, open Pending Verification, and check child identity, total source limit, cumulative disbursements, recovery allocation and consistency of child totals with the source-funding view. The Checker should return errors with comments or verify and forward the request.</w:t>
      </w:r>
    </w:p>
    <w:p w14:paraId="36D70707"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723563F8" w14:textId="77777777" w:rsidR="005C7D57" w:rsidRDefault="00000000">
      <w:pPr>
        <w:pStyle w:val="Step"/>
        <w:numPr>
          <w:ilvl w:val="0"/>
          <w:numId w:val="1"/>
        </w:numPr>
      </w:pPr>
      <w:r>
        <w:rPr>
          <w:b/>
        </w:rPr>
        <w:t>The system</w:t>
      </w:r>
      <w:r>
        <w:t xml:space="preserve"> should update R01/R02/R06-R12/R17 as applicable, B01-B03/B06, the common GL, each borrower ledger, consolidated child totals and project-financing views. It should retain the acknowledged voucher and destination-wise update status in R18-R20; unacknowledged entries remain unposted.</w:t>
      </w:r>
    </w:p>
    <w:p w14:paraId="0549056D" w14:textId="77777777" w:rsidR="005C7D57" w:rsidRDefault="00000000">
      <w:pPr>
        <w:pStyle w:val="Heading4"/>
      </w:pPr>
      <w:r>
        <w:t>B. Existing record - view or modify</w:t>
      </w:r>
    </w:p>
    <w:p w14:paraId="5D61E277" w14:textId="77777777" w:rsidR="005C7D57" w:rsidRDefault="00000000">
      <w:pPr>
        <w:pStyle w:val="Step"/>
        <w:numPr>
          <w:ilvl w:val="0"/>
          <w:numId w:val="1"/>
        </w:numPr>
      </w:pPr>
      <w:r>
        <w:rPr>
          <w:b/>
        </w:rPr>
        <w:t>The Maker</w:t>
      </w:r>
      <w:r>
        <w:t xml:space="preserve"> should be able to log in, open Split subsidiary loan accounting, search by instrument ID, event ID or voucher reference, and view the registers, books, common GL link and approval history.</w:t>
      </w:r>
    </w:p>
    <w:p w14:paraId="0F39CE18" w14:textId="77777777" w:rsidR="005C7D57" w:rsidRDefault="00000000">
      <w:pPr>
        <w:pStyle w:val="Step"/>
        <w:numPr>
          <w:ilvl w:val="0"/>
          <w:numId w:val="1"/>
        </w:numPr>
      </w:pPr>
      <w:r>
        <w:rPr>
          <w:b/>
        </w:rPr>
        <w:t>The Maker</w:t>
      </w:r>
      <w:r>
        <w:t xml:space="preserve"> should choose the affected child event or unused allocation and create a linked amendment/correction. The Maker should enter the reason and effective date, attach evidence, save the linked amendment or correction request, and submit it.</w:t>
      </w:r>
    </w:p>
    <w:p w14:paraId="37A4208C" w14:textId="77777777" w:rsidR="005C7D57" w:rsidRDefault="00000000">
      <w:pPr>
        <w:pStyle w:val="Step"/>
        <w:numPr>
          <w:ilvl w:val="0"/>
          <w:numId w:val="1"/>
        </w:numPr>
      </w:pPr>
      <w:r>
        <w:rPr>
          <w:b/>
        </w:rPr>
        <w:lastRenderedPageBreak/>
        <w:t>The Checker</w:t>
      </w:r>
      <w:r>
        <w:t xml:space="preserve"> should compare the original and proposed records and check child-wise balances, source limits, settled recoveries and whether an actual receivable transfer is being requested rather than a budget reallocation. Posted amounts must be corrected through linked reversal or adjustment entries, not overwritten.</w:t>
      </w:r>
    </w:p>
    <w:p w14:paraId="2E816CAF"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3633368A" w14:textId="77777777" w:rsidR="005C7D57" w:rsidRDefault="00000000">
      <w:pPr>
        <w:pStyle w:val="Step"/>
        <w:numPr>
          <w:ilvl w:val="0"/>
          <w:numId w:val="1"/>
        </w:numPr>
      </w:pPr>
      <w:r>
        <w:rPr>
          <w:b/>
        </w:rPr>
        <w:t>The system</w:t>
      </w:r>
      <w:r>
        <w:t xml:space="preserve"> should update R01/R02/R06-R12/R17 as applicable, B01-B03/B06, the common GL, each borrower ledger, consolidated child totals and project-financing views. It should apply only the approved correction, preserve the original event, refresh affected current outputs, and show Success, Pending or Failed for each destination.</w:t>
      </w:r>
    </w:p>
    <w:p w14:paraId="65C0121D" w14:textId="77777777" w:rsidR="005C7D57" w:rsidRDefault="00000000">
      <w:pPr>
        <w:pStyle w:val="Heading3"/>
      </w:pPr>
      <w:r>
        <w:t>6.2.5 Pooled loan accounting [AC07]</w:t>
      </w:r>
    </w:p>
    <w:p w14:paraId="1483D567" w14:textId="77777777" w:rsidR="005C7D57" w:rsidRDefault="00000000">
      <w:pPr>
        <w:pStyle w:val="Meta"/>
        <w:keepNext/>
      </w:pPr>
      <w:r>
        <w:t>Source functions / masters: F10, F17-F20, F25; M14; C04-C06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4284B678" w14:textId="77777777">
        <w:trPr>
          <w:cantSplit/>
          <w:tblHeader/>
        </w:trPr>
        <w:tc>
          <w:tcPr>
            <w:tcW w:w="2160" w:type="dxa"/>
            <w:shd w:val="clear" w:color="auto" w:fill="E8EEF5"/>
            <w:vAlign w:val="center"/>
          </w:tcPr>
          <w:p w14:paraId="209E955B" w14:textId="77777777" w:rsidR="005C7D57" w:rsidRDefault="00000000">
            <w:pPr>
              <w:pStyle w:val="TableText"/>
            </w:pPr>
            <w:r>
              <w:rPr>
                <w:b/>
              </w:rPr>
              <w:t>Event / population trigger</w:t>
            </w:r>
          </w:p>
        </w:tc>
        <w:tc>
          <w:tcPr>
            <w:tcW w:w="3900" w:type="dxa"/>
            <w:shd w:val="clear" w:color="auto" w:fill="E8EEF5"/>
            <w:vAlign w:val="center"/>
          </w:tcPr>
          <w:p w14:paraId="7ED47BBA" w14:textId="77777777" w:rsidR="005C7D57" w:rsidRDefault="00000000">
            <w:pPr>
              <w:pStyle w:val="TableText"/>
            </w:pPr>
            <w:r>
              <w:rPr>
                <w:b/>
              </w:rPr>
              <w:t>Registers populated and information updated</w:t>
            </w:r>
          </w:p>
        </w:tc>
        <w:tc>
          <w:tcPr>
            <w:tcW w:w="3300" w:type="dxa"/>
            <w:shd w:val="clear" w:color="auto" w:fill="E8EEF5"/>
            <w:vAlign w:val="center"/>
          </w:tcPr>
          <w:p w14:paraId="389B8D33" w14:textId="77777777" w:rsidR="005C7D57" w:rsidRDefault="00000000">
            <w:pPr>
              <w:pStyle w:val="TableText"/>
            </w:pPr>
            <w:r>
              <w:rPr>
                <w:b/>
              </w:rPr>
              <w:t>Subsidiary book / common GL effect</w:t>
            </w:r>
          </w:p>
        </w:tc>
      </w:tr>
      <w:tr w:rsidR="005C7D57" w14:paraId="6FAD9BE1" w14:textId="77777777">
        <w:trPr>
          <w:cantSplit/>
        </w:trPr>
        <w:tc>
          <w:tcPr>
            <w:tcW w:w="2160" w:type="dxa"/>
            <w:vAlign w:val="center"/>
          </w:tcPr>
          <w:p w14:paraId="7858E45E" w14:textId="77777777" w:rsidR="005C7D57" w:rsidRDefault="00000000">
            <w:pPr>
              <w:pStyle w:val="TableText"/>
            </w:pPr>
            <w:r>
              <w:t>Pool and source shares approved</w:t>
            </w:r>
          </w:p>
        </w:tc>
        <w:tc>
          <w:tcPr>
            <w:tcW w:w="3900" w:type="dxa"/>
            <w:vAlign w:val="center"/>
          </w:tcPr>
          <w:p w14:paraId="053DF4FF" w14:textId="77777777" w:rsidR="005C7D57" w:rsidRDefault="00000000">
            <w:pPr>
              <w:pStyle w:val="TableText"/>
            </w:pPr>
            <w:r>
              <w:t>R06 pool ID, source instruments, shares and recipient allocations; R01 source links; R02 child agreements.</w:t>
            </w:r>
          </w:p>
        </w:tc>
        <w:tc>
          <w:tcPr>
            <w:tcW w:w="3300" w:type="dxa"/>
            <w:vAlign w:val="center"/>
          </w:tcPr>
          <w:p w14:paraId="34EC7E14" w14:textId="77777777" w:rsidR="005C7D57" w:rsidRDefault="00000000">
            <w:pPr>
              <w:pStyle w:val="TableText"/>
            </w:pPr>
            <w:r>
              <w:t>No new borrowing or cash solely from creating the pool.</w:t>
            </w:r>
          </w:p>
        </w:tc>
      </w:tr>
      <w:tr w:rsidR="005C7D57" w14:paraId="723C2DA2" w14:textId="77777777">
        <w:trPr>
          <w:cantSplit/>
        </w:trPr>
        <w:tc>
          <w:tcPr>
            <w:tcW w:w="2160" w:type="dxa"/>
            <w:vAlign w:val="center"/>
          </w:tcPr>
          <w:p w14:paraId="7242060A" w14:textId="77777777" w:rsidR="005C7D57" w:rsidRDefault="00000000">
            <w:pPr>
              <w:pStyle w:val="TableText"/>
            </w:pPr>
            <w:r>
              <w:t>Each source drawdown confirmed</w:t>
            </w:r>
          </w:p>
        </w:tc>
        <w:tc>
          <w:tcPr>
            <w:tcW w:w="3900" w:type="dxa"/>
            <w:vAlign w:val="center"/>
          </w:tcPr>
          <w:p w14:paraId="69EE9ED9" w14:textId="77777777" w:rsidR="005C7D57" w:rsidRDefault="00000000">
            <w:pPr>
              <w:pStyle w:val="TableText"/>
            </w:pPr>
            <w:r>
              <w:t>R07 source receipt; R01 source principal; R06 source contribution and pool availability.</w:t>
            </w:r>
          </w:p>
        </w:tc>
        <w:tc>
          <w:tcPr>
            <w:tcW w:w="3300" w:type="dxa"/>
            <w:vAlign w:val="center"/>
          </w:tcPr>
          <w:p w14:paraId="0250D65C" w14:textId="77777777" w:rsidR="005C7D57" w:rsidRDefault="00000000">
            <w:pPr>
              <w:pStyle w:val="TableText"/>
            </w:pPr>
            <w:r>
              <w:t>B01/B02: retain each source liability separately. Transfers between government-owned pool bank accounts are internal bank transfers.</w:t>
            </w:r>
          </w:p>
        </w:tc>
      </w:tr>
      <w:tr w:rsidR="005C7D57" w14:paraId="282F0298" w14:textId="77777777">
        <w:trPr>
          <w:cantSplit/>
        </w:trPr>
        <w:tc>
          <w:tcPr>
            <w:tcW w:w="2160" w:type="dxa"/>
            <w:vAlign w:val="center"/>
          </w:tcPr>
          <w:p w14:paraId="09AF9220" w14:textId="77777777" w:rsidR="005C7D57" w:rsidRDefault="00000000">
            <w:pPr>
              <w:pStyle w:val="TableText"/>
            </w:pPr>
            <w:r>
              <w:t>Pooled on-lending release confirmed</w:t>
            </w:r>
          </w:p>
        </w:tc>
        <w:tc>
          <w:tcPr>
            <w:tcW w:w="3900" w:type="dxa"/>
            <w:vAlign w:val="center"/>
          </w:tcPr>
          <w:p w14:paraId="2F8579D1" w14:textId="77777777" w:rsidR="005C7D57" w:rsidRDefault="00000000">
            <w:pPr>
              <w:pStyle w:val="TableText"/>
            </w:pPr>
            <w:r>
              <w:t>R07 release; R02 borrower principal; R06 source attribution and residual shares; R08 schedule; R17 project link.</w:t>
            </w:r>
          </w:p>
        </w:tc>
        <w:tc>
          <w:tcPr>
            <w:tcW w:w="3300" w:type="dxa"/>
            <w:vAlign w:val="center"/>
          </w:tcPr>
          <w:p w14:paraId="2E9F1680" w14:textId="77777777" w:rsidR="005C7D57" w:rsidRDefault="00000000">
            <w:pPr>
              <w:pStyle w:val="TableText"/>
            </w:pPr>
            <w:r>
              <w:t>B01/B03: Dr Lending receivable; Cr Bank/clearing. Attribution rows must total the release and must not duplicate it.</w:t>
            </w:r>
          </w:p>
        </w:tc>
      </w:tr>
      <w:tr w:rsidR="005C7D57" w14:paraId="2D3B6C6D" w14:textId="77777777">
        <w:trPr>
          <w:cantSplit/>
        </w:trPr>
        <w:tc>
          <w:tcPr>
            <w:tcW w:w="2160" w:type="dxa"/>
            <w:vAlign w:val="center"/>
          </w:tcPr>
          <w:p w14:paraId="2E834FBF" w14:textId="77777777" w:rsidR="005C7D57" w:rsidRDefault="00000000">
            <w:pPr>
              <w:pStyle w:val="TableText"/>
            </w:pPr>
            <w:r>
              <w:t>Accruals / recoveries / source service</w:t>
            </w:r>
          </w:p>
        </w:tc>
        <w:tc>
          <w:tcPr>
            <w:tcW w:w="3900" w:type="dxa"/>
            <w:vAlign w:val="center"/>
          </w:tcPr>
          <w:p w14:paraId="7E9713A5" w14:textId="77777777" w:rsidR="005C7D57" w:rsidRDefault="00000000">
            <w:pPr>
              <w:pStyle w:val="TableText"/>
            </w:pPr>
            <w:r>
              <w:t>R09 separate source and child components; R11 recoveries; R10 creditor payments; R01/R02/R08/R12 balances.</w:t>
            </w:r>
          </w:p>
        </w:tc>
        <w:tc>
          <w:tcPr>
            <w:tcW w:w="3300" w:type="dxa"/>
            <w:vAlign w:val="center"/>
          </w:tcPr>
          <w:p w14:paraId="04D9A92A" w14:textId="77777777" w:rsidR="005C7D57" w:rsidRDefault="00000000">
            <w:pPr>
              <w:pStyle w:val="TableText"/>
            </w:pPr>
            <w:r>
              <w:t>B02/B03/B06 and B01 as relevant; keep source costs and lending income separate.</w:t>
            </w:r>
          </w:p>
        </w:tc>
      </w:tr>
      <w:tr w:rsidR="005C7D57" w14:paraId="6952F5FC" w14:textId="77777777">
        <w:trPr>
          <w:cantSplit/>
        </w:trPr>
        <w:tc>
          <w:tcPr>
            <w:tcW w:w="2160" w:type="dxa"/>
            <w:vAlign w:val="center"/>
          </w:tcPr>
          <w:p w14:paraId="5BBB65F7" w14:textId="77777777" w:rsidR="005C7D57" w:rsidRDefault="00000000">
            <w:pPr>
              <w:pStyle w:val="TableText"/>
            </w:pPr>
            <w:r>
              <w:t>Approved pool share or allocation revision</w:t>
            </w:r>
          </w:p>
        </w:tc>
        <w:tc>
          <w:tcPr>
            <w:tcW w:w="3900" w:type="dxa"/>
            <w:vAlign w:val="center"/>
          </w:tcPr>
          <w:p w14:paraId="3F43A2CD" w14:textId="77777777" w:rsidR="005C7D57" w:rsidRDefault="00000000">
            <w:pPr>
              <w:pStyle w:val="TableText"/>
            </w:pPr>
            <w:r>
              <w:t>R06 effective shares and unused balance; R02 future availability; retain the original attribution of posted releases.</w:t>
            </w:r>
          </w:p>
        </w:tc>
        <w:tc>
          <w:tcPr>
            <w:tcW w:w="3300" w:type="dxa"/>
            <w:vAlign w:val="center"/>
          </w:tcPr>
          <w:p w14:paraId="20C965CC" w14:textId="77777777" w:rsidR="005C7D57" w:rsidRDefault="00000000">
            <w:pPr>
              <w:pStyle w:val="TableText"/>
            </w:pPr>
            <w:r>
              <w:t>No journal for a future allocation change; any economic asset/liability transfer needs a separate approved event.</w:t>
            </w:r>
          </w:p>
        </w:tc>
      </w:tr>
    </w:tbl>
    <w:p w14:paraId="2EB3AB33" w14:textId="77777777" w:rsidR="005C7D57" w:rsidRDefault="005C7D57">
      <w:pPr>
        <w:pStyle w:val="Meta"/>
      </w:pPr>
    </w:p>
    <w:p w14:paraId="3DBB9786" w14:textId="77777777" w:rsidR="005C7D57" w:rsidRDefault="00000000">
      <w:pPr>
        <w:pStyle w:val="Heading4"/>
      </w:pPr>
      <w:r>
        <w:t>A. First-time creation</w:t>
      </w:r>
    </w:p>
    <w:p w14:paraId="60B0BAE8" w14:textId="77777777" w:rsidR="005C7D57" w:rsidRDefault="00000000">
      <w:pPr>
        <w:pStyle w:val="Step"/>
        <w:numPr>
          <w:ilvl w:val="0"/>
          <w:numId w:val="1"/>
        </w:numPr>
      </w:pPr>
      <w:r>
        <w:rPr>
          <w:b/>
        </w:rPr>
        <w:t>The Maker</w:t>
      </w:r>
      <w:r>
        <w:t xml:space="preserve"> should be able to log in, open Debt Management &gt; Accounting &gt; Pooled loan accounting, and select Create Accounting Request.</w:t>
      </w:r>
    </w:p>
    <w:p w14:paraId="76FF3E34" w14:textId="77777777" w:rsidR="005C7D57" w:rsidRDefault="00000000">
      <w:pPr>
        <w:pStyle w:val="Step"/>
        <w:numPr>
          <w:ilvl w:val="0"/>
          <w:numId w:val="1"/>
        </w:numPr>
      </w:pPr>
      <w:r>
        <w:rPr>
          <w:b/>
        </w:rPr>
        <w:lastRenderedPageBreak/>
        <w:t>The Maker</w:t>
      </w:r>
      <w:r>
        <w:t xml:space="preserve"> should select the pool, source instrument or borrower, and the applicable contribution, release, accrual, recovery or service event. The system should derive the register updates and draft entries from the event matrix and approved C05 rules.</w:t>
      </w:r>
    </w:p>
    <w:p w14:paraId="39024E9F"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288EFBCF" w14:textId="77777777" w:rsidR="005C7D57" w:rsidRDefault="00000000">
      <w:pPr>
        <w:pStyle w:val="Step"/>
        <w:numPr>
          <w:ilvl w:val="0"/>
          <w:numId w:val="1"/>
        </w:numPr>
      </w:pPr>
      <w:r>
        <w:rPr>
          <w:b/>
        </w:rPr>
        <w:t>The Checker</w:t>
      </w:r>
      <w:r>
        <w:t xml:space="preserve"> should log in, open Pending Verification, and check source contributions, attribution totals, currency conversions, remaining shares and absence of duplicate source borrowing. The Checker should return errors with comments or verify and forward the request.</w:t>
      </w:r>
    </w:p>
    <w:p w14:paraId="105F0A12"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9120E29" w14:textId="77777777" w:rsidR="005C7D57" w:rsidRDefault="00000000">
      <w:pPr>
        <w:pStyle w:val="Step"/>
        <w:numPr>
          <w:ilvl w:val="0"/>
          <w:numId w:val="1"/>
        </w:numPr>
      </w:pPr>
      <w:r>
        <w:rPr>
          <w:b/>
        </w:rPr>
        <w:t>The system</w:t>
      </w:r>
      <w:r>
        <w:t xml:space="preserve"> should update R01/R02/R06-R12/R17, B01-B03/B06 and the common GL as applicable, together with pool availability, source-wise liabilities and borrower/project views. It should retain the acknowledged voucher and destination-wise update status in R18-R20; unacknowledged entries remain unposted.</w:t>
      </w:r>
    </w:p>
    <w:p w14:paraId="34B60885" w14:textId="77777777" w:rsidR="005C7D57" w:rsidRDefault="00000000">
      <w:pPr>
        <w:pStyle w:val="Heading4"/>
      </w:pPr>
      <w:r>
        <w:t>B. Existing record - view or modify</w:t>
      </w:r>
    </w:p>
    <w:p w14:paraId="4671B70C" w14:textId="77777777" w:rsidR="005C7D57" w:rsidRDefault="00000000">
      <w:pPr>
        <w:pStyle w:val="Step"/>
        <w:numPr>
          <w:ilvl w:val="0"/>
          <w:numId w:val="1"/>
        </w:numPr>
      </w:pPr>
      <w:r>
        <w:rPr>
          <w:b/>
        </w:rPr>
        <w:t>The Maker</w:t>
      </w:r>
      <w:r>
        <w:t xml:space="preserve"> should be able to log in, open Pooled loan accounting, search by instrument ID, event ID or voucher reference, and view the registers, books, common GL link and approval history.</w:t>
      </w:r>
    </w:p>
    <w:p w14:paraId="1388344F" w14:textId="77777777" w:rsidR="005C7D57" w:rsidRDefault="00000000">
      <w:pPr>
        <w:pStyle w:val="Step"/>
        <w:numPr>
          <w:ilvl w:val="0"/>
          <w:numId w:val="1"/>
        </w:numPr>
      </w:pPr>
      <w:r>
        <w:rPr>
          <w:b/>
        </w:rPr>
        <w:t>The Maker</w:t>
      </w:r>
      <w:r>
        <w:t xml:space="preserve"> should select the original pool event and request a corrected release, recovery or effective allocation version. The Maker should enter the reason and effective date, attach evidence, save the linked amendment or correction request, and submit it.</w:t>
      </w:r>
    </w:p>
    <w:p w14:paraId="6B4B7238" w14:textId="77777777" w:rsidR="005C7D57" w:rsidRDefault="00000000">
      <w:pPr>
        <w:pStyle w:val="Step"/>
        <w:numPr>
          <w:ilvl w:val="0"/>
          <w:numId w:val="1"/>
        </w:numPr>
      </w:pPr>
      <w:r>
        <w:rPr>
          <w:b/>
        </w:rPr>
        <w:t>The Checker</w:t>
      </w:r>
      <w:r>
        <w:t xml:space="preserve"> should compare the original and proposed records and check source attribution, pool cash, child balances and historical transactions that must retain their original source links. Posted amounts must be corrected through linked reversal or adjustment entries, not overwritten.</w:t>
      </w:r>
    </w:p>
    <w:p w14:paraId="4869BF09"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1BD29D4E" w14:textId="77777777" w:rsidR="005C7D57" w:rsidRDefault="00000000">
      <w:pPr>
        <w:pStyle w:val="Step"/>
        <w:numPr>
          <w:ilvl w:val="0"/>
          <w:numId w:val="1"/>
        </w:numPr>
      </w:pPr>
      <w:r>
        <w:rPr>
          <w:b/>
        </w:rPr>
        <w:t>The system</w:t>
      </w:r>
      <w:r>
        <w:t xml:space="preserve"> should update R01/R02/R06-R12/R17, B01-B03/B06 and the common GL as applicable, together with pool availability, source-wise liabilities and borrower/project views. It should apply only the approved correction, preserve the original event, refresh affected current outputs, and show Success, Pending or Failed for each destination.</w:t>
      </w:r>
    </w:p>
    <w:p w14:paraId="79E9756D" w14:textId="77777777" w:rsidR="005C7D57" w:rsidRDefault="00000000">
      <w:pPr>
        <w:pStyle w:val="Heading3"/>
      </w:pPr>
      <w:r>
        <w:lastRenderedPageBreak/>
        <w:t>6.2.6 Government loans from budgetary resources [AC08]</w:t>
      </w:r>
    </w:p>
    <w:p w14:paraId="0C4ACA5E" w14:textId="77777777" w:rsidR="005C7D57" w:rsidRDefault="00000000">
      <w:pPr>
        <w:pStyle w:val="Meta"/>
        <w:keepNext/>
      </w:pPr>
      <w:r>
        <w:t>Source functions / masters: F14, F17-F20, F25; M06, M14; C04-C06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74FAD015" w14:textId="77777777">
        <w:trPr>
          <w:cantSplit/>
          <w:tblHeader/>
        </w:trPr>
        <w:tc>
          <w:tcPr>
            <w:tcW w:w="2160" w:type="dxa"/>
            <w:shd w:val="clear" w:color="auto" w:fill="E8EEF5"/>
            <w:vAlign w:val="center"/>
          </w:tcPr>
          <w:p w14:paraId="2C421DB0" w14:textId="77777777" w:rsidR="005C7D57" w:rsidRDefault="00000000">
            <w:pPr>
              <w:pStyle w:val="TableText"/>
            </w:pPr>
            <w:r>
              <w:rPr>
                <w:b/>
              </w:rPr>
              <w:t>Event / population trigger</w:t>
            </w:r>
          </w:p>
        </w:tc>
        <w:tc>
          <w:tcPr>
            <w:tcW w:w="3900" w:type="dxa"/>
            <w:shd w:val="clear" w:color="auto" w:fill="E8EEF5"/>
            <w:vAlign w:val="center"/>
          </w:tcPr>
          <w:p w14:paraId="7F79C2D9" w14:textId="77777777" w:rsidR="005C7D57" w:rsidRDefault="00000000">
            <w:pPr>
              <w:pStyle w:val="TableText"/>
            </w:pPr>
            <w:r>
              <w:rPr>
                <w:b/>
              </w:rPr>
              <w:t>Registers populated and information updated</w:t>
            </w:r>
          </w:p>
        </w:tc>
        <w:tc>
          <w:tcPr>
            <w:tcW w:w="3300" w:type="dxa"/>
            <w:shd w:val="clear" w:color="auto" w:fill="E8EEF5"/>
            <w:vAlign w:val="center"/>
          </w:tcPr>
          <w:p w14:paraId="7D34FDD5" w14:textId="77777777" w:rsidR="005C7D57" w:rsidRDefault="00000000">
            <w:pPr>
              <w:pStyle w:val="TableText"/>
            </w:pPr>
            <w:r>
              <w:rPr>
                <w:b/>
              </w:rPr>
              <w:t>Subsidiary book / common GL effect</w:t>
            </w:r>
          </w:p>
        </w:tc>
      </w:tr>
      <w:tr w:rsidR="005C7D57" w14:paraId="45A40F4C" w14:textId="77777777">
        <w:trPr>
          <w:cantSplit/>
        </w:trPr>
        <w:tc>
          <w:tcPr>
            <w:tcW w:w="2160" w:type="dxa"/>
            <w:vAlign w:val="center"/>
          </w:tcPr>
          <w:p w14:paraId="550DB1A2" w14:textId="77777777" w:rsidR="005C7D57" w:rsidRDefault="00000000">
            <w:pPr>
              <w:pStyle w:val="TableText"/>
            </w:pPr>
            <w:r>
              <w:t>Budget-backed lending sanction approved</w:t>
            </w:r>
          </w:p>
        </w:tc>
        <w:tc>
          <w:tcPr>
            <w:tcW w:w="3900" w:type="dxa"/>
            <w:vAlign w:val="center"/>
          </w:tcPr>
          <w:p w14:paraId="0964855F" w14:textId="77777777" w:rsidR="005C7D57" w:rsidRDefault="00000000">
            <w:pPr>
              <w:pStyle w:val="TableText"/>
            </w:pPr>
            <w:r>
              <w:t>R02 sanctioned loan; R06 budget/fund allocation; R08 forecast recovery schedule; R17 project link.</w:t>
            </w:r>
          </w:p>
        </w:tc>
        <w:tc>
          <w:tcPr>
            <w:tcW w:w="3300" w:type="dxa"/>
            <w:vAlign w:val="center"/>
          </w:tcPr>
          <w:p w14:paraId="705D481A" w14:textId="77777777" w:rsidR="005C7D57" w:rsidRDefault="00000000">
            <w:pPr>
              <w:pStyle w:val="TableText"/>
            </w:pPr>
            <w:r>
              <w:t>No government borrowing liability. Any budget commitment is recorded in the existing budget system.</w:t>
            </w:r>
          </w:p>
        </w:tc>
      </w:tr>
      <w:tr w:rsidR="005C7D57" w14:paraId="29A00F8B" w14:textId="77777777">
        <w:trPr>
          <w:cantSplit/>
        </w:trPr>
        <w:tc>
          <w:tcPr>
            <w:tcW w:w="2160" w:type="dxa"/>
            <w:vAlign w:val="center"/>
          </w:tcPr>
          <w:p w14:paraId="41EBA835" w14:textId="77777777" w:rsidR="005C7D57" w:rsidRDefault="00000000">
            <w:pPr>
              <w:pStyle w:val="TableText"/>
            </w:pPr>
            <w:r>
              <w:t>Lending release confirmed</w:t>
            </w:r>
          </w:p>
        </w:tc>
        <w:tc>
          <w:tcPr>
            <w:tcW w:w="3900" w:type="dxa"/>
            <w:vAlign w:val="center"/>
          </w:tcPr>
          <w:p w14:paraId="08A0CBAE" w14:textId="77777777" w:rsidR="005C7D57" w:rsidRDefault="00000000">
            <w:pPr>
              <w:pStyle w:val="TableText"/>
            </w:pPr>
            <w:r>
              <w:t>R07 release; R02 principal advanced; R06 budget utilisation; R08 actual-based recovery schedule.</w:t>
            </w:r>
          </w:p>
        </w:tc>
        <w:tc>
          <w:tcPr>
            <w:tcW w:w="3300" w:type="dxa"/>
            <w:vAlign w:val="center"/>
          </w:tcPr>
          <w:p w14:paraId="1BB27E32" w14:textId="77777777" w:rsidR="005C7D57" w:rsidRDefault="00000000">
            <w:pPr>
              <w:pStyle w:val="TableText"/>
            </w:pPr>
            <w:r>
              <w:t>B01/B03: Dr Lending receivable; Cr Bank/clearing, with any approved concessionary component separately measured.</w:t>
            </w:r>
          </w:p>
        </w:tc>
      </w:tr>
      <w:tr w:rsidR="005C7D57" w14:paraId="617CD65F" w14:textId="77777777">
        <w:trPr>
          <w:cantSplit/>
        </w:trPr>
        <w:tc>
          <w:tcPr>
            <w:tcW w:w="2160" w:type="dxa"/>
            <w:vAlign w:val="center"/>
          </w:tcPr>
          <w:p w14:paraId="7C8116FE" w14:textId="77777777" w:rsidR="005C7D57" w:rsidRDefault="00000000">
            <w:pPr>
              <w:pStyle w:val="TableText"/>
            </w:pPr>
            <w:r>
              <w:t>Interest/fee accrual approved</w:t>
            </w:r>
          </w:p>
        </w:tc>
        <w:tc>
          <w:tcPr>
            <w:tcW w:w="3900" w:type="dxa"/>
            <w:vAlign w:val="center"/>
          </w:tcPr>
          <w:p w14:paraId="7F5C03C2" w14:textId="77777777" w:rsidR="005C7D57" w:rsidRDefault="00000000">
            <w:pPr>
              <w:pStyle w:val="TableText"/>
            </w:pPr>
            <w:r>
              <w:t>R09 receivable/income components; R08 dues; R12 overdue amounts.</w:t>
            </w:r>
          </w:p>
        </w:tc>
        <w:tc>
          <w:tcPr>
            <w:tcW w:w="3300" w:type="dxa"/>
            <w:vAlign w:val="center"/>
          </w:tcPr>
          <w:p w14:paraId="0809227D" w14:textId="77777777" w:rsidR="005C7D57" w:rsidRDefault="00000000">
            <w:pPr>
              <w:pStyle w:val="TableText"/>
            </w:pPr>
            <w:r>
              <w:t>B03/B06: interest/fee receivable and income under the selected basis; no cash entry.</w:t>
            </w:r>
          </w:p>
        </w:tc>
      </w:tr>
      <w:tr w:rsidR="005C7D57" w14:paraId="6AFF1370" w14:textId="77777777">
        <w:trPr>
          <w:cantSplit/>
        </w:trPr>
        <w:tc>
          <w:tcPr>
            <w:tcW w:w="2160" w:type="dxa"/>
            <w:vAlign w:val="center"/>
          </w:tcPr>
          <w:p w14:paraId="0D38E6DD" w14:textId="77777777" w:rsidR="005C7D57" w:rsidRDefault="00000000">
            <w:pPr>
              <w:pStyle w:val="TableText"/>
            </w:pPr>
            <w:r>
              <w:t>Borrower repayment confirmed</w:t>
            </w:r>
          </w:p>
        </w:tc>
        <w:tc>
          <w:tcPr>
            <w:tcW w:w="3900" w:type="dxa"/>
            <w:vAlign w:val="center"/>
          </w:tcPr>
          <w:p w14:paraId="5AFD526C" w14:textId="77777777" w:rsidR="005C7D57" w:rsidRDefault="00000000">
            <w:pPr>
              <w:pStyle w:val="TableText"/>
            </w:pPr>
            <w:r>
              <w:t>R11 receipt and component allocation; R02 principal reduction; R08-R09 dues cleared; R12 arrears reduced.</w:t>
            </w:r>
          </w:p>
        </w:tc>
        <w:tc>
          <w:tcPr>
            <w:tcW w:w="3300" w:type="dxa"/>
            <w:vAlign w:val="center"/>
          </w:tcPr>
          <w:p w14:paraId="434FE488" w14:textId="77777777" w:rsidR="005C7D57" w:rsidRDefault="00000000">
            <w:pPr>
              <w:pStyle w:val="TableText"/>
            </w:pPr>
            <w:r>
              <w:t>B01/B03: Dr Bank; Cr Lending receivable and interest/fee receivable or income as applicable.</w:t>
            </w:r>
          </w:p>
        </w:tc>
      </w:tr>
      <w:tr w:rsidR="005C7D57" w14:paraId="58CE0A93" w14:textId="77777777">
        <w:trPr>
          <w:cantSplit/>
        </w:trPr>
        <w:tc>
          <w:tcPr>
            <w:tcW w:w="2160" w:type="dxa"/>
            <w:vAlign w:val="center"/>
          </w:tcPr>
          <w:p w14:paraId="5699AE51" w14:textId="77777777" w:rsidR="005C7D57" w:rsidRDefault="00000000">
            <w:pPr>
              <w:pStyle w:val="TableText"/>
            </w:pPr>
            <w:r>
              <w:t>Impairment / write-off / waiver approved</w:t>
            </w:r>
          </w:p>
        </w:tc>
        <w:tc>
          <w:tcPr>
            <w:tcW w:w="3900" w:type="dxa"/>
            <w:vAlign w:val="center"/>
          </w:tcPr>
          <w:p w14:paraId="60C1325D" w14:textId="77777777" w:rsidR="005C7D57" w:rsidRDefault="00000000">
            <w:pPr>
              <w:pStyle w:val="TableText"/>
            </w:pPr>
            <w:r>
              <w:t>R13 allowance; R14 write-off; R02 carrying balance; R12 waiver; retain recovery history.</w:t>
            </w:r>
          </w:p>
        </w:tc>
        <w:tc>
          <w:tcPr>
            <w:tcW w:w="3300" w:type="dxa"/>
            <w:vAlign w:val="center"/>
          </w:tcPr>
          <w:p w14:paraId="6EB60AED" w14:textId="77777777" w:rsidR="005C7D57" w:rsidRDefault="00000000">
            <w:pPr>
              <w:pStyle w:val="TableText"/>
            </w:pPr>
            <w:r>
              <w:t>B03/B06: policy-based impairment/write-off entries. An accounting write-off does not itself cancel a legal recovery right.</w:t>
            </w:r>
          </w:p>
        </w:tc>
      </w:tr>
    </w:tbl>
    <w:p w14:paraId="73789991" w14:textId="77777777" w:rsidR="005C7D57" w:rsidRDefault="005C7D57">
      <w:pPr>
        <w:pStyle w:val="Meta"/>
      </w:pPr>
    </w:p>
    <w:p w14:paraId="74A84CA7" w14:textId="77777777" w:rsidR="005C7D57" w:rsidRDefault="00000000">
      <w:pPr>
        <w:pStyle w:val="Heading4"/>
      </w:pPr>
      <w:r>
        <w:t>A. First-time creation</w:t>
      </w:r>
    </w:p>
    <w:p w14:paraId="7791A1F8" w14:textId="77777777" w:rsidR="005C7D57" w:rsidRDefault="00000000">
      <w:pPr>
        <w:pStyle w:val="Step"/>
        <w:numPr>
          <w:ilvl w:val="0"/>
          <w:numId w:val="1"/>
        </w:numPr>
      </w:pPr>
      <w:r>
        <w:rPr>
          <w:b/>
        </w:rPr>
        <w:t>The Maker</w:t>
      </w:r>
      <w:r>
        <w:t xml:space="preserve"> should be able to log in, open Debt Management &gt; Accounting &gt; Government loans from budgetary resources, and select Create Accounting Request.</w:t>
      </w:r>
    </w:p>
    <w:p w14:paraId="28FF9850" w14:textId="77777777" w:rsidR="005C7D57" w:rsidRDefault="00000000">
      <w:pPr>
        <w:pStyle w:val="Step"/>
        <w:numPr>
          <w:ilvl w:val="0"/>
          <w:numId w:val="1"/>
        </w:numPr>
      </w:pPr>
      <w:r>
        <w:rPr>
          <w:b/>
        </w:rPr>
        <w:t>The Maker</w:t>
      </w:r>
      <w:r>
        <w:t xml:space="preserve"> should select the approved budgetary loan, borrower, budget reference and lending, accrual, recovery or impairment event. The system should derive the register updates and draft entries from the event matrix and approved C05 rules.</w:t>
      </w:r>
    </w:p>
    <w:p w14:paraId="7082FA38"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6BC62948" w14:textId="77777777" w:rsidR="005C7D57" w:rsidRDefault="00000000">
      <w:pPr>
        <w:pStyle w:val="Step"/>
        <w:numPr>
          <w:ilvl w:val="0"/>
          <w:numId w:val="1"/>
        </w:numPr>
      </w:pPr>
      <w:r>
        <w:rPr>
          <w:b/>
        </w:rPr>
        <w:t>The Checker</w:t>
      </w:r>
      <w:r>
        <w:t xml:space="preserve"> should log in, open Pending Verification, and check sanction authority, available budget, borrower entitlement, component split and the distinction between a loan receivable and a transfer expense. The Checker should return errors with comments or verify and forward the request.</w:t>
      </w:r>
    </w:p>
    <w:p w14:paraId="2C2AA193" w14:textId="77777777" w:rsidR="005C7D57" w:rsidRDefault="00000000">
      <w:pPr>
        <w:pStyle w:val="Step"/>
        <w:numPr>
          <w:ilvl w:val="0"/>
          <w:numId w:val="1"/>
        </w:numPr>
      </w:pPr>
      <w:r>
        <w:rPr>
          <w:b/>
        </w:rPr>
        <w:lastRenderedPageBreak/>
        <w:t>The Approver</w:t>
      </w:r>
      <w:r>
        <w:t xml:space="preserve"> should log in, open Pending Approval, review the checked request and posting preview, and approve, return or reject it. Approval should release only the validated event version.</w:t>
      </w:r>
    </w:p>
    <w:p w14:paraId="7A8545F6" w14:textId="77777777" w:rsidR="005C7D57" w:rsidRDefault="00000000">
      <w:pPr>
        <w:pStyle w:val="Step"/>
        <w:numPr>
          <w:ilvl w:val="0"/>
          <w:numId w:val="1"/>
        </w:numPr>
      </w:pPr>
      <w:r>
        <w:rPr>
          <w:b/>
        </w:rPr>
        <w:t>The system</w:t>
      </w:r>
      <w:r>
        <w:t xml:space="preserve"> should update R02/R06-R09/R11-R14/R17, B01/B03/B06 and the common GL as applicable, with budget utilisation, borrower balances and linked project-financing reports. It should retain the acknowledged voucher and destination-wise update status in R18-R20; unacknowledged entries remain unposted.</w:t>
      </w:r>
    </w:p>
    <w:p w14:paraId="65D9EC18" w14:textId="77777777" w:rsidR="005C7D57" w:rsidRDefault="00000000">
      <w:pPr>
        <w:pStyle w:val="Heading4"/>
      </w:pPr>
      <w:r>
        <w:t>B. Existing record - view or modify</w:t>
      </w:r>
    </w:p>
    <w:p w14:paraId="74434D20" w14:textId="77777777" w:rsidR="005C7D57" w:rsidRDefault="00000000">
      <w:pPr>
        <w:pStyle w:val="Step"/>
        <w:numPr>
          <w:ilvl w:val="0"/>
          <w:numId w:val="1"/>
        </w:numPr>
      </w:pPr>
      <w:r>
        <w:rPr>
          <w:b/>
        </w:rPr>
        <w:t>The Maker</w:t>
      </w:r>
      <w:r>
        <w:t xml:space="preserve"> should be able to log in, open Government loans from budgetary resources, search by instrument ID, event ID or voucher reference, and view the registers, books, common GL link and approval history.</w:t>
      </w:r>
    </w:p>
    <w:p w14:paraId="54F2C0DB" w14:textId="77777777" w:rsidR="005C7D57" w:rsidRDefault="00000000">
      <w:pPr>
        <w:pStyle w:val="Step"/>
        <w:numPr>
          <w:ilvl w:val="0"/>
          <w:numId w:val="1"/>
        </w:numPr>
      </w:pPr>
      <w:r>
        <w:rPr>
          <w:b/>
        </w:rPr>
        <w:t>The Maker</w:t>
      </w:r>
      <w:r>
        <w:t xml:space="preserve"> should choose the lending release, recovery, accrual or allowance record to correct, or request a sanctioned term change. The Maker should enter the reason and effective date, attach evidence, save the linked amendment or correction request, and submit it.</w:t>
      </w:r>
    </w:p>
    <w:p w14:paraId="7FDD71B0" w14:textId="77777777" w:rsidR="005C7D57" w:rsidRDefault="00000000">
      <w:pPr>
        <w:pStyle w:val="Step"/>
        <w:numPr>
          <w:ilvl w:val="0"/>
          <w:numId w:val="1"/>
        </w:numPr>
      </w:pPr>
      <w:r>
        <w:rPr>
          <w:b/>
        </w:rPr>
        <w:t>The Checker</w:t>
      </w:r>
      <w:r>
        <w:t xml:space="preserve"> should compare the original and proposed records and check budget availability, outstanding receivable, legal recovery rights, impairment and previously settled receipts. Posted amounts must be corrected through linked reversal or adjustment entries, not overwritten.</w:t>
      </w:r>
    </w:p>
    <w:p w14:paraId="6D5F6EDC"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012CECEE" w14:textId="77777777" w:rsidR="005C7D57" w:rsidRDefault="00000000">
      <w:pPr>
        <w:pStyle w:val="Step"/>
        <w:numPr>
          <w:ilvl w:val="0"/>
          <w:numId w:val="1"/>
        </w:numPr>
      </w:pPr>
      <w:r>
        <w:rPr>
          <w:b/>
        </w:rPr>
        <w:t>The system</w:t>
      </w:r>
      <w:r>
        <w:t xml:space="preserve"> should update R02/R06-R09/R11-R14/R17, B01/B03/B06 and the common GL as applicable, with budget utilisation, borrower balances and linked project-financing reports. It should apply only the approved correction, preserve the original event, refresh affected current outputs, and show Success, Pending or Failed for each destination.</w:t>
      </w:r>
    </w:p>
    <w:p w14:paraId="338A1571" w14:textId="77777777" w:rsidR="005C7D57" w:rsidRDefault="00000000">
      <w:pPr>
        <w:pStyle w:val="Heading3"/>
      </w:pPr>
      <w:r>
        <w:t>6.2.7 Loan restructuring and relief accounting [AC09]</w:t>
      </w:r>
    </w:p>
    <w:p w14:paraId="5365659F" w14:textId="77777777" w:rsidR="005C7D57" w:rsidRDefault="00000000">
      <w:pPr>
        <w:pStyle w:val="Meta"/>
        <w:keepNext/>
      </w:pPr>
      <w:r>
        <w:t>Source functions / masters: F22, F25; M28-M29; C05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09CFD5E1" w14:textId="77777777">
        <w:trPr>
          <w:cantSplit/>
          <w:tblHeader/>
        </w:trPr>
        <w:tc>
          <w:tcPr>
            <w:tcW w:w="2160" w:type="dxa"/>
            <w:shd w:val="clear" w:color="auto" w:fill="E8EEF5"/>
            <w:vAlign w:val="center"/>
          </w:tcPr>
          <w:p w14:paraId="73F8545F" w14:textId="77777777" w:rsidR="005C7D57" w:rsidRDefault="00000000">
            <w:pPr>
              <w:pStyle w:val="TableText"/>
            </w:pPr>
            <w:r>
              <w:rPr>
                <w:b/>
              </w:rPr>
              <w:t>Event / population trigger</w:t>
            </w:r>
          </w:p>
        </w:tc>
        <w:tc>
          <w:tcPr>
            <w:tcW w:w="3900" w:type="dxa"/>
            <w:shd w:val="clear" w:color="auto" w:fill="E8EEF5"/>
            <w:vAlign w:val="center"/>
          </w:tcPr>
          <w:p w14:paraId="18C9AD4F" w14:textId="77777777" w:rsidR="005C7D57" w:rsidRDefault="00000000">
            <w:pPr>
              <w:pStyle w:val="TableText"/>
            </w:pPr>
            <w:r>
              <w:rPr>
                <w:b/>
              </w:rPr>
              <w:t>Registers populated and information updated</w:t>
            </w:r>
          </w:p>
        </w:tc>
        <w:tc>
          <w:tcPr>
            <w:tcW w:w="3300" w:type="dxa"/>
            <w:shd w:val="clear" w:color="auto" w:fill="E8EEF5"/>
            <w:vAlign w:val="center"/>
          </w:tcPr>
          <w:p w14:paraId="0C0A7FA7" w14:textId="77777777" w:rsidR="005C7D57" w:rsidRDefault="00000000">
            <w:pPr>
              <w:pStyle w:val="TableText"/>
            </w:pPr>
            <w:r>
              <w:rPr>
                <w:b/>
              </w:rPr>
              <w:t>Subsidiary book / common GL effect</w:t>
            </w:r>
          </w:p>
        </w:tc>
      </w:tr>
      <w:tr w:rsidR="005C7D57" w14:paraId="7130222F" w14:textId="77777777">
        <w:trPr>
          <w:cantSplit/>
        </w:trPr>
        <w:tc>
          <w:tcPr>
            <w:tcW w:w="2160" w:type="dxa"/>
            <w:vAlign w:val="center"/>
          </w:tcPr>
          <w:p w14:paraId="054CD2A9" w14:textId="77777777" w:rsidR="005C7D57" w:rsidRDefault="00000000">
            <w:pPr>
              <w:pStyle w:val="TableText"/>
            </w:pPr>
            <w:r>
              <w:t>Refinancing executed and confirmed</w:t>
            </w:r>
          </w:p>
        </w:tc>
        <w:tc>
          <w:tcPr>
            <w:tcW w:w="3900" w:type="dxa"/>
            <w:vAlign w:val="center"/>
          </w:tcPr>
          <w:p w14:paraId="6F3A6087" w14:textId="77777777" w:rsidR="005C7D57" w:rsidRDefault="00000000">
            <w:pPr>
              <w:pStyle w:val="TableText"/>
            </w:pPr>
            <w:r>
              <w:t>R14 old/new loan links; R01 or R02 old/new balances; R07/R10 actual cash legs; R08 new schedule.</w:t>
            </w:r>
          </w:p>
        </w:tc>
        <w:tc>
          <w:tcPr>
            <w:tcW w:w="3300" w:type="dxa"/>
            <w:vAlign w:val="center"/>
          </w:tcPr>
          <w:p w14:paraId="2D9611A8" w14:textId="77777777" w:rsidR="005C7D57" w:rsidRDefault="00000000">
            <w:pPr>
              <w:pStyle w:val="TableText"/>
            </w:pPr>
            <w:r>
              <w:t>B02 or B03 plus B01/B06: recognise new financing and settle/derecognise the old balance only when the relevant conditions are met.</w:t>
            </w:r>
          </w:p>
        </w:tc>
      </w:tr>
      <w:tr w:rsidR="005C7D57" w14:paraId="0133A975" w14:textId="77777777">
        <w:trPr>
          <w:cantSplit/>
        </w:trPr>
        <w:tc>
          <w:tcPr>
            <w:tcW w:w="2160" w:type="dxa"/>
            <w:vAlign w:val="center"/>
          </w:tcPr>
          <w:p w14:paraId="5E9C6234" w14:textId="77777777" w:rsidR="005C7D57" w:rsidRDefault="00000000">
            <w:pPr>
              <w:pStyle w:val="TableText"/>
            </w:pPr>
            <w:r>
              <w:t>Creditor relief / debt conversion becomes effective</w:t>
            </w:r>
          </w:p>
        </w:tc>
        <w:tc>
          <w:tcPr>
            <w:tcW w:w="3900" w:type="dxa"/>
            <w:vAlign w:val="center"/>
          </w:tcPr>
          <w:p w14:paraId="30704BEB" w14:textId="77777777" w:rsidR="005C7D57" w:rsidRDefault="00000000">
            <w:pPr>
              <w:pStyle w:val="TableText"/>
            </w:pPr>
            <w:r>
              <w:t>R14 authority, Paris Club/HIPC/MDRI/other label and affected components; R01/R09 balances; R08 revised dues.</w:t>
            </w:r>
          </w:p>
        </w:tc>
        <w:tc>
          <w:tcPr>
            <w:tcW w:w="3300" w:type="dxa"/>
            <w:vAlign w:val="center"/>
          </w:tcPr>
          <w:p w14:paraId="5F1D46D8" w14:textId="77777777" w:rsidR="005C7D57" w:rsidRDefault="00000000">
            <w:pPr>
              <w:pStyle w:val="TableText"/>
            </w:pPr>
            <w:r>
              <w:t>B02/B06: policy-based liability reduction/conversion and counterpart entry; no cash unless actually exchanged.</w:t>
            </w:r>
          </w:p>
        </w:tc>
      </w:tr>
      <w:tr w:rsidR="005C7D57" w14:paraId="54E3FFE7" w14:textId="77777777">
        <w:trPr>
          <w:cantSplit/>
        </w:trPr>
        <w:tc>
          <w:tcPr>
            <w:tcW w:w="2160" w:type="dxa"/>
            <w:vAlign w:val="center"/>
          </w:tcPr>
          <w:p w14:paraId="35F8B0F1" w14:textId="77777777" w:rsidR="005C7D57" w:rsidRDefault="00000000">
            <w:pPr>
              <w:pStyle w:val="TableText"/>
            </w:pPr>
            <w:r>
              <w:lastRenderedPageBreak/>
              <w:t>Government lending write-off becomes effective</w:t>
            </w:r>
          </w:p>
        </w:tc>
        <w:tc>
          <w:tcPr>
            <w:tcW w:w="3900" w:type="dxa"/>
            <w:vAlign w:val="center"/>
          </w:tcPr>
          <w:p w14:paraId="20A8D350" w14:textId="77777777" w:rsidR="005C7D57" w:rsidRDefault="00000000">
            <w:pPr>
              <w:pStyle w:val="TableText"/>
            </w:pPr>
            <w:r>
              <w:t>R14 approved principal/component; R02 balance; R13 allowance; R12 arrears; retained legal recovery status.</w:t>
            </w:r>
          </w:p>
        </w:tc>
        <w:tc>
          <w:tcPr>
            <w:tcW w:w="3300" w:type="dxa"/>
            <w:vAlign w:val="center"/>
          </w:tcPr>
          <w:p w14:paraId="07BF6721" w14:textId="77777777" w:rsidR="005C7D57" w:rsidRDefault="00000000">
            <w:pPr>
              <w:pStyle w:val="TableText"/>
            </w:pPr>
            <w:r>
              <w:t>B03/B06: apply allowance/expense and receivable write-off rules. Do not treat the government's own borrowing as extinguished by internal approval alone.</w:t>
            </w:r>
          </w:p>
        </w:tc>
      </w:tr>
      <w:tr w:rsidR="005C7D57" w14:paraId="6AABB44D" w14:textId="77777777">
        <w:trPr>
          <w:cantSplit/>
        </w:trPr>
        <w:tc>
          <w:tcPr>
            <w:tcW w:w="2160" w:type="dxa"/>
            <w:vAlign w:val="center"/>
          </w:tcPr>
          <w:p w14:paraId="49DD337C" w14:textId="77777777" w:rsidR="005C7D57" w:rsidRDefault="00000000">
            <w:pPr>
              <w:pStyle w:val="TableText"/>
            </w:pPr>
            <w:r>
              <w:t>Rescheduling / modification becomes effective</w:t>
            </w:r>
          </w:p>
        </w:tc>
        <w:tc>
          <w:tcPr>
            <w:tcW w:w="3900" w:type="dxa"/>
            <w:vAlign w:val="center"/>
          </w:tcPr>
          <w:p w14:paraId="460CEB79" w14:textId="77777777" w:rsidR="005C7D57" w:rsidRDefault="00000000">
            <w:pPr>
              <w:pStyle w:val="TableText"/>
            </w:pPr>
            <w:r>
              <w:t>R14 revised terms; R08 future dues; R01/R02 carrying amount and R09 where measurement changes.</w:t>
            </w:r>
          </w:p>
        </w:tc>
        <w:tc>
          <w:tcPr>
            <w:tcW w:w="3300" w:type="dxa"/>
            <w:vAlign w:val="center"/>
          </w:tcPr>
          <w:p w14:paraId="78B2491C" w14:textId="77777777" w:rsidR="005C7D57" w:rsidRDefault="00000000">
            <w:pPr>
              <w:pStyle w:val="TableText"/>
            </w:pPr>
            <w:r>
              <w:t>No cash from rescheduling. Post a modification/measurement adjustment only where the approved rule requires it.</w:t>
            </w:r>
          </w:p>
        </w:tc>
      </w:tr>
    </w:tbl>
    <w:p w14:paraId="5830D4FF" w14:textId="77777777" w:rsidR="005C7D57" w:rsidRDefault="005C7D57">
      <w:pPr>
        <w:pStyle w:val="Meta"/>
      </w:pPr>
    </w:p>
    <w:p w14:paraId="64683179" w14:textId="77777777" w:rsidR="005C7D57" w:rsidRDefault="00000000">
      <w:pPr>
        <w:pStyle w:val="Heading4"/>
      </w:pPr>
      <w:r>
        <w:t>A. First-time creation</w:t>
      </w:r>
    </w:p>
    <w:p w14:paraId="0C3ECBF2" w14:textId="77777777" w:rsidR="005C7D57" w:rsidRDefault="00000000">
      <w:pPr>
        <w:pStyle w:val="Step"/>
        <w:numPr>
          <w:ilvl w:val="0"/>
          <w:numId w:val="1"/>
        </w:numPr>
      </w:pPr>
      <w:r>
        <w:rPr>
          <w:b/>
        </w:rPr>
        <w:t>The Maker</w:t>
      </w:r>
      <w:r>
        <w:t xml:space="preserve"> should be able to log in, open Debt Management &gt; Accounting &gt; Loan restructuring and relief accounting, and select Create Accounting Request.</w:t>
      </w:r>
    </w:p>
    <w:p w14:paraId="6022C659" w14:textId="77777777" w:rsidR="005C7D57" w:rsidRDefault="00000000">
      <w:pPr>
        <w:pStyle w:val="Step"/>
        <w:numPr>
          <w:ilvl w:val="0"/>
          <w:numId w:val="1"/>
        </w:numPr>
      </w:pPr>
      <w:r>
        <w:rPr>
          <w:b/>
        </w:rPr>
        <w:t>The Maker</w:t>
      </w:r>
      <w:r>
        <w:t xml:space="preserve"> should select Loan Restructuring, the affected borrowing or lending instrument, restructuring type, effective agreement and component-wise before/after balances. The system should derive the register updates and draft entries from the event matrix and approved C05 rules.</w:t>
      </w:r>
    </w:p>
    <w:p w14:paraId="31203074"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3AEFB01A" w14:textId="77777777" w:rsidR="005C7D57" w:rsidRDefault="00000000">
      <w:pPr>
        <w:pStyle w:val="Step"/>
        <w:numPr>
          <w:ilvl w:val="0"/>
          <w:numId w:val="1"/>
        </w:numPr>
      </w:pPr>
      <w:r>
        <w:rPr>
          <w:b/>
        </w:rPr>
        <w:t>The Checker</w:t>
      </w:r>
      <w:r>
        <w:t xml:space="preserve"> should log in, open Pending Verification, and check legal effectiveness, old/new links, principal and accrued components, cash versus non-cash legs, and the proposed derecognition/measurement treatment. The Checker should return errors with comments or verify and forward the request.</w:t>
      </w:r>
    </w:p>
    <w:p w14:paraId="1843A6BF"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7660A3EE" w14:textId="77777777" w:rsidR="005C7D57" w:rsidRDefault="00000000">
      <w:pPr>
        <w:pStyle w:val="Step"/>
        <w:numPr>
          <w:ilvl w:val="0"/>
          <w:numId w:val="1"/>
        </w:numPr>
      </w:pPr>
      <w:r>
        <w:rPr>
          <w:b/>
        </w:rPr>
        <w:t>The system</w:t>
      </w:r>
      <w:r>
        <w:t xml:space="preserve"> should update R01/R02/R07-R14 as applicable, B01-B03/B06, the common GL, revised schedules, relief reports, linked subsidiary financing and project forecasts. It should retain the acknowledged voucher and destination-wise update status in R18-R20; unacknowledged entries remain unposted.</w:t>
      </w:r>
    </w:p>
    <w:p w14:paraId="747DEAA7" w14:textId="77777777" w:rsidR="005C7D57" w:rsidRDefault="00000000">
      <w:pPr>
        <w:pStyle w:val="Heading4"/>
      </w:pPr>
      <w:r>
        <w:t>B. Existing record - view or modify</w:t>
      </w:r>
    </w:p>
    <w:p w14:paraId="1D9FF8FD" w14:textId="77777777" w:rsidR="005C7D57" w:rsidRDefault="00000000">
      <w:pPr>
        <w:pStyle w:val="Step"/>
        <w:numPr>
          <w:ilvl w:val="0"/>
          <w:numId w:val="1"/>
        </w:numPr>
      </w:pPr>
      <w:r>
        <w:rPr>
          <w:b/>
        </w:rPr>
        <w:t>The Maker</w:t>
      </w:r>
      <w:r>
        <w:t xml:space="preserve"> should be able to log in, open Loan restructuring and relief accounting, search by instrument ID, event ID or voucher reference, and view the registers, books, common GL link and approval history.</w:t>
      </w:r>
    </w:p>
    <w:p w14:paraId="1D1FC02E" w14:textId="77777777" w:rsidR="005C7D57" w:rsidRDefault="00000000">
      <w:pPr>
        <w:pStyle w:val="Step"/>
        <w:numPr>
          <w:ilvl w:val="0"/>
          <w:numId w:val="1"/>
        </w:numPr>
      </w:pPr>
      <w:r>
        <w:rPr>
          <w:b/>
        </w:rPr>
        <w:lastRenderedPageBreak/>
        <w:t>The Maker</w:t>
      </w:r>
      <w:r>
        <w:t xml:space="preserve"> should select the approved restructuring event and create a linked correction or subsequent restructuring, retaining all old/new instrument links. The Maker should enter the reason and effective date, attach evidence, save the linked amendment or correction request, and submit it.</w:t>
      </w:r>
    </w:p>
    <w:p w14:paraId="661C5603" w14:textId="77777777" w:rsidR="005C7D57" w:rsidRDefault="00000000">
      <w:pPr>
        <w:pStyle w:val="Step"/>
        <w:numPr>
          <w:ilvl w:val="0"/>
          <w:numId w:val="1"/>
        </w:numPr>
      </w:pPr>
      <w:r>
        <w:rPr>
          <w:b/>
        </w:rPr>
        <w:t>The Checker</w:t>
      </w:r>
      <w:r>
        <w:t xml:space="preserve"> should compare the original and proposed records and check prior settlements, legal authority, original gains/losses and the combined effect on the old and replacement instruments. Posted amounts must be corrected through linked reversal or adjustment entries, not overwritten.</w:t>
      </w:r>
    </w:p>
    <w:p w14:paraId="681C9EDC"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2D073BBC" w14:textId="77777777" w:rsidR="005C7D57" w:rsidRDefault="00000000">
      <w:pPr>
        <w:pStyle w:val="Step"/>
        <w:numPr>
          <w:ilvl w:val="0"/>
          <w:numId w:val="1"/>
        </w:numPr>
      </w:pPr>
      <w:r>
        <w:rPr>
          <w:b/>
        </w:rPr>
        <w:t>The system</w:t>
      </w:r>
      <w:r>
        <w:t xml:space="preserve"> should update R01/R02/R07-R14 as applicable, B01-B03/B06, the common GL, revised schedules, relief reports, linked subsidiary financing and project forecasts. It should apply only the approved correction, preserve the original event, refresh affected current outputs, and show Success, Pending or Failed for each destination.</w:t>
      </w:r>
    </w:p>
    <w:p w14:paraId="098B5EA9" w14:textId="77777777" w:rsidR="005C7D57" w:rsidRDefault="00000000">
      <w:pPr>
        <w:pStyle w:val="Heading2"/>
      </w:pPr>
      <w:r>
        <w:t>6.3 Debt securities accounting</w:t>
      </w:r>
    </w:p>
    <w:p w14:paraId="42BB382F" w14:textId="77777777" w:rsidR="005C7D57" w:rsidRDefault="00000000">
      <w:r>
        <w:t>For every security subtype, also select Domestic/External and Traded/Non-traded. Retain the security ID/series, face value, units, issue proceeds, discounts/premiums and carrying amount separately. Secondary-market investor transfers should not create fresh issuer borrowing or cash; update ownership information only where the system is responsible for it.</w:t>
      </w:r>
    </w:p>
    <w:p w14:paraId="23674528" w14:textId="77777777" w:rsidR="005C7D57" w:rsidRDefault="00000000">
      <w:pPr>
        <w:pStyle w:val="Heading3"/>
      </w:pPr>
      <w:r>
        <w:t>6.3.1 Treasury bill accounting [AC10]</w:t>
      </w:r>
    </w:p>
    <w:p w14:paraId="4BD4E074" w14:textId="77777777" w:rsidR="005C7D57" w:rsidRDefault="00000000">
      <w:pPr>
        <w:pStyle w:val="Meta"/>
        <w:keepNext/>
      </w:pPr>
      <w:r>
        <w:t>Source functions / masters: F15-TB, F18-F19, F23, F25; M15-M16; C03, C05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61A7F158" w14:textId="77777777">
        <w:trPr>
          <w:cantSplit/>
          <w:tblHeader/>
        </w:trPr>
        <w:tc>
          <w:tcPr>
            <w:tcW w:w="2160" w:type="dxa"/>
            <w:shd w:val="clear" w:color="auto" w:fill="E8EEF5"/>
            <w:vAlign w:val="center"/>
          </w:tcPr>
          <w:p w14:paraId="40B3A293" w14:textId="77777777" w:rsidR="005C7D57" w:rsidRDefault="00000000">
            <w:pPr>
              <w:pStyle w:val="TableText"/>
            </w:pPr>
            <w:r>
              <w:rPr>
                <w:b/>
              </w:rPr>
              <w:t>Event / population trigger</w:t>
            </w:r>
          </w:p>
        </w:tc>
        <w:tc>
          <w:tcPr>
            <w:tcW w:w="3900" w:type="dxa"/>
            <w:shd w:val="clear" w:color="auto" w:fill="E8EEF5"/>
            <w:vAlign w:val="center"/>
          </w:tcPr>
          <w:p w14:paraId="4670B27A" w14:textId="77777777" w:rsidR="005C7D57" w:rsidRDefault="00000000">
            <w:pPr>
              <w:pStyle w:val="TableText"/>
            </w:pPr>
            <w:r>
              <w:rPr>
                <w:b/>
              </w:rPr>
              <w:t>Registers populated and information updated</w:t>
            </w:r>
          </w:p>
        </w:tc>
        <w:tc>
          <w:tcPr>
            <w:tcW w:w="3300" w:type="dxa"/>
            <w:shd w:val="clear" w:color="auto" w:fill="E8EEF5"/>
            <w:vAlign w:val="center"/>
          </w:tcPr>
          <w:p w14:paraId="6C7BBA53" w14:textId="77777777" w:rsidR="005C7D57" w:rsidRDefault="00000000">
            <w:pPr>
              <w:pStyle w:val="TableText"/>
            </w:pPr>
            <w:r>
              <w:rPr>
                <w:b/>
              </w:rPr>
              <w:t>Subsidiary book / common GL effect</w:t>
            </w:r>
          </w:p>
        </w:tc>
      </w:tr>
      <w:tr w:rsidR="005C7D57" w14:paraId="13B1F63C" w14:textId="77777777">
        <w:trPr>
          <w:cantSplit/>
        </w:trPr>
        <w:tc>
          <w:tcPr>
            <w:tcW w:w="2160" w:type="dxa"/>
            <w:vAlign w:val="center"/>
          </w:tcPr>
          <w:p w14:paraId="02E2AC17" w14:textId="77777777" w:rsidR="005C7D57" w:rsidRDefault="00000000">
            <w:pPr>
              <w:pStyle w:val="TableText"/>
            </w:pPr>
            <w:r>
              <w:t>Issue/allotment approved</w:t>
            </w:r>
          </w:p>
        </w:tc>
        <w:tc>
          <w:tcPr>
            <w:tcW w:w="3900" w:type="dxa"/>
            <w:vAlign w:val="center"/>
          </w:tcPr>
          <w:p w14:paraId="4CF0B024" w14:textId="77777777" w:rsidR="005C7D57" w:rsidRDefault="00000000">
            <w:pPr>
              <w:pStyle w:val="TableText"/>
            </w:pPr>
            <w:r>
              <w:t>R03 series, units, face value, issue price, allotment and maturity; R08 redemption schedule.</w:t>
            </w:r>
          </w:p>
        </w:tc>
        <w:tc>
          <w:tcPr>
            <w:tcW w:w="3300" w:type="dxa"/>
            <w:vAlign w:val="center"/>
          </w:tcPr>
          <w:p w14:paraId="48A2415A" w14:textId="77777777" w:rsidR="005C7D57" w:rsidRDefault="00000000">
            <w:pPr>
              <w:pStyle w:val="TableText"/>
            </w:pPr>
            <w:r>
              <w:t>No cash merely from approval. Trade-date liability/settlement clearing, if required, follows a separate configured recognition event.</w:t>
            </w:r>
          </w:p>
        </w:tc>
      </w:tr>
      <w:tr w:rsidR="005C7D57" w14:paraId="49D689D4" w14:textId="77777777">
        <w:trPr>
          <w:cantSplit/>
        </w:trPr>
        <w:tc>
          <w:tcPr>
            <w:tcW w:w="2160" w:type="dxa"/>
            <w:vAlign w:val="center"/>
          </w:tcPr>
          <w:p w14:paraId="2D401BC9" w14:textId="77777777" w:rsidR="005C7D57" w:rsidRDefault="00000000">
            <w:pPr>
              <w:pStyle w:val="TableText"/>
            </w:pPr>
            <w:r>
              <w:t>Issue settlement confirmed</w:t>
            </w:r>
          </w:p>
        </w:tc>
        <w:tc>
          <w:tcPr>
            <w:tcW w:w="3900" w:type="dxa"/>
            <w:vAlign w:val="center"/>
          </w:tcPr>
          <w:p w14:paraId="0F76CC82" w14:textId="77777777" w:rsidR="005C7D57" w:rsidRDefault="00000000">
            <w:pPr>
              <w:pStyle w:val="TableText"/>
            </w:pPr>
            <w:r>
              <w:t>R07 actual proceeds; R03 issued/outstanding units, proceeds and discount/premium; R08 maturity obligation.</w:t>
            </w:r>
          </w:p>
        </w:tc>
        <w:tc>
          <w:tcPr>
            <w:tcW w:w="3300" w:type="dxa"/>
            <w:vAlign w:val="center"/>
          </w:tcPr>
          <w:p w14:paraId="5B904C93" w14:textId="77777777" w:rsidR="005C7D57" w:rsidRDefault="00000000">
            <w:pPr>
              <w:pStyle w:val="TableText"/>
            </w:pPr>
            <w:r>
              <w:t>B01/B02: Dr Bank for proceeds; Cr security liability at the applicable initial carrying amount; face value remains separately tracked.</w:t>
            </w:r>
          </w:p>
        </w:tc>
      </w:tr>
      <w:tr w:rsidR="005C7D57" w14:paraId="2521D64F" w14:textId="77777777">
        <w:trPr>
          <w:cantSplit/>
        </w:trPr>
        <w:tc>
          <w:tcPr>
            <w:tcW w:w="2160" w:type="dxa"/>
            <w:vAlign w:val="center"/>
          </w:tcPr>
          <w:p w14:paraId="46726F78" w14:textId="77777777" w:rsidR="005C7D57" w:rsidRDefault="00000000">
            <w:pPr>
              <w:pStyle w:val="TableText"/>
            </w:pPr>
            <w:r>
              <w:lastRenderedPageBreak/>
              <w:t>Period discount/premium amortisation approved</w:t>
            </w:r>
          </w:p>
        </w:tc>
        <w:tc>
          <w:tcPr>
            <w:tcW w:w="3900" w:type="dxa"/>
            <w:vAlign w:val="center"/>
          </w:tcPr>
          <w:p w14:paraId="2F2B2630" w14:textId="77777777" w:rsidR="005C7D57" w:rsidRDefault="00000000">
            <w:pPr>
              <w:pStyle w:val="TableText"/>
            </w:pPr>
            <w:r>
              <w:t>R09 period amount; R03 updated carrying amount; R08 redemption amount unchanged unless terms change.</w:t>
            </w:r>
          </w:p>
        </w:tc>
        <w:tc>
          <w:tcPr>
            <w:tcW w:w="3300" w:type="dxa"/>
            <w:vAlign w:val="center"/>
          </w:tcPr>
          <w:p w14:paraId="2564BFE1" w14:textId="77777777" w:rsidR="005C7D57" w:rsidRDefault="00000000">
            <w:pPr>
              <w:pStyle w:val="TableText"/>
            </w:pPr>
            <w:r>
              <w:t>B02/B06: interest expense and liability carrying-value adjustment under policy. Do not record a coupon for a discount-only bill.</w:t>
            </w:r>
          </w:p>
        </w:tc>
      </w:tr>
      <w:tr w:rsidR="005C7D57" w14:paraId="6120A673" w14:textId="77777777">
        <w:trPr>
          <w:cantSplit/>
        </w:trPr>
        <w:tc>
          <w:tcPr>
            <w:tcW w:w="2160" w:type="dxa"/>
            <w:vAlign w:val="center"/>
          </w:tcPr>
          <w:p w14:paraId="1E2757B0" w14:textId="77777777" w:rsidR="005C7D57" w:rsidRDefault="00000000">
            <w:pPr>
              <w:pStyle w:val="TableText"/>
            </w:pPr>
            <w:r>
              <w:t>Redemption / buyback settled</w:t>
            </w:r>
          </w:p>
        </w:tc>
        <w:tc>
          <w:tcPr>
            <w:tcW w:w="3900" w:type="dxa"/>
            <w:vAlign w:val="center"/>
          </w:tcPr>
          <w:p w14:paraId="665BBD3F" w14:textId="77777777" w:rsidR="005C7D57" w:rsidRDefault="00000000">
            <w:pPr>
              <w:pStyle w:val="TableText"/>
            </w:pPr>
            <w:r>
              <w:t>R10 confirmed payment; R03 redeemed/cancelled units and outstanding amount; R08/R09 clear dues; R14 for buyback.</w:t>
            </w:r>
          </w:p>
        </w:tc>
        <w:tc>
          <w:tcPr>
            <w:tcW w:w="3300" w:type="dxa"/>
            <w:vAlign w:val="center"/>
          </w:tcPr>
          <w:p w14:paraId="68781092" w14:textId="77777777" w:rsidR="005C7D57" w:rsidRDefault="00000000">
            <w:pPr>
              <w:pStyle w:val="TableText"/>
            </w:pPr>
            <w:r>
              <w:t>B01/B02: settle/derecognise liability; record any approved difference separately. Rollover is linked redemption plus a new issue, not silent renewal.</w:t>
            </w:r>
          </w:p>
        </w:tc>
      </w:tr>
    </w:tbl>
    <w:p w14:paraId="3C9E7BD2" w14:textId="77777777" w:rsidR="005C7D57" w:rsidRDefault="005C7D57">
      <w:pPr>
        <w:pStyle w:val="Meta"/>
      </w:pPr>
    </w:p>
    <w:p w14:paraId="2700EC4D" w14:textId="77777777" w:rsidR="005C7D57" w:rsidRDefault="00000000">
      <w:pPr>
        <w:pStyle w:val="Heading4"/>
      </w:pPr>
      <w:r>
        <w:t>A. First-time creation</w:t>
      </w:r>
    </w:p>
    <w:p w14:paraId="6976049C" w14:textId="77777777" w:rsidR="005C7D57" w:rsidRDefault="00000000">
      <w:pPr>
        <w:pStyle w:val="Step"/>
        <w:numPr>
          <w:ilvl w:val="0"/>
          <w:numId w:val="1"/>
        </w:numPr>
      </w:pPr>
      <w:r>
        <w:rPr>
          <w:b/>
        </w:rPr>
        <w:t>The Maker</w:t>
      </w:r>
      <w:r>
        <w:t xml:space="preserve"> should be able to log in, open Debt Management &gt; Accounting &gt; Treasury bill accounting, and select Create Accounting Request.</w:t>
      </w:r>
    </w:p>
    <w:p w14:paraId="6F9BCF2D" w14:textId="77777777" w:rsidR="005C7D57" w:rsidRDefault="00000000">
      <w:pPr>
        <w:pStyle w:val="Step"/>
        <w:numPr>
          <w:ilvl w:val="0"/>
          <w:numId w:val="1"/>
        </w:numPr>
      </w:pPr>
      <w:r>
        <w:rPr>
          <w:b/>
        </w:rPr>
        <w:t>The Maker</w:t>
      </w:r>
      <w:r>
        <w:t xml:space="preserve"> should select Treasury Bill, the series and approved issue, settlement, amortisation or redemption event. The system should derive the register updates and draft entries from the event matrix and approved C05 rules.</w:t>
      </w:r>
    </w:p>
    <w:p w14:paraId="4767F0E0"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7990A135" w14:textId="77777777" w:rsidR="005C7D57" w:rsidRDefault="00000000">
      <w:pPr>
        <w:pStyle w:val="Step"/>
        <w:numPr>
          <w:ilvl w:val="0"/>
          <w:numId w:val="1"/>
        </w:numPr>
      </w:pPr>
      <w:r>
        <w:rPr>
          <w:b/>
        </w:rPr>
        <w:t>The Checker</w:t>
      </w:r>
      <w:r>
        <w:t xml:space="preserve"> should log in, open Pending Verification, and check face value versus cash proceeds, issue price, discount calculation, settlement confirmation and outstanding units. The Checker should return errors with comments or verify and forward the request.</w:t>
      </w:r>
    </w:p>
    <w:p w14:paraId="3C85544F"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62001D75" w14:textId="77777777" w:rsidR="005C7D57" w:rsidRDefault="00000000">
      <w:pPr>
        <w:pStyle w:val="Step"/>
        <w:numPr>
          <w:ilvl w:val="0"/>
          <w:numId w:val="1"/>
        </w:numPr>
      </w:pPr>
      <w:r>
        <w:rPr>
          <w:b/>
        </w:rPr>
        <w:t>The system</w:t>
      </w:r>
      <w:r>
        <w:t xml:space="preserve"> should update R03/R07-R10/R14 as applicable, B01/B02/B06, the common GL, issue and maturity reports, cash forecasts and security balances. It should retain the acknowledged voucher and destination-wise update status in R18-R20; unacknowledged entries remain unposted.</w:t>
      </w:r>
    </w:p>
    <w:p w14:paraId="39770BA3" w14:textId="77777777" w:rsidR="005C7D57" w:rsidRDefault="00000000">
      <w:pPr>
        <w:pStyle w:val="Heading4"/>
      </w:pPr>
      <w:r>
        <w:t>B. Existing record - view or modify</w:t>
      </w:r>
    </w:p>
    <w:p w14:paraId="270648E7" w14:textId="77777777" w:rsidR="005C7D57" w:rsidRDefault="00000000">
      <w:pPr>
        <w:pStyle w:val="Step"/>
        <w:numPr>
          <w:ilvl w:val="0"/>
          <w:numId w:val="1"/>
        </w:numPr>
      </w:pPr>
      <w:r>
        <w:rPr>
          <w:b/>
        </w:rPr>
        <w:t>The Maker</w:t>
      </w:r>
      <w:r>
        <w:t xml:space="preserve"> should be able to log in, open Treasury bill accounting, search by instrument ID, event ID or voucher reference, and view the registers, books, common GL link and approval history.</w:t>
      </w:r>
    </w:p>
    <w:p w14:paraId="372793D8" w14:textId="77777777" w:rsidR="005C7D57" w:rsidRDefault="00000000">
      <w:pPr>
        <w:pStyle w:val="Step"/>
        <w:numPr>
          <w:ilvl w:val="0"/>
          <w:numId w:val="1"/>
        </w:numPr>
      </w:pPr>
      <w:r>
        <w:rPr>
          <w:b/>
        </w:rPr>
        <w:lastRenderedPageBreak/>
        <w:t>The Maker</w:t>
      </w:r>
      <w:r>
        <w:t xml:space="preserve"> should select the original issue, settlement, amortisation or redemption event and create a linked correction. The Maker should enter the reason and effective date, attach evidence, save the linked amendment or correction request, and submit it.</w:t>
      </w:r>
    </w:p>
    <w:p w14:paraId="045F9BB7" w14:textId="77777777" w:rsidR="005C7D57" w:rsidRDefault="00000000">
      <w:pPr>
        <w:pStyle w:val="Step"/>
        <w:numPr>
          <w:ilvl w:val="0"/>
          <w:numId w:val="1"/>
        </w:numPr>
      </w:pPr>
      <w:r>
        <w:rPr>
          <w:b/>
        </w:rPr>
        <w:t>The Checker</w:t>
      </w:r>
      <w:r>
        <w:t xml:space="preserve"> should compare the original and proposed records and check issued/redeemed units, discount amortisation, replacement issues and whether any redemption has already settled. Posted amounts must be corrected through linked reversal or adjustment entries, not overwritten.</w:t>
      </w:r>
    </w:p>
    <w:p w14:paraId="62E57194"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17431A27" w14:textId="77777777" w:rsidR="005C7D57" w:rsidRDefault="00000000">
      <w:pPr>
        <w:pStyle w:val="Step"/>
        <w:numPr>
          <w:ilvl w:val="0"/>
          <w:numId w:val="1"/>
        </w:numPr>
      </w:pPr>
      <w:r>
        <w:rPr>
          <w:b/>
        </w:rPr>
        <w:t>The system</w:t>
      </w:r>
      <w:r>
        <w:t xml:space="preserve"> should update R03/R07-R10/R14 as applicable, B01/B02/B06, the common GL, issue and maturity reports, cash forecasts and security balances. It should apply only the approved correction, preserve the original event, refresh affected current outputs, and show Success, Pending or Failed for each destination.</w:t>
      </w:r>
    </w:p>
    <w:p w14:paraId="044F066A" w14:textId="77777777" w:rsidR="005C7D57" w:rsidRDefault="00000000">
      <w:pPr>
        <w:pStyle w:val="Heading3"/>
      </w:pPr>
      <w:r>
        <w:t>6.3.2 Bond accounting [AC11]</w:t>
      </w:r>
    </w:p>
    <w:p w14:paraId="66B5C57B" w14:textId="77777777" w:rsidR="005C7D57" w:rsidRDefault="00000000">
      <w:pPr>
        <w:pStyle w:val="Meta"/>
        <w:keepNext/>
      </w:pPr>
      <w:r>
        <w:t>Source functions / masters: F15-BD, F18-F19, F23, F25; M15, M17-M24; C03, C05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3EA486D0" w14:textId="77777777">
        <w:trPr>
          <w:cantSplit/>
          <w:tblHeader/>
        </w:trPr>
        <w:tc>
          <w:tcPr>
            <w:tcW w:w="2160" w:type="dxa"/>
            <w:shd w:val="clear" w:color="auto" w:fill="E8EEF5"/>
            <w:vAlign w:val="center"/>
          </w:tcPr>
          <w:p w14:paraId="6665E9A1" w14:textId="77777777" w:rsidR="005C7D57" w:rsidRDefault="00000000">
            <w:pPr>
              <w:pStyle w:val="TableText"/>
            </w:pPr>
            <w:r>
              <w:rPr>
                <w:b/>
              </w:rPr>
              <w:t>Event / population trigger</w:t>
            </w:r>
          </w:p>
        </w:tc>
        <w:tc>
          <w:tcPr>
            <w:tcW w:w="3900" w:type="dxa"/>
            <w:shd w:val="clear" w:color="auto" w:fill="E8EEF5"/>
            <w:vAlign w:val="center"/>
          </w:tcPr>
          <w:p w14:paraId="6EC0BF8B" w14:textId="77777777" w:rsidR="005C7D57" w:rsidRDefault="00000000">
            <w:pPr>
              <w:pStyle w:val="TableText"/>
            </w:pPr>
            <w:r>
              <w:rPr>
                <w:b/>
              </w:rPr>
              <w:t>Registers populated and information updated</w:t>
            </w:r>
          </w:p>
        </w:tc>
        <w:tc>
          <w:tcPr>
            <w:tcW w:w="3300" w:type="dxa"/>
            <w:shd w:val="clear" w:color="auto" w:fill="E8EEF5"/>
            <w:vAlign w:val="center"/>
          </w:tcPr>
          <w:p w14:paraId="73813393" w14:textId="77777777" w:rsidR="005C7D57" w:rsidRDefault="00000000">
            <w:pPr>
              <w:pStyle w:val="TableText"/>
            </w:pPr>
            <w:r>
              <w:rPr>
                <w:b/>
              </w:rPr>
              <w:t>Subsidiary book / common GL effect</w:t>
            </w:r>
          </w:p>
        </w:tc>
      </w:tr>
      <w:tr w:rsidR="005C7D57" w14:paraId="74E1EA11" w14:textId="77777777">
        <w:trPr>
          <w:cantSplit/>
        </w:trPr>
        <w:tc>
          <w:tcPr>
            <w:tcW w:w="2160" w:type="dxa"/>
            <w:vAlign w:val="center"/>
          </w:tcPr>
          <w:p w14:paraId="48D4AF81" w14:textId="77777777" w:rsidR="005C7D57" w:rsidRDefault="00000000">
            <w:pPr>
              <w:pStyle w:val="TableText"/>
            </w:pPr>
            <w:r>
              <w:t>Issue/allotment approved and settled</w:t>
            </w:r>
          </w:p>
        </w:tc>
        <w:tc>
          <w:tcPr>
            <w:tcW w:w="3900" w:type="dxa"/>
            <w:vAlign w:val="center"/>
          </w:tcPr>
          <w:p w14:paraId="225DCED1" w14:textId="77777777" w:rsidR="005C7D57" w:rsidRDefault="00000000">
            <w:pPr>
              <w:pStyle w:val="TableText"/>
            </w:pPr>
            <w:r>
              <w:t>Approval: R03/R08 terms and schedule. Settlement: R07 proceeds; R03 issued units, face value, premium/discount and costs.</w:t>
            </w:r>
          </w:p>
        </w:tc>
        <w:tc>
          <w:tcPr>
            <w:tcW w:w="3300" w:type="dxa"/>
            <w:vAlign w:val="center"/>
          </w:tcPr>
          <w:p w14:paraId="03D3F16F" w14:textId="77777777" w:rsidR="005C7D57" w:rsidRDefault="00000000">
            <w:pPr>
              <w:pStyle w:val="TableText"/>
            </w:pPr>
            <w:r>
              <w:t>B01/B02 at the configured recognition/settlement events; separate issue proceeds, accrued coupon received and transaction-cost treatment.</w:t>
            </w:r>
          </w:p>
        </w:tc>
      </w:tr>
      <w:tr w:rsidR="005C7D57" w14:paraId="5856F7BE" w14:textId="77777777">
        <w:trPr>
          <w:cantSplit/>
        </w:trPr>
        <w:tc>
          <w:tcPr>
            <w:tcW w:w="2160" w:type="dxa"/>
            <w:vAlign w:val="center"/>
          </w:tcPr>
          <w:p w14:paraId="19DD779A" w14:textId="77777777" w:rsidR="005C7D57" w:rsidRDefault="00000000">
            <w:pPr>
              <w:pStyle w:val="TableText"/>
            </w:pPr>
            <w:r>
              <w:t>Coupon accrual / amortisation approved</w:t>
            </w:r>
          </w:p>
        </w:tc>
        <w:tc>
          <w:tcPr>
            <w:tcW w:w="3900" w:type="dxa"/>
            <w:vAlign w:val="center"/>
          </w:tcPr>
          <w:p w14:paraId="6042184C" w14:textId="77777777" w:rsidR="005C7D57" w:rsidRDefault="00000000">
            <w:pPr>
              <w:pStyle w:val="TableText"/>
            </w:pPr>
            <w:r>
              <w:t>R09 coupon interest and discount/premium amortisation separately; R03 carrying amount; R08 coupon dues.</w:t>
            </w:r>
          </w:p>
        </w:tc>
        <w:tc>
          <w:tcPr>
            <w:tcW w:w="3300" w:type="dxa"/>
            <w:vAlign w:val="center"/>
          </w:tcPr>
          <w:p w14:paraId="62AB1524" w14:textId="77777777" w:rsidR="005C7D57" w:rsidRDefault="00000000">
            <w:pPr>
              <w:pStyle w:val="TableText"/>
            </w:pPr>
            <w:r>
              <w:t>B02/B06: interest expense/payable and carrying-value adjustment under policy.</w:t>
            </w:r>
          </w:p>
        </w:tc>
      </w:tr>
      <w:tr w:rsidR="005C7D57" w14:paraId="6A04320B" w14:textId="77777777">
        <w:trPr>
          <w:cantSplit/>
        </w:trPr>
        <w:tc>
          <w:tcPr>
            <w:tcW w:w="2160" w:type="dxa"/>
            <w:vAlign w:val="center"/>
          </w:tcPr>
          <w:p w14:paraId="1B6B22EB" w14:textId="77777777" w:rsidR="005C7D57" w:rsidRDefault="00000000">
            <w:pPr>
              <w:pStyle w:val="TableText"/>
            </w:pPr>
            <w:r>
              <w:t>Coupon claim approved; payment confirmed</w:t>
            </w:r>
          </w:p>
        </w:tc>
        <w:tc>
          <w:tcPr>
            <w:tcW w:w="3900" w:type="dxa"/>
            <w:vAlign w:val="center"/>
          </w:tcPr>
          <w:p w14:paraId="7827649D" w14:textId="77777777" w:rsidR="005C7D57" w:rsidRDefault="00000000">
            <w:pPr>
              <w:pStyle w:val="TableText"/>
            </w:pPr>
            <w:r>
              <w:t>R10 claim then paid status; R08 coupon balance; R09 accrual cleared; R12 overdue component where relevant.</w:t>
            </w:r>
          </w:p>
        </w:tc>
        <w:tc>
          <w:tcPr>
            <w:tcW w:w="3300" w:type="dxa"/>
            <w:vAlign w:val="center"/>
          </w:tcPr>
          <w:p w14:paraId="1A4BD3AC" w14:textId="77777777" w:rsidR="005C7D57" w:rsidRDefault="00000000">
            <w:pPr>
              <w:pStyle w:val="TableText"/>
            </w:pPr>
            <w:r>
              <w:t>B01/B02: clear interest payable or recognise cash-basis expense. Coupon payment alone does not reduce principal.</w:t>
            </w:r>
          </w:p>
        </w:tc>
      </w:tr>
      <w:tr w:rsidR="005C7D57" w14:paraId="67F601AA" w14:textId="77777777">
        <w:trPr>
          <w:cantSplit/>
        </w:trPr>
        <w:tc>
          <w:tcPr>
            <w:tcW w:w="2160" w:type="dxa"/>
            <w:vAlign w:val="center"/>
          </w:tcPr>
          <w:p w14:paraId="3E00B18E" w14:textId="77777777" w:rsidR="005C7D57" w:rsidRDefault="00000000">
            <w:pPr>
              <w:pStyle w:val="TableText"/>
            </w:pPr>
            <w:r>
              <w:t>Principal redemption confirmed</w:t>
            </w:r>
          </w:p>
        </w:tc>
        <w:tc>
          <w:tcPr>
            <w:tcW w:w="3900" w:type="dxa"/>
            <w:vAlign w:val="center"/>
          </w:tcPr>
          <w:p w14:paraId="3BA85B18" w14:textId="77777777" w:rsidR="005C7D57" w:rsidRDefault="00000000">
            <w:pPr>
              <w:pStyle w:val="TableText"/>
            </w:pPr>
            <w:r>
              <w:t>R10 payment; R03 redeemed units/principal; R08 principal dues cleared; R09 final components.</w:t>
            </w:r>
          </w:p>
        </w:tc>
        <w:tc>
          <w:tcPr>
            <w:tcW w:w="3300" w:type="dxa"/>
            <w:vAlign w:val="center"/>
          </w:tcPr>
          <w:p w14:paraId="44BB7EA3" w14:textId="77777777" w:rsidR="005C7D57" w:rsidRDefault="00000000">
            <w:pPr>
              <w:pStyle w:val="TableText"/>
            </w:pPr>
            <w:r>
              <w:t>B01/B02: settle the bond liability and related due components, with differences mapped separately.</w:t>
            </w:r>
          </w:p>
        </w:tc>
      </w:tr>
      <w:tr w:rsidR="005C7D57" w14:paraId="08B5B90B" w14:textId="77777777">
        <w:trPr>
          <w:cantSplit/>
        </w:trPr>
        <w:tc>
          <w:tcPr>
            <w:tcW w:w="2160" w:type="dxa"/>
            <w:vAlign w:val="center"/>
          </w:tcPr>
          <w:p w14:paraId="63AAB76A" w14:textId="77777777" w:rsidR="005C7D57" w:rsidRDefault="00000000">
            <w:pPr>
              <w:pStyle w:val="TableText"/>
            </w:pPr>
            <w:r>
              <w:t>Buyback / split / strips / swap effective</w:t>
            </w:r>
          </w:p>
        </w:tc>
        <w:tc>
          <w:tcPr>
            <w:tcW w:w="3900" w:type="dxa"/>
            <w:vAlign w:val="center"/>
          </w:tcPr>
          <w:p w14:paraId="274B437D" w14:textId="77777777" w:rsidR="005C7D57" w:rsidRDefault="00000000">
            <w:pPr>
              <w:pStyle w:val="TableText"/>
            </w:pPr>
            <w:r>
              <w:t>R14 transformation; R03 old/new units and carrying amounts; R08/R09 revised components.</w:t>
            </w:r>
          </w:p>
        </w:tc>
        <w:tc>
          <w:tcPr>
            <w:tcW w:w="3300" w:type="dxa"/>
            <w:vAlign w:val="center"/>
          </w:tcPr>
          <w:p w14:paraId="0D68CE0E" w14:textId="77777777" w:rsidR="005C7D57" w:rsidRDefault="00000000">
            <w:pPr>
              <w:pStyle w:val="TableText"/>
            </w:pPr>
            <w:r>
              <w:t>Apply the separate security-restructuring matrix in AC15; do not duplicate the original issue.</w:t>
            </w:r>
          </w:p>
        </w:tc>
      </w:tr>
    </w:tbl>
    <w:p w14:paraId="3E889930" w14:textId="77777777" w:rsidR="005C7D57" w:rsidRDefault="005C7D57">
      <w:pPr>
        <w:pStyle w:val="Meta"/>
      </w:pPr>
    </w:p>
    <w:p w14:paraId="19699723" w14:textId="77777777" w:rsidR="005C7D57" w:rsidRDefault="00000000">
      <w:pPr>
        <w:pStyle w:val="Heading4"/>
      </w:pPr>
      <w:r>
        <w:lastRenderedPageBreak/>
        <w:t>A. First-time creation</w:t>
      </w:r>
    </w:p>
    <w:p w14:paraId="02D7E53F" w14:textId="77777777" w:rsidR="005C7D57" w:rsidRDefault="00000000">
      <w:pPr>
        <w:pStyle w:val="Step"/>
        <w:numPr>
          <w:ilvl w:val="0"/>
          <w:numId w:val="1"/>
        </w:numPr>
      </w:pPr>
      <w:r>
        <w:rPr>
          <w:b/>
        </w:rPr>
        <w:t>The Maker</w:t>
      </w:r>
      <w:r>
        <w:t xml:space="preserve"> should be able to log in, open Debt Management &gt; Accounting &gt; Bond accounting, and select Create Accounting Request.</w:t>
      </w:r>
    </w:p>
    <w:p w14:paraId="2F8258F6" w14:textId="77777777" w:rsidR="005C7D57" w:rsidRDefault="00000000">
      <w:pPr>
        <w:pStyle w:val="Step"/>
        <w:numPr>
          <w:ilvl w:val="0"/>
          <w:numId w:val="1"/>
        </w:numPr>
      </w:pPr>
      <w:r>
        <w:rPr>
          <w:b/>
        </w:rPr>
        <w:t>The Maker</w:t>
      </w:r>
      <w:r>
        <w:t xml:space="preserve"> should select Bond, the series/tranche and issue, coupon, amortisation, redemption or restructuring event. The system should derive the register updates and draft entries from the event matrix and approved C05 rules.</w:t>
      </w:r>
    </w:p>
    <w:p w14:paraId="369B9C41"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0AC62DA7" w14:textId="77777777" w:rsidR="005C7D57" w:rsidRDefault="00000000">
      <w:pPr>
        <w:pStyle w:val="Step"/>
        <w:numPr>
          <w:ilvl w:val="0"/>
          <w:numId w:val="1"/>
        </w:numPr>
      </w:pPr>
      <w:r>
        <w:rPr>
          <w:b/>
        </w:rPr>
        <w:t>The Checker</w:t>
      </w:r>
      <w:r>
        <w:t xml:space="preserve"> should log in, open Pending Verification, and check coupon basis, accrued interest at issue, price, premium/discount, costs, units and the principal/interest split. The Checker should return errors with comments or verify and forward the request.</w:t>
      </w:r>
    </w:p>
    <w:p w14:paraId="6FD21072"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68CDC8C4" w14:textId="77777777" w:rsidR="005C7D57" w:rsidRDefault="00000000">
      <w:pPr>
        <w:pStyle w:val="Step"/>
        <w:numPr>
          <w:ilvl w:val="0"/>
          <w:numId w:val="1"/>
        </w:numPr>
      </w:pPr>
      <w:r>
        <w:rPr>
          <w:b/>
        </w:rPr>
        <w:t>The system</w:t>
      </w:r>
      <w:r>
        <w:t xml:space="preserve"> should update R03/R07-R10/R12-R14 as applicable, B01/B02/B06, the common GL, coupon calendars, redemption reports and portfolio forecasts. It should retain the acknowledged voucher and destination-wise update status in R18-R20; unacknowledged entries remain unposted.</w:t>
      </w:r>
    </w:p>
    <w:p w14:paraId="399C0203" w14:textId="77777777" w:rsidR="005C7D57" w:rsidRDefault="00000000">
      <w:pPr>
        <w:pStyle w:val="Heading4"/>
      </w:pPr>
      <w:r>
        <w:t>B. Existing record - view or modify</w:t>
      </w:r>
    </w:p>
    <w:p w14:paraId="3105FBC4" w14:textId="77777777" w:rsidR="005C7D57" w:rsidRDefault="00000000">
      <w:pPr>
        <w:pStyle w:val="Step"/>
        <w:numPr>
          <w:ilvl w:val="0"/>
          <w:numId w:val="1"/>
        </w:numPr>
      </w:pPr>
      <w:r>
        <w:rPr>
          <w:b/>
        </w:rPr>
        <w:t>The Maker</w:t>
      </w:r>
      <w:r>
        <w:t xml:space="preserve"> should be able to log in, open Bond accounting, search by instrument ID, event ID or voucher reference, and view the registers, books, common GL link and approval history.</w:t>
      </w:r>
    </w:p>
    <w:p w14:paraId="4D985D67" w14:textId="77777777" w:rsidR="005C7D57" w:rsidRDefault="00000000">
      <w:pPr>
        <w:pStyle w:val="Step"/>
        <w:numPr>
          <w:ilvl w:val="0"/>
          <w:numId w:val="1"/>
        </w:numPr>
      </w:pPr>
      <w:r>
        <w:rPr>
          <w:b/>
        </w:rPr>
        <w:t>The Maker</w:t>
      </w:r>
      <w:r>
        <w:t xml:space="preserve"> should choose the original bond event and request a corrected issue, coupon, amortisation or settlement entry. The Maker should enter the reason and effective date, attach evidence, save the linked amendment or correction request, and submit it.</w:t>
      </w:r>
    </w:p>
    <w:p w14:paraId="69441208" w14:textId="77777777" w:rsidR="005C7D57" w:rsidRDefault="00000000">
      <w:pPr>
        <w:pStyle w:val="Step"/>
        <w:numPr>
          <w:ilvl w:val="0"/>
          <w:numId w:val="1"/>
        </w:numPr>
      </w:pPr>
      <w:r>
        <w:rPr>
          <w:b/>
        </w:rPr>
        <w:t>The Checker</w:t>
      </w:r>
      <w:r>
        <w:t xml:space="preserve"> should compare the original and proposed records and check coupon periods, already settled payments, outstanding units and amortisation schedules, without changing settled history. Posted amounts must be corrected through linked reversal or adjustment entries, not overwritten.</w:t>
      </w:r>
    </w:p>
    <w:p w14:paraId="7374A009"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5C2C5F05" w14:textId="77777777" w:rsidR="005C7D57" w:rsidRDefault="00000000">
      <w:pPr>
        <w:pStyle w:val="Step"/>
        <w:numPr>
          <w:ilvl w:val="0"/>
          <w:numId w:val="1"/>
        </w:numPr>
      </w:pPr>
      <w:r>
        <w:rPr>
          <w:b/>
        </w:rPr>
        <w:t>The system</w:t>
      </w:r>
      <w:r>
        <w:t xml:space="preserve"> should update R03/R07-R10/R12-R14 as applicable, B01/B02/B06, the common GL, coupon calendars, redemption reports and portfolio forecasts. It should apply only the approved correction, preserve the original event, refresh affected current outputs, and show Success, Pending or Failed for each destination.</w:t>
      </w:r>
    </w:p>
    <w:p w14:paraId="2D46366F" w14:textId="77777777" w:rsidR="005C7D57" w:rsidRDefault="00000000">
      <w:pPr>
        <w:pStyle w:val="Heading3"/>
      </w:pPr>
      <w:r>
        <w:lastRenderedPageBreak/>
        <w:t>6.3.3 Tax/Reserve certificate accounting [AC12]</w:t>
      </w:r>
    </w:p>
    <w:p w14:paraId="79A2FE36" w14:textId="77777777" w:rsidR="005C7D57" w:rsidRDefault="00000000">
      <w:pPr>
        <w:pStyle w:val="Meta"/>
        <w:keepNext/>
      </w:pPr>
      <w:r>
        <w:t>Source functions / masters: F15-TR, F18-F19, F25; M15;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1E330E31" w14:textId="77777777">
        <w:trPr>
          <w:cantSplit/>
          <w:tblHeader/>
        </w:trPr>
        <w:tc>
          <w:tcPr>
            <w:tcW w:w="2160" w:type="dxa"/>
            <w:shd w:val="clear" w:color="auto" w:fill="E8EEF5"/>
            <w:vAlign w:val="center"/>
          </w:tcPr>
          <w:p w14:paraId="7CFF5F2A" w14:textId="77777777" w:rsidR="005C7D57" w:rsidRDefault="00000000">
            <w:pPr>
              <w:pStyle w:val="TableText"/>
            </w:pPr>
            <w:r>
              <w:rPr>
                <w:b/>
              </w:rPr>
              <w:t>Event / population trigger</w:t>
            </w:r>
          </w:p>
        </w:tc>
        <w:tc>
          <w:tcPr>
            <w:tcW w:w="3900" w:type="dxa"/>
            <w:shd w:val="clear" w:color="auto" w:fill="E8EEF5"/>
            <w:vAlign w:val="center"/>
          </w:tcPr>
          <w:p w14:paraId="6BF2D0B5" w14:textId="77777777" w:rsidR="005C7D57" w:rsidRDefault="00000000">
            <w:pPr>
              <w:pStyle w:val="TableText"/>
            </w:pPr>
            <w:r>
              <w:rPr>
                <w:b/>
              </w:rPr>
              <w:t>Registers populated and information updated</w:t>
            </w:r>
          </w:p>
        </w:tc>
        <w:tc>
          <w:tcPr>
            <w:tcW w:w="3300" w:type="dxa"/>
            <w:shd w:val="clear" w:color="auto" w:fill="E8EEF5"/>
            <w:vAlign w:val="center"/>
          </w:tcPr>
          <w:p w14:paraId="5D3D92BC" w14:textId="77777777" w:rsidR="005C7D57" w:rsidRDefault="00000000">
            <w:pPr>
              <w:pStyle w:val="TableText"/>
            </w:pPr>
            <w:r>
              <w:rPr>
                <w:b/>
              </w:rPr>
              <w:t>Subsidiary book / common GL effect</w:t>
            </w:r>
          </w:p>
        </w:tc>
      </w:tr>
      <w:tr w:rsidR="005C7D57" w14:paraId="050CB0AF" w14:textId="77777777">
        <w:trPr>
          <w:cantSplit/>
        </w:trPr>
        <w:tc>
          <w:tcPr>
            <w:tcW w:w="2160" w:type="dxa"/>
            <w:vAlign w:val="center"/>
          </w:tcPr>
          <w:p w14:paraId="27B423C0" w14:textId="77777777" w:rsidR="005C7D57" w:rsidRDefault="00000000">
            <w:pPr>
              <w:pStyle w:val="TableText"/>
            </w:pPr>
            <w:r>
              <w:t>Certificate issued against confirmed consideration</w:t>
            </w:r>
          </w:p>
        </w:tc>
        <w:tc>
          <w:tcPr>
            <w:tcW w:w="3900" w:type="dxa"/>
            <w:vAlign w:val="center"/>
          </w:tcPr>
          <w:p w14:paraId="44CC4E32" w14:textId="77777777" w:rsidR="005C7D57" w:rsidRDefault="00000000">
            <w:pPr>
              <w:pStyle w:val="TableText"/>
            </w:pPr>
            <w:r>
              <w:t>R03 certificate ID, holder, face value, terms and eligible use; R07 cash receipt or non-cash source reference.</w:t>
            </w:r>
          </w:p>
        </w:tc>
        <w:tc>
          <w:tcPr>
            <w:tcW w:w="3300" w:type="dxa"/>
            <w:vAlign w:val="center"/>
          </w:tcPr>
          <w:p w14:paraId="6CE0BF02" w14:textId="77777777" w:rsidR="005C7D57" w:rsidRDefault="00000000">
            <w:pPr>
              <w:pStyle w:val="TableText"/>
            </w:pPr>
            <w:r>
              <w:t>B01/B02 for cash-funded issue; B02/B06 for authorised non-cash consideration. Use the approved certificate liability mapping.</w:t>
            </w:r>
          </w:p>
        </w:tc>
      </w:tr>
      <w:tr w:rsidR="005C7D57" w14:paraId="64CD6BE5" w14:textId="77777777">
        <w:trPr>
          <w:cantSplit/>
        </w:trPr>
        <w:tc>
          <w:tcPr>
            <w:tcW w:w="2160" w:type="dxa"/>
            <w:vAlign w:val="center"/>
          </w:tcPr>
          <w:p w14:paraId="52E2CDEA" w14:textId="77777777" w:rsidR="005C7D57" w:rsidRDefault="00000000">
            <w:pPr>
              <w:pStyle w:val="TableText"/>
            </w:pPr>
            <w:r>
              <w:t>Interest/return accrual approved</w:t>
            </w:r>
          </w:p>
        </w:tc>
        <w:tc>
          <w:tcPr>
            <w:tcW w:w="3900" w:type="dxa"/>
            <w:vAlign w:val="center"/>
          </w:tcPr>
          <w:p w14:paraId="62026784" w14:textId="77777777" w:rsidR="005C7D57" w:rsidRDefault="00000000">
            <w:pPr>
              <w:pStyle w:val="TableText"/>
            </w:pPr>
            <w:r>
              <w:t>R09 approved return, if the certificate is interest-bearing; R08 due date; R03 carrying amount if applicable.</w:t>
            </w:r>
          </w:p>
        </w:tc>
        <w:tc>
          <w:tcPr>
            <w:tcW w:w="3300" w:type="dxa"/>
            <w:vAlign w:val="center"/>
          </w:tcPr>
          <w:p w14:paraId="114A272C" w14:textId="77777777" w:rsidR="005C7D57" w:rsidRDefault="00000000">
            <w:pPr>
              <w:pStyle w:val="TableText"/>
            </w:pPr>
            <w:r>
              <w:t>B02/B06: policy-based interest/return entry. Non-interest-bearing certificates should not generate interest.</w:t>
            </w:r>
          </w:p>
        </w:tc>
      </w:tr>
      <w:tr w:rsidR="005C7D57" w14:paraId="09E4E002" w14:textId="77777777">
        <w:trPr>
          <w:cantSplit/>
        </w:trPr>
        <w:tc>
          <w:tcPr>
            <w:tcW w:w="2160" w:type="dxa"/>
            <w:vAlign w:val="center"/>
          </w:tcPr>
          <w:p w14:paraId="37B110C6" w14:textId="77777777" w:rsidR="005C7D57" w:rsidRDefault="00000000">
            <w:pPr>
              <w:pStyle w:val="TableText"/>
            </w:pPr>
            <w:r>
              <w:t>Cash redemption confirmed</w:t>
            </w:r>
          </w:p>
        </w:tc>
        <w:tc>
          <w:tcPr>
            <w:tcW w:w="3900" w:type="dxa"/>
            <w:vAlign w:val="center"/>
          </w:tcPr>
          <w:p w14:paraId="1EDD5AF1" w14:textId="77777777" w:rsidR="005C7D57" w:rsidRDefault="00000000">
            <w:pPr>
              <w:pStyle w:val="TableText"/>
            </w:pPr>
            <w:r>
              <w:t>R10 payment; R03 redeemed amount/cancelled certificate; R08-R09 dues cleared.</w:t>
            </w:r>
          </w:p>
        </w:tc>
        <w:tc>
          <w:tcPr>
            <w:tcW w:w="3300" w:type="dxa"/>
            <w:vAlign w:val="center"/>
          </w:tcPr>
          <w:p w14:paraId="2CF68F51" w14:textId="77777777" w:rsidR="005C7D57" w:rsidRDefault="00000000">
            <w:pPr>
              <w:pStyle w:val="TableText"/>
            </w:pPr>
            <w:r>
              <w:t>B01/B02: Dr Certificate liability/payable; Cr Bank.</w:t>
            </w:r>
          </w:p>
        </w:tc>
      </w:tr>
      <w:tr w:rsidR="005C7D57" w14:paraId="3D114324" w14:textId="77777777">
        <w:trPr>
          <w:cantSplit/>
        </w:trPr>
        <w:tc>
          <w:tcPr>
            <w:tcW w:w="2160" w:type="dxa"/>
            <w:vAlign w:val="center"/>
          </w:tcPr>
          <w:p w14:paraId="2C726E71" w14:textId="77777777" w:rsidR="005C7D57" w:rsidRDefault="00000000">
            <w:pPr>
              <w:pStyle w:val="TableText"/>
            </w:pPr>
            <w:r>
              <w:t>Certificate accepted for tax or reserve obligation</w:t>
            </w:r>
          </w:p>
        </w:tc>
        <w:tc>
          <w:tcPr>
            <w:tcW w:w="3900" w:type="dxa"/>
            <w:vAlign w:val="center"/>
          </w:tcPr>
          <w:p w14:paraId="3D03A3FE" w14:textId="77777777" w:rsidR="005C7D57" w:rsidRDefault="00000000">
            <w:pPr>
              <w:pStyle w:val="TableText"/>
            </w:pPr>
            <w:r>
              <w:t>R03 surrendered amount/status; R08 dues; R18 existing tax/reserve adjustment voucher; R19 matching.</w:t>
            </w:r>
          </w:p>
        </w:tc>
        <w:tc>
          <w:tcPr>
            <w:tcW w:w="3300" w:type="dxa"/>
            <w:vAlign w:val="center"/>
          </w:tcPr>
          <w:p w14:paraId="4FB710ED" w14:textId="77777777" w:rsidR="005C7D57" w:rsidRDefault="00000000">
            <w:pPr>
              <w:pStyle w:val="TableText"/>
            </w:pPr>
            <w:r>
              <w:t>B02/B06: non-cash settlement against the legally appropriate tax/reserve account. Reuse the owning module's voucher; no fictitious cash.</w:t>
            </w:r>
          </w:p>
        </w:tc>
      </w:tr>
    </w:tbl>
    <w:p w14:paraId="5A499D42" w14:textId="77777777" w:rsidR="005C7D57" w:rsidRDefault="005C7D57">
      <w:pPr>
        <w:pStyle w:val="Meta"/>
      </w:pPr>
    </w:p>
    <w:p w14:paraId="5522DD5E" w14:textId="77777777" w:rsidR="005C7D57" w:rsidRDefault="00000000">
      <w:pPr>
        <w:pStyle w:val="Heading4"/>
      </w:pPr>
      <w:r>
        <w:t>A. First-time creation</w:t>
      </w:r>
    </w:p>
    <w:p w14:paraId="35934AAC" w14:textId="77777777" w:rsidR="005C7D57" w:rsidRDefault="00000000">
      <w:pPr>
        <w:pStyle w:val="Step"/>
        <w:numPr>
          <w:ilvl w:val="0"/>
          <w:numId w:val="1"/>
        </w:numPr>
      </w:pPr>
      <w:r>
        <w:rPr>
          <w:b/>
        </w:rPr>
        <w:t>The Maker</w:t>
      </w:r>
      <w:r>
        <w:t xml:space="preserve"> should be able to log in, open Debt Management &gt; Accounting &gt; Tax/Reserve certificate accounting, and select Create Accounting Request.</w:t>
      </w:r>
    </w:p>
    <w:p w14:paraId="6EA4750F" w14:textId="77777777" w:rsidR="005C7D57" w:rsidRDefault="00000000">
      <w:pPr>
        <w:pStyle w:val="Step"/>
        <w:numPr>
          <w:ilvl w:val="0"/>
          <w:numId w:val="1"/>
        </w:numPr>
      </w:pPr>
      <w:r>
        <w:rPr>
          <w:b/>
        </w:rPr>
        <w:t>The Maker</w:t>
      </w:r>
      <w:r>
        <w:t xml:space="preserve"> should select Tax/Reserve Certificate, the certificate ID and authorised issue, accrual, cash-redemption or non-cash-settlement event. The system should derive the register updates and draft entries from the event matrix and approved C05 rules.</w:t>
      </w:r>
    </w:p>
    <w:p w14:paraId="362BB2B7"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4573F078" w14:textId="77777777" w:rsidR="005C7D57" w:rsidRDefault="00000000">
      <w:pPr>
        <w:pStyle w:val="Step"/>
        <w:numPr>
          <w:ilvl w:val="0"/>
          <w:numId w:val="1"/>
        </w:numPr>
      </w:pPr>
      <w:r>
        <w:rPr>
          <w:b/>
        </w:rPr>
        <w:t>The Checker</w:t>
      </w:r>
      <w:r>
        <w:t xml:space="preserve"> should log in, open Pending Verification, and check certificate eligibility, holder, surrender evidence, permitted tax/reserve use and confirmation from the owning module. The Checker should return errors with comments or verify and forward the request.</w:t>
      </w:r>
    </w:p>
    <w:p w14:paraId="0BDD0B35"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3A039B0A" w14:textId="77777777" w:rsidR="005C7D57" w:rsidRDefault="00000000">
      <w:pPr>
        <w:pStyle w:val="Step"/>
        <w:numPr>
          <w:ilvl w:val="0"/>
          <w:numId w:val="1"/>
        </w:numPr>
      </w:pPr>
      <w:r>
        <w:rPr>
          <w:b/>
        </w:rPr>
        <w:lastRenderedPageBreak/>
        <w:t>The system</w:t>
      </w:r>
      <w:r>
        <w:t xml:space="preserve"> should update R03/R07-R10 and related R18-R20 rows, B01/B02/B06 and the common GL as applicable, certificate availability and tax/reserve settlement links. It should retain the acknowledged voucher and destination-wise update status in R18-R20; unacknowledged entries remain unposted.</w:t>
      </w:r>
    </w:p>
    <w:p w14:paraId="375F9D9C" w14:textId="77777777" w:rsidR="005C7D57" w:rsidRDefault="00000000">
      <w:pPr>
        <w:pStyle w:val="Heading4"/>
      </w:pPr>
      <w:r>
        <w:t>B. Existing record - view or modify</w:t>
      </w:r>
    </w:p>
    <w:p w14:paraId="6A2E2E61" w14:textId="77777777" w:rsidR="005C7D57" w:rsidRDefault="00000000">
      <w:pPr>
        <w:pStyle w:val="Step"/>
        <w:numPr>
          <w:ilvl w:val="0"/>
          <w:numId w:val="1"/>
        </w:numPr>
      </w:pPr>
      <w:r>
        <w:rPr>
          <w:b/>
        </w:rPr>
        <w:t>The Maker</w:t>
      </w:r>
      <w:r>
        <w:t xml:space="preserve"> should be able to log in, open Tax/Reserve certificate accounting, search by instrument ID, event ID or voucher reference, and view the registers, books, common GL link and approval history.</w:t>
      </w:r>
    </w:p>
    <w:p w14:paraId="08B62EBC" w14:textId="77777777" w:rsidR="005C7D57" w:rsidRDefault="00000000">
      <w:pPr>
        <w:pStyle w:val="Step"/>
        <w:numPr>
          <w:ilvl w:val="0"/>
          <w:numId w:val="1"/>
        </w:numPr>
      </w:pPr>
      <w:r>
        <w:rPr>
          <w:b/>
        </w:rPr>
        <w:t>The Maker</w:t>
      </w:r>
      <w:r>
        <w:t xml:space="preserve"> should select the original certificate event and request a linked correction, including the tax/reserve module reference where applicable. The Maker should enter the reason and effective date, attach evidence, save the linked amendment or correction request, and submit it.</w:t>
      </w:r>
    </w:p>
    <w:p w14:paraId="502BA090" w14:textId="77777777" w:rsidR="005C7D57" w:rsidRDefault="00000000">
      <w:pPr>
        <w:pStyle w:val="Step"/>
        <w:numPr>
          <w:ilvl w:val="0"/>
          <w:numId w:val="1"/>
        </w:numPr>
      </w:pPr>
      <w:r>
        <w:rPr>
          <w:b/>
        </w:rPr>
        <w:t>The Checker</w:t>
      </w:r>
      <w:r>
        <w:t xml:space="preserve"> should compare the original and proposed records and check surrendered/cancelled status, outstanding value and any corresponding tax/reserve adjustment that must also be corrected. Posted amounts must be corrected through linked reversal or adjustment entries, not overwritten.</w:t>
      </w:r>
    </w:p>
    <w:p w14:paraId="34BB8BFB"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19F5E398" w14:textId="77777777" w:rsidR="005C7D57" w:rsidRDefault="00000000">
      <w:pPr>
        <w:pStyle w:val="Step"/>
        <w:numPr>
          <w:ilvl w:val="0"/>
          <w:numId w:val="1"/>
        </w:numPr>
      </w:pPr>
      <w:r>
        <w:rPr>
          <w:b/>
        </w:rPr>
        <w:t>The system</w:t>
      </w:r>
      <w:r>
        <w:t xml:space="preserve"> should update R03/R07-R10 and related R18-R20 rows, B01/B02/B06 and the common GL as applicable, certificate availability and tax/reserve settlement links. It should apply only the approved correction, preserve the original event, refresh affected current outputs, and show Success, Pending or Failed for each destination.</w:t>
      </w:r>
    </w:p>
    <w:p w14:paraId="0928F5AB" w14:textId="77777777" w:rsidR="005C7D57" w:rsidRDefault="00000000">
      <w:pPr>
        <w:pStyle w:val="Heading3"/>
      </w:pPr>
      <w:r>
        <w:t>6.3.4 Promissory note accounting [AC13]</w:t>
      </w:r>
    </w:p>
    <w:p w14:paraId="0365647C" w14:textId="77777777" w:rsidR="005C7D57" w:rsidRDefault="00000000">
      <w:pPr>
        <w:pStyle w:val="Meta"/>
        <w:keepNext/>
      </w:pPr>
      <w:r>
        <w:t>Source functions / masters: F15-PN, F18-F19, F25; M15;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5FEA48D5" w14:textId="77777777">
        <w:trPr>
          <w:cantSplit/>
          <w:tblHeader/>
        </w:trPr>
        <w:tc>
          <w:tcPr>
            <w:tcW w:w="2160" w:type="dxa"/>
            <w:shd w:val="clear" w:color="auto" w:fill="E8EEF5"/>
            <w:vAlign w:val="center"/>
          </w:tcPr>
          <w:p w14:paraId="63CCA7D6" w14:textId="77777777" w:rsidR="005C7D57" w:rsidRDefault="00000000">
            <w:pPr>
              <w:pStyle w:val="TableText"/>
            </w:pPr>
            <w:r>
              <w:rPr>
                <w:b/>
              </w:rPr>
              <w:t>Event / population trigger</w:t>
            </w:r>
          </w:p>
        </w:tc>
        <w:tc>
          <w:tcPr>
            <w:tcW w:w="3900" w:type="dxa"/>
            <w:shd w:val="clear" w:color="auto" w:fill="E8EEF5"/>
            <w:vAlign w:val="center"/>
          </w:tcPr>
          <w:p w14:paraId="3D4F9ED3" w14:textId="77777777" w:rsidR="005C7D57" w:rsidRDefault="00000000">
            <w:pPr>
              <w:pStyle w:val="TableText"/>
            </w:pPr>
            <w:r>
              <w:rPr>
                <w:b/>
              </w:rPr>
              <w:t>Registers populated and information updated</w:t>
            </w:r>
          </w:p>
        </w:tc>
        <w:tc>
          <w:tcPr>
            <w:tcW w:w="3300" w:type="dxa"/>
            <w:shd w:val="clear" w:color="auto" w:fill="E8EEF5"/>
            <w:vAlign w:val="center"/>
          </w:tcPr>
          <w:p w14:paraId="328CD593" w14:textId="77777777" w:rsidR="005C7D57" w:rsidRDefault="00000000">
            <w:pPr>
              <w:pStyle w:val="TableText"/>
            </w:pPr>
            <w:r>
              <w:rPr>
                <w:b/>
              </w:rPr>
              <w:t>Subsidiary book / common GL effect</w:t>
            </w:r>
          </w:p>
        </w:tc>
      </w:tr>
      <w:tr w:rsidR="005C7D57" w14:paraId="2D455DCA" w14:textId="77777777">
        <w:trPr>
          <w:cantSplit/>
        </w:trPr>
        <w:tc>
          <w:tcPr>
            <w:tcW w:w="2160" w:type="dxa"/>
            <w:vAlign w:val="center"/>
          </w:tcPr>
          <w:p w14:paraId="39F90AD1" w14:textId="77777777" w:rsidR="005C7D57" w:rsidRDefault="00000000">
            <w:pPr>
              <w:pStyle w:val="TableText"/>
            </w:pPr>
            <w:r>
              <w:t>Note issued for confirmed cash consideration</w:t>
            </w:r>
          </w:p>
        </w:tc>
        <w:tc>
          <w:tcPr>
            <w:tcW w:w="3900" w:type="dxa"/>
            <w:vAlign w:val="center"/>
          </w:tcPr>
          <w:p w14:paraId="2220BBEF" w14:textId="77777777" w:rsidR="005C7D57" w:rsidRDefault="00000000">
            <w:pPr>
              <w:pStyle w:val="TableText"/>
            </w:pPr>
            <w:r>
              <w:t>R03 note, holder, face value and maturity; R07 proceeds; R08 repayment schedule.</w:t>
            </w:r>
          </w:p>
        </w:tc>
        <w:tc>
          <w:tcPr>
            <w:tcW w:w="3300" w:type="dxa"/>
            <w:vAlign w:val="center"/>
          </w:tcPr>
          <w:p w14:paraId="5CD688A7" w14:textId="77777777" w:rsidR="005C7D57" w:rsidRDefault="00000000">
            <w:pPr>
              <w:pStyle w:val="TableText"/>
            </w:pPr>
            <w:r>
              <w:t>B01/B02: cash receipt and note liability under the approved recognition/measurement rule.</w:t>
            </w:r>
          </w:p>
        </w:tc>
      </w:tr>
      <w:tr w:rsidR="005C7D57" w14:paraId="51BFBBA0" w14:textId="77777777">
        <w:trPr>
          <w:cantSplit/>
        </w:trPr>
        <w:tc>
          <w:tcPr>
            <w:tcW w:w="2160" w:type="dxa"/>
            <w:vAlign w:val="center"/>
          </w:tcPr>
          <w:p w14:paraId="592BD02B" w14:textId="77777777" w:rsidR="005C7D57" w:rsidRDefault="00000000">
            <w:pPr>
              <w:pStyle w:val="TableText"/>
            </w:pPr>
            <w:r>
              <w:t>Note legally replaces an existing payable</w:t>
            </w:r>
          </w:p>
        </w:tc>
        <w:tc>
          <w:tcPr>
            <w:tcW w:w="3900" w:type="dxa"/>
            <w:vAlign w:val="center"/>
          </w:tcPr>
          <w:p w14:paraId="00DDEDE6" w14:textId="77777777" w:rsidR="005C7D57" w:rsidRDefault="00000000">
            <w:pPr>
              <w:pStyle w:val="TableText"/>
            </w:pPr>
            <w:r>
              <w:t>R03 note; R14 conversion link where applicable; R08 maturity; R18 original payable voucher.</w:t>
            </w:r>
          </w:p>
        </w:tc>
        <w:tc>
          <w:tcPr>
            <w:tcW w:w="3300" w:type="dxa"/>
            <w:vAlign w:val="center"/>
          </w:tcPr>
          <w:p w14:paraId="5CFC2FB9" w14:textId="77777777" w:rsidR="005C7D57" w:rsidRDefault="00000000">
            <w:pPr>
              <w:pStyle w:val="TableText"/>
            </w:pPr>
            <w:r>
              <w:t>B02/B06: Dr Existing payable; Cr Note liability, subject to approved settlement terms. No second expense and no cash receipt.</w:t>
            </w:r>
          </w:p>
        </w:tc>
      </w:tr>
      <w:tr w:rsidR="005C7D57" w14:paraId="4EA7EBCA" w14:textId="77777777">
        <w:trPr>
          <w:cantSplit/>
        </w:trPr>
        <w:tc>
          <w:tcPr>
            <w:tcW w:w="2160" w:type="dxa"/>
            <w:vAlign w:val="center"/>
          </w:tcPr>
          <w:p w14:paraId="438DD240" w14:textId="77777777" w:rsidR="005C7D57" w:rsidRDefault="00000000">
            <w:pPr>
              <w:pStyle w:val="TableText"/>
            </w:pPr>
            <w:r>
              <w:t>Interest/discount accrual approved</w:t>
            </w:r>
          </w:p>
        </w:tc>
        <w:tc>
          <w:tcPr>
            <w:tcW w:w="3900" w:type="dxa"/>
            <w:vAlign w:val="center"/>
          </w:tcPr>
          <w:p w14:paraId="32C7B505" w14:textId="77777777" w:rsidR="005C7D57" w:rsidRDefault="00000000">
            <w:pPr>
              <w:pStyle w:val="TableText"/>
            </w:pPr>
            <w:r>
              <w:t>R09 component and period; R03 carrying amount where applicable; R08 dues.</w:t>
            </w:r>
          </w:p>
        </w:tc>
        <w:tc>
          <w:tcPr>
            <w:tcW w:w="3300" w:type="dxa"/>
            <w:vAlign w:val="center"/>
          </w:tcPr>
          <w:p w14:paraId="32785D81" w14:textId="77777777" w:rsidR="005C7D57" w:rsidRDefault="00000000">
            <w:pPr>
              <w:pStyle w:val="TableText"/>
            </w:pPr>
            <w:r>
              <w:t>B02/B06: interest/discount measurement under the note terms and accounting basis.</w:t>
            </w:r>
          </w:p>
        </w:tc>
      </w:tr>
      <w:tr w:rsidR="005C7D57" w14:paraId="7EB9310D" w14:textId="77777777">
        <w:trPr>
          <w:cantSplit/>
        </w:trPr>
        <w:tc>
          <w:tcPr>
            <w:tcW w:w="2160" w:type="dxa"/>
            <w:vAlign w:val="center"/>
          </w:tcPr>
          <w:p w14:paraId="1B0D7AA1" w14:textId="77777777" w:rsidR="005C7D57" w:rsidRDefault="00000000">
            <w:pPr>
              <w:pStyle w:val="TableText"/>
            </w:pPr>
            <w:r>
              <w:lastRenderedPageBreak/>
              <w:t>Payment or authorised non-cash discharge confirmed</w:t>
            </w:r>
          </w:p>
        </w:tc>
        <w:tc>
          <w:tcPr>
            <w:tcW w:w="3900" w:type="dxa"/>
            <w:vAlign w:val="center"/>
          </w:tcPr>
          <w:p w14:paraId="6F262895" w14:textId="77777777" w:rsidR="005C7D57" w:rsidRDefault="00000000">
            <w:pPr>
              <w:pStyle w:val="TableText"/>
            </w:pPr>
            <w:r>
              <w:t>R10 payment/discharge reference; R03 outstanding amount; R08/R09 dues cleared; R14 any exchange.</w:t>
            </w:r>
          </w:p>
        </w:tc>
        <w:tc>
          <w:tcPr>
            <w:tcW w:w="3300" w:type="dxa"/>
            <w:vAlign w:val="center"/>
          </w:tcPr>
          <w:p w14:paraId="25EFE1E1" w14:textId="77777777" w:rsidR="005C7D57" w:rsidRDefault="00000000">
            <w:pPr>
              <w:pStyle w:val="TableText"/>
            </w:pPr>
            <w:r>
              <w:t>B01/B02 for cash; B02/B06 for authorised non-cash discharge. Retain the discharge evidence.</w:t>
            </w:r>
          </w:p>
        </w:tc>
      </w:tr>
    </w:tbl>
    <w:p w14:paraId="219BC865" w14:textId="77777777" w:rsidR="005C7D57" w:rsidRDefault="005C7D57">
      <w:pPr>
        <w:pStyle w:val="Meta"/>
      </w:pPr>
    </w:p>
    <w:p w14:paraId="70638A27" w14:textId="77777777" w:rsidR="005C7D57" w:rsidRDefault="00000000">
      <w:pPr>
        <w:pStyle w:val="Heading4"/>
      </w:pPr>
      <w:r>
        <w:t>A. First-time creation</w:t>
      </w:r>
    </w:p>
    <w:p w14:paraId="35B7F49A" w14:textId="77777777" w:rsidR="005C7D57" w:rsidRDefault="00000000">
      <w:pPr>
        <w:pStyle w:val="Step"/>
        <w:numPr>
          <w:ilvl w:val="0"/>
          <w:numId w:val="1"/>
        </w:numPr>
      </w:pPr>
      <w:r>
        <w:rPr>
          <w:b/>
        </w:rPr>
        <w:t>The Maker</w:t>
      </w:r>
      <w:r>
        <w:t xml:space="preserve"> should be able to log in, open Debt Management &gt; Accounting &gt; Promissory note accounting, and select Create Accounting Request.</w:t>
      </w:r>
    </w:p>
    <w:p w14:paraId="6D2F8A4A" w14:textId="77777777" w:rsidR="005C7D57" w:rsidRDefault="00000000">
      <w:pPr>
        <w:pStyle w:val="Step"/>
        <w:numPr>
          <w:ilvl w:val="0"/>
          <w:numId w:val="1"/>
        </w:numPr>
      </w:pPr>
      <w:r>
        <w:rPr>
          <w:b/>
        </w:rPr>
        <w:t>The Maker</w:t>
      </w:r>
      <w:r>
        <w:t xml:space="preserve"> should select Promissory Note, the note ID and issue/accrual/discharge event, specifying cash consideration or the existing payable being replaced. The system should derive the register updates and draft entries from the event matrix and approved C05 rules.</w:t>
      </w:r>
    </w:p>
    <w:p w14:paraId="53D92AA0"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4D450BC6" w14:textId="77777777" w:rsidR="005C7D57" w:rsidRDefault="00000000">
      <w:pPr>
        <w:pStyle w:val="Step"/>
        <w:numPr>
          <w:ilvl w:val="0"/>
          <w:numId w:val="1"/>
        </w:numPr>
      </w:pPr>
      <w:r>
        <w:rPr>
          <w:b/>
        </w:rPr>
        <w:t>The Checker</w:t>
      </w:r>
      <w:r>
        <w:t xml:space="preserve"> should log in, open Pending Verification, and check the legal note, maturity, interest terms, original payable reference and absence of duplicated expense or cash. The Checker should return errors with comments or verify and forward the request.</w:t>
      </w:r>
    </w:p>
    <w:p w14:paraId="6CE187FD"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32AE5AE" w14:textId="77777777" w:rsidR="005C7D57" w:rsidRDefault="00000000">
      <w:pPr>
        <w:pStyle w:val="Step"/>
        <w:numPr>
          <w:ilvl w:val="0"/>
          <w:numId w:val="1"/>
        </w:numPr>
      </w:pPr>
      <w:r>
        <w:rPr>
          <w:b/>
        </w:rPr>
        <w:t>The system</w:t>
      </w:r>
      <w:r>
        <w:t xml:space="preserve"> should update R03/R07-R10/R14 and R18-R20 as applicable, B01/B02/B06, the common GL, payable links and note maturity reports. It should retain the acknowledged voucher and destination-wise update status in R18-R20; unacknowledged entries remain unposted.</w:t>
      </w:r>
    </w:p>
    <w:p w14:paraId="3FBA05EC" w14:textId="77777777" w:rsidR="005C7D57" w:rsidRDefault="00000000">
      <w:pPr>
        <w:pStyle w:val="Heading4"/>
      </w:pPr>
      <w:r>
        <w:t>B. Existing record - view or modify</w:t>
      </w:r>
    </w:p>
    <w:p w14:paraId="5E821409" w14:textId="77777777" w:rsidR="005C7D57" w:rsidRDefault="00000000">
      <w:pPr>
        <w:pStyle w:val="Step"/>
        <w:numPr>
          <w:ilvl w:val="0"/>
          <w:numId w:val="1"/>
        </w:numPr>
      </w:pPr>
      <w:r>
        <w:rPr>
          <w:b/>
        </w:rPr>
        <w:t>The Maker</w:t>
      </w:r>
      <w:r>
        <w:t xml:space="preserve"> should be able to log in, open Promissory note accounting, search by instrument ID, event ID or voucher reference, and view the registers, books, common GL link and approval history.</w:t>
      </w:r>
    </w:p>
    <w:p w14:paraId="3F478D4A" w14:textId="77777777" w:rsidR="005C7D57" w:rsidRDefault="00000000">
      <w:pPr>
        <w:pStyle w:val="Step"/>
        <w:numPr>
          <w:ilvl w:val="0"/>
          <w:numId w:val="1"/>
        </w:numPr>
      </w:pPr>
      <w:r>
        <w:rPr>
          <w:b/>
        </w:rPr>
        <w:t>The Maker</w:t>
      </w:r>
      <w:r>
        <w:t xml:space="preserve"> should choose the original note event and create a linked issue, measurement or discharge correction. The Maker should enter the reason and effective date, attach evidence, save the linked amendment or correction request, and submit it.</w:t>
      </w:r>
    </w:p>
    <w:p w14:paraId="37041890" w14:textId="77777777" w:rsidR="005C7D57" w:rsidRDefault="00000000">
      <w:pPr>
        <w:pStyle w:val="Step"/>
        <w:numPr>
          <w:ilvl w:val="0"/>
          <w:numId w:val="1"/>
        </w:numPr>
      </w:pPr>
      <w:r>
        <w:rPr>
          <w:b/>
        </w:rPr>
        <w:t>The Checker</w:t>
      </w:r>
      <w:r>
        <w:t xml:space="preserve"> should compare the original and proposed records and check the original payable, note outstanding balance, prior settlements and any replacement note links. Posted amounts must be corrected through linked reversal or adjustment entries, not overwritten.</w:t>
      </w:r>
    </w:p>
    <w:p w14:paraId="332F2D7F"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33F12B2B" w14:textId="77777777" w:rsidR="005C7D57" w:rsidRDefault="00000000">
      <w:pPr>
        <w:pStyle w:val="Step"/>
        <w:numPr>
          <w:ilvl w:val="0"/>
          <w:numId w:val="1"/>
        </w:numPr>
      </w:pPr>
      <w:r>
        <w:rPr>
          <w:b/>
        </w:rPr>
        <w:lastRenderedPageBreak/>
        <w:t>The system</w:t>
      </w:r>
      <w:r>
        <w:t xml:space="preserve"> should update R03/R07-R10/R14 and R18-R20 as applicable, B01/B02/B06, the common GL, payable links and note maturity reports. It should apply only the approved correction, preserve the original event, refresh affected current outputs, and show Success, Pending or Failed for each destination.</w:t>
      </w:r>
    </w:p>
    <w:p w14:paraId="4611D5C8" w14:textId="77777777" w:rsidR="005C7D57" w:rsidRDefault="00000000">
      <w:pPr>
        <w:pStyle w:val="Heading3"/>
      </w:pPr>
      <w:r>
        <w:t>6.3.5 Commercial paper accounting [AC14]</w:t>
      </w:r>
    </w:p>
    <w:p w14:paraId="3543263C" w14:textId="77777777" w:rsidR="005C7D57" w:rsidRDefault="00000000">
      <w:pPr>
        <w:pStyle w:val="Meta"/>
        <w:keepNext/>
      </w:pPr>
      <w:r>
        <w:t>Source functions / masters: F15-CP, F18-F19, F25; M15; C03, C05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28148A25" w14:textId="77777777">
        <w:trPr>
          <w:cantSplit/>
          <w:tblHeader/>
        </w:trPr>
        <w:tc>
          <w:tcPr>
            <w:tcW w:w="2160" w:type="dxa"/>
            <w:shd w:val="clear" w:color="auto" w:fill="E8EEF5"/>
            <w:vAlign w:val="center"/>
          </w:tcPr>
          <w:p w14:paraId="6C1E97B2" w14:textId="77777777" w:rsidR="005C7D57" w:rsidRDefault="00000000">
            <w:pPr>
              <w:pStyle w:val="TableText"/>
            </w:pPr>
            <w:r>
              <w:rPr>
                <w:b/>
              </w:rPr>
              <w:t>Event / population trigger</w:t>
            </w:r>
          </w:p>
        </w:tc>
        <w:tc>
          <w:tcPr>
            <w:tcW w:w="3900" w:type="dxa"/>
            <w:shd w:val="clear" w:color="auto" w:fill="E8EEF5"/>
            <w:vAlign w:val="center"/>
          </w:tcPr>
          <w:p w14:paraId="6CAE87F0" w14:textId="77777777" w:rsidR="005C7D57" w:rsidRDefault="00000000">
            <w:pPr>
              <w:pStyle w:val="TableText"/>
            </w:pPr>
            <w:r>
              <w:rPr>
                <w:b/>
              </w:rPr>
              <w:t>Registers populated and information updated</w:t>
            </w:r>
          </w:p>
        </w:tc>
        <w:tc>
          <w:tcPr>
            <w:tcW w:w="3300" w:type="dxa"/>
            <w:shd w:val="clear" w:color="auto" w:fill="E8EEF5"/>
            <w:vAlign w:val="center"/>
          </w:tcPr>
          <w:p w14:paraId="7EA20130" w14:textId="77777777" w:rsidR="005C7D57" w:rsidRDefault="00000000">
            <w:pPr>
              <w:pStyle w:val="TableText"/>
            </w:pPr>
            <w:r>
              <w:rPr>
                <w:b/>
              </w:rPr>
              <w:t>Subsidiary book / common GL effect</w:t>
            </w:r>
          </w:p>
        </w:tc>
      </w:tr>
      <w:tr w:rsidR="005C7D57" w14:paraId="1A9A94A7" w14:textId="77777777">
        <w:trPr>
          <w:cantSplit/>
        </w:trPr>
        <w:tc>
          <w:tcPr>
            <w:tcW w:w="2160" w:type="dxa"/>
            <w:vAlign w:val="center"/>
          </w:tcPr>
          <w:p w14:paraId="37048316" w14:textId="77777777" w:rsidR="005C7D57" w:rsidRDefault="00000000">
            <w:pPr>
              <w:pStyle w:val="TableText"/>
            </w:pPr>
            <w:r>
              <w:t>Issue/allotment approved</w:t>
            </w:r>
          </w:p>
        </w:tc>
        <w:tc>
          <w:tcPr>
            <w:tcW w:w="3900" w:type="dxa"/>
            <w:vAlign w:val="center"/>
          </w:tcPr>
          <w:p w14:paraId="4325AE12" w14:textId="77777777" w:rsidR="005C7D57" w:rsidRDefault="00000000">
            <w:pPr>
              <w:pStyle w:val="TableText"/>
            </w:pPr>
            <w:r>
              <w:t>R03 programme/series, face value, units, price and maturity; R08 maturity schedule.</w:t>
            </w:r>
          </w:p>
        </w:tc>
        <w:tc>
          <w:tcPr>
            <w:tcW w:w="3300" w:type="dxa"/>
            <w:vAlign w:val="center"/>
          </w:tcPr>
          <w:p w14:paraId="1793C288" w14:textId="77777777" w:rsidR="005C7D57" w:rsidRDefault="00000000">
            <w:pPr>
              <w:pStyle w:val="TableText"/>
            </w:pPr>
            <w:r>
              <w:t>No cash from approval; any trade-date recognition uses the approved settlement-clearing rule.</w:t>
            </w:r>
          </w:p>
        </w:tc>
      </w:tr>
      <w:tr w:rsidR="005C7D57" w14:paraId="03A0AA9F" w14:textId="77777777">
        <w:trPr>
          <w:cantSplit/>
        </w:trPr>
        <w:tc>
          <w:tcPr>
            <w:tcW w:w="2160" w:type="dxa"/>
            <w:vAlign w:val="center"/>
          </w:tcPr>
          <w:p w14:paraId="37459BD1" w14:textId="77777777" w:rsidR="005C7D57" w:rsidRDefault="00000000">
            <w:pPr>
              <w:pStyle w:val="TableText"/>
            </w:pPr>
            <w:r>
              <w:t>Issue proceeds confirmed</w:t>
            </w:r>
          </w:p>
        </w:tc>
        <w:tc>
          <w:tcPr>
            <w:tcW w:w="3900" w:type="dxa"/>
            <w:vAlign w:val="center"/>
          </w:tcPr>
          <w:p w14:paraId="04776FE7" w14:textId="77777777" w:rsidR="005C7D57" w:rsidRDefault="00000000">
            <w:pPr>
              <w:pStyle w:val="TableText"/>
            </w:pPr>
            <w:r>
              <w:t>R07 proceeds and costs; R03 issued units, face value, carrying amount and discount; R08 due amount.</w:t>
            </w:r>
          </w:p>
        </w:tc>
        <w:tc>
          <w:tcPr>
            <w:tcW w:w="3300" w:type="dxa"/>
            <w:vAlign w:val="center"/>
          </w:tcPr>
          <w:p w14:paraId="750CB5A0" w14:textId="77777777" w:rsidR="005C7D57" w:rsidRDefault="00000000">
            <w:pPr>
              <w:pStyle w:val="TableText"/>
            </w:pPr>
            <w:r>
              <w:t>B01/B02: cash proceeds and commercial-paper liability, with costs/discount separately tracked.</w:t>
            </w:r>
          </w:p>
        </w:tc>
      </w:tr>
      <w:tr w:rsidR="005C7D57" w14:paraId="70506EFD" w14:textId="77777777">
        <w:trPr>
          <w:cantSplit/>
        </w:trPr>
        <w:tc>
          <w:tcPr>
            <w:tcW w:w="2160" w:type="dxa"/>
            <w:vAlign w:val="center"/>
          </w:tcPr>
          <w:p w14:paraId="45BE5407" w14:textId="77777777" w:rsidR="005C7D57" w:rsidRDefault="00000000">
            <w:pPr>
              <w:pStyle w:val="TableText"/>
            </w:pPr>
            <w:r>
              <w:t>Interest/discount accrual approved</w:t>
            </w:r>
          </w:p>
        </w:tc>
        <w:tc>
          <w:tcPr>
            <w:tcW w:w="3900" w:type="dxa"/>
            <w:vAlign w:val="center"/>
          </w:tcPr>
          <w:p w14:paraId="31AA6836" w14:textId="77777777" w:rsidR="005C7D57" w:rsidRDefault="00000000">
            <w:pPr>
              <w:pStyle w:val="TableText"/>
            </w:pPr>
            <w:r>
              <w:t>R09 interest or discount amortisation according to the issue terms; R03 carrying amount; R08 dues.</w:t>
            </w:r>
          </w:p>
        </w:tc>
        <w:tc>
          <w:tcPr>
            <w:tcW w:w="3300" w:type="dxa"/>
            <w:vAlign w:val="center"/>
          </w:tcPr>
          <w:p w14:paraId="716CA705" w14:textId="77777777" w:rsidR="005C7D57" w:rsidRDefault="00000000">
            <w:pPr>
              <w:pStyle w:val="TableText"/>
            </w:pPr>
            <w:r>
              <w:t>B02/B06: applicable interest/carrying-value entries. Do not assume all commercial paper uses the same coupon structure.</w:t>
            </w:r>
          </w:p>
        </w:tc>
      </w:tr>
      <w:tr w:rsidR="005C7D57" w14:paraId="55BDB13A" w14:textId="77777777">
        <w:trPr>
          <w:cantSplit/>
        </w:trPr>
        <w:tc>
          <w:tcPr>
            <w:tcW w:w="2160" w:type="dxa"/>
            <w:vAlign w:val="center"/>
          </w:tcPr>
          <w:p w14:paraId="58BEC9A2" w14:textId="77777777" w:rsidR="005C7D57" w:rsidRDefault="00000000">
            <w:pPr>
              <w:pStyle w:val="TableText"/>
            </w:pPr>
            <w:r>
              <w:t>Maturity repayment / rollover executed</w:t>
            </w:r>
          </w:p>
        </w:tc>
        <w:tc>
          <w:tcPr>
            <w:tcW w:w="3900" w:type="dxa"/>
            <w:vAlign w:val="center"/>
          </w:tcPr>
          <w:p w14:paraId="2A4A3115" w14:textId="77777777" w:rsidR="005C7D57" w:rsidRDefault="00000000">
            <w:pPr>
              <w:pStyle w:val="TableText"/>
            </w:pPr>
            <w:r>
              <w:t>R10 settled old issue; R03 cancelled old units and separate new issue; R07 new proceeds; R08 old/new dues.</w:t>
            </w:r>
          </w:p>
        </w:tc>
        <w:tc>
          <w:tcPr>
            <w:tcW w:w="3300" w:type="dxa"/>
            <w:vAlign w:val="center"/>
          </w:tcPr>
          <w:p w14:paraId="7B49B550" w14:textId="77777777" w:rsidR="005C7D57" w:rsidRDefault="00000000">
            <w:pPr>
              <w:pStyle w:val="TableText"/>
            </w:pPr>
            <w:r>
              <w:t>B01/B02: old redemption and new financing as linked, distinct events; net cash settlement only with supported gross legs.</w:t>
            </w:r>
          </w:p>
        </w:tc>
      </w:tr>
    </w:tbl>
    <w:p w14:paraId="6944DEF3" w14:textId="77777777" w:rsidR="005C7D57" w:rsidRDefault="005C7D57">
      <w:pPr>
        <w:pStyle w:val="Meta"/>
      </w:pPr>
    </w:p>
    <w:p w14:paraId="122A0B2A" w14:textId="77777777" w:rsidR="005C7D57" w:rsidRDefault="00000000">
      <w:pPr>
        <w:pStyle w:val="Heading4"/>
      </w:pPr>
      <w:r>
        <w:t>A. First-time creation</w:t>
      </w:r>
    </w:p>
    <w:p w14:paraId="71FAF989" w14:textId="77777777" w:rsidR="005C7D57" w:rsidRDefault="00000000">
      <w:pPr>
        <w:pStyle w:val="Step"/>
        <w:numPr>
          <w:ilvl w:val="0"/>
          <w:numId w:val="1"/>
        </w:numPr>
      </w:pPr>
      <w:r>
        <w:rPr>
          <w:b/>
        </w:rPr>
        <w:t>The Maker</w:t>
      </w:r>
      <w:r>
        <w:t xml:space="preserve"> should be able to log in, open Debt Management &gt; Accounting &gt; Commercial paper accounting, and select Create Accounting Request.</w:t>
      </w:r>
    </w:p>
    <w:p w14:paraId="4443EE36" w14:textId="77777777" w:rsidR="005C7D57" w:rsidRDefault="00000000">
      <w:pPr>
        <w:pStyle w:val="Step"/>
        <w:numPr>
          <w:ilvl w:val="0"/>
          <w:numId w:val="1"/>
        </w:numPr>
      </w:pPr>
      <w:r>
        <w:rPr>
          <w:b/>
        </w:rPr>
        <w:t>The Maker</w:t>
      </w:r>
      <w:r>
        <w:t xml:space="preserve"> should select Commercial Paper, the programme/series and approved issue, accrual, maturity or rollover event. The system should derive the register updates and draft entries from the event matrix and approved C05 rules.</w:t>
      </w:r>
    </w:p>
    <w:p w14:paraId="7D1667C1"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5F9744A8" w14:textId="77777777" w:rsidR="005C7D57" w:rsidRDefault="00000000">
      <w:pPr>
        <w:pStyle w:val="Step"/>
        <w:numPr>
          <w:ilvl w:val="0"/>
          <w:numId w:val="1"/>
        </w:numPr>
      </w:pPr>
      <w:r>
        <w:rPr>
          <w:b/>
        </w:rPr>
        <w:t>The Checker</w:t>
      </w:r>
      <w:r>
        <w:t xml:space="preserve"> should log in, open Pending Verification, and check issue limits, price and maturity, interest/discount terms, settlement evidence and separate old/new issue references. The Checker should return errors with comments or verify and forward the request.</w:t>
      </w:r>
    </w:p>
    <w:p w14:paraId="4931D073" w14:textId="77777777" w:rsidR="005C7D57" w:rsidRDefault="00000000">
      <w:pPr>
        <w:pStyle w:val="Step"/>
        <w:numPr>
          <w:ilvl w:val="0"/>
          <w:numId w:val="1"/>
        </w:numPr>
      </w:pPr>
      <w:r>
        <w:rPr>
          <w:b/>
        </w:rPr>
        <w:lastRenderedPageBreak/>
        <w:t>The Approver</w:t>
      </w:r>
      <w:r>
        <w:t xml:space="preserve"> should log in, open Pending Approval, review the checked request and posting preview, and approve, return or reject it. Approval should release only the validated event version.</w:t>
      </w:r>
    </w:p>
    <w:p w14:paraId="1716A971" w14:textId="77777777" w:rsidR="005C7D57" w:rsidRDefault="00000000">
      <w:pPr>
        <w:pStyle w:val="Step"/>
        <w:numPr>
          <w:ilvl w:val="0"/>
          <w:numId w:val="1"/>
        </w:numPr>
      </w:pPr>
      <w:r>
        <w:rPr>
          <w:b/>
        </w:rPr>
        <w:t>The system</w:t>
      </w:r>
      <w:r>
        <w:t xml:space="preserve"> should update R03/R07-R10 and applicable R14 rows, B01/B02/B06, the common GL, short-term debt balances and maturity forecasts. It should retain the acknowledged voucher and destination-wise update status in R18-R20; unacknowledged entries remain unposted.</w:t>
      </w:r>
    </w:p>
    <w:p w14:paraId="5B6F0979" w14:textId="77777777" w:rsidR="005C7D57" w:rsidRDefault="00000000">
      <w:pPr>
        <w:pStyle w:val="Heading4"/>
      </w:pPr>
      <w:r>
        <w:t>B. Existing record - view or modify</w:t>
      </w:r>
    </w:p>
    <w:p w14:paraId="4DCB545A" w14:textId="77777777" w:rsidR="005C7D57" w:rsidRDefault="00000000">
      <w:pPr>
        <w:pStyle w:val="Step"/>
        <w:numPr>
          <w:ilvl w:val="0"/>
          <w:numId w:val="1"/>
        </w:numPr>
      </w:pPr>
      <w:r>
        <w:rPr>
          <w:b/>
        </w:rPr>
        <w:t>The Maker</w:t>
      </w:r>
      <w:r>
        <w:t xml:space="preserve"> should be able to log in, open Commercial paper accounting, search by instrument ID, event ID or voucher reference, and view the registers, books, common GL link and approval history.</w:t>
      </w:r>
    </w:p>
    <w:p w14:paraId="0C6FE208" w14:textId="77777777" w:rsidR="005C7D57" w:rsidRDefault="00000000">
      <w:pPr>
        <w:pStyle w:val="Step"/>
        <w:numPr>
          <w:ilvl w:val="0"/>
          <w:numId w:val="1"/>
        </w:numPr>
      </w:pPr>
      <w:r>
        <w:rPr>
          <w:b/>
        </w:rPr>
        <w:t>The Maker</w:t>
      </w:r>
      <w:r>
        <w:t xml:space="preserve"> should select the original commercial-paper event and request a linked correction or amended future schedule. The Maker should enter the reason and effective date, attach evidence, save the linked amendment or correction request, and submit it.</w:t>
      </w:r>
    </w:p>
    <w:p w14:paraId="3B3EFE82" w14:textId="77777777" w:rsidR="005C7D57" w:rsidRDefault="00000000">
      <w:pPr>
        <w:pStyle w:val="Step"/>
        <w:numPr>
          <w:ilvl w:val="0"/>
          <w:numId w:val="1"/>
        </w:numPr>
      </w:pPr>
      <w:r>
        <w:rPr>
          <w:b/>
        </w:rPr>
        <w:t>The Checker</w:t>
      </w:r>
      <w:r>
        <w:t xml:space="preserve"> should compare the original and proposed records and check old versus new issue balances, settled maturity payments, outstanding units and discount calculations. Posted amounts must be corrected through linked reversal or adjustment entries, not overwritten.</w:t>
      </w:r>
    </w:p>
    <w:p w14:paraId="7AB6A481"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4BD1DC8D" w14:textId="77777777" w:rsidR="005C7D57" w:rsidRDefault="00000000">
      <w:pPr>
        <w:pStyle w:val="Step"/>
        <w:numPr>
          <w:ilvl w:val="0"/>
          <w:numId w:val="1"/>
        </w:numPr>
      </w:pPr>
      <w:r>
        <w:rPr>
          <w:b/>
        </w:rPr>
        <w:t>The system</w:t>
      </w:r>
      <w:r>
        <w:t xml:space="preserve"> should update R03/R07-R10 and applicable R14 rows, B01/B02/B06, the common GL, short-term debt balances and maturity forecasts. It should apply only the approved correction, preserve the original event, refresh affected current outputs, and show Success, Pending or Failed for each destination.</w:t>
      </w:r>
    </w:p>
    <w:p w14:paraId="4D06F872" w14:textId="77777777" w:rsidR="005C7D57" w:rsidRDefault="00000000">
      <w:pPr>
        <w:pStyle w:val="Heading3"/>
      </w:pPr>
      <w:r>
        <w:t>6.3.6 Security restructuring accounting [AC15]</w:t>
      </w:r>
    </w:p>
    <w:p w14:paraId="1F76047C" w14:textId="77777777" w:rsidR="005C7D57" w:rsidRDefault="00000000">
      <w:pPr>
        <w:pStyle w:val="Meta"/>
        <w:keepNext/>
      </w:pPr>
      <w:r>
        <w:t>Source functions / masters: F23, F25; M30; C05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77FC412F" w14:textId="77777777">
        <w:trPr>
          <w:cantSplit/>
          <w:tblHeader/>
        </w:trPr>
        <w:tc>
          <w:tcPr>
            <w:tcW w:w="2160" w:type="dxa"/>
            <w:shd w:val="clear" w:color="auto" w:fill="E8EEF5"/>
            <w:vAlign w:val="center"/>
          </w:tcPr>
          <w:p w14:paraId="0D96BF13" w14:textId="77777777" w:rsidR="005C7D57" w:rsidRDefault="00000000">
            <w:pPr>
              <w:pStyle w:val="TableText"/>
            </w:pPr>
            <w:r>
              <w:rPr>
                <w:b/>
              </w:rPr>
              <w:t>Event / population trigger</w:t>
            </w:r>
          </w:p>
        </w:tc>
        <w:tc>
          <w:tcPr>
            <w:tcW w:w="3900" w:type="dxa"/>
            <w:shd w:val="clear" w:color="auto" w:fill="E8EEF5"/>
            <w:vAlign w:val="center"/>
          </w:tcPr>
          <w:p w14:paraId="6B2CEDF4" w14:textId="77777777" w:rsidR="005C7D57" w:rsidRDefault="00000000">
            <w:pPr>
              <w:pStyle w:val="TableText"/>
            </w:pPr>
            <w:r>
              <w:rPr>
                <w:b/>
              </w:rPr>
              <w:t>Registers populated and information updated</w:t>
            </w:r>
          </w:p>
        </w:tc>
        <w:tc>
          <w:tcPr>
            <w:tcW w:w="3300" w:type="dxa"/>
            <w:shd w:val="clear" w:color="auto" w:fill="E8EEF5"/>
            <w:vAlign w:val="center"/>
          </w:tcPr>
          <w:p w14:paraId="35B1905E" w14:textId="77777777" w:rsidR="005C7D57" w:rsidRDefault="00000000">
            <w:pPr>
              <w:pStyle w:val="TableText"/>
            </w:pPr>
            <w:r>
              <w:rPr>
                <w:b/>
              </w:rPr>
              <w:t>Subsidiary book / common GL effect</w:t>
            </w:r>
          </w:p>
        </w:tc>
      </w:tr>
      <w:tr w:rsidR="005C7D57" w14:paraId="0FBDA0F0" w14:textId="77777777">
        <w:trPr>
          <w:cantSplit/>
        </w:trPr>
        <w:tc>
          <w:tcPr>
            <w:tcW w:w="2160" w:type="dxa"/>
            <w:vAlign w:val="center"/>
          </w:tcPr>
          <w:p w14:paraId="235D9C84" w14:textId="77777777" w:rsidR="005C7D57" w:rsidRDefault="00000000">
            <w:pPr>
              <w:pStyle w:val="TableText"/>
            </w:pPr>
            <w:r>
              <w:t>Buyback settled</w:t>
            </w:r>
          </w:p>
        </w:tc>
        <w:tc>
          <w:tcPr>
            <w:tcW w:w="3900" w:type="dxa"/>
            <w:vAlign w:val="center"/>
          </w:tcPr>
          <w:p w14:paraId="594A31EB" w14:textId="77777777" w:rsidR="005C7D57" w:rsidRDefault="00000000">
            <w:pPr>
              <w:pStyle w:val="TableText"/>
            </w:pPr>
            <w:r>
              <w:t>R14 price, costs, old issue and quantity; R03 units cancelled/outstanding; R10 cash paid; R08/R09 revised dues.</w:t>
            </w:r>
          </w:p>
        </w:tc>
        <w:tc>
          <w:tcPr>
            <w:tcW w:w="3300" w:type="dxa"/>
            <w:vAlign w:val="center"/>
          </w:tcPr>
          <w:p w14:paraId="0E69E688" w14:textId="77777777" w:rsidR="005C7D57" w:rsidRDefault="00000000">
            <w:pPr>
              <w:pStyle w:val="TableText"/>
            </w:pPr>
            <w:r>
              <w:t>B01/B02/B06: remove the applicable liability, pay consideration and record the approved difference/cost treatment.</w:t>
            </w:r>
          </w:p>
        </w:tc>
      </w:tr>
      <w:tr w:rsidR="005C7D57" w14:paraId="179C378F" w14:textId="77777777">
        <w:trPr>
          <w:cantSplit/>
        </w:trPr>
        <w:tc>
          <w:tcPr>
            <w:tcW w:w="2160" w:type="dxa"/>
            <w:vAlign w:val="center"/>
          </w:tcPr>
          <w:p w14:paraId="78D3CD22" w14:textId="77777777" w:rsidR="005C7D57" w:rsidRDefault="00000000">
            <w:pPr>
              <w:pStyle w:val="TableText"/>
            </w:pPr>
            <w:r>
              <w:t>Split becomes effective</w:t>
            </w:r>
          </w:p>
        </w:tc>
        <w:tc>
          <w:tcPr>
            <w:tcW w:w="3900" w:type="dxa"/>
            <w:vAlign w:val="center"/>
          </w:tcPr>
          <w:p w14:paraId="70718929" w14:textId="77777777" w:rsidR="005C7D57" w:rsidRDefault="00000000">
            <w:pPr>
              <w:pStyle w:val="TableText"/>
            </w:pPr>
            <w:r>
              <w:t>R14 old/new identifiers and ratio; R03 revised denominations/units; R08 linked schedule.</w:t>
            </w:r>
          </w:p>
        </w:tc>
        <w:tc>
          <w:tcPr>
            <w:tcW w:w="3300" w:type="dxa"/>
            <w:vAlign w:val="center"/>
          </w:tcPr>
          <w:p w14:paraId="4EA7D4D1" w14:textId="77777777" w:rsidR="005C7D57" w:rsidRDefault="00000000">
            <w:pPr>
              <w:pStyle w:val="TableText"/>
            </w:pPr>
            <w:r>
              <w:t>No new cash or borrowing merely from a denomination split; preserve aggregate principal and carrying value unless an approved economic change occurs.</w:t>
            </w:r>
          </w:p>
        </w:tc>
      </w:tr>
      <w:tr w:rsidR="005C7D57" w14:paraId="29E6A817" w14:textId="77777777">
        <w:trPr>
          <w:cantSplit/>
        </w:trPr>
        <w:tc>
          <w:tcPr>
            <w:tcW w:w="2160" w:type="dxa"/>
            <w:vAlign w:val="center"/>
          </w:tcPr>
          <w:p w14:paraId="5F0C366C" w14:textId="77777777" w:rsidR="005C7D57" w:rsidRDefault="00000000">
            <w:pPr>
              <w:pStyle w:val="TableText"/>
            </w:pPr>
            <w:r>
              <w:lastRenderedPageBreak/>
              <w:t>Strips created / recombined</w:t>
            </w:r>
          </w:p>
        </w:tc>
        <w:tc>
          <w:tcPr>
            <w:tcW w:w="3900" w:type="dxa"/>
            <w:vAlign w:val="center"/>
          </w:tcPr>
          <w:p w14:paraId="7290C664" w14:textId="77777777" w:rsidR="005C7D57" w:rsidRDefault="00000000">
            <w:pPr>
              <w:pStyle w:val="TableText"/>
            </w:pPr>
            <w:r>
              <w:t>R14 parent/component links; R03 principal and coupon components; R08 component maturities; R09 allocation.</w:t>
            </w:r>
          </w:p>
        </w:tc>
        <w:tc>
          <w:tcPr>
            <w:tcW w:w="3300" w:type="dxa"/>
            <w:vAlign w:val="center"/>
          </w:tcPr>
          <w:p w14:paraId="3717DF84" w14:textId="77777777" w:rsidR="005C7D57" w:rsidRDefault="00000000">
            <w:pPr>
              <w:pStyle w:val="TableText"/>
            </w:pPr>
            <w:r>
              <w:t>Operational tracking or liability reclassification per policy. Do not count both the parent and active strips as separate full debt.</w:t>
            </w:r>
          </w:p>
        </w:tc>
      </w:tr>
      <w:tr w:rsidR="005C7D57" w14:paraId="4C7389AA" w14:textId="77777777">
        <w:trPr>
          <w:cantSplit/>
        </w:trPr>
        <w:tc>
          <w:tcPr>
            <w:tcW w:w="2160" w:type="dxa"/>
            <w:vAlign w:val="center"/>
          </w:tcPr>
          <w:p w14:paraId="10CB4BBB" w14:textId="77777777" w:rsidR="005C7D57" w:rsidRDefault="00000000">
            <w:pPr>
              <w:pStyle w:val="TableText"/>
            </w:pPr>
            <w:r>
              <w:t>Swap/exchange completed</w:t>
            </w:r>
          </w:p>
        </w:tc>
        <w:tc>
          <w:tcPr>
            <w:tcW w:w="3900" w:type="dxa"/>
            <w:vAlign w:val="center"/>
          </w:tcPr>
          <w:p w14:paraId="62250273" w14:textId="77777777" w:rsidR="005C7D57" w:rsidRDefault="00000000">
            <w:pPr>
              <w:pStyle w:val="TableText"/>
            </w:pPr>
            <w:r>
              <w:t>R14 old/new instrument and exchange ratio; R03 surrendered/new units; R08/R09 revised dues; R07/R10 cash difference if any.</w:t>
            </w:r>
          </w:p>
        </w:tc>
        <w:tc>
          <w:tcPr>
            <w:tcW w:w="3300" w:type="dxa"/>
            <w:vAlign w:val="center"/>
          </w:tcPr>
          <w:p w14:paraId="40DBD47D" w14:textId="77777777" w:rsidR="005C7D57" w:rsidRDefault="00000000">
            <w:pPr>
              <w:pStyle w:val="TableText"/>
            </w:pPr>
            <w:r>
              <w:t>B02/B06 and B01 for actual cash: apply approved modification or extinguishment/new-recognition rules and record any difference separately.</w:t>
            </w:r>
          </w:p>
        </w:tc>
      </w:tr>
    </w:tbl>
    <w:p w14:paraId="077518D3" w14:textId="77777777" w:rsidR="005C7D57" w:rsidRDefault="005C7D57">
      <w:pPr>
        <w:pStyle w:val="Meta"/>
      </w:pPr>
    </w:p>
    <w:p w14:paraId="324616DE" w14:textId="77777777" w:rsidR="005C7D57" w:rsidRDefault="00000000">
      <w:pPr>
        <w:pStyle w:val="Heading4"/>
      </w:pPr>
      <w:r>
        <w:t>A. First-time creation</w:t>
      </w:r>
    </w:p>
    <w:p w14:paraId="45E80FAD" w14:textId="77777777" w:rsidR="005C7D57" w:rsidRDefault="00000000">
      <w:pPr>
        <w:pStyle w:val="Step"/>
        <w:numPr>
          <w:ilvl w:val="0"/>
          <w:numId w:val="1"/>
        </w:numPr>
      </w:pPr>
      <w:r>
        <w:rPr>
          <w:b/>
        </w:rPr>
        <w:t>The Maker</w:t>
      </w:r>
      <w:r>
        <w:t xml:space="preserve"> should be able to log in, open Debt Management &gt; Accounting &gt; Security restructuring accounting, and select Create Accounting Request.</w:t>
      </w:r>
    </w:p>
    <w:p w14:paraId="72AE2F32" w14:textId="77777777" w:rsidR="005C7D57" w:rsidRDefault="00000000">
      <w:pPr>
        <w:pStyle w:val="Step"/>
        <w:numPr>
          <w:ilvl w:val="0"/>
          <w:numId w:val="1"/>
        </w:numPr>
      </w:pPr>
      <w:r>
        <w:rPr>
          <w:b/>
        </w:rPr>
        <w:t>The Maker</w:t>
      </w:r>
      <w:r>
        <w:t xml:space="preserve"> should select the security subtype, old security ID and Buyback, Split, Strips or Swap, then enter new IDs, ratios, affected units and settlement evidence. The system should derive the register updates and draft entries from the event matrix and approved C05 rules.</w:t>
      </w:r>
    </w:p>
    <w:p w14:paraId="1F5578B8"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2D04DF85" w14:textId="77777777" w:rsidR="005C7D57" w:rsidRDefault="00000000">
      <w:pPr>
        <w:pStyle w:val="Step"/>
        <w:numPr>
          <w:ilvl w:val="0"/>
          <w:numId w:val="1"/>
        </w:numPr>
      </w:pPr>
      <w:r>
        <w:rPr>
          <w:b/>
        </w:rPr>
        <w:t>The Checker</w:t>
      </w:r>
      <w:r>
        <w:t xml:space="preserve"> should log in, open Pending Verification, and check old/new quantity reconciliation, principal and carrying-value totals, due components, consideration and the proposed accounting treatment. The Checker should return errors with comments or verify and forward the request.</w:t>
      </w:r>
    </w:p>
    <w:p w14:paraId="2EFFBF65"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45E4382" w14:textId="77777777" w:rsidR="005C7D57" w:rsidRDefault="00000000">
      <w:pPr>
        <w:pStyle w:val="Step"/>
        <w:numPr>
          <w:ilvl w:val="0"/>
          <w:numId w:val="1"/>
        </w:numPr>
      </w:pPr>
      <w:r>
        <w:rPr>
          <w:b/>
        </w:rPr>
        <w:t>The system</w:t>
      </w:r>
      <w:r>
        <w:t xml:space="preserve"> should update R03/R07-R10/R14 and R18-R20 as applicable, B01/B02/B06, the common GL, active security lists, component schedules and portfolio totals. It should retain the acknowledged voucher and destination-wise update status in R18-R20; unacknowledged entries remain unposted.</w:t>
      </w:r>
    </w:p>
    <w:p w14:paraId="4F50A672" w14:textId="77777777" w:rsidR="005C7D57" w:rsidRDefault="00000000">
      <w:pPr>
        <w:pStyle w:val="Heading4"/>
      </w:pPr>
      <w:r>
        <w:t>B. Existing record - view or modify</w:t>
      </w:r>
    </w:p>
    <w:p w14:paraId="640E438C" w14:textId="77777777" w:rsidR="005C7D57" w:rsidRDefault="00000000">
      <w:pPr>
        <w:pStyle w:val="Step"/>
        <w:numPr>
          <w:ilvl w:val="0"/>
          <w:numId w:val="1"/>
        </w:numPr>
      </w:pPr>
      <w:r>
        <w:rPr>
          <w:b/>
        </w:rPr>
        <w:t>The Maker</w:t>
      </w:r>
      <w:r>
        <w:t xml:space="preserve"> should be able to log in, open Security restructuring accounting, search by instrument ID, event ID or voucher reference, and view the registers, books, common GL link and approval history.</w:t>
      </w:r>
    </w:p>
    <w:p w14:paraId="12422D6D" w14:textId="77777777" w:rsidR="005C7D57" w:rsidRDefault="00000000">
      <w:pPr>
        <w:pStyle w:val="Step"/>
        <w:numPr>
          <w:ilvl w:val="0"/>
          <w:numId w:val="1"/>
        </w:numPr>
      </w:pPr>
      <w:r>
        <w:rPr>
          <w:b/>
        </w:rPr>
        <w:lastRenderedPageBreak/>
        <w:t>The Maker</w:t>
      </w:r>
      <w:r>
        <w:t xml:space="preserve"> should select the executed restructuring and create a linked correction or subsequent event, retaining the original parent/component chain. The Maker should enter the reason and effective date, attach evidence, save the linked amendment or correction request, and submit it.</w:t>
      </w:r>
    </w:p>
    <w:p w14:paraId="0FD560BA" w14:textId="77777777" w:rsidR="005C7D57" w:rsidRDefault="00000000">
      <w:pPr>
        <w:pStyle w:val="Step"/>
        <w:numPr>
          <w:ilvl w:val="0"/>
          <w:numId w:val="1"/>
        </w:numPr>
      </w:pPr>
      <w:r>
        <w:rPr>
          <w:b/>
        </w:rPr>
        <w:t>The Checker</w:t>
      </w:r>
      <w:r>
        <w:t xml:space="preserve"> should compare the original and proposed records and check cancelled and active units, settled cash, carrying-value allocations and the prevention of parent/child double-counting. Posted amounts must be corrected through linked reversal or adjustment entries, not overwritten.</w:t>
      </w:r>
    </w:p>
    <w:p w14:paraId="07EC86E8"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180022C3" w14:textId="77777777" w:rsidR="005C7D57" w:rsidRDefault="00000000">
      <w:pPr>
        <w:pStyle w:val="Step"/>
        <w:numPr>
          <w:ilvl w:val="0"/>
          <w:numId w:val="1"/>
        </w:numPr>
      </w:pPr>
      <w:r>
        <w:rPr>
          <w:b/>
        </w:rPr>
        <w:t>The system</w:t>
      </w:r>
      <w:r>
        <w:t xml:space="preserve"> should update R03/R07-R10/R14 and R18-R20 as applicable, B01/B02/B06, the common GL, active security lists, component schedules and portfolio totals. It should apply only the approved correction, preserve the original event, refresh affected current outputs, and show Success, Pending or Failed for each destination.</w:t>
      </w:r>
    </w:p>
    <w:p w14:paraId="58425A52" w14:textId="77777777" w:rsidR="005C7D57" w:rsidRDefault="00000000">
      <w:pPr>
        <w:pStyle w:val="Heading2"/>
      </w:pPr>
      <w:r>
        <w:t>6.4 Grant accounting</w:t>
      </w:r>
    </w:p>
    <w:p w14:paraId="048FE092" w14:textId="77777777" w:rsidR="005C7D57" w:rsidRDefault="00000000">
      <w:r>
        <w:t>Grants are not ordinary loan principal and interest. Track commitment, receipt, obligation fulfilment, recognised revenue, utilisation and any contractual refund separately. Project/Program expenditure remains owned by the existing expenditure/project system; Debt Management should link its approved vouchers and funding attribution.</w:t>
      </w:r>
    </w:p>
    <w:p w14:paraId="1EA70048" w14:textId="77777777" w:rsidR="005C7D57" w:rsidRDefault="00000000">
      <w:r>
        <w:t>Grant receipts and fulfilment of conditions are separate events. The applicable framework and binding arrangement determine whether a receipt credits revenue, a liability or another approved account. On-grant transfers likewise need an approved expense/asset recognition rule, rather than an assumption that all transfers are immediately expenses.</w:t>
      </w:r>
    </w:p>
    <w:p w14:paraId="07C28953" w14:textId="77777777" w:rsidR="005C7D57" w:rsidRDefault="00000000">
      <w:pPr>
        <w:pStyle w:val="Heading3"/>
      </w:pPr>
      <w:r>
        <w:t>6.4.1 Project grant accounting [AC16]</w:t>
      </w:r>
    </w:p>
    <w:p w14:paraId="4D1AED59" w14:textId="77777777" w:rsidR="005C7D57" w:rsidRDefault="00000000">
      <w:pPr>
        <w:pStyle w:val="Meta"/>
        <w:keepNext/>
      </w:pPr>
      <w:r>
        <w:t>Source functions / masters: F11-PR, F17, F24-F25; M05, M25-M26; C04-C06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051A0164" w14:textId="77777777">
        <w:trPr>
          <w:cantSplit/>
          <w:tblHeader/>
        </w:trPr>
        <w:tc>
          <w:tcPr>
            <w:tcW w:w="2160" w:type="dxa"/>
            <w:shd w:val="clear" w:color="auto" w:fill="E8EEF5"/>
            <w:vAlign w:val="center"/>
          </w:tcPr>
          <w:p w14:paraId="1D105204" w14:textId="77777777" w:rsidR="005C7D57" w:rsidRDefault="00000000">
            <w:pPr>
              <w:pStyle w:val="TableText"/>
            </w:pPr>
            <w:r>
              <w:rPr>
                <w:b/>
              </w:rPr>
              <w:t>Event / population trigger</w:t>
            </w:r>
          </w:p>
        </w:tc>
        <w:tc>
          <w:tcPr>
            <w:tcW w:w="3900" w:type="dxa"/>
            <w:shd w:val="clear" w:color="auto" w:fill="E8EEF5"/>
            <w:vAlign w:val="center"/>
          </w:tcPr>
          <w:p w14:paraId="16271F66" w14:textId="77777777" w:rsidR="005C7D57" w:rsidRDefault="00000000">
            <w:pPr>
              <w:pStyle w:val="TableText"/>
            </w:pPr>
            <w:r>
              <w:rPr>
                <w:b/>
              </w:rPr>
              <w:t>Registers populated and information updated</w:t>
            </w:r>
          </w:p>
        </w:tc>
        <w:tc>
          <w:tcPr>
            <w:tcW w:w="3300" w:type="dxa"/>
            <w:shd w:val="clear" w:color="auto" w:fill="E8EEF5"/>
            <w:vAlign w:val="center"/>
          </w:tcPr>
          <w:p w14:paraId="75EC4B84" w14:textId="77777777" w:rsidR="005C7D57" w:rsidRDefault="00000000">
            <w:pPr>
              <w:pStyle w:val="TableText"/>
            </w:pPr>
            <w:r>
              <w:rPr>
                <w:b/>
              </w:rPr>
              <w:t>Subsidiary book / common GL effect</w:t>
            </w:r>
          </w:p>
        </w:tc>
      </w:tr>
      <w:tr w:rsidR="005C7D57" w14:paraId="04AD175A" w14:textId="77777777">
        <w:trPr>
          <w:cantSplit/>
        </w:trPr>
        <w:tc>
          <w:tcPr>
            <w:tcW w:w="2160" w:type="dxa"/>
            <w:vAlign w:val="center"/>
          </w:tcPr>
          <w:p w14:paraId="51B4054F" w14:textId="77777777" w:rsidR="005C7D57" w:rsidRDefault="00000000">
            <w:pPr>
              <w:pStyle w:val="TableText"/>
            </w:pPr>
            <w:r>
              <w:t>Project grant agreement approved</w:t>
            </w:r>
          </w:p>
        </w:tc>
        <w:tc>
          <w:tcPr>
            <w:tcW w:w="3900" w:type="dxa"/>
            <w:vAlign w:val="center"/>
          </w:tcPr>
          <w:p w14:paraId="023C9972" w14:textId="77777777" w:rsidR="005C7D57" w:rsidRDefault="00000000">
            <w:pPr>
              <w:pStyle w:val="TableText"/>
            </w:pPr>
            <w:r>
              <w:t>R04 commitment and donor; R06 project allocation; R15 obligations/milestones; R17 existing Project ID.</w:t>
            </w:r>
          </w:p>
        </w:tc>
        <w:tc>
          <w:tcPr>
            <w:tcW w:w="3300" w:type="dxa"/>
            <w:vAlign w:val="center"/>
          </w:tcPr>
          <w:p w14:paraId="69D7538C" w14:textId="77777777" w:rsidR="005C7D57" w:rsidRDefault="00000000">
            <w:pPr>
              <w:pStyle w:val="TableText"/>
            </w:pPr>
            <w:r>
              <w:t>No cash from agreement approval; any qualifying receivable/revenue recognition is a separately configured event.</w:t>
            </w:r>
          </w:p>
        </w:tc>
      </w:tr>
      <w:tr w:rsidR="005C7D57" w14:paraId="25104E31" w14:textId="77777777">
        <w:trPr>
          <w:cantSplit/>
        </w:trPr>
        <w:tc>
          <w:tcPr>
            <w:tcW w:w="2160" w:type="dxa"/>
            <w:vAlign w:val="center"/>
          </w:tcPr>
          <w:p w14:paraId="7F659AFA" w14:textId="77777777" w:rsidR="005C7D57" w:rsidRDefault="00000000">
            <w:pPr>
              <w:pStyle w:val="TableText"/>
            </w:pPr>
            <w:r>
              <w:lastRenderedPageBreak/>
              <w:t>Cash advance / reimbursement received</w:t>
            </w:r>
          </w:p>
        </w:tc>
        <w:tc>
          <w:tcPr>
            <w:tcW w:w="3900" w:type="dxa"/>
            <w:vAlign w:val="center"/>
          </w:tcPr>
          <w:p w14:paraId="77F76D5E" w14:textId="77777777" w:rsidR="005C7D57" w:rsidRDefault="00000000">
            <w:pPr>
              <w:pStyle w:val="TableText"/>
            </w:pPr>
            <w:r>
              <w:t>R07 receipt; R04 received amount; R15 advance/obligation balance; R06/R17 funded share.</w:t>
            </w:r>
          </w:p>
        </w:tc>
        <w:tc>
          <w:tcPr>
            <w:tcW w:w="3300" w:type="dxa"/>
            <w:vAlign w:val="center"/>
          </w:tcPr>
          <w:p w14:paraId="6A2B956C" w14:textId="77777777" w:rsidR="005C7D57" w:rsidRDefault="00000000">
            <w:pPr>
              <w:pStyle w:val="TableText"/>
            </w:pPr>
            <w:r>
              <w:t>B01/B04: Dr Bank; Cr Grant revenue/liability or receivable clearing under policy. Reimbursement must not repeat the original project expense.</w:t>
            </w:r>
          </w:p>
        </w:tc>
      </w:tr>
      <w:tr w:rsidR="005C7D57" w14:paraId="722CACEF" w14:textId="77777777">
        <w:trPr>
          <w:cantSplit/>
        </w:trPr>
        <w:tc>
          <w:tcPr>
            <w:tcW w:w="2160" w:type="dxa"/>
            <w:vAlign w:val="center"/>
          </w:tcPr>
          <w:p w14:paraId="7D946E3C" w14:textId="77777777" w:rsidR="005C7D57" w:rsidRDefault="00000000">
            <w:pPr>
              <w:pStyle w:val="TableText"/>
            </w:pPr>
            <w:r>
              <w:t>Donor direct payment confirmed</w:t>
            </w:r>
          </w:p>
        </w:tc>
        <w:tc>
          <w:tcPr>
            <w:tcW w:w="3900" w:type="dxa"/>
            <w:vAlign w:val="center"/>
          </w:tcPr>
          <w:p w14:paraId="4255FC17" w14:textId="77777777" w:rsidR="005C7D57" w:rsidRDefault="00000000">
            <w:pPr>
              <w:pStyle w:val="TableText"/>
            </w:pPr>
            <w:r>
              <w:t>R07 non-cash funding; R04 receipt-equivalent support; R17 supplier/source voucher; R15 utilisation evidence.</w:t>
            </w:r>
          </w:p>
        </w:tc>
        <w:tc>
          <w:tcPr>
            <w:tcW w:w="3300" w:type="dxa"/>
            <w:vAlign w:val="center"/>
          </w:tcPr>
          <w:p w14:paraId="77B4E7C7" w14:textId="77777777" w:rsidR="005C7D57" w:rsidRDefault="00000000">
            <w:pPr>
              <w:pStyle w:val="TableText"/>
            </w:pPr>
            <w:r>
              <w:t>B04/B06: relevant asset/expense/payable/clearing against grant recognition account; link an existing source posting, with no government-bank movement.</w:t>
            </w:r>
          </w:p>
        </w:tc>
      </w:tr>
      <w:tr w:rsidR="005C7D57" w14:paraId="6A7E3A21" w14:textId="77777777">
        <w:trPr>
          <w:cantSplit/>
        </w:trPr>
        <w:tc>
          <w:tcPr>
            <w:tcW w:w="2160" w:type="dxa"/>
            <w:vAlign w:val="center"/>
          </w:tcPr>
          <w:p w14:paraId="36F33F8A" w14:textId="77777777" w:rsidR="005C7D57" w:rsidRDefault="00000000">
            <w:pPr>
              <w:pStyle w:val="TableText"/>
            </w:pPr>
            <w:r>
              <w:t>Utilisation / obligation fulfilment approved</w:t>
            </w:r>
          </w:p>
        </w:tc>
        <w:tc>
          <w:tcPr>
            <w:tcW w:w="3900" w:type="dxa"/>
            <w:vAlign w:val="center"/>
          </w:tcPr>
          <w:p w14:paraId="2CD96E92" w14:textId="77777777" w:rsidR="005C7D57" w:rsidRDefault="00000000">
            <w:pPr>
              <w:pStyle w:val="TableText"/>
            </w:pPr>
            <w:r>
              <w:t>R15 accepted amount and remaining obligations; R17 source expenditure links; R04 recognition status.</w:t>
            </w:r>
          </w:p>
        </w:tc>
        <w:tc>
          <w:tcPr>
            <w:tcW w:w="3300" w:type="dxa"/>
            <w:vAlign w:val="center"/>
          </w:tcPr>
          <w:p w14:paraId="2C739DEC" w14:textId="77777777" w:rsidR="005C7D57" w:rsidRDefault="00000000">
            <w:pPr>
              <w:pStyle w:val="TableText"/>
            </w:pPr>
            <w:r>
              <w:t>B04/B06: recognise/reclassify revenue or clear advances only as the rule requires. Do not repost the source project expense.</w:t>
            </w:r>
          </w:p>
        </w:tc>
      </w:tr>
      <w:tr w:rsidR="005C7D57" w14:paraId="4739D1FA" w14:textId="77777777">
        <w:trPr>
          <w:cantSplit/>
        </w:trPr>
        <w:tc>
          <w:tcPr>
            <w:tcW w:w="2160" w:type="dxa"/>
            <w:vAlign w:val="center"/>
          </w:tcPr>
          <w:p w14:paraId="0788E433" w14:textId="77777777" w:rsidR="005C7D57" w:rsidRDefault="00000000">
            <w:pPr>
              <w:pStyle w:val="TableText"/>
            </w:pPr>
            <w:r>
              <w:t>Unused grant refund settled / closure approved</w:t>
            </w:r>
          </w:p>
        </w:tc>
        <w:tc>
          <w:tcPr>
            <w:tcW w:w="3900" w:type="dxa"/>
            <w:vAlign w:val="center"/>
          </w:tcPr>
          <w:p w14:paraId="29A734B2" w14:textId="77777777" w:rsidR="005C7D57" w:rsidRDefault="00000000">
            <w:pPr>
              <w:pStyle w:val="TableText"/>
            </w:pPr>
            <w:r>
              <w:t>R10 refund; R04 refunded/remaining amount; R15 unused balance; R06 uncommitted allocation; R17 link.</w:t>
            </w:r>
          </w:p>
        </w:tc>
        <w:tc>
          <w:tcPr>
            <w:tcW w:w="3300" w:type="dxa"/>
            <w:vAlign w:val="center"/>
          </w:tcPr>
          <w:p w14:paraId="0E9D6509" w14:textId="77777777" w:rsidR="005C7D57" w:rsidRDefault="00000000">
            <w:pPr>
              <w:pStyle w:val="TableText"/>
            </w:pPr>
            <w:r>
              <w:t>B01/B04: settle refund obligation/approved grant balance; close only after financial and utilisation reconciliation.</w:t>
            </w:r>
          </w:p>
        </w:tc>
      </w:tr>
    </w:tbl>
    <w:p w14:paraId="10393725" w14:textId="77777777" w:rsidR="005C7D57" w:rsidRDefault="005C7D57">
      <w:pPr>
        <w:pStyle w:val="Meta"/>
      </w:pPr>
    </w:p>
    <w:p w14:paraId="7E053950" w14:textId="77777777" w:rsidR="005C7D57" w:rsidRDefault="00000000">
      <w:pPr>
        <w:pStyle w:val="Heading4"/>
      </w:pPr>
      <w:r>
        <w:t>A. First-time creation</w:t>
      </w:r>
    </w:p>
    <w:p w14:paraId="2974BF14" w14:textId="77777777" w:rsidR="005C7D57" w:rsidRDefault="00000000">
      <w:pPr>
        <w:pStyle w:val="Step"/>
        <w:numPr>
          <w:ilvl w:val="0"/>
          <w:numId w:val="1"/>
        </w:numPr>
      </w:pPr>
      <w:r>
        <w:rPr>
          <w:b/>
        </w:rPr>
        <w:t>The Maker</w:t>
      </w:r>
      <w:r>
        <w:t xml:space="preserve"> should be able to log in, open Debt Management &gt; Accounting &gt; Project grant accounting, and select Create Accounting Request.</w:t>
      </w:r>
    </w:p>
    <w:p w14:paraId="7ED33668" w14:textId="77777777" w:rsidR="005C7D57" w:rsidRDefault="00000000">
      <w:pPr>
        <w:pStyle w:val="Step"/>
        <w:numPr>
          <w:ilvl w:val="0"/>
          <w:numId w:val="1"/>
        </w:numPr>
      </w:pPr>
      <w:r>
        <w:rPr>
          <w:b/>
        </w:rPr>
        <w:t>The Maker</w:t>
      </w:r>
      <w:r>
        <w:t xml:space="preserve"> should select Project Grant, the approved grant and existing Project ID, then choose receipt, direct payment, utilisation, recognition or refund. The system should derive the register updates and draft entries from the event matrix and approved C05 rules.</w:t>
      </w:r>
    </w:p>
    <w:p w14:paraId="07DB3350"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7F4C3D87" w14:textId="77777777" w:rsidR="005C7D57" w:rsidRDefault="00000000">
      <w:pPr>
        <w:pStyle w:val="Step"/>
        <w:numPr>
          <w:ilvl w:val="0"/>
          <w:numId w:val="1"/>
        </w:numPr>
      </w:pPr>
      <w:r>
        <w:rPr>
          <w:b/>
        </w:rPr>
        <w:t>The Checker</w:t>
      </w:r>
      <w:r>
        <w:t xml:space="preserve"> should log in, open Pending Verification, and check donor terms, receipt evidence, eligible project expenditure, obligation fulfilment, unutilised balance and the source voucher ownership. The Checker should return errors with comments or verify and forward the request.</w:t>
      </w:r>
    </w:p>
    <w:p w14:paraId="2AE17076"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5A421A1" w14:textId="77777777" w:rsidR="005C7D57" w:rsidRDefault="00000000">
      <w:pPr>
        <w:pStyle w:val="Step"/>
        <w:numPr>
          <w:ilvl w:val="0"/>
          <w:numId w:val="1"/>
        </w:numPr>
      </w:pPr>
      <w:r>
        <w:rPr>
          <w:b/>
        </w:rPr>
        <w:lastRenderedPageBreak/>
        <w:t>The system</w:t>
      </w:r>
      <w:r>
        <w:t xml:space="preserve"> should update R04/R06-R07/R10/R15/R17, B01/B04/B06 and the common GL as applicable, project funding, grant utilisation and donor reports. It should retain the acknowledged voucher and destination-wise update status in R18-R20; unacknowledged entries remain unposted.</w:t>
      </w:r>
    </w:p>
    <w:p w14:paraId="24AAF143" w14:textId="77777777" w:rsidR="005C7D57" w:rsidRDefault="00000000">
      <w:pPr>
        <w:pStyle w:val="Heading4"/>
      </w:pPr>
      <w:r>
        <w:t>B. Existing record - view or modify</w:t>
      </w:r>
    </w:p>
    <w:p w14:paraId="4CF64DAA" w14:textId="77777777" w:rsidR="005C7D57" w:rsidRDefault="00000000">
      <w:pPr>
        <w:pStyle w:val="Step"/>
        <w:numPr>
          <w:ilvl w:val="0"/>
          <w:numId w:val="1"/>
        </w:numPr>
      </w:pPr>
      <w:r>
        <w:rPr>
          <w:b/>
        </w:rPr>
        <w:t>The Maker</w:t>
      </w:r>
      <w:r>
        <w:t xml:space="preserve"> should be able to log in, open Project grant accounting, search by instrument ID, event ID or voucher reference, and view the registers, books, common GL link and approval history.</w:t>
      </w:r>
    </w:p>
    <w:p w14:paraId="200E40AF" w14:textId="77777777" w:rsidR="005C7D57" w:rsidRDefault="00000000">
      <w:pPr>
        <w:pStyle w:val="Step"/>
        <w:numPr>
          <w:ilvl w:val="0"/>
          <w:numId w:val="1"/>
        </w:numPr>
      </w:pPr>
      <w:r>
        <w:rPr>
          <w:b/>
        </w:rPr>
        <w:t>The Maker</w:t>
      </w:r>
      <w:r>
        <w:t xml:space="preserve"> should select the grant event and create a linked receipt, utilisation, recognition or refund correction; request source-expenditure corrections in the owning module. The Maker should enter the reason and effective date, attach evidence, save the linked amendment or correction request, and submit it.</w:t>
      </w:r>
    </w:p>
    <w:p w14:paraId="5DD44FD1" w14:textId="77777777" w:rsidR="005C7D57" w:rsidRDefault="00000000">
      <w:pPr>
        <w:pStyle w:val="Step"/>
        <w:numPr>
          <w:ilvl w:val="0"/>
          <w:numId w:val="1"/>
        </w:numPr>
      </w:pPr>
      <w:r>
        <w:rPr>
          <w:b/>
        </w:rPr>
        <w:t>The Checker</w:t>
      </w:r>
      <w:r>
        <w:t xml:space="preserve"> should compare the original and proposed records and check grant conditions, previously recognised revenue, remaining advance/refund balance and linked project vouchers. Posted amounts must be corrected through linked reversal or adjustment entries, not overwritten.</w:t>
      </w:r>
    </w:p>
    <w:p w14:paraId="3506E163"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64017259" w14:textId="77777777" w:rsidR="005C7D57" w:rsidRDefault="00000000">
      <w:pPr>
        <w:pStyle w:val="Step"/>
        <w:numPr>
          <w:ilvl w:val="0"/>
          <w:numId w:val="1"/>
        </w:numPr>
      </w:pPr>
      <w:r>
        <w:rPr>
          <w:b/>
        </w:rPr>
        <w:t>The system</w:t>
      </w:r>
      <w:r>
        <w:t xml:space="preserve"> should update R04/R06-R07/R10/R15/R17, B01/B04/B06 and the common GL as applicable, project funding, grant utilisation and donor reports. It should apply only the approved correction, preserve the original event, refresh affected current outputs, and show Success, Pending or Failed for each destination.</w:t>
      </w:r>
    </w:p>
    <w:p w14:paraId="268CA2F1" w14:textId="77777777" w:rsidR="005C7D57" w:rsidRDefault="00000000">
      <w:pPr>
        <w:pStyle w:val="Heading3"/>
      </w:pPr>
      <w:r>
        <w:t>6.4.2 Program grant accounting [AC17]</w:t>
      </w:r>
    </w:p>
    <w:p w14:paraId="7C53AC86" w14:textId="77777777" w:rsidR="005C7D57" w:rsidRDefault="00000000">
      <w:pPr>
        <w:pStyle w:val="Meta"/>
        <w:keepNext/>
      </w:pPr>
      <w:r>
        <w:t>Source functions / masters: F11-PG, F17, F24-F25; M05, M26; C04-C06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37F06793" w14:textId="77777777">
        <w:trPr>
          <w:cantSplit/>
          <w:tblHeader/>
        </w:trPr>
        <w:tc>
          <w:tcPr>
            <w:tcW w:w="2160" w:type="dxa"/>
            <w:shd w:val="clear" w:color="auto" w:fill="E8EEF5"/>
            <w:vAlign w:val="center"/>
          </w:tcPr>
          <w:p w14:paraId="310E7AA1" w14:textId="77777777" w:rsidR="005C7D57" w:rsidRDefault="00000000">
            <w:pPr>
              <w:pStyle w:val="TableText"/>
            </w:pPr>
            <w:r>
              <w:rPr>
                <w:b/>
              </w:rPr>
              <w:t>Event / population trigger</w:t>
            </w:r>
          </w:p>
        </w:tc>
        <w:tc>
          <w:tcPr>
            <w:tcW w:w="3900" w:type="dxa"/>
            <w:shd w:val="clear" w:color="auto" w:fill="E8EEF5"/>
            <w:vAlign w:val="center"/>
          </w:tcPr>
          <w:p w14:paraId="13834656" w14:textId="77777777" w:rsidR="005C7D57" w:rsidRDefault="00000000">
            <w:pPr>
              <w:pStyle w:val="TableText"/>
            </w:pPr>
            <w:r>
              <w:rPr>
                <w:b/>
              </w:rPr>
              <w:t>Registers populated and information updated</w:t>
            </w:r>
          </w:p>
        </w:tc>
        <w:tc>
          <w:tcPr>
            <w:tcW w:w="3300" w:type="dxa"/>
            <w:shd w:val="clear" w:color="auto" w:fill="E8EEF5"/>
            <w:vAlign w:val="center"/>
          </w:tcPr>
          <w:p w14:paraId="2E2E0E89" w14:textId="77777777" w:rsidR="005C7D57" w:rsidRDefault="00000000">
            <w:pPr>
              <w:pStyle w:val="TableText"/>
            </w:pPr>
            <w:r>
              <w:rPr>
                <w:b/>
              </w:rPr>
              <w:t>Subsidiary book / common GL effect</w:t>
            </w:r>
          </w:p>
        </w:tc>
      </w:tr>
      <w:tr w:rsidR="005C7D57" w14:paraId="62D1B017" w14:textId="77777777">
        <w:trPr>
          <w:cantSplit/>
        </w:trPr>
        <w:tc>
          <w:tcPr>
            <w:tcW w:w="2160" w:type="dxa"/>
            <w:vAlign w:val="center"/>
          </w:tcPr>
          <w:p w14:paraId="1CC24906" w14:textId="77777777" w:rsidR="005C7D57" w:rsidRDefault="00000000">
            <w:pPr>
              <w:pStyle w:val="TableText"/>
            </w:pPr>
            <w:r>
              <w:t>Program grant / allocation approved</w:t>
            </w:r>
          </w:p>
        </w:tc>
        <w:tc>
          <w:tcPr>
            <w:tcW w:w="3900" w:type="dxa"/>
            <w:vAlign w:val="center"/>
          </w:tcPr>
          <w:p w14:paraId="64781DC1" w14:textId="77777777" w:rsidR="005C7D57" w:rsidRDefault="00000000">
            <w:pPr>
              <w:pStyle w:val="TableText"/>
            </w:pPr>
            <w:r>
              <w:t>R04 program grant; R06 Program ID and permitted child-project shares; R15 release conditions; R17 links.</w:t>
            </w:r>
          </w:p>
        </w:tc>
        <w:tc>
          <w:tcPr>
            <w:tcW w:w="3300" w:type="dxa"/>
            <w:vAlign w:val="center"/>
          </w:tcPr>
          <w:p w14:paraId="6F1A6641" w14:textId="77777777" w:rsidR="005C7D57" w:rsidRDefault="00000000">
            <w:pPr>
              <w:pStyle w:val="TableText"/>
            </w:pPr>
            <w:r>
              <w:t>No cash or duplicate grant recognition for allocating the same grant across projects.</w:t>
            </w:r>
          </w:p>
        </w:tc>
      </w:tr>
      <w:tr w:rsidR="005C7D57" w14:paraId="2011D501" w14:textId="77777777">
        <w:trPr>
          <w:cantSplit/>
        </w:trPr>
        <w:tc>
          <w:tcPr>
            <w:tcW w:w="2160" w:type="dxa"/>
            <w:vAlign w:val="center"/>
          </w:tcPr>
          <w:p w14:paraId="215D5286" w14:textId="77777777" w:rsidR="005C7D57" w:rsidRDefault="00000000">
            <w:pPr>
              <w:pStyle w:val="TableText"/>
            </w:pPr>
            <w:r>
              <w:t>Program tranche received</w:t>
            </w:r>
          </w:p>
        </w:tc>
        <w:tc>
          <w:tcPr>
            <w:tcW w:w="3900" w:type="dxa"/>
            <w:vAlign w:val="center"/>
          </w:tcPr>
          <w:p w14:paraId="1433B54D" w14:textId="77777777" w:rsidR="005C7D57" w:rsidRDefault="00000000">
            <w:pPr>
              <w:pStyle w:val="TableText"/>
            </w:pPr>
            <w:r>
              <w:t>R07 receipt; R04 tranche and cumulative receipts; R06 available allocations; R15 obligations.</w:t>
            </w:r>
          </w:p>
        </w:tc>
        <w:tc>
          <w:tcPr>
            <w:tcW w:w="3300" w:type="dxa"/>
            <w:vAlign w:val="center"/>
          </w:tcPr>
          <w:p w14:paraId="1EBEFD8D" w14:textId="77777777" w:rsidR="005C7D57" w:rsidRDefault="00000000">
            <w:pPr>
              <w:pStyle w:val="TableText"/>
            </w:pPr>
            <w:r>
              <w:t>B01/B04: cash receipt against the configured grant recognition/clearing account.</w:t>
            </w:r>
          </w:p>
        </w:tc>
      </w:tr>
      <w:tr w:rsidR="005C7D57" w14:paraId="5768D697" w14:textId="77777777">
        <w:trPr>
          <w:cantSplit/>
        </w:trPr>
        <w:tc>
          <w:tcPr>
            <w:tcW w:w="2160" w:type="dxa"/>
            <w:vAlign w:val="center"/>
          </w:tcPr>
          <w:p w14:paraId="6725457A" w14:textId="77777777" w:rsidR="005C7D57" w:rsidRDefault="00000000">
            <w:pPr>
              <w:pStyle w:val="TableText"/>
            </w:pPr>
            <w:r>
              <w:lastRenderedPageBreak/>
              <w:t>Child-project utilisation accepted</w:t>
            </w:r>
          </w:p>
        </w:tc>
        <w:tc>
          <w:tcPr>
            <w:tcW w:w="3900" w:type="dxa"/>
            <w:vAlign w:val="center"/>
          </w:tcPr>
          <w:p w14:paraId="1BE7496A" w14:textId="77777777" w:rsidR="005C7D57" w:rsidRDefault="00000000">
            <w:pPr>
              <w:pStyle w:val="TableText"/>
            </w:pPr>
            <w:r>
              <w:t>R17 source vouchers and financed shares; R15 child utilisation; R06 allocation usage; R04 consolidated utilisation.</w:t>
            </w:r>
          </w:p>
        </w:tc>
        <w:tc>
          <w:tcPr>
            <w:tcW w:w="3300" w:type="dxa"/>
            <w:vAlign w:val="center"/>
          </w:tcPr>
          <w:p w14:paraId="12F83729" w14:textId="77777777" w:rsidR="005C7D57" w:rsidRDefault="00000000">
            <w:pPr>
              <w:pStyle w:val="TableText"/>
            </w:pPr>
            <w:r>
              <w:t>B04/B06 only for necessary recognition/advance clearing. Aggregate child records without reposting the same expenditure.</w:t>
            </w:r>
          </w:p>
        </w:tc>
      </w:tr>
      <w:tr w:rsidR="005C7D57" w14:paraId="4A584533" w14:textId="77777777">
        <w:trPr>
          <w:cantSplit/>
        </w:trPr>
        <w:tc>
          <w:tcPr>
            <w:tcW w:w="2160" w:type="dxa"/>
            <w:vAlign w:val="center"/>
          </w:tcPr>
          <w:p w14:paraId="6BFD4F9F" w14:textId="77777777" w:rsidR="005C7D57" w:rsidRDefault="00000000">
            <w:pPr>
              <w:pStyle w:val="TableText"/>
            </w:pPr>
            <w:r>
              <w:t>Program milestone fulfilled</w:t>
            </w:r>
          </w:p>
        </w:tc>
        <w:tc>
          <w:tcPr>
            <w:tcW w:w="3900" w:type="dxa"/>
            <w:vAlign w:val="center"/>
          </w:tcPr>
          <w:p w14:paraId="6FE46EC2" w14:textId="77777777" w:rsidR="005C7D57" w:rsidRDefault="00000000">
            <w:pPr>
              <w:pStyle w:val="TableText"/>
            </w:pPr>
            <w:r>
              <w:t>R15 certified milestone; R04 recognised/unfulfilled balances; R06 next-tranche eligibility.</w:t>
            </w:r>
          </w:p>
        </w:tc>
        <w:tc>
          <w:tcPr>
            <w:tcW w:w="3300" w:type="dxa"/>
            <w:vAlign w:val="center"/>
          </w:tcPr>
          <w:p w14:paraId="297A0D2D" w14:textId="77777777" w:rsidR="005C7D57" w:rsidRDefault="00000000">
            <w:pPr>
              <w:pStyle w:val="TableText"/>
            </w:pPr>
            <w:r>
              <w:t>B04/B06: required revenue/liability adjustment. Eligibility for a future tranche is not itself cash received.</w:t>
            </w:r>
          </w:p>
        </w:tc>
      </w:tr>
      <w:tr w:rsidR="005C7D57" w14:paraId="74924BD8" w14:textId="77777777">
        <w:trPr>
          <w:cantSplit/>
        </w:trPr>
        <w:tc>
          <w:tcPr>
            <w:tcW w:w="2160" w:type="dxa"/>
            <w:vAlign w:val="center"/>
          </w:tcPr>
          <w:p w14:paraId="376384CD" w14:textId="77777777" w:rsidR="005C7D57" w:rsidRDefault="00000000">
            <w:pPr>
              <w:pStyle w:val="TableText"/>
            </w:pPr>
            <w:r>
              <w:t>Reallocation / refund / closure approved</w:t>
            </w:r>
          </w:p>
        </w:tc>
        <w:tc>
          <w:tcPr>
            <w:tcW w:w="3900" w:type="dxa"/>
            <w:vAlign w:val="center"/>
          </w:tcPr>
          <w:p w14:paraId="7FEA8D0D" w14:textId="77777777" w:rsidR="005C7D57" w:rsidRDefault="00000000">
            <w:pPr>
              <w:pStyle w:val="TableText"/>
            </w:pPr>
            <w:r>
              <w:t>R06 unused allocation revision; R10 confirmed refund; R04/R15 remaining balances; R17 affected links.</w:t>
            </w:r>
          </w:p>
        </w:tc>
        <w:tc>
          <w:tcPr>
            <w:tcW w:w="3300" w:type="dxa"/>
            <w:vAlign w:val="center"/>
          </w:tcPr>
          <w:p w14:paraId="64323118" w14:textId="77777777" w:rsidR="005C7D57" w:rsidRDefault="00000000">
            <w:pPr>
              <w:pStyle w:val="TableText"/>
            </w:pPr>
            <w:r>
              <w:t>No GL for allocation-only revisions; refund/recognition adjustments follow actual settlement and approved policy.</w:t>
            </w:r>
          </w:p>
        </w:tc>
      </w:tr>
    </w:tbl>
    <w:p w14:paraId="2B748D6A" w14:textId="77777777" w:rsidR="005C7D57" w:rsidRDefault="005C7D57">
      <w:pPr>
        <w:pStyle w:val="Meta"/>
      </w:pPr>
    </w:p>
    <w:p w14:paraId="3161DD5F" w14:textId="77777777" w:rsidR="005C7D57" w:rsidRDefault="00000000">
      <w:pPr>
        <w:pStyle w:val="Heading4"/>
      </w:pPr>
      <w:r>
        <w:t>A. First-time creation</w:t>
      </w:r>
    </w:p>
    <w:p w14:paraId="12765264" w14:textId="77777777" w:rsidR="005C7D57" w:rsidRDefault="00000000">
      <w:pPr>
        <w:pStyle w:val="Step"/>
        <w:numPr>
          <w:ilvl w:val="0"/>
          <w:numId w:val="1"/>
        </w:numPr>
      </w:pPr>
      <w:r>
        <w:rPr>
          <w:b/>
        </w:rPr>
        <w:t>The Maker</w:t>
      </w:r>
      <w:r>
        <w:t xml:space="preserve"> should be able to log in, open Debt Management &gt; Accounting &gt; Program grant accounting, and select Create Accounting Request.</w:t>
      </w:r>
    </w:p>
    <w:p w14:paraId="604387BD" w14:textId="77777777" w:rsidR="005C7D57" w:rsidRDefault="00000000">
      <w:pPr>
        <w:pStyle w:val="Step"/>
        <w:numPr>
          <w:ilvl w:val="0"/>
          <w:numId w:val="1"/>
        </w:numPr>
      </w:pPr>
      <w:r>
        <w:rPr>
          <w:b/>
        </w:rPr>
        <w:t>The Maker</w:t>
      </w:r>
      <w:r>
        <w:t xml:space="preserve"> should select Program Grant, the existing Program ID and relevant child Project IDs, then select the tranche, utilisation, milestone or refund event. The system should derive the register updates and draft entries from the event matrix and approved C05 rules.</w:t>
      </w:r>
    </w:p>
    <w:p w14:paraId="19BB4D75"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41973548" w14:textId="77777777" w:rsidR="005C7D57" w:rsidRDefault="00000000">
      <w:pPr>
        <w:pStyle w:val="Step"/>
        <w:numPr>
          <w:ilvl w:val="0"/>
          <w:numId w:val="1"/>
        </w:numPr>
      </w:pPr>
      <w:r>
        <w:rPr>
          <w:b/>
        </w:rPr>
        <w:t>The Checker</w:t>
      </w:r>
      <w:r>
        <w:t xml:space="preserve"> should log in, open Pending Verification, and check program versus child-project totals, duplicate vouchers, tranche conditions, allocation limits and donor evidence. The Checker should return errors with comments or verify and forward the request.</w:t>
      </w:r>
    </w:p>
    <w:p w14:paraId="60E3D256"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1F091C83" w14:textId="77777777" w:rsidR="005C7D57" w:rsidRDefault="00000000">
      <w:pPr>
        <w:pStyle w:val="Step"/>
        <w:numPr>
          <w:ilvl w:val="0"/>
          <w:numId w:val="1"/>
        </w:numPr>
      </w:pPr>
      <w:r>
        <w:rPr>
          <w:b/>
        </w:rPr>
        <w:t>The system</w:t>
      </w:r>
      <w:r>
        <w:t xml:space="preserve"> should update R04/R06-R07/R10/R15/R17, B01/B04/B06 and the common GL as applicable, program totals, child-project funding and donor reports. It should retain the acknowledged voucher and destination-wise update status in R18-R20; unacknowledged entries remain unposted.</w:t>
      </w:r>
    </w:p>
    <w:p w14:paraId="3B979D50" w14:textId="77777777" w:rsidR="005C7D57" w:rsidRDefault="00000000">
      <w:pPr>
        <w:pStyle w:val="Heading4"/>
      </w:pPr>
      <w:r>
        <w:t>B. Existing record - view or modify</w:t>
      </w:r>
    </w:p>
    <w:p w14:paraId="427AEA18" w14:textId="77777777" w:rsidR="005C7D57" w:rsidRDefault="00000000">
      <w:pPr>
        <w:pStyle w:val="Step"/>
        <w:numPr>
          <w:ilvl w:val="0"/>
          <w:numId w:val="1"/>
        </w:numPr>
      </w:pPr>
      <w:r>
        <w:rPr>
          <w:b/>
        </w:rPr>
        <w:t>The Maker</w:t>
      </w:r>
      <w:r>
        <w:t xml:space="preserve"> should be able to log in, open Program grant accounting, search by instrument ID, event ID or voucher reference, and view the registers, books, common GL link and approval history.</w:t>
      </w:r>
    </w:p>
    <w:p w14:paraId="00736101" w14:textId="77777777" w:rsidR="005C7D57" w:rsidRDefault="00000000">
      <w:pPr>
        <w:pStyle w:val="Step"/>
        <w:numPr>
          <w:ilvl w:val="0"/>
          <w:numId w:val="1"/>
        </w:numPr>
      </w:pPr>
      <w:r>
        <w:rPr>
          <w:b/>
        </w:rPr>
        <w:lastRenderedPageBreak/>
        <w:t>The Maker</w:t>
      </w:r>
      <w:r>
        <w:t xml:space="preserve"> should select the tranche or child allocation/utilisation event and request a correction or an unused-funding reallocation. The Maker should enter the reason and effective date, attach evidence, save the linked amendment or correction request, and submit it.</w:t>
      </w:r>
    </w:p>
    <w:p w14:paraId="655D2560" w14:textId="77777777" w:rsidR="005C7D57" w:rsidRDefault="00000000">
      <w:pPr>
        <w:pStyle w:val="Step"/>
        <w:numPr>
          <w:ilvl w:val="0"/>
          <w:numId w:val="1"/>
        </w:numPr>
      </w:pPr>
      <w:r>
        <w:rPr>
          <w:b/>
        </w:rPr>
        <w:t>The Checker</w:t>
      </w:r>
      <w:r>
        <w:t xml:space="preserve"> should compare the original and proposed records and check consolidated program totals, child-project shares, recognised revenue, prior refunds and previously reported utilisation. Posted amounts must be corrected through linked reversal or adjustment entries, not overwritten.</w:t>
      </w:r>
    </w:p>
    <w:p w14:paraId="416FAEB1"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748D80EF" w14:textId="77777777" w:rsidR="005C7D57" w:rsidRDefault="00000000">
      <w:pPr>
        <w:pStyle w:val="Step"/>
        <w:numPr>
          <w:ilvl w:val="0"/>
          <w:numId w:val="1"/>
        </w:numPr>
      </w:pPr>
      <w:r>
        <w:rPr>
          <w:b/>
        </w:rPr>
        <w:t>The system</w:t>
      </w:r>
      <w:r>
        <w:t xml:space="preserve"> should update R04/R06-R07/R10/R15/R17, B01/B04/B06 and the common GL as applicable, program totals, child-project funding and donor reports. It should apply only the approved correction, preserve the original event, refresh affected current outputs, and show Success, Pending or Failed for each destination.</w:t>
      </w:r>
    </w:p>
    <w:p w14:paraId="73983959" w14:textId="77777777" w:rsidR="005C7D57" w:rsidRDefault="00000000">
      <w:pPr>
        <w:pStyle w:val="Heading3"/>
      </w:pPr>
      <w:r>
        <w:t>6.4.3 Technical-assistance grant accounting [AC18]</w:t>
      </w:r>
    </w:p>
    <w:p w14:paraId="31DCF428" w14:textId="77777777" w:rsidR="005C7D57" w:rsidRDefault="00000000">
      <w:pPr>
        <w:pStyle w:val="Meta"/>
        <w:keepNext/>
      </w:pPr>
      <w:r>
        <w:t>Source functions / masters: F11-TA, F17, F24-F25; M11, M26;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4254AD9F" w14:textId="77777777">
        <w:trPr>
          <w:cantSplit/>
          <w:tblHeader/>
        </w:trPr>
        <w:tc>
          <w:tcPr>
            <w:tcW w:w="2160" w:type="dxa"/>
            <w:shd w:val="clear" w:color="auto" w:fill="E8EEF5"/>
            <w:vAlign w:val="center"/>
          </w:tcPr>
          <w:p w14:paraId="048F80DF" w14:textId="77777777" w:rsidR="005C7D57" w:rsidRDefault="00000000">
            <w:pPr>
              <w:pStyle w:val="TableText"/>
            </w:pPr>
            <w:r>
              <w:rPr>
                <w:b/>
              </w:rPr>
              <w:t>Event / population trigger</w:t>
            </w:r>
          </w:p>
        </w:tc>
        <w:tc>
          <w:tcPr>
            <w:tcW w:w="3900" w:type="dxa"/>
            <w:shd w:val="clear" w:color="auto" w:fill="E8EEF5"/>
            <w:vAlign w:val="center"/>
          </w:tcPr>
          <w:p w14:paraId="104F926D" w14:textId="77777777" w:rsidR="005C7D57" w:rsidRDefault="00000000">
            <w:pPr>
              <w:pStyle w:val="TableText"/>
            </w:pPr>
            <w:r>
              <w:rPr>
                <w:b/>
              </w:rPr>
              <w:t>Registers populated and information updated</w:t>
            </w:r>
          </w:p>
        </w:tc>
        <w:tc>
          <w:tcPr>
            <w:tcW w:w="3300" w:type="dxa"/>
            <w:shd w:val="clear" w:color="auto" w:fill="E8EEF5"/>
            <w:vAlign w:val="center"/>
          </w:tcPr>
          <w:p w14:paraId="57B127E7" w14:textId="77777777" w:rsidR="005C7D57" w:rsidRDefault="00000000">
            <w:pPr>
              <w:pStyle w:val="TableText"/>
            </w:pPr>
            <w:r>
              <w:rPr>
                <w:b/>
              </w:rPr>
              <w:t>Subsidiary book / common GL effect</w:t>
            </w:r>
          </w:p>
        </w:tc>
      </w:tr>
      <w:tr w:rsidR="005C7D57" w14:paraId="7F433995" w14:textId="77777777">
        <w:trPr>
          <w:cantSplit/>
        </w:trPr>
        <w:tc>
          <w:tcPr>
            <w:tcW w:w="2160" w:type="dxa"/>
            <w:vAlign w:val="center"/>
          </w:tcPr>
          <w:p w14:paraId="45958B65" w14:textId="77777777" w:rsidR="005C7D57" w:rsidRDefault="00000000">
            <w:pPr>
              <w:pStyle w:val="TableText"/>
            </w:pPr>
            <w:r>
              <w:t>Technical-assistance agreement approved</w:t>
            </w:r>
          </w:p>
        </w:tc>
        <w:tc>
          <w:tcPr>
            <w:tcW w:w="3900" w:type="dxa"/>
            <w:vAlign w:val="center"/>
          </w:tcPr>
          <w:p w14:paraId="15118B58" w14:textId="77777777" w:rsidR="005C7D57" w:rsidRDefault="00000000">
            <w:pPr>
              <w:pStyle w:val="TableText"/>
            </w:pPr>
            <w:r>
              <w:t>R04 donor and grant; R15 deliverables; R06 allocation; R17 Project/Program link if applicable.</w:t>
            </w:r>
          </w:p>
        </w:tc>
        <w:tc>
          <w:tcPr>
            <w:tcW w:w="3300" w:type="dxa"/>
            <w:vAlign w:val="center"/>
          </w:tcPr>
          <w:p w14:paraId="5D1B66CA" w14:textId="77777777" w:rsidR="005C7D57" w:rsidRDefault="00000000">
            <w:pPr>
              <w:pStyle w:val="TableText"/>
            </w:pPr>
            <w:r>
              <w:t>No cash from approval; retain cash and non-cash support separately.</w:t>
            </w:r>
          </w:p>
        </w:tc>
      </w:tr>
      <w:tr w:rsidR="005C7D57" w14:paraId="5CEF6302" w14:textId="77777777">
        <w:trPr>
          <w:cantSplit/>
        </w:trPr>
        <w:tc>
          <w:tcPr>
            <w:tcW w:w="2160" w:type="dxa"/>
            <w:vAlign w:val="center"/>
          </w:tcPr>
          <w:p w14:paraId="5105000A" w14:textId="77777777" w:rsidR="005C7D57" w:rsidRDefault="00000000">
            <w:pPr>
              <w:pStyle w:val="TableText"/>
            </w:pPr>
            <w:r>
              <w:t>Cash funding received</w:t>
            </w:r>
          </w:p>
        </w:tc>
        <w:tc>
          <w:tcPr>
            <w:tcW w:w="3900" w:type="dxa"/>
            <w:vAlign w:val="center"/>
          </w:tcPr>
          <w:p w14:paraId="47DF63A9" w14:textId="77777777" w:rsidR="005C7D57" w:rsidRDefault="00000000">
            <w:pPr>
              <w:pStyle w:val="TableText"/>
            </w:pPr>
            <w:r>
              <w:t>R07 receipt; R04 funded amount; R15 unutilised/obligation balance.</w:t>
            </w:r>
          </w:p>
        </w:tc>
        <w:tc>
          <w:tcPr>
            <w:tcW w:w="3300" w:type="dxa"/>
            <w:vAlign w:val="center"/>
          </w:tcPr>
          <w:p w14:paraId="5FFF370A" w14:textId="77777777" w:rsidR="005C7D57" w:rsidRDefault="00000000">
            <w:pPr>
              <w:pStyle w:val="TableText"/>
            </w:pPr>
            <w:r>
              <w:t>B01/B04: cash receipt using the approved grant recognition account.</w:t>
            </w:r>
          </w:p>
        </w:tc>
      </w:tr>
      <w:tr w:rsidR="005C7D57" w14:paraId="74382A37" w14:textId="77777777">
        <w:trPr>
          <w:cantSplit/>
        </w:trPr>
        <w:tc>
          <w:tcPr>
            <w:tcW w:w="2160" w:type="dxa"/>
            <w:vAlign w:val="center"/>
          </w:tcPr>
          <w:p w14:paraId="66B61E8A" w14:textId="77777777" w:rsidR="005C7D57" w:rsidRDefault="00000000">
            <w:pPr>
              <w:pStyle w:val="TableText"/>
            </w:pPr>
            <w:r>
              <w:t>Donor-paid service / in-kind support accepted</w:t>
            </w:r>
          </w:p>
        </w:tc>
        <w:tc>
          <w:tcPr>
            <w:tcW w:w="3900" w:type="dxa"/>
            <w:vAlign w:val="center"/>
          </w:tcPr>
          <w:p w14:paraId="73BE73AA" w14:textId="77777777" w:rsidR="005C7D57" w:rsidRDefault="00000000">
            <w:pPr>
              <w:pStyle w:val="TableText"/>
            </w:pPr>
            <w:r>
              <w:t>R04 support type and value; R15 accepted deliverable; R17 source service/asset evidence; R07 only for a financing direct-payment event.</w:t>
            </w:r>
          </w:p>
        </w:tc>
        <w:tc>
          <w:tcPr>
            <w:tcW w:w="3300" w:type="dxa"/>
            <w:vAlign w:val="center"/>
          </w:tcPr>
          <w:p w14:paraId="6C68314C" w14:textId="77777777" w:rsidR="005C7D57" w:rsidRDefault="00000000">
            <w:pPr>
              <w:pStyle w:val="TableText"/>
            </w:pPr>
            <w:r>
              <w:t>B04/B06 only where recognition/measurement is required and supported. Unrecognised in-kind support stays in memorandum/disclosure records; no fictitious cash.</w:t>
            </w:r>
          </w:p>
        </w:tc>
      </w:tr>
      <w:tr w:rsidR="005C7D57" w14:paraId="4A208A22" w14:textId="77777777">
        <w:trPr>
          <w:cantSplit/>
        </w:trPr>
        <w:tc>
          <w:tcPr>
            <w:tcW w:w="2160" w:type="dxa"/>
            <w:vAlign w:val="center"/>
          </w:tcPr>
          <w:p w14:paraId="29B878B1" w14:textId="77777777" w:rsidR="005C7D57" w:rsidRDefault="00000000">
            <w:pPr>
              <w:pStyle w:val="TableText"/>
            </w:pPr>
            <w:r>
              <w:t>Deliverable accepted / advance cleared</w:t>
            </w:r>
          </w:p>
        </w:tc>
        <w:tc>
          <w:tcPr>
            <w:tcW w:w="3900" w:type="dxa"/>
            <w:vAlign w:val="center"/>
          </w:tcPr>
          <w:p w14:paraId="24FAE9C1" w14:textId="77777777" w:rsidR="005C7D57" w:rsidRDefault="00000000">
            <w:pPr>
              <w:pStyle w:val="TableText"/>
            </w:pPr>
            <w:r>
              <w:t>R15 utilisation and obligations; R17 approved expenditure/service reference; R04 recognition status.</w:t>
            </w:r>
          </w:p>
        </w:tc>
        <w:tc>
          <w:tcPr>
            <w:tcW w:w="3300" w:type="dxa"/>
            <w:vAlign w:val="center"/>
          </w:tcPr>
          <w:p w14:paraId="48E66795" w14:textId="77777777" w:rsidR="005C7D57" w:rsidRDefault="00000000">
            <w:pPr>
              <w:pStyle w:val="TableText"/>
            </w:pPr>
            <w:r>
              <w:t>B04/B06: any required recognition or advance clearing, once; do not duplicate the owning module's service/asset entry.</w:t>
            </w:r>
          </w:p>
        </w:tc>
      </w:tr>
      <w:tr w:rsidR="005C7D57" w14:paraId="7D16661A" w14:textId="77777777">
        <w:trPr>
          <w:cantSplit/>
        </w:trPr>
        <w:tc>
          <w:tcPr>
            <w:tcW w:w="2160" w:type="dxa"/>
            <w:vAlign w:val="center"/>
          </w:tcPr>
          <w:p w14:paraId="5D600D5F" w14:textId="77777777" w:rsidR="005C7D57" w:rsidRDefault="00000000">
            <w:pPr>
              <w:pStyle w:val="TableText"/>
            </w:pPr>
            <w:r>
              <w:t>Refund or final settlement confirmed</w:t>
            </w:r>
          </w:p>
        </w:tc>
        <w:tc>
          <w:tcPr>
            <w:tcW w:w="3900" w:type="dxa"/>
            <w:vAlign w:val="center"/>
          </w:tcPr>
          <w:p w14:paraId="48EDD93E" w14:textId="77777777" w:rsidR="005C7D57" w:rsidRDefault="00000000">
            <w:pPr>
              <w:pStyle w:val="TableText"/>
            </w:pPr>
            <w:r>
              <w:t>R10 refund/payment reference; R04/R15 residual and closure position.</w:t>
            </w:r>
          </w:p>
        </w:tc>
        <w:tc>
          <w:tcPr>
            <w:tcW w:w="3300" w:type="dxa"/>
            <w:vAlign w:val="center"/>
          </w:tcPr>
          <w:p w14:paraId="67B3F04B" w14:textId="77777777" w:rsidR="005C7D57" w:rsidRDefault="00000000">
            <w:pPr>
              <w:pStyle w:val="TableText"/>
            </w:pPr>
            <w:r>
              <w:t>B01/B04 if cash moves; B04/B06 for approved non-cash settlement/recognition adjustments.</w:t>
            </w:r>
          </w:p>
        </w:tc>
      </w:tr>
    </w:tbl>
    <w:p w14:paraId="5F57F31F" w14:textId="77777777" w:rsidR="005C7D57" w:rsidRDefault="005C7D57">
      <w:pPr>
        <w:pStyle w:val="Meta"/>
      </w:pPr>
    </w:p>
    <w:p w14:paraId="4C16D9E2" w14:textId="77777777" w:rsidR="005C7D57" w:rsidRDefault="00000000">
      <w:pPr>
        <w:pStyle w:val="Heading4"/>
      </w:pPr>
      <w:r>
        <w:lastRenderedPageBreak/>
        <w:t>A. First-time creation</w:t>
      </w:r>
    </w:p>
    <w:p w14:paraId="23B182FA" w14:textId="77777777" w:rsidR="005C7D57" w:rsidRDefault="00000000">
      <w:pPr>
        <w:pStyle w:val="Step"/>
        <w:numPr>
          <w:ilvl w:val="0"/>
          <w:numId w:val="1"/>
        </w:numPr>
      </w:pPr>
      <w:r>
        <w:rPr>
          <w:b/>
        </w:rPr>
        <w:t>The Maker</w:t>
      </w:r>
      <w:r>
        <w:t xml:space="preserve"> should be able to log in, open Debt Management &gt; Accounting &gt; Technical-assistance grant accounting, and select Create Accounting Request.</w:t>
      </w:r>
    </w:p>
    <w:p w14:paraId="6BFA7C6C" w14:textId="77777777" w:rsidR="005C7D57" w:rsidRDefault="00000000">
      <w:pPr>
        <w:pStyle w:val="Step"/>
        <w:numPr>
          <w:ilvl w:val="0"/>
          <w:numId w:val="1"/>
        </w:numPr>
      </w:pPr>
      <w:r>
        <w:rPr>
          <w:b/>
        </w:rPr>
        <w:t>The Maker</w:t>
      </w:r>
      <w:r>
        <w:t xml:space="preserve"> should select Technical-assistance Grant, the agreement and cash receipt, donor-paid service, in-kind support, deliverable acceptance or refund event. The system should derive the register updates and draft entries from the event matrix and approved C05 rules.</w:t>
      </w:r>
    </w:p>
    <w:p w14:paraId="03841FA4"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7EBE9956" w14:textId="77777777" w:rsidR="005C7D57" w:rsidRDefault="00000000">
      <w:pPr>
        <w:pStyle w:val="Step"/>
        <w:numPr>
          <w:ilvl w:val="0"/>
          <w:numId w:val="1"/>
        </w:numPr>
      </w:pPr>
      <w:r>
        <w:rPr>
          <w:b/>
        </w:rPr>
        <w:t>The Checker</w:t>
      </w:r>
      <w:r>
        <w:t xml:space="preserve"> should log in, open Pending Verification, and check the nature of support, valuation evidence, acceptance certificate, applicable recognition rule and any existing service/asset voucher. The Checker should return errors with comments or verify and forward the request.</w:t>
      </w:r>
    </w:p>
    <w:p w14:paraId="710D725F"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BE9A9B6" w14:textId="77777777" w:rsidR="005C7D57" w:rsidRDefault="00000000">
      <w:pPr>
        <w:pStyle w:val="Step"/>
        <w:numPr>
          <w:ilvl w:val="0"/>
          <w:numId w:val="1"/>
        </w:numPr>
      </w:pPr>
      <w:r>
        <w:rPr>
          <w:b/>
        </w:rPr>
        <w:t>The system</w:t>
      </w:r>
      <w:r>
        <w:t xml:space="preserve"> should update R04/R06-R07/R10/R15/R17 as applicable, B01/B04/B06 and the common GL where recognition is required, plus deliverable, utilisation and donor views. It should retain the acknowledged voucher and destination-wise update status in R18-R20; unacknowledged entries remain unposted.</w:t>
      </w:r>
    </w:p>
    <w:p w14:paraId="3E20870E" w14:textId="77777777" w:rsidR="005C7D57" w:rsidRDefault="00000000">
      <w:pPr>
        <w:pStyle w:val="Heading4"/>
      </w:pPr>
      <w:r>
        <w:t>B. Existing record - view or modify</w:t>
      </w:r>
    </w:p>
    <w:p w14:paraId="00E9F90F" w14:textId="77777777" w:rsidR="005C7D57" w:rsidRDefault="00000000">
      <w:pPr>
        <w:pStyle w:val="Step"/>
        <w:numPr>
          <w:ilvl w:val="0"/>
          <w:numId w:val="1"/>
        </w:numPr>
      </w:pPr>
      <w:r>
        <w:rPr>
          <w:b/>
        </w:rPr>
        <w:t>The Maker</w:t>
      </w:r>
      <w:r>
        <w:t xml:space="preserve"> should be able to log in, open Technical-assistance grant accounting, search by instrument ID, event ID or voucher reference, and view the registers, books, common GL link and approval history.</w:t>
      </w:r>
    </w:p>
    <w:p w14:paraId="2B04672D" w14:textId="77777777" w:rsidR="005C7D57" w:rsidRDefault="00000000">
      <w:pPr>
        <w:pStyle w:val="Step"/>
        <w:numPr>
          <w:ilvl w:val="0"/>
          <w:numId w:val="1"/>
        </w:numPr>
      </w:pPr>
      <w:r>
        <w:rPr>
          <w:b/>
        </w:rPr>
        <w:t>The Maker</w:t>
      </w:r>
      <w:r>
        <w:t xml:space="preserve"> should choose the recorded cash/non-cash support or deliverable event and request a linked correction with revised evidence. The Maker should enter the reason and effective date, attach evidence, save the linked amendment or correction request, and submit it.</w:t>
      </w:r>
    </w:p>
    <w:p w14:paraId="62F70210" w14:textId="77777777" w:rsidR="005C7D57" w:rsidRDefault="00000000">
      <w:pPr>
        <w:pStyle w:val="Step"/>
        <w:numPr>
          <w:ilvl w:val="0"/>
          <w:numId w:val="1"/>
        </w:numPr>
      </w:pPr>
      <w:r>
        <w:rPr>
          <w:b/>
        </w:rPr>
        <w:t>The Checker</w:t>
      </w:r>
      <w:r>
        <w:t xml:space="preserve"> should compare the original and proposed records and check recognised versus memorandum amounts, valuation, accepted deliverables, source asset/service entries and unutilised funds. Posted amounts must be corrected through linked reversal or adjustment entries, not overwritten.</w:t>
      </w:r>
    </w:p>
    <w:p w14:paraId="3917078D"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43898563" w14:textId="77777777" w:rsidR="005C7D57" w:rsidRDefault="00000000">
      <w:pPr>
        <w:pStyle w:val="Step"/>
        <w:numPr>
          <w:ilvl w:val="0"/>
          <w:numId w:val="1"/>
        </w:numPr>
      </w:pPr>
      <w:r>
        <w:rPr>
          <w:b/>
        </w:rPr>
        <w:t>The system</w:t>
      </w:r>
      <w:r>
        <w:t xml:space="preserve"> should update R04/R06-R07/R10/R15/R17 as applicable, B01/B04/B06 and the common GL where recognition is required, plus deliverable, utilisation and donor views. It should apply only the approved correction, preserve the original event, refresh affected current outputs, and show Success, Pending or Failed for each destination.</w:t>
      </w:r>
    </w:p>
    <w:p w14:paraId="0DCF06A7" w14:textId="77777777" w:rsidR="005C7D57" w:rsidRDefault="00000000">
      <w:pPr>
        <w:pStyle w:val="Heading3"/>
      </w:pPr>
      <w:r>
        <w:lastRenderedPageBreak/>
        <w:t>6.4.4 Other approved grant-type accounting [AC19]</w:t>
      </w:r>
    </w:p>
    <w:p w14:paraId="5A3EE66B" w14:textId="77777777" w:rsidR="005C7D57" w:rsidRDefault="00000000">
      <w:pPr>
        <w:pStyle w:val="Meta"/>
        <w:keepNext/>
      </w:pPr>
      <w:r>
        <w:t>Source functions / masters: F11-OT, F17, F24-F25; M26;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13C35E6C" w14:textId="77777777">
        <w:trPr>
          <w:cantSplit/>
          <w:tblHeader/>
        </w:trPr>
        <w:tc>
          <w:tcPr>
            <w:tcW w:w="2160" w:type="dxa"/>
            <w:shd w:val="clear" w:color="auto" w:fill="E8EEF5"/>
            <w:vAlign w:val="center"/>
          </w:tcPr>
          <w:p w14:paraId="3A1A8817" w14:textId="77777777" w:rsidR="005C7D57" w:rsidRDefault="00000000">
            <w:pPr>
              <w:pStyle w:val="TableText"/>
            </w:pPr>
            <w:r>
              <w:rPr>
                <w:b/>
              </w:rPr>
              <w:t>Event / population trigger</w:t>
            </w:r>
          </w:p>
        </w:tc>
        <w:tc>
          <w:tcPr>
            <w:tcW w:w="3900" w:type="dxa"/>
            <w:shd w:val="clear" w:color="auto" w:fill="E8EEF5"/>
            <w:vAlign w:val="center"/>
          </w:tcPr>
          <w:p w14:paraId="26E39F71" w14:textId="77777777" w:rsidR="005C7D57" w:rsidRDefault="00000000">
            <w:pPr>
              <w:pStyle w:val="TableText"/>
            </w:pPr>
            <w:r>
              <w:rPr>
                <w:b/>
              </w:rPr>
              <w:t>Registers populated and information updated</w:t>
            </w:r>
          </w:p>
        </w:tc>
        <w:tc>
          <w:tcPr>
            <w:tcW w:w="3300" w:type="dxa"/>
            <w:shd w:val="clear" w:color="auto" w:fill="E8EEF5"/>
            <w:vAlign w:val="center"/>
          </w:tcPr>
          <w:p w14:paraId="056877AA" w14:textId="77777777" w:rsidR="005C7D57" w:rsidRDefault="00000000">
            <w:pPr>
              <w:pStyle w:val="TableText"/>
            </w:pPr>
            <w:r>
              <w:rPr>
                <w:b/>
              </w:rPr>
              <w:t>Subsidiary book / common GL effect</w:t>
            </w:r>
          </w:p>
        </w:tc>
      </w:tr>
      <w:tr w:rsidR="005C7D57" w14:paraId="42FE5658" w14:textId="77777777">
        <w:trPr>
          <w:cantSplit/>
        </w:trPr>
        <w:tc>
          <w:tcPr>
            <w:tcW w:w="2160" w:type="dxa"/>
            <w:vAlign w:val="center"/>
          </w:tcPr>
          <w:p w14:paraId="490A0869" w14:textId="77777777" w:rsidR="005C7D57" w:rsidRDefault="00000000">
            <w:pPr>
              <w:pStyle w:val="TableText"/>
            </w:pPr>
            <w:r>
              <w:t>New approved grant category selected</w:t>
            </w:r>
          </w:p>
        </w:tc>
        <w:tc>
          <w:tcPr>
            <w:tcW w:w="3900" w:type="dxa"/>
            <w:vAlign w:val="center"/>
          </w:tcPr>
          <w:p w14:paraId="20F1804F" w14:textId="77777777" w:rsidR="005C7D57" w:rsidRDefault="00000000">
            <w:pPr>
              <w:pStyle w:val="TableText"/>
            </w:pPr>
            <w:r>
              <w:t>R04 grant type and agreement; R06 funding allocation; R15 applicable obligations; R17 Project/Program link where relevant.</w:t>
            </w:r>
          </w:p>
        </w:tc>
        <w:tc>
          <w:tcPr>
            <w:tcW w:w="3300" w:type="dxa"/>
            <w:vAlign w:val="center"/>
          </w:tcPr>
          <w:p w14:paraId="6BD41A35" w14:textId="77777777" w:rsidR="005C7D57" w:rsidRDefault="00000000">
            <w:pPr>
              <w:pStyle w:val="TableText"/>
            </w:pPr>
            <w:r>
              <w:t>Block financial processing until the type has an approved C05 recognition, refund and register-mapping rule.</w:t>
            </w:r>
          </w:p>
        </w:tc>
      </w:tr>
      <w:tr w:rsidR="005C7D57" w14:paraId="45345AA5" w14:textId="77777777">
        <w:trPr>
          <w:cantSplit/>
        </w:trPr>
        <w:tc>
          <w:tcPr>
            <w:tcW w:w="2160" w:type="dxa"/>
            <w:vAlign w:val="center"/>
          </w:tcPr>
          <w:p w14:paraId="324347CF" w14:textId="77777777" w:rsidR="005C7D57" w:rsidRDefault="00000000">
            <w:pPr>
              <w:pStyle w:val="TableText"/>
            </w:pPr>
            <w:r>
              <w:t>Receipt / non-cash support confirmed</w:t>
            </w:r>
          </w:p>
        </w:tc>
        <w:tc>
          <w:tcPr>
            <w:tcW w:w="3900" w:type="dxa"/>
            <w:vAlign w:val="center"/>
          </w:tcPr>
          <w:p w14:paraId="5A26A1DF" w14:textId="77777777" w:rsidR="005C7D57" w:rsidRDefault="00000000">
            <w:pPr>
              <w:pStyle w:val="TableText"/>
            </w:pPr>
            <w:r>
              <w:t>R07 qualifying receipt/support; R04 received amount; R15 outstanding obligations.</w:t>
            </w:r>
          </w:p>
        </w:tc>
        <w:tc>
          <w:tcPr>
            <w:tcW w:w="3300" w:type="dxa"/>
            <w:vAlign w:val="center"/>
          </w:tcPr>
          <w:p w14:paraId="171CC167" w14:textId="77777777" w:rsidR="005C7D57" w:rsidRDefault="00000000">
            <w:pPr>
              <w:pStyle w:val="TableText"/>
            </w:pPr>
            <w:r>
              <w:t>B01/B04 for cash; B04/B06 for qualifying non-cash recognition, according to the approved type-specific rule.</w:t>
            </w:r>
          </w:p>
        </w:tc>
      </w:tr>
      <w:tr w:rsidR="005C7D57" w14:paraId="4B1DF263" w14:textId="77777777">
        <w:trPr>
          <w:cantSplit/>
        </w:trPr>
        <w:tc>
          <w:tcPr>
            <w:tcW w:w="2160" w:type="dxa"/>
            <w:vAlign w:val="center"/>
          </w:tcPr>
          <w:p w14:paraId="048637B3" w14:textId="77777777" w:rsidR="005C7D57" w:rsidRDefault="00000000">
            <w:pPr>
              <w:pStyle w:val="TableText"/>
            </w:pPr>
            <w:r>
              <w:t>Utilisation / recognition event approved</w:t>
            </w:r>
          </w:p>
        </w:tc>
        <w:tc>
          <w:tcPr>
            <w:tcW w:w="3900" w:type="dxa"/>
            <w:vAlign w:val="center"/>
          </w:tcPr>
          <w:p w14:paraId="2C1373A5" w14:textId="77777777" w:rsidR="005C7D57" w:rsidRDefault="00000000">
            <w:pPr>
              <w:pStyle w:val="TableText"/>
            </w:pPr>
            <w:r>
              <w:t>R15 accepted utilisation; R17 source evidence; R04 recognised and remaining balances.</w:t>
            </w:r>
          </w:p>
        </w:tc>
        <w:tc>
          <w:tcPr>
            <w:tcW w:w="3300" w:type="dxa"/>
            <w:vAlign w:val="center"/>
          </w:tcPr>
          <w:p w14:paraId="01483B77" w14:textId="77777777" w:rsidR="005C7D57" w:rsidRDefault="00000000">
            <w:pPr>
              <w:pStyle w:val="TableText"/>
            </w:pPr>
            <w:r>
              <w:t>B04/B06 as configured; expenditure already posted elsewhere must be linked, not duplicated.</w:t>
            </w:r>
          </w:p>
        </w:tc>
      </w:tr>
      <w:tr w:rsidR="005C7D57" w14:paraId="5D0EEA8A" w14:textId="77777777">
        <w:trPr>
          <w:cantSplit/>
        </w:trPr>
        <w:tc>
          <w:tcPr>
            <w:tcW w:w="2160" w:type="dxa"/>
            <w:vAlign w:val="center"/>
          </w:tcPr>
          <w:p w14:paraId="56E8959C" w14:textId="77777777" w:rsidR="005C7D57" w:rsidRDefault="00000000">
            <w:pPr>
              <w:pStyle w:val="TableText"/>
            </w:pPr>
            <w:r>
              <w:t>Refund / expiry / closure effective</w:t>
            </w:r>
          </w:p>
        </w:tc>
        <w:tc>
          <w:tcPr>
            <w:tcW w:w="3900" w:type="dxa"/>
            <w:vAlign w:val="center"/>
          </w:tcPr>
          <w:p w14:paraId="33C05837" w14:textId="77777777" w:rsidR="005C7D57" w:rsidRDefault="00000000">
            <w:pPr>
              <w:pStyle w:val="TableText"/>
            </w:pPr>
            <w:r>
              <w:t>R10 confirmed refund where needed; R04 status; R15 residual obligation; R06 released unused allocation.</w:t>
            </w:r>
          </w:p>
        </w:tc>
        <w:tc>
          <w:tcPr>
            <w:tcW w:w="3300" w:type="dxa"/>
            <w:vAlign w:val="center"/>
          </w:tcPr>
          <w:p w14:paraId="750507F3" w14:textId="77777777" w:rsidR="005C7D57" w:rsidRDefault="00000000">
            <w:pPr>
              <w:pStyle w:val="TableText"/>
            </w:pPr>
            <w:r>
              <w:t>No journal for status alone; recognise/settle remaining amounts only under the approved agreement and policy.</w:t>
            </w:r>
          </w:p>
        </w:tc>
      </w:tr>
    </w:tbl>
    <w:p w14:paraId="20489450" w14:textId="77777777" w:rsidR="005C7D57" w:rsidRDefault="005C7D57">
      <w:pPr>
        <w:pStyle w:val="Meta"/>
      </w:pPr>
    </w:p>
    <w:p w14:paraId="1B6E9549" w14:textId="77777777" w:rsidR="005C7D57" w:rsidRDefault="00000000">
      <w:pPr>
        <w:pStyle w:val="Heading4"/>
      </w:pPr>
      <w:r>
        <w:t>A. First-time creation</w:t>
      </w:r>
    </w:p>
    <w:p w14:paraId="7C61CB49" w14:textId="77777777" w:rsidR="005C7D57" w:rsidRDefault="00000000">
      <w:pPr>
        <w:pStyle w:val="Step"/>
        <w:numPr>
          <w:ilvl w:val="0"/>
          <w:numId w:val="1"/>
        </w:numPr>
      </w:pPr>
      <w:r>
        <w:rPr>
          <w:b/>
        </w:rPr>
        <w:t>The Maker</w:t>
      </w:r>
      <w:r>
        <w:t xml:space="preserve"> should be able to log in, open Debt Management &gt; Accounting &gt; Other approved grant-type accounting, and select Create Accounting Request.</w:t>
      </w:r>
    </w:p>
    <w:p w14:paraId="4EC0B172" w14:textId="77777777" w:rsidR="005C7D57" w:rsidRDefault="00000000">
      <w:pPr>
        <w:pStyle w:val="Step"/>
        <w:numPr>
          <w:ilvl w:val="0"/>
          <w:numId w:val="1"/>
        </w:numPr>
      </w:pPr>
      <w:r>
        <w:rPr>
          <w:b/>
        </w:rPr>
        <w:t>The Maker</w:t>
      </w:r>
      <w:r>
        <w:t xml:space="preserve"> should select Other Approved Grant Type and the specific approved M26 value, then choose the grant and eligible accounting event. The system should derive the register updates and draft entries from the event matrix and approved C05 rules.</w:t>
      </w:r>
    </w:p>
    <w:p w14:paraId="51643B0E"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0D3A5D5C" w14:textId="77777777" w:rsidR="005C7D57" w:rsidRDefault="00000000">
      <w:pPr>
        <w:pStyle w:val="Step"/>
        <w:numPr>
          <w:ilvl w:val="0"/>
          <w:numId w:val="1"/>
        </w:numPr>
      </w:pPr>
      <w:r>
        <w:rPr>
          <w:b/>
        </w:rPr>
        <w:t>The Checker</w:t>
      </w:r>
      <w:r>
        <w:t xml:space="preserve"> should log in, open Pending Verification, and check that the subtype rule is active, agreement terms match it, receipt/utilisation evidence is complete and the event is not misclassified as a loan. The Checker should return errors with comments or verify and forward the request.</w:t>
      </w:r>
    </w:p>
    <w:p w14:paraId="131C3AA9"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3D032DA0" w14:textId="77777777" w:rsidR="005C7D57" w:rsidRDefault="00000000">
      <w:pPr>
        <w:pStyle w:val="Step"/>
        <w:numPr>
          <w:ilvl w:val="0"/>
          <w:numId w:val="1"/>
        </w:numPr>
      </w:pPr>
      <w:r>
        <w:rPr>
          <w:b/>
        </w:rPr>
        <w:lastRenderedPageBreak/>
        <w:t>The system</w:t>
      </w:r>
      <w:r>
        <w:t xml:space="preserve"> should update R04/R06-R07/R10/R15/R17 as applicable, B01/B04/B06, the common GL and the configured grant-type, project and donor reports. It should retain the acknowledged voucher and destination-wise update status in R18-R20; unacknowledged entries remain unposted.</w:t>
      </w:r>
    </w:p>
    <w:p w14:paraId="3DFA30DC" w14:textId="77777777" w:rsidR="005C7D57" w:rsidRDefault="00000000">
      <w:pPr>
        <w:pStyle w:val="Heading4"/>
      </w:pPr>
      <w:r>
        <w:t>B. Existing record - view or modify</w:t>
      </w:r>
    </w:p>
    <w:p w14:paraId="42314AAD" w14:textId="77777777" w:rsidR="005C7D57" w:rsidRDefault="00000000">
      <w:pPr>
        <w:pStyle w:val="Step"/>
        <w:numPr>
          <w:ilvl w:val="0"/>
          <w:numId w:val="1"/>
        </w:numPr>
      </w:pPr>
      <w:r>
        <w:rPr>
          <w:b/>
        </w:rPr>
        <w:t>The Maker</w:t>
      </w:r>
      <w:r>
        <w:t xml:space="preserve"> should be able to log in, open Other approved grant-type accounting, search by instrument ID, event ID or voucher reference, and view the registers, books, common GL link and approval history.</w:t>
      </w:r>
    </w:p>
    <w:p w14:paraId="780AB81E" w14:textId="77777777" w:rsidR="005C7D57" w:rsidRDefault="00000000">
      <w:pPr>
        <w:pStyle w:val="Step"/>
        <w:numPr>
          <w:ilvl w:val="0"/>
          <w:numId w:val="1"/>
        </w:numPr>
      </w:pPr>
      <w:r>
        <w:rPr>
          <w:b/>
        </w:rPr>
        <w:t>The Maker</w:t>
      </w:r>
      <w:r>
        <w:t xml:space="preserve"> should select the grant event or request a separately approved subtype-rule amendment before correcting the transaction. The Maker should enter the reason and effective date, attach evidence, save the linked amendment or correction request, and submit it.</w:t>
      </w:r>
    </w:p>
    <w:p w14:paraId="4E465EF8" w14:textId="77777777" w:rsidR="005C7D57" w:rsidRDefault="00000000">
      <w:pPr>
        <w:pStyle w:val="Step"/>
        <w:numPr>
          <w:ilvl w:val="0"/>
          <w:numId w:val="1"/>
        </w:numPr>
      </w:pPr>
      <w:r>
        <w:rPr>
          <w:b/>
        </w:rPr>
        <w:t>The Checker</w:t>
      </w:r>
      <w:r>
        <w:t xml:space="preserve"> should compare the original and proposed records and check the old/new rule versions, recognition and refund balances, existing source vouchers and any impact on other grants using that rule. Posted amounts must be corrected through linked reversal or adjustment entries, not overwritten.</w:t>
      </w:r>
    </w:p>
    <w:p w14:paraId="7CB62489"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72A490CE" w14:textId="77777777" w:rsidR="005C7D57" w:rsidRDefault="00000000">
      <w:pPr>
        <w:pStyle w:val="Step"/>
        <w:numPr>
          <w:ilvl w:val="0"/>
          <w:numId w:val="1"/>
        </w:numPr>
      </w:pPr>
      <w:r>
        <w:rPr>
          <w:b/>
        </w:rPr>
        <w:t>The system</w:t>
      </w:r>
      <w:r>
        <w:t xml:space="preserve"> should update R04/R06-R07/R10/R15/R17 as applicable, B01/B04/B06, the common GL and the configured grant-type, project and donor reports. It should apply only the approved correction, preserve the original event, refresh affected current outputs, and show Success, Pending or Failed for each destination.</w:t>
      </w:r>
    </w:p>
    <w:p w14:paraId="2E54248D" w14:textId="77777777" w:rsidR="005C7D57" w:rsidRDefault="00000000">
      <w:pPr>
        <w:pStyle w:val="Heading3"/>
      </w:pPr>
      <w:r>
        <w:t>6.4.5 On-granting accounting [AC20]</w:t>
      </w:r>
    </w:p>
    <w:p w14:paraId="6D0AF67C" w14:textId="77777777" w:rsidR="005C7D57" w:rsidRDefault="00000000">
      <w:pPr>
        <w:pStyle w:val="Meta"/>
        <w:keepNext/>
      </w:pPr>
      <w:r>
        <w:t>Source functions / masters: F12, F17, F24-F25; M14; C04-C06</w:t>
      </w:r>
    </w:p>
    <w:p w14:paraId="589ED4E7" w14:textId="77777777" w:rsidR="005C7D57" w:rsidRDefault="00000000">
      <w:r>
        <w:t>If the recipient must repay principal under the agreement, classify that receivable through the lending workflow rather than treating it automatically as a non-repayable grant.</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001B8DEA" w14:textId="77777777">
        <w:trPr>
          <w:cantSplit/>
          <w:tblHeader/>
        </w:trPr>
        <w:tc>
          <w:tcPr>
            <w:tcW w:w="2160" w:type="dxa"/>
            <w:shd w:val="clear" w:color="auto" w:fill="E8EEF5"/>
            <w:vAlign w:val="center"/>
          </w:tcPr>
          <w:p w14:paraId="605A8472" w14:textId="77777777" w:rsidR="005C7D57" w:rsidRDefault="00000000">
            <w:pPr>
              <w:pStyle w:val="TableText"/>
            </w:pPr>
            <w:r>
              <w:rPr>
                <w:b/>
              </w:rPr>
              <w:t>Event / population trigger</w:t>
            </w:r>
          </w:p>
        </w:tc>
        <w:tc>
          <w:tcPr>
            <w:tcW w:w="3900" w:type="dxa"/>
            <w:shd w:val="clear" w:color="auto" w:fill="E8EEF5"/>
            <w:vAlign w:val="center"/>
          </w:tcPr>
          <w:p w14:paraId="0B980426" w14:textId="77777777" w:rsidR="005C7D57" w:rsidRDefault="00000000">
            <w:pPr>
              <w:pStyle w:val="TableText"/>
            </w:pPr>
            <w:r>
              <w:rPr>
                <w:b/>
              </w:rPr>
              <w:t>Registers populated and information updated</w:t>
            </w:r>
          </w:p>
        </w:tc>
        <w:tc>
          <w:tcPr>
            <w:tcW w:w="3300" w:type="dxa"/>
            <w:shd w:val="clear" w:color="auto" w:fill="E8EEF5"/>
            <w:vAlign w:val="center"/>
          </w:tcPr>
          <w:p w14:paraId="61E3ED82" w14:textId="77777777" w:rsidR="005C7D57" w:rsidRDefault="00000000">
            <w:pPr>
              <w:pStyle w:val="TableText"/>
            </w:pPr>
            <w:r>
              <w:rPr>
                <w:b/>
              </w:rPr>
              <w:t>Subsidiary book / common GL effect</w:t>
            </w:r>
          </w:p>
        </w:tc>
      </w:tr>
      <w:tr w:rsidR="005C7D57" w14:paraId="25CF7492" w14:textId="77777777">
        <w:trPr>
          <w:cantSplit/>
        </w:trPr>
        <w:tc>
          <w:tcPr>
            <w:tcW w:w="2160" w:type="dxa"/>
            <w:vAlign w:val="center"/>
          </w:tcPr>
          <w:p w14:paraId="3C1FFCE2" w14:textId="77777777" w:rsidR="005C7D57" w:rsidRDefault="00000000">
            <w:pPr>
              <w:pStyle w:val="TableText"/>
            </w:pPr>
            <w:r>
              <w:t>Parent grant and recipient allocation approved</w:t>
            </w:r>
          </w:p>
        </w:tc>
        <w:tc>
          <w:tcPr>
            <w:tcW w:w="3900" w:type="dxa"/>
            <w:vAlign w:val="center"/>
          </w:tcPr>
          <w:p w14:paraId="323550C2" w14:textId="77777777" w:rsidR="005C7D57" w:rsidRDefault="00000000">
            <w:pPr>
              <w:pStyle w:val="TableText"/>
            </w:pPr>
            <w:r>
              <w:t>R04 parent and subsidiary grant links; R06 recipient allocation; R15 recipient conditions; R17 Project/Program links.</w:t>
            </w:r>
          </w:p>
        </w:tc>
        <w:tc>
          <w:tcPr>
            <w:tcW w:w="3300" w:type="dxa"/>
            <w:vAlign w:val="center"/>
          </w:tcPr>
          <w:p w14:paraId="4267DE7F" w14:textId="77777777" w:rsidR="005C7D57" w:rsidRDefault="00000000">
            <w:pPr>
              <w:pStyle w:val="TableText"/>
            </w:pPr>
            <w:r>
              <w:t>Allocation alone does not create a cash payment or transfer expense.</w:t>
            </w:r>
          </w:p>
        </w:tc>
      </w:tr>
      <w:tr w:rsidR="005C7D57" w14:paraId="35FE033B" w14:textId="77777777">
        <w:trPr>
          <w:cantSplit/>
        </w:trPr>
        <w:tc>
          <w:tcPr>
            <w:tcW w:w="2160" w:type="dxa"/>
            <w:vAlign w:val="center"/>
          </w:tcPr>
          <w:p w14:paraId="22B7D4FD" w14:textId="77777777" w:rsidR="005C7D57" w:rsidRDefault="00000000">
            <w:pPr>
              <w:pStyle w:val="TableText"/>
            </w:pPr>
            <w:r>
              <w:t>Parent grant receipt confirmed</w:t>
            </w:r>
          </w:p>
        </w:tc>
        <w:tc>
          <w:tcPr>
            <w:tcW w:w="3900" w:type="dxa"/>
            <w:vAlign w:val="center"/>
          </w:tcPr>
          <w:p w14:paraId="0172C07C" w14:textId="77777777" w:rsidR="005C7D57" w:rsidRDefault="00000000">
            <w:pPr>
              <w:pStyle w:val="TableText"/>
            </w:pPr>
            <w:r>
              <w:t>R07 parent receipt; R04 parent funding; R06 availability; R15 parent obligations.</w:t>
            </w:r>
          </w:p>
        </w:tc>
        <w:tc>
          <w:tcPr>
            <w:tcW w:w="3300" w:type="dxa"/>
            <w:vAlign w:val="center"/>
          </w:tcPr>
          <w:p w14:paraId="2A4F0EF8" w14:textId="77777777" w:rsidR="005C7D57" w:rsidRDefault="00000000">
            <w:pPr>
              <w:pStyle w:val="TableText"/>
            </w:pPr>
            <w:r>
              <w:t>B01/B04: receipt and applicable grant recognition. Record the receipt once at the parent level.</w:t>
            </w:r>
          </w:p>
        </w:tc>
      </w:tr>
      <w:tr w:rsidR="005C7D57" w14:paraId="27A2C6D4" w14:textId="77777777">
        <w:trPr>
          <w:cantSplit/>
        </w:trPr>
        <w:tc>
          <w:tcPr>
            <w:tcW w:w="2160" w:type="dxa"/>
            <w:vAlign w:val="center"/>
          </w:tcPr>
          <w:p w14:paraId="6CCECA2E" w14:textId="77777777" w:rsidR="005C7D57" w:rsidRDefault="00000000">
            <w:pPr>
              <w:pStyle w:val="TableText"/>
            </w:pPr>
            <w:r>
              <w:lastRenderedPageBreak/>
              <w:t>Recipient transfer settled</w:t>
            </w:r>
          </w:p>
        </w:tc>
        <w:tc>
          <w:tcPr>
            <w:tcW w:w="3900" w:type="dxa"/>
            <w:vAlign w:val="center"/>
          </w:tcPr>
          <w:p w14:paraId="542F43D7" w14:textId="77777777" w:rsidR="005C7D57" w:rsidRDefault="00000000">
            <w:pPr>
              <w:pStyle w:val="TableText"/>
            </w:pPr>
            <w:r>
              <w:t>R07 release; R10 payment; R06 used allocation; R15 advance/transfer balance; R04 subsidiary release.</w:t>
            </w:r>
          </w:p>
        </w:tc>
        <w:tc>
          <w:tcPr>
            <w:tcW w:w="3300" w:type="dxa"/>
            <w:vAlign w:val="center"/>
          </w:tcPr>
          <w:p w14:paraId="344A7622" w14:textId="77777777" w:rsidR="005C7D57" w:rsidRDefault="00000000">
            <w:pPr>
              <w:pStyle w:val="TableText"/>
            </w:pPr>
            <w:r>
              <w:t>B01/B04: Dr Transfer expense/advance/asset or payable under policy; Cr Bank. Do not automatically record the recipient's later expenditure as a second government transfer.</w:t>
            </w:r>
          </w:p>
        </w:tc>
      </w:tr>
      <w:tr w:rsidR="005C7D57" w14:paraId="781AD493" w14:textId="77777777">
        <w:trPr>
          <w:cantSplit/>
        </w:trPr>
        <w:tc>
          <w:tcPr>
            <w:tcW w:w="2160" w:type="dxa"/>
            <w:vAlign w:val="center"/>
          </w:tcPr>
          <w:p w14:paraId="2AB269A4" w14:textId="77777777" w:rsidR="005C7D57" w:rsidRDefault="00000000">
            <w:pPr>
              <w:pStyle w:val="TableText"/>
            </w:pPr>
            <w:r>
              <w:t>Recipient utilisation / obligation fulfilment approved</w:t>
            </w:r>
          </w:p>
        </w:tc>
        <w:tc>
          <w:tcPr>
            <w:tcW w:w="3900" w:type="dxa"/>
            <w:vAlign w:val="center"/>
          </w:tcPr>
          <w:p w14:paraId="198B7C04" w14:textId="77777777" w:rsidR="005C7D57" w:rsidRDefault="00000000">
            <w:pPr>
              <w:pStyle w:val="TableText"/>
            </w:pPr>
            <w:r>
              <w:t>R15 accepted utilisation and remaining advance; R17 recipient evidence; R04/R06 consolidated position.</w:t>
            </w:r>
          </w:p>
        </w:tc>
        <w:tc>
          <w:tcPr>
            <w:tcW w:w="3300" w:type="dxa"/>
            <w:vAlign w:val="center"/>
          </w:tcPr>
          <w:p w14:paraId="17216B37" w14:textId="77777777" w:rsidR="005C7D57" w:rsidRDefault="00000000">
            <w:pPr>
              <w:pStyle w:val="TableText"/>
            </w:pPr>
            <w:r>
              <w:t>B04/B06: clear advance/recognise transfer expense or grant revenue only where required by the relevant rule and entity boundary.</w:t>
            </w:r>
          </w:p>
        </w:tc>
      </w:tr>
      <w:tr w:rsidR="005C7D57" w14:paraId="140C4068" w14:textId="77777777">
        <w:trPr>
          <w:cantSplit/>
        </w:trPr>
        <w:tc>
          <w:tcPr>
            <w:tcW w:w="2160" w:type="dxa"/>
            <w:vAlign w:val="center"/>
          </w:tcPr>
          <w:p w14:paraId="385A0310" w14:textId="77777777" w:rsidR="005C7D57" w:rsidRDefault="00000000">
            <w:pPr>
              <w:pStyle w:val="TableText"/>
            </w:pPr>
            <w:r>
              <w:t>Unused funds returned / donor refund settled</w:t>
            </w:r>
          </w:p>
        </w:tc>
        <w:tc>
          <w:tcPr>
            <w:tcW w:w="3900" w:type="dxa"/>
            <w:vAlign w:val="center"/>
          </w:tcPr>
          <w:p w14:paraId="703459CC" w14:textId="77777777" w:rsidR="005C7D57" w:rsidRDefault="00000000">
            <w:pPr>
              <w:pStyle w:val="TableText"/>
            </w:pPr>
            <w:r>
              <w:t>Recipient return: R07/R15/R06. Donor refund: R10/R04. Retain distinct parent and child references.</w:t>
            </w:r>
          </w:p>
        </w:tc>
        <w:tc>
          <w:tcPr>
            <w:tcW w:w="3300" w:type="dxa"/>
            <w:vAlign w:val="center"/>
          </w:tcPr>
          <w:p w14:paraId="2365D0E9" w14:textId="77777777" w:rsidR="005C7D57" w:rsidRDefault="00000000">
            <w:pPr>
              <w:pStyle w:val="TableText"/>
            </w:pPr>
            <w:r>
              <w:t>B01/B04: separate recipient return and donor refund entries. One does not imply the other has occurred.</w:t>
            </w:r>
          </w:p>
        </w:tc>
      </w:tr>
    </w:tbl>
    <w:p w14:paraId="350F8D61" w14:textId="77777777" w:rsidR="005C7D57" w:rsidRDefault="005C7D57">
      <w:pPr>
        <w:pStyle w:val="Meta"/>
      </w:pPr>
    </w:p>
    <w:p w14:paraId="30AF9389" w14:textId="77777777" w:rsidR="005C7D57" w:rsidRDefault="00000000">
      <w:pPr>
        <w:pStyle w:val="Heading4"/>
      </w:pPr>
      <w:r>
        <w:t>A. First-time creation</w:t>
      </w:r>
    </w:p>
    <w:p w14:paraId="5ABBCBAE" w14:textId="77777777" w:rsidR="005C7D57" w:rsidRDefault="00000000">
      <w:pPr>
        <w:pStyle w:val="Step"/>
        <w:numPr>
          <w:ilvl w:val="0"/>
          <w:numId w:val="1"/>
        </w:numPr>
      </w:pPr>
      <w:r>
        <w:rPr>
          <w:b/>
        </w:rPr>
        <w:t>The Maker</w:t>
      </w:r>
      <w:r>
        <w:t xml:space="preserve"> should be able to log in, open Debt Management &gt; Accounting &gt; On-granting accounting, and select Create Accounting Request.</w:t>
      </w:r>
    </w:p>
    <w:p w14:paraId="7181B50A" w14:textId="77777777" w:rsidR="005C7D57" w:rsidRDefault="00000000">
      <w:pPr>
        <w:pStyle w:val="Step"/>
        <w:numPr>
          <w:ilvl w:val="0"/>
          <w:numId w:val="1"/>
        </w:numPr>
      </w:pPr>
      <w:r>
        <w:rPr>
          <w:b/>
        </w:rPr>
        <w:t>The Maker</w:t>
      </w:r>
      <w:r>
        <w:t xml:space="preserve"> should select On-granting, the parent grant, subsidiary grant/recipient and approved allocation, then choose receipt, transfer, utilisation or return. The system should derive the register updates and draft entries from the event matrix and approved C05 rules.</w:t>
      </w:r>
    </w:p>
    <w:p w14:paraId="180B30E1"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005EDF1D" w14:textId="77777777" w:rsidR="005C7D57" w:rsidRDefault="00000000">
      <w:pPr>
        <w:pStyle w:val="Step"/>
        <w:numPr>
          <w:ilvl w:val="0"/>
          <w:numId w:val="1"/>
        </w:numPr>
      </w:pPr>
      <w:r>
        <w:rPr>
          <w:b/>
        </w:rPr>
        <w:t>The Checker</w:t>
      </w:r>
      <w:r>
        <w:t xml:space="preserve"> should log in, open Pending Verification, and check recipient eligibility, parent/child conditions, allocation availability, entity boundary and separate receipt versus outgoing-transfer evidence. The Checker should return errors with comments or verify and forward the request.</w:t>
      </w:r>
    </w:p>
    <w:p w14:paraId="52A217ED"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F7CC860" w14:textId="77777777" w:rsidR="005C7D57" w:rsidRDefault="00000000">
      <w:pPr>
        <w:pStyle w:val="Step"/>
        <w:numPr>
          <w:ilvl w:val="0"/>
          <w:numId w:val="1"/>
        </w:numPr>
      </w:pPr>
      <w:r>
        <w:rPr>
          <w:b/>
        </w:rPr>
        <w:t>The system</w:t>
      </w:r>
      <w:r>
        <w:t xml:space="preserve"> should update R04/R06-R07/R10/R15/R17, B01/B04/B06 and the common GL as applicable, recipient balances, parent-grant totals and linked project/donor reports. It should retain the acknowledged voucher and destination-wise update status in R18-R20; unacknowledged entries remain unposted.</w:t>
      </w:r>
    </w:p>
    <w:p w14:paraId="611FD49A" w14:textId="77777777" w:rsidR="005C7D57" w:rsidRDefault="00000000">
      <w:pPr>
        <w:pStyle w:val="Heading4"/>
      </w:pPr>
      <w:r>
        <w:lastRenderedPageBreak/>
        <w:t>B. Existing record - view or modify</w:t>
      </w:r>
    </w:p>
    <w:p w14:paraId="1D2C0DF6" w14:textId="77777777" w:rsidR="005C7D57" w:rsidRDefault="00000000">
      <w:pPr>
        <w:pStyle w:val="Step"/>
        <w:numPr>
          <w:ilvl w:val="0"/>
          <w:numId w:val="1"/>
        </w:numPr>
      </w:pPr>
      <w:r>
        <w:rPr>
          <w:b/>
        </w:rPr>
        <w:t>The Maker</w:t>
      </w:r>
      <w:r>
        <w:t xml:space="preserve"> should be able to log in, open On-granting accounting, search by instrument ID, event ID or voucher reference, and view the registers, books, common GL link and approval history.</w:t>
      </w:r>
    </w:p>
    <w:p w14:paraId="3E204D11" w14:textId="77777777" w:rsidR="005C7D57" w:rsidRDefault="00000000">
      <w:pPr>
        <w:pStyle w:val="Step"/>
        <w:numPr>
          <w:ilvl w:val="0"/>
          <w:numId w:val="1"/>
        </w:numPr>
      </w:pPr>
      <w:r>
        <w:rPr>
          <w:b/>
        </w:rPr>
        <w:t>The Maker</w:t>
      </w:r>
      <w:r>
        <w:t xml:space="preserve"> should select the parent or recipient event and request a linked correction or change to unused allocations. The Maker should enter the reason and effective date, attach evidence, save the linked amendment or correction request, and submit it.</w:t>
      </w:r>
    </w:p>
    <w:p w14:paraId="78394F94" w14:textId="77777777" w:rsidR="005C7D57" w:rsidRDefault="00000000">
      <w:pPr>
        <w:pStyle w:val="Step"/>
        <w:numPr>
          <w:ilvl w:val="0"/>
          <w:numId w:val="1"/>
        </w:numPr>
      </w:pPr>
      <w:r>
        <w:rPr>
          <w:b/>
        </w:rPr>
        <w:t>The Checker</w:t>
      </w:r>
      <w:r>
        <w:t xml:space="preserve"> should compare the original and proposed records and check parent/child balances, recipient advances, donor obligations, prior transfers and duplicate expenditure risk. Posted amounts must be corrected through linked reversal or adjustment entries, not overwritten.</w:t>
      </w:r>
    </w:p>
    <w:p w14:paraId="49AEC8C4"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5158E58A" w14:textId="77777777" w:rsidR="005C7D57" w:rsidRDefault="00000000">
      <w:pPr>
        <w:pStyle w:val="Step"/>
        <w:numPr>
          <w:ilvl w:val="0"/>
          <w:numId w:val="1"/>
        </w:numPr>
      </w:pPr>
      <w:r>
        <w:rPr>
          <w:b/>
        </w:rPr>
        <w:t>The system</w:t>
      </w:r>
      <w:r>
        <w:t xml:space="preserve"> should update R04/R06-R07/R10/R15/R17, B01/B04/B06 and the common GL as applicable, recipient balances, parent-grant totals and linked project/donor reports. It should apply only the approved correction, preserve the original event, refresh affected current outputs, and show Success, Pending or Failed for each destination.</w:t>
      </w:r>
    </w:p>
    <w:p w14:paraId="5A6AACE8" w14:textId="77777777" w:rsidR="005C7D57" w:rsidRDefault="00000000">
      <w:pPr>
        <w:pStyle w:val="Heading2"/>
      </w:pPr>
      <w:r>
        <w:t>6.5 Guarantee accounting</w:t>
      </w:r>
    </w:p>
    <w:p w14:paraId="49782EF3" w14:textId="77777777" w:rsidR="005C7D57" w:rsidRDefault="00000000">
      <w:r>
        <w:t>Maintain underlying borrower debt, guaranteed exposure, any recognised government guarantee obligation and recourse receivable as separate amounts. The borrower's drawdown or debt-service payment updates exposure monitoring; it is not a government cash event. Financial-guarantee recognition and measurement depend on the applicable framework and may be required at issuance, before any invocation.</w:t>
      </w:r>
    </w:p>
    <w:p w14:paraId="22AE04FC" w14:textId="77777777" w:rsidR="005C7D57" w:rsidRDefault="00000000">
      <w:pPr>
        <w:pStyle w:val="Heading3"/>
      </w:pPr>
      <w:r>
        <w:t>6.5.1 Guaranteed domestic loan accounting [AC21-D]</w:t>
      </w:r>
    </w:p>
    <w:p w14:paraId="0901EFD2" w14:textId="77777777" w:rsidR="005C7D57" w:rsidRDefault="00000000">
      <w:pPr>
        <w:pStyle w:val="Meta"/>
        <w:keepNext/>
      </w:pPr>
      <w:r>
        <w:t>Source functions / masters: F13-D, F19-F21, F25; M13, M27; C02,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5C6A7036" w14:textId="77777777">
        <w:trPr>
          <w:cantSplit/>
          <w:tblHeader/>
        </w:trPr>
        <w:tc>
          <w:tcPr>
            <w:tcW w:w="2160" w:type="dxa"/>
            <w:shd w:val="clear" w:color="auto" w:fill="E8EEF5"/>
            <w:vAlign w:val="center"/>
          </w:tcPr>
          <w:p w14:paraId="2A5A0E94" w14:textId="77777777" w:rsidR="005C7D57" w:rsidRDefault="00000000">
            <w:pPr>
              <w:pStyle w:val="TableText"/>
            </w:pPr>
            <w:r>
              <w:rPr>
                <w:b/>
              </w:rPr>
              <w:t>Event / population trigger</w:t>
            </w:r>
          </w:p>
        </w:tc>
        <w:tc>
          <w:tcPr>
            <w:tcW w:w="3900" w:type="dxa"/>
            <w:shd w:val="clear" w:color="auto" w:fill="E8EEF5"/>
            <w:vAlign w:val="center"/>
          </w:tcPr>
          <w:p w14:paraId="5BEDFB96" w14:textId="77777777" w:rsidR="005C7D57" w:rsidRDefault="00000000">
            <w:pPr>
              <w:pStyle w:val="TableText"/>
            </w:pPr>
            <w:r>
              <w:rPr>
                <w:b/>
              </w:rPr>
              <w:t>Registers populated and information updated</w:t>
            </w:r>
          </w:p>
        </w:tc>
        <w:tc>
          <w:tcPr>
            <w:tcW w:w="3300" w:type="dxa"/>
            <w:shd w:val="clear" w:color="auto" w:fill="E8EEF5"/>
            <w:vAlign w:val="center"/>
          </w:tcPr>
          <w:p w14:paraId="53D98FB2" w14:textId="77777777" w:rsidR="005C7D57" w:rsidRDefault="00000000">
            <w:pPr>
              <w:pStyle w:val="TableText"/>
            </w:pPr>
            <w:r>
              <w:rPr>
                <w:b/>
              </w:rPr>
              <w:t>Subsidiary book / common GL effect</w:t>
            </w:r>
          </w:p>
        </w:tc>
      </w:tr>
      <w:tr w:rsidR="005C7D57" w14:paraId="3CDEF621" w14:textId="77777777">
        <w:trPr>
          <w:cantSplit/>
        </w:trPr>
        <w:tc>
          <w:tcPr>
            <w:tcW w:w="2160" w:type="dxa"/>
            <w:vAlign w:val="center"/>
          </w:tcPr>
          <w:p w14:paraId="7A5FAB91" w14:textId="77777777" w:rsidR="005C7D57" w:rsidRDefault="00000000">
            <w:pPr>
              <w:pStyle w:val="TableText"/>
            </w:pPr>
            <w:r>
              <w:t>Guarantee becomes effective</w:t>
            </w:r>
          </w:p>
        </w:tc>
        <w:tc>
          <w:tcPr>
            <w:tcW w:w="3900" w:type="dxa"/>
            <w:vAlign w:val="center"/>
          </w:tcPr>
          <w:p w14:paraId="4345E5B8" w14:textId="77777777" w:rsidR="005C7D57" w:rsidRDefault="00000000">
            <w:pPr>
              <w:pStyle w:val="TableText"/>
            </w:pPr>
            <w:r>
              <w:t>R05 borrower, underlying loan, cap, coverage and validity; R09 fee schedule; R13 initial measurement if required.</w:t>
            </w:r>
          </w:p>
        </w:tc>
        <w:tc>
          <w:tcPr>
            <w:tcW w:w="3300" w:type="dxa"/>
            <w:vAlign w:val="center"/>
          </w:tcPr>
          <w:p w14:paraId="6B8A8A0D" w14:textId="77777777" w:rsidR="005C7D57" w:rsidRDefault="00000000">
            <w:pPr>
              <w:pStyle w:val="TableText"/>
            </w:pPr>
            <w:r>
              <w:t>Exposure register in all cases. B05/B06 for any policy-required initial guarantee liability and counterpart; not the full underlying borrowing.</w:t>
            </w:r>
          </w:p>
        </w:tc>
      </w:tr>
      <w:tr w:rsidR="005C7D57" w14:paraId="3BC5FA88" w14:textId="77777777">
        <w:trPr>
          <w:cantSplit/>
        </w:trPr>
        <w:tc>
          <w:tcPr>
            <w:tcW w:w="2160" w:type="dxa"/>
            <w:vAlign w:val="center"/>
          </w:tcPr>
          <w:p w14:paraId="50952EEC" w14:textId="77777777" w:rsidR="005C7D57" w:rsidRDefault="00000000">
            <w:pPr>
              <w:pStyle w:val="TableText"/>
            </w:pPr>
            <w:r>
              <w:lastRenderedPageBreak/>
              <w:t>Borrower drawdown / repayment confirmed</w:t>
            </w:r>
          </w:p>
        </w:tc>
        <w:tc>
          <w:tcPr>
            <w:tcW w:w="3900" w:type="dxa"/>
            <w:vAlign w:val="center"/>
          </w:tcPr>
          <w:p w14:paraId="0635F2E6" w14:textId="77777777" w:rsidR="005C7D57" w:rsidRDefault="00000000">
            <w:pPr>
              <w:pStyle w:val="TableText"/>
            </w:pPr>
            <w:r>
              <w:t>R05 drawn exposure and covered balance; R08 monitored borrower dues; R12 borrower arrears; source evidence retained.</w:t>
            </w:r>
          </w:p>
        </w:tc>
        <w:tc>
          <w:tcPr>
            <w:tcW w:w="3300" w:type="dxa"/>
            <w:vAlign w:val="center"/>
          </w:tcPr>
          <w:p w14:paraId="5EB408E4" w14:textId="77777777" w:rsidR="005C7D57" w:rsidRDefault="00000000">
            <w:pPr>
              <w:pStyle w:val="TableText"/>
            </w:pPr>
            <w:r>
              <w:t>No government cash or underlying borrowing entry. Trigger a separate guarantee-measurement review where policy requires it.</w:t>
            </w:r>
          </w:p>
        </w:tc>
      </w:tr>
      <w:tr w:rsidR="005C7D57" w14:paraId="4C3EF6A4" w14:textId="77777777">
        <w:trPr>
          <w:cantSplit/>
        </w:trPr>
        <w:tc>
          <w:tcPr>
            <w:tcW w:w="2160" w:type="dxa"/>
            <w:vAlign w:val="center"/>
          </w:tcPr>
          <w:p w14:paraId="3528F5DE" w14:textId="77777777" w:rsidR="005C7D57" w:rsidRDefault="00000000">
            <w:pPr>
              <w:pStyle w:val="TableText"/>
            </w:pPr>
            <w:r>
              <w:t>Fee accrual / fee receipt confirmed</w:t>
            </w:r>
          </w:p>
        </w:tc>
        <w:tc>
          <w:tcPr>
            <w:tcW w:w="3900" w:type="dxa"/>
            <w:vAlign w:val="center"/>
          </w:tcPr>
          <w:p w14:paraId="7F6D23E8" w14:textId="77777777" w:rsidR="005C7D57" w:rsidRDefault="00000000">
            <w:pPr>
              <w:pStyle w:val="TableText"/>
            </w:pPr>
            <w:r>
              <w:t>R09 fee receivable/recognition; R07/R11 receipt and allocation; R05 fee status.</w:t>
            </w:r>
          </w:p>
        </w:tc>
        <w:tc>
          <w:tcPr>
            <w:tcW w:w="3300" w:type="dxa"/>
            <w:vAlign w:val="center"/>
          </w:tcPr>
          <w:p w14:paraId="19076874" w14:textId="77777777" w:rsidR="005C7D57" w:rsidRDefault="00000000">
            <w:pPr>
              <w:pStyle w:val="TableText"/>
            </w:pPr>
            <w:r>
              <w:t>B05/B06 accrual or deferred recognition under policy; B01/B05 confirmed receipt. Do not assume all fees are immediate income.</w:t>
            </w:r>
          </w:p>
        </w:tc>
      </w:tr>
      <w:tr w:rsidR="005C7D57" w14:paraId="236ACC16" w14:textId="77777777">
        <w:trPr>
          <w:cantSplit/>
        </w:trPr>
        <w:tc>
          <w:tcPr>
            <w:tcW w:w="2160" w:type="dxa"/>
            <w:vAlign w:val="center"/>
          </w:tcPr>
          <w:p w14:paraId="2688DCE1" w14:textId="77777777" w:rsidR="005C7D57" w:rsidRDefault="00000000">
            <w:pPr>
              <w:pStyle w:val="TableText"/>
            </w:pPr>
            <w:r>
              <w:t>Periodic guarantee measurement approved</w:t>
            </w:r>
          </w:p>
        </w:tc>
        <w:tc>
          <w:tcPr>
            <w:tcW w:w="3900" w:type="dxa"/>
            <w:vAlign w:val="center"/>
          </w:tcPr>
          <w:p w14:paraId="6B8E5B68" w14:textId="77777777" w:rsidR="005C7D57" w:rsidRDefault="00000000">
            <w:pPr>
              <w:pStyle w:val="TableText"/>
            </w:pPr>
            <w:r>
              <w:t>R13 valuation/allowance/provision basis; R05 recognised amount separately from exposure.</w:t>
            </w:r>
          </w:p>
        </w:tc>
        <w:tc>
          <w:tcPr>
            <w:tcW w:w="3300" w:type="dxa"/>
            <w:vAlign w:val="center"/>
          </w:tcPr>
          <w:p w14:paraId="4F55A369" w14:textId="77777777" w:rsidR="005C7D57" w:rsidRDefault="00000000">
            <w:pPr>
              <w:pStyle w:val="TableText"/>
            </w:pPr>
            <w:r>
              <w:t>B05/B06: policy-based guarantee liability/provision adjustment and expense/income counterpart; no cash.</w:t>
            </w:r>
          </w:p>
        </w:tc>
      </w:tr>
      <w:tr w:rsidR="005C7D57" w14:paraId="70F4F400" w14:textId="77777777">
        <w:trPr>
          <w:cantSplit/>
        </w:trPr>
        <w:tc>
          <w:tcPr>
            <w:tcW w:w="2160" w:type="dxa"/>
            <w:vAlign w:val="center"/>
          </w:tcPr>
          <w:p w14:paraId="532432C5" w14:textId="77777777" w:rsidR="005C7D57" w:rsidRDefault="00000000">
            <w:pPr>
              <w:pStyle w:val="TableText"/>
            </w:pPr>
            <w:r>
              <w:t>Invocation validated and obligation approved</w:t>
            </w:r>
          </w:p>
        </w:tc>
        <w:tc>
          <w:tcPr>
            <w:tcW w:w="3900" w:type="dxa"/>
            <w:vAlign w:val="center"/>
          </w:tcPr>
          <w:p w14:paraId="2EBC940C" w14:textId="77777777" w:rsidR="005C7D57" w:rsidRDefault="00000000">
            <w:pPr>
              <w:pStyle w:val="TableText"/>
            </w:pPr>
            <w:r>
              <w:t>R16 eligible claim and obligation; R05 exposure/recognised balance reconciliation; R10 approved unpaid claim.</w:t>
            </w:r>
          </w:p>
        </w:tc>
        <w:tc>
          <w:tcPr>
            <w:tcW w:w="3300" w:type="dxa"/>
            <w:vAlign w:val="center"/>
          </w:tcPr>
          <w:p w14:paraId="13885A18" w14:textId="77777777" w:rsidR="005C7D57" w:rsidRDefault="00000000">
            <w:pPr>
              <w:pStyle w:val="TableText"/>
            </w:pPr>
            <w:r>
              <w:t>B05/B06: recognise/reclassify valid obligation under policy, using existing liability where relevant; not automatically a paid claim.</w:t>
            </w:r>
          </w:p>
        </w:tc>
      </w:tr>
      <w:tr w:rsidR="005C7D57" w14:paraId="50F86B80" w14:textId="77777777">
        <w:trPr>
          <w:cantSplit/>
        </w:trPr>
        <w:tc>
          <w:tcPr>
            <w:tcW w:w="2160" w:type="dxa"/>
            <w:vAlign w:val="center"/>
          </w:tcPr>
          <w:p w14:paraId="0041A76E" w14:textId="77777777" w:rsidR="005C7D57" w:rsidRDefault="00000000">
            <w:pPr>
              <w:pStyle w:val="TableText"/>
            </w:pPr>
            <w:r>
              <w:t>Government settlement / recourse recovery confirmed</w:t>
            </w:r>
          </w:p>
        </w:tc>
        <w:tc>
          <w:tcPr>
            <w:tcW w:w="3900" w:type="dxa"/>
            <w:vAlign w:val="center"/>
          </w:tcPr>
          <w:p w14:paraId="71C0CB26" w14:textId="77777777" w:rsidR="005C7D57" w:rsidRDefault="00000000">
            <w:pPr>
              <w:pStyle w:val="TableText"/>
            </w:pPr>
            <w:r>
              <w:t>Settlement: R10/R16/R05. Separately recognised recourse: R16 and R02 where appropriate. Recovery: R11/R16; R13 allowance if needed.</w:t>
            </w:r>
          </w:p>
        </w:tc>
        <w:tc>
          <w:tcPr>
            <w:tcW w:w="3300" w:type="dxa"/>
            <w:vAlign w:val="center"/>
          </w:tcPr>
          <w:p w14:paraId="0C3E66BF" w14:textId="77777777" w:rsidR="005C7D57" w:rsidRDefault="00000000">
            <w:pPr>
              <w:pStyle w:val="TableText"/>
            </w:pPr>
            <w:r>
              <w:t>B01/B05: government payment. Recognise recourse only with supported entitlement/recognition; recovery clears that receivable or the applicable account.</w:t>
            </w:r>
          </w:p>
        </w:tc>
      </w:tr>
      <w:tr w:rsidR="005C7D57" w14:paraId="196BC486" w14:textId="77777777">
        <w:trPr>
          <w:cantSplit/>
        </w:trPr>
        <w:tc>
          <w:tcPr>
            <w:tcW w:w="2160" w:type="dxa"/>
            <w:vAlign w:val="center"/>
          </w:tcPr>
          <w:p w14:paraId="6540FD97" w14:textId="77777777" w:rsidR="005C7D57" w:rsidRDefault="00000000">
            <w:pPr>
              <w:pStyle w:val="TableText"/>
            </w:pPr>
            <w:r>
              <w:t>Expiry / release becomes legally effective</w:t>
            </w:r>
          </w:p>
        </w:tc>
        <w:tc>
          <w:tcPr>
            <w:tcW w:w="3900" w:type="dxa"/>
            <w:vAlign w:val="center"/>
          </w:tcPr>
          <w:p w14:paraId="094D7FDF" w14:textId="77777777" w:rsidR="005C7D57" w:rsidRDefault="00000000">
            <w:pPr>
              <w:pStyle w:val="TableText"/>
            </w:pPr>
            <w:r>
              <w:t>R05 coverage/status; R16 unresolved claims; R09 remaining fees; R13 measurement release as applicable.</w:t>
            </w:r>
          </w:p>
        </w:tc>
        <w:tc>
          <w:tcPr>
            <w:tcW w:w="3300" w:type="dxa"/>
            <w:vAlign w:val="center"/>
          </w:tcPr>
          <w:p w14:paraId="7D2F44B5" w14:textId="77777777" w:rsidR="005C7D57" w:rsidRDefault="00000000">
            <w:pPr>
              <w:pStyle w:val="TableText"/>
            </w:pPr>
            <w:r>
              <w:t>No automatic write-off of unresolved claims. Release recognised liability only when the approved rule and obligation status permit it.</w:t>
            </w:r>
          </w:p>
        </w:tc>
      </w:tr>
    </w:tbl>
    <w:p w14:paraId="565F0A64" w14:textId="77777777" w:rsidR="005C7D57" w:rsidRDefault="005C7D57">
      <w:pPr>
        <w:pStyle w:val="Meta"/>
      </w:pPr>
    </w:p>
    <w:p w14:paraId="171E83A2" w14:textId="77777777" w:rsidR="005C7D57" w:rsidRDefault="00000000">
      <w:pPr>
        <w:pStyle w:val="Heading4"/>
      </w:pPr>
      <w:r>
        <w:t>A. First-time creation</w:t>
      </w:r>
    </w:p>
    <w:p w14:paraId="08ACA783" w14:textId="77777777" w:rsidR="005C7D57" w:rsidRDefault="00000000">
      <w:pPr>
        <w:pStyle w:val="Step"/>
        <w:numPr>
          <w:ilvl w:val="0"/>
          <w:numId w:val="1"/>
        </w:numPr>
      </w:pPr>
      <w:r>
        <w:rPr>
          <w:b/>
        </w:rPr>
        <w:t>The Maker</w:t>
      </w:r>
      <w:r>
        <w:t xml:space="preserve"> should be able to log in, open Debt Management &gt; Accounting &gt; Guaranteed domestic loan accounting, and select Create Accounting Request.</w:t>
      </w:r>
    </w:p>
    <w:p w14:paraId="62A2EEE8" w14:textId="77777777" w:rsidR="005C7D57" w:rsidRDefault="00000000">
      <w:pPr>
        <w:pStyle w:val="Step"/>
        <w:numPr>
          <w:ilvl w:val="0"/>
          <w:numId w:val="1"/>
        </w:numPr>
      </w:pPr>
      <w:r>
        <w:rPr>
          <w:b/>
        </w:rPr>
        <w:t>The Maker</w:t>
      </w:r>
      <w:r>
        <w:t xml:space="preserve"> should select Guaranteed Domestic Loan, the guarantee and underlying loan IDs, then choose issuance, borrower monitoring, fee, measurement, invocation, settlement or recovery. The system should derive the register updates and draft entries from the event matrix and approved C05 rules.</w:t>
      </w:r>
    </w:p>
    <w:p w14:paraId="1FB41B77"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5B8E6E42" w14:textId="77777777" w:rsidR="005C7D57" w:rsidRDefault="00000000">
      <w:pPr>
        <w:pStyle w:val="Step"/>
        <w:numPr>
          <w:ilvl w:val="0"/>
          <w:numId w:val="1"/>
        </w:numPr>
      </w:pPr>
      <w:r>
        <w:rPr>
          <w:b/>
        </w:rPr>
        <w:lastRenderedPageBreak/>
        <w:t>The Checker</w:t>
      </w:r>
      <w:r>
        <w:t xml:space="preserve"> should log in, open Pending Verification, and check coverage and cap, borrower evidence, eligible claim components, recognised versus contingent balances, any recourse entitlement and the existing guarantee liability. The Checker should return errors with comments or verify and forward the request.</w:t>
      </w:r>
    </w:p>
    <w:p w14:paraId="0228C581"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712D8C13" w14:textId="77777777" w:rsidR="005C7D57" w:rsidRDefault="00000000">
      <w:pPr>
        <w:pStyle w:val="Step"/>
        <w:numPr>
          <w:ilvl w:val="0"/>
          <w:numId w:val="1"/>
        </w:numPr>
      </w:pPr>
      <w:r>
        <w:rPr>
          <w:b/>
        </w:rPr>
        <w:t>The system</w:t>
      </w:r>
      <w:r>
        <w:t xml:space="preserve"> should update R05/R07-R13/R16 and R02 where a recourse loan is recognised, B01/B05/B06 and any applicable B03 entry, the common GL, domestic guarantee exposure, claims, recovery and fiscal-risk reports. It should retain the acknowledged voucher and destination-wise update status in R18-R20; unacknowledged entries remain unposted.</w:t>
      </w:r>
    </w:p>
    <w:p w14:paraId="7B63A72B" w14:textId="77777777" w:rsidR="005C7D57" w:rsidRDefault="00000000">
      <w:pPr>
        <w:pStyle w:val="Heading4"/>
      </w:pPr>
      <w:r>
        <w:t>B. Existing record - view or modify</w:t>
      </w:r>
    </w:p>
    <w:p w14:paraId="39110D8A" w14:textId="77777777" w:rsidR="005C7D57" w:rsidRDefault="00000000">
      <w:pPr>
        <w:pStyle w:val="Step"/>
        <w:numPr>
          <w:ilvl w:val="0"/>
          <w:numId w:val="1"/>
        </w:numPr>
      </w:pPr>
      <w:r>
        <w:rPr>
          <w:b/>
        </w:rPr>
        <w:t>The Maker</w:t>
      </w:r>
      <w:r>
        <w:t xml:space="preserve"> should be able to log in, open Guaranteed domestic loan accounting, search by instrument ID, event ID or voucher reference, and view the registers, books, common GL link and approval history.</w:t>
      </w:r>
    </w:p>
    <w:p w14:paraId="5E4136C8" w14:textId="77777777" w:rsidR="005C7D57" w:rsidRDefault="00000000">
      <w:pPr>
        <w:pStyle w:val="Step"/>
        <w:numPr>
          <w:ilvl w:val="0"/>
          <w:numId w:val="1"/>
        </w:numPr>
      </w:pPr>
      <w:r>
        <w:rPr>
          <w:b/>
        </w:rPr>
        <w:t>The Maker</w:t>
      </w:r>
      <w:r>
        <w:t xml:space="preserve"> should select the guarantee event and request a coverage, exposure, fee, valuation, invocation or settlement correction with supporting evidence. The Maker should enter the reason and effective date, attach evidence, save the linked amendment or correction request, and submit it.</w:t>
      </w:r>
    </w:p>
    <w:p w14:paraId="06DF73B9" w14:textId="77777777" w:rsidR="005C7D57" w:rsidRDefault="00000000">
      <w:pPr>
        <w:pStyle w:val="Step"/>
        <w:numPr>
          <w:ilvl w:val="0"/>
          <w:numId w:val="1"/>
        </w:numPr>
      </w:pPr>
      <w:r>
        <w:rPr>
          <w:b/>
        </w:rPr>
        <w:t>The Checker</w:t>
      </w:r>
      <w:r>
        <w:t xml:space="preserve"> should compare the original and proposed records and check coverage validity, paid claims, existing recognised obligations, recovery rights, original-currency balances and all affected disclosure totals. Posted amounts must be corrected through linked reversal or adjustment entries, not overwritten.</w:t>
      </w:r>
    </w:p>
    <w:p w14:paraId="4567243F"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20E66CE4" w14:textId="77777777" w:rsidR="005C7D57" w:rsidRDefault="00000000">
      <w:pPr>
        <w:pStyle w:val="Step"/>
        <w:numPr>
          <w:ilvl w:val="0"/>
          <w:numId w:val="1"/>
        </w:numPr>
      </w:pPr>
      <w:r>
        <w:rPr>
          <w:b/>
        </w:rPr>
        <w:t>The system</w:t>
      </w:r>
      <w:r>
        <w:t xml:space="preserve"> should update R05/R07-R13/R16 and R02 where a recourse loan is recognised, B01/B05/B06 and any applicable B03 entry, the common GL, domestic guarantee exposure, claims, recovery and fiscal-risk reports. It should apply only the approved correction, preserve the original event, refresh affected current outputs, and show Success, Pending or Failed for each destination.</w:t>
      </w:r>
    </w:p>
    <w:p w14:paraId="42EC1ECD" w14:textId="77777777" w:rsidR="005C7D57" w:rsidRDefault="00000000">
      <w:pPr>
        <w:pStyle w:val="Heading3"/>
      </w:pPr>
      <w:r>
        <w:t>6.5.2 Guaranteed external loan accounting [AC21-E]</w:t>
      </w:r>
    </w:p>
    <w:p w14:paraId="77666C3F" w14:textId="77777777" w:rsidR="005C7D57" w:rsidRDefault="00000000">
      <w:pPr>
        <w:pStyle w:val="Meta"/>
        <w:keepNext/>
      </w:pPr>
      <w:r>
        <w:t>Source functions / masters: F13-E, F19-F21, F25; M13, M27; C02, C05-C06</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4A83AF7E" w14:textId="77777777">
        <w:trPr>
          <w:cantSplit/>
          <w:tblHeader/>
        </w:trPr>
        <w:tc>
          <w:tcPr>
            <w:tcW w:w="2160" w:type="dxa"/>
            <w:shd w:val="clear" w:color="auto" w:fill="E8EEF5"/>
            <w:vAlign w:val="center"/>
          </w:tcPr>
          <w:p w14:paraId="2F539B8F" w14:textId="77777777" w:rsidR="005C7D57" w:rsidRDefault="00000000">
            <w:pPr>
              <w:pStyle w:val="TableText"/>
            </w:pPr>
            <w:r>
              <w:rPr>
                <w:b/>
              </w:rPr>
              <w:t>Event / population trigger</w:t>
            </w:r>
          </w:p>
        </w:tc>
        <w:tc>
          <w:tcPr>
            <w:tcW w:w="3900" w:type="dxa"/>
            <w:shd w:val="clear" w:color="auto" w:fill="E8EEF5"/>
            <w:vAlign w:val="center"/>
          </w:tcPr>
          <w:p w14:paraId="35837B5E" w14:textId="77777777" w:rsidR="005C7D57" w:rsidRDefault="00000000">
            <w:pPr>
              <w:pStyle w:val="TableText"/>
            </w:pPr>
            <w:r>
              <w:rPr>
                <w:b/>
              </w:rPr>
              <w:t>Registers populated and information updated</w:t>
            </w:r>
          </w:p>
        </w:tc>
        <w:tc>
          <w:tcPr>
            <w:tcW w:w="3300" w:type="dxa"/>
            <w:shd w:val="clear" w:color="auto" w:fill="E8EEF5"/>
            <w:vAlign w:val="center"/>
          </w:tcPr>
          <w:p w14:paraId="10208464" w14:textId="77777777" w:rsidR="005C7D57" w:rsidRDefault="00000000">
            <w:pPr>
              <w:pStyle w:val="TableText"/>
            </w:pPr>
            <w:r>
              <w:rPr>
                <w:b/>
              </w:rPr>
              <w:t>Subsidiary book / common GL effect</w:t>
            </w:r>
          </w:p>
        </w:tc>
      </w:tr>
      <w:tr w:rsidR="005C7D57" w14:paraId="27782971" w14:textId="77777777">
        <w:trPr>
          <w:cantSplit/>
        </w:trPr>
        <w:tc>
          <w:tcPr>
            <w:tcW w:w="2160" w:type="dxa"/>
            <w:vAlign w:val="center"/>
          </w:tcPr>
          <w:p w14:paraId="38F05355" w14:textId="77777777" w:rsidR="005C7D57" w:rsidRDefault="00000000">
            <w:pPr>
              <w:pStyle w:val="TableText"/>
            </w:pPr>
            <w:r>
              <w:lastRenderedPageBreak/>
              <w:t>Guarantee becomes effective</w:t>
            </w:r>
          </w:p>
        </w:tc>
        <w:tc>
          <w:tcPr>
            <w:tcW w:w="3900" w:type="dxa"/>
            <w:vAlign w:val="center"/>
          </w:tcPr>
          <w:p w14:paraId="76B9C68E" w14:textId="77777777" w:rsidR="005C7D57" w:rsidRDefault="00000000">
            <w:pPr>
              <w:pStyle w:val="TableText"/>
            </w:pPr>
            <w:r>
              <w:t>R05 borrower, underlying loan, cap, coverage and validity; R09 fee schedule; R13 initial measurement if required.</w:t>
            </w:r>
          </w:p>
        </w:tc>
        <w:tc>
          <w:tcPr>
            <w:tcW w:w="3300" w:type="dxa"/>
            <w:vAlign w:val="center"/>
          </w:tcPr>
          <w:p w14:paraId="50033E41" w14:textId="77777777" w:rsidR="005C7D57" w:rsidRDefault="00000000">
            <w:pPr>
              <w:pStyle w:val="TableText"/>
            </w:pPr>
            <w:r>
              <w:t>Exposure register in all cases. B05/B06 for any policy-required initial guarantee liability and counterpart; not the full underlying borrowing.</w:t>
            </w:r>
          </w:p>
        </w:tc>
      </w:tr>
      <w:tr w:rsidR="005C7D57" w14:paraId="1A44A171" w14:textId="77777777">
        <w:trPr>
          <w:cantSplit/>
        </w:trPr>
        <w:tc>
          <w:tcPr>
            <w:tcW w:w="2160" w:type="dxa"/>
            <w:vAlign w:val="center"/>
          </w:tcPr>
          <w:p w14:paraId="47DAA81F" w14:textId="77777777" w:rsidR="005C7D57" w:rsidRDefault="00000000">
            <w:pPr>
              <w:pStyle w:val="TableText"/>
            </w:pPr>
            <w:r>
              <w:t>Borrower drawdown / repayment confirmed</w:t>
            </w:r>
          </w:p>
        </w:tc>
        <w:tc>
          <w:tcPr>
            <w:tcW w:w="3900" w:type="dxa"/>
            <w:vAlign w:val="center"/>
          </w:tcPr>
          <w:p w14:paraId="2A707F76" w14:textId="77777777" w:rsidR="005C7D57" w:rsidRDefault="00000000">
            <w:pPr>
              <w:pStyle w:val="TableText"/>
            </w:pPr>
            <w:r>
              <w:t>R05 drawn exposure and covered balance; R08 monitored borrower dues; R12 borrower arrears; source evidence retained.</w:t>
            </w:r>
          </w:p>
        </w:tc>
        <w:tc>
          <w:tcPr>
            <w:tcW w:w="3300" w:type="dxa"/>
            <w:vAlign w:val="center"/>
          </w:tcPr>
          <w:p w14:paraId="38D68F4F" w14:textId="77777777" w:rsidR="005C7D57" w:rsidRDefault="00000000">
            <w:pPr>
              <w:pStyle w:val="TableText"/>
            </w:pPr>
            <w:r>
              <w:t>No government cash or underlying borrowing entry. Trigger a separate guarantee-measurement review where policy requires it.</w:t>
            </w:r>
          </w:p>
        </w:tc>
      </w:tr>
      <w:tr w:rsidR="005C7D57" w14:paraId="1CD2CA08" w14:textId="77777777">
        <w:trPr>
          <w:cantSplit/>
        </w:trPr>
        <w:tc>
          <w:tcPr>
            <w:tcW w:w="2160" w:type="dxa"/>
            <w:vAlign w:val="center"/>
          </w:tcPr>
          <w:p w14:paraId="55F23A6D" w14:textId="77777777" w:rsidR="005C7D57" w:rsidRDefault="00000000">
            <w:pPr>
              <w:pStyle w:val="TableText"/>
            </w:pPr>
            <w:r>
              <w:t>Fee accrual / fee receipt confirmed</w:t>
            </w:r>
          </w:p>
        </w:tc>
        <w:tc>
          <w:tcPr>
            <w:tcW w:w="3900" w:type="dxa"/>
            <w:vAlign w:val="center"/>
          </w:tcPr>
          <w:p w14:paraId="48B84149" w14:textId="77777777" w:rsidR="005C7D57" w:rsidRDefault="00000000">
            <w:pPr>
              <w:pStyle w:val="TableText"/>
            </w:pPr>
            <w:r>
              <w:t>R09 fee receivable/recognition; R07/R11 receipt and allocation; R05 fee status.</w:t>
            </w:r>
          </w:p>
        </w:tc>
        <w:tc>
          <w:tcPr>
            <w:tcW w:w="3300" w:type="dxa"/>
            <w:vAlign w:val="center"/>
          </w:tcPr>
          <w:p w14:paraId="5FAD779E" w14:textId="77777777" w:rsidR="005C7D57" w:rsidRDefault="00000000">
            <w:pPr>
              <w:pStyle w:val="TableText"/>
            </w:pPr>
            <w:r>
              <w:t>B05/B06 accrual or deferred recognition under policy; B01/B05 confirmed receipt. Do not assume all fees are immediate income.</w:t>
            </w:r>
          </w:p>
        </w:tc>
      </w:tr>
      <w:tr w:rsidR="005C7D57" w14:paraId="4402EBE0" w14:textId="77777777">
        <w:trPr>
          <w:cantSplit/>
        </w:trPr>
        <w:tc>
          <w:tcPr>
            <w:tcW w:w="2160" w:type="dxa"/>
            <w:vAlign w:val="center"/>
          </w:tcPr>
          <w:p w14:paraId="5D9D6261" w14:textId="77777777" w:rsidR="005C7D57" w:rsidRDefault="00000000">
            <w:pPr>
              <w:pStyle w:val="TableText"/>
            </w:pPr>
            <w:r>
              <w:t>Periodic guarantee measurement approved</w:t>
            </w:r>
          </w:p>
        </w:tc>
        <w:tc>
          <w:tcPr>
            <w:tcW w:w="3900" w:type="dxa"/>
            <w:vAlign w:val="center"/>
          </w:tcPr>
          <w:p w14:paraId="79D41C65" w14:textId="77777777" w:rsidR="005C7D57" w:rsidRDefault="00000000">
            <w:pPr>
              <w:pStyle w:val="TableText"/>
            </w:pPr>
            <w:r>
              <w:t>R13 valuation/allowance/provision basis; R05 recognised amount separately from exposure.</w:t>
            </w:r>
          </w:p>
        </w:tc>
        <w:tc>
          <w:tcPr>
            <w:tcW w:w="3300" w:type="dxa"/>
            <w:vAlign w:val="center"/>
          </w:tcPr>
          <w:p w14:paraId="595243E1" w14:textId="77777777" w:rsidR="005C7D57" w:rsidRDefault="00000000">
            <w:pPr>
              <w:pStyle w:val="TableText"/>
            </w:pPr>
            <w:r>
              <w:t>B05/B06: policy-based guarantee liability/provision adjustment and expense/income counterpart; no cash.</w:t>
            </w:r>
          </w:p>
        </w:tc>
      </w:tr>
      <w:tr w:rsidR="005C7D57" w14:paraId="326CBFC3" w14:textId="77777777">
        <w:trPr>
          <w:cantSplit/>
        </w:trPr>
        <w:tc>
          <w:tcPr>
            <w:tcW w:w="2160" w:type="dxa"/>
            <w:vAlign w:val="center"/>
          </w:tcPr>
          <w:p w14:paraId="3F1FC1BF" w14:textId="77777777" w:rsidR="005C7D57" w:rsidRDefault="00000000">
            <w:pPr>
              <w:pStyle w:val="TableText"/>
            </w:pPr>
            <w:r>
              <w:t>Foreign-currency revaluation approved</w:t>
            </w:r>
          </w:p>
        </w:tc>
        <w:tc>
          <w:tcPr>
            <w:tcW w:w="3900" w:type="dxa"/>
            <w:vAlign w:val="center"/>
          </w:tcPr>
          <w:p w14:paraId="4058A044" w14:textId="77777777" w:rsidR="005C7D57" w:rsidRDefault="00000000">
            <w:pPr>
              <w:pStyle w:val="TableText"/>
            </w:pPr>
            <w:r>
              <w:t>R13 rate and eligible exposure/liability/recourse bases; R05 exposure equivalent; R16 recognised obligation/recourse equivalent.</w:t>
            </w:r>
          </w:p>
        </w:tc>
        <w:tc>
          <w:tcPr>
            <w:tcW w:w="3300" w:type="dxa"/>
            <w:vAlign w:val="center"/>
          </w:tcPr>
          <w:p w14:paraId="23092F6A" w14:textId="77777777" w:rsidR="005C7D57" w:rsidRDefault="00000000">
            <w:pPr>
              <w:pStyle w:val="TableText"/>
            </w:pPr>
            <w:r>
              <w:t>B05/B06 only for recognised balances requiring FX entries; exposure-only translation remains memorandum. No revaluation solely because a loan is external.</w:t>
            </w:r>
          </w:p>
        </w:tc>
      </w:tr>
      <w:tr w:rsidR="005C7D57" w14:paraId="1F87689C" w14:textId="77777777">
        <w:trPr>
          <w:cantSplit/>
        </w:trPr>
        <w:tc>
          <w:tcPr>
            <w:tcW w:w="2160" w:type="dxa"/>
            <w:vAlign w:val="center"/>
          </w:tcPr>
          <w:p w14:paraId="110575E8" w14:textId="77777777" w:rsidR="005C7D57" w:rsidRDefault="00000000">
            <w:pPr>
              <w:pStyle w:val="TableText"/>
            </w:pPr>
            <w:r>
              <w:t>Invocation validated and obligation approved</w:t>
            </w:r>
          </w:p>
        </w:tc>
        <w:tc>
          <w:tcPr>
            <w:tcW w:w="3900" w:type="dxa"/>
            <w:vAlign w:val="center"/>
          </w:tcPr>
          <w:p w14:paraId="1989057F" w14:textId="77777777" w:rsidR="005C7D57" w:rsidRDefault="00000000">
            <w:pPr>
              <w:pStyle w:val="TableText"/>
            </w:pPr>
            <w:r>
              <w:t>R16 eligible claim and obligation; R05 exposure/recognised balance reconciliation; R10 approved unpaid claim.</w:t>
            </w:r>
          </w:p>
        </w:tc>
        <w:tc>
          <w:tcPr>
            <w:tcW w:w="3300" w:type="dxa"/>
            <w:vAlign w:val="center"/>
          </w:tcPr>
          <w:p w14:paraId="38A4A62A" w14:textId="77777777" w:rsidR="005C7D57" w:rsidRDefault="00000000">
            <w:pPr>
              <w:pStyle w:val="TableText"/>
            </w:pPr>
            <w:r>
              <w:t>B05/B06: recognise/reclassify valid obligation under policy, using existing liability where relevant; not automatically a paid claim.</w:t>
            </w:r>
          </w:p>
        </w:tc>
      </w:tr>
      <w:tr w:rsidR="005C7D57" w14:paraId="04E28D74" w14:textId="77777777">
        <w:trPr>
          <w:cantSplit/>
        </w:trPr>
        <w:tc>
          <w:tcPr>
            <w:tcW w:w="2160" w:type="dxa"/>
            <w:vAlign w:val="center"/>
          </w:tcPr>
          <w:p w14:paraId="28C4E9DC" w14:textId="77777777" w:rsidR="005C7D57" w:rsidRDefault="00000000">
            <w:pPr>
              <w:pStyle w:val="TableText"/>
            </w:pPr>
            <w:r>
              <w:t>Government settlement / recourse recovery confirmed</w:t>
            </w:r>
          </w:p>
        </w:tc>
        <w:tc>
          <w:tcPr>
            <w:tcW w:w="3900" w:type="dxa"/>
            <w:vAlign w:val="center"/>
          </w:tcPr>
          <w:p w14:paraId="254C77D0" w14:textId="77777777" w:rsidR="005C7D57" w:rsidRDefault="00000000">
            <w:pPr>
              <w:pStyle w:val="TableText"/>
            </w:pPr>
            <w:r>
              <w:t>Settlement: R10/R16/R05. Separately recognised recourse: R16 and R02 where appropriate. Recovery: R11/R16; R13 allowance if needed.</w:t>
            </w:r>
          </w:p>
        </w:tc>
        <w:tc>
          <w:tcPr>
            <w:tcW w:w="3300" w:type="dxa"/>
            <w:vAlign w:val="center"/>
          </w:tcPr>
          <w:p w14:paraId="019D26B5" w14:textId="77777777" w:rsidR="005C7D57" w:rsidRDefault="00000000">
            <w:pPr>
              <w:pStyle w:val="TableText"/>
            </w:pPr>
            <w:r>
              <w:t>B01/B05: government payment. Recognise recourse only with supported entitlement/recognition; recovery clears that receivable or the applicable account.</w:t>
            </w:r>
          </w:p>
        </w:tc>
      </w:tr>
      <w:tr w:rsidR="005C7D57" w14:paraId="5B8EC20E" w14:textId="77777777">
        <w:trPr>
          <w:cantSplit/>
        </w:trPr>
        <w:tc>
          <w:tcPr>
            <w:tcW w:w="2160" w:type="dxa"/>
            <w:vAlign w:val="center"/>
          </w:tcPr>
          <w:p w14:paraId="02594841" w14:textId="77777777" w:rsidR="005C7D57" w:rsidRDefault="00000000">
            <w:pPr>
              <w:pStyle w:val="TableText"/>
            </w:pPr>
            <w:r>
              <w:t>Expiry / release becomes legally effective</w:t>
            </w:r>
          </w:p>
        </w:tc>
        <w:tc>
          <w:tcPr>
            <w:tcW w:w="3900" w:type="dxa"/>
            <w:vAlign w:val="center"/>
          </w:tcPr>
          <w:p w14:paraId="36358B90" w14:textId="77777777" w:rsidR="005C7D57" w:rsidRDefault="00000000">
            <w:pPr>
              <w:pStyle w:val="TableText"/>
            </w:pPr>
            <w:r>
              <w:t>R05 coverage/status; R16 unresolved claims; R09 remaining fees; R13 measurement release as applicable.</w:t>
            </w:r>
          </w:p>
        </w:tc>
        <w:tc>
          <w:tcPr>
            <w:tcW w:w="3300" w:type="dxa"/>
            <w:vAlign w:val="center"/>
          </w:tcPr>
          <w:p w14:paraId="3F37D262" w14:textId="77777777" w:rsidR="005C7D57" w:rsidRDefault="00000000">
            <w:pPr>
              <w:pStyle w:val="TableText"/>
            </w:pPr>
            <w:r>
              <w:t>No automatic write-off of unresolved claims. Release recognised liability only when the approved rule and obligation status permit it.</w:t>
            </w:r>
          </w:p>
        </w:tc>
      </w:tr>
    </w:tbl>
    <w:p w14:paraId="0EB785BB" w14:textId="77777777" w:rsidR="005C7D57" w:rsidRDefault="005C7D57">
      <w:pPr>
        <w:pStyle w:val="Meta"/>
      </w:pPr>
    </w:p>
    <w:p w14:paraId="319206F7" w14:textId="77777777" w:rsidR="005C7D57" w:rsidRDefault="00000000">
      <w:pPr>
        <w:pStyle w:val="Heading4"/>
      </w:pPr>
      <w:r>
        <w:lastRenderedPageBreak/>
        <w:t>A. First-time creation</w:t>
      </w:r>
    </w:p>
    <w:p w14:paraId="4A21F5C4" w14:textId="77777777" w:rsidR="005C7D57" w:rsidRDefault="00000000">
      <w:pPr>
        <w:pStyle w:val="Step"/>
        <w:numPr>
          <w:ilvl w:val="0"/>
          <w:numId w:val="1"/>
        </w:numPr>
      </w:pPr>
      <w:r>
        <w:rPr>
          <w:b/>
        </w:rPr>
        <w:t>The Maker</w:t>
      </w:r>
      <w:r>
        <w:t xml:space="preserve"> should be able to log in, open Debt Management &gt; Accounting &gt; Guaranteed external loan accounting, and select Create Accounting Request.</w:t>
      </w:r>
    </w:p>
    <w:p w14:paraId="13DE3759" w14:textId="77777777" w:rsidR="005C7D57" w:rsidRDefault="00000000">
      <w:pPr>
        <w:pStyle w:val="Step"/>
        <w:numPr>
          <w:ilvl w:val="0"/>
          <w:numId w:val="1"/>
        </w:numPr>
      </w:pPr>
      <w:r>
        <w:rPr>
          <w:b/>
        </w:rPr>
        <w:t>The Maker</w:t>
      </w:r>
      <w:r>
        <w:t xml:space="preserve"> should select Guaranteed External Loan, the guarantee and underlying loan IDs, then choose issuance, borrower monitoring, fee, measurement, invocation, settlement or recovery. The system should derive the register updates and draft entries from the event matrix and approved C05 rules.</w:t>
      </w:r>
    </w:p>
    <w:p w14:paraId="4EFE0E53" w14:textId="77777777" w:rsidR="005C7D57" w:rsidRDefault="00000000">
      <w:pPr>
        <w:pStyle w:val="Step"/>
        <w:numPr>
          <w:ilvl w:val="0"/>
          <w:numId w:val="1"/>
        </w:numPr>
      </w:pPr>
      <w:r>
        <w:rPr>
          <w:b/>
        </w:rPr>
        <w:t>The Maker</w:t>
      </w:r>
      <w:r>
        <w:t xml:space="preserve"> should review the event date, amount, currency, book, CoA/HoA, existing Project/Program link and supporting evidence, select Save Draft, and submit for checking.</w:t>
      </w:r>
    </w:p>
    <w:p w14:paraId="03785A73" w14:textId="77777777" w:rsidR="005C7D57" w:rsidRDefault="00000000">
      <w:pPr>
        <w:pStyle w:val="Step"/>
        <w:numPr>
          <w:ilvl w:val="0"/>
          <w:numId w:val="1"/>
        </w:numPr>
      </w:pPr>
      <w:r>
        <w:rPr>
          <w:b/>
        </w:rPr>
        <w:t>The Checker</w:t>
      </w:r>
      <w:r>
        <w:t xml:space="preserve"> should log in, open Pending Verification, and check coverage and cap, borrower evidence, eligible claim components, recognised versus contingent balances, any recourse entitlement and the existing guarantee liability. The Checker should return errors with comments or verify and forward the request.</w:t>
      </w:r>
    </w:p>
    <w:p w14:paraId="3B32AE84" w14:textId="77777777" w:rsidR="005C7D57" w:rsidRDefault="00000000">
      <w:pPr>
        <w:pStyle w:val="Step"/>
        <w:numPr>
          <w:ilvl w:val="0"/>
          <w:numId w:val="1"/>
        </w:numPr>
      </w:pPr>
      <w:r>
        <w:rPr>
          <w:b/>
        </w:rPr>
        <w:t>The Approver</w:t>
      </w:r>
      <w:r>
        <w:t xml:space="preserve"> should log in, open Pending Approval, review the checked request and posting preview, and approve, return or reject it. Approval should release only the validated event version.</w:t>
      </w:r>
    </w:p>
    <w:p w14:paraId="225DD566" w14:textId="77777777" w:rsidR="005C7D57" w:rsidRDefault="00000000">
      <w:pPr>
        <w:pStyle w:val="Step"/>
        <w:numPr>
          <w:ilvl w:val="0"/>
          <w:numId w:val="1"/>
        </w:numPr>
      </w:pPr>
      <w:r>
        <w:rPr>
          <w:b/>
        </w:rPr>
        <w:t>The system</w:t>
      </w:r>
      <w:r>
        <w:t xml:space="preserve"> should update R05/R07-R13/R16 and R02 where a recourse loan is recognised, B01/B05/B06 and any applicable B03 entry, the common GL, external guarantee exposure, claims, recovery and fiscal-risk reports. It should retain the acknowledged voucher and destination-wise update status in R18-R20; unacknowledged entries remain unposted.</w:t>
      </w:r>
    </w:p>
    <w:p w14:paraId="04D05C8F" w14:textId="77777777" w:rsidR="005C7D57" w:rsidRDefault="00000000">
      <w:pPr>
        <w:pStyle w:val="Heading4"/>
      </w:pPr>
      <w:r>
        <w:t>B. Existing record - view or modify</w:t>
      </w:r>
    </w:p>
    <w:p w14:paraId="487B9DC2" w14:textId="77777777" w:rsidR="005C7D57" w:rsidRDefault="00000000">
      <w:pPr>
        <w:pStyle w:val="Step"/>
        <w:numPr>
          <w:ilvl w:val="0"/>
          <w:numId w:val="1"/>
        </w:numPr>
      </w:pPr>
      <w:r>
        <w:rPr>
          <w:b/>
        </w:rPr>
        <w:t>The Maker</w:t>
      </w:r>
      <w:r>
        <w:t xml:space="preserve"> should be able to log in, open Guaranteed external loan accounting, search by instrument ID, event ID or voucher reference, and view the registers, books, common GL link and approval history.</w:t>
      </w:r>
    </w:p>
    <w:p w14:paraId="49600414" w14:textId="77777777" w:rsidR="005C7D57" w:rsidRDefault="00000000">
      <w:pPr>
        <w:pStyle w:val="Step"/>
        <w:numPr>
          <w:ilvl w:val="0"/>
          <w:numId w:val="1"/>
        </w:numPr>
      </w:pPr>
      <w:r>
        <w:rPr>
          <w:b/>
        </w:rPr>
        <w:t>The Maker</w:t>
      </w:r>
      <w:r>
        <w:t xml:space="preserve"> should select the guarantee event and request a coverage, exposure, fee, valuation, invocation or settlement correction with supporting evidence. The Maker should enter the reason and effective date, attach evidence, save the linked amendment or correction request, and submit it.</w:t>
      </w:r>
    </w:p>
    <w:p w14:paraId="03893CA0" w14:textId="77777777" w:rsidR="005C7D57" w:rsidRDefault="00000000">
      <w:pPr>
        <w:pStyle w:val="Step"/>
        <w:numPr>
          <w:ilvl w:val="0"/>
          <w:numId w:val="1"/>
        </w:numPr>
      </w:pPr>
      <w:r>
        <w:rPr>
          <w:b/>
        </w:rPr>
        <w:t>The Checker</w:t>
      </w:r>
      <w:r>
        <w:t xml:space="preserve"> should compare the original and proposed records and check coverage validity, paid claims, existing recognised obligations, recovery rights, original-currency balances and all affected disclosure totals. Posted amounts must be corrected through linked reversal or adjustment entries, not overwritten.</w:t>
      </w:r>
    </w:p>
    <w:p w14:paraId="42E772EF" w14:textId="77777777" w:rsidR="005C7D57" w:rsidRDefault="00000000">
      <w:pPr>
        <w:pStyle w:val="Step"/>
        <w:numPr>
          <w:ilvl w:val="0"/>
          <w:numId w:val="1"/>
        </w:numPr>
      </w:pPr>
      <w:r>
        <w:rPr>
          <w:b/>
        </w:rPr>
        <w:t>The Approver</w:t>
      </w:r>
      <w:r>
        <w:t xml:space="preserve"> should review the checked change and its impact, then approve, return or reject it. A returned or rejected request should leave the current approved record unchanged.</w:t>
      </w:r>
    </w:p>
    <w:p w14:paraId="44310621" w14:textId="77777777" w:rsidR="005C7D57" w:rsidRDefault="00000000">
      <w:pPr>
        <w:pStyle w:val="Step"/>
        <w:numPr>
          <w:ilvl w:val="0"/>
          <w:numId w:val="1"/>
        </w:numPr>
      </w:pPr>
      <w:r>
        <w:rPr>
          <w:b/>
        </w:rPr>
        <w:lastRenderedPageBreak/>
        <w:t>The system</w:t>
      </w:r>
      <w:r>
        <w:t xml:space="preserve"> should update R05/R07-R13/R16 and R02 where a recourse loan is recognised, B01/B05/B06 and any applicable B03 entry, the common GL, external guarantee exposure, claims, recovery and fiscal-risk reports. It should apply only the approved correction, preserve the original event, refresh affected current outputs, and show Success, Pending or Failed for each destination.</w:t>
      </w:r>
    </w:p>
    <w:p w14:paraId="27C4E885" w14:textId="77777777" w:rsidR="005C7D57" w:rsidRDefault="00000000">
      <w:pPr>
        <w:pStyle w:val="Heading2"/>
      </w:pPr>
      <w:r>
        <w:t>6.6 Cross-instrument adjustments, reconciliation and close [AC22]</w:t>
      </w:r>
    </w:p>
    <w:p w14:paraId="48190990" w14:textId="77777777" w:rsidR="005C7D57" w:rsidRDefault="00000000">
      <w:r>
        <w:t>Apply these shared events to every relevant subtype above. They supplement, rather than replace, its event matrix. The event must retain the original instrument type, subtype, accounting basis, Project/Program links and source references.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160"/>
        <w:gridCol w:w="3900"/>
        <w:gridCol w:w="3300"/>
      </w:tblGrid>
      <w:tr w:rsidR="005C7D57" w14:paraId="24008EE2" w14:textId="77777777">
        <w:trPr>
          <w:cantSplit/>
          <w:tblHeader/>
        </w:trPr>
        <w:tc>
          <w:tcPr>
            <w:tcW w:w="2160" w:type="dxa"/>
            <w:shd w:val="clear" w:color="auto" w:fill="E8EEF5"/>
            <w:vAlign w:val="center"/>
          </w:tcPr>
          <w:p w14:paraId="0390AB96" w14:textId="77777777" w:rsidR="005C7D57" w:rsidRDefault="00000000">
            <w:pPr>
              <w:pStyle w:val="TableText"/>
            </w:pPr>
            <w:r>
              <w:rPr>
                <w:b/>
              </w:rPr>
              <w:t>Event / population trigger</w:t>
            </w:r>
          </w:p>
        </w:tc>
        <w:tc>
          <w:tcPr>
            <w:tcW w:w="3900" w:type="dxa"/>
            <w:shd w:val="clear" w:color="auto" w:fill="E8EEF5"/>
            <w:vAlign w:val="center"/>
          </w:tcPr>
          <w:p w14:paraId="60135DE6" w14:textId="77777777" w:rsidR="005C7D57" w:rsidRDefault="00000000">
            <w:pPr>
              <w:pStyle w:val="TableText"/>
            </w:pPr>
            <w:r>
              <w:rPr>
                <w:b/>
              </w:rPr>
              <w:t>Registers populated and information updated</w:t>
            </w:r>
          </w:p>
        </w:tc>
        <w:tc>
          <w:tcPr>
            <w:tcW w:w="3300" w:type="dxa"/>
            <w:shd w:val="clear" w:color="auto" w:fill="E8EEF5"/>
            <w:vAlign w:val="center"/>
          </w:tcPr>
          <w:p w14:paraId="62063A89" w14:textId="77777777" w:rsidR="005C7D57" w:rsidRDefault="00000000">
            <w:pPr>
              <w:pStyle w:val="TableText"/>
            </w:pPr>
            <w:r>
              <w:rPr>
                <w:b/>
              </w:rPr>
              <w:t>Subsidiary book / common GL effect</w:t>
            </w:r>
          </w:p>
        </w:tc>
      </w:tr>
      <w:tr w:rsidR="005C7D57" w14:paraId="0168AF60" w14:textId="77777777">
        <w:trPr>
          <w:cantSplit/>
        </w:trPr>
        <w:tc>
          <w:tcPr>
            <w:tcW w:w="2160" w:type="dxa"/>
            <w:vAlign w:val="center"/>
          </w:tcPr>
          <w:p w14:paraId="44764A45" w14:textId="77777777" w:rsidR="005C7D57" w:rsidRDefault="00000000">
            <w:pPr>
              <w:pStyle w:val="TableText"/>
            </w:pPr>
            <w:r>
              <w:t>Scheduled amount passes its due date unpaid</w:t>
            </w:r>
          </w:p>
        </w:tc>
        <w:tc>
          <w:tcPr>
            <w:tcW w:w="3900" w:type="dxa"/>
            <w:vAlign w:val="center"/>
          </w:tcPr>
          <w:p w14:paraId="090C0E90" w14:textId="77777777" w:rsidR="005C7D57" w:rsidRDefault="00000000">
            <w:pPr>
              <w:pStyle w:val="TableText"/>
            </w:pPr>
            <w:r>
              <w:t>R12 overdue component and age; R08 unpaid due status; R09 approved penalty only after calculation/approval.</w:t>
            </w:r>
          </w:p>
        </w:tc>
        <w:tc>
          <w:tcPr>
            <w:tcW w:w="3300" w:type="dxa"/>
            <w:vAlign w:val="center"/>
          </w:tcPr>
          <w:p w14:paraId="2E976775" w14:textId="77777777" w:rsidR="005C7D57" w:rsidRDefault="00000000">
            <w:pPr>
              <w:pStyle w:val="TableText"/>
            </w:pPr>
            <w:r>
              <w:t>Arrears ageing alone does not create a second expense/liability. Any new penalty uses its separate approved posting event.</w:t>
            </w:r>
          </w:p>
        </w:tc>
      </w:tr>
      <w:tr w:rsidR="005C7D57" w14:paraId="2EEB1421" w14:textId="77777777">
        <w:trPr>
          <w:cantSplit/>
        </w:trPr>
        <w:tc>
          <w:tcPr>
            <w:tcW w:w="2160" w:type="dxa"/>
            <w:vAlign w:val="center"/>
          </w:tcPr>
          <w:p w14:paraId="281CAE5F" w14:textId="77777777" w:rsidR="005C7D57" w:rsidRDefault="00000000">
            <w:pPr>
              <w:pStyle w:val="TableText"/>
            </w:pPr>
            <w:r>
              <w:t>Rate / terms modification becomes effective</w:t>
            </w:r>
          </w:p>
        </w:tc>
        <w:tc>
          <w:tcPr>
            <w:tcW w:w="3900" w:type="dxa"/>
            <w:vAlign w:val="center"/>
          </w:tcPr>
          <w:p w14:paraId="6F5A4AB3" w14:textId="77777777" w:rsidR="005C7D57" w:rsidRDefault="00000000">
            <w:pPr>
              <w:pStyle w:val="TableText"/>
            </w:pPr>
            <w:r>
              <w:t>R08 future schedule; R09 unposted calculations; R01-R05 relevant terms; R20 version history.</w:t>
            </w:r>
          </w:p>
        </w:tc>
        <w:tc>
          <w:tcPr>
            <w:tcW w:w="3300" w:type="dxa"/>
            <w:vAlign w:val="center"/>
          </w:tcPr>
          <w:p w14:paraId="75F0B8B6" w14:textId="77777777" w:rsidR="005C7D57" w:rsidRDefault="00000000">
            <w:pPr>
              <w:pStyle w:val="TableText"/>
            </w:pPr>
            <w:r>
              <w:t>No silent rewrite of accrued or settled amounts. Separate adjustment for an approved financial effect.</w:t>
            </w:r>
          </w:p>
        </w:tc>
      </w:tr>
      <w:tr w:rsidR="005C7D57" w14:paraId="2894F3AA" w14:textId="77777777">
        <w:trPr>
          <w:cantSplit/>
        </w:trPr>
        <w:tc>
          <w:tcPr>
            <w:tcW w:w="2160" w:type="dxa"/>
            <w:vAlign w:val="center"/>
          </w:tcPr>
          <w:p w14:paraId="0B701321" w14:textId="77777777" w:rsidR="005C7D57" w:rsidRDefault="00000000">
            <w:pPr>
              <w:pStyle w:val="TableText"/>
            </w:pPr>
            <w:r>
              <w:t>Foreign-currency revaluation approved</w:t>
            </w:r>
          </w:p>
        </w:tc>
        <w:tc>
          <w:tcPr>
            <w:tcW w:w="3900" w:type="dxa"/>
            <w:vAlign w:val="center"/>
          </w:tcPr>
          <w:p w14:paraId="659A83FF" w14:textId="77777777" w:rsidR="005C7D57" w:rsidRDefault="00000000">
            <w:pPr>
              <w:pStyle w:val="TableText"/>
            </w:pPr>
            <w:r>
              <w:t>R13 original amount, old/new rate and difference; affected R01-R05/R09/R16 carrying equivalents.</w:t>
            </w:r>
          </w:p>
        </w:tc>
        <w:tc>
          <w:tcPr>
            <w:tcW w:w="3300" w:type="dxa"/>
            <w:vAlign w:val="center"/>
          </w:tcPr>
          <w:p w14:paraId="73C6B183" w14:textId="77777777" w:rsidR="005C7D57" w:rsidRDefault="00000000">
            <w:pPr>
              <w:pStyle w:val="TableText"/>
            </w:pPr>
            <w:r>
              <w:t>B02-B06 as appropriate; applicable FX gain/loss counterpart. Keep unrealised revaluation separate from settlement FX differences.</w:t>
            </w:r>
          </w:p>
        </w:tc>
      </w:tr>
      <w:tr w:rsidR="005C7D57" w14:paraId="23BB5E28" w14:textId="77777777">
        <w:trPr>
          <w:cantSplit/>
        </w:trPr>
        <w:tc>
          <w:tcPr>
            <w:tcW w:w="2160" w:type="dxa"/>
            <w:vAlign w:val="center"/>
          </w:tcPr>
          <w:p w14:paraId="75548B02" w14:textId="77777777" w:rsidR="005C7D57" w:rsidRDefault="00000000">
            <w:pPr>
              <w:pStyle w:val="TableText"/>
            </w:pPr>
            <w:r>
              <w:t>Impairment / guarantee measurement approved</w:t>
            </w:r>
          </w:p>
        </w:tc>
        <w:tc>
          <w:tcPr>
            <w:tcW w:w="3900" w:type="dxa"/>
            <w:vAlign w:val="center"/>
          </w:tcPr>
          <w:p w14:paraId="4765CC27" w14:textId="77777777" w:rsidR="005C7D57" w:rsidRDefault="00000000">
            <w:pPr>
              <w:pStyle w:val="TableText"/>
            </w:pPr>
            <w:r>
              <w:t>R13 estimate and allowance; R02 or R05/R16 relevant carrying amount; R20 approval/evidence.</w:t>
            </w:r>
          </w:p>
        </w:tc>
        <w:tc>
          <w:tcPr>
            <w:tcW w:w="3300" w:type="dxa"/>
            <w:vAlign w:val="center"/>
          </w:tcPr>
          <w:p w14:paraId="2755DAE6" w14:textId="77777777" w:rsidR="005C7D57" w:rsidRDefault="00000000">
            <w:pPr>
              <w:pStyle w:val="TableText"/>
            </w:pPr>
            <w:r>
              <w:t>B03/B05/B06 under policy. Separate gross contractual amount from allowance or recognised guarantee liability.</w:t>
            </w:r>
          </w:p>
        </w:tc>
      </w:tr>
      <w:tr w:rsidR="005C7D57" w14:paraId="772618C3" w14:textId="77777777">
        <w:trPr>
          <w:cantSplit/>
        </w:trPr>
        <w:tc>
          <w:tcPr>
            <w:tcW w:w="2160" w:type="dxa"/>
            <w:vAlign w:val="center"/>
          </w:tcPr>
          <w:p w14:paraId="6617EBA3" w14:textId="77777777" w:rsidR="005C7D57" w:rsidRDefault="00000000">
            <w:pPr>
              <w:pStyle w:val="TableText"/>
            </w:pPr>
            <w:r>
              <w:t>Source Project/Program information changes</w:t>
            </w:r>
          </w:p>
        </w:tc>
        <w:tc>
          <w:tcPr>
            <w:tcW w:w="3900" w:type="dxa"/>
            <w:vAlign w:val="center"/>
          </w:tcPr>
          <w:p w14:paraId="3EB7B484" w14:textId="77777777" w:rsidR="005C7D57" w:rsidRDefault="00000000">
            <w:pPr>
              <w:pStyle w:val="TableText"/>
            </w:pPr>
            <w:r>
              <w:t>R17 current source-owned details by stable ID; R06/R15 linked views; R20 synchronisation status.</w:t>
            </w:r>
          </w:p>
        </w:tc>
        <w:tc>
          <w:tcPr>
            <w:tcW w:w="3300" w:type="dxa"/>
            <w:vAlign w:val="center"/>
          </w:tcPr>
          <w:p w14:paraId="2894FFCD" w14:textId="77777777" w:rsidR="005C7D57" w:rsidRDefault="00000000">
            <w:pPr>
              <w:pStyle w:val="TableText"/>
            </w:pPr>
            <w:r>
              <w:t>No journal for a name/status change. A changed financial allocation or posted project dimension requires its own approved correction.</w:t>
            </w:r>
          </w:p>
        </w:tc>
      </w:tr>
      <w:tr w:rsidR="005C7D57" w14:paraId="28DEE751" w14:textId="77777777">
        <w:trPr>
          <w:cantSplit/>
        </w:trPr>
        <w:tc>
          <w:tcPr>
            <w:tcW w:w="2160" w:type="dxa"/>
            <w:vAlign w:val="center"/>
          </w:tcPr>
          <w:p w14:paraId="0B90E103" w14:textId="77777777" w:rsidR="005C7D57" w:rsidRDefault="00000000">
            <w:pPr>
              <w:pStyle w:val="TableText"/>
            </w:pPr>
            <w:r>
              <w:t>Approved reversal / adjustment</w:t>
            </w:r>
          </w:p>
        </w:tc>
        <w:tc>
          <w:tcPr>
            <w:tcW w:w="3900" w:type="dxa"/>
            <w:vAlign w:val="center"/>
          </w:tcPr>
          <w:p w14:paraId="5014E06B" w14:textId="77777777" w:rsidR="005C7D57" w:rsidRDefault="00000000">
            <w:pPr>
              <w:pStyle w:val="TableText"/>
            </w:pPr>
            <w:r>
              <w:t>Affected R01-R17 linked correction rows; R18 original/reversal/new voucher; R19 difference resolution; R20 history.</w:t>
            </w:r>
          </w:p>
        </w:tc>
        <w:tc>
          <w:tcPr>
            <w:tcW w:w="3300" w:type="dxa"/>
            <w:vAlign w:val="center"/>
          </w:tcPr>
          <w:p w14:paraId="4BF248C7" w14:textId="77777777" w:rsidR="005C7D57" w:rsidRDefault="00000000">
            <w:pPr>
              <w:pStyle w:val="TableText"/>
            </w:pPr>
            <w:r>
              <w:t>B01-B06 as relevant and common GL after acknowledgement. A cash reversal requires actual bank/Treasury evidence, not merely an accounting reversal.</w:t>
            </w:r>
          </w:p>
        </w:tc>
      </w:tr>
      <w:tr w:rsidR="005C7D57" w14:paraId="0BB08AEC" w14:textId="77777777">
        <w:trPr>
          <w:cantSplit/>
        </w:trPr>
        <w:tc>
          <w:tcPr>
            <w:tcW w:w="2160" w:type="dxa"/>
            <w:vAlign w:val="center"/>
          </w:tcPr>
          <w:p w14:paraId="0A5CCCEB" w14:textId="77777777" w:rsidR="005C7D57" w:rsidRDefault="00000000">
            <w:pPr>
              <w:pStyle w:val="TableText"/>
            </w:pPr>
            <w:r>
              <w:lastRenderedPageBreak/>
              <w:t>Posting or integration failure / retry</w:t>
            </w:r>
          </w:p>
        </w:tc>
        <w:tc>
          <w:tcPr>
            <w:tcW w:w="3900" w:type="dxa"/>
            <w:vAlign w:val="center"/>
          </w:tcPr>
          <w:p w14:paraId="252E1995" w14:textId="77777777" w:rsidR="005C7D57" w:rsidRDefault="00000000">
            <w:pPr>
              <w:pStyle w:val="TableText"/>
            </w:pPr>
            <w:r>
              <w:t>R18 failure and retry key; R19 exception owner; R20 downstream result. Retain the actual source event.</w:t>
            </w:r>
          </w:p>
        </w:tc>
        <w:tc>
          <w:tcPr>
            <w:tcW w:w="3300" w:type="dxa"/>
            <w:vAlign w:val="center"/>
          </w:tcPr>
          <w:p w14:paraId="7498242B" w14:textId="77777777" w:rsidR="005C7D57" w:rsidRDefault="00000000">
            <w:pPr>
              <w:pStyle w:val="TableText"/>
            </w:pPr>
            <w:r>
              <w:t>Do not mark Posted or hide the failure. Retry with the same event key; correct a business amount through a new approved version.</w:t>
            </w:r>
          </w:p>
        </w:tc>
      </w:tr>
      <w:tr w:rsidR="005C7D57" w14:paraId="632EFA41" w14:textId="77777777">
        <w:trPr>
          <w:cantSplit/>
        </w:trPr>
        <w:tc>
          <w:tcPr>
            <w:tcW w:w="2160" w:type="dxa"/>
            <w:vAlign w:val="center"/>
          </w:tcPr>
          <w:p w14:paraId="0ECE389C" w14:textId="77777777" w:rsidR="005C7D57" w:rsidRDefault="00000000">
            <w:pPr>
              <w:pStyle w:val="TableText"/>
            </w:pPr>
            <w:r>
              <w:t>Statements matched / period close approved</w:t>
            </w:r>
          </w:p>
        </w:tc>
        <w:tc>
          <w:tcPr>
            <w:tcW w:w="3900" w:type="dxa"/>
            <w:vAlign w:val="center"/>
          </w:tcPr>
          <w:p w14:paraId="185E66FB" w14:textId="77777777" w:rsidR="005C7D57" w:rsidRDefault="00000000">
            <w:pPr>
              <w:pStyle w:val="TableText"/>
            </w:pPr>
            <w:r>
              <w:t>R19 bank, creditor, borrower, donor, register, book and GL reconciliation; R18 posting status; R20 close approval.</w:t>
            </w:r>
          </w:p>
        </w:tc>
        <w:tc>
          <w:tcPr>
            <w:tcW w:w="3300" w:type="dxa"/>
            <w:vAlign w:val="center"/>
          </w:tcPr>
          <w:p w14:paraId="78A16866" w14:textId="77777777" w:rsidR="005C7D57" w:rsidRDefault="00000000">
            <w:pPr>
              <w:pStyle w:val="TableText"/>
            </w:pPr>
            <w:r>
              <w:t>Close only after required matches and approved disposition of exceptions; lock the period and preserve the closing snapshot.</w:t>
            </w:r>
          </w:p>
        </w:tc>
      </w:tr>
      <w:tr w:rsidR="005C7D57" w14:paraId="1010AD4D" w14:textId="77777777">
        <w:trPr>
          <w:cantSplit/>
        </w:trPr>
        <w:tc>
          <w:tcPr>
            <w:tcW w:w="2160" w:type="dxa"/>
            <w:vAlign w:val="center"/>
          </w:tcPr>
          <w:p w14:paraId="1C436A5B" w14:textId="77777777" w:rsidR="005C7D57" w:rsidRDefault="00000000">
            <w:pPr>
              <w:pStyle w:val="TableText"/>
            </w:pPr>
            <w:r>
              <w:t>Instrument closure / cancellation approved</w:t>
            </w:r>
          </w:p>
        </w:tc>
        <w:tc>
          <w:tcPr>
            <w:tcW w:w="3900" w:type="dxa"/>
            <w:vAlign w:val="center"/>
          </w:tcPr>
          <w:p w14:paraId="6153D742" w14:textId="77777777" w:rsidR="005C7D57" w:rsidRDefault="00000000">
            <w:pPr>
              <w:pStyle w:val="TableText"/>
            </w:pPr>
            <w:r>
              <w:t>R01-R05 status; R06 unused allocation; R08 future schedule; R12/R15/R16 unresolved items retained.</w:t>
            </w:r>
          </w:p>
        </w:tc>
        <w:tc>
          <w:tcPr>
            <w:tcW w:w="3300" w:type="dxa"/>
            <w:vAlign w:val="center"/>
          </w:tcPr>
          <w:p w14:paraId="6875F3A3" w14:textId="77777777" w:rsidR="005C7D57" w:rsidRDefault="00000000">
            <w:pPr>
              <w:pStyle w:val="TableText"/>
            </w:pPr>
            <w:r>
              <w:t>Status alone does not clear financial balances. Cancel undrawn commitments separately; do not delete posted principal, unpaid claims or recovery rights.</w:t>
            </w:r>
          </w:p>
        </w:tc>
      </w:tr>
    </w:tbl>
    <w:p w14:paraId="6AD52AD4" w14:textId="77777777" w:rsidR="005C7D57" w:rsidRDefault="005C7D57">
      <w:pPr>
        <w:pStyle w:val="Meta"/>
      </w:pPr>
    </w:p>
    <w:p w14:paraId="0ED8E847" w14:textId="77777777" w:rsidR="005C7D57" w:rsidRDefault="00000000">
      <w:pPr>
        <w:pStyle w:val="Heading3"/>
      </w:pPr>
      <w:r>
        <w:t>A. First-time creation</w:t>
      </w:r>
    </w:p>
    <w:p w14:paraId="32539694" w14:textId="77777777" w:rsidR="005C7D57" w:rsidRDefault="00000000">
      <w:pPr>
        <w:pStyle w:val="Step"/>
        <w:numPr>
          <w:ilvl w:val="0"/>
          <w:numId w:val="1"/>
        </w:numPr>
      </w:pPr>
      <w:r>
        <w:rPr>
          <w:b/>
        </w:rPr>
        <w:t>The Maker</w:t>
      </w:r>
      <w:r>
        <w:t xml:space="preserve"> should be able to log in, open Debt Management &gt; Accounting &gt; Adjustments and Reconciliation, and select Create Adjustment, Create Reconciliation or Request Period Close.</w:t>
      </w:r>
    </w:p>
    <w:p w14:paraId="4BC47ABD" w14:textId="77777777" w:rsidR="005C7D57" w:rsidRDefault="00000000">
      <w:pPr>
        <w:pStyle w:val="Step"/>
        <w:numPr>
          <w:ilvl w:val="0"/>
          <w:numId w:val="1"/>
        </w:numPr>
      </w:pPr>
      <w:r>
        <w:rPr>
          <w:b/>
        </w:rPr>
        <w:t>The Maker</w:t>
      </w:r>
      <w:r>
        <w:t xml:space="preserve"> should select the instrument type/subtype, entity, basis/book and period, then load the relevant approved source events, statements, register balances and common GL references.</w:t>
      </w:r>
    </w:p>
    <w:p w14:paraId="4BA58FBB" w14:textId="77777777" w:rsidR="005C7D57" w:rsidRDefault="00000000">
      <w:pPr>
        <w:pStyle w:val="Step"/>
        <w:numPr>
          <w:ilvl w:val="0"/>
          <w:numId w:val="1"/>
        </w:numPr>
      </w:pPr>
      <w:r>
        <w:rPr>
          <w:b/>
        </w:rPr>
        <w:t>The Maker</w:t>
      </w:r>
      <w:r>
        <w:t xml:space="preserve"> should review the differences, attach evidence, specify the proposed adjustment or exception resolution, save the request and submit it. A close request should list unresolved items and their proposed treatment.</w:t>
      </w:r>
    </w:p>
    <w:p w14:paraId="2987E86E" w14:textId="77777777" w:rsidR="005C7D57" w:rsidRDefault="00000000">
      <w:pPr>
        <w:pStyle w:val="Step"/>
        <w:numPr>
          <w:ilvl w:val="0"/>
          <w:numId w:val="1"/>
        </w:numPr>
      </w:pPr>
      <w:r>
        <w:rPr>
          <w:b/>
        </w:rPr>
        <w:t>The Checker</w:t>
      </w:r>
      <w:r>
        <w:t xml:space="preserve"> should verify event completeness, debit/credit balance, duplicate keys, bank/creditor/borrower/donor matches and register-to-book-to-GL totals. The Checker should return errors or verify and forward the request.</w:t>
      </w:r>
    </w:p>
    <w:p w14:paraId="5DEC823A" w14:textId="77777777" w:rsidR="005C7D57" w:rsidRDefault="00000000">
      <w:pPr>
        <w:pStyle w:val="Step"/>
        <w:numPr>
          <w:ilvl w:val="0"/>
          <w:numId w:val="1"/>
        </w:numPr>
      </w:pPr>
      <w:r>
        <w:rPr>
          <w:b/>
        </w:rPr>
        <w:t>The Approver</w:t>
      </w:r>
      <w:r>
        <w:t xml:space="preserve"> should review the checked reconciliation, adjustment and unresolved exceptions, then approve, return or reject the request. The Approver should not release an unbalanced or unsupported adjustment.</w:t>
      </w:r>
    </w:p>
    <w:p w14:paraId="554CC2BC" w14:textId="77777777" w:rsidR="005C7D57" w:rsidRDefault="00000000">
      <w:pPr>
        <w:pStyle w:val="Step"/>
        <w:numPr>
          <w:ilvl w:val="0"/>
          <w:numId w:val="1"/>
        </w:numPr>
      </w:pPr>
      <w:r>
        <w:rPr>
          <w:b/>
        </w:rPr>
        <w:t>The system</w:t>
      </w:r>
      <w:r>
        <w:t xml:space="preserve"> should post approved adjustments once, update the affected R01-R20 records and B01-B06/common GL links, refresh current schedules and reports, and retain the close snapshot. It should show any incomplete downstream update as Pending or Failed.</w:t>
      </w:r>
    </w:p>
    <w:p w14:paraId="7CD79410" w14:textId="77777777" w:rsidR="005C7D57" w:rsidRDefault="00000000">
      <w:pPr>
        <w:pStyle w:val="Heading3"/>
      </w:pPr>
      <w:r>
        <w:t>B. Existing record - view or modify</w:t>
      </w:r>
    </w:p>
    <w:p w14:paraId="75582DFC" w14:textId="77777777" w:rsidR="005C7D57" w:rsidRDefault="00000000">
      <w:pPr>
        <w:pStyle w:val="Step"/>
        <w:numPr>
          <w:ilvl w:val="0"/>
          <w:numId w:val="1"/>
        </w:numPr>
      </w:pPr>
      <w:r>
        <w:rPr>
          <w:b/>
        </w:rPr>
        <w:t>The Maker</w:t>
      </w:r>
      <w:r>
        <w:t xml:space="preserve"> should be able to log in, open Adjustments and Reconciliation, and search by instrument, event, reconciliation, voucher or period to view the original result and audit trail.</w:t>
      </w:r>
    </w:p>
    <w:p w14:paraId="52E90645" w14:textId="77777777" w:rsidR="005C7D57" w:rsidRDefault="00000000">
      <w:pPr>
        <w:pStyle w:val="Step"/>
        <w:numPr>
          <w:ilvl w:val="0"/>
          <w:numId w:val="1"/>
        </w:numPr>
      </w:pPr>
      <w:r>
        <w:rPr>
          <w:b/>
        </w:rPr>
        <w:lastRenderedPageBreak/>
        <w:t>The Maker</w:t>
      </w:r>
      <w:r>
        <w:t xml:space="preserve"> should select Create Linked Correction or Request Reopening, enter the reason and effective/accounting date, attach evidence, save and submit. A closed period must not be edited without an approved reopening or permitted later-period adjustment.</w:t>
      </w:r>
    </w:p>
    <w:p w14:paraId="50A26A4B" w14:textId="77777777" w:rsidR="005C7D57" w:rsidRDefault="00000000">
      <w:pPr>
        <w:pStyle w:val="Step"/>
        <w:numPr>
          <w:ilvl w:val="0"/>
          <w:numId w:val="1"/>
        </w:numPr>
      </w:pPr>
      <w:r>
        <w:rPr>
          <w:b/>
        </w:rPr>
        <w:t>The Checker</w:t>
      </w:r>
      <w:r>
        <w:t xml:space="preserve"> should compare the original and revised result and verify the affected balances, reports, source-system corrections and period controls. Changes to a checked request should require renewed checking.</w:t>
      </w:r>
    </w:p>
    <w:p w14:paraId="01D4A84D" w14:textId="77777777" w:rsidR="005C7D57" w:rsidRDefault="00000000">
      <w:pPr>
        <w:pStyle w:val="Step"/>
        <w:numPr>
          <w:ilvl w:val="0"/>
          <w:numId w:val="1"/>
        </w:numPr>
      </w:pPr>
      <w:r>
        <w:rPr>
          <w:b/>
        </w:rPr>
        <w:t>The Approver</w:t>
      </w:r>
      <w:r>
        <w:t xml:space="preserve"> should review the checked correction or reopening, approve the permitted treatment or return/reject it, and retain the previous closed snapshot.</w:t>
      </w:r>
    </w:p>
    <w:p w14:paraId="56493869" w14:textId="77777777" w:rsidR="005C7D57" w:rsidRDefault="00000000">
      <w:pPr>
        <w:pStyle w:val="Step"/>
        <w:numPr>
          <w:ilvl w:val="0"/>
          <w:numId w:val="1"/>
        </w:numPr>
      </w:pPr>
      <w:r>
        <w:rPr>
          <w:b/>
        </w:rPr>
        <w:t>The system</w:t>
      </w:r>
      <w:r>
        <w:t xml:space="preserve"> should update the affected registers, subsidiary books, common GL, reconciliation differences, current project-financing views, dashboards and reports after acknowledgement. Previously issued reports should remain available; revised reports should carry a new version and correction reference.</w:t>
      </w:r>
    </w:p>
    <w:p w14:paraId="5205F4F4" w14:textId="77777777" w:rsidR="005C7D57" w:rsidRDefault="00000000">
      <w:pPr>
        <w:pStyle w:val="Heading3"/>
      </w:pPr>
      <w:r>
        <w:t>6.6.1 Required update and reconciliation checks</w:t>
      </w:r>
    </w:p>
    <w:p w14:paraId="49931932" w14:textId="77777777" w:rsidR="005C7D57" w:rsidRDefault="00000000">
      <w:pPr>
        <w:pStyle w:val="Step"/>
        <w:numPr>
          <w:ilvl w:val="0"/>
          <w:numId w:val="1"/>
        </w:numPr>
      </w:pPr>
      <w:r>
        <w:rPr>
          <w:b/>
        </w:rPr>
        <w:t>The system</w:t>
      </w:r>
      <w:r>
        <w:t xml:space="preserve"> should allow a user to open any register row and trace it to the source event, approval, subsidiary-book entry and common GL voucher, and return from the voucher to the instrument and existing Project/Program record.</w:t>
      </w:r>
    </w:p>
    <w:p w14:paraId="2B3A63DD" w14:textId="77777777" w:rsidR="005C7D57" w:rsidRDefault="00000000">
      <w:pPr>
        <w:pStyle w:val="Step"/>
        <w:numPr>
          <w:ilvl w:val="0"/>
          <w:numId w:val="1"/>
        </w:numPr>
      </w:pPr>
      <w:r>
        <w:t>For each instrument, the system should reconcile opening principal plus actual drawdowns/issues/advances less actual principal settlements/recoveries, plus or minus approved contractual changes, to closing contractual principal. Carrying-value adjustments should be reconciled separately.</w:t>
      </w:r>
    </w:p>
    <w:p w14:paraId="7A15E0CF" w14:textId="77777777" w:rsidR="005C7D57" w:rsidRDefault="00000000">
      <w:pPr>
        <w:pStyle w:val="Step"/>
        <w:numPr>
          <w:ilvl w:val="0"/>
          <w:numId w:val="1"/>
        </w:numPr>
      </w:pPr>
      <w:r>
        <w:t>For securities, the system should reconcile opening units plus issued units less redeemed/cancelled units, adjusted for approved split/strip/exchange ratios, to active units. Parent and replacement instruments must not be double-counted.</w:t>
      </w:r>
    </w:p>
    <w:p w14:paraId="345E6900" w14:textId="77777777" w:rsidR="005C7D57" w:rsidRDefault="00000000">
      <w:pPr>
        <w:pStyle w:val="Step"/>
        <w:numPr>
          <w:ilvl w:val="0"/>
          <w:numId w:val="1"/>
        </w:numPr>
      </w:pPr>
      <w:r>
        <w:t>For grants, the system should reconcile opening available cash plus cash receipts less actual payments/refunds to closing cash, and separately reconcile grant revenue/liabilities, recipient advances, accepted utilisation and outstanding obligations.</w:t>
      </w:r>
    </w:p>
    <w:p w14:paraId="24EEEBF6" w14:textId="77777777" w:rsidR="005C7D57" w:rsidRDefault="00000000">
      <w:pPr>
        <w:pStyle w:val="Step"/>
        <w:numPr>
          <w:ilvl w:val="0"/>
          <w:numId w:val="1"/>
        </w:numPr>
      </w:pPr>
      <w:r>
        <w:t>For guarantees, the system should reconcile opening exposure plus covered drawdowns or coverage increases less covered repayments/releases and valid exposure reductions to closing exposure; reconcile recognised liability, invocation payments and recourse receivables separately.</w:t>
      </w:r>
    </w:p>
    <w:p w14:paraId="7CDEF05D" w14:textId="77777777" w:rsidR="005C7D57" w:rsidRDefault="00000000">
      <w:pPr>
        <w:pStyle w:val="Step"/>
        <w:numPr>
          <w:ilvl w:val="0"/>
          <w:numId w:val="1"/>
        </w:numPr>
      </w:pPr>
      <w:r>
        <w:rPr>
          <w:b/>
        </w:rPr>
        <w:t>The system</w:t>
      </w:r>
      <w:r>
        <w:t xml:space="preserve"> should update each affected current register, schedule, claim, book, GL, Project/Program financing view, dashboard and report from the same approved event. It should display a destination-wise update result and prevent a failed interface from being represented as fully completed.</w:t>
      </w:r>
    </w:p>
    <w:p w14:paraId="0FB8223D" w14:textId="77777777" w:rsidR="005C7D57" w:rsidRDefault="00000000">
      <w:pPr>
        <w:pStyle w:val="Heading2"/>
      </w:pPr>
      <w:r>
        <w:lastRenderedPageBreak/>
        <w:t>6.7 Accounting-policy references for configuration review</w:t>
      </w:r>
    </w:p>
    <w:p w14:paraId="26063AC7" w14:textId="77777777" w:rsidR="005C7D57" w:rsidRDefault="00000000">
      <w:r>
        <w:t>The event/register design above is a proposed system specification. The following primary references support the need for policy-specific recognition and measurement; the finance authority should select the framework that actually applies to the implementation.</w:t>
      </w:r>
    </w:p>
    <w:p w14:paraId="5809BC1C" w14:textId="77777777" w:rsidR="005C7D57" w:rsidRDefault="00000000">
      <w:pPr>
        <w:pStyle w:val="Meta"/>
      </w:pPr>
      <w:r>
        <w:t>IPSAS 41 addresses classification and measurement of financial instruments and includes public-sector guidance for concessionary loans and financial guarantees. Use it only if adopted by the applicable authority.</w:t>
      </w:r>
    </w:p>
    <w:p w14:paraId="08825385" w14:textId="77777777" w:rsidR="005C7D57" w:rsidRDefault="00000000">
      <w:pPr>
        <w:pStyle w:val="Meta"/>
      </w:pPr>
      <w:hyperlink r:id="rId8">
        <w:r>
          <w:rPr>
            <w:color w:val="2E74B5"/>
            <w:u w:val="single"/>
          </w:rPr>
          <w:t>IPSASB - IPSAS 41, Financial Instruments</w:t>
        </w:r>
      </w:hyperlink>
    </w:p>
    <w:p w14:paraId="0ACAC486" w14:textId="77777777" w:rsidR="005C7D57" w:rsidRDefault="00000000">
      <w:pPr>
        <w:pStyle w:val="Meta"/>
      </w:pPr>
      <w:hyperlink r:id="rId9">
        <w:r>
          <w:rPr>
            <w:color w:val="2E74B5"/>
            <w:u w:val="single"/>
          </w:rPr>
          <w:t>IPSASB - Public-sector financial instruments guidance</w:t>
        </w:r>
      </w:hyperlink>
    </w:p>
    <w:p w14:paraId="1FE20CCB" w14:textId="77777777" w:rsidR="005C7D57" w:rsidRDefault="00000000">
      <w:pPr>
        <w:pStyle w:val="Meta"/>
      </w:pPr>
      <w:r>
        <w:t>IPSAS 47 distinguishes revenue accounting models according to whether a binding arrangement exists. IPSAS 48 provides guidance for transfer expenses. These references explain why the grant and on-granting rules require explicit policy configuration.</w:t>
      </w:r>
    </w:p>
    <w:p w14:paraId="3E117F7E" w14:textId="77777777" w:rsidR="005C7D57" w:rsidRDefault="00000000">
      <w:pPr>
        <w:pStyle w:val="Meta"/>
      </w:pPr>
      <w:hyperlink r:id="rId10">
        <w:r>
          <w:rPr>
            <w:color w:val="2E74B5"/>
            <w:u w:val="single"/>
          </w:rPr>
          <w:t>IPSASB - IPSAS 47, Revenue</w:t>
        </w:r>
      </w:hyperlink>
    </w:p>
    <w:p w14:paraId="4054E402" w14:textId="77777777" w:rsidR="005C7D57" w:rsidRDefault="00000000">
      <w:pPr>
        <w:pStyle w:val="Meta"/>
      </w:pPr>
      <w:hyperlink r:id="rId11">
        <w:r>
          <w:rPr>
            <w:color w:val="2E74B5"/>
            <w:u w:val="single"/>
          </w:rPr>
          <w:t>IPSASB - IPSAS 48, Transfer Expenses</w:t>
        </w:r>
      </w:hyperlink>
    </w:p>
    <w:p w14:paraId="13BBF566" w14:textId="77777777" w:rsidR="005C7D57" w:rsidRDefault="00000000">
      <w:pPr>
        <w:pStyle w:val="Meta"/>
      </w:pPr>
      <w:r>
        <w:t>For comparison, New Zealand PBE IPSAS 41, paragraphs 45(c) and AG131-AG132, explicitly addresses financial-guarantee recognition and measurement. It supports the design distinction between guarantee exposure and a recognised guarantee liability; it is not assumed to govern this implementation.</w:t>
      </w:r>
    </w:p>
    <w:p w14:paraId="2CC20746" w14:textId="77777777" w:rsidR="005C7D57" w:rsidRDefault="00000000">
      <w:pPr>
        <w:pStyle w:val="Meta"/>
      </w:pPr>
      <w:hyperlink r:id="rId12">
        <w:r>
          <w:rPr>
            <w:color w:val="2E74B5"/>
            <w:u w:val="single"/>
          </w:rPr>
          <w:t>XRB - PBE IPSAS 41, Financial Instruments</w:t>
        </w:r>
      </w:hyperlink>
    </w:p>
    <w:p w14:paraId="2A9DCB44" w14:textId="77777777" w:rsidR="005C7D57" w:rsidRDefault="00000000">
      <w:pPr>
        <w:pStyle w:val="Heading1"/>
        <w:pageBreakBefore/>
      </w:pPr>
      <w:r>
        <w:lastRenderedPageBreak/>
        <w:t>7. Annexure A - FRS-to-design traceability</w:t>
      </w:r>
    </w:p>
    <w:p w14:paraId="028BCA72" w14:textId="77777777" w:rsidR="005C7D57" w:rsidRDefault="00000000">
      <w:r>
        <w:t>This annexure retains all 43 serial numbers from the supplied short FRS. The requirements are organised under the common module, Debt Recording and Accounting, and the relevant item groups. The references demonstrate design coverage, not completed implementation or testing.</w:t>
      </w:r>
    </w:p>
    <w:p w14:paraId="47E2299E" w14:textId="77777777" w:rsidR="005C7D57" w:rsidRDefault="00000000">
      <w:pPr>
        <w:pStyle w:val="Heading2"/>
      </w:pPr>
      <w:r>
        <w:t>7.1 How to read the references</w:t>
      </w:r>
    </w:p>
    <w:p w14:paraId="4A6360B3" w14:textId="77777777" w:rsidR="005C7D57" w:rsidRDefault="00000000">
      <w:r>
        <w:t>Every function reference in the matrix includes both A.1-A.6 (first-time creation) and B.1-B.5 (existing-record modification), unless a narrower step is explicitly stated. A.1-A.3 cover Maker entry, selection, saving and submission; A.4 is Checker verification; A.5 is Approver decision; A.6 is system update. B.1-B.2 cover search and amendment; B.3 is Checker verification; B.4 is approval; B.5 is propagation of the approved change.</w:t>
      </w:r>
    </w:p>
    <w:p w14:paraId="61819CC0" w14:textId="77777777" w:rsidR="005C7D57" w:rsidRDefault="00000000">
      <w:r>
        <w:t>Section 1.4 and 1.4.1 apply to every row: access, segregation of duties, version history and destination-wise update confirmation. Section 6.1.2 governs financial-event timing. Annexure B supplies field definitions; Annexure C specifies register triggers and actions. A reference to a functional family is not a substitute for its subtype workflow.</w:t>
      </w:r>
    </w:p>
    <w:p w14:paraId="446756E7" w14:textId="77777777" w:rsidR="005C7D57" w:rsidRDefault="00000000">
      <w:pPr>
        <w:pStyle w:val="Heading2"/>
      </w:pPr>
      <w:r>
        <w:t>7.2 Requirement-to-step mapping</w:t>
      </w:r>
    </w:p>
    <w:p w14:paraId="4B7DBE00" w14:textId="77777777" w:rsidR="005C7D57" w:rsidRDefault="00000000">
      <w:pPr>
        <w:pStyle w:val="Meta"/>
      </w:pPr>
      <w:r>
        <w:t>Common module for all rows: Debt Recording and Accounting Module. “Item” below carries the source submodule. Parent/list-introduction rows 11, 23 and 27 are retained, not counted as additional instrument types. R18-R20 also apply to eligible financial events even where only the primary registers are listed.</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700"/>
        <w:gridCol w:w="1700"/>
        <w:gridCol w:w="3260"/>
        <w:gridCol w:w="3700"/>
      </w:tblGrid>
      <w:tr w:rsidR="005C7D57" w14:paraId="7A047150" w14:textId="77777777">
        <w:trPr>
          <w:cantSplit/>
          <w:tblHeader/>
        </w:trPr>
        <w:tc>
          <w:tcPr>
            <w:tcW w:w="700" w:type="dxa"/>
            <w:shd w:val="clear" w:color="auto" w:fill="E8EEF5"/>
            <w:vAlign w:val="center"/>
          </w:tcPr>
          <w:p w14:paraId="31EED6EC" w14:textId="77777777" w:rsidR="005C7D57" w:rsidRDefault="00000000">
            <w:pPr>
              <w:pStyle w:val="TableText"/>
            </w:pPr>
            <w:r>
              <w:rPr>
                <w:b/>
              </w:rPr>
              <w:t>FRS Sl. No.</w:t>
            </w:r>
          </w:p>
        </w:tc>
        <w:tc>
          <w:tcPr>
            <w:tcW w:w="1700" w:type="dxa"/>
            <w:shd w:val="clear" w:color="auto" w:fill="E8EEF5"/>
            <w:vAlign w:val="center"/>
          </w:tcPr>
          <w:p w14:paraId="32B7FC2B" w14:textId="77777777" w:rsidR="005C7D57" w:rsidRDefault="00000000">
            <w:pPr>
              <w:pStyle w:val="TableText"/>
            </w:pPr>
            <w:r>
              <w:rPr>
                <w:b/>
              </w:rPr>
              <w:t>Item / submodule</w:t>
            </w:r>
          </w:p>
        </w:tc>
        <w:tc>
          <w:tcPr>
            <w:tcW w:w="3260" w:type="dxa"/>
            <w:shd w:val="clear" w:color="auto" w:fill="E8EEF5"/>
            <w:vAlign w:val="center"/>
          </w:tcPr>
          <w:p w14:paraId="5751CEB1" w14:textId="77777777" w:rsidR="005C7D57" w:rsidRDefault="00000000">
            <w:pPr>
              <w:pStyle w:val="TableText"/>
            </w:pPr>
            <w:r>
              <w:rPr>
                <w:b/>
              </w:rPr>
              <w:t>Minimum requirement</w:t>
            </w:r>
          </w:p>
        </w:tc>
        <w:tc>
          <w:tcPr>
            <w:tcW w:w="3700" w:type="dxa"/>
            <w:shd w:val="clear" w:color="auto" w:fill="E8EEF5"/>
            <w:vAlign w:val="center"/>
          </w:tcPr>
          <w:p w14:paraId="78734AAB" w14:textId="77777777" w:rsidR="005C7D57" w:rsidRDefault="00000000">
            <w:pPr>
              <w:pStyle w:val="TableText"/>
            </w:pPr>
            <w:r>
              <w:rPr>
                <w:b/>
              </w:rPr>
              <w:t>Document sections and steps</w:t>
            </w:r>
          </w:p>
        </w:tc>
      </w:tr>
      <w:tr w:rsidR="005C7D57" w14:paraId="1B468C4A" w14:textId="77777777">
        <w:trPr>
          <w:cantSplit/>
        </w:trPr>
        <w:tc>
          <w:tcPr>
            <w:tcW w:w="700" w:type="dxa"/>
            <w:vAlign w:val="center"/>
          </w:tcPr>
          <w:p w14:paraId="177BF92F" w14:textId="77777777" w:rsidR="005C7D57" w:rsidRDefault="00000000">
            <w:pPr>
              <w:pStyle w:val="TableText"/>
            </w:pPr>
            <w:r>
              <w:t>1</w:t>
            </w:r>
          </w:p>
        </w:tc>
        <w:tc>
          <w:tcPr>
            <w:tcW w:w="1700" w:type="dxa"/>
            <w:vAlign w:val="center"/>
          </w:tcPr>
          <w:p w14:paraId="0A1341F1" w14:textId="77777777" w:rsidR="005C7D57" w:rsidRDefault="00000000">
            <w:pPr>
              <w:pStyle w:val="TableText"/>
            </w:pPr>
            <w:r>
              <w:t>Loan Management</w:t>
            </w:r>
          </w:p>
        </w:tc>
        <w:tc>
          <w:tcPr>
            <w:tcW w:w="3260" w:type="dxa"/>
            <w:vAlign w:val="center"/>
          </w:tcPr>
          <w:p w14:paraId="1FD56111" w14:textId="77777777" w:rsidR="005C7D57" w:rsidRDefault="00000000">
            <w:pPr>
              <w:pStyle w:val="TableText"/>
            </w:pPr>
            <w:r>
              <w:t>Recording of domestic and external loans.</w:t>
            </w:r>
          </w:p>
        </w:tc>
        <w:tc>
          <w:tcPr>
            <w:tcW w:w="3700" w:type="dxa"/>
            <w:vAlign w:val="center"/>
          </w:tcPr>
          <w:p w14:paraId="57F98A96" w14:textId="77777777" w:rsidR="005C7D57" w:rsidRDefault="00000000">
            <w:pPr>
              <w:pStyle w:val="TableText"/>
            </w:pPr>
            <w:r>
              <w:t>2.1 [F05-D]; 2.2 [F05-E]. Focus: A.2-A.3 agreement capture; A.6 activation.</w:t>
            </w:r>
            <w:r>
              <w:br/>
              <w:t>Accounting: 6.2.1 [AC03]; 6.2.2 [AC04].</w:t>
            </w:r>
            <w:r>
              <w:br/>
              <w:t>Records: R01.</w:t>
            </w:r>
          </w:p>
        </w:tc>
      </w:tr>
      <w:tr w:rsidR="005C7D57" w14:paraId="18DE34F0" w14:textId="77777777">
        <w:trPr>
          <w:cantSplit/>
        </w:trPr>
        <w:tc>
          <w:tcPr>
            <w:tcW w:w="700" w:type="dxa"/>
            <w:vAlign w:val="center"/>
          </w:tcPr>
          <w:p w14:paraId="7C80A6A8" w14:textId="77777777" w:rsidR="005C7D57" w:rsidRDefault="00000000">
            <w:pPr>
              <w:pStyle w:val="TableText"/>
            </w:pPr>
            <w:r>
              <w:t>2</w:t>
            </w:r>
          </w:p>
        </w:tc>
        <w:tc>
          <w:tcPr>
            <w:tcW w:w="1700" w:type="dxa"/>
            <w:vAlign w:val="center"/>
          </w:tcPr>
          <w:p w14:paraId="6E866893" w14:textId="77777777" w:rsidR="005C7D57" w:rsidRDefault="00000000">
            <w:pPr>
              <w:pStyle w:val="TableText"/>
            </w:pPr>
            <w:r>
              <w:t>Loan Management</w:t>
            </w:r>
          </w:p>
        </w:tc>
        <w:tc>
          <w:tcPr>
            <w:tcW w:w="3260" w:type="dxa"/>
            <w:vAlign w:val="center"/>
          </w:tcPr>
          <w:p w14:paraId="3566BED2" w14:textId="77777777" w:rsidR="005C7D57" w:rsidRDefault="00000000">
            <w:pPr>
              <w:pStyle w:val="TableText"/>
            </w:pPr>
            <w:r>
              <w:t>Capturing of loan terms and conditions.</w:t>
            </w:r>
          </w:p>
        </w:tc>
        <w:tc>
          <w:tcPr>
            <w:tcW w:w="3700" w:type="dxa"/>
            <w:vAlign w:val="center"/>
          </w:tcPr>
          <w:p w14:paraId="41B35C06" w14:textId="77777777" w:rsidR="005C7D57" w:rsidRDefault="00000000">
            <w:pPr>
              <w:pStyle w:val="TableText"/>
            </w:pPr>
            <w:r>
              <w:t>2.1 [F05-D]; 2.2 [F05-E]; 1.7.3 [F18]. Focus: A.3 terms; B.2-B.5 amendments.</w:t>
            </w:r>
            <w:r>
              <w:br/>
              <w:t>Accounting: 6.2.1 [AC03]; 6.2.2 [AC04].</w:t>
            </w:r>
            <w:r>
              <w:br/>
              <w:t>Records: R01, R08, R09.</w:t>
            </w:r>
          </w:p>
        </w:tc>
      </w:tr>
      <w:tr w:rsidR="005C7D57" w14:paraId="634D7BA6" w14:textId="77777777">
        <w:trPr>
          <w:cantSplit/>
        </w:trPr>
        <w:tc>
          <w:tcPr>
            <w:tcW w:w="700" w:type="dxa"/>
            <w:vAlign w:val="center"/>
          </w:tcPr>
          <w:p w14:paraId="1FA19E1A" w14:textId="77777777" w:rsidR="005C7D57" w:rsidRDefault="00000000">
            <w:pPr>
              <w:pStyle w:val="TableText"/>
            </w:pPr>
            <w:r>
              <w:t>3</w:t>
            </w:r>
          </w:p>
        </w:tc>
        <w:tc>
          <w:tcPr>
            <w:tcW w:w="1700" w:type="dxa"/>
            <w:vAlign w:val="center"/>
          </w:tcPr>
          <w:p w14:paraId="163B06CB" w14:textId="77777777" w:rsidR="005C7D57" w:rsidRDefault="00000000">
            <w:pPr>
              <w:pStyle w:val="TableText"/>
            </w:pPr>
            <w:r>
              <w:t>Loan Management</w:t>
            </w:r>
          </w:p>
        </w:tc>
        <w:tc>
          <w:tcPr>
            <w:tcW w:w="3260" w:type="dxa"/>
            <w:vAlign w:val="center"/>
          </w:tcPr>
          <w:p w14:paraId="718047D3" w14:textId="77777777" w:rsidR="005C7D57" w:rsidRDefault="00000000">
            <w:pPr>
              <w:pStyle w:val="TableText"/>
            </w:pPr>
            <w:r>
              <w:t>Back-to-back lending: an external or domestic debt instrument is passed on to other agencies with the same or varied terms.</w:t>
            </w:r>
          </w:p>
        </w:tc>
        <w:tc>
          <w:tcPr>
            <w:tcW w:w="3700" w:type="dxa"/>
            <w:vAlign w:val="center"/>
          </w:tcPr>
          <w:p w14:paraId="61505EB0" w14:textId="77777777" w:rsidR="005C7D57" w:rsidRDefault="00000000">
            <w:pPr>
              <w:pStyle w:val="TableText"/>
            </w:pPr>
            <w:r>
              <w:t>2.3.1 [F08]. Focus: A.2-A.3 source and subsidiary terms.</w:t>
            </w:r>
            <w:r>
              <w:br/>
              <w:t>Accounting: 6.2.3 [AC05].</w:t>
            </w:r>
            <w:r>
              <w:br/>
              <w:t>Records: R01, R02, R06, R08.</w:t>
            </w:r>
          </w:p>
        </w:tc>
      </w:tr>
      <w:tr w:rsidR="005C7D57" w14:paraId="732EFD6E" w14:textId="77777777">
        <w:trPr>
          <w:cantSplit/>
        </w:trPr>
        <w:tc>
          <w:tcPr>
            <w:tcW w:w="700" w:type="dxa"/>
            <w:vAlign w:val="center"/>
          </w:tcPr>
          <w:p w14:paraId="2E8D76DB" w14:textId="77777777" w:rsidR="005C7D57" w:rsidRDefault="00000000">
            <w:pPr>
              <w:pStyle w:val="TableText"/>
            </w:pPr>
            <w:r>
              <w:lastRenderedPageBreak/>
              <w:t>4</w:t>
            </w:r>
          </w:p>
        </w:tc>
        <w:tc>
          <w:tcPr>
            <w:tcW w:w="1700" w:type="dxa"/>
            <w:vAlign w:val="center"/>
          </w:tcPr>
          <w:p w14:paraId="04158A73" w14:textId="77777777" w:rsidR="005C7D57" w:rsidRDefault="00000000">
            <w:pPr>
              <w:pStyle w:val="TableText"/>
            </w:pPr>
            <w:r>
              <w:t>Loan Management</w:t>
            </w:r>
          </w:p>
        </w:tc>
        <w:tc>
          <w:tcPr>
            <w:tcW w:w="3260" w:type="dxa"/>
            <w:vAlign w:val="center"/>
          </w:tcPr>
          <w:p w14:paraId="496D1DEA" w14:textId="77777777" w:rsidR="005C7D57" w:rsidRDefault="00000000">
            <w:pPr>
              <w:pStyle w:val="TableText"/>
            </w:pPr>
            <w:r>
              <w:t>Loan splitting: one instrument is re-lent to many sub-borrowers as subsidiary loans.</w:t>
            </w:r>
          </w:p>
        </w:tc>
        <w:tc>
          <w:tcPr>
            <w:tcW w:w="3700" w:type="dxa"/>
            <w:vAlign w:val="center"/>
          </w:tcPr>
          <w:p w14:paraId="7A21866D" w14:textId="77777777" w:rsidR="005C7D57" w:rsidRDefault="00000000">
            <w:pPr>
              <w:pStyle w:val="TableText"/>
            </w:pPr>
            <w:r>
              <w:t>2.3.2 [F09]. Focus: A.2-A.3 borrower allocations.</w:t>
            </w:r>
            <w:r>
              <w:br/>
              <w:t>Accounting: 6.2.4 [AC06].</w:t>
            </w:r>
            <w:r>
              <w:br/>
              <w:t>Records: R01, R02, R06.</w:t>
            </w:r>
          </w:p>
        </w:tc>
      </w:tr>
      <w:tr w:rsidR="005C7D57" w14:paraId="1DE33793" w14:textId="77777777">
        <w:trPr>
          <w:cantSplit/>
        </w:trPr>
        <w:tc>
          <w:tcPr>
            <w:tcW w:w="700" w:type="dxa"/>
            <w:vAlign w:val="center"/>
          </w:tcPr>
          <w:p w14:paraId="6CBD4C49" w14:textId="77777777" w:rsidR="005C7D57" w:rsidRDefault="00000000">
            <w:pPr>
              <w:pStyle w:val="TableText"/>
            </w:pPr>
            <w:r>
              <w:t>5</w:t>
            </w:r>
          </w:p>
        </w:tc>
        <w:tc>
          <w:tcPr>
            <w:tcW w:w="1700" w:type="dxa"/>
            <w:vAlign w:val="center"/>
          </w:tcPr>
          <w:p w14:paraId="352478F1" w14:textId="77777777" w:rsidR="005C7D57" w:rsidRDefault="00000000">
            <w:pPr>
              <w:pStyle w:val="TableText"/>
            </w:pPr>
            <w:r>
              <w:t>Loan Management</w:t>
            </w:r>
          </w:p>
        </w:tc>
        <w:tc>
          <w:tcPr>
            <w:tcW w:w="3260" w:type="dxa"/>
            <w:vAlign w:val="center"/>
          </w:tcPr>
          <w:p w14:paraId="53408918" w14:textId="77777777" w:rsidR="005C7D57" w:rsidRDefault="00000000">
            <w:pPr>
              <w:pStyle w:val="TableText"/>
            </w:pPr>
            <w:r>
              <w:t>Pooled loans: funds from several debt instruments are pooled before being on-lent to one or several agencies.</w:t>
            </w:r>
          </w:p>
        </w:tc>
        <w:tc>
          <w:tcPr>
            <w:tcW w:w="3700" w:type="dxa"/>
            <w:vAlign w:val="center"/>
          </w:tcPr>
          <w:p w14:paraId="6DD84BDC" w14:textId="77777777" w:rsidR="005C7D57" w:rsidRDefault="00000000">
            <w:pPr>
              <w:pStyle w:val="TableText"/>
            </w:pPr>
            <w:r>
              <w:t>2.3.3 [F10]. Focus: A.2-A.3 contributions and attribution.</w:t>
            </w:r>
            <w:r>
              <w:br/>
              <w:t>Accounting: 6.2.5 [AC07].</w:t>
            </w:r>
            <w:r>
              <w:br/>
              <w:t>Records: R01, R02, R06, R07.</w:t>
            </w:r>
          </w:p>
        </w:tc>
      </w:tr>
      <w:tr w:rsidR="005C7D57" w14:paraId="35F7E670" w14:textId="77777777">
        <w:trPr>
          <w:cantSplit/>
        </w:trPr>
        <w:tc>
          <w:tcPr>
            <w:tcW w:w="700" w:type="dxa"/>
            <w:vAlign w:val="center"/>
          </w:tcPr>
          <w:p w14:paraId="30D7D799" w14:textId="77777777" w:rsidR="005C7D57" w:rsidRDefault="00000000">
            <w:pPr>
              <w:pStyle w:val="TableText"/>
            </w:pPr>
            <w:r>
              <w:t>6</w:t>
            </w:r>
          </w:p>
        </w:tc>
        <w:tc>
          <w:tcPr>
            <w:tcW w:w="1700" w:type="dxa"/>
            <w:vAlign w:val="center"/>
          </w:tcPr>
          <w:p w14:paraId="6376D036" w14:textId="77777777" w:rsidR="005C7D57" w:rsidRDefault="00000000">
            <w:pPr>
              <w:pStyle w:val="TableText"/>
            </w:pPr>
            <w:r>
              <w:t>Loan Management / On-granting</w:t>
            </w:r>
          </w:p>
        </w:tc>
        <w:tc>
          <w:tcPr>
            <w:tcW w:w="3260" w:type="dxa"/>
            <w:vAlign w:val="center"/>
          </w:tcPr>
          <w:p w14:paraId="601E9A55" w14:textId="77777777" w:rsidR="005C7D57" w:rsidRDefault="00000000">
            <w:pPr>
              <w:pStyle w:val="TableText"/>
            </w:pPr>
            <w:r>
              <w:t>On-granting: grants may be passed on to sub-national agencies, albeit on concessional terms.</w:t>
            </w:r>
          </w:p>
        </w:tc>
        <w:tc>
          <w:tcPr>
            <w:tcW w:w="3700" w:type="dxa"/>
            <w:vAlign w:val="center"/>
          </w:tcPr>
          <w:p w14:paraId="11138C3E" w14:textId="77777777" w:rsidR="005C7D57" w:rsidRDefault="00000000">
            <w:pPr>
              <w:pStyle w:val="TableText"/>
            </w:pPr>
            <w:r>
              <w:t>4.5 [F12]. Focus: A.2-A.3 recipient terms; classify any repayable arrangement by substance.</w:t>
            </w:r>
            <w:r>
              <w:br/>
              <w:t>Accounting: 6.4.5 [AC20].</w:t>
            </w:r>
            <w:r>
              <w:br/>
              <w:t>Records: R04, R06, R15, R17.</w:t>
            </w:r>
          </w:p>
        </w:tc>
      </w:tr>
      <w:tr w:rsidR="005C7D57" w14:paraId="79AAA1C4" w14:textId="77777777">
        <w:trPr>
          <w:cantSplit/>
        </w:trPr>
        <w:tc>
          <w:tcPr>
            <w:tcW w:w="700" w:type="dxa"/>
            <w:vAlign w:val="center"/>
          </w:tcPr>
          <w:p w14:paraId="02502E35" w14:textId="77777777" w:rsidR="005C7D57" w:rsidRDefault="00000000">
            <w:pPr>
              <w:pStyle w:val="TableText"/>
            </w:pPr>
            <w:r>
              <w:t>7</w:t>
            </w:r>
          </w:p>
        </w:tc>
        <w:tc>
          <w:tcPr>
            <w:tcW w:w="1700" w:type="dxa"/>
            <w:vAlign w:val="center"/>
          </w:tcPr>
          <w:p w14:paraId="590960B9" w14:textId="77777777" w:rsidR="005C7D57" w:rsidRDefault="00000000">
            <w:pPr>
              <w:pStyle w:val="TableText"/>
            </w:pPr>
            <w:r>
              <w:t>Loan Management / Guarantees</w:t>
            </w:r>
          </w:p>
        </w:tc>
        <w:tc>
          <w:tcPr>
            <w:tcW w:w="3260" w:type="dxa"/>
            <w:vAlign w:val="center"/>
          </w:tcPr>
          <w:p w14:paraId="57D07F43" w14:textId="77777777" w:rsidR="005C7D57" w:rsidRDefault="00000000">
            <w:pPr>
              <w:pStyle w:val="TableText"/>
            </w:pPr>
            <w:r>
              <w:t>Record and monitor guaranteed loans, including disbursements and debt-service payments by the responsible agencies.</w:t>
            </w:r>
          </w:p>
        </w:tc>
        <w:tc>
          <w:tcPr>
            <w:tcW w:w="3700" w:type="dxa"/>
            <w:vAlign w:val="center"/>
          </w:tcPr>
          <w:p w14:paraId="74AF06F4" w14:textId="77777777" w:rsidR="005C7D57" w:rsidRDefault="00000000">
            <w:pPr>
              <w:pStyle w:val="TableText"/>
            </w:pPr>
            <w:r>
              <w:t>5.1 [F13-D]; 5.2 [F13-E]. Focus: B.2 borrower drawdown/payment or invocation.</w:t>
            </w:r>
            <w:r>
              <w:br/>
              <w:t>Accounting: 6.5.1 [AC21-D]; 6.5.2 [AC21-E].</w:t>
            </w:r>
            <w:r>
              <w:br/>
              <w:t>Records: R05, R08, R16.</w:t>
            </w:r>
          </w:p>
        </w:tc>
      </w:tr>
      <w:tr w:rsidR="005C7D57" w14:paraId="425502EC" w14:textId="77777777">
        <w:trPr>
          <w:cantSplit/>
        </w:trPr>
        <w:tc>
          <w:tcPr>
            <w:tcW w:w="700" w:type="dxa"/>
            <w:vAlign w:val="center"/>
          </w:tcPr>
          <w:p w14:paraId="220CE865" w14:textId="77777777" w:rsidR="005C7D57" w:rsidRDefault="00000000">
            <w:pPr>
              <w:pStyle w:val="TableText"/>
            </w:pPr>
            <w:r>
              <w:t>8</w:t>
            </w:r>
          </w:p>
        </w:tc>
        <w:tc>
          <w:tcPr>
            <w:tcW w:w="1700" w:type="dxa"/>
            <w:vAlign w:val="center"/>
          </w:tcPr>
          <w:p w14:paraId="643C3ED6" w14:textId="77777777" w:rsidR="005C7D57" w:rsidRDefault="00000000">
            <w:pPr>
              <w:pStyle w:val="TableText"/>
            </w:pPr>
            <w:r>
              <w:t>Loan Management</w:t>
            </w:r>
          </w:p>
        </w:tc>
        <w:tc>
          <w:tcPr>
            <w:tcW w:w="3260" w:type="dxa"/>
            <w:vAlign w:val="center"/>
          </w:tcPr>
          <w:p w14:paraId="764370E7" w14:textId="77777777" w:rsidR="005C7D57" w:rsidRDefault="00000000">
            <w:pPr>
              <w:pStyle w:val="TableText"/>
            </w:pPr>
            <w:r>
              <w:t>Simple government loans: government lending from budgetary resources.</w:t>
            </w:r>
          </w:p>
        </w:tc>
        <w:tc>
          <w:tcPr>
            <w:tcW w:w="3700" w:type="dxa"/>
            <w:vAlign w:val="center"/>
          </w:tcPr>
          <w:p w14:paraId="144F53F8" w14:textId="77777777" w:rsidR="005C7D57" w:rsidRDefault="00000000">
            <w:pPr>
              <w:pStyle w:val="TableText"/>
            </w:pPr>
            <w:r>
              <w:t>2.3.4 [F14]. Focus: A.2 budget/CoA; A.3 sanction and terms.</w:t>
            </w:r>
            <w:r>
              <w:br/>
              <w:t>Accounting: 6.2.6 [AC08].</w:t>
            </w:r>
            <w:r>
              <w:br/>
              <w:t>Records: R02, R06, R08.</w:t>
            </w:r>
          </w:p>
        </w:tc>
      </w:tr>
      <w:tr w:rsidR="005C7D57" w14:paraId="29E467F8" w14:textId="77777777">
        <w:trPr>
          <w:cantSplit/>
        </w:trPr>
        <w:tc>
          <w:tcPr>
            <w:tcW w:w="700" w:type="dxa"/>
            <w:vAlign w:val="center"/>
          </w:tcPr>
          <w:p w14:paraId="525DE98E" w14:textId="77777777" w:rsidR="005C7D57" w:rsidRDefault="00000000">
            <w:pPr>
              <w:pStyle w:val="TableText"/>
            </w:pPr>
            <w:r>
              <w:t>9</w:t>
            </w:r>
          </w:p>
        </w:tc>
        <w:tc>
          <w:tcPr>
            <w:tcW w:w="1700" w:type="dxa"/>
            <w:vAlign w:val="center"/>
          </w:tcPr>
          <w:p w14:paraId="77D5D3E9" w14:textId="77777777" w:rsidR="005C7D57" w:rsidRDefault="00000000">
            <w:pPr>
              <w:pStyle w:val="TableText"/>
            </w:pPr>
            <w:r>
              <w:t>Loan Management</w:t>
            </w:r>
          </w:p>
        </w:tc>
        <w:tc>
          <w:tcPr>
            <w:tcW w:w="3260" w:type="dxa"/>
            <w:vAlign w:val="center"/>
          </w:tcPr>
          <w:p w14:paraId="612F7DFD" w14:textId="77777777" w:rsidR="005C7D57" w:rsidRDefault="00000000">
            <w:pPr>
              <w:pStyle w:val="TableText"/>
            </w:pPr>
            <w:r>
              <w:t>Loan repayment and loan accounting.</w:t>
            </w:r>
          </w:p>
        </w:tc>
        <w:tc>
          <w:tcPr>
            <w:tcW w:w="3700" w:type="dxa"/>
            <w:vAlign w:val="center"/>
          </w:tcPr>
          <w:p w14:paraId="760145EC" w14:textId="77777777" w:rsidR="005C7D57" w:rsidRDefault="00000000">
            <w:pPr>
              <w:pStyle w:val="TableText"/>
            </w:pPr>
            <w:r>
              <w:t>1.7.4 [F19]; 2.4 [F20]; 1.6.4 [F25]. Focus: F19 A.2 component selection; A.6 confirmed settlement.</w:t>
            </w:r>
            <w:r>
              <w:br/>
              <w:t>Accounting: 6.2.1 [AC03]; 6.2.2 [AC04]; 6.2.6 [AC08].</w:t>
            </w:r>
            <w:r>
              <w:br/>
              <w:t>Records: R01, R02, R08-R12, R18-R19.</w:t>
            </w:r>
          </w:p>
        </w:tc>
      </w:tr>
      <w:tr w:rsidR="005C7D57" w14:paraId="7E8A49A1" w14:textId="77777777">
        <w:trPr>
          <w:cantSplit/>
        </w:trPr>
        <w:tc>
          <w:tcPr>
            <w:tcW w:w="700" w:type="dxa"/>
            <w:vAlign w:val="center"/>
          </w:tcPr>
          <w:p w14:paraId="3A756B0A" w14:textId="77777777" w:rsidR="005C7D57" w:rsidRDefault="00000000">
            <w:pPr>
              <w:pStyle w:val="TableText"/>
            </w:pPr>
            <w:r>
              <w:t>10</w:t>
            </w:r>
          </w:p>
        </w:tc>
        <w:tc>
          <w:tcPr>
            <w:tcW w:w="1700" w:type="dxa"/>
            <w:vAlign w:val="center"/>
          </w:tcPr>
          <w:p w14:paraId="45981F39" w14:textId="77777777" w:rsidR="005C7D57" w:rsidRDefault="00000000">
            <w:pPr>
              <w:pStyle w:val="TableText"/>
            </w:pPr>
            <w:r>
              <w:t>Securities Management</w:t>
            </w:r>
          </w:p>
        </w:tc>
        <w:tc>
          <w:tcPr>
            <w:tcW w:w="3260" w:type="dxa"/>
            <w:vAlign w:val="center"/>
          </w:tcPr>
          <w:p w14:paraId="77F29735" w14:textId="77777777" w:rsidR="005C7D57" w:rsidRDefault="00000000">
            <w:pPr>
              <w:pStyle w:val="TableText"/>
            </w:pPr>
            <w:r>
              <w:t>Recording of domestic and external debt securities.</w:t>
            </w:r>
          </w:p>
        </w:tc>
        <w:tc>
          <w:tcPr>
            <w:tcW w:w="3700" w:type="dxa"/>
            <w:vAlign w:val="center"/>
          </w:tcPr>
          <w:p w14:paraId="309FD3BA" w14:textId="77777777" w:rsidR="005C7D57" w:rsidRDefault="00000000">
            <w:pPr>
              <w:pStyle w:val="TableText"/>
            </w:pPr>
            <w:r>
              <w:t>3.1 [F15-TB]; 3.2 [F15-BD]; 3.3 [F15-TR]; 3.4 [F15-PN]; 3.5 [F15-CP]. Focus: A.2 domestic/external classification.</w:t>
            </w:r>
            <w:r>
              <w:br/>
              <w:t>Accounting: 6.3.1 [AC10]; 6.3.2 [AC11]; 6.3.3 [AC12]; 6.3.4 [AC13]; 6.3.5 [AC14].</w:t>
            </w:r>
            <w:r>
              <w:br/>
              <w:t>Records: R03.</w:t>
            </w:r>
          </w:p>
        </w:tc>
      </w:tr>
      <w:tr w:rsidR="005C7D57" w14:paraId="5FCB7F0F" w14:textId="77777777">
        <w:trPr>
          <w:cantSplit/>
        </w:trPr>
        <w:tc>
          <w:tcPr>
            <w:tcW w:w="700" w:type="dxa"/>
            <w:vAlign w:val="center"/>
          </w:tcPr>
          <w:p w14:paraId="1A379522" w14:textId="77777777" w:rsidR="005C7D57" w:rsidRDefault="00000000">
            <w:pPr>
              <w:pStyle w:val="TableText"/>
            </w:pPr>
            <w:r>
              <w:lastRenderedPageBreak/>
              <w:t>11</w:t>
            </w:r>
          </w:p>
        </w:tc>
        <w:tc>
          <w:tcPr>
            <w:tcW w:w="1700" w:type="dxa"/>
            <w:vAlign w:val="center"/>
          </w:tcPr>
          <w:p w14:paraId="616105B4" w14:textId="77777777" w:rsidR="005C7D57" w:rsidRDefault="00000000">
            <w:pPr>
              <w:pStyle w:val="TableText"/>
            </w:pPr>
            <w:r>
              <w:t>Securities Management</w:t>
            </w:r>
          </w:p>
        </w:tc>
        <w:tc>
          <w:tcPr>
            <w:tcW w:w="3260" w:type="dxa"/>
            <w:vAlign w:val="center"/>
          </w:tcPr>
          <w:p w14:paraId="6224A7C0" w14:textId="77777777" w:rsidR="005C7D57" w:rsidRDefault="00000000">
            <w:pPr>
              <w:pStyle w:val="TableText"/>
            </w:pPr>
            <w:r>
              <w:t>Support the listed security types, both traded and non-traded.</w:t>
            </w:r>
          </w:p>
        </w:tc>
        <w:tc>
          <w:tcPr>
            <w:tcW w:w="3700" w:type="dxa"/>
            <w:vAlign w:val="center"/>
          </w:tcPr>
          <w:p w14:paraId="33445707" w14:textId="77777777" w:rsidR="005C7D57" w:rsidRDefault="00000000">
            <w:pPr>
              <w:pStyle w:val="TableText"/>
            </w:pPr>
            <w:r>
              <w:t>3.1 [F15-TB]; 3.2 [F15-BD]; 3.3 [F15-TR]; 3.4 [F15-PN]; 3.5 [F15-CP]. Focus: A.2 type and trading classification.</w:t>
            </w:r>
            <w:r>
              <w:br/>
              <w:t>Accounting: 6.3.1 [AC10]; 6.3.2 [AC11]; 6.3.3 [AC12]; 6.3.4 [AC13]; 6.3.5 [AC14].</w:t>
            </w:r>
            <w:r>
              <w:br/>
              <w:t>Records: R03.</w:t>
            </w:r>
          </w:p>
        </w:tc>
      </w:tr>
      <w:tr w:rsidR="005C7D57" w14:paraId="0E009AA3" w14:textId="77777777">
        <w:trPr>
          <w:cantSplit/>
        </w:trPr>
        <w:tc>
          <w:tcPr>
            <w:tcW w:w="700" w:type="dxa"/>
            <w:vAlign w:val="center"/>
          </w:tcPr>
          <w:p w14:paraId="1CD64249" w14:textId="77777777" w:rsidR="005C7D57" w:rsidRDefault="00000000">
            <w:pPr>
              <w:pStyle w:val="TableText"/>
            </w:pPr>
            <w:r>
              <w:t>12</w:t>
            </w:r>
          </w:p>
        </w:tc>
        <w:tc>
          <w:tcPr>
            <w:tcW w:w="1700" w:type="dxa"/>
            <w:vAlign w:val="center"/>
          </w:tcPr>
          <w:p w14:paraId="62B9AA35" w14:textId="77777777" w:rsidR="005C7D57" w:rsidRDefault="00000000">
            <w:pPr>
              <w:pStyle w:val="TableText"/>
            </w:pPr>
            <w:r>
              <w:t>Securities Management</w:t>
            </w:r>
          </w:p>
        </w:tc>
        <w:tc>
          <w:tcPr>
            <w:tcW w:w="3260" w:type="dxa"/>
            <w:vAlign w:val="center"/>
          </w:tcPr>
          <w:p w14:paraId="07C39C3B" w14:textId="77777777" w:rsidR="005C7D57" w:rsidRDefault="00000000">
            <w:pPr>
              <w:pStyle w:val="TableText"/>
            </w:pPr>
            <w:r>
              <w:t>Treasury bills.</w:t>
            </w:r>
          </w:p>
        </w:tc>
        <w:tc>
          <w:tcPr>
            <w:tcW w:w="3700" w:type="dxa"/>
            <w:vAlign w:val="center"/>
          </w:tcPr>
          <w:p w14:paraId="764D4944" w14:textId="77777777" w:rsidR="005C7D57" w:rsidRDefault="00000000">
            <w:pPr>
              <w:pStyle w:val="TableText"/>
            </w:pPr>
            <w:r>
              <w:t>3.1 [F15-TB]. Focus: A.3 face value, proceeds and redemption.</w:t>
            </w:r>
            <w:r>
              <w:br/>
              <w:t>Accounting: 6.3.1 [AC10].</w:t>
            </w:r>
            <w:r>
              <w:br/>
              <w:t>Records: R03, R07-R10.</w:t>
            </w:r>
          </w:p>
        </w:tc>
      </w:tr>
      <w:tr w:rsidR="005C7D57" w14:paraId="7A847235" w14:textId="77777777">
        <w:trPr>
          <w:cantSplit/>
        </w:trPr>
        <w:tc>
          <w:tcPr>
            <w:tcW w:w="700" w:type="dxa"/>
            <w:vAlign w:val="center"/>
          </w:tcPr>
          <w:p w14:paraId="4839061A" w14:textId="77777777" w:rsidR="005C7D57" w:rsidRDefault="00000000">
            <w:pPr>
              <w:pStyle w:val="TableText"/>
            </w:pPr>
            <w:r>
              <w:t>13</w:t>
            </w:r>
          </w:p>
        </w:tc>
        <w:tc>
          <w:tcPr>
            <w:tcW w:w="1700" w:type="dxa"/>
            <w:vAlign w:val="center"/>
          </w:tcPr>
          <w:p w14:paraId="4EABF7B3" w14:textId="77777777" w:rsidR="005C7D57" w:rsidRDefault="00000000">
            <w:pPr>
              <w:pStyle w:val="TableText"/>
            </w:pPr>
            <w:r>
              <w:t>Securities Management</w:t>
            </w:r>
          </w:p>
        </w:tc>
        <w:tc>
          <w:tcPr>
            <w:tcW w:w="3260" w:type="dxa"/>
            <w:vAlign w:val="center"/>
          </w:tcPr>
          <w:p w14:paraId="364A6937" w14:textId="77777777" w:rsidR="005C7D57" w:rsidRDefault="00000000">
            <w:pPr>
              <w:pStyle w:val="TableText"/>
            </w:pPr>
            <w:r>
              <w:t>Bonds.</w:t>
            </w:r>
          </w:p>
        </w:tc>
        <w:tc>
          <w:tcPr>
            <w:tcW w:w="3700" w:type="dxa"/>
            <w:vAlign w:val="center"/>
          </w:tcPr>
          <w:p w14:paraId="5FB33EFE" w14:textId="77777777" w:rsidR="005C7D57" w:rsidRDefault="00000000">
            <w:pPr>
              <w:pStyle w:val="TableText"/>
            </w:pPr>
            <w:r>
              <w:t>3.2 [F15-BD]. Focus: A.3 coupon and redemption terms.</w:t>
            </w:r>
            <w:r>
              <w:br/>
              <w:t>Accounting: 6.3.2 [AC11].</w:t>
            </w:r>
            <w:r>
              <w:br/>
              <w:t>Records: R03, R07-R10.</w:t>
            </w:r>
          </w:p>
        </w:tc>
      </w:tr>
      <w:tr w:rsidR="005C7D57" w14:paraId="0ECAFDA4" w14:textId="77777777">
        <w:trPr>
          <w:cantSplit/>
        </w:trPr>
        <w:tc>
          <w:tcPr>
            <w:tcW w:w="700" w:type="dxa"/>
            <w:vAlign w:val="center"/>
          </w:tcPr>
          <w:p w14:paraId="461E5696" w14:textId="77777777" w:rsidR="005C7D57" w:rsidRDefault="00000000">
            <w:pPr>
              <w:pStyle w:val="TableText"/>
            </w:pPr>
            <w:r>
              <w:t>14</w:t>
            </w:r>
          </w:p>
        </w:tc>
        <w:tc>
          <w:tcPr>
            <w:tcW w:w="1700" w:type="dxa"/>
            <w:vAlign w:val="center"/>
          </w:tcPr>
          <w:p w14:paraId="14EC91BC" w14:textId="77777777" w:rsidR="005C7D57" w:rsidRDefault="00000000">
            <w:pPr>
              <w:pStyle w:val="TableText"/>
            </w:pPr>
            <w:r>
              <w:t>Securities Management</w:t>
            </w:r>
          </w:p>
        </w:tc>
        <w:tc>
          <w:tcPr>
            <w:tcW w:w="3260" w:type="dxa"/>
            <w:vAlign w:val="center"/>
          </w:tcPr>
          <w:p w14:paraId="529F9996" w14:textId="77777777" w:rsidR="005C7D57" w:rsidRDefault="00000000">
            <w:pPr>
              <w:pStyle w:val="TableText"/>
            </w:pPr>
            <w:r>
              <w:t>Tax/Reserve Certificates.</w:t>
            </w:r>
          </w:p>
        </w:tc>
        <w:tc>
          <w:tcPr>
            <w:tcW w:w="3700" w:type="dxa"/>
            <w:vAlign w:val="center"/>
          </w:tcPr>
          <w:p w14:paraId="4FD3E37C" w14:textId="77777777" w:rsidR="005C7D57" w:rsidRDefault="00000000">
            <w:pPr>
              <w:pStyle w:val="TableText"/>
            </w:pPr>
            <w:r>
              <w:t>3.3 [F15-TR]. Focus: A.3 redemption or permitted offset terms.</w:t>
            </w:r>
            <w:r>
              <w:br/>
              <w:t>Accounting: 6.3.3 [AC12].</w:t>
            </w:r>
            <w:r>
              <w:br/>
              <w:t>Records: R03, R07-R10.</w:t>
            </w:r>
          </w:p>
        </w:tc>
      </w:tr>
      <w:tr w:rsidR="005C7D57" w14:paraId="19F05580" w14:textId="77777777">
        <w:trPr>
          <w:cantSplit/>
        </w:trPr>
        <w:tc>
          <w:tcPr>
            <w:tcW w:w="700" w:type="dxa"/>
            <w:vAlign w:val="center"/>
          </w:tcPr>
          <w:p w14:paraId="1C713E25" w14:textId="77777777" w:rsidR="005C7D57" w:rsidRDefault="00000000">
            <w:pPr>
              <w:pStyle w:val="TableText"/>
            </w:pPr>
            <w:r>
              <w:t>15</w:t>
            </w:r>
          </w:p>
        </w:tc>
        <w:tc>
          <w:tcPr>
            <w:tcW w:w="1700" w:type="dxa"/>
            <w:vAlign w:val="center"/>
          </w:tcPr>
          <w:p w14:paraId="3F69C272" w14:textId="77777777" w:rsidR="005C7D57" w:rsidRDefault="00000000">
            <w:pPr>
              <w:pStyle w:val="TableText"/>
            </w:pPr>
            <w:r>
              <w:t>Securities Management</w:t>
            </w:r>
          </w:p>
        </w:tc>
        <w:tc>
          <w:tcPr>
            <w:tcW w:w="3260" w:type="dxa"/>
            <w:vAlign w:val="center"/>
          </w:tcPr>
          <w:p w14:paraId="5755614F" w14:textId="77777777" w:rsidR="005C7D57" w:rsidRDefault="00000000">
            <w:pPr>
              <w:pStyle w:val="TableText"/>
            </w:pPr>
            <w:r>
              <w:t>Promissory Notes.</w:t>
            </w:r>
          </w:p>
        </w:tc>
        <w:tc>
          <w:tcPr>
            <w:tcW w:w="3700" w:type="dxa"/>
            <w:vAlign w:val="center"/>
          </w:tcPr>
          <w:p w14:paraId="018301FF" w14:textId="77777777" w:rsidR="005C7D57" w:rsidRDefault="00000000">
            <w:pPr>
              <w:pStyle w:val="TableText"/>
            </w:pPr>
            <w:r>
              <w:t>3.4 [F15-PN]. Focus: A.3 underlying obligation and settlement terms.</w:t>
            </w:r>
            <w:r>
              <w:br/>
              <w:t>Accounting: 6.3.4 [AC13].</w:t>
            </w:r>
            <w:r>
              <w:br/>
              <w:t>Records: R03, R08-R10.</w:t>
            </w:r>
          </w:p>
        </w:tc>
      </w:tr>
      <w:tr w:rsidR="005C7D57" w14:paraId="0EB2CBF4" w14:textId="77777777">
        <w:trPr>
          <w:cantSplit/>
        </w:trPr>
        <w:tc>
          <w:tcPr>
            <w:tcW w:w="700" w:type="dxa"/>
            <w:vAlign w:val="center"/>
          </w:tcPr>
          <w:p w14:paraId="340CDC61" w14:textId="77777777" w:rsidR="005C7D57" w:rsidRDefault="00000000">
            <w:pPr>
              <w:pStyle w:val="TableText"/>
            </w:pPr>
            <w:r>
              <w:t>16</w:t>
            </w:r>
          </w:p>
        </w:tc>
        <w:tc>
          <w:tcPr>
            <w:tcW w:w="1700" w:type="dxa"/>
            <w:vAlign w:val="center"/>
          </w:tcPr>
          <w:p w14:paraId="6C6F4226" w14:textId="77777777" w:rsidR="005C7D57" w:rsidRDefault="00000000">
            <w:pPr>
              <w:pStyle w:val="TableText"/>
            </w:pPr>
            <w:r>
              <w:t>Securities Management</w:t>
            </w:r>
          </w:p>
        </w:tc>
        <w:tc>
          <w:tcPr>
            <w:tcW w:w="3260" w:type="dxa"/>
            <w:vAlign w:val="center"/>
          </w:tcPr>
          <w:p w14:paraId="0349AA40" w14:textId="77777777" w:rsidR="005C7D57" w:rsidRDefault="00000000">
            <w:pPr>
              <w:pStyle w:val="TableText"/>
            </w:pPr>
            <w:r>
              <w:t>Commercial Papers.</w:t>
            </w:r>
          </w:p>
        </w:tc>
        <w:tc>
          <w:tcPr>
            <w:tcW w:w="3700" w:type="dxa"/>
            <w:vAlign w:val="center"/>
          </w:tcPr>
          <w:p w14:paraId="3C150D7A" w14:textId="77777777" w:rsidR="005C7D57" w:rsidRDefault="00000000">
            <w:pPr>
              <w:pStyle w:val="TableText"/>
            </w:pPr>
            <w:r>
              <w:t>3.5 [F15-CP]. Focus: A.3 issue, maturity and pricing.</w:t>
            </w:r>
            <w:r>
              <w:br/>
              <w:t>Accounting: 6.3.5 [AC14].</w:t>
            </w:r>
            <w:r>
              <w:br/>
              <w:t>Records: R03, R07-R10.</w:t>
            </w:r>
          </w:p>
        </w:tc>
      </w:tr>
      <w:tr w:rsidR="005C7D57" w14:paraId="28D29821" w14:textId="77777777">
        <w:trPr>
          <w:cantSplit/>
        </w:trPr>
        <w:tc>
          <w:tcPr>
            <w:tcW w:w="700" w:type="dxa"/>
            <w:vAlign w:val="center"/>
          </w:tcPr>
          <w:p w14:paraId="7C4716D2" w14:textId="77777777" w:rsidR="005C7D57" w:rsidRDefault="00000000">
            <w:pPr>
              <w:pStyle w:val="TableText"/>
            </w:pPr>
            <w:r>
              <w:t>17</w:t>
            </w:r>
          </w:p>
        </w:tc>
        <w:tc>
          <w:tcPr>
            <w:tcW w:w="1700" w:type="dxa"/>
            <w:vAlign w:val="center"/>
          </w:tcPr>
          <w:p w14:paraId="4E43658F" w14:textId="77777777" w:rsidR="005C7D57" w:rsidRDefault="00000000">
            <w:pPr>
              <w:pStyle w:val="TableText"/>
            </w:pPr>
            <w:r>
              <w:t>Securities Management</w:t>
            </w:r>
          </w:p>
        </w:tc>
        <w:tc>
          <w:tcPr>
            <w:tcW w:w="3260" w:type="dxa"/>
            <w:vAlign w:val="center"/>
          </w:tcPr>
          <w:p w14:paraId="0A9BEEC0" w14:textId="77777777" w:rsidR="005C7D57" w:rsidRDefault="00000000">
            <w:pPr>
              <w:pStyle w:val="TableText"/>
            </w:pPr>
            <w:r>
              <w:t>Capturing of securities details.</w:t>
            </w:r>
          </w:p>
        </w:tc>
        <w:tc>
          <w:tcPr>
            <w:tcW w:w="3700" w:type="dxa"/>
            <w:vAlign w:val="center"/>
          </w:tcPr>
          <w:p w14:paraId="1B230063" w14:textId="77777777" w:rsidR="005C7D57" w:rsidRDefault="00000000">
            <w:pPr>
              <w:pStyle w:val="TableText"/>
            </w:pPr>
            <w:r>
              <w:t>3.1 [F15-TB]; 3.2 [F15-BD]; 3.3 [F15-TR]; 3.4 [F15-PN]; 3.5 [F15-CP]. Focus: A.2-A.3 issue details; B.2 linked tranche/correction.</w:t>
            </w:r>
            <w:r>
              <w:br/>
              <w:t>Accounting: 6.3.1 [AC10]; 6.3.2 [AC11]; 6.3.3 [AC12]; 6.3.4 [AC13]; 6.3.5 [AC14].</w:t>
            </w:r>
            <w:r>
              <w:br/>
              <w:t>Records: R03.</w:t>
            </w:r>
          </w:p>
        </w:tc>
      </w:tr>
      <w:tr w:rsidR="005C7D57" w14:paraId="4F4D73BE" w14:textId="77777777">
        <w:trPr>
          <w:cantSplit/>
        </w:trPr>
        <w:tc>
          <w:tcPr>
            <w:tcW w:w="700" w:type="dxa"/>
            <w:vAlign w:val="center"/>
          </w:tcPr>
          <w:p w14:paraId="3222EC60" w14:textId="77777777" w:rsidR="005C7D57" w:rsidRDefault="00000000">
            <w:pPr>
              <w:pStyle w:val="TableText"/>
            </w:pPr>
            <w:r>
              <w:lastRenderedPageBreak/>
              <w:t>18</w:t>
            </w:r>
          </w:p>
        </w:tc>
        <w:tc>
          <w:tcPr>
            <w:tcW w:w="1700" w:type="dxa"/>
            <w:vAlign w:val="center"/>
          </w:tcPr>
          <w:p w14:paraId="00D2F62C" w14:textId="77777777" w:rsidR="005C7D57" w:rsidRDefault="00000000">
            <w:pPr>
              <w:pStyle w:val="TableText"/>
            </w:pPr>
            <w:r>
              <w:t>Grants Management</w:t>
            </w:r>
          </w:p>
        </w:tc>
        <w:tc>
          <w:tcPr>
            <w:tcW w:w="3260" w:type="dxa"/>
            <w:vAlign w:val="center"/>
          </w:tcPr>
          <w:p w14:paraId="383A9A8D" w14:textId="77777777" w:rsidR="005C7D57" w:rsidRDefault="00000000">
            <w:pPr>
              <w:pStyle w:val="TableText"/>
            </w:pPr>
            <w:r>
              <w:t>Recording of grant details.</w:t>
            </w:r>
          </w:p>
        </w:tc>
        <w:tc>
          <w:tcPr>
            <w:tcW w:w="3700" w:type="dxa"/>
            <w:vAlign w:val="center"/>
          </w:tcPr>
          <w:p w14:paraId="3B47DF47" w14:textId="77777777" w:rsidR="005C7D57" w:rsidRDefault="00000000">
            <w:pPr>
              <w:pStyle w:val="TableText"/>
            </w:pPr>
            <w:r>
              <w:t>4.1 [F11-PR]; 4.2 [F11-PG]; 4.3 [F11-TA]; 4.4 [F11-OT]. Focus: A.2-A.3 donor, amount, conditions and project links.</w:t>
            </w:r>
            <w:r>
              <w:br/>
              <w:t>Accounting: 6.4.1 [AC16]; 6.4.2 [AC17]; 6.4.3 [AC18]; 6.4.4 [AC19].</w:t>
            </w:r>
            <w:r>
              <w:br/>
              <w:t>Records: R04, R06, R15.</w:t>
            </w:r>
          </w:p>
        </w:tc>
      </w:tr>
      <w:tr w:rsidR="005C7D57" w14:paraId="1DFA0F13" w14:textId="77777777">
        <w:trPr>
          <w:cantSplit/>
        </w:trPr>
        <w:tc>
          <w:tcPr>
            <w:tcW w:w="700" w:type="dxa"/>
            <w:vAlign w:val="center"/>
          </w:tcPr>
          <w:p w14:paraId="695E2EC4" w14:textId="77777777" w:rsidR="005C7D57" w:rsidRDefault="00000000">
            <w:pPr>
              <w:pStyle w:val="TableText"/>
            </w:pPr>
            <w:r>
              <w:t>19</w:t>
            </w:r>
          </w:p>
        </w:tc>
        <w:tc>
          <w:tcPr>
            <w:tcW w:w="1700" w:type="dxa"/>
            <w:vAlign w:val="center"/>
          </w:tcPr>
          <w:p w14:paraId="5D3500E0" w14:textId="77777777" w:rsidR="005C7D57" w:rsidRDefault="00000000">
            <w:pPr>
              <w:pStyle w:val="TableText"/>
            </w:pPr>
            <w:r>
              <w:t>Debt Service and Disbursement</w:t>
            </w:r>
          </w:p>
        </w:tc>
        <w:tc>
          <w:tcPr>
            <w:tcW w:w="3260" w:type="dxa"/>
            <w:vAlign w:val="center"/>
          </w:tcPr>
          <w:p w14:paraId="556F6BE3" w14:textId="77777777" w:rsidR="005C7D57" w:rsidRDefault="00000000">
            <w:pPr>
              <w:pStyle w:val="TableText"/>
            </w:pPr>
            <w:r>
              <w:t>Forecasting of disbursement and debt-service flows.</w:t>
            </w:r>
          </w:p>
        </w:tc>
        <w:tc>
          <w:tcPr>
            <w:tcW w:w="3700" w:type="dxa"/>
            <w:vAlign w:val="center"/>
          </w:tcPr>
          <w:p w14:paraId="2E8ACD7D" w14:textId="77777777" w:rsidR="005C7D57" w:rsidRDefault="00000000">
            <w:pPr>
              <w:pStyle w:val="TableText"/>
            </w:pPr>
            <w:r>
              <w:t>1.7.1 [F16]; 1.7.3 [F18]; 1.8.1 [F26]. Focus: F16 A.2 forecast lines; F18 A.2-A.3 servicing calculations.</w:t>
            </w:r>
            <w:r>
              <w:br/>
              <w:t>Records: R08; forecast records in 9.23.</w:t>
            </w:r>
          </w:p>
        </w:tc>
      </w:tr>
      <w:tr w:rsidR="005C7D57" w14:paraId="4C37063A" w14:textId="77777777">
        <w:trPr>
          <w:cantSplit/>
        </w:trPr>
        <w:tc>
          <w:tcPr>
            <w:tcW w:w="700" w:type="dxa"/>
            <w:vAlign w:val="center"/>
          </w:tcPr>
          <w:p w14:paraId="1D211D80" w14:textId="77777777" w:rsidR="005C7D57" w:rsidRDefault="00000000">
            <w:pPr>
              <w:pStyle w:val="TableText"/>
            </w:pPr>
            <w:r>
              <w:t>20</w:t>
            </w:r>
          </w:p>
        </w:tc>
        <w:tc>
          <w:tcPr>
            <w:tcW w:w="1700" w:type="dxa"/>
            <w:vAlign w:val="center"/>
          </w:tcPr>
          <w:p w14:paraId="1A7589EC" w14:textId="77777777" w:rsidR="005C7D57" w:rsidRDefault="00000000">
            <w:pPr>
              <w:pStyle w:val="TableText"/>
            </w:pPr>
            <w:r>
              <w:t>Debt Service and Disbursement</w:t>
            </w:r>
          </w:p>
        </w:tc>
        <w:tc>
          <w:tcPr>
            <w:tcW w:w="3260" w:type="dxa"/>
            <w:vAlign w:val="center"/>
          </w:tcPr>
          <w:p w14:paraId="2A38F515" w14:textId="77777777" w:rsidR="005C7D57" w:rsidRDefault="00000000">
            <w:pPr>
              <w:pStyle w:val="TableText"/>
            </w:pPr>
            <w:r>
              <w:t>Debt repayment and accounting.</w:t>
            </w:r>
          </w:p>
        </w:tc>
        <w:tc>
          <w:tcPr>
            <w:tcW w:w="3700" w:type="dxa"/>
            <w:vAlign w:val="center"/>
          </w:tcPr>
          <w:p w14:paraId="661EF201" w14:textId="77777777" w:rsidR="005C7D57" w:rsidRDefault="00000000">
            <w:pPr>
              <w:pStyle w:val="TableText"/>
            </w:pPr>
            <w:r>
              <w:t>1.7.4 [F19]; 1.6.4 [F25]. Focus: F19 A.6 settlement; F25 A.6 posting acknowledgement.</w:t>
            </w:r>
            <w:r>
              <w:br/>
              <w:t>Accounting: 6.2.1 [AC03]; 6.2.2 [AC04]; 6.3.1 [AC10]; 6.3.2 [AC11]; 6.3.3 [AC12]; 6.3.4 [AC13]; 6.3.5 [AC14].</w:t>
            </w:r>
            <w:r>
              <w:br/>
              <w:t>Records: R08-R10, R12, R18-R19.</w:t>
            </w:r>
          </w:p>
        </w:tc>
      </w:tr>
      <w:tr w:rsidR="005C7D57" w14:paraId="5735200B" w14:textId="77777777">
        <w:trPr>
          <w:cantSplit/>
        </w:trPr>
        <w:tc>
          <w:tcPr>
            <w:tcW w:w="700" w:type="dxa"/>
            <w:vAlign w:val="center"/>
          </w:tcPr>
          <w:p w14:paraId="75F6AE31" w14:textId="77777777" w:rsidR="005C7D57" w:rsidRDefault="00000000">
            <w:pPr>
              <w:pStyle w:val="TableText"/>
            </w:pPr>
            <w:r>
              <w:t>21</w:t>
            </w:r>
          </w:p>
        </w:tc>
        <w:tc>
          <w:tcPr>
            <w:tcW w:w="1700" w:type="dxa"/>
            <w:vAlign w:val="center"/>
          </w:tcPr>
          <w:p w14:paraId="138586D0" w14:textId="77777777" w:rsidR="005C7D57" w:rsidRDefault="00000000">
            <w:pPr>
              <w:pStyle w:val="TableText"/>
            </w:pPr>
            <w:r>
              <w:t>Debt Service and Disbursement</w:t>
            </w:r>
          </w:p>
        </w:tc>
        <w:tc>
          <w:tcPr>
            <w:tcW w:w="3260" w:type="dxa"/>
            <w:vAlign w:val="center"/>
          </w:tcPr>
          <w:p w14:paraId="04919A87" w14:textId="77777777" w:rsidR="005C7D57" w:rsidRDefault="00000000">
            <w:pPr>
              <w:pStyle w:val="TableText"/>
            </w:pPr>
            <w:r>
              <w:t>Capturing actual disbursement and debt-service details.</w:t>
            </w:r>
          </w:p>
        </w:tc>
        <w:tc>
          <w:tcPr>
            <w:tcW w:w="3700" w:type="dxa"/>
            <w:vAlign w:val="center"/>
          </w:tcPr>
          <w:p w14:paraId="60E1F306" w14:textId="77777777" w:rsidR="005C7D57" w:rsidRDefault="00000000">
            <w:pPr>
              <w:pStyle w:val="TableText"/>
            </w:pPr>
            <w:r>
              <w:t>1.7.2 [F17]; 1.7.4 [F19]; 2.4 [F20]. Focus: A.2-A.3 source evidence; A.6 actual updates.</w:t>
            </w:r>
            <w:r>
              <w:br/>
              <w:t>Accounting: 6.2.1 [AC03]; 6.2.2 [AC04]; 6.2.3 [AC05]; 6.2.4 [AC06]; 6.2.5 [AC07]; 6.2.6 [AC08].</w:t>
            </w:r>
            <w:r>
              <w:br/>
              <w:t>Records: R07-R11.</w:t>
            </w:r>
          </w:p>
        </w:tc>
      </w:tr>
      <w:tr w:rsidR="005C7D57" w14:paraId="0A6C6B63" w14:textId="77777777">
        <w:trPr>
          <w:cantSplit/>
        </w:trPr>
        <w:tc>
          <w:tcPr>
            <w:tcW w:w="700" w:type="dxa"/>
            <w:vAlign w:val="center"/>
          </w:tcPr>
          <w:p w14:paraId="2C1B314C" w14:textId="77777777" w:rsidR="005C7D57" w:rsidRDefault="00000000">
            <w:pPr>
              <w:pStyle w:val="TableText"/>
            </w:pPr>
            <w:r>
              <w:t>22</w:t>
            </w:r>
          </w:p>
        </w:tc>
        <w:tc>
          <w:tcPr>
            <w:tcW w:w="1700" w:type="dxa"/>
            <w:vAlign w:val="center"/>
          </w:tcPr>
          <w:p w14:paraId="2A3EE848" w14:textId="77777777" w:rsidR="005C7D57" w:rsidRDefault="00000000">
            <w:pPr>
              <w:pStyle w:val="TableText"/>
            </w:pPr>
            <w:r>
              <w:t>Debt Service and Disbursement</w:t>
            </w:r>
          </w:p>
        </w:tc>
        <w:tc>
          <w:tcPr>
            <w:tcW w:w="3260" w:type="dxa"/>
            <w:vAlign w:val="center"/>
          </w:tcPr>
          <w:p w14:paraId="4A61EA6C" w14:textId="77777777" w:rsidR="005C7D57" w:rsidRDefault="00000000">
            <w:pPr>
              <w:pStyle w:val="TableText"/>
            </w:pPr>
            <w:r>
              <w:t>Forecast stock positions and flows.</w:t>
            </w:r>
          </w:p>
        </w:tc>
        <w:tc>
          <w:tcPr>
            <w:tcW w:w="3700" w:type="dxa"/>
            <w:vAlign w:val="center"/>
          </w:tcPr>
          <w:p w14:paraId="296B0A07" w14:textId="77777777" w:rsidR="005C7D57" w:rsidRDefault="00000000">
            <w:pPr>
              <w:pStyle w:val="TableText"/>
            </w:pPr>
            <w:r>
              <w:t>1.8.1 [F26]; 1.7.1 [F16]; 1.7.3 [F18]. Focus: F26 A.2-A.3 opening stock and assumptions.</w:t>
            </w:r>
            <w:r>
              <w:br/>
              <w:t>Records: R01-R05, R08, R13-R14; 9.23 forecast records.</w:t>
            </w:r>
          </w:p>
        </w:tc>
      </w:tr>
      <w:tr w:rsidR="005C7D57" w14:paraId="368FDEB9" w14:textId="77777777">
        <w:trPr>
          <w:cantSplit/>
        </w:trPr>
        <w:tc>
          <w:tcPr>
            <w:tcW w:w="700" w:type="dxa"/>
            <w:vAlign w:val="center"/>
          </w:tcPr>
          <w:p w14:paraId="7C607B52" w14:textId="77777777" w:rsidR="005C7D57" w:rsidRDefault="00000000">
            <w:pPr>
              <w:pStyle w:val="TableText"/>
            </w:pPr>
            <w:r>
              <w:t>23</w:t>
            </w:r>
          </w:p>
        </w:tc>
        <w:tc>
          <w:tcPr>
            <w:tcW w:w="1700" w:type="dxa"/>
            <w:vAlign w:val="center"/>
          </w:tcPr>
          <w:p w14:paraId="1C67E823" w14:textId="77777777" w:rsidR="005C7D57" w:rsidRDefault="00000000">
            <w:pPr>
              <w:pStyle w:val="TableText"/>
            </w:pPr>
            <w:r>
              <w:t>Debt Restructuring</w:t>
            </w:r>
          </w:p>
        </w:tc>
        <w:tc>
          <w:tcPr>
            <w:tcW w:w="3260" w:type="dxa"/>
            <w:vAlign w:val="center"/>
          </w:tcPr>
          <w:p w14:paraId="59413731" w14:textId="77777777" w:rsidR="005C7D57" w:rsidRDefault="00000000">
            <w:pPr>
              <w:pStyle w:val="TableText"/>
            </w:pPr>
            <w:r>
              <w:t>Provide for recording restructured loans, including the following actions.</w:t>
            </w:r>
          </w:p>
        </w:tc>
        <w:tc>
          <w:tcPr>
            <w:tcW w:w="3700" w:type="dxa"/>
            <w:vAlign w:val="center"/>
          </w:tcPr>
          <w:p w14:paraId="35EF40A6" w14:textId="77777777" w:rsidR="005C7D57" w:rsidRDefault="00000000">
            <w:pPr>
              <w:pStyle w:val="TableText"/>
            </w:pPr>
            <w:r>
              <w:t>2.5 [F22]. Focus: A.2 action selection; A.3 before/after terms.</w:t>
            </w:r>
            <w:r>
              <w:br/>
              <w:t>Accounting: 6.2.7 [AC09].</w:t>
            </w:r>
            <w:r>
              <w:br/>
              <w:t>Records: R01, R02, R08, R14.</w:t>
            </w:r>
          </w:p>
        </w:tc>
      </w:tr>
      <w:tr w:rsidR="005C7D57" w14:paraId="044C0D81" w14:textId="77777777">
        <w:trPr>
          <w:cantSplit/>
        </w:trPr>
        <w:tc>
          <w:tcPr>
            <w:tcW w:w="700" w:type="dxa"/>
            <w:vAlign w:val="center"/>
          </w:tcPr>
          <w:p w14:paraId="48601E72" w14:textId="77777777" w:rsidR="005C7D57" w:rsidRDefault="00000000">
            <w:pPr>
              <w:pStyle w:val="TableText"/>
            </w:pPr>
            <w:r>
              <w:t>24</w:t>
            </w:r>
          </w:p>
        </w:tc>
        <w:tc>
          <w:tcPr>
            <w:tcW w:w="1700" w:type="dxa"/>
            <w:vAlign w:val="center"/>
          </w:tcPr>
          <w:p w14:paraId="2A7CE0F2" w14:textId="77777777" w:rsidR="005C7D57" w:rsidRDefault="00000000">
            <w:pPr>
              <w:pStyle w:val="TableText"/>
            </w:pPr>
            <w:r>
              <w:t>Debt Restructuring</w:t>
            </w:r>
          </w:p>
        </w:tc>
        <w:tc>
          <w:tcPr>
            <w:tcW w:w="3260" w:type="dxa"/>
            <w:vAlign w:val="center"/>
          </w:tcPr>
          <w:p w14:paraId="13CE5C1D" w14:textId="77777777" w:rsidR="005C7D57" w:rsidRDefault="00000000">
            <w:pPr>
              <w:pStyle w:val="TableText"/>
            </w:pPr>
            <w:r>
              <w:t>Refinancing.</w:t>
            </w:r>
          </w:p>
        </w:tc>
        <w:tc>
          <w:tcPr>
            <w:tcW w:w="3700" w:type="dxa"/>
            <w:vAlign w:val="center"/>
          </w:tcPr>
          <w:p w14:paraId="6EB080DA" w14:textId="77777777" w:rsidR="005C7D57" w:rsidRDefault="00000000">
            <w:pPr>
              <w:pStyle w:val="TableText"/>
            </w:pPr>
            <w:r>
              <w:t>2.5 [F22]. Focus: A.2 Refinancing; A.3 replacement instrument.</w:t>
            </w:r>
            <w:r>
              <w:br/>
              <w:t>Accounting: 6.2.7 [AC09].</w:t>
            </w:r>
            <w:r>
              <w:br/>
              <w:t>Records: R01, R02, R07-R10, R14.</w:t>
            </w:r>
          </w:p>
        </w:tc>
      </w:tr>
      <w:tr w:rsidR="005C7D57" w14:paraId="3240766B" w14:textId="77777777">
        <w:trPr>
          <w:cantSplit/>
        </w:trPr>
        <w:tc>
          <w:tcPr>
            <w:tcW w:w="700" w:type="dxa"/>
            <w:vAlign w:val="center"/>
          </w:tcPr>
          <w:p w14:paraId="74AECD53" w14:textId="77777777" w:rsidR="005C7D57" w:rsidRDefault="00000000">
            <w:pPr>
              <w:pStyle w:val="TableText"/>
            </w:pPr>
            <w:r>
              <w:lastRenderedPageBreak/>
              <w:t>25</w:t>
            </w:r>
          </w:p>
        </w:tc>
        <w:tc>
          <w:tcPr>
            <w:tcW w:w="1700" w:type="dxa"/>
            <w:vAlign w:val="center"/>
          </w:tcPr>
          <w:p w14:paraId="7107E395" w14:textId="77777777" w:rsidR="005C7D57" w:rsidRDefault="00000000">
            <w:pPr>
              <w:pStyle w:val="TableText"/>
            </w:pPr>
            <w:r>
              <w:t>Debt Restructuring</w:t>
            </w:r>
          </w:p>
        </w:tc>
        <w:tc>
          <w:tcPr>
            <w:tcW w:w="3260" w:type="dxa"/>
            <w:vAlign w:val="center"/>
          </w:tcPr>
          <w:p w14:paraId="56B2C3D6" w14:textId="77777777" w:rsidR="005C7D57" w:rsidRDefault="00000000">
            <w:pPr>
              <w:pStyle w:val="TableText"/>
            </w:pPr>
            <w:r>
              <w:t>Write-off.</w:t>
            </w:r>
          </w:p>
        </w:tc>
        <w:tc>
          <w:tcPr>
            <w:tcW w:w="3700" w:type="dxa"/>
            <w:vAlign w:val="center"/>
          </w:tcPr>
          <w:p w14:paraId="230FDA8F" w14:textId="77777777" w:rsidR="005C7D57" w:rsidRDefault="00000000">
            <w:pPr>
              <w:pStyle w:val="TableText"/>
            </w:pPr>
            <w:r>
              <w:t>2.5 [F22]. Focus: A.2 Write-off; A.4 authority and financial impact.</w:t>
            </w:r>
            <w:r>
              <w:br/>
              <w:t>Accounting: 6.2.7 [AC09].</w:t>
            </w:r>
            <w:r>
              <w:br/>
              <w:t>Records: R01, R02, R08, R12-R14.</w:t>
            </w:r>
          </w:p>
        </w:tc>
      </w:tr>
      <w:tr w:rsidR="005C7D57" w14:paraId="13CF4A60" w14:textId="77777777">
        <w:trPr>
          <w:cantSplit/>
        </w:trPr>
        <w:tc>
          <w:tcPr>
            <w:tcW w:w="700" w:type="dxa"/>
            <w:vAlign w:val="center"/>
          </w:tcPr>
          <w:p w14:paraId="6E0BB1DF" w14:textId="77777777" w:rsidR="005C7D57" w:rsidRDefault="00000000">
            <w:pPr>
              <w:pStyle w:val="TableText"/>
            </w:pPr>
            <w:r>
              <w:t>26</w:t>
            </w:r>
          </w:p>
        </w:tc>
        <w:tc>
          <w:tcPr>
            <w:tcW w:w="1700" w:type="dxa"/>
            <w:vAlign w:val="center"/>
          </w:tcPr>
          <w:p w14:paraId="51B3B165" w14:textId="77777777" w:rsidR="005C7D57" w:rsidRDefault="00000000">
            <w:pPr>
              <w:pStyle w:val="TableText"/>
            </w:pPr>
            <w:r>
              <w:t>Debt Restructuring</w:t>
            </w:r>
          </w:p>
        </w:tc>
        <w:tc>
          <w:tcPr>
            <w:tcW w:w="3260" w:type="dxa"/>
            <w:vAlign w:val="center"/>
          </w:tcPr>
          <w:p w14:paraId="75A9536B" w14:textId="77777777" w:rsidR="005C7D57" w:rsidRDefault="00000000">
            <w:pPr>
              <w:pStyle w:val="TableText"/>
            </w:pPr>
            <w:r>
              <w:t>Debt conversion, including debt relief through Paris Club, Highly Indebted Poor Country (HIPC) and Multilateral Debt Relief Initiative (MDRI) arrangements.</w:t>
            </w:r>
          </w:p>
        </w:tc>
        <w:tc>
          <w:tcPr>
            <w:tcW w:w="3700" w:type="dxa"/>
            <w:vAlign w:val="center"/>
          </w:tcPr>
          <w:p w14:paraId="7BF22701" w14:textId="77777777" w:rsidR="005C7D57" w:rsidRDefault="00000000">
            <w:pPr>
              <w:pStyle w:val="TableText"/>
            </w:pPr>
            <w:r>
              <w:t>2.5 [F22]. Focus: A.2 Conversion/Relief and M29 arrangement.</w:t>
            </w:r>
            <w:r>
              <w:br/>
              <w:t>Accounting: 6.2.7 [AC09].</w:t>
            </w:r>
            <w:r>
              <w:br/>
              <w:t>Records: R01, R02, R08, R12-R14.</w:t>
            </w:r>
          </w:p>
        </w:tc>
      </w:tr>
      <w:tr w:rsidR="005C7D57" w14:paraId="1606B499" w14:textId="77777777">
        <w:trPr>
          <w:cantSplit/>
        </w:trPr>
        <w:tc>
          <w:tcPr>
            <w:tcW w:w="700" w:type="dxa"/>
            <w:vAlign w:val="center"/>
          </w:tcPr>
          <w:p w14:paraId="126505D7" w14:textId="77777777" w:rsidR="005C7D57" w:rsidRDefault="00000000">
            <w:pPr>
              <w:pStyle w:val="TableText"/>
            </w:pPr>
            <w:r>
              <w:t>27</w:t>
            </w:r>
          </w:p>
        </w:tc>
        <w:tc>
          <w:tcPr>
            <w:tcW w:w="1700" w:type="dxa"/>
            <w:vAlign w:val="center"/>
          </w:tcPr>
          <w:p w14:paraId="489DCF17" w14:textId="77777777" w:rsidR="005C7D57" w:rsidRDefault="00000000">
            <w:pPr>
              <w:pStyle w:val="TableText"/>
            </w:pPr>
            <w:r>
              <w:t>Debt Restructuring</w:t>
            </w:r>
          </w:p>
        </w:tc>
        <w:tc>
          <w:tcPr>
            <w:tcW w:w="3260" w:type="dxa"/>
            <w:vAlign w:val="center"/>
          </w:tcPr>
          <w:p w14:paraId="691E71DB" w14:textId="77777777" w:rsidR="005C7D57" w:rsidRDefault="00000000">
            <w:pPr>
              <w:pStyle w:val="TableText"/>
            </w:pPr>
            <w:r>
              <w:t>Provide for recording restructured securities, including the following actions.</w:t>
            </w:r>
          </w:p>
        </w:tc>
        <w:tc>
          <w:tcPr>
            <w:tcW w:w="3700" w:type="dxa"/>
            <w:vAlign w:val="center"/>
          </w:tcPr>
          <w:p w14:paraId="5002C9DB" w14:textId="77777777" w:rsidR="005C7D57" w:rsidRDefault="00000000">
            <w:pPr>
              <w:pStyle w:val="TableText"/>
            </w:pPr>
            <w:r>
              <w:t>3.6 [F23]. Focus: A.2 security action; A.3 resulting instruments.</w:t>
            </w:r>
            <w:r>
              <w:br/>
              <w:t>Accounting: 6.3.6 [AC15].</w:t>
            </w:r>
            <w:r>
              <w:br/>
              <w:t>Records: R03, R08, R14.</w:t>
            </w:r>
          </w:p>
        </w:tc>
      </w:tr>
      <w:tr w:rsidR="005C7D57" w14:paraId="4CCACE32" w14:textId="77777777">
        <w:trPr>
          <w:cantSplit/>
        </w:trPr>
        <w:tc>
          <w:tcPr>
            <w:tcW w:w="700" w:type="dxa"/>
            <w:vAlign w:val="center"/>
          </w:tcPr>
          <w:p w14:paraId="1A4B037D" w14:textId="77777777" w:rsidR="005C7D57" w:rsidRDefault="00000000">
            <w:pPr>
              <w:pStyle w:val="TableText"/>
            </w:pPr>
            <w:r>
              <w:t>28</w:t>
            </w:r>
          </w:p>
        </w:tc>
        <w:tc>
          <w:tcPr>
            <w:tcW w:w="1700" w:type="dxa"/>
            <w:vAlign w:val="center"/>
          </w:tcPr>
          <w:p w14:paraId="4AD184D6" w14:textId="77777777" w:rsidR="005C7D57" w:rsidRDefault="00000000">
            <w:pPr>
              <w:pStyle w:val="TableText"/>
            </w:pPr>
            <w:r>
              <w:t>Debt Restructuring</w:t>
            </w:r>
          </w:p>
        </w:tc>
        <w:tc>
          <w:tcPr>
            <w:tcW w:w="3260" w:type="dxa"/>
            <w:vAlign w:val="center"/>
          </w:tcPr>
          <w:p w14:paraId="62E1E8F2" w14:textId="77777777" w:rsidR="005C7D57" w:rsidRDefault="00000000">
            <w:pPr>
              <w:pStyle w:val="TableText"/>
            </w:pPr>
            <w:r>
              <w:t>Buyback.</w:t>
            </w:r>
          </w:p>
        </w:tc>
        <w:tc>
          <w:tcPr>
            <w:tcW w:w="3700" w:type="dxa"/>
            <w:vAlign w:val="center"/>
          </w:tcPr>
          <w:p w14:paraId="0FB278A3" w14:textId="77777777" w:rsidR="005C7D57" w:rsidRDefault="00000000">
            <w:pPr>
              <w:pStyle w:val="TableText"/>
            </w:pPr>
            <w:r>
              <w:t>3.6 [F23]. Focus: A.2 Buyback; A.3 quantity and consideration.</w:t>
            </w:r>
            <w:r>
              <w:br/>
              <w:t>Accounting: 6.3.6 [AC15].</w:t>
            </w:r>
            <w:r>
              <w:br/>
              <w:t>Records: R03, R08, R10, R14.</w:t>
            </w:r>
          </w:p>
        </w:tc>
      </w:tr>
      <w:tr w:rsidR="005C7D57" w14:paraId="789DEF2A" w14:textId="77777777">
        <w:trPr>
          <w:cantSplit/>
        </w:trPr>
        <w:tc>
          <w:tcPr>
            <w:tcW w:w="700" w:type="dxa"/>
            <w:vAlign w:val="center"/>
          </w:tcPr>
          <w:p w14:paraId="1B552ADC" w14:textId="77777777" w:rsidR="005C7D57" w:rsidRDefault="00000000">
            <w:pPr>
              <w:pStyle w:val="TableText"/>
            </w:pPr>
            <w:r>
              <w:t>29</w:t>
            </w:r>
          </w:p>
        </w:tc>
        <w:tc>
          <w:tcPr>
            <w:tcW w:w="1700" w:type="dxa"/>
            <w:vAlign w:val="center"/>
          </w:tcPr>
          <w:p w14:paraId="2D59F378" w14:textId="77777777" w:rsidR="005C7D57" w:rsidRDefault="00000000">
            <w:pPr>
              <w:pStyle w:val="TableText"/>
            </w:pPr>
            <w:r>
              <w:t>Debt Restructuring</w:t>
            </w:r>
          </w:p>
        </w:tc>
        <w:tc>
          <w:tcPr>
            <w:tcW w:w="3260" w:type="dxa"/>
            <w:vAlign w:val="center"/>
          </w:tcPr>
          <w:p w14:paraId="6EDE0940" w14:textId="77777777" w:rsidR="005C7D57" w:rsidRDefault="00000000">
            <w:pPr>
              <w:pStyle w:val="TableText"/>
            </w:pPr>
            <w:r>
              <w:t>Split.</w:t>
            </w:r>
          </w:p>
        </w:tc>
        <w:tc>
          <w:tcPr>
            <w:tcW w:w="3700" w:type="dxa"/>
            <w:vAlign w:val="center"/>
          </w:tcPr>
          <w:p w14:paraId="5715C11A" w14:textId="77777777" w:rsidR="005C7D57" w:rsidRDefault="00000000">
            <w:pPr>
              <w:pStyle w:val="TableText"/>
            </w:pPr>
            <w:r>
              <w:t>3.6 [F23]. Focus: A.2 Split; A.3 ratio and resulting units.</w:t>
            </w:r>
            <w:r>
              <w:br/>
              <w:t>Accounting: 6.3.6 [AC15].</w:t>
            </w:r>
            <w:r>
              <w:br/>
              <w:t>Records: R03, R08, R14.</w:t>
            </w:r>
          </w:p>
        </w:tc>
      </w:tr>
      <w:tr w:rsidR="005C7D57" w14:paraId="0326FD6B" w14:textId="77777777">
        <w:trPr>
          <w:cantSplit/>
        </w:trPr>
        <w:tc>
          <w:tcPr>
            <w:tcW w:w="700" w:type="dxa"/>
            <w:vAlign w:val="center"/>
          </w:tcPr>
          <w:p w14:paraId="5DED0D9A" w14:textId="77777777" w:rsidR="005C7D57" w:rsidRDefault="00000000">
            <w:pPr>
              <w:pStyle w:val="TableText"/>
            </w:pPr>
            <w:r>
              <w:t>30</w:t>
            </w:r>
          </w:p>
        </w:tc>
        <w:tc>
          <w:tcPr>
            <w:tcW w:w="1700" w:type="dxa"/>
            <w:vAlign w:val="center"/>
          </w:tcPr>
          <w:p w14:paraId="6A2FA3C9" w14:textId="77777777" w:rsidR="005C7D57" w:rsidRDefault="00000000">
            <w:pPr>
              <w:pStyle w:val="TableText"/>
            </w:pPr>
            <w:r>
              <w:t>Debt Restructuring</w:t>
            </w:r>
          </w:p>
        </w:tc>
        <w:tc>
          <w:tcPr>
            <w:tcW w:w="3260" w:type="dxa"/>
            <w:vAlign w:val="center"/>
          </w:tcPr>
          <w:p w14:paraId="40AB43DD" w14:textId="77777777" w:rsidR="005C7D57" w:rsidRDefault="00000000">
            <w:pPr>
              <w:pStyle w:val="TableText"/>
            </w:pPr>
            <w:r>
              <w:t>Strips.</w:t>
            </w:r>
          </w:p>
        </w:tc>
        <w:tc>
          <w:tcPr>
            <w:tcW w:w="3700" w:type="dxa"/>
            <w:vAlign w:val="center"/>
          </w:tcPr>
          <w:p w14:paraId="05575A11" w14:textId="77777777" w:rsidR="005C7D57" w:rsidRDefault="00000000">
            <w:pPr>
              <w:pStyle w:val="TableText"/>
            </w:pPr>
            <w:r>
              <w:t>3.6 [F23]. Focus: A.2 Strips; A.4 principal/coupon linkage.</w:t>
            </w:r>
            <w:r>
              <w:br/>
              <w:t>Accounting: 6.3.6 [AC15].</w:t>
            </w:r>
            <w:r>
              <w:br/>
              <w:t>Records: R03, R08, R14.</w:t>
            </w:r>
          </w:p>
        </w:tc>
      </w:tr>
      <w:tr w:rsidR="005C7D57" w14:paraId="1FC0742B" w14:textId="77777777">
        <w:trPr>
          <w:cantSplit/>
        </w:trPr>
        <w:tc>
          <w:tcPr>
            <w:tcW w:w="700" w:type="dxa"/>
            <w:vAlign w:val="center"/>
          </w:tcPr>
          <w:p w14:paraId="09D4B10A" w14:textId="77777777" w:rsidR="005C7D57" w:rsidRDefault="00000000">
            <w:pPr>
              <w:pStyle w:val="TableText"/>
            </w:pPr>
            <w:r>
              <w:t>31</w:t>
            </w:r>
          </w:p>
        </w:tc>
        <w:tc>
          <w:tcPr>
            <w:tcW w:w="1700" w:type="dxa"/>
            <w:vAlign w:val="center"/>
          </w:tcPr>
          <w:p w14:paraId="3F9884D5" w14:textId="77777777" w:rsidR="005C7D57" w:rsidRDefault="00000000">
            <w:pPr>
              <w:pStyle w:val="TableText"/>
            </w:pPr>
            <w:r>
              <w:t>Debt Restructuring</w:t>
            </w:r>
          </w:p>
        </w:tc>
        <w:tc>
          <w:tcPr>
            <w:tcW w:w="3260" w:type="dxa"/>
            <w:vAlign w:val="center"/>
          </w:tcPr>
          <w:p w14:paraId="592CB2B0" w14:textId="77777777" w:rsidR="005C7D57" w:rsidRDefault="00000000">
            <w:pPr>
              <w:pStyle w:val="TableText"/>
            </w:pPr>
            <w:r>
              <w:t>Swaps.</w:t>
            </w:r>
          </w:p>
        </w:tc>
        <w:tc>
          <w:tcPr>
            <w:tcW w:w="3700" w:type="dxa"/>
            <w:vAlign w:val="center"/>
          </w:tcPr>
          <w:p w14:paraId="22CFFA42" w14:textId="77777777" w:rsidR="005C7D57" w:rsidRDefault="00000000">
            <w:pPr>
              <w:pStyle w:val="TableText"/>
            </w:pPr>
            <w:r>
              <w:t>3.6 [F23]. Focus: A.2 Swap; A.3 old/new securities and cash flows.</w:t>
            </w:r>
            <w:r>
              <w:br/>
              <w:t>Accounting: 6.3.6 [AC15].</w:t>
            </w:r>
            <w:r>
              <w:br/>
              <w:t>Records: R03, R08, R14.</w:t>
            </w:r>
          </w:p>
        </w:tc>
      </w:tr>
      <w:tr w:rsidR="005C7D57" w14:paraId="21E6252B" w14:textId="77777777">
        <w:trPr>
          <w:cantSplit/>
        </w:trPr>
        <w:tc>
          <w:tcPr>
            <w:tcW w:w="700" w:type="dxa"/>
            <w:vAlign w:val="center"/>
          </w:tcPr>
          <w:p w14:paraId="35356652" w14:textId="77777777" w:rsidR="005C7D57" w:rsidRDefault="00000000">
            <w:pPr>
              <w:pStyle w:val="TableText"/>
            </w:pPr>
            <w:r>
              <w:t>32</w:t>
            </w:r>
          </w:p>
        </w:tc>
        <w:tc>
          <w:tcPr>
            <w:tcW w:w="1700" w:type="dxa"/>
            <w:vAlign w:val="center"/>
          </w:tcPr>
          <w:p w14:paraId="5CA32351" w14:textId="77777777" w:rsidR="005C7D57" w:rsidRDefault="00000000">
            <w:pPr>
              <w:pStyle w:val="TableText"/>
            </w:pPr>
            <w:r>
              <w:t>Project Monitoring</w:t>
            </w:r>
          </w:p>
        </w:tc>
        <w:tc>
          <w:tcPr>
            <w:tcW w:w="3260" w:type="dxa"/>
            <w:vAlign w:val="center"/>
          </w:tcPr>
          <w:p w14:paraId="798EB7DC" w14:textId="77777777" w:rsidR="005C7D57" w:rsidRDefault="00000000">
            <w:pPr>
              <w:pStyle w:val="TableText"/>
            </w:pPr>
            <w:r>
              <w:t>Capture projects funded by loans and grants.</w:t>
            </w:r>
          </w:p>
        </w:tc>
        <w:tc>
          <w:tcPr>
            <w:tcW w:w="3700" w:type="dxa"/>
            <w:vAlign w:val="center"/>
          </w:tcPr>
          <w:p w14:paraId="7330602A" w14:textId="77777777" w:rsidR="005C7D57" w:rsidRDefault="00000000">
            <w:pPr>
              <w:pStyle w:val="TableText"/>
            </w:pPr>
            <w:r>
              <w:t>1.6.2 [F07]; 1.6.3 [F24]. Focus: F07 A.2 selects existing Project/Program; A.3 allocation.</w:t>
            </w:r>
            <w:r>
              <w:br/>
              <w:t>Records: R06, R17.</w:t>
            </w:r>
          </w:p>
        </w:tc>
      </w:tr>
      <w:tr w:rsidR="005C7D57" w14:paraId="0CA69C59" w14:textId="77777777">
        <w:trPr>
          <w:cantSplit/>
        </w:trPr>
        <w:tc>
          <w:tcPr>
            <w:tcW w:w="700" w:type="dxa"/>
            <w:vAlign w:val="center"/>
          </w:tcPr>
          <w:p w14:paraId="152CAA7B" w14:textId="77777777" w:rsidR="005C7D57" w:rsidRDefault="00000000">
            <w:pPr>
              <w:pStyle w:val="TableText"/>
            </w:pPr>
            <w:r>
              <w:lastRenderedPageBreak/>
              <w:t>33</w:t>
            </w:r>
          </w:p>
        </w:tc>
        <w:tc>
          <w:tcPr>
            <w:tcW w:w="1700" w:type="dxa"/>
            <w:vAlign w:val="center"/>
          </w:tcPr>
          <w:p w14:paraId="6D94EB93" w14:textId="77777777" w:rsidR="005C7D57" w:rsidRDefault="00000000">
            <w:pPr>
              <w:pStyle w:val="TableText"/>
            </w:pPr>
            <w:r>
              <w:t>Project Monitoring</w:t>
            </w:r>
          </w:p>
        </w:tc>
        <w:tc>
          <w:tcPr>
            <w:tcW w:w="3260" w:type="dxa"/>
            <w:vAlign w:val="center"/>
          </w:tcPr>
          <w:p w14:paraId="051E5DC4" w14:textId="77777777" w:rsidR="005C7D57" w:rsidRDefault="00000000">
            <w:pPr>
              <w:pStyle w:val="TableText"/>
            </w:pPr>
            <w:r>
              <w:t>Model any disbursement method, including reimbursement, cash advance and direct payment.</w:t>
            </w:r>
          </w:p>
        </w:tc>
        <w:tc>
          <w:tcPr>
            <w:tcW w:w="3700" w:type="dxa"/>
            <w:vAlign w:val="center"/>
          </w:tcPr>
          <w:p w14:paraId="78FFE950" w14:textId="77777777" w:rsidR="005C7D57" w:rsidRDefault="00000000">
            <w:pPr>
              <w:pStyle w:val="TableText"/>
            </w:pPr>
            <w:r>
              <w:t>1.7.2 [F17]; 1.6.3 [F24]. Focus: F17 A.2-A.3 method/evidence; M25/C06 mappings.</w:t>
            </w:r>
            <w:r>
              <w:br/>
              <w:t>Accounting: 6.2.1 [AC03]; 6.2.2 [AC04]; 6.4.1 [AC16]; 6.4.2 [AC17]; 6.4.3 [AC18]; 6.4.4 [AC19]; 6.4.5 [AC20].</w:t>
            </w:r>
            <w:r>
              <w:br/>
              <w:t>Records: R07, R15, R17.</w:t>
            </w:r>
          </w:p>
        </w:tc>
      </w:tr>
      <w:tr w:rsidR="005C7D57" w14:paraId="06004C22" w14:textId="77777777">
        <w:trPr>
          <w:cantSplit/>
        </w:trPr>
        <w:tc>
          <w:tcPr>
            <w:tcW w:w="700" w:type="dxa"/>
            <w:vAlign w:val="center"/>
          </w:tcPr>
          <w:p w14:paraId="6EC8C697" w14:textId="77777777" w:rsidR="005C7D57" w:rsidRDefault="00000000">
            <w:pPr>
              <w:pStyle w:val="TableText"/>
            </w:pPr>
            <w:r>
              <w:t>34</w:t>
            </w:r>
          </w:p>
        </w:tc>
        <w:tc>
          <w:tcPr>
            <w:tcW w:w="1700" w:type="dxa"/>
            <w:vAlign w:val="center"/>
          </w:tcPr>
          <w:p w14:paraId="27777AE7" w14:textId="77777777" w:rsidR="005C7D57" w:rsidRDefault="00000000">
            <w:pPr>
              <w:pStyle w:val="TableText"/>
            </w:pPr>
            <w:r>
              <w:t>Project Monitoring</w:t>
            </w:r>
          </w:p>
        </w:tc>
        <w:tc>
          <w:tcPr>
            <w:tcW w:w="3260" w:type="dxa"/>
            <w:vAlign w:val="center"/>
          </w:tcPr>
          <w:p w14:paraId="2DB2C710" w14:textId="77777777" w:rsidR="005C7D57" w:rsidRDefault="00000000">
            <w:pPr>
              <w:pStyle w:val="TableText"/>
            </w:pPr>
            <w:r>
              <w:t>Track and monitor project expenditures throughout their lifecycle.</w:t>
            </w:r>
          </w:p>
        </w:tc>
        <w:tc>
          <w:tcPr>
            <w:tcW w:w="3700" w:type="dxa"/>
            <w:vAlign w:val="center"/>
          </w:tcPr>
          <w:p w14:paraId="3E8B6DCE" w14:textId="77777777" w:rsidR="005C7D57" w:rsidRDefault="00000000">
            <w:pPr>
              <w:pStyle w:val="TableText"/>
            </w:pPr>
            <w:r>
              <w:t>1.6.3 [F24]; 1.6.2 [F07]. Focus: F24 A.2-A.3 source/attribution; B.5 source updates.</w:t>
            </w:r>
            <w:r>
              <w:br/>
              <w:t>Records: R06, R15, R17, R19.</w:t>
            </w:r>
          </w:p>
        </w:tc>
      </w:tr>
      <w:tr w:rsidR="005C7D57" w14:paraId="2AA94717" w14:textId="77777777">
        <w:trPr>
          <w:cantSplit/>
        </w:trPr>
        <w:tc>
          <w:tcPr>
            <w:tcW w:w="700" w:type="dxa"/>
            <w:vAlign w:val="center"/>
          </w:tcPr>
          <w:p w14:paraId="54757517" w14:textId="77777777" w:rsidR="005C7D57" w:rsidRDefault="00000000">
            <w:pPr>
              <w:pStyle w:val="TableText"/>
            </w:pPr>
            <w:r>
              <w:t>35</w:t>
            </w:r>
          </w:p>
        </w:tc>
        <w:tc>
          <w:tcPr>
            <w:tcW w:w="1700" w:type="dxa"/>
            <w:vAlign w:val="center"/>
          </w:tcPr>
          <w:p w14:paraId="3919CACC" w14:textId="77777777" w:rsidR="005C7D57" w:rsidRDefault="00000000">
            <w:pPr>
              <w:pStyle w:val="TableText"/>
            </w:pPr>
            <w:r>
              <w:t>Customization</w:t>
            </w:r>
          </w:p>
        </w:tc>
        <w:tc>
          <w:tcPr>
            <w:tcW w:w="3260" w:type="dxa"/>
            <w:vAlign w:val="center"/>
          </w:tcPr>
          <w:p w14:paraId="2D85CCFA" w14:textId="77777777" w:rsidR="005C7D57" w:rsidRDefault="00000000">
            <w:pPr>
              <w:pStyle w:val="TableText"/>
            </w:pPr>
            <w:r>
              <w:t>Maintain exchange-rate and interest-rate data.</w:t>
            </w:r>
          </w:p>
        </w:tc>
        <w:tc>
          <w:tcPr>
            <w:tcW w:w="3700" w:type="dxa"/>
            <w:vAlign w:val="center"/>
          </w:tcPr>
          <w:p w14:paraId="011556A2" w14:textId="77777777" w:rsidR="005C7D57" w:rsidRDefault="00000000">
            <w:pPr>
              <w:pStyle w:val="TableText"/>
            </w:pPr>
            <w:r>
              <w:t>1.5.3 [F03]; 1.7.3 [F18]. Focus: F03 A.2 rate/effective date; B.2-B.5 corrections.</w:t>
            </w:r>
            <w:r>
              <w:br/>
              <w:t>Accounting: 6.6 [AC22].</w:t>
            </w:r>
            <w:r>
              <w:br/>
              <w:t>Records: R08, R09, R13; C02 dated rates.</w:t>
            </w:r>
          </w:p>
        </w:tc>
      </w:tr>
      <w:tr w:rsidR="005C7D57" w14:paraId="784B2984" w14:textId="77777777">
        <w:trPr>
          <w:cantSplit/>
        </w:trPr>
        <w:tc>
          <w:tcPr>
            <w:tcW w:w="700" w:type="dxa"/>
            <w:vAlign w:val="center"/>
          </w:tcPr>
          <w:p w14:paraId="3B1906B6" w14:textId="77777777" w:rsidR="005C7D57" w:rsidRDefault="00000000">
            <w:pPr>
              <w:pStyle w:val="TableText"/>
            </w:pPr>
            <w:r>
              <w:t>36</w:t>
            </w:r>
          </w:p>
        </w:tc>
        <w:tc>
          <w:tcPr>
            <w:tcW w:w="1700" w:type="dxa"/>
            <w:vAlign w:val="center"/>
          </w:tcPr>
          <w:p w14:paraId="4A2352CA" w14:textId="77777777" w:rsidR="005C7D57" w:rsidRDefault="00000000">
            <w:pPr>
              <w:pStyle w:val="TableText"/>
            </w:pPr>
            <w:r>
              <w:t>Customization</w:t>
            </w:r>
          </w:p>
        </w:tc>
        <w:tc>
          <w:tcPr>
            <w:tcW w:w="3260" w:type="dxa"/>
            <w:vAlign w:val="center"/>
          </w:tcPr>
          <w:p w14:paraId="482BE94C" w14:textId="77777777" w:rsidR="005C7D57" w:rsidRDefault="00000000">
            <w:pPr>
              <w:pStyle w:val="TableText"/>
            </w:pPr>
            <w:r>
              <w:t>Capture the government chart of accounts and expenditure line items.</w:t>
            </w:r>
          </w:p>
        </w:tc>
        <w:tc>
          <w:tcPr>
            <w:tcW w:w="3700" w:type="dxa"/>
            <w:vAlign w:val="center"/>
          </w:tcPr>
          <w:p w14:paraId="57A1E140" w14:textId="77777777" w:rsidR="005C7D57" w:rsidRDefault="00000000">
            <w:pPr>
              <w:pStyle w:val="TableText"/>
            </w:pPr>
            <w:r>
              <w:t>1.5.4 [F04]; 1.6.3 [F24]; 1.6.4 [F25]. Focus: F04 A.2 existing CoA/HoA; F24 A.2 expenditure category.</w:t>
            </w:r>
            <w:r>
              <w:br/>
              <w:t>Accounting: 6.1.1 [AC01].</w:t>
            </w:r>
            <w:r>
              <w:br/>
              <w:t>Records: R17-R19; M07, M11, C05.</w:t>
            </w:r>
          </w:p>
        </w:tc>
      </w:tr>
      <w:tr w:rsidR="005C7D57" w14:paraId="4CA54D19" w14:textId="77777777">
        <w:trPr>
          <w:cantSplit/>
        </w:trPr>
        <w:tc>
          <w:tcPr>
            <w:tcW w:w="700" w:type="dxa"/>
            <w:vAlign w:val="center"/>
          </w:tcPr>
          <w:p w14:paraId="7684A1EA" w14:textId="77777777" w:rsidR="005C7D57" w:rsidRDefault="00000000">
            <w:pPr>
              <w:pStyle w:val="TableText"/>
            </w:pPr>
            <w:r>
              <w:t>37</w:t>
            </w:r>
          </w:p>
        </w:tc>
        <w:tc>
          <w:tcPr>
            <w:tcW w:w="1700" w:type="dxa"/>
            <w:vAlign w:val="center"/>
          </w:tcPr>
          <w:p w14:paraId="59447CAD" w14:textId="77777777" w:rsidR="005C7D57" w:rsidRDefault="00000000">
            <w:pPr>
              <w:pStyle w:val="TableText"/>
            </w:pPr>
            <w:r>
              <w:t>Debt Reporting</w:t>
            </w:r>
          </w:p>
        </w:tc>
        <w:tc>
          <w:tcPr>
            <w:tcW w:w="3260" w:type="dxa"/>
            <w:vAlign w:val="center"/>
          </w:tcPr>
          <w:p w14:paraId="336FDDA1" w14:textId="77777777" w:rsidR="005C7D57" w:rsidRDefault="00000000">
            <w:pPr>
              <w:pStyle w:val="TableText"/>
            </w:pPr>
            <w:r>
              <w:t>Generate operational, analytical and statistical reports.</w:t>
            </w:r>
          </w:p>
        </w:tc>
        <w:tc>
          <w:tcPr>
            <w:tcW w:w="3700" w:type="dxa"/>
            <w:vAlign w:val="center"/>
          </w:tcPr>
          <w:p w14:paraId="659628BA" w14:textId="77777777" w:rsidR="005C7D57" w:rsidRDefault="00000000">
            <w:pPr>
              <w:pStyle w:val="TableText"/>
            </w:pPr>
            <w:r>
              <w:t>1.8.2 [F27]; 1.8.4 [F29]. Focus: F27 A.2 report category; A.3 generation.</w:t>
            </w:r>
            <w:r>
              <w:br/>
              <w:t>Records: R01-R20, as applicable.</w:t>
            </w:r>
          </w:p>
        </w:tc>
      </w:tr>
      <w:tr w:rsidR="005C7D57" w14:paraId="5957CE82" w14:textId="77777777">
        <w:trPr>
          <w:cantSplit/>
        </w:trPr>
        <w:tc>
          <w:tcPr>
            <w:tcW w:w="700" w:type="dxa"/>
            <w:vAlign w:val="center"/>
          </w:tcPr>
          <w:p w14:paraId="7C8B96A3" w14:textId="77777777" w:rsidR="005C7D57" w:rsidRDefault="00000000">
            <w:pPr>
              <w:pStyle w:val="TableText"/>
            </w:pPr>
            <w:r>
              <w:t>38</w:t>
            </w:r>
          </w:p>
        </w:tc>
        <w:tc>
          <w:tcPr>
            <w:tcW w:w="1700" w:type="dxa"/>
            <w:vAlign w:val="center"/>
          </w:tcPr>
          <w:p w14:paraId="121EF443" w14:textId="77777777" w:rsidR="005C7D57" w:rsidRDefault="00000000">
            <w:pPr>
              <w:pStyle w:val="TableText"/>
            </w:pPr>
            <w:r>
              <w:t>Debt Reporting</w:t>
            </w:r>
          </w:p>
        </w:tc>
        <w:tc>
          <w:tcPr>
            <w:tcW w:w="3260" w:type="dxa"/>
            <w:vAlign w:val="center"/>
          </w:tcPr>
          <w:p w14:paraId="488D6A5B" w14:textId="77777777" w:rsidR="005C7D57" w:rsidRDefault="00000000">
            <w:pPr>
              <w:pStyle w:val="TableText"/>
            </w:pPr>
            <w:r>
              <w:t>Reporting using internationally accepted practices, including IMF SDDS, QEDS and World Bank DRS.</w:t>
            </w:r>
          </w:p>
        </w:tc>
        <w:tc>
          <w:tcPr>
            <w:tcW w:w="3700" w:type="dxa"/>
            <w:vAlign w:val="center"/>
          </w:tcPr>
          <w:p w14:paraId="743611DA" w14:textId="77777777" w:rsidR="005C7D57" w:rsidRDefault="00000000">
            <w:pPr>
              <w:pStyle w:val="TableText"/>
            </w:pPr>
            <w:r>
              <w:t>1.8.2 [F27]; 1.8.3 [F28]. Focus: F27 A.2 framework; A.4 applicable template validation.</w:t>
            </w:r>
            <w:r>
              <w:br/>
              <w:t>Records: M34, C07; source registers selected by template.</w:t>
            </w:r>
          </w:p>
        </w:tc>
      </w:tr>
      <w:tr w:rsidR="005C7D57" w14:paraId="43D76B06" w14:textId="77777777">
        <w:trPr>
          <w:cantSplit/>
        </w:trPr>
        <w:tc>
          <w:tcPr>
            <w:tcW w:w="700" w:type="dxa"/>
            <w:vAlign w:val="center"/>
          </w:tcPr>
          <w:p w14:paraId="189A23E0" w14:textId="77777777" w:rsidR="005C7D57" w:rsidRDefault="00000000">
            <w:pPr>
              <w:pStyle w:val="TableText"/>
            </w:pPr>
            <w:r>
              <w:t>39</w:t>
            </w:r>
          </w:p>
        </w:tc>
        <w:tc>
          <w:tcPr>
            <w:tcW w:w="1700" w:type="dxa"/>
            <w:vAlign w:val="center"/>
          </w:tcPr>
          <w:p w14:paraId="6C5F0943" w14:textId="77777777" w:rsidR="005C7D57" w:rsidRDefault="00000000">
            <w:pPr>
              <w:pStyle w:val="TableText"/>
            </w:pPr>
            <w:r>
              <w:t>Debt Reporting</w:t>
            </w:r>
          </w:p>
        </w:tc>
        <w:tc>
          <w:tcPr>
            <w:tcW w:w="3260" w:type="dxa"/>
            <w:vAlign w:val="center"/>
          </w:tcPr>
          <w:p w14:paraId="14F334B9" w14:textId="77777777" w:rsidR="005C7D57" w:rsidRDefault="00000000">
            <w:pPr>
              <w:pStyle w:val="TableText"/>
            </w:pPr>
            <w:r>
              <w:t>Produce reports covering the entire instrument period, historical and forecast.</w:t>
            </w:r>
          </w:p>
        </w:tc>
        <w:tc>
          <w:tcPr>
            <w:tcW w:w="3700" w:type="dxa"/>
            <w:vAlign w:val="center"/>
          </w:tcPr>
          <w:p w14:paraId="513A478A" w14:textId="77777777" w:rsidR="005C7D57" w:rsidRDefault="00000000">
            <w:pPr>
              <w:pStyle w:val="TableText"/>
            </w:pPr>
            <w:r>
              <w:t>1.8.2 [F27]; 1.8.1 [F26]. Focus: F27 A.2 period; A.3 historical/forecast comparison.</w:t>
            </w:r>
            <w:r>
              <w:br/>
              <w:t>Records: R01-R20; historical versions and 9.23 forecasts.</w:t>
            </w:r>
          </w:p>
        </w:tc>
      </w:tr>
      <w:tr w:rsidR="005C7D57" w14:paraId="331A867E" w14:textId="77777777">
        <w:trPr>
          <w:cantSplit/>
        </w:trPr>
        <w:tc>
          <w:tcPr>
            <w:tcW w:w="700" w:type="dxa"/>
            <w:vAlign w:val="center"/>
          </w:tcPr>
          <w:p w14:paraId="3A31A29E" w14:textId="77777777" w:rsidR="005C7D57" w:rsidRDefault="00000000">
            <w:pPr>
              <w:pStyle w:val="TableText"/>
            </w:pPr>
            <w:r>
              <w:t>40</w:t>
            </w:r>
          </w:p>
        </w:tc>
        <w:tc>
          <w:tcPr>
            <w:tcW w:w="1700" w:type="dxa"/>
            <w:vAlign w:val="center"/>
          </w:tcPr>
          <w:p w14:paraId="1D384E48" w14:textId="77777777" w:rsidR="005C7D57" w:rsidRDefault="00000000">
            <w:pPr>
              <w:pStyle w:val="TableText"/>
            </w:pPr>
            <w:r>
              <w:t>Debt Reporting</w:t>
            </w:r>
          </w:p>
        </w:tc>
        <w:tc>
          <w:tcPr>
            <w:tcW w:w="3260" w:type="dxa"/>
            <w:vAlign w:val="center"/>
          </w:tcPr>
          <w:p w14:paraId="141FF38E" w14:textId="77777777" w:rsidR="005C7D57" w:rsidRDefault="00000000">
            <w:pPr>
              <w:pStyle w:val="TableText"/>
            </w:pPr>
            <w:r>
              <w:t>Generate reports covering the entire portfolio.</w:t>
            </w:r>
          </w:p>
        </w:tc>
        <w:tc>
          <w:tcPr>
            <w:tcW w:w="3700" w:type="dxa"/>
            <w:vAlign w:val="center"/>
          </w:tcPr>
          <w:p w14:paraId="28CF486F" w14:textId="77777777" w:rsidR="005C7D57" w:rsidRDefault="00000000">
            <w:pPr>
              <w:pStyle w:val="TableText"/>
            </w:pPr>
            <w:r>
              <w:t>1.8.2 [F27]; 1.8.1 [F26]. Focus: A.2 portfolio scope.</w:t>
            </w:r>
            <w:r>
              <w:br/>
              <w:t>Records: R01-R20; type-separated aggregation.</w:t>
            </w:r>
          </w:p>
        </w:tc>
      </w:tr>
      <w:tr w:rsidR="005C7D57" w14:paraId="7DF148EF" w14:textId="77777777">
        <w:trPr>
          <w:cantSplit/>
        </w:trPr>
        <w:tc>
          <w:tcPr>
            <w:tcW w:w="700" w:type="dxa"/>
            <w:vAlign w:val="center"/>
          </w:tcPr>
          <w:p w14:paraId="1BA66425" w14:textId="77777777" w:rsidR="005C7D57" w:rsidRDefault="00000000">
            <w:pPr>
              <w:pStyle w:val="TableText"/>
            </w:pPr>
            <w:r>
              <w:lastRenderedPageBreak/>
              <w:t>41</w:t>
            </w:r>
          </w:p>
        </w:tc>
        <w:tc>
          <w:tcPr>
            <w:tcW w:w="1700" w:type="dxa"/>
            <w:vAlign w:val="center"/>
          </w:tcPr>
          <w:p w14:paraId="595CA726" w14:textId="77777777" w:rsidR="005C7D57" w:rsidRDefault="00000000">
            <w:pPr>
              <w:pStyle w:val="TableText"/>
            </w:pPr>
            <w:r>
              <w:t>Debt Reporting</w:t>
            </w:r>
          </w:p>
        </w:tc>
        <w:tc>
          <w:tcPr>
            <w:tcW w:w="3260" w:type="dxa"/>
            <w:vAlign w:val="center"/>
          </w:tcPr>
          <w:p w14:paraId="52853020" w14:textId="77777777" w:rsidR="005C7D57" w:rsidRDefault="00000000">
            <w:pPr>
              <w:pStyle w:val="TableText"/>
            </w:pPr>
            <w:r>
              <w:t>Use filters to control report content through queries.</w:t>
            </w:r>
          </w:p>
        </w:tc>
        <w:tc>
          <w:tcPr>
            <w:tcW w:w="3700" w:type="dxa"/>
            <w:vAlign w:val="center"/>
          </w:tcPr>
          <w:p w14:paraId="5A9414DD" w14:textId="77777777" w:rsidR="005C7D57" w:rsidRDefault="00000000">
            <w:pPr>
              <w:pStyle w:val="TableText"/>
            </w:pPr>
            <w:r>
              <w:t>1.8.2 [F27]; 1.8.3 [F28]. Focus: F27 A.2 report filters; F28 A.2 query definition.</w:t>
            </w:r>
            <w:r>
              <w:br/>
              <w:t>Records: M01-M35 where relevant; C07 filters.</w:t>
            </w:r>
          </w:p>
        </w:tc>
      </w:tr>
      <w:tr w:rsidR="005C7D57" w14:paraId="7B331FD5" w14:textId="77777777">
        <w:trPr>
          <w:cantSplit/>
        </w:trPr>
        <w:tc>
          <w:tcPr>
            <w:tcW w:w="700" w:type="dxa"/>
            <w:vAlign w:val="center"/>
          </w:tcPr>
          <w:p w14:paraId="2C87F32F" w14:textId="77777777" w:rsidR="005C7D57" w:rsidRDefault="00000000">
            <w:pPr>
              <w:pStyle w:val="TableText"/>
            </w:pPr>
            <w:r>
              <w:t>42</w:t>
            </w:r>
          </w:p>
        </w:tc>
        <w:tc>
          <w:tcPr>
            <w:tcW w:w="1700" w:type="dxa"/>
            <w:vAlign w:val="center"/>
          </w:tcPr>
          <w:p w14:paraId="76891D60" w14:textId="77777777" w:rsidR="005C7D57" w:rsidRDefault="00000000">
            <w:pPr>
              <w:pStyle w:val="TableText"/>
            </w:pPr>
            <w:r>
              <w:t>Debt Reporting</w:t>
            </w:r>
          </w:p>
        </w:tc>
        <w:tc>
          <w:tcPr>
            <w:tcW w:w="3260" w:type="dxa"/>
            <w:vAlign w:val="center"/>
          </w:tcPr>
          <w:p w14:paraId="0538DAC6" w14:textId="77777777" w:rsidR="005C7D57" w:rsidRDefault="00000000">
            <w:pPr>
              <w:pStyle w:val="TableText"/>
            </w:pPr>
            <w:r>
              <w:t>View different reports simultaneously.</w:t>
            </w:r>
          </w:p>
        </w:tc>
        <w:tc>
          <w:tcPr>
            <w:tcW w:w="3700" w:type="dxa"/>
            <w:vAlign w:val="center"/>
          </w:tcPr>
          <w:p w14:paraId="712D8ACF" w14:textId="77777777" w:rsidR="005C7D57" w:rsidRDefault="00000000">
            <w:pPr>
              <w:pStyle w:val="TableText"/>
            </w:pPr>
            <w:r>
              <w:t>1.8.2 [F27]. Focus: A.6 multiple-report viewing; B.5 live queries.</w:t>
            </w:r>
            <w:r>
              <w:br/>
              <w:t>Records: Approved report outputs; 9.23 report-run records.</w:t>
            </w:r>
          </w:p>
        </w:tc>
      </w:tr>
      <w:tr w:rsidR="005C7D57" w14:paraId="5A2516A4" w14:textId="77777777">
        <w:trPr>
          <w:cantSplit/>
        </w:trPr>
        <w:tc>
          <w:tcPr>
            <w:tcW w:w="700" w:type="dxa"/>
            <w:vAlign w:val="center"/>
          </w:tcPr>
          <w:p w14:paraId="7359194C" w14:textId="77777777" w:rsidR="005C7D57" w:rsidRDefault="00000000">
            <w:pPr>
              <w:pStyle w:val="TableText"/>
            </w:pPr>
            <w:r>
              <w:t>43</w:t>
            </w:r>
          </w:p>
        </w:tc>
        <w:tc>
          <w:tcPr>
            <w:tcW w:w="1700" w:type="dxa"/>
            <w:vAlign w:val="center"/>
          </w:tcPr>
          <w:p w14:paraId="3C2C809B" w14:textId="77777777" w:rsidR="005C7D57" w:rsidRDefault="00000000">
            <w:pPr>
              <w:pStyle w:val="TableText"/>
            </w:pPr>
            <w:r>
              <w:t>Debt Reporting</w:t>
            </w:r>
          </w:p>
        </w:tc>
        <w:tc>
          <w:tcPr>
            <w:tcW w:w="3260" w:type="dxa"/>
            <w:vAlign w:val="center"/>
          </w:tcPr>
          <w:p w14:paraId="124E87DD" w14:textId="77777777" w:rsidR="005C7D57" w:rsidRDefault="00000000">
            <w:pPr>
              <w:pStyle w:val="TableText"/>
            </w:pPr>
            <w:r>
              <w:t>Provide a report-writing tool for country-specific reports.</w:t>
            </w:r>
          </w:p>
        </w:tc>
        <w:tc>
          <w:tcPr>
            <w:tcW w:w="3700" w:type="dxa"/>
            <w:vAlign w:val="center"/>
          </w:tcPr>
          <w:p w14:paraId="69BEDCAF" w14:textId="77777777" w:rsidR="005C7D57" w:rsidRDefault="00000000">
            <w:pPr>
              <w:pStyle w:val="TableText"/>
            </w:pPr>
            <w:r>
              <w:t>1.8.3 [F28]. Focus: A.2 designer fields/calculations; A.6 publish template.</w:t>
            </w:r>
            <w:r>
              <w:br/>
              <w:t>Records: M34, C07; authorised source registers.</w:t>
            </w:r>
          </w:p>
        </w:tc>
      </w:tr>
    </w:tbl>
    <w:p w14:paraId="5BE26F16" w14:textId="77777777" w:rsidR="005C7D57" w:rsidRDefault="005C7D57">
      <w:pPr>
        <w:pStyle w:val="Meta"/>
      </w:pPr>
    </w:p>
    <w:p w14:paraId="18CC9335" w14:textId="77777777" w:rsidR="005C7D57" w:rsidRDefault="00000000">
      <w:pPr>
        <w:pStyle w:val="Heading1"/>
        <w:pageBreakBefore/>
      </w:pPr>
      <w:r>
        <w:lastRenderedPageBreak/>
        <w:t>8. Annexure B - Master tables, fields and values</w:t>
      </w:r>
    </w:p>
    <w:p w14:paraId="7B382786" w14:textId="77777777" w:rsidR="005C7D57" w:rsidRDefault="00000000">
      <w:r>
        <w:t>This is a functional data dictionary, not a fixed database schema. M01-M35 retain the identifiers in Section 1.2. Suggested table names may be mapped to equivalent existing tables. Shared masters remain owned by their existing modules; Debt Management stores stable references, not duplicate editable lists. All sample IDs, amounts, rates, dates and account labels are illustrative.</w:t>
      </w:r>
    </w:p>
    <w:p w14:paraId="345146A0" w14:textId="77777777" w:rsidR="005C7D57" w:rsidRDefault="00000000">
      <w:pPr>
        <w:pStyle w:val="Heading2"/>
      </w:pPr>
      <w:r>
        <w:t>8.1 Common fields and maintenance rules</w:t>
      </w:r>
    </w:p>
    <w:p w14:paraId="2D0F4736" w14:textId="77777777" w:rsidR="005C7D57" w:rsidRDefault="00000000">
      <w:r>
        <w:t>R = required; C = conditional; O = optional. ID = stable source/native identifier; FK = reference to an approved record; decimal = exact numeric amount/rate, not floating point. Where a master is split into parent and child tables, each child has its own row ID and parent FK. Repeating mappings are child rows, not comma-separated database values.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FAE6E2E" w14:textId="77777777">
        <w:trPr>
          <w:cantSplit/>
          <w:tblHeader/>
        </w:trPr>
        <w:tc>
          <w:tcPr>
            <w:tcW w:w="3000" w:type="dxa"/>
            <w:shd w:val="clear" w:color="auto" w:fill="E8EEF5"/>
            <w:vAlign w:val="center"/>
          </w:tcPr>
          <w:p w14:paraId="3E2BA95A" w14:textId="77777777" w:rsidR="005C7D57" w:rsidRDefault="00000000">
            <w:pPr>
              <w:pStyle w:val="TableText"/>
            </w:pPr>
            <w:r>
              <w:rPr>
                <w:b/>
              </w:rPr>
              <w:t>Field / data type</w:t>
            </w:r>
          </w:p>
        </w:tc>
        <w:tc>
          <w:tcPr>
            <w:tcW w:w="850" w:type="dxa"/>
            <w:shd w:val="clear" w:color="auto" w:fill="E8EEF5"/>
            <w:vAlign w:val="center"/>
          </w:tcPr>
          <w:p w14:paraId="2C0CA728" w14:textId="77777777" w:rsidR="005C7D57" w:rsidRDefault="00000000">
            <w:pPr>
              <w:pStyle w:val="TableText"/>
              <w:jc w:val="center"/>
            </w:pPr>
            <w:r>
              <w:rPr>
                <w:b/>
              </w:rPr>
              <w:t>Req.</w:t>
            </w:r>
          </w:p>
        </w:tc>
        <w:tc>
          <w:tcPr>
            <w:tcW w:w="5510" w:type="dxa"/>
            <w:shd w:val="clear" w:color="auto" w:fill="E8EEF5"/>
            <w:vAlign w:val="center"/>
          </w:tcPr>
          <w:p w14:paraId="7C756B9D" w14:textId="77777777" w:rsidR="005C7D57" w:rsidRDefault="00000000">
            <w:pPr>
              <w:pStyle w:val="TableText"/>
            </w:pPr>
            <w:r>
              <w:rPr>
                <w:b/>
              </w:rPr>
              <w:t>Value, source or validation</w:t>
            </w:r>
          </w:p>
        </w:tc>
      </w:tr>
      <w:tr w:rsidR="005C7D57" w14:paraId="28DDCED1" w14:textId="77777777">
        <w:trPr>
          <w:cantSplit/>
        </w:trPr>
        <w:tc>
          <w:tcPr>
            <w:tcW w:w="3000" w:type="dxa"/>
            <w:vAlign w:val="center"/>
          </w:tcPr>
          <w:p w14:paraId="21C5B633" w14:textId="77777777" w:rsidR="005C7D57" w:rsidRDefault="00000000">
            <w:pPr>
              <w:pStyle w:val="TableText"/>
            </w:pPr>
            <w:r>
              <w:t>master_id (ID)</w:t>
            </w:r>
          </w:p>
        </w:tc>
        <w:tc>
          <w:tcPr>
            <w:tcW w:w="850" w:type="dxa"/>
            <w:vAlign w:val="center"/>
          </w:tcPr>
          <w:p w14:paraId="38EB940D" w14:textId="77777777" w:rsidR="005C7D57" w:rsidRDefault="00000000">
            <w:pPr>
              <w:pStyle w:val="TableText"/>
              <w:jc w:val="center"/>
            </w:pPr>
            <w:r>
              <w:t>R</w:t>
            </w:r>
          </w:p>
        </w:tc>
        <w:tc>
          <w:tcPr>
            <w:tcW w:w="5510" w:type="dxa"/>
            <w:vAlign w:val="center"/>
          </w:tcPr>
          <w:p w14:paraId="409B822D" w14:textId="77777777" w:rsidR="005C7D57" w:rsidRDefault="00000000">
            <w:pPr>
              <w:pStyle w:val="TableText"/>
            </w:pPr>
            <w:r>
              <w:t>System/source key; example M12-LOAN. Reuse native source IDs for M01-M11.</w:t>
            </w:r>
          </w:p>
        </w:tc>
      </w:tr>
      <w:tr w:rsidR="005C7D57" w14:paraId="70B85C47" w14:textId="77777777">
        <w:trPr>
          <w:cantSplit/>
        </w:trPr>
        <w:tc>
          <w:tcPr>
            <w:tcW w:w="3000" w:type="dxa"/>
            <w:vAlign w:val="center"/>
          </w:tcPr>
          <w:p w14:paraId="6053F2ED" w14:textId="77777777" w:rsidR="005C7D57" w:rsidRDefault="00000000">
            <w:pPr>
              <w:pStyle w:val="TableText"/>
            </w:pPr>
            <w:r>
              <w:t>code (text)</w:t>
            </w:r>
          </w:p>
        </w:tc>
        <w:tc>
          <w:tcPr>
            <w:tcW w:w="850" w:type="dxa"/>
            <w:vAlign w:val="center"/>
          </w:tcPr>
          <w:p w14:paraId="0F9B677C" w14:textId="77777777" w:rsidR="005C7D57" w:rsidRDefault="00000000">
            <w:pPr>
              <w:pStyle w:val="TableText"/>
              <w:jc w:val="center"/>
            </w:pPr>
            <w:r>
              <w:t>R</w:t>
            </w:r>
          </w:p>
        </w:tc>
        <w:tc>
          <w:tcPr>
            <w:tcW w:w="5510" w:type="dxa"/>
            <w:vAlign w:val="center"/>
          </w:tcPr>
          <w:p w14:paraId="57DDBD69" w14:textId="77777777" w:rsidR="005C7D57" w:rsidRDefault="00000000">
            <w:pPr>
              <w:pStyle w:val="TableText"/>
            </w:pPr>
            <w:r>
              <w:t>Unique within the master and entity scope; example LOAN.</w:t>
            </w:r>
          </w:p>
        </w:tc>
      </w:tr>
      <w:tr w:rsidR="005C7D57" w14:paraId="53895978" w14:textId="77777777">
        <w:trPr>
          <w:cantSplit/>
        </w:trPr>
        <w:tc>
          <w:tcPr>
            <w:tcW w:w="3000" w:type="dxa"/>
            <w:vAlign w:val="center"/>
          </w:tcPr>
          <w:p w14:paraId="6BB908A6" w14:textId="77777777" w:rsidR="005C7D57" w:rsidRDefault="00000000">
            <w:pPr>
              <w:pStyle w:val="TableText"/>
            </w:pPr>
            <w:r>
              <w:t>name (text)</w:t>
            </w:r>
          </w:p>
        </w:tc>
        <w:tc>
          <w:tcPr>
            <w:tcW w:w="850" w:type="dxa"/>
            <w:vAlign w:val="center"/>
          </w:tcPr>
          <w:p w14:paraId="348DC80F" w14:textId="77777777" w:rsidR="005C7D57" w:rsidRDefault="00000000">
            <w:pPr>
              <w:pStyle w:val="TableText"/>
              <w:jc w:val="center"/>
            </w:pPr>
            <w:r>
              <w:t>R</w:t>
            </w:r>
          </w:p>
        </w:tc>
        <w:tc>
          <w:tcPr>
            <w:tcW w:w="5510" w:type="dxa"/>
            <w:vAlign w:val="center"/>
          </w:tcPr>
          <w:p w14:paraId="3E40B5C0" w14:textId="77777777" w:rsidR="005C7D57" w:rsidRDefault="00000000">
            <w:pPr>
              <w:pStyle w:val="TableText"/>
            </w:pPr>
            <w:r>
              <w:t>Display label; example Loan.</w:t>
            </w:r>
          </w:p>
        </w:tc>
      </w:tr>
      <w:tr w:rsidR="005C7D57" w14:paraId="2A08FEFF" w14:textId="77777777">
        <w:trPr>
          <w:cantSplit/>
        </w:trPr>
        <w:tc>
          <w:tcPr>
            <w:tcW w:w="3000" w:type="dxa"/>
            <w:vAlign w:val="center"/>
          </w:tcPr>
          <w:p w14:paraId="573A3ED0" w14:textId="77777777" w:rsidR="005C7D57" w:rsidRDefault="00000000">
            <w:pPr>
              <w:pStyle w:val="TableText"/>
            </w:pPr>
            <w:r>
              <w:t>description (text)</w:t>
            </w:r>
          </w:p>
        </w:tc>
        <w:tc>
          <w:tcPr>
            <w:tcW w:w="850" w:type="dxa"/>
            <w:vAlign w:val="center"/>
          </w:tcPr>
          <w:p w14:paraId="708892D1" w14:textId="77777777" w:rsidR="005C7D57" w:rsidRDefault="00000000">
            <w:pPr>
              <w:pStyle w:val="TableText"/>
              <w:jc w:val="center"/>
            </w:pPr>
            <w:r>
              <w:t>O</w:t>
            </w:r>
          </w:p>
        </w:tc>
        <w:tc>
          <w:tcPr>
            <w:tcW w:w="5510" w:type="dxa"/>
            <w:vAlign w:val="center"/>
          </w:tcPr>
          <w:p w14:paraId="42755349" w14:textId="77777777" w:rsidR="005C7D57" w:rsidRDefault="00000000">
            <w:pPr>
              <w:pStyle w:val="TableText"/>
            </w:pPr>
            <w:r>
              <w:t>Business meaning and permitted use.</w:t>
            </w:r>
          </w:p>
        </w:tc>
      </w:tr>
      <w:tr w:rsidR="005C7D57" w14:paraId="3A967BF7" w14:textId="77777777">
        <w:trPr>
          <w:cantSplit/>
        </w:trPr>
        <w:tc>
          <w:tcPr>
            <w:tcW w:w="3000" w:type="dxa"/>
            <w:vAlign w:val="center"/>
          </w:tcPr>
          <w:p w14:paraId="362B508F" w14:textId="77777777" w:rsidR="005C7D57" w:rsidRDefault="00000000">
            <w:pPr>
              <w:pStyle w:val="TableText"/>
            </w:pPr>
            <w:r>
              <w:t>parent_id (FK)</w:t>
            </w:r>
          </w:p>
        </w:tc>
        <w:tc>
          <w:tcPr>
            <w:tcW w:w="850" w:type="dxa"/>
            <w:vAlign w:val="center"/>
          </w:tcPr>
          <w:p w14:paraId="36BE4236" w14:textId="77777777" w:rsidR="005C7D57" w:rsidRDefault="00000000">
            <w:pPr>
              <w:pStyle w:val="TableText"/>
              <w:jc w:val="center"/>
            </w:pPr>
            <w:r>
              <w:t>C</w:t>
            </w:r>
          </w:p>
        </w:tc>
        <w:tc>
          <w:tcPr>
            <w:tcW w:w="5510" w:type="dxa"/>
            <w:vAlign w:val="center"/>
          </w:tcPr>
          <w:p w14:paraId="3BFED74D" w14:textId="77777777" w:rsidR="005C7D57" w:rsidRDefault="00000000">
            <w:pPr>
              <w:pStyle w:val="TableText"/>
            </w:pPr>
            <w:r>
              <w:t>Required only for an applicable hierarchy; never infer a parent from a name.</w:t>
            </w:r>
          </w:p>
        </w:tc>
      </w:tr>
      <w:tr w:rsidR="005C7D57" w14:paraId="48578E7D" w14:textId="77777777">
        <w:trPr>
          <w:cantSplit/>
        </w:trPr>
        <w:tc>
          <w:tcPr>
            <w:tcW w:w="3000" w:type="dxa"/>
            <w:vAlign w:val="center"/>
          </w:tcPr>
          <w:p w14:paraId="3A1E8826" w14:textId="77777777" w:rsidR="005C7D57" w:rsidRDefault="00000000">
            <w:pPr>
              <w:pStyle w:val="TableText"/>
            </w:pPr>
            <w:r>
              <w:t>effective_from / effective_to (date)</w:t>
            </w:r>
          </w:p>
        </w:tc>
        <w:tc>
          <w:tcPr>
            <w:tcW w:w="850" w:type="dxa"/>
            <w:vAlign w:val="center"/>
          </w:tcPr>
          <w:p w14:paraId="4059F657" w14:textId="77777777" w:rsidR="005C7D57" w:rsidRDefault="00000000">
            <w:pPr>
              <w:pStyle w:val="TableText"/>
              <w:jc w:val="center"/>
            </w:pPr>
            <w:r>
              <w:t>R / O</w:t>
            </w:r>
          </w:p>
        </w:tc>
        <w:tc>
          <w:tcPr>
            <w:tcW w:w="5510" w:type="dxa"/>
            <w:vAlign w:val="center"/>
          </w:tcPr>
          <w:p w14:paraId="564C4DF5" w14:textId="77777777" w:rsidR="005C7D57" w:rsidRDefault="00000000">
            <w:pPr>
              <w:pStyle w:val="TableText"/>
            </w:pPr>
            <w:r>
              <w:t>Example 2026-01-01 / null. End date cannot precede start date.</w:t>
            </w:r>
          </w:p>
        </w:tc>
      </w:tr>
      <w:tr w:rsidR="005C7D57" w14:paraId="6A35E8EB" w14:textId="77777777">
        <w:trPr>
          <w:cantSplit/>
        </w:trPr>
        <w:tc>
          <w:tcPr>
            <w:tcW w:w="3000" w:type="dxa"/>
            <w:vAlign w:val="center"/>
          </w:tcPr>
          <w:p w14:paraId="62022D1F" w14:textId="77777777" w:rsidR="005C7D57" w:rsidRDefault="00000000">
            <w:pPr>
              <w:pStyle w:val="TableText"/>
            </w:pPr>
            <w:r>
              <w:t>version_no / prior_version_id (integer / FK)</w:t>
            </w:r>
          </w:p>
        </w:tc>
        <w:tc>
          <w:tcPr>
            <w:tcW w:w="850" w:type="dxa"/>
            <w:vAlign w:val="center"/>
          </w:tcPr>
          <w:p w14:paraId="0889E4B1" w14:textId="77777777" w:rsidR="005C7D57" w:rsidRDefault="00000000">
            <w:pPr>
              <w:pStyle w:val="TableText"/>
              <w:jc w:val="center"/>
            </w:pPr>
            <w:r>
              <w:t>R / C</w:t>
            </w:r>
          </w:p>
        </w:tc>
        <w:tc>
          <w:tcPr>
            <w:tcW w:w="5510" w:type="dxa"/>
            <w:vAlign w:val="center"/>
          </w:tcPr>
          <w:p w14:paraId="2D171964" w14:textId="77777777" w:rsidR="005C7D57" w:rsidRDefault="00000000">
            <w:pPr>
              <w:pStyle w:val="TableText"/>
            </w:pPr>
            <w:r>
              <w:t>System-controlled; example 2 / prior approved version.</w:t>
            </w:r>
          </w:p>
        </w:tc>
      </w:tr>
      <w:tr w:rsidR="005C7D57" w14:paraId="43FE5CBC" w14:textId="77777777">
        <w:trPr>
          <w:cantSplit/>
        </w:trPr>
        <w:tc>
          <w:tcPr>
            <w:tcW w:w="3000" w:type="dxa"/>
            <w:vAlign w:val="center"/>
          </w:tcPr>
          <w:p w14:paraId="3135662D" w14:textId="77777777" w:rsidR="005C7D57" w:rsidRDefault="00000000">
            <w:pPr>
              <w:pStyle w:val="TableText"/>
            </w:pPr>
            <w:r>
              <w:t>record_status / approval_status (system enum)</w:t>
            </w:r>
          </w:p>
        </w:tc>
        <w:tc>
          <w:tcPr>
            <w:tcW w:w="850" w:type="dxa"/>
            <w:vAlign w:val="center"/>
          </w:tcPr>
          <w:p w14:paraId="689D87EA" w14:textId="77777777" w:rsidR="005C7D57" w:rsidRDefault="00000000">
            <w:pPr>
              <w:pStyle w:val="TableText"/>
              <w:jc w:val="center"/>
            </w:pPr>
            <w:r>
              <w:t>R</w:t>
            </w:r>
          </w:p>
        </w:tc>
        <w:tc>
          <w:tcPr>
            <w:tcW w:w="5510" w:type="dxa"/>
            <w:vAlign w:val="center"/>
          </w:tcPr>
          <w:p w14:paraId="7E74055A" w14:textId="77777777" w:rsidR="005C7D57" w:rsidRDefault="00000000">
            <w:pPr>
              <w:pStyle w:val="TableText"/>
            </w:pPr>
            <w:r>
              <w:t>Active/Inactive; Draft/Submitted/Checked/Approved/Returned/Rejected. Not a user-maintained dropdown master.</w:t>
            </w:r>
          </w:p>
        </w:tc>
      </w:tr>
      <w:tr w:rsidR="005C7D57" w14:paraId="57BC54BC" w14:textId="77777777">
        <w:trPr>
          <w:cantSplit/>
        </w:trPr>
        <w:tc>
          <w:tcPr>
            <w:tcW w:w="3000" w:type="dxa"/>
            <w:vAlign w:val="center"/>
          </w:tcPr>
          <w:p w14:paraId="103868B3" w14:textId="77777777" w:rsidR="005C7D57" w:rsidRDefault="00000000">
            <w:pPr>
              <w:pStyle w:val="TableText"/>
            </w:pPr>
            <w:r>
              <w:t>request_id / created_by / created_at (ID / FK / timestamp)</w:t>
            </w:r>
          </w:p>
        </w:tc>
        <w:tc>
          <w:tcPr>
            <w:tcW w:w="850" w:type="dxa"/>
            <w:vAlign w:val="center"/>
          </w:tcPr>
          <w:p w14:paraId="5F154AAE" w14:textId="77777777" w:rsidR="005C7D57" w:rsidRDefault="00000000">
            <w:pPr>
              <w:pStyle w:val="TableText"/>
              <w:jc w:val="center"/>
            </w:pPr>
            <w:r>
              <w:t>R</w:t>
            </w:r>
          </w:p>
        </w:tc>
        <w:tc>
          <w:tcPr>
            <w:tcW w:w="5510" w:type="dxa"/>
            <w:vAlign w:val="center"/>
          </w:tcPr>
          <w:p w14:paraId="4EDEE321" w14:textId="77777777" w:rsidR="005C7D57" w:rsidRDefault="00000000">
            <w:pPr>
              <w:pStyle w:val="TableText"/>
            </w:pPr>
            <w:r>
              <w:t>Source request and Maker audit; decision history is retained in R20.</w:t>
            </w:r>
          </w:p>
        </w:tc>
      </w:tr>
      <w:tr w:rsidR="005C7D57" w14:paraId="54933AF7" w14:textId="77777777">
        <w:trPr>
          <w:cantSplit/>
        </w:trPr>
        <w:tc>
          <w:tcPr>
            <w:tcW w:w="3000" w:type="dxa"/>
            <w:vAlign w:val="center"/>
          </w:tcPr>
          <w:p w14:paraId="6F0B91C7" w14:textId="77777777" w:rsidR="005C7D57" w:rsidRDefault="00000000">
            <w:pPr>
              <w:pStyle w:val="TableText"/>
            </w:pPr>
            <w:r>
              <w:t>approved_by / approved_at (FK / timestamp)</w:t>
            </w:r>
          </w:p>
        </w:tc>
        <w:tc>
          <w:tcPr>
            <w:tcW w:w="850" w:type="dxa"/>
            <w:vAlign w:val="center"/>
          </w:tcPr>
          <w:p w14:paraId="29E46532" w14:textId="77777777" w:rsidR="005C7D57" w:rsidRDefault="00000000">
            <w:pPr>
              <w:pStyle w:val="TableText"/>
              <w:jc w:val="center"/>
            </w:pPr>
            <w:r>
              <w:t>C</w:t>
            </w:r>
          </w:p>
        </w:tc>
        <w:tc>
          <w:tcPr>
            <w:tcW w:w="5510" w:type="dxa"/>
            <w:vAlign w:val="center"/>
          </w:tcPr>
          <w:p w14:paraId="3A0B0A34" w14:textId="77777777" w:rsidR="005C7D57" w:rsidRDefault="00000000">
            <w:pPr>
              <w:pStyle w:val="TableText"/>
            </w:pPr>
            <w:r>
              <w:t>Populated by approval; effective version becomes available only when authorised.</w:t>
            </w:r>
          </w:p>
        </w:tc>
      </w:tr>
      <w:tr w:rsidR="005C7D57" w14:paraId="1A423570" w14:textId="77777777">
        <w:trPr>
          <w:cantSplit/>
        </w:trPr>
        <w:tc>
          <w:tcPr>
            <w:tcW w:w="3000" w:type="dxa"/>
            <w:vAlign w:val="center"/>
          </w:tcPr>
          <w:p w14:paraId="2F49F9E9" w14:textId="77777777" w:rsidR="005C7D57" w:rsidRDefault="00000000">
            <w:pPr>
              <w:pStyle w:val="TableText"/>
            </w:pPr>
            <w:r>
              <w:lastRenderedPageBreak/>
              <w:t>change_reason / source_version (text)</w:t>
            </w:r>
          </w:p>
        </w:tc>
        <w:tc>
          <w:tcPr>
            <w:tcW w:w="850" w:type="dxa"/>
            <w:vAlign w:val="center"/>
          </w:tcPr>
          <w:p w14:paraId="440533DD" w14:textId="77777777" w:rsidR="005C7D57" w:rsidRDefault="00000000">
            <w:pPr>
              <w:pStyle w:val="TableText"/>
              <w:jc w:val="center"/>
            </w:pPr>
            <w:r>
              <w:t>C</w:t>
            </w:r>
          </w:p>
        </w:tc>
        <w:tc>
          <w:tcPr>
            <w:tcW w:w="5510" w:type="dxa"/>
            <w:vAlign w:val="center"/>
          </w:tcPr>
          <w:p w14:paraId="16A3856C" w14:textId="77777777" w:rsidR="005C7D57" w:rsidRDefault="00000000">
            <w:pPr>
              <w:pStyle w:val="TableText"/>
            </w:pPr>
            <w:r>
              <w:t>Reason for revision; source version for synchronised shared records.</w:t>
            </w:r>
          </w:p>
        </w:tc>
      </w:tr>
    </w:tbl>
    <w:p w14:paraId="7908BBD0" w14:textId="77777777" w:rsidR="005C7D57" w:rsidRDefault="005C7D57">
      <w:pPr>
        <w:pStyle w:val="Meta"/>
      </w:pPr>
    </w:p>
    <w:p w14:paraId="5F1A0842" w14:textId="77777777" w:rsidR="005C7D57" w:rsidRDefault="00000000">
      <w:r>
        <w:t>These common fields apply to every locally maintained master below, in addition to its table-specific fields. For shared masters, read equivalent metadata from the owning system. F01 A.1-A.6 creates a value; F01 B.1-B.5 changes or deactivates it. After approval, refresh listed selectors, validations and current descriptions; preserve historical references and require separate amendments for changed legal terms or posted transactions.</w:t>
      </w:r>
    </w:p>
    <w:p w14:paraId="04BBA2D3" w14:textId="77777777" w:rsidR="005C7D57" w:rsidRDefault="00000000">
      <w:pPr>
        <w:pStyle w:val="Heading2"/>
      </w:pPr>
      <w:r>
        <w:t>8.2 Master-table index</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650"/>
        <w:gridCol w:w="5900"/>
        <w:gridCol w:w="2810"/>
      </w:tblGrid>
      <w:tr w:rsidR="005C7D57" w14:paraId="2EBC1E91" w14:textId="77777777">
        <w:trPr>
          <w:cantSplit/>
          <w:tblHeader/>
        </w:trPr>
        <w:tc>
          <w:tcPr>
            <w:tcW w:w="650" w:type="dxa"/>
            <w:shd w:val="clear" w:color="auto" w:fill="E8EEF5"/>
            <w:vAlign w:val="center"/>
          </w:tcPr>
          <w:p w14:paraId="2D6219C6" w14:textId="77777777" w:rsidR="005C7D57" w:rsidRDefault="00000000">
            <w:pPr>
              <w:pStyle w:val="TableText"/>
            </w:pPr>
            <w:r>
              <w:rPr>
                <w:b/>
              </w:rPr>
              <w:t>ID</w:t>
            </w:r>
          </w:p>
        </w:tc>
        <w:tc>
          <w:tcPr>
            <w:tcW w:w="5900" w:type="dxa"/>
            <w:shd w:val="clear" w:color="auto" w:fill="E8EEF5"/>
            <w:vAlign w:val="center"/>
          </w:tcPr>
          <w:p w14:paraId="27837F59" w14:textId="77777777" w:rsidR="005C7D57" w:rsidRDefault="00000000">
            <w:pPr>
              <w:pStyle w:val="TableText"/>
            </w:pPr>
            <w:r>
              <w:rPr>
                <w:b/>
              </w:rPr>
              <w:t>Master / suggested table</w:t>
            </w:r>
          </w:p>
        </w:tc>
        <w:tc>
          <w:tcPr>
            <w:tcW w:w="2810" w:type="dxa"/>
            <w:shd w:val="clear" w:color="auto" w:fill="E8EEF5"/>
            <w:vAlign w:val="center"/>
          </w:tcPr>
          <w:p w14:paraId="7AB93891" w14:textId="77777777" w:rsidR="005C7D57" w:rsidRDefault="00000000">
            <w:pPr>
              <w:pStyle w:val="TableText"/>
            </w:pPr>
            <w:r>
              <w:rPr>
                <w:b/>
              </w:rPr>
              <w:t>Ownership</w:t>
            </w:r>
          </w:p>
        </w:tc>
      </w:tr>
      <w:tr w:rsidR="005C7D57" w14:paraId="6567E428" w14:textId="77777777">
        <w:trPr>
          <w:cantSplit/>
        </w:trPr>
        <w:tc>
          <w:tcPr>
            <w:tcW w:w="650" w:type="dxa"/>
            <w:vAlign w:val="center"/>
          </w:tcPr>
          <w:p w14:paraId="01ED7F50" w14:textId="77777777" w:rsidR="005C7D57" w:rsidRDefault="00000000">
            <w:pPr>
              <w:pStyle w:val="TableText"/>
            </w:pPr>
            <w:r>
              <w:t>M01</w:t>
            </w:r>
          </w:p>
        </w:tc>
        <w:tc>
          <w:tcPr>
            <w:tcW w:w="5900" w:type="dxa"/>
            <w:vAlign w:val="center"/>
          </w:tcPr>
          <w:p w14:paraId="0F39E35A" w14:textId="77777777" w:rsidR="005C7D57" w:rsidRDefault="00000000">
            <w:pPr>
              <w:pStyle w:val="TableText"/>
            </w:pPr>
            <w:r>
              <w:t>Organisation / agency</w:t>
            </w:r>
            <w:r>
              <w:br/>
              <w:t>existing organisation; organisation_hierarchy</w:t>
            </w:r>
          </w:p>
        </w:tc>
        <w:tc>
          <w:tcPr>
            <w:tcW w:w="2810" w:type="dxa"/>
            <w:vAlign w:val="center"/>
          </w:tcPr>
          <w:p w14:paraId="3AD3AB85" w14:textId="77777777" w:rsidR="005C7D57" w:rsidRDefault="00000000">
            <w:pPr>
              <w:pStyle w:val="TableText"/>
            </w:pPr>
            <w:r>
              <w:t>Existing shared source</w:t>
            </w:r>
          </w:p>
        </w:tc>
      </w:tr>
      <w:tr w:rsidR="005C7D57" w14:paraId="68077798" w14:textId="77777777">
        <w:trPr>
          <w:cantSplit/>
        </w:trPr>
        <w:tc>
          <w:tcPr>
            <w:tcW w:w="650" w:type="dxa"/>
            <w:vAlign w:val="center"/>
          </w:tcPr>
          <w:p w14:paraId="5DA8C060" w14:textId="77777777" w:rsidR="005C7D57" w:rsidRDefault="00000000">
            <w:pPr>
              <w:pStyle w:val="TableText"/>
            </w:pPr>
            <w:r>
              <w:t>M02</w:t>
            </w:r>
          </w:p>
        </w:tc>
        <w:tc>
          <w:tcPr>
            <w:tcW w:w="5900" w:type="dxa"/>
            <w:vAlign w:val="center"/>
          </w:tcPr>
          <w:p w14:paraId="2DE907A8" w14:textId="77777777" w:rsidR="005C7D57" w:rsidRDefault="00000000">
            <w:pPr>
              <w:pStyle w:val="TableText"/>
            </w:pPr>
            <w:r>
              <w:t>Counterparty and role</w:t>
            </w:r>
            <w:r>
              <w:br/>
              <w:t>existing counterparty; counterparty_role</w:t>
            </w:r>
          </w:p>
        </w:tc>
        <w:tc>
          <w:tcPr>
            <w:tcW w:w="2810" w:type="dxa"/>
            <w:vAlign w:val="center"/>
          </w:tcPr>
          <w:p w14:paraId="5FD77745" w14:textId="77777777" w:rsidR="005C7D57" w:rsidRDefault="00000000">
            <w:pPr>
              <w:pStyle w:val="TableText"/>
            </w:pPr>
            <w:r>
              <w:t>Existing shared source</w:t>
            </w:r>
          </w:p>
        </w:tc>
      </w:tr>
      <w:tr w:rsidR="005C7D57" w14:paraId="45D10822" w14:textId="77777777">
        <w:trPr>
          <w:cantSplit/>
        </w:trPr>
        <w:tc>
          <w:tcPr>
            <w:tcW w:w="650" w:type="dxa"/>
            <w:vAlign w:val="center"/>
          </w:tcPr>
          <w:p w14:paraId="0183E0C8" w14:textId="77777777" w:rsidR="005C7D57" w:rsidRDefault="00000000">
            <w:pPr>
              <w:pStyle w:val="TableText"/>
            </w:pPr>
            <w:r>
              <w:t>M03</w:t>
            </w:r>
          </w:p>
        </w:tc>
        <w:tc>
          <w:tcPr>
            <w:tcW w:w="5900" w:type="dxa"/>
            <w:vAlign w:val="center"/>
          </w:tcPr>
          <w:p w14:paraId="3B5314F9" w14:textId="77777777" w:rsidR="005C7D57" w:rsidRDefault="00000000">
            <w:pPr>
              <w:pStyle w:val="TableText"/>
            </w:pPr>
            <w:r>
              <w:t>Country / residency</w:t>
            </w:r>
            <w:r>
              <w:br/>
              <w:t>existing country; residency_rule_reference</w:t>
            </w:r>
          </w:p>
        </w:tc>
        <w:tc>
          <w:tcPr>
            <w:tcW w:w="2810" w:type="dxa"/>
            <w:vAlign w:val="center"/>
          </w:tcPr>
          <w:p w14:paraId="7D5876C3" w14:textId="77777777" w:rsidR="005C7D57" w:rsidRDefault="00000000">
            <w:pPr>
              <w:pStyle w:val="TableText"/>
            </w:pPr>
            <w:r>
              <w:t>Existing shared source</w:t>
            </w:r>
          </w:p>
        </w:tc>
      </w:tr>
      <w:tr w:rsidR="005C7D57" w14:paraId="082BE0FE" w14:textId="77777777">
        <w:trPr>
          <w:cantSplit/>
        </w:trPr>
        <w:tc>
          <w:tcPr>
            <w:tcW w:w="650" w:type="dxa"/>
            <w:vAlign w:val="center"/>
          </w:tcPr>
          <w:p w14:paraId="7F31CC66" w14:textId="77777777" w:rsidR="005C7D57" w:rsidRDefault="00000000">
            <w:pPr>
              <w:pStyle w:val="TableText"/>
            </w:pPr>
            <w:r>
              <w:t>M04</w:t>
            </w:r>
          </w:p>
        </w:tc>
        <w:tc>
          <w:tcPr>
            <w:tcW w:w="5900" w:type="dxa"/>
            <w:vAlign w:val="center"/>
          </w:tcPr>
          <w:p w14:paraId="347B7345" w14:textId="77777777" w:rsidR="005C7D57" w:rsidRDefault="00000000">
            <w:pPr>
              <w:pStyle w:val="TableText"/>
            </w:pPr>
            <w:r>
              <w:t>Currency</w:t>
            </w:r>
            <w:r>
              <w:br/>
              <w:t>existing currency</w:t>
            </w:r>
          </w:p>
        </w:tc>
        <w:tc>
          <w:tcPr>
            <w:tcW w:w="2810" w:type="dxa"/>
            <w:vAlign w:val="center"/>
          </w:tcPr>
          <w:p w14:paraId="7F01EE9C" w14:textId="77777777" w:rsidR="005C7D57" w:rsidRDefault="00000000">
            <w:pPr>
              <w:pStyle w:val="TableText"/>
            </w:pPr>
            <w:r>
              <w:t>Existing shared source</w:t>
            </w:r>
          </w:p>
        </w:tc>
      </w:tr>
      <w:tr w:rsidR="005C7D57" w14:paraId="40FD0EDE" w14:textId="77777777">
        <w:trPr>
          <w:cantSplit/>
        </w:trPr>
        <w:tc>
          <w:tcPr>
            <w:tcW w:w="650" w:type="dxa"/>
            <w:vAlign w:val="center"/>
          </w:tcPr>
          <w:p w14:paraId="16632FBE" w14:textId="77777777" w:rsidR="005C7D57" w:rsidRDefault="00000000">
            <w:pPr>
              <w:pStyle w:val="TableText"/>
            </w:pPr>
            <w:r>
              <w:t>M05</w:t>
            </w:r>
          </w:p>
        </w:tc>
        <w:tc>
          <w:tcPr>
            <w:tcW w:w="5900" w:type="dxa"/>
            <w:vAlign w:val="center"/>
          </w:tcPr>
          <w:p w14:paraId="762B39BA" w14:textId="77777777" w:rsidR="005C7D57" w:rsidRDefault="00000000">
            <w:pPr>
              <w:pStyle w:val="TableText"/>
            </w:pPr>
            <w:r>
              <w:t>Project / Program</w:t>
            </w:r>
            <w:r>
              <w:br/>
              <w:t>existing project_program; existing component</w:t>
            </w:r>
          </w:p>
        </w:tc>
        <w:tc>
          <w:tcPr>
            <w:tcW w:w="2810" w:type="dxa"/>
            <w:vAlign w:val="center"/>
          </w:tcPr>
          <w:p w14:paraId="73528D21" w14:textId="77777777" w:rsidR="005C7D57" w:rsidRDefault="00000000">
            <w:pPr>
              <w:pStyle w:val="TableText"/>
            </w:pPr>
            <w:r>
              <w:t>Existing shared source</w:t>
            </w:r>
          </w:p>
        </w:tc>
      </w:tr>
      <w:tr w:rsidR="005C7D57" w14:paraId="5BD3976C" w14:textId="77777777">
        <w:trPr>
          <w:cantSplit/>
        </w:trPr>
        <w:tc>
          <w:tcPr>
            <w:tcW w:w="650" w:type="dxa"/>
            <w:vAlign w:val="center"/>
          </w:tcPr>
          <w:p w14:paraId="4730396F" w14:textId="77777777" w:rsidR="005C7D57" w:rsidRDefault="00000000">
            <w:pPr>
              <w:pStyle w:val="TableText"/>
            </w:pPr>
            <w:r>
              <w:t>M06</w:t>
            </w:r>
          </w:p>
        </w:tc>
        <w:tc>
          <w:tcPr>
            <w:tcW w:w="5900" w:type="dxa"/>
            <w:vAlign w:val="center"/>
          </w:tcPr>
          <w:p w14:paraId="2018288C" w14:textId="77777777" w:rsidR="005C7D57" w:rsidRDefault="00000000">
            <w:pPr>
              <w:pStyle w:val="TableText"/>
            </w:pPr>
            <w:r>
              <w:t>Fund source</w:t>
            </w:r>
            <w:r>
              <w:br/>
              <w:t>existing fund_source</w:t>
            </w:r>
          </w:p>
        </w:tc>
        <w:tc>
          <w:tcPr>
            <w:tcW w:w="2810" w:type="dxa"/>
            <w:vAlign w:val="center"/>
          </w:tcPr>
          <w:p w14:paraId="59D858CD" w14:textId="77777777" w:rsidR="005C7D57" w:rsidRDefault="00000000">
            <w:pPr>
              <w:pStyle w:val="TableText"/>
            </w:pPr>
            <w:r>
              <w:t>Existing shared source</w:t>
            </w:r>
          </w:p>
        </w:tc>
      </w:tr>
      <w:tr w:rsidR="005C7D57" w14:paraId="2EA1A396" w14:textId="77777777">
        <w:trPr>
          <w:cantSplit/>
        </w:trPr>
        <w:tc>
          <w:tcPr>
            <w:tcW w:w="650" w:type="dxa"/>
            <w:vAlign w:val="center"/>
          </w:tcPr>
          <w:p w14:paraId="5F64FA1A" w14:textId="77777777" w:rsidR="005C7D57" w:rsidRDefault="00000000">
            <w:pPr>
              <w:pStyle w:val="TableText"/>
            </w:pPr>
            <w:r>
              <w:t>M07</w:t>
            </w:r>
          </w:p>
        </w:tc>
        <w:tc>
          <w:tcPr>
            <w:tcW w:w="5900" w:type="dxa"/>
            <w:vAlign w:val="center"/>
          </w:tcPr>
          <w:p w14:paraId="3FDB988D" w14:textId="77777777" w:rsidR="005C7D57" w:rsidRDefault="00000000">
            <w:pPr>
              <w:pStyle w:val="TableText"/>
            </w:pPr>
            <w:r>
              <w:t>CoA / HoA</w:t>
            </w:r>
            <w:r>
              <w:br/>
              <w:t>existing chart_of_accounts; account_dimension; account_basis_policy</w:t>
            </w:r>
          </w:p>
        </w:tc>
        <w:tc>
          <w:tcPr>
            <w:tcW w:w="2810" w:type="dxa"/>
            <w:vAlign w:val="center"/>
          </w:tcPr>
          <w:p w14:paraId="667842A5" w14:textId="77777777" w:rsidR="005C7D57" w:rsidRDefault="00000000">
            <w:pPr>
              <w:pStyle w:val="TableText"/>
            </w:pPr>
            <w:r>
              <w:t>Existing shared source</w:t>
            </w:r>
          </w:p>
        </w:tc>
      </w:tr>
      <w:tr w:rsidR="005C7D57" w14:paraId="1819575C" w14:textId="77777777">
        <w:trPr>
          <w:cantSplit/>
        </w:trPr>
        <w:tc>
          <w:tcPr>
            <w:tcW w:w="650" w:type="dxa"/>
            <w:vAlign w:val="center"/>
          </w:tcPr>
          <w:p w14:paraId="0A0D7DB3" w14:textId="77777777" w:rsidR="005C7D57" w:rsidRDefault="00000000">
            <w:pPr>
              <w:pStyle w:val="TableText"/>
            </w:pPr>
            <w:r>
              <w:t>M08</w:t>
            </w:r>
          </w:p>
        </w:tc>
        <w:tc>
          <w:tcPr>
            <w:tcW w:w="5900" w:type="dxa"/>
            <w:vAlign w:val="center"/>
          </w:tcPr>
          <w:p w14:paraId="429BE517" w14:textId="77777777" w:rsidR="005C7D57" w:rsidRDefault="00000000">
            <w:pPr>
              <w:pStyle w:val="TableText"/>
            </w:pPr>
            <w:r>
              <w:t>Bank and account</w:t>
            </w:r>
            <w:r>
              <w:br/>
              <w:t>existing bank; bank_account</w:t>
            </w:r>
          </w:p>
        </w:tc>
        <w:tc>
          <w:tcPr>
            <w:tcW w:w="2810" w:type="dxa"/>
            <w:vAlign w:val="center"/>
          </w:tcPr>
          <w:p w14:paraId="71B06B82" w14:textId="77777777" w:rsidR="005C7D57" w:rsidRDefault="00000000">
            <w:pPr>
              <w:pStyle w:val="TableText"/>
            </w:pPr>
            <w:r>
              <w:t>Existing shared source</w:t>
            </w:r>
          </w:p>
        </w:tc>
      </w:tr>
      <w:tr w:rsidR="005C7D57" w14:paraId="4BFF86DB" w14:textId="77777777">
        <w:trPr>
          <w:cantSplit/>
        </w:trPr>
        <w:tc>
          <w:tcPr>
            <w:tcW w:w="650" w:type="dxa"/>
            <w:vAlign w:val="center"/>
          </w:tcPr>
          <w:p w14:paraId="1F392516" w14:textId="77777777" w:rsidR="005C7D57" w:rsidRDefault="00000000">
            <w:pPr>
              <w:pStyle w:val="TableText"/>
            </w:pPr>
            <w:r>
              <w:t>M09</w:t>
            </w:r>
          </w:p>
        </w:tc>
        <w:tc>
          <w:tcPr>
            <w:tcW w:w="5900" w:type="dxa"/>
            <w:vAlign w:val="center"/>
          </w:tcPr>
          <w:p w14:paraId="6E508D76" w14:textId="77777777" w:rsidR="005C7D57" w:rsidRDefault="00000000">
            <w:pPr>
              <w:pStyle w:val="TableText"/>
            </w:pPr>
            <w:r>
              <w:t>Financial calendar</w:t>
            </w:r>
            <w:r>
              <w:br/>
              <w:t>existing financial_year; accounting_period; business_calendar</w:t>
            </w:r>
          </w:p>
        </w:tc>
        <w:tc>
          <w:tcPr>
            <w:tcW w:w="2810" w:type="dxa"/>
            <w:vAlign w:val="center"/>
          </w:tcPr>
          <w:p w14:paraId="234FEB38" w14:textId="77777777" w:rsidR="005C7D57" w:rsidRDefault="00000000">
            <w:pPr>
              <w:pStyle w:val="TableText"/>
            </w:pPr>
            <w:r>
              <w:t>Existing shared source</w:t>
            </w:r>
          </w:p>
        </w:tc>
      </w:tr>
      <w:tr w:rsidR="005C7D57" w14:paraId="7266D71B" w14:textId="77777777">
        <w:trPr>
          <w:cantSplit/>
        </w:trPr>
        <w:tc>
          <w:tcPr>
            <w:tcW w:w="650" w:type="dxa"/>
            <w:vAlign w:val="center"/>
          </w:tcPr>
          <w:p w14:paraId="24E54C4A" w14:textId="77777777" w:rsidR="005C7D57" w:rsidRDefault="00000000">
            <w:pPr>
              <w:pStyle w:val="TableText"/>
            </w:pPr>
            <w:r>
              <w:t>M10</w:t>
            </w:r>
          </w:p>
        </w:tc>
        <w:tc>
          <w:tcPr>
            <w:tcW w:w="5900" w:type="dxa"/>
            <w:vAlign w:val="center"/>
          </w:tcPr>
          <w:p w14:paraId="0BAC665D" w14:textId="77777777" w:rsidR="005C7D57" w:rsidRDefault="00000000">
            <w:pPr>
              <w:pStyle w:val="TableText"/>
            </w:pPr>
            <w:r>
              <w:t>Users, roles and designations</w:t>
            </w:r>
            <w:r>
              <w:br/>
              <w:t>existing user; role; designation; user_role_scope</w:t>
            </w:r>
          </w:p>
        </w:tc>
        <w:tc>
          <w:tcPr>
            <w:tcW w:w="2810" w:type="dxa"/>
            <w:vAlign w:val="center"/>
          </w:tcPr>
          <w:p w14:paraId="6FDFA917" w14:textId="77777777" w:rsidR="005C7D57" w:rsidRDefault="00000000">
            <w:pPr>
              <w:pStyle w:val="TableText"/>
            </w:pPr>
            <w:r>
              <w:t>Existing shared source</w:t>
            </w:r>
          </w:p>
        </w:tc>
      </w:tr>
      <w:tr w:rsidR="005C7D57" w14:paraId="52356131" w14:textId="77777777">
        <w:trPr>
          <w:cantSplit/>
        </w:trPr>
        <w:tc>
          <w:tcPr>
            <w:tcW w:w="650" w:type="dxa"/>
            <w:vAlign w:val="center"/>
          </w:tcPr>
          <w:p w14:paraId="6E571B78" w14:textId="77777777" w:rsidR="005C7D57" w:rsidRDefault="00000000">
            <w:pPr>
              <w:pStyle w:val="TableText"/>
            </w:pPr>
            <w:r>
              <w:lastRenderedPageBreak/>
              <w:t>M11</w:t>
            </w:r>
          </w:p>
        </w:tc>
        <w:tc>
          <w:tcPr>
            <w:tcW w:w="5900" w:type="dxa"/>
            <w:vAlign w:val="center"/>
          </w:tcPr>
          <w:p w14:paraId="1EC5C3C1" w14:textId="77777777" w:rsidR="005C7D57" w:rsidRDefault="00000000">
            <w:pPr>
              <w:pStyle w:val="TableText"/>
            </w:pPr>
            <w:r>
              <w:t>Project expenditure category</w:t>
            </w:r>
            <w:r>
              <w:br/>
              <w:t>existing expenditure_category; category_coa_map</w:t>
            </w:r>
          </w:p>
        </w:tc>
        <w:tc>
          <w:tcPr>
            <w:tcW w:w="2810" w:type="dxa"/>
            <w:vAlign w:val="center"/>
          </w:tcPr>
          <w:p w14:paraId="23F39204" w14:textId="77777777" w:rsidR="005C7D57" w:rsidRDefault="00000000">
            <w:pPr>
              <w:pStyle w:val="TableText"/>
            </w:pPr>
            <w:r>
              <w:t>Existing shared source</w:t>
            </w:r>
          </w:p>
        </w:tc>
      </w:tr>
      <w:tr w:rsidR="005C7D57" w14:paraId="64AD4A8E" w14:textId="77777777">
        <w:trPr>
          <w:cantSplit/>
        </w:trPr>
        <w:tc>
          <w:tcPr>
            <w:tcW w:w="650" w:type="dxa"/>
            <w:vAlign w:val="center"/>
          </w:tcPr>
          <w:p w14:paraId="64DE886A" w14:textId="77777777" w:rsidR="005C7D57" w:rsidRDefault="00000000">
            <w:pPr>
              <w:pStyle w:val="TableText"/>
            </w:pPr>
            <w:r>
              <w:t>M12</w:t>
            </w:r>
          </w:p>
        </w:tc>
        <w:tc>
          <w:tcPr>
            <w:tcW w:w="5900" w:type="dxa"/>
            <w:vAlign w:val="center"/>
          </w:tcPr>
          <w:p w14:paraId="48242EC3" w14:textId="77777777" w:rsidR="005C7D57" w:rsidRDefault="00000000">
            <w:pPr>
              <w:pStyle w:val="TableText"/>
            </w:pPr>
            <w:r>
              <w:t>Instrument Type Master</w:t>
            </w:r>
            <w:r>
              <w:br/>
              <w:t>debt_instrument_type</w:t>
            </w:r>
          </w:p>
        </w:tc>
        <w:tc>
          <w:tcPr>
            <w:tcW w:w="2810" w:type="dxa"/>
            <w:vAlign w:val="center"/>
          </w:tcPr>
          <w:p w14:paraId="2F22CA07" w14:textId="77777777" w:rsidR="005C7D57" w:rsidRDefault="00000000">
            <w:pPr>
              <w:pStyle w:val="TableText"/>
            </w:pPr>
            <w:r>
              <w:t>Configuration module</w:t>
            </w:r>
          </w:p>
        </w:tc>
      </w:tr>
      <w:tr w:rsidR="005C7D57" w14:paraId="37643A68" w14:textId="77777777">
        <w:trPr>
          <w:cantSplit/>
        </w:trPr>
        <w:tc>
          <w:tcPr>
            <w:tcW w:w="650" w:type="dxa"/>
            <w:vAlign w:val="center"/>
          </w:tcPr>
          <w:p w14:paraId="67120585" w14:textId="77777777" w:rsidR="005C7D57" w:rsidRDefault="00000000">
            <w:pPr>
              <w:pStyle w:val="TableText"/>
            </w:pPr>
            <w:r>
              <w:t>M13</w:t>
            </w:r>
          </w:p>
        </w:tc>
        <w:tc>
          <w:tcPr>
            <w:tcW w:w="5900" w:type="dxa"/>
            <w:vAlign w:val="center"/>
          </w:tcPr>
          <w:p w14:paraId="396ABAA6" w14:textId="77777777" w:rsidR="005C7D57" w:rsidRDefault="00000000">
            <w:pPr>
              <w:pStyle w:val="TableText"/>
            </w:pPr>
            <w:r>
              <w:t>Domestic / external classification</w:t>
            </w:r>
            <w:r>
              <w:br/>
              <w:t>debt_residency_class</w:t>
            </w:r>
          </w:p>
        </w:tc>
        <w:tc>
          <w:tcPr>
            <w:tcW w:w="2810" w:type="dxa"/>
            <w:vAlign w:val="center"/>
          </w:tcPr>
          <w:p w14:paraId="4E874B65" w14:textId="77777777" w:rsidR="005C7D57" w:rsidRDefault="00000000">
            <w:pPr>
              <w:pStyle w:val="TableText"/>
            </w:pPr>
            <w:r>
              <w:t>Configuration module</w:t>
            </w:r>
          </w:p>
        </w:tc>
      </w:tr>
      <w:tr w:rsidR="005C7D57" w14:paraId="3EB00245" w14:textId="77777777">
        <w:trPr>
          <w:cantSplit/>
        </w:trPr>
        <w:tc>
          <w:tcPr>
            <w:tcW w:w="650" w:type="dxa"/>
            <w:vAlign w:val="center"/>
          </w:tcPr>
          <w:p w14:paraId="1B218405" w14:textId="77777777" w:rsidR="005C7D57" w:rsidRDefault="00000000">
            <w:pPr>
              <w:pStyle w:val="TableText"/>
            </w:pPr>
            <w:r>
              <w:t>M14</w:t>
            </w:r>
          </w:p>
        </w:tc>
        <w:tc>
          <w:tcPr>
            <w:tcW w:w="5900" w:type="dxa"/>
            <w:vAlign w:val="center"/>
          </w:tcPr>
          <w:p w14:paraId="6FD27E4B" w14:textId="77777777" w:rsidR="005C7D57" w:rsidRDefault="00000000">
            <w:pPr>
              <w:pStyle w:val="TableText"/>
            </w:pPr>
            <w:r>
              <w:t>Financing arrangement</w:t>
            </w:r>
            <w:r>
              <w:br/>
              <w:t>debt_financing_arrangement</w:t>
            </w:r>
          </w:p>
        </w:tc>
        <w:tc>
          <w:tcPr>
            <w:tcW w:w="2810" w:type="dxa"/>
            <w:vAlign w:val="center"/>
          </w:tcPr>
          <w:p w14:paraId="7943F236" w14:textId="77777777" w:rsidR="005C7D57" w:rsidRDefault="00000000">
            <w:pPr>
              <w:pStyle w:val="TableText"/>
            </w:pPr>
            <w:r>
              <w:t>Configuration module</w:t>
            </w:r>
          </w:p>
        </w:tc>
      </w:tr>
      <w:tr w:rsidR="005C7D57" w14:paraId="1D12B110" w14:textId="77777777">
        <w:trPr>
          <w:cantSplit/>
        </w:trPr>
        <w:tc>
          <w:tcPr>
            <w:tcW w:w="650" w:type="dxa"/>
            <w:vAlign w:val="center"/>
          </w:tcPr>
          <w:p w14:paraId="0153E644" w14:textId="77777777" w:rsidR="005C7D57" w:rsidRDefault="00000000">
            <w:pPr>
              <w:pStyle w:val="TableText"/>
            </w:pPr>
            <w:r>
              <w:t>M15</w:t>
            </w:r>
          </w:p>
        </w:tc>
        <w:tc>
          <w:tcPr>
            <w:tcW w:w="5900" w:type="dxa"/>
            <w:vAlign w:val="center"/>
          </w:tcPr>
          <w:p w14:paraId="0AB55FFA" w14:textId="77777777" w:rsidR="005C7D57" w:rsidRDefault="00000000">
            <w:pPr>
              <w:pStyle w:val="TableText"/>
            </w:pPr>
            <w:r>
              <w:t>Security type</w:t>
            </w:r>
            <w:r>
              <w:br/>
              <w:t>debt_security_type</w:t>
            </w:r>
          </w:p>
        </w:tc>
        <w:tc>
          <w:tcPr>
            <w:tcW w:w="2810" w:type="dxa"/>
            <w:vAlign w:val="center"/>
          </w:tcPr>
          <w:p w14:paraId="6B2F9FCF" w14:textId="77777777" w:rsidR="005C7D57" w:rsidRDefault="00000000">
            <w:pPr>
              <w:pStyle w:val="TableText"/>
            </w:pPr>
            <w:r>
              <w:t>Configuration module</w:t>
            </w:r>
          </w:p>
        </w:tc>
      </w:tr>
      <w:tr w:rsidR="005C7D57" w14:paraId="049B7473" w14:textId="77777777">
        <w:trPr>
          <w:cantSplit/>
        </w:trPr>
        <w:tc>
          <w:tcPr>
            <w:tcW w:w="650" w:type="dxa"/>
            <w:vAlign w:val="center"/>
          </w:tcPr>
          <w:p w14:paraId="711F8169" w14:textId="77777777" w:rsidR="005C7D57" w:rsidRDefault="00000000">
            <w:pPr>
              <w:pStyle w:val="TableText"/>
            </w:pPr>
            <w:r>
              <w:t>M16</w:t>
            </w:r>
          </w:p>
        </w:tc>
        <w:tc>
          <w:tcPr>
            <w:tcW w:w="5900" w:type="dxa"/>
            <w:vAlign w:val="center"/>
          </w:tcPr>
          <w:p w14:paraId="60B487BD" w14:textId="77777777" w:rsidR="005C7D57" w:rsidRDefault="00000000">
            <w:pPr>
              <w:pStyle w:val="TableText"/>
            </w:pPr>
            <w:r>
              <w:t>Security trading classification</w:t>
            </w:r>
            <w:r>
              <w:br/>
              <w:t>debt_trading_class</w:t>
            </w:r>
          </w:p>
        </w:tc>
        <w:tc>
          <w:tcPr>
            <w:tcW w:w="2810" w:type="dxa"/>
            <w:vAlign w:val="center"/>
          </w:tcPr>
          <w:p w14:paraId="08C83B66" w14:textId="77777777" w:rsidR="005C7D57" w:rsidRDefault="00000000">
            <w:pPr>
              <w:pStyle w:val="TableText"/>
            </w:pPr>
            <w:r>
              <w:t>Configuration module</w:t>
            </w:r>
          </w:p>
        </w:tc>
      </w:tr>
      <w:tr w:rsidR="005C7D57" w14:paraId="753EEDA3" w14:textId="77777777">
        <w:trPr>
          <w:cantSplit/>
        </w:trPr>
        <w:tc>
          <w:tcPr>
            <w:tcW w:w="650" w:type="dxa"/>
            <w:vAlign w:val="center"/>
          </w:tcPr>
          <w:p w14:paraId="5ACF22B0" w14:textId="77777777" w:rsidR="005C7D57" w:rsidRDefault="00000000">
            <w:pPr>
              <w:pStyle w:val="TableText"/>
            </w:pPr>
            <w:r>
              <w:t>M17</w:t>
            </w:r>
          </w:p>
        </w:tc>
        <w:tc>
          <w:tcPr>
            <w:tcW w:w="5900" w:type="dxa"/>
            <w:vAlign w:val="center"/>
          </w:tcPr>
          <w:p w14:paraId="57729BA5" w14:textId="77777777" w:rsidR="005C7D57" w:rsidRDefault="00000000">
            <w:pPr>
              <w:pStyle w:val="TableText"/>
            </w:pPr>
            <w:r>
              <w:t>Interest type</w:t>
            </w:r>
            <w:r>
              <w:br/>
              <w:t>debt_interest_type</w:t>
            </w:r>
          </w:p>
        </w:tc>
        <w:tc>
          <w:tcPr>
            <w:tcW w:w="2810" w:type="dxa"/>
            <w:vAlign w:val="center"/>
          </w:tcPr>
          <w:p w14:paraId="62C9DD62" w14:textId="77777777" w:rsidR="005C7D57" w:rsidRDefault="00000000">
            <w:pPr>
              <w:pStyle w:val="TableText"/>
            </w:pPr>
            <w:r>
              <w:t>Configuration module</w:t>
            </w:r>
          </w:p>
        </w:tc>
      </w:tr>
      <w:tr w:rsidR="005C7D57" w14:paraId="124160CA" w14:textId="77777777">
        <w:trPr>
          <w:cantSplit/>
        </w:trPr>
        <w:tc>
          <w:tcPr>
            <w:tcW w:w="650" w:type="dxa"/>
            <w:vAlign w:val="center"/>
          </w:tcPr>
          <w:p w14:paraId="0A2F7BC8" w14:textId="77777777" w:rsidR="005C7D57" w:rsidRDefault="00000000">
            <w:pPr>
              <w:pStyle w:val="TableText"/>
            </w:pPr>
            <w:r>
              <w:t>M18</w:t>
            </w:r>
          </w:p>
        </w:tc>
        <w:tc>
          <w:tcPr>
            <w:tcW w:w="5900" w:type="dxa"/>
            <w:vAlign w:val="center"/>
          </w:tcPr>
          <w:p w14:paraId="5AAC5AFB" w14:textId="77777777" w:rsidR="005C7D57" w:rsidRDefault="00000000">
            <w:pPr>
              <w:pStyle w:val="TableText"/>
            </w:pPr>
            <w:r>
              <w:t>Benchmark reference</w:t>
            </w:r>
            <w:r>
              <w:br/>
              <w:t>debt_rate_benchmark</w:t>
            </w:r>
          </w:p>
        </w:tc>
        <w:tc>
          <w:tcPr>
            <w:tcW w:w="2810" w:type="dxa"/>
            <w:vAlign w:val="center"/>
          </w:tcPr>
          <w:p w14:paraId="212B3949" w14:textId="77777777" w:rsidR="005C7D57" w:rsidRDefault="00000000">
            <w:pPr>
              <w:pStyle w:val="TableText"/>
            </w:pPr>
            <w:r>
              <w:t>Configuration module</w:t>
            </w:r>
          </w:p>
        </w:tc>
      </w:tr>
      <w:tr w:rsidR="005C7D57" w14:paraId="0B36EE22" w14:textId="77777777">
        <w:trPr>
          <w:cantSplit/>
        </w:trPr>
        <w:tc>
          <w:tcPr>
            <w:tcW w:w="650" w:type="dxa"/>
            <w:vAlign w:val="center"/>
          </w:tcPr>
          <w:p w14:paraId="712AF2DB" w14:textId="77777777" w:rsidR="005C7D57" w:rsidRDefault="00000000">
            <w:pPr>
              <w:pStyle w:val="TableText"/>
            </w:pPr>
            <w:r>
              <w:t>M19</w:t>
            </w:r>
          </w:p>
        </w:tc>
        <w:tc>
          <w:tcPr>
            <w:tcW w:w="5900" w:type="dxa"/>
            <w:vAlign w:val="center"/>
          </w:tcPr>
          <w:p w14:paraId="17B3B4B8" w14:textId="77777777" w:rsidR="005C7D57" w:rsidRDefault="00000000">
            <w:pPr>
              <w:pStyle w:val="TableText"/>
            </w:pPr>
            <w:r>
              <w:t>Frequency</w:t>
            </w:r>
            <w:r>
              <w:br/>
              <w:t>debt_frequency</w:t>
            </w:r>
          </w:p>
        </w:tc>
        <w:tc>
          <w:tcPr>
            <w:tcW w:w="2810" w:type="dxa"/>
            <w:vAlign w:val="center"/>
          </w:tcPr>
          <w:p w14:paraId="6428C5BE" w14:textId="77777777" w:rsidR="005C7D57" w:rsidRDefault="00000000">
            <w:pPr>
              <w:pStyle w:val="TableText"/>
            </w:pPr>
            <w:r>
              <w:t>Configuration module</w:t>
            </w:r>
          </w:p>
        </w:tc>
      </w:tr>
      <w:tr w:rsidR="005C7D57" w14:paraId="0C0582AE" w14:textId="77777777">
        <w:trPr>
          <w:cantSplit/>
        </w:trPr>
        <w:tc>
          <w:tcPr>
            <w:tcW w:w="650" w:type="dxa"/>
            <w:vAlign w:val="center"/>
          </w:tcPr>
          <w:p w14:paraId="555A353D" w14:textId="77777777" w:rsidR="005C7D57" w:rsidRDefault="00000000">
            <w:pPr>
              <w:pStyle w:val="TableText"/>
            </w:pPr>
            <w:r>
              <w:t>M20</w:t>
            </w:r>
          </w:p>
        </w:tc>
        <w:tc>
          <w:tcPr>
            <w:tcW w:w="5900" w:type="dxa"/>
            <w:vAlign w:val="center"/>
          </w:tcPr>
          <w:p w14:paraId="00B9496B" w14:textId="77777777" w:rsidR="005C7D57" w:rsidRDefault="00000000">
            <w:pPr>
              <w:pStyle w:val="TableText"/>
            </w:pPr>
            <w:r>
              <w:t>Principal repayment method</w:t>
            </w:r>
            <w:r>
              <w:br/>
              <w:t>debt_principal_method</w:t>
            </w:r>
          </w:p>
        </w:tc>
        <w:tc>
          <w:tcPr>
            <w:tcW w:w="2810" w:type="dxa"/>
            <w:vAlign w:val="center"/>
          </w:tcPr>
          <w:p w14:paraId="5F4242B2" w14:textId="77777777" w:rsidR="005C7D57" w:rsidRDefault="00000000">
            <w:pPr>
              <w:pStyle w:val="TableText"/>
            </w:pPr>
            <w:r>
              <w:t>Configuration module</w:t>
            </w:r>
          </w:p>
        </w:tc>
      </w:tr>
      <w:tr w:rsidR="005C7D57" w14:paraId="48FA73BD" w14:textId="77777777">
        <w:trPr>
          <w:cantSplit/>
        </w:trPr>
        <w:tc>
          <w:tcPr>
            <w:tcW w:w="650" w:type="dxa"/>
            <w:vAlign w:val="center"/>
          </w:tcPr>
          <w:p w14:paraId="4A730E40" w14:textId="77777777" w:rsidR="005C7D57" w:rsidRDefault="00000000">
            <w:pPr>
              <w:pStyle w:val="TableText"/>
            </w:pPr>
            <w:r>
              <w:t>M21</w:t>
            </w:r>
          </w:p>
        </w:tc>
        <w:tc>
          <w:tcPr>
            <w:tcW w:w="5900" w:type="dxa"/>
            <w:vAlign w:val="center"/>
          </w:tcPr>
          <w:p w14:paraId="3AF67A34" w14:textId="77777777" w:rsidR="005C7D57" w:rsidRDefault="00000000">
            <w:pPr>
              <w:pStyle w:val="TableText"/>
            </w:pPr>
            <w:r>
              <w:t>Day-count convention</w:t>
            </w:r>
            <w:r>
              <w:br/>
              <w:t>debt_day_count</w:t>
            </w:r>
          </w:p>
        </w:tc>
        <w:tc>
          <w:tcPr>
            <w:tcW w:w="2810" w:type="dxa"/>
            <w:vAlign w:val="center"/>
          </w:tcPr>
          <w:p w14:paraId="1CBAE546" w14:textId="77777777" w:rsidR="005C7D57" w:rsidRDefault="00000000">
            <w:pPr>
              <w:pStyle w:val="TableText"/>
            </w:pPr>
            <w:r>
              <w:t>Configuration module</w:t>
            </w:r>
          </w:p>
        </w:tc>
      </w:tr>
      <w:tr w:rsidR="005C7D57" w14:paraId="0CAACEEE" w14:textId="77777777">
        <w:trPr>
          <w:cantSplit/>
        </w:trPr>
        <w:tc>
          <w:tcPr>
            <w:tcW w:w="650" w:type="dxa"/>
            <w:vAlign w:val="center"/>
          </w:tcPr>
          <w:p w14:paraId="4B36F42C" w14:textId="77777777" w:rsidR="005C7D57" w:rsidRDefault="00000000">
            <w:pPr>
              <w:pStyle w:val="TableText"/>
            </w:pPr>
            <w:r>
              <w:t>M22</w:t>
            </w:r>
          </w:p>
        </w:tc>
        <w:tc>
          <w:tcPr>
            <w:tcW w:w="5900" w:type="dxa"/>
            <w:vAlign w:val="center"/>
          </w:tcPr>
          <w:p w14:paraId="16422603" w14:textId="77777777" w:rsidR="005C7D57" w:rsidRDefault="00000000">
            <w:pPr>
              <w:pStyle w:val="TableText"/>
            </w:pPr>
            <w:r>
              <w:t>Grace / moratorium coverage</w:t>
            </w:r>
            <w:r>
              <w:br/>
              <w:t>debt_grace_coverage</w:t>
            </w:r>
          </w:p>
        </w:tc>
        <w:tc>
          <w:tcPr>
            <w:tcW w:w="2810" w:type="dxa"/>
            <w:vAlign w:val="center"/>
          </w:tcPr>
          <w:p w14:paraId="02B8F565" w14:textId="77777777" w:rsidR="005C7D57" w:rsidRDefault="00000000">
            <w:pPr>
              <w:pStyle w:val="TableText"/>
            </w:pPr>
            <w:r>
              <w:t>Configuration module</w:t>
            </w:r>
          </w:p>
        </w:tc>
      </w:tr>
      <w:tr w:rsidR="005C7D57" w14:paraId="0ECC465C" w14:textId="77777777">
        <w:trPr>
          <w:cantSplit/>
        </w:trPr>
        <w:tc>
          <w:tcPr>
            <w:tcW w:w="650" w:type="dxa"/>
            <w:vAlign w:val="center"/>
          </w:tcPr>
          <w:p w14:paraId="0FD12C86" w14:textId="77777777" w:rsidR="005C7D57" w:rsidRDefault="00000000">
            <w:pPr>
              <w:pStyle w:val="TableText"/>
            </w:pPr>
            <w:r>
              <w:t>M23</w:t>
            </w:r>
          </w:p>
        </w:tc>
        <w:tc>
          <w:tcPr>
            <w:tcW w:w="5900" w:type="dxa"/>
            <w:vAlign w:val="center"/>
          </w:tcPr>
          <w:p w14:paraId="66A5D3A7" w14:textId="77777777" w:rsidR="005C7D57" w:rsidRDefault="00000000">
            <w:pPr>
              <w:pStyle w:val="TableText"/>
            </w:pPr>
            <w:r>
              <w:t>Debt-service component</w:t>
            </w:r>
            <w:r>
              <w:br/>
              <w:t>debt_service_component</w:t>
            </w:r>
          </w:p>
        </w:tc>
        <w:tc>
          <w:tcPr>
            <w:tcW w:w="2810" w:type="dxa"/>
            <w:vAlign w:val="center"/>
          </w:tcPr>
          <w:p w14:paraId="02B5AD76" w14:textId="77777777" w:rsidR="005C7D57" w:rsidRDefault="00000000">
            <w:pPr>
              <w:pStyle w:val="TableText"/>
            </w:pPr>
            <w:r>
              <w:t>Configuration module</w:t>
            </w:r>
          </w:p>
        </w:tc>
      </w:tr>
      <w:tr w:rsidR="005C7D57" w14:paraId="44BDD138" w14:textId="77777777">
        <w:trPr>
          <w:cantSplit/>
        </w:trPr>
        <w:tc>
          <w:tcPr>
            <w:tcW w:w="650" w:type="dxa"/>
            <w:vAlign w:val="center"/>
          </w:tcPr>
          <w:p w14:paraId="4DB3FDA2" w14:textId="77777777" w:rsidR="005C7D57" w:rsidRDefault="00000000">
            <w:pPr>
              <w:pStyle w:val="TableText"/>
            </w:pPr>
            <w:r>
              <w:t>M24</w:t>
            </w:r>
          </w:p>
        </w:tc>
        <w:tc>
          <w:tcPr>
            <w:tcW w:w="5900" w:type="dxa"/>
            <w:vAlign w:val="center"/>
          </w:tcPr>
          <w:p w14:paraId="0D1601E7" w14:textId="77777777" w:rsidR="005C7D57" w:rsidRDefault="00000000">
            <w:pPr>
              <w:pStyle w:val="TableText"/>
            </w:pPr>
            <w:r>
              <w:t>Charge calculation basis</w:t>
            </w:r>
            <w:r>
              <w:br/>
              <w:t>debt_charge_basis</w:t>
            </w:r>
          </w:p>
        </w:tc>
        <w:tc>
          <w:tcPr>
            <w:tcW w:w="2810" w:type="dxa"/>
            <w:vAlign w:val="center"/>
          </w:tcPr>
          <w:p w14:paraId="2053AA6D" w14:textId="77777777" w:rsidR="005C7D57" w:rsidRDefault="00000000">
            <w:pPr>
              <w:pStyle w:val="TableText"/>
            </w:pPr>
            <w:r>
              <w:t>Configuration module</w:t>
            </w:r>
          </w:p>
        </w:tc>
      </w:tr>
      <w:tr w:rsidR="005C7D57" w14:paraId="6F60BA77" w14:textId="77777777">
        <w:trPr>
          <w:cantSplit/>
        </w:trPr>
        <w:tc>
          <w:tcPr>
            <w:tcW w:w="650" w:type="dxa"/>
            <w:vAlign w:val="center"/>
          </w:tcPr>
          <w:p w14:paraId="41101EF8" w14:textId="77777777" w:rsidR="005C7D57" w:rsidRDefault="00000000">
            <w:pPr>
              <w:pStyle w:val="TableText"/>
            </w:pPr>
            <w:r>
              <w:t>M25</w:t>
            </w:r>
          </w:p>
        </w:tc>
        <w:tc>
          <w:tcPr>
            <w:tcW w:w="5900" w:type="dxa"/>
            <w:vAlign w:val="center"/>
          </w:tcPr>
          <w:p w14:paraId="2280F0D4" w14:textId="77777777" w:rsidR="005C7D57" w:rsidRDefault="00000000">
            <w:pPr>
              <w:pStyle w:val="TableText"/>
            </w:pPr>
            <w:r>
              <w:t>Disbursement method</w:t>
            </w:r>
            <w:r>
              <w:br/>
              <w:t>debt_disbursement_method</w:t>
            </w:r>
          </w:p>
        </w:tc>
        <w:tc>
          <w:tcPr>
            <w:tcW w:w="2810" w:type="dxa"/>
            <w:vAlign w:val="center"/>
          </w:tcPr>
          <w:p w14:paraId="47A3BB99" w14:textId="77777777" w:rsidR="005C7D57" w:rsidRDefault="00000000">
            <w:pPr>
              <w:pStyle w:val="TableText"/>
            </w:pPr>
            <w:r>
              <w:t>Configuration module</w:t>
            </w:r>
          </w:p>
        </w:tc>
      </w:tr>
      <w:tr w:rsidR="005C7D57" w14:paraId="011EFEAC" w14:textId="77777777">
        <w:trPr>
          <w:cantSplit/>
        </w:trPr>
        <w:tc>
          <w:tcPr>
            <w:tcW w:w="650" w:type="dxa"/>
            <w:vAlign w:val="center"/>
          </w:tcPr>
          <w:p w14:paraId="6CDE57EC" w14:textId="77777777" w:rsidR="005C7D57" w:rsidRDefault="00000000">
            <w:pPr>
              <w:pStyle w:val="TableText"/>
            </w:pPr>
            <w:r>
              <w:t>M26</w:t>
            </w:r>
          </w:p>
        </w:tc>
        <w:tc>
          <w:tcPr>
            <w:tcW w:w="5900" w:type="dxa"/>
            <w:vAlign w:val="center"/>
          </w:tcPr>
          <w:p w14:paraId="28DFD9C5" w14:textId="77777777" w:rsidR="005C7D57" w:rsidRDefault="00000000">
            <w:pPr>
              <w:pStyle w:val="TableText"/>
            </w:pPr>
            <w:r>
              <w:t>Grant type</w:t>
            </w:r>
            <w:r>
              <w:br/>
              <w:t>debt_grant_type</w:t>
            </w:r>
          </w:p>
        </w:tc>
        <w:tc>
          <w:tcPr>
            <w:tcW w:w="2810" w:type="dxa"/>
            <w:vAlign w:val="center"/>
          </w:tcPr>
          <w:p w14:paraId="2EB216BC" w14:textId="77777777" w:rsidR="005C7D57" w:rsidRDefault="00000000">
            <w:pPr>
              <w:pStyle w:val="TableText"/>
            </w:pPr>
            <w:r>
              <w:t>Configuration module</w:t>
            </w:r>
          </w:p>
        </w:tc>
      </w:tr>
      <w:tr w:rsidR="005C7D57" w14:paraId="010C969A" w14:textId="77777777">
        <w:trPr>
          <w:cantSplit/>
        </w:trPr>
        <w:tc>
          <w:tcPr>
            <w:tcW w:w="650" w:type="dxa"/>
            <w:vAlign w:val="center"/>
          </w:tcPr>
          <w:p w14:paraId="1D1CADD4" w14:textId="77777777" w:rsidR="005C7D57" w:rsidRDefault="00000000">
            <w:pPr>
              <w:pStyle w:val="TableText"/>
            </w:pPr>
            <w:r>
              <w:lastRenderedPageBreak/>
              <w:t>M27</w:t>
            </w:r>
          </w:p>
        </w:tc>
        <w:tc>
          <w:tcPr>
            <w:tcW w:w="5900" w:type="dxa"/>
            <w:vAlign w:val="center"/>
          </w:tcPr>
          <w:p w14:paraId="70457156" w14:textId="77777777" w:rsidR="005C7D57" w:rsidRDefault="00000000">
            <w:pPr>
              <w:pStyle w:val="TableText"/>
            </w:pPr>
            <w:r>
              <w:t>Guarantee coverage</w:t>
            </w:r>
            <w:r>
              <w:br/>
              <w:t>debt_guarantee_coverage</w:t>
            </w:r>
          </w:p>
        </w:tc>
        <w:tc>
          <w:tcPr>
            <w:tcW w:w="2810" w:type="dxa"/>
            <w:vAlign w:val="center"/>
          </w:tcPr>
          <w:p w14:paraId="3319D4FC" w14:textId="77777777" w:rsidR="005C7D57" w:rsidRDefault="00000000">
            <w:pPr>
              <w:pStyle w:val="TableText"/>
            </w:pPr>
            <w:r>
              <w:t>Configuration module</w:t>
            </w:r>
          </w:p>
        </w:tc>
      </w:tr>
      <w:tr w:rsidR="005C7D57" w14:paraId="7DB18C99" w14:textId="77777777">
        <w:trPr>
          <w:cantSplit/>
        </w:trPr>
        <w:tc>
          <w:tcPr>
            <w:tcW w:w="650" w:type="dxa"/>
            <w:vAlign w:val="center"/>
          </w:tcPr>
          <w:p w14:paraId="5AFA3742" w14:textId="77777777" w:rsidR="005C7D57" w:rsidRDefault="00000000">
            <w:pPr>
              <w:pStyle w:val="TableText"/>
            </w:pPr>
            <w:r>
              <w:t>M28</w:t>
            </w:r>
          </w:p>
        </w:tc>
        <w:tc>
          <w:tcPr>
            <w:tcW w:w="5900" w:type="dxa"/>
            <w:vAlign w:val="center"/>
          </w:tcPr>
          <w:p w14:paraId="4C26CA59" w14:textId="77777777" w:rsidR="005C7D57" w:rsidRDefault="00000000">
            <w:pPr>
              <w:pStyle w:val="TableText"/>
            </w:pPr>
            <w:r>
              <w:t>Loan restructuring type</w:t>
            </w:r>
            <w:r>
              <w:br/>
              <w:t>debt_loan_restructure_type</w:t>
            </w:r>
          </w:p>
        </w:tc>
        <w:tc>
          <w:tcPr>
            <w:tcW w:w="2810" w:type="dxa"/>
            <w:vAlign w:val="center"/>
          </w:tcPr>
          <w:p w14:paraId="072DA8CE" w14:textId="77777777" w:rsidR="005C7D57" w:rsidRDefault="00000000">
            <w:pPr>
              <w:pStyle w:val="TableText"/>
            </w:pPr>
            <w:r>
              <w:t>Configuration module</w:t>
            </w:r>
          </w:p>
        </w:tc>
      </w:tr>
      <w:tr w:rsidR="005C7D57" w14:paraId="56B5EF60" w14:textId="77777777">
        <w:trPr>
          <w:cantSplit/>
        </w:trPr>
        <w:tc>
          <w:tcPr>
            <w:tcW w:w="650" w:type="dxa"/>
            <w:vAlign w:val="center"/>
          </w:tcPr>
          <w:p w14:paraId="1F6BB867" w14:textId="77777777" w:rsidR="005C7D57" w:rsidRDefault="00000000">
            <w:pPr>
              <w:pStyle w:val="TableText"/>
            </w:pPr>
            <w:r>
              <w:t>M29</w:t>
            </w:r>
          </w:p>
        </w:tc>
        <w:tc>
          <w:tcPr>
            <w:tcW w:w="5900" w:type="dxa"/>
            <w:vAlign w:val="center"/>
          </w:tcPr>
          <w:p w14:paraId="028E13C6" w14:textId="77777777" w:rsidR="005C7D57" w:rsidRDefault="00000000">
            <w:pPr>
              <w:pStyle w:val="TableText"/>
            </w:pPr>
            <w:r>
              <w:t>Debt-relief arrangement</w:t>
            </w:r>
            <w:r>
              <w:br/>
              <w:t>debt_relief_arrangement</w:t>
            </w:r>
          </w:p>
        </w:tc>
        <w:tc>
          <w:tcPr>
            <w:tcW w:w="2810" w:type="dxa"/>
            <w:vAlign w:val="center"/>
          </w:tcPr>
          <w:p w14:paraId="1F9949EE" w14:textId="77777777" w:rsidR="005C7D57" w:rsidRDefault="00000000">
            <w:pPr>
              <w:pStyle w:val="TableText"/>
            </w:pPr>
            <w:r>
              <w:t>Configuration module</w:t>
            </w:r>
          </w:p>
        </w:tc>
      </w:tr>
      <w:tr w:rsidR="005C7D57" w14:paraId="2FF0FA24" w14:textId="77777777">
        <w:trPr>
          <w:cantSplit/>
        </w:trPr>
        <w:tc>
          <w:tcPr>
            <w:tcW w:w="650" w:type="dxa"/>
            <w:vAlign w:val="center"/>
          </w:tcPr>
          <w:p w14:paraId="1CAD2466" w14:textId="77777777" w:rsidR="005C7D57" w:rsidRDefault="00000000">
            <w:pPr>
              <w:pStyle w:val="TableText"/>
            </w:pPr>
            <w:r>
              <w:t>M30</w:t>
            </w:r>
          </w:p>
        </w:tc>
        <w:tc>
          <w:tcPr>
            <w:tcW w:w="5900" w:type="dxa"/>
            <w:vAlign w:val="center"/>
          </w:tcPr>
          <w:p w14:paraId="395A0D76" w14:textId="77777777" w:rsidR="005C7D57" w:rsidRDefault="00000000">
            <w:pPr>
              <w:pStyle w:val="TableText"/>
            </w:pPr>
            <w:r>
              <w:t>Security restructuring type</w:t>
            </w:r>
            <w:r>
              <w:br/>
              <w:t>debt_security_action_type</w:t>
            </w:r>
          </w:p>
        </w:tc>
        <w:tc>
          <w:tcPr>
            <w:tcW w:w="2810" w:type="dxa"/>
            <w:vAlign w:val="center"/>
          </w:tcPr>
          <w:p w14:paraId="4EC32861" w14:textId="77777777" w:rsidR="005C7D57" w:rsidRDefault="00000000">
            <w:pPr>
              <w:pStyle w:val="TableText"/>
            </w:pPr>
            <w:r>
              <w:t>Configuration module</w:t>
            </w:r>
          </w:p>
        </w:tc>
      </w:tr>
      <w:tr w:rsidR="005C7D57" w14:paraId="33625F32" w14:textId="77777777">
        <w:trPr>
          <w:cantSplit/>
        </w:trPr>
        <w:tc>
          <w:tcPr>
            <w:tcW w:w="650" w:type="dxa"/>
            <w:vAlign w:val="center"/>
          </w:tcPr>
          <w:p w14:paraId="4AB8F5F1" w14:textId="77777777" w:rsidR="005C7D57" w:rsidRDefault="00000000">
            <w:pPr>
              <w:pStyle w:val="TableText"/>
            </w:pPr>
            <w:r>
              <w:t>M31</w:t>
            </w:r>
          </w:p>
        </w:tc>
        <w:tc>
          <w:tcPr>
            <w:tcW w:w="5900" w:type="dxa"/>
            <w:vAlign w:val="center"/>
          </w:tcPr>
          <w:p w14:paraId="34C0079A" w14:textId="77777777" w:rsidR="005C7D57" w:rsidRDefault="00000000">
            <w:pPr>
              <w:pStyle w:val="TableText"/>
            </w:pPr>
            <w:r>
              <w:t>Document type</w:t>
            </w:r>
            <w:r>
              <w:br/>
              <w:t>debt_document_type</w:t>
            </w:r>
          </w:p>
        </w:tc>
        <w:tc>
          <w:tcPr>
            <w:tcW w:w="2810" w:type="dxa"/>
            <w:vAlign w:val="center"/>
          </w:tcPr>
          <w:p w14:paraId="45F06BBF" w14:textId="77777777" w:rsidR="005C7D57" w:rsidRDefault="00000000">
            <w:pPr>
              <w:pStyle w:val="TableText"/>
            </w:pPr>
            <w:r>
              <w:t>Configuration module</w:t>
            </w:r>
          </w:p>
        </w:tc>
      </w:tr>
      <w:tr w:rsidR="005C7D57" w14:paraId="21CBE95E" w14:textId="77777777">
        <w:trPr>
          <w:cantSplit/>
        </w:trPr>
        <w:tc>
          <w:tcPr>
            <w:tcW w:w="650" w:type="dxa"/>
            <w:vAlign w:val="center"/>
          </w:tcPr>
          <w:p w14:paraId="5FEACEB7" w14:textId="77777777" w:rsidR="005C7D57" w:rsidRDefault="00000000">
            <w:pPr>
              <w:pStyle w:val="TableText"/>
            </w:pPr>
            <w:r>
              <w:t>M32</w:t>
            </w:r>
          </w:p>
        </w:tc>
        <w:tc>
          <w:tcPr>
            <w:tcW w:w="5900" w:type="dxa"/>
            <w:vAlign w:val="center"/>
          </w:tcPr>
          <w:p w14:paraId="4E091C3E" w14:textId="77777777" w:rsidR="005C7D57" w:rsidRDefault="00000000">
            <w:pPr>
              <w:pStyle w:val="TableText"/>
            </w:pPr>
            <w:r>
              <w:t>Accounting basis / book</w:t>
            </w:r>
            <w:r>
              <w:br/>
              <w:t>accounting_basis; existing book; basis_book_component_map</w:t>
            </w:r>
          </w:p>
        </w:tc>
        <w:tc>
          <w:tcPr>
            <w:tcW w:w="2810" w:type="dxa"/>
            <w:vAlign w:val="center"/>
          </w:tcPr>
          <w:p w14:paraId="4E8D6797" w14:textId="77777777" w:rsidR="005C7D57" w:rsidRDefault="00000000">
            <w:pPr>
              <w:pStyle w:val="TableText"/>
            </w:pPr>
            <w:r>
              <w:t>Existing accounting / Configuration</w:t>
            </w:r>
          </w:p>
        </w:tc>
      </w:tr>
      <w:tr w:rsidR="005C7D57" w14:paraId="453EAC19" w14:textId="77777777">
        <w:trPr>
          <w:cantSplit/>
        </w:trPr>
        <w:tc>
          <w:tcPr>
            <w:tcW w:w="650" w:type="dxa"/>
            <w:vAlign w:val="center"/>
          </w:tcPr>
          <w:p w14:paraId="26C48900" w14:textId="77777777" w:rsidR="005C7D57" w:rsidRDefault="00000000">
            <w:pPr>
              <w:pStyle w:val="TableText"/>
            </w:pPr>
            <w:r>
              <w:t>M33</w:t>
            </w:r>
          </w:p>
        </w:tc>
        <w:tc>
          <w:tcPr>
            <w:tcW w:w="5900" w:type="dxa"/>
            <w:vAlign w:val="center"/>
          </w:tcPr>
          <w:p w14:paraId="5CC89446" w14:textId="77777777" w:rsidR="005C7D57" w:rsidRDefault="00000000">
            <w:pPr>
              <w:pStyle w:val="TableText"/>
            </w:pPr>
            <w:r>
              <w:t>Accounting event</w:t>
            </w:r>
            <w:r>
              <w:br/>
              <w:t>debt_accounting_event</w:t>
            </w:r>
          </w:p>
        </w:tc>
        <w:tc>
          <w:tcPr>
            <w:tcW w:w="2810" w:type="dxa"/>
            <w:vAlign w:val="center"/>
          </w:tcPr>
          <w:p w14:paraId="15ED2204" w14:textId="77777777" w:rsidR="005C7D57" w:rsidRDefault="00000000">
            <w:pPr>
              <w:pStyle w:val="TableText"/>
            </w:pPr>
            <w:r>
              <w:t>Configuration module</w:t>
            </w:r>
          </w:p>
        </w:tc>
      </w:tr>
      <w:tr w:rsidR="005C7D57" w14:paraId="4BBE6576" w14:textId="77777777">
        <w:trPr>
          <w:cantSplit/>
        </w:trPr>
        <w:tc>
          <w:tcPr>
            <w:tcW w:w="650" w:type="dxa"/>
            <w:vAlign w:val="center"/>
          </w:tcPr>
          <w:p w14:paraId="105D2136" w14:textId="77777777" w:rsidR="005C7D57" w:rsidRDefault="00000000">
            <w:pPr>
              <w:pStyle w:val="TableText"/>
            </w:pPr>
            <w:r>
              <w:t>M34</w:t>
            </w:r>
          </w:p>
        </w:tc>
        <w:tc>
          <w:tcPr>
            <w:tcW w:w="5900" w:type="dxa"/>
            <w:vAlign w:val="center"/>
          </w:tcPr>
          <w:p w14:paraId="5FCFDE32" w14:textId="77777777" w:rsidR="005C7D57" w:rsidRDefault="00000000">
            <w:pPr>
              <w:pStyle w:val="TableText"/>
            </w:pPr>
            <w:r>
              <w:t>Report catalogue / framework</w:t>
            </w:r>
            <w:r>
              <w:br/>
              <w:t>debt_report_catalogue; report_framework</w:t>
            </w:r>
          </w:p>
        </w:tc>
        <w:tc>
          <w:tcPr>
            <w:tcW w:w="2810" w:type="dxa"/>
            <w:vAlign w:val="center"/>
          </w:tcPr>
          <w:p w14:paraId="448C0C3D" w14:textId="77777777" w:rsidR="005C7D57" w:rsidRDefault="00000000">
            <w:pPr>
              <w:pStyle w:val="TableText"/>
            </w:pPr>
            <w:r>
              <w:t>Configuration module</w:t>
            </w:r>
          </w:p>
        </w:tc>
      </w:tr>
      <w:tr w:rsidR="005C7D57" w14:paraId="43128027" w14:textId="77777777">
        <w:trPr>
          <w:cantSplit/>
        </w:trPr>
        <w:tc>
          <w:tcPr>
            <w:tcW w:w="650" w:type="dxa"/>
            <w:vAlign w:val="center"/>
          </w:tcPr>
          <w:p w14:paraId="62474FE2" w14:textId="77777777" w:rsidR="005C7D57" w:rsidRDefault="00000000">
            <w:pPr>
              <w:pStyle w:val="TableText"/>
            </w:pPr>
            <w:r>
              <w:t>M35</w:t>
            </w:r>
          </w:p>
        </w:tc>
        <w:tc>
          <w:tcPr>
            <w:tcW w:w="5900" w:type="dxa"/>
            <w:vAlign w:val="center"/>
          </w:tcPr>
          <w:p w14:paraId="64D08025" w14:textId="77777777" w:rsidR="005C7D57" w:rsidRDefault="00000000">
            <w:pPr>
              <w:pStyle w:val="TableText"/>
            </w:pPr>
            <w:r>
              <w:t>Alert event</w:t>
            </w:r>
            <w:r>
              <w:br/>
              <w:t>debt_alert_event</w:t>
            </w:r>
          </w:p>
        </w:tc>
        <w:tc>
          <w:tcPr>
            <w:tcW w:w="2810" w:type="dxa"/>
            <w:vAlign w:val="center"/>
          </w:tcPr>
          <w:p w14:paraId="2DD0ECA0" w14:textId="77777777" w:rsidR="005C7D57" w:rsidRDefault="00000000">
            <w:pPr>
              <w:pStyle w:val="TableText"/>
            </w:pPr>
            <w:r>
              <w:t>Configuration module</w:t>
            </w:r>
          </w:p>
        </w:tc>
      </w:tr>
    </w:tbl>
    <w:p w14:paraId="37CB43B1" w14:textId="77777777" w:rsidR="005C7D57" w:rsidRDefault="005C7D57">
      <w:pPr>
        <w:pStyle w:val="Meta"/>
      </w:pPr>
    </w:p>
    <w:p w14:paraId="0BF0A9E2" w14:textId="77777777" w:rsidR="005C7D57" w:rsidRDefault="00000000">
      <w:pPr>
        <w:pStyle w:val="Heading2"/>
      </w:pPr>
      <w:r>
        <w:t>8.3 Field dictionary for each master</w:t>
      </w:r>
    </w:p>
    <w:p w14:paraId="2AB1E8A4" w14:textId="77777777" w:rsidR="005C7D57" w:rsidRDefault="00000000">
      <w:pPr>
        <w:pStyle w:val="Heading3"/>
      </w:pPr>
      <w:r>
        <w:t>8.3.1 M01 - Organisation / agency</w:t>
      </w:r>
    </w:p>
    <w:p w14:paraId="0636B57F" w14:textId="77777777" w:rsidR="005C7D57" w:rsidRDefault="00000000">
      <w:pPr>
        <w:pStyle w:val="Meta"/>
        <w:keepNext/>
      </w:pPr>
      <w:r>
        <w:t>Tables: existing organisation; organisation_hierarchy. Used in: F02; instrument ownership; all entity-scoped reports.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7830F3E" w14:textId="77777777">
        <w:trPr>
          <w:cantSplit/>
          <w:tblHeader/>
        </w:trPr>
        <w:tc>
          <w:tcPr>
            <w:tcW w:w="3000" w:type="dxa"/>
            <w:shd w:val="clear" w:color="auto" w:fill="E8EEF5"/>
            <w:vAlign w:val="center"/>
          </w:tcPr>
          <w:p w14:paraId="7BDD7B69" w14:textId="77777777" w:rsidR="005C7D57" w:rsidRDefault="00000000">
            <w:pPr>
              <w:pStyle w:val="TableText"/>
            </w:pPr>
            <w:r>
              <w:rPr>
                <w:b/>
              </w:rPr>
              <w:t>Field / data type</w:t>
            </w:r>
          </w:p>
        </w:tc>
        <w:tc>
          <w:tcPr>
            <w:tcW w:w="850" w:type="dxa"/>
            <w:shd w:val="clear" w:color="auto" w:fill="E8EEF5"/>
            <w:vAlign w:val="center"/>
          </w:tcPr>
          <w:p w14:paraId="7AD466C6" w14:textId="77777777" w:rsidR="005C7D57" w:rsidRDefault="00000000">
            <w:pPr>
              <w:pStyle w:val="TableText"/>
              <w:jc w:val="center"/>
            </w:pPr>
            <w:r>
              <w:rPr>
                <w:b/>
              </w:rPr>
              <w:t>Req.</w:t>
            </w:r>
          </w:p>
        </w:tc>
        <w:tc>
          <w:tcPr>
            <w:tcW w:w="5510" w:type="dxa"/>
            <w:shd w:val="clear" w:color="auto" w:fill="E8EEF5"/>
            <w:vAlign w:val="center"/>
          </w:tcPr>
          <w:p w14:paraId="4177AF0B" w14:textId="77777777" w:rsidR="005C7D57" w:rsidRDefault="00000000">
            <w:pPr>
              <w:pStyle w:val="TableText"/>
            </w:pPr>
            <w:r>
              <w:rPr>
                <w:b/>
              </w:rPr>
              <w:t>Value, source or validation</w:t>
            </w:r>
          </w:p>
        </w:tc>
      </w:tr>
      <w:tr w:rsidR="005C7D57" w14:paraId="368267B3" w14:textId="77777777">
        <w:trPr>
          <w:cantSplit/>
        </w:trPr>
        <w:tc>
          <w:tcPr>
            <w:tcW w:w="3000" w:type="dxa"/>
            <w:vAlign w:val="center"/>
          </w:tcPr>
          <w:p w14:paraId="69EC739F" w14:textId="77777777" w:rsidR="005C7D57" w:rsidRDefault="00000000">
            <w:pPr>
              <w:pStyle w:val="TableText"/>
            </w:pPr>
            <w:r>
              <w:t>organisation_id (FK)</w:t>
            </w:r>
          </w:p>
        </w:tc>
        <w:tc>
          <w:tcPr>
            <w:tcW w:w="850" w:type="dxa"/>
            <w:vAlign w:val="center"/>
          </w:tcPr>
          <w:p w14:paraId="2F1C7A26" w14:textId="77777777" w:rsidR="005C7D57" w:rsidRDefault="00000000">
            <w:pPr>
              <w:pStyle w:val="TableText"/>
              <w:jc w:val="center"/>
            </w:pPr>
            <w:r>
              <w:t>R</w:t>
            </w:r>
          </w:p>
        </w:tc>
        <w:tc>
          <w:tcPr>
            <w:tcW w:w="5510" w:type="dxa"/>
            <w:vAlign w:val="center"/>
          </w:tcPr>
          <w:p w14:paraId="7286C00B" w14:textId="77777777" w:rsidR="005C7D57" w:rsidRDefault="00000000">
            <w:pPr>
              <w:pStyle w:val="TableText"/>
            </w:pPr>
            <w:r>
              <w:t>Existing ORG001; do not generate a second agency ID.</w:t>
            </w:r>
          </w:p>
        </w:tc>
      </w:tr>
      <w:tr w:rsidR="005C7D57" w14:paraId="47A566EB" w14:textId="77777777">
        <w:trPr>
          <w:cantSplit/>
        </w:trPr>
        <w:tc>
          <w:tcPr>
            <w:tcW w:w="3000" w:type="dxa"/>
            <w:vAlign w:val="center"/>
          </w:tcPr>
          <w:p w14:paraId="43D101B0" w14:textId="77777777" w:rsidR="005C7D57" w:rsidRDefault="00000000">
            <w:pPr>
              <w:pStyle w:val="TableText"/>
            </w:pPr>
            <w:r>
              <w:t>organisation_type (FK)</w:t>
            </w:r>
          </w:p>
        </w:tc>
        <w:tc>
          <w:tcPr>
            <w:tcW w:w="850" w:type="dxa"/>
            <w:vAlign w:val="center"/>
          </w:tcPr>
          <w:p w14:paraId="443A979A" w14:textId="77777777" w:rsidR="005C7D57" w:rsidRDefault="00000000">
            <w:pPr>
              <w:pStyle w:val="TableText"/>
              <w:jc w:val="center"/>
            </w:pPr>
            <w:r>
              <w:t>R</w:t>
            </w:r>
          </w:p>
        </w:tc>
        <w:tc>
          <w:tcPr>
            <w:tcW w:w="5510" w:type="dxa"/>
            <w:vAlign w:val="center"/>
          </w:tcPr>
          <w:p w14:paraId="16D6C08C" w14:textId="77777777" w:rsidR="005C7D57" w:rsidRDefault="00000000">
            <w:pPr>
              <w:pStyle w:val="TableText"/>
            </w:pPr>
            <w:r>
              <w:t>Approved source value: Ministry, Treasury, Agency or Local Government.</w:t>
            </w:r>
          </w:p>
        </w:tc>
      </w:tr>
      <w:tr w:rsidR="005C7D57" w14:paraId="2354B361" w14:textId="77777777">
        <w:trPr>
          <w:cantSplit/>
        </w:trPr>
        <w:tc>
          <w:tcPr>
            <w:tcW w:w="3000" w:type="dxa"/>
            <w:vAlign w:val="center"/>
          </w:tcPr>
          <w:p w14:paraId="2F6A17B8" w14:textId="77777777" w:rsidR="005C7D57" w:rsidRDefault="00000000">
            <w:pPr>
              <w:pStyle w:val="TableText"/>
            </w:pPr>
            <w:r>
              <w:t>parent_organisation_id (FK)</w:t>
            </w:r>
          </w:p>
        </w:tc>
        <w:tc>
          <w:tcPr>
            <w:tcW w:w="850" w:type="dxa"/>
            <w:vAlign w:val="center"/>
          </w:tcPr>
          <w:p w14:paraId="141CB93A" w14:textId="77777777" w:rsidR="005C7D57" w:rsidRDefault="00000000">
            <w:pPr>
              <w:pStyle w:val="TableText"/>
              <w:jc w:val="center"/>
            </w:pPr>
            <w:r>
              <w:t>C</w:t>
            </w:r>
          </w:p>
        </w:tc>
        <w:tc>
          <w:tcPr>
            <w:tcW w:w="5510" w:type="dxa"/>
            <w:vAlign w:val="center"/>
          </w:tcPr>
          <w:p w14:paraId="2CFA8F35" w14:textId="77777777" w:rsidR="005C7D57" w:rsidRDefault="00000000">
            <w:pPr>
              <w:pStyle w:val="TableText"/>
            </w:pPr>
            <w:r>
              <w:t>Existing hierarchy parent; nullable at root or where source permits.</w:t>
            </w:r>
          </w:p>
        </w:tc>
      </w:tr>
      <w:tr w:rsidR="005C7D57" w14:paraId="6C26DA86" w14:textId="77777777">
        <w:trPr>
          <w:cantSplit/>
        </w:trPr>
        <w:tc>
          <w:tcPr>
            <w:tcW w:w="3000" w:type="dxa"/>
            <w:vAlign w:val="center"/>
          </w:tcPr>
          <w:p w14:paraId="037262E3" w14:textId="77777777" w:rsidR="005C7D57" w:rsidRDefault="00000000">
            <w:pPr>
              <w:pStyle w:val="TableText"/>
            </w:pPr>
            <w:r>
              <w:t>hierarchy_level / path (source fields)</w:t>
            </w:r>
          </w:p>
        </w:tc>
        <w:tc>
          <w:tcPr>
            <w:tcW w:w="850" w:type="dxa"/>
            <w:vAlign w:val="center"/>
          </w:tcPr>
          <w:p w14:paraId="56485F5A" w14:textId="77777777" w:rsidR="005C7D57" w:rsidRDefault="00000000">
            <w:pPr>
              <w:pStyle w:val="TableText"/>
              <w:jc w:val="center"/>
            </w:pPr>
            <w:r>
              <w:t>R</w:t>
            </w:r>
          </w:p>
        </w:tc>
        <w:tc>
          <w:tcPr>
            <w:tcW w:w="5510" w:type="dxa"/>
            <w:vAlign w:val="center"/>
          </w:tcPr>
          <w:p w14:paraId="317EE513" w14:textId="77777777" w:rsidR="005C7D57" w:rsidRDefault="00000000">
            <w:pPr>
              <w:pStyle w:val="TableText"/>
            </w:pPr>
            <w:r>
              <w:t>Source-defined levels, not a hard-coded government structure.</w:t>
            </w:r>
          </w:p>
        </w:tc>
      </w:tr>
      <w:tr w:rsidR="005C7D57" w14:paraId="77749E51" w14:textId="77777777">
        <w:trPr>
          <w:cantSplit/>
        </w:trPr>
        <w:tc>
          <w:tcPr>
            <w:tcW w:w="3000" w:type="dxa"/>
            <w:vAlign w:val="center"/>
          </w:tcPr>
          <w:p w14:paraId="299A319B" w14:textId="77777777" w:rsidR="005C7D57" w:rsidRDefault="00000000">
            <w:pPr>
              <w:pStyle w:val="TableText"/>
            </w:pPr>
            <w:r>
              <w:lastRenderedPageBreak/>
              <w:t>country_id (FK M03)</w:t>
            </w:r>
          </w:p>
        </w:tc>
        <w:tc>
          <w:tcPr>
            <w:tcW w:w="850" w:type="dxa"/>
            <w:vAlign w:val="center"/>
          </w:tcPr>
          <w:p w14:paraId="1B6DC294" w14:textId="77777777" w:rsidR="005C7D57" w:rsidRDefault="00000000">
            <w:pPr>
              <w:pStyle w:val="TableText"/>
              <w:jc w:val="center"/>
            </w:pPr>
            <w:r>
              <w:t>R</w:t>
            </w:r>
          </w:p>
        </w:tc>
        <w:tc>
          <w:tcPr>
            <w:tcW w:w="5510" w:type="dxa"/>
            <w:vAlign w:val="center"/>
          </w:tcPr>
          <w:p w14:paraId="5CCE753D" w14:textId="77777777" w:rsidR="005C7D57" w:rsidRDefault="00000000">
            <w:pPr>
              <w:pStyle w:val="TableText"/>
            </w:pPr>
            <w:r>
              <w:t>Organisation country from source.</w:t>
            </w:r>
          </w:p>
        </w:tc>
      </w:tr>
      <w:tr w:rsidR="005C7D57" w14:paraId="3828A617" w14:textId="77777777">
        <w:trPr>
          <w:cantSplit/>
        </w:trPr>
        <w:tc>
          <w:tcPr>
            <w:tcW w:w="3000" w:type="dxa"/>
            <w:vAlign w:val="center"/>
          </w:tcPr>
          <w:p w14:paraId="4FEA7E9D" w14:textId="77777777" w:rsidR="005C7D57" w:rsidRDefault="00000000">
            <w:pPr>
              <w:pStyle w:val="TableText"/>
            </w:pPr>
            <w:r>
              <w:t>validity / source_status (source fields)</w:t>
            </w:r>
          </w:p>
        </w:tc>
        <w:tc>
          <w:tcPr>
            <w:tcW w:w="850" w:type="dxa"/>
            <w:vAlign w:val="center"/>
          </w:tcPr>
          <w:p w14:paraId="72082A2B" w14:textId="77777777" w:rsidR="005C7D57" w:rsidRDefault="00000000">
            <w:pPr>
              <w:pStyle w:val="TableText"/>
              <w:jc w:val="center"/>
            </w:pPr>
            <w:r>
              <w:t>R</w:t>
            </w:r>
          </w:p>
        </w:tc>
        <w:tc>
          <w:tcPr>
            <w:tcW w:w="5510" w:type="dxa"/>
            <w:vAlign w:val="center"/>
          </w:tcPr>
          <w:p w14:paraId="3E46AB5B" w14:textId="77777777" w:rsidR="005C7D57" w:rsidRDefault="00000000">
            <w:pPr>
              <w:pStyle w:val="TableText"/>
            </w:pPr>
            <w:r>
              <w:t>Read-only eligibility for new requests.</w:t>
            </w:r>
          </w:p>
        </w:tc>
      </w:tr>
    </w:tbl>
    <w:p w14:paraId="0A7886A4" w14:textId="77777777" w:rsidR="005C7D57" w:rsidRDefault="005C7D57">
      <w:pPr>
        <w:pStyle w:val="Meta"/>
      </w:pPr>
    </w:p>
    <w:p w14:paraId="4CD20397" w14:textId="77777777" w:rsidR="005C7D57" w:rsidRDefault="00000000">
      <w:pPr>
        <w:pStyle w:val="Heading3"/>
      </w:pPr>
      <w:r>
        <w:t>8.3.2 M02 - Counterparty and role</w:t>
      </w:r>
    </w:p>
    <w:p w14:paraId="2FE092AB" w14:textId="77777777" w:rsidR="005C7D57" w:rsidRDefault="00000000">
      <w:pPr>
        <w:pStyle w:val="Meta"/>
        <w:keepNext/>
      </w:pPr>
      <w:r>
        <w:t>Tables: existing counterparty; counterparty_role. Used in: F05, F08-F15, F17, F19-F23. Common fields: 8.1.</w:t>
      </w:r>
    </w:p>
    <w:p w14:paraId="556789A7" w14:textId="77777777" w:rsidR="005C7D57" w:rsidRDefault="00000000">
      <w:r>
        <w:t>Values: Creditor; Borrower; Sub-borrower; Donor; Recipient; Guarantor.</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016F0238" w14:textId="77777777">
        <w:trPr>
          <w:cantSplit/>
          <w:tblHeader/>
        </w:trPr>
        <w:tc>
          <w:tcPr>
            <w:tcW w:w="3000" w:type="dxa"/>
            <w:shd w:val="clear" w:color="auto" w:fill="E8EEF5"/>
            <w:vAlign w:val="center"/>
          </w:tcPr>
          <w:p w14:paraId="0018BC37" w14:textId="77777777" w:rsidR="005C7D57" w:rsidRDefault="00000000">
            <w:pPr>
              <w:pStyle w:val="TableText"/>
            </w:pPr>
            <w:r>
              <w:rPr>
                <w:b/>
              </w:rPr>
              <w:t>Field / data type</w:t>
            </w:r>
          </w:p>
        </w:tc>
        <w:tc>
          <w:tcPr>
            <w:tcW w:w="850" w:type="dxa"/>
            <w:shd w:val="clear" w:color="auto" w:fill="E8EEF5"/>
            <w:vAlign w:val="center"/>
          </w:tcPr>
          <w:p w14:paraId="4FF936B6" w14:textId="77777777" w:rsidR="005C7D57" w:rsidRDefault="00000000">
            <w:pPr>
              <w:pStyle w:val="TableText"/>
              <w:jc w:val="center"/>
            </w:pPr>
            <w:r>
              <w:rPr>
                <w:b/>
              </w:rPr>
              <w:t>Req.</w:t>
            </w:r>
          </w:p>
        </w:tc>
        <w:tc>
          <w:tcPr>
            <w:tcW w:w="5510" w:type="dxa"/>
            <w:shd w:val="clear" w:color="auto" w:fill="E8EEF5"/>
            <w:vAlign w:val="center"/>
          </w:tcPr>
          <w:p w14:paraId="26B4CED1" w14:textId="77777777" w:rsidR="005C7D57" w:rsidRDefault="00000000">
            <w:pPr>
              <w:pStyle w:val="TableText"/>
            </w:pPr>
            <w:r>
              <w:rPr>
                <w:b/>
              </w:rPr>
              <w:t>Value, source or validation</w:t>
            </w:r>
          </w:p>
        </w:tc>
      </w:tr>
      <w:tr w:rsidR="005C7D57" w14:paraId="19A8E414" w14:textId="77777777">
        <w:trPr>
          <w:cantSplit/>
        </w:trPr>
        <w:tc>
          <w:tcPr>
            <w:tcW w:w="3000" w:type="dxa"/>
            <w:vAlign w:val="center"/>
          </w:tcPr>
          <w:p w14:paraId="1AB4CD1A" w14:textId="77777777" w:rsidR="005C7D57" w:rsidRDefault="00000000">
            <w:pPr>
              <w:pStyle w:val="TableText"/>
            </w:pPr>
            <w:r>
              <w:t>counterparty_id / legal_name (FK / text)</w:t>
            </w:r>
          </w:p>
        </w:tc>
        <w:tc>
          <w:tcPr>
            <w:tcW w:w="850" w:type="dxa"/>
            <w:vAlign w:val="center"/>
          </w:tcPr>
          <w:p w14:paraId="252D1F1D" w14:textId="77777777" w:rsidR="005C7D57" w:rsidRDefault="00000000">
            <w:pPr>
              <w:pStyle w:val="TableText"/>
              <w:jc w:val="center"/>
            </w:pPr>
            <w:r>
              <w:t>R</w:t>
            </w:r>
          </w:p>
        </w:tc>
        <w:tc>
          <w:tcPr>
            <w:tcW w:w="5510" w:type="dxa"/>
            <w:vAlign w:val="center"/>
          </w:tcPr>
          <w:p w14:paraId="4F0F5125" w14:textId="77777777" w:rsidR="005C7D57" w:rsidRDefault="00000000">
            <w:pPr>
              <w:pStyle w:val="TableText"/>
            </w:pPr>
            <w:r>
              <w:t>CP001 / Example Development Bank; source-owned.</w:t>
            </w:r>
          </w:p>
        </w:tc>
      </w:tr>
      <w:tr w:rsidR="005C7D57" w14:paraId="14A3C997" w14:textId="77777777">
        <w:trPr>
          <w:cantSplit/>
        </w:trPr>
        <w:tc>
          <w:tcPr>
            <w:tcW w:w="3000" w:type="dxa"/>
            <w:vAlign w:val="center"/>
          </w:tcPr>
          <w:p w14:paraId="7F429726" w14:textId="77777777" w:rsidR="005C7D57" w:rsidRDefault="00000000">
            <w:pPr>
              <w:pStyle w:val="TableText"/>
            </w:pPr>
            <w:r>
              <w:t>resident_country_id (FK M03)</w:t>
            </w:r>
          </w:p>
        </w:tc>
        <w:tc>
          <w:tcPr>
            <w:tcW w:w="850" w:type="dxa"/>
            <w:vAlign w:val="center"/>
          </w:tcPr>
          <w:p w14:paraId="38AD7C60" w14:textId="77777777" w:rsidR="005C7D57" w:rsidRDefault="00000000">
            <w:pPr>
              <w:pStyle w:val="TableText"/>
              <w:jc w:val="center"/>
            </w:pPr>
            <w:r>
              <w:t>R</w:t>
            </w:r>
          </w:p>
        </w:tc>
        <w:tc>
          <w:tcPr>
            <w:tcW w:w="5510" w:type="dxa"/>
            <w:vAlign w:val="center"/>
          </w:tcPr>
          <w:p w14:paraId="7289342E" w14:textId="77777777" w:rsidR="005C7D57" w:rsidRDefault="00000000">
            <w:pPr>
              <w:pStyle w:val="TableText"/>
            </w:pPr>
            <w:r>
              <w:t>Country of residence used by approved classification rule.</w:t>
            </w:r>
          </w:p>
        </w:tc>
      </w:tr>
      <w:tr w:rsidR="005C7D57" w14:paraId="1DC90E0F" w14:textId="77777777">
        <w:trPr>
          <w:cantSplit/>
        </w:trPr>
        <w:tc>
          <w:tcPr>
            <w:tcW w:w="3000" w:type="dxa"/>
            <w:vAlign w:val="center"/>
          </w:tcPr>
          <w:p w14:paraId="6A796983" w14:textId="77777777" w:rsidR="005C7D57" w:rsidRDefault="00000000">
            <w:pPr>
              <w:pStyle w:val="TableText"/>
            </w:pPr>
            <w:r>
              <w:t>counterparty_category (source FK)</w:t>
            </w:r>
          </w:p>
        </w:tc>
        <w:tc>
          <w:tcPr>
            <w:tcW w:w="850" w:type="dxa"/>
            <w:vAlign w:val="center"/>
          </w:tcPr>
          <w:p w14:paraId="4ED1C79E" w14:textId="77777777" w:rsidR="005C7D57" w:rsidRDefault="00000000">
            <w:pPr>
              <w:pStyle w:val="TableText"/>
              <w:jc w:val="center"/>
            </w:pPr>
            <w:r>
              <w:t>R</w:t>
            </w:r>
          </w:p>
        </w:tc>
        <w:tc>
          <w:tcPr>
            <w:tcW w:w="5510" w:type="dxa"/>
            <w:vAlign w:val="center"/>
          </w:tcPr>
          <w:p w14:paraId="60E3C9FE" w14:textId="77777777" w:rsidR="005C7D57" w:rsidRDefault="00000000">
            <w:pPr>
              <w:pStyle w:val="TableText"/>
            </w:pPr>
            <w:r>
              <w:t>Government, Public corporation, Bank, Multilateral institution or other source category.</w:t>
            </w:r>
          </w:p>
        </w:tc>
      </w:tr>
      <w:tr w:rsidR="005C7D57" w14:paraId="252FA3D8" w14:textId="77777777">
        <w:trPr>
          <w:cantSplit/>
        </w:trPr>
        <w:tc>
          <w:tcPr>
            <w:tcW w:w="3000" w:type="dxa"/>
            <w:vAlign w:val="center"/>
          </w:tcPr>
          <w:p w14:paraId="452D27CC" w14:textId="77777777" w:rsidR="005C7D57" w:rsidRDefault="00000000">
            <w:pPr>
              <w:pStyle w:val="TableText"/>
            </w:pPr>
            <w:r>
              <w:t>role_id / counterparty_id (FK pair, child row)</w:t>
            </w:r>
          </w:p>
        </w:tc>
        <w:tc>
          <w:tcPr>
            <w:tcW w:w="850" w:type="dxa"/>
            <w:vAlign w:val="center"/>
          </w:tcPr>
          <w:p w14:paraId="705C887C" w14:textId="77777777" w:rsidR="005C7D57" w:rsidRDefault="00000000">
            <w:pPr>
              <w:pStyle w:val="TableText"/>
              <w:jc w:val="center"/>
            </w:pPr>
            <w:r>
              <w:t>R</w:t>
            </w:r>
          </w:p>
        </w:tc>
        <w:tc>
          <w:tcPr>
            <w:tcW w:w="5510" w:type="dxa"/>
            <w:vAlign w:val="center"/>
          </w:tcPr>
          <w:p w14:paraId="28ECF2E9" w14:textId="77777777" w:rsidR="005C7D57" w:rsidRDefault="00000000">
            <w:pPr>
              <w:pStyle w:val="TableText"/>
            </w:pPr>
            <w:r>
              <w:t>One party may have several roles; avoid duplicate party records.</w:t>
            </w:r>
          </w:p>
        </w:tc>
      </w:tr>
      <w:tr w:rsidR="005C7D57" w14:paraId="2BBE2F89" w14:textId="77777777">
        <w:trPr>
          <w:cantSplit/>
        </w:trPr>
        <w:tc>
          <w:tcPr>
            <w:tcW w:w="3000" w:type="dxa"/>
            <w:vAlign w:val="center"/>
          </w:tcPr>
          <w:p w14:paraId="2FAD6F16" w14:textId="77777777" w:rsidR="005C7D57" w:rsidRDefault="00000000">
            <w:pPr>
              <w:pStyle w:val="TableText"/>
            </w:pPr>
            <w:r>
              <w:t>organisation_id (FK M01)</w:t>
            </w:r>
          </w:p>
        </w:tc>
        <w:tc>
          <w:tcPr>
            <w:tcW w:w="850" w:type="dxa"/>
            <w:vAlign w:val="center"/>
          </w:tcPr>
          <w:p w14:paraId="2B8B5BC3" w14:textId="77777777" w:rsidR="005C7D57" w:rsidRDefault="00000000">
            <w:pPr>
              <w:pStyle w:val="TableText"/>
              <w:jc w:val="center"/>
            </w:pPr>
            <w:r>
              <w:t>C</w:t>
            </w:r>
          </w:p>
        </w:tc>
        <w:tc>
          <w:tcPr>
            <w:tcW w:w="5510" w:type="dxa"/>
            <w:vAlign w:val="center"/>
          </w:tcPr>
          <w:p w14:paraId="1C4C073B" w14:textId="77777777" w:rsidR="005C7D57" w:rsidRDefault="00000000">
            <w:pPr>
              <w:pStyle w:val="TableText"/>
            </w:pPr>
            <w:r>
              <w:t>Link if the party is also an existing government agency.</w:t>
            </w:r>
          </w:p>
        </w:tc>
      </w:tr>
      <w:tr w:rsidR="005C7D57" w14:paraId="35D4A91E" w14:textId="77777777">
        <w:trPr>
          <w:cantSplit/>
        </w:trPr>
        <w:tc>
          <w:tcPr>
            <w:tcW w:w="3000" w:type="dxa"/>
            <w:vAlign w:val="center"/>
          </w:tcPr>
          <w:p w14:paraId="3A327116" w14:textId="77777777" w:rsidR="005C7D57" w:rsidRDefault="00000000">
            <w:pPr>
              <w:pStyle w:val="TableText"/>
            </w:pPr>
            <w:r>
              <w:t>contact_reference (source FK)</w:t>
            </w:r>
          </w:p>
        </w:tc>
        <w:tc>
          <w:tcPr>
            <w:tcW w:w="850" w:type="dxa"/>
            <w:vAlign w:val="center"/>
          </w:tcPr>
          <w:p w14:paraId="3C293C6C" w14:textId="77777777" w:rsidR="005C7D57" w:rsidRDefault="00000000">
            <w:pPr>
              <w:pStyle w:val="TableText"/>
              <w:jc w:val="center"/>
            </w:pPr>
            <w:r>
              <w:t>O</w:t>
            </w:r>
          </w:p>
        </w:tc>
        <w:tc>
          <w:tcPr>
            <w:tcW w:w="5510" w:type="dxa"/>
            <w:vAlign w:val="center"/>
          </w:tcPr>
          <w:p w14:paraId="14FFD680" w14:textId="77777777" w:rsidR="005C7D57" w:rsidRDefault="00000000">
            <w:pPr>
              <w:pStyle w:val="TableText"/>
            </w:pPr>
            <w:r>
              <w:t>Existing approved address/contact record, not payment authority.</w:t>
            </w:r>
          </w:p>
        </w:tc>
      </w:tr>
    </w:tbl>
    <w:p w14:paraId="3A68BBB7" w14:textId="77777777" w:rsidR="005C7D57" w:rsidRDefault="005C7D57">
      <w:pPr>
        <w:pStyle w:val="Meta"/>
      </w:pPr>
    </w:p>
    <w:p w14:paraId="5EF630D2" w14:textId="77777777" w:rsidR="005C7D57" w:rsidRDefault="00000000">
      <w:pPr>
        <w:pStyle w:val="Meta"/>
      </w:pPr>
      <w:r>
        <w:t>Control: Bank accounts are selected from M08, not entered into the role field.</w:t>
      </w:r>
    </w:p>
    <w:p w14:paraId="25BBE439" w14:textId="77777777" w:rsidR="005C7D57" w:rsidRDefault="00000000">
      <w:pPr>
        <w:pStyle w:val="Heading3"/>
      </w:pPr>
      <w:r>
        <w:t>8.3.3 M03 - Country / residency</w:t>
      </w:r>
    </w:p>
    <w:p w14:paraId="342F22D1" w14:textId="77777777" w:rsidR="005C7D57" w:rsidRDefault="00000000">
      <w:pPr>
        <w:pStyle w:val="Meta"/>
        <w:keepNext/>
      </w:pPr>
      <w:r>
        <w:t>Tables: existing country; residency_rule_reference. Used in: F05, F13, F15, F27; M02 classification.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FEDD3FD" w14:textId="77777777">
        <w:trPr>
          <w:cantSplit/>
          <w:tblHeader/>
        </w:trPr>
        <w:tc>
          <w:tcPr>
            <w:tcW w:w="3000" w:type="dxa"/>
            <w:shd w:val="clear" w:color="auto" w:fill="E8EEF5"/>
            <w:vAlign w:val="center"/>
          </w:tcPr>
          <w:p w14:paraId="0F578A0A" w14:textId="77777777" w:rsidR="005C7D57" w:rsidRDefault="00000000">
            <w:pPr>
              <w:pStyle w:val="TableText"/>
            </w:pPr>
            <w:r>
              <w:rPr>
                <w:b/>
              </w:rPr>
              <w:t>Field / data type</w:t>
            </w:r>
          </w:p>
        </w:tc>
        <w:tc>
          <w:tcPr>
            <w:tcW w:w="850" w:type="dxa"/>
            <w:shd w:val="clear" w:color="auto" w:fill="E8EEF5"/>
            <w:vAlign w:val="center"/>
          </w:tcPr>
          <w:p w14:paraId="2C575A81" w14:textId="77777777" w:rsidR="005C7D57" w:rsidRDefault="00000000">
            <w:pPr>
              <w:pStyle w:val="TableText"/>
              <w:jc w:val="center"/>
            </w:pPr>
            <w:r>
              <w:rPr>
                <w:b/>
              </w:rPr>
              <w:t>Req.</w:t>
            </w:r>
          </w:p>
        </w:tc>
        <w:tc>
          <w:tcPr>
            <w:tcW w:w="5510" w:type="dxa"/>
            <w:shd w:val="clear" w:color="auto" w:fill="E8EEF5"/>
            <w:vAlign w:val="center"/>
          </w:tcPr>
          <w:p w14:paraId="2E37DB89" w14:textId="77777777" w:rsidR="005C7D57" w:rsidRDefault="00000000">
            <w:pPr>
              <w:pStyle w:val="TableText"/>
            </w:pPr>
            <w:r>
              <w:rPr>
                <w:b/>
              </w:rPr>
              <w:t>Value, source or validation</w:t>
            </w:r>
          </w:p>
        </w:tc>
      </w:tr>
      <w:tr w:rsidR="005C7D57" w14:paraId="1AE3231A" w14:textId="77777777">
        <w:trPr>
          <w:cantSplit/>
        </w:trPr>
        <w:tc>
          <w:tcPr>
            <w:tcW w:w="3000" w:type="dxa"/>
            <w:vAlign w:val="center"/>
          </w:tcPr>
          <w:p w14:paraId="51EA53BF" w14:textId="77777777" w:rsidR="005C7D57" w:rsidRDefault="00000000">
            <w:pPr>
              <w:pStyle w:val="TableText"/>
            </w:pPr>
            <w:r>
              <w:t>country_code (text)</w:t>
            </w:r>
          </w:p>
        </w:tc>
        <w:tc>
          <w:tcPr>
            <w:tcW w:w="850" w:type="dxa"/>
            <w:vAlign w:val="center"/>
          </w:tcPr>
          <w:p w14:paraId="259BA120" w14:textId="77777777" w:rsidR="005C7D57" w:rsidRDefault="00000000">
            <w:pPr>
              <w:pStyle w:val="TableText"/>
              <w:jc w:val="center"/>
            </w:pPr>
            <w:r>
              <w:t>R</w:t>
            </w:r>
          </w:p>
        </w:tc>
        <w:tc>
          <w:tcPr>
            <w:tcW w:w="5510" w:type="dxa"/>
            <w:vAlign w:val="center"/>
          </w:tcPr>
          <w:p w14:paraId="5E812130" w14:textId="77777777" w:rsidR="005C7D57" w:rsidRDefault="00000000">
            <w:pPr>
              <w:pStyle w:val="TableText"/>
            </w:pPr>
            <w:r>
              <w:t>Approved country code, e.g., IN, NP, JP.</w:t>
            </w:r>
          </w:p>
        </w:tc>
      </w:tr>
      <w:tr w:rsidR="005C7D57" w14:paraId="054FCFC4" w14:textId="77777777">
        <w:trPr>
          <w:cantSplit/>
        </w:trPr>
        <w:tc>
          <w:tcPr>
            <w:tcW w:w="3000" w:type="dxa"/>
            <w:vAlign w:val="center"/>
          </w:tcPr>
          <w:p w14:paraId="16C66F2B" w14:textId="77777777" w:rsidR="005C7D57" w:rsidRDefault="00000000">
            <w:pPr>
              <w:pStyle w:val="TableText"/>
            </w:pPr>
            <w:r>
              <w:t>country_name (text)</w:t>
            </w:r>
          </w:p>
        </w:tc>
        <w:tc>
          <w:tcPr>
            <w:tcW w:w="850" w:type="dxa"/>
            <w:vAlign w:val="center"/>
          </w:tcPr>
          <w:p w14:paraId="55A38C7A" w14:textId="77777777" w:rsidR="005C7D57" w:rsidRDefault="00000000">
            <w:pPr>
              <w:pStyle w:val="TableText"/>
              <w:jc w:val="center"/>
            </w:pPr>
            <w:r>
              <w:t>R</w:t>
            </w:r>
          </w:p>
        </w:tc>
        <w:tc>
          <w:tcPr>
            <w:tcW w:w="5510" w:type="dxa"/>
            <w:vAlign w:val="center"/>
          </w:tcPr>
          <w:p w14:paraId="7E510593" w14:textId="77777777" w:rsidR="005C7D57" w:rsidRDefault="00000000">
            <w:pPr>
              <w:pStyle w:val="TableText"/>
            </w:pPr>
            <w:r>
              <w:t>Source country label.</w:t>
            </w:r>
          </w:p>
        </w:tc>
      </w:tr>
      <w:tr w:rsidR="005C7D57" w14:paraId="74B38CE6" w14:textId="77777777">
        <w:trPr>
          <w:cantSplit/>
        </w:trPr>
        <w:tc>
          <w:tcPr>
            <w:tcW w:w="3000" w:type="dxa"/>
            <w:vAlign w:val="center"/>
          </w:tcPr>
          <w:p w14:paraId="61E25350" w14:textId="77777777" w:rsidR="005C7D57" w:rsidRDefault="00000000">
            <w:pPr>
              <w:pStyle w:val="TableText"/>
            </w:pPr>
            <w:r>
              <w:t>reporting_country_id (FK)</w:t>
            </w:r>
          </w:p>
        </w:tc>
        <w:tc>
          <w:tcPr>
            <w:tcW w:w="850" w:type="dxa"/>
            <w:vAlign w:val="center"/>
          </w:tcPr>
          <w:p w14:paraId="42A31E58" w14:textId="77777777" w:rsidR="005C7D57" w:rsidRDefault="00000000">
            <w:pPr>
              <w:pStyle w:val="TableText"/>
              <w:jc w:val="center"/>
            </w:pPr>
            <w:r>
              <w:t>R</w:t>
            </w:r>
          </w:p>
        </w:tc>
        <w:tc>
          <w:tcPr>
            <w:tcW w:w="5510" w:type="dxa"/>
            <w:vAlign w:val="center"/>
          </w:tcPr>
          <w:p w14:paraId="06D00098" w14:textId="77777777" w:rsidR="005C7D57" w:rsidRDefault="00000000">
            <w:pPr>
              <w:pStyle w:val="TableText"/>
            </w:pPr>
            <w:r>
              <w:t>Country of the reporting entity; drives resident/non-resident comparison.</w:t>
            </w:r>
          </w:p>
        </w:tc>
      </w:tr>
      <w:tr w:rsidR="005C7D57" w14:paraId="356BF093" w14:textId="77777777">
        <w:trPr>
          <w:cantSplit/>
        </w:trPr>
        <w:tc>
          <w:tcPr>
            <w:tcW w:w="3000" w:type="dxa"/>
            <w:vAlign w:val="center"/>
          </w:tcPr>
          <w:p w14:paraId="273150E9" w14:textId="77777777" w:rsidR="005C7D57" w:rsidRDefault="00000000">
            <w:pPr>
              <w:pStyle w:val="TableText"/>
            </w:pPr>
            <w:r>
              <w:lastRenderedPageBreak/>
              <w:t>classification_rule_id (FK configuration)</w:t>
            </w:r>
          </w:p>
        </w:tc>
        <w:tc>
          <w:tcPr>
            <w:tcW w:w="850" w:type="dxa"/>
            <w:vAlign w:val="center"/>
          </w:tcPr>
          <w:p w14:paraId="29F9D024" w14:textId="77777777" w:rsidR="005C7D57" w:rsidRDefault="00000000">
            <w:pPr>
              <w:pStyle w:val="TableText"/>
              <w:jc w:val="center"/>
            </w:pPr>
            <w:r>
              <w:t>R</w:t>
            </w:r>
          </w:p>
        </w:tc>
        <w:tc>
          <w:tcPr>
            <w:tcW w:w="5510" w:type="dxa"/>
            <w:vAlign w:val="center"/>
          </w:tcPr>
          <w:p w14:paraId="6FB2B238" w14:textId="77777777" w:rsidR="005C7D57" w:rsidRDefault="00000000">
            <w:pPr>
              <w:pStyle w:val="TableText"/>
            </w:pPr>
            <w:r>
              <w:t>Approved country-specific residency rule; no currency-only inference.</w:t>
            </w:r>
          </w:p>
        </w:tc>
      </w:tr>
    </w:tbl>
    <w:p w14:paraId="08F91657" w14:textId="77777777" w:rsidR="005C7D57" w:rsidRDefault="005C7D57">
      <w:pPr>
        <w:pStyle w:val="Meta"/>
      </w:pPr>
    </w:p>
    <w:p w14:paraId="56DAC066" w14:textId="77777777" w:rsidR="005C7D57" w:rsidRDefault="00000000">
      <w:pPr>
        <w:pStyle w:val="Heading3"/>
      </w:pPr>
      <w:r>
        <w:t>8.3.4 M04 - Currency</w:t>
      </w:r>
    </w:p>
    <w:p w14:paraId="2113FD1F" w14:textId="77777777" w:rsidR="005C7D57" w:rsidRDefault="00000000">
      <w:pPr>
        <w:pStyle w:val="Meta"/>
        <w:keepNext/>
      </w:pPr>
      <w:r>
        <w:t>Tables: existing currency. Used in: F03-F05, F07-F27; all monetary registers.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8E121CD" w14:textId="77777777">
        <w:trPr>
          <w:cantSplit/>
          <w:tblHeader/>
        </w:trPr>
        <w:tc>
          <w:tcPr>
            <w:tcW w:w="3000" w:type="dxa"/>
            <w:shd w:val="clear" w:color="auto" w:fill="E8EEF5"/>
            <w:vAlign w:val="center"/>
          </w:tcPr>
          <w:p w14:paraId="16E24F9A" w14:textId="77777777" w:rsidR="005C7D57" w:rsidRDefault="00000000">
            <w:pPr>
              <w:pStyle w:val="TableText"/>
            </w:pPr>
            <w:r>
              <w:rPr>
                <w:b/>
              </w:rPr>
              <w:t>Field / data type</w:t>
            </w:r>
          </w:p>
        </w:tc>
        <w:tc>
          <w:tcPr>
            <w:tcW w:w="850" w:type="dxa"/>
            <w:shd w:val="clear" w:color="auto" w:fill="E8EEF5"/>
            <w:vAlign w:val="center"/>
          </w:tcPr>
          <w:p w14:paraId="03148969" w14:textId="77777777" w:rsidR="005C7D57" w:rsidRDefault="00000000">
            <w:pPr>
              <w:pStyle w:val="TableText"/>
              <w:jc w:val="center"/>
            </w:pPr>
            <w:r>
              <w:rPr>
                <w:b/>
              </w:rPr>
              <w:t>Req.</w:t>
            </w:r>
          </w:p>
        </w:tc>
        <w:tc>
          <w:tcPr>
            <w:tcW w:w="5510" w:type="dxa"/>
            <w:shd w:val="clear" w:color="auto" w:fill="E8EEF5"/>
            <w:vAlign w:val="center"/>
          </w:tcPr>
          <w:p w14:paraId="45E8390A" w14:textId="77777777" w:rsidR="005C7D57" w:rsidRDefault="00000000">
            <w:pPr>
              <w:pStyle w:val="TableText"/>
            </w:pPr>
            <w:r>
              <w:rPr>
                <w:b/>
              </w:rPr>
              <w:t>Value, source or validation</w:t>
            </w:r>
          </w:p>
        </w:tc>
      </w:tr>
      <w:tr w:rsidR="005C7D57" w14:paraId="516A53B2" w14:textId="77777777">
        <w:trPr>
          <w:cantSplit/>
        </w:trPr>
        <w:tc>
          <w:tcPr>
            <w:tcW w:w="3000" w:type="dxa"/>
            <w:vAlign w:val="center"/>
          </w:tcPr>
          <w:p w14:paraId="6FDABF43" w14:textId="77777777" w:rsidR="005C7D57" w:rsidRDefault="00000000">
            <w:pPr>
              <w:pStyle w:val="TableText"/>
            </w:pPr>
            <w:r>
              <w:t>currency_code (text)</w:t>
            </w:r>
          </w:p>
        </w:tc>
        <w:tc>
          <w:tcPr>
            <w:tcW w:w="850" w:type="dxa"/>
            <w:vAlign w:val="center"/>
          </w:tcPr>
          <w:p w14:paraId="35E86F0B" w14:textId="77777777" w:rsidR="005C7D57" w:rsidRDefault="00000000">
            <w:pPr>
              <w:pStyle w:val="TableText"/>
              <w:jc w:val="center"/>
            </w:pPr>
            <w:r>
              <w:t>R</w:t>
            </w:r>
          </w:p>
        </w:tc>
        <w:tc>
          <w:tcPr>
            <w:tcW w:w="5510" w:type="dxa"/>
            <w:vAlign w:val="center"/>
          </w:tcPr>
          <w:p w14:paraId="30F8BCA8" w14:textId="77777777" w:rsidR="005C7D57" w:rsidRDefault="00000000">
            <w:pPr>
              <w:pStyle w:val="TableText"/>
            </w:pPr>
            <w:r>
              <w:t>USD, EUR, JPY or the configured local currency.</w:t>
            </w:r>
          </w:p>
        </w:tc>
      </w:tr>
      <w:tr w:rsidR="005C7D57" w14:paraId="5BC2F0D0" w14:textId="77777777">
        <w:trPr>
          <w:cantSplit/>
        </w:trPr>
        <w:tc>
          <w:tcPr>
            <w:tcW w:w="3000" w:type="dxa"/>
            <w:vAlign w:val="center"/>
          </w:tcPr>
          <w:p w14:paraId="7719A542" w14:textId="77777777" w:rsidR="005C7D57" w:rsidRDefault="00000000">
            <w:pPr>
              <w:pStyle w:val="TableText"/>
            </w:pPr>
            <w:r>
              <w:t>currency_name (text)</w:t>
            </w:r>
          </w:p>
        </w:tc>
        <w:tc>
          <w:tcPr>
            <w:tcW w:w="850" w:type="dxa"/>
            <w:vAlign w:val="center"/>
          </w:tcPr>
          <w:p w14:paraId="2DE5CDC3" w14:textId="77777777" w:rsidR="005C7D57" w:rsidRDefault="00000000">
            <w:pPr>
              <w:pStyle w:val="TableText"/>
              <w:jc w:val="center"/>
            </w:pPr>
            <w:r>
              <w:t>R</w:t>
            </w:r>
          </w:p>
        </w:tc>
        <w:tc>
          <w:tcPr>
            <w:tcW w:w="5510" w:type="dxa"/>
            <w:vAlign w:val="center"/>
          </w:tcPr>
          <w:p w14:paraId="6413842F" w14:textId="77777777" w:rsidR="005C7D57" w:rsidRDefault="00000000">
            <w:pPr>
              <w:pStyle w:val="TableText"/>
            </w:pPr>
            <w:r>
              <w:t>Source display name.</w:t>
            </w:r>
          </w:p>
        </w:tc>
      </w:tr>
      <w:tr w:rsidR="005C7D57" w14:paraId="3459EA73" w14:textId="77777777">
        <w:trPr>
          <w:cantSplit/>
        </w:trPr>
        <w:tc>
          <w:tcPr>
            <w:tcW w:w="3000" w:type="dxa"/>
            <w:vAlign w:val="center"/>
          </w:tcPr>
          <w:p w14:paraId="609D516C" w14:textId="77777777" w:rsidR="005C7D57" w:rsidRDefault="00000000">
            <w:pPr>
              <w:pStyle w:val="TableText"/>
            </w:pPr>
            <w:r>
              <w:t>decimal_precision (integer)</w:t>
            </w:r>
          </w:p>
        </w:tc>
        <w:tc>
          <w:tcPr>
            <w:tcW w:w="850" w:type="dxa"/>
            <w:vAlign w:val="center"/>
          </w:tcPr>
          <w:p w14:paraId="0E4991BA" w14:textId="77777777" w:rsidR="005C7D57" w:rsidRDefault="00000000">
            <w:pPr>
              <w:pStyle w:val="TableText"/>
              <w:jc w:val="center"/>
            </w:pPr>
            <w:r>
              <w:t>R</w:t>
            </w:r>
          </w:p>
        </w:tc>
        <w:tc>
          <w:tcPr>
            <w:tcW w:w="5510" w:type="dxa"/>
            <w:vAlign w:val="center"/>
          </w:tcPr>
          <w:p w14:paraId="376838DB" w14:textId="77777777" w:rsidR="005C7D57" w:rsidRDefault="00000000">
            <w:pPr>
              <w:pStyle w:val="TableText"/>
            </w:pPr>
            <w:r>
              <w:t>Example USD=2; JPY=0, from approved source.</w:t>
            </w:r>
          </w:p>
        </w:tc>
      </w:tr>
      <w:tr w:rsidR="005C7D57" w14:paraId="25B6F92C" w14:textId="77777777">
        <w:trPr>
          <w:cantSplit/>
        </w:trPr>
        <w:tc>
          <w:tcPr>
            <w:tcW w:w="3000" w:type="dxa"/>
            <w:vAlign w:val="center"/>
          </w:tcPr>
          <w:p w14:paraId="7883FCCA" w14:textId="77777777" w:rsidR="005C7D57" w:rsidRDefault="00000000">
            <w:pPr>
              <w:pStyle w:val="TableText"/>
            </w:pPr>
            <w:r>
              <w:t>rounding_rule_id (FK)</w:t>
            </w:r>
          </w:p>
        </w:tc>
        <w:tc>
          <w:tcPr>
            <w:tcW w:w="850" w:type="dxa"/>
            <w:vAlign w:val="center"/>
          </w:tcPr>
          <w:p w14:paraId="7A85C85E" w14:textId="77777777" w:rsidR="005C7D57" w:rsidRDefault="00000000">
            <w:pPr>
              <w:pStyle w:val="TableText"/>
              <w:jc w:val="center"/>
            </w:pPr>
            <w:r>
              <w:t>R</w:t>
            </w:r>
          </w:p>
        </w:tc>
        <w:tc>
          <w:tcPr>
            <w:tcW w:w="5510" w:type="dxa"/>
            <w:vAlign w:val="center"/>
          </w:tcPr>
          <w:p w14:paraId="7964A911" w14:textId="77777777" w:rsidR="005C7D57" w:rsidRDefault="00000000">
            <w:pPr>
              <w:pStyle w:val="TableText"/>
            </w:pPr>
            <w:r>
              <w:t>Approved rounding policy for currency amounts.</w:t>
            </w:r>
          </w:p>
        </w:tc>
      </w:tr>
      <w:tr w:rsidR="005C7D57" w14:paraId="2F16F436" w14:textId="77777777">
        <w:trPr>
          <w:cantSplit/>
        </w:trPr>
        <w:tc>
          <w:tcPr>
            <w:tcW w:w="3000" w:type="dxa"/>
            <w:vAlign w:val="center"/>
          </w:tcPr>
          <w:p w14:paraId="7781DA88" w14:textId="77777777" w:rsidR="005C7D57" w:rsidRDefault="00000000">
            <w:pPr>
              <w:pStyle w:val="TableText"/>
            </w:pPr>
            <w:r>
              <w:t>reporting_entity_id / local_currency_id (FK pair, child row)</w:t>
            </w:r>
          </w:p>
        </w:tc>
        <w:tc>
          <w:tcPr>
            <w:tcW w:w="850" w:type="dxa"/>
            <w:vAlign w:val="center"/>
          </w:tcPr>
          <w:p w14:paraId="4BA99389" w14:textId="77777777" w:rsidR="005C7D57" w:rsidRDefault="00000000">
            <w:pPr>
              <w:pStyle w:val="TableText"/>
              <w:jc w:val="center"/>
            </w:pPr>
            <w:r>
              <w:t>R</w:t>
            </w:r>
          </w:p>
        </w:tc>
        <w:tc>
          <w:tcPr>
            <w:tcW w:w="5510" w:type="dxa"/>
            <w:vAlign w:val="center"/>
          </w:tcPr>
          <w:p w14:paraId="438DB99F" w14:textId="77777777" w:rsidR="005C7D57" w:rsidRDefault="00000000">
            <w:pPr>
              <w:pStyle w:val="TableText"/>
            </w:pPr>
            <w:r>
              <w:t>One reporting/base currency per entity and effective period.</w:t>
            </w:r>
          </w:p>
        </w:tc>
      </w:tr>
    </w:tbl>
    <w:p w14:paraId="1EA3813A" w14:textId="77777777" w:rsidR="005C7D57" w:rsidRDefault="005C7D57">
      <w:pPr>
        <w:pStyle w:val="Meta"/>
      </w:pPr>
    </w:p>
    <w:p w14:paraId="01A15E19" w14:textId="77777777" w:rsidR="005C7D57" w:rsidRDefault="00000000">
      <w:pPr>
        <w:pStyle w:val="Heading3"/>
      </w:pPr>
      <w:r>
        <w:t>8.3.5 M05 - Project / Program</w:t>
      </w:r>
    </w:p>
    <w:p w14:paraId="26A39843" w14:textId="77777777" w:rsidR="005C7D57" w:rsidRDefault="00000000">
      <w:pPr>
        <w:pStyle w:val="Meta"/>
        <w:keepNext/>
      </w:pPr>
      <w:r>
        <w:t>Tables: existing project_program; existing component. Used in: F07, F16-F17, F24; loans, grants and financing reports.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45ED4FE" w14:textId="77777777">
        <w:trPr>
          <w:cantSplit/>
          <w:tblHeader/>
        </w:trPr>
        <w:tc>
          <w:tcPr>
            <w:tcW w:w="3000" w:type="dxa"/>
            <w:shd w:val="clear" w:color="auto" w:fill="E8EEF5"/>
            <w:vAlign w:val="center"/>
          </w:tcPr>
          <w:p w14:paraId="6D14F823" w14:textId="77777777" w:rsidR="005C7D57" w:rsidRDefault="00000000">
            <w:pPr>
              <w:pStyle w:val="TableText"/>
            </w:pPr>
            <w:r>
              <w:rPr>
                <w:b/>
              </w:rPr>
              <w:t>Field / data type</w:t>
            </w:r>
          </w:p>
        </w:tc>
        <w:tc>
          <w:tcPr>
            <w:tcW w:w="850" w:type="dxa"/>
            <w:shd w:val="clear" w:color="auto" w:fill="E8EEF5"/>
            <w:vAlign w:val="center"/>
          </w:tcPr>
          <w:p w14:paraId="58804C17" w14:textId="77777777" w:rsidR="005C7D57" w:rsidRDefault="00000000">
            <w:pPr>
              <w:pStyle w:val="TableText"/>
              <w:jc w:val="center"/>
            </w:pPr>
            <w:r>
              <w:rPr>
                <w:b/>
              </w:rPr>
              <w:t>Req.</w:t>
            </w:r>
          </w:p>
        </w:tc>
        <w:tc>
          <w:tcPr>
            <w:tcW w:w="5510" w:type="dxa"/>
            <w:shd w:val="clear" w:color="auto" w:fill="E8EEF5"/>
            <w:vAlign w:val="center"/>
          </w:tcPr>
          <w:p w14:paraId="4CF3E9D8" w14:textId="77777777" w:rsidR="005C7D57" w:rsidRDefault="00000000">
            <w:pPr>
              <w:pStyle w:val="TableText"/>
            </w:pPr>
            <w:r>
              <w:rPr>
                <w:b/>
              </w:rPr>
              <w:t>Value, source or validation</w:t>
            </w:r>
          </w:p>
        </w:tc>
      </w:tr>
      <w:tr w:rsidR="005C7D57" w14:paraId="7674633B" w14:textId="77777777">
        <w:trPr>
          <w:cantSplit/>
        </w:trPr>
        <w:tc>
          <w:tcPr>
            <w:tcW w:w="3000" w:type="dxa"/>
            <w:vAlign w:val="center"/>
          </w:tcPr>
          <w:p w14:paraId="051DDFBB" w14:textId="77777777" w:rsidR="005C7D57" w:rsidRDefault="00000000">
            <w:pPr>
              <w:pStyle w:val="TableText"/>
            </w:pPr>
            <w:r>
              <w:t>project_program_id (source FK)</w:t>
            </w:r>
          </w:p>
        </w:tc>
        <w:tc>
          <w:tcPr>
            <w:tcW w:w="850" w:type="dxa"/>
            <w:vAlign w:val="center"/>
          </w:tcPr>
          <w:p w14:paraId="661CB909" w14:textId="77777777" w:rsidR="005C7D57" w:rsidRDefault="00000000">
            <w:pPr>
              <w:pStyle w:val="TableText"/>
              <w:jc w:val="center"/>
            </w:pPr>
            <w:r>
              <w:t>R</w:t>
            </w:r>
          </w:p>
        </w:tc>
        <w:tc>
          <w:tcPr>
            <w:tcW w:w="5510" w:type="dxa"/>
            <w:vAlign w:val="center"/>
          </w:tcPr>
          <w:p w14:paraId="76F37FA2" w14:textId="77777777" w:rsidR="005C7D57" w:rsidRDefault="00000000">
            <w:pPr>
              <w:pStyle w:val="TableText"/>
            </w:pPr>
            <w:r>
              <w:t>PRJ001 or PRG001 from the separate existing list.</w:t>
            </w:r>
          </w:p>
        </w:tc>
      </w:tr>
      <w:tr w:rsidR="005C7D57" w14:paraId="57E46197" w14:textId="77777777">
        <w:trPr>
          <w:cantSplit/>
        </w:trPr>
        <w:tc>
          <w:tcPr>
            <w:tcW w:w="3000" w:type="dxa"/>
            <w:vAlign w:val="center"/>
          </w:tcPr>
          <w:p w14:paraId="6A0FD886" w14:textId="77777777" w:rsidR="005C7D57" w:rsidRDefault="00000000">
            <w:pPr>
              <w:pStyle w:val="TableText"/>
            </w:pPr>
            <w:r>
              <w:t>record_type (source value)</w:t>
            </w:r>
          </w:p>
        </w:tc>
        <w:tc>
          <w:tcPr>
            <w:tcW w:w="850" w:type="dxa"/>
            <w:vAlign w:val="center"/>
          </w:tcPr>
          <w:p w14:paraId="7CF283E3" w14:textId="77777777" w:rsidR="005C7D57" w:rsidRDefault="00000000">
            <w:pPr>
              <w:pStyle w:val="TableText"/>
              <w:jc w:val="center"/>
            </w:pPr>
            <w:r>
              <w:t>R</w:t>
            </w:r>
          </w:p>
        </w:tc>
        <w:tc>
          <w:tcPr>
            <w:tcW w:w="5510" w:type="dxa"/>
            <w:vAlign w:val="center"/>
          </w:tcPr>
          <w:p w14:paraId="7EBA9B4A" w14:textId="77777777" w:rsidR="005C7D57" w:rsidRDefault="00000000">
            <w:pPr>
              <w:pStyle w:val="TableText"/>
            </w:pPr>
            <w:r>
              <w:t>Project or Program.</w:t>
            </w:r>
          </w:p>
        </w:tc>
      </w:tr>
      <w:tr w:rsidR="005C7D57" w14:paraId="1A3E1677" w14:textId="77777777">
        <w:trPr>
          <w:cantSplit/>
        </w:trPr>
        <w:tc>
          <w:tcPr>
            <w:tcW w:w="3000" w:type="dxa"/>
            <w:vAlign w:val="center"/>
          </w:tcPr>
          <w:p w14:paraId="6F80B37F" w14:textId="77777777" w:rsidR="005C7D57" w:rsidRDefault="00000000">
            <w:pPr>
              <w:pStyle w:val="TableText"/>
            </w:pPr>
            <w:r>
              <w:t>parent_program_id (source FK)</w:t>
            </w:r>
          </w:p>
        </w:tc>
        <w:tc>
          <w:tcPr>
            <w:tcW w:w="850" w:type="dxa"/>
            <w:vAlign w:val="center"/>
          </w:tcPr>
          <w:p w14:paraId="37730094" w14:textId="77777777" w:rsidR="005C7D57" w:rsidRDefault="00000000">
            <w:pPr>
              <w:pStyle w:val="TableText"/>
              <w:jc w:val="center"/>
            </w:pPr>
            <w:r>
              <w:t>C</w:t>
            </w:r>
          </w:p>
        </w:tc>
        <w:tc>
          <w:tcPr>
            <w:tcW w:w="5510" w:type="dxa"/>
            <w:vAlign w:val="center"/>
          </w:tcPr>
          <w:p w14:paraId="51EA07E7" w14:textId="77777777" w:rsidR="005C7D57" w:rsidRDefault="00000000">
            <w:pPr>
              <w:pStyle w:val="TableText"/>
            </w:pPr>
            <w:r>
              <w:t>PRG001 for a project within a program.</w:t>
            </w:r>
          </w:p>
        </w:tc>
      </w:tr>
      <w:tr w:rsidR="005C7D57" w14:paraId="388DDF21" w14:textId="77777777">
        <w:trPr>
          <w:cantSplit/>
        </w:trPr>
        <w:tc>
          <w:tcPr>
            <w:tcW w:w="3000" w:type="dxa"/>
            <w:vAlign w:val="center"/>
          </w:tcPr>
          <w:p w14:paraId="5AF09C22" w14:textId="77777777" w:rsidR="005C7D57" w:rsidRDefault="00000000">
            <w:pPr>
              <w:pStyle w:val="TableText"/>
            </w:pPr>
            <w:r>
              <w:t>component_id (source FK, child row)</w:t>
            </w:r>
          </w:p>
        </w:tc>
        <w:tc>
          <w:tcPr>
            <w:tcW w:w="850" w:type="dxa"/>
            <w:vAlign w:val="center"/>
          </w:tcPr>
          <w:p w14:paraId="5BA2BA70" w14:textId="77777777" w:rsidR="005C7D57" w:rsidRDefault="00000000">
            <w:pPr>
              <w:pStyle w:val="TableText"/>
              <w:jc w:val="center"/>
            </w:pPr>
            <w:r>
              <w:t>C</w:t>
            </w:r>
          </w:p>
        </w:tc>
        <w:tc>
          <w:tcPr>
            <w:tcW w:w="5510" w:type="dxa"/>
            <w:vAlign w:val="center"/>
          </w:tcPr>
          <w:p w14:paraId="0CD73EB8" w14:textId="77777777" w:rsidR="005C7D57" w:rsidRDefault="00000000">
            <w:pPr>
              <w:pStyle w:val="TableText"/>
            </w:pPr>
            <w:r>
              <w:t>CMP001; only if the source provides components.</w:t>
            </w:r>
          </w:p>
        </w:tc>
      </w:tr>
      <w:tr w:rsidR="005C7D57" w14:paraId="3C404543" w14:textId="77777777">
        <w:trPr>
          <w:cantSplit/>
        </w:trPr>
        <w:tc>
          <w:tcPr>
            <w:tcW w:w="3000" w:type="dxa"/>
            <w:vAlign w:val="center"/>
          </w:tcPr>
          <w:p w14:paraId="35B5B700" w14:textId="77777777" w:rsidR="005C7D57" w:rsidRDefault="00000000">
            <w:pPr>
              <w:pStyle w:val="TableText"/>
            </w:pPr>
            <w:r>
              <w:t>responsible_organisation_id (FK M01)</w:t>
            </w:r>
          </w:p>
        </w:tc>
        <w:tc>
          <w:tcPr>
            <w:tcW w:w="850" w:type="dxa"/>
            <w:vAlign w:val="center"/>
          </w:tcPr>
          <w:p w14:paraId="173A55D1" w14:textId="77777777" w:rsidR="005C7D57" w:rsidRDefault="00000000">
            <w:pPr>
              <w:pStyle w:val="TableText"/>
              <w:jc w:val="center"/>
            </w:pPr>
            <w:r>
              <w:t>R</w:t>
            </w:r>
          </w:p>
        </w:tc>
        <w:tc>
          <w:tcPr>
            <w:tcW w:w="5510" w:type="dxa"/>
            <w:vAlign w:val="center"/>
          </w:tcPr>
          <w:p w14:paraId="33FAEC19" w14:textId="77777777" w:rsidR="005C7D57" w:rsidRDefault="00000000">
            <w:pPr>
              <w:pStyle w:val="TableText"/>
            </w:pPr>
            <w:r>
              <w:t>Source agency; read-only in Debt Management.</w:t>
            </w:r>
          </w:p>
        </w:tc>
      </w:tr>
      <w:tr w:rsidR="005C7D57" w14:paraId="7D34C33F" w14:textId="77777777">
        <w:trPr>
          <w:cantSplit/>
        </w:trPr>
        <w:tc>
          <w:tcPr>
            <w:tcW w:w="3000" w:type="dxa"/>
            <w:vAlign w:val="center"/>
          </w:tcPr>
          <w:p w14:paraId="08ADEE70" w14:textId="77777777" w:rsidR="005C7D57" w:rsidRDefault="00000000">
            <w:pPr>
              <w:pStyle w:val="TableText"/>
            </w:pPr>
            <w:r>
              <w:t>start_date / end_date (date)</w:t>
            </w:r>
          </w:p>
        </w:tc>
        <w:tc>
          <w:tcPr>
            <w:tcW w:w="850" w:type="dxa"/>
            <w:vAlign w:val="center"/>
          </w:tcPr>
          <w:p w14:paraId="13A10306" w14:textId="77777777" w:rsidR="005C7D57" w:rsidRDefault="00000000">
            <w:pPr>
              <w:pStyle w:val="TableText"/>
              <w:jc w:val="center"/>
            </w:pPr>
            <w:r>
              <w:t>R / C</w:t>
            </w:r>
          </w:p>
        </w:tc>
        <w:tc>
          <w:tcPr>
            <w:tcW w:w="5510" w:type="dxa"/>
            <w:vAlign w:val="center"/>
          </w:tcPr>
          <w:p w14:paraId="22FDC9D5" w14:textId="77777777" w:rsidR="005C7D57" w:rsidRDefault="00000000">
            <w:pPr>
              <w:pStyle w:val="TableText"/>
            </w:pPr>
            <w:r>
              <w:t>Source-approved project duration.</w:t>
            </w:r>
          </w:p>
        </w:tc>
      </w:tr>
      <w:tr w:rsidR="005C7D57" w14:paraId="3EA4FADD" w14:textId="77777777">
        <w:trPr>
          <w:cantSplit/>
        </w:trPr>
        <w:tc>
          <w:tcPr>
            <w:tcW w:w="3000" w:type="dxa"/>
            <w:vAlign w:val="center"/>
          </w:tcPr>
          <w:p w14:paraId="6C33440A" w14:textId="77777777" w:rsidR="005C7D57" w:rsidRDefault="00000000">
            <w:pPr>
              <w:pStyle w:val="TableText"/>
            </w:pPr>
            <w:r>
              <w:t>approved_cost / cost_currency_id (decimal / FK M04)</w:t>
            </w:r>
          </w:p>
        </w:tc>
        <w:tc>
          <w:tcPr>
            <w:tcW w:w="850" w:type="dxa"/>
            <w:vAlign w:val="center"/>
          </w:tcPr>
          <w:p w14:paraId="05C63317" w14:textId="77777777" w:rsidR="005C7D57" w:rsidRDefault="00000000">
            <w:pPr>
              <w:pStyle w:val="TableText"/>
              <w:jc w:val="center"/>
            </w:pPr>
            <w:r>
              <w:t>C</w:t>
            </w:r>
          </w:p>
        </w:tc>
        <w:tc>
          <w:tcPr>
            <w:tcW w:w="5510" w:type="dxa"/>
            <w:vAlign w:val="center"/>
          </w:tcPr>
          <w:p w14:paraId="1FA2ABC9" w14:textId="77777777" w:rsidR="005C7D57" w:rsidRDefault="00000000">
            <w:pPr>
              <w:pStyle w:val="TableText"/>
            </w:pPr>
            <w:r>
              <w:t>Source cost; not automatically the debt allocation.</w:t>
            </w:r>
          </w:p>
        </w:tc>
      </w:tr>
      <w:tr w:rsidR="005C7D57" w14:paraId="3610B982" w14:textId="77777777">
        <w:trPr>
          <w:cantSplit/>
        </w:trPr>
        <w:tc>
          <w:tcPr>
            <w:tcW w:w="3000" w:type="dxa"/>
            <w:vAlign w:val="center"/>
          </w:tcPr>
          <w:p w14:paraId="5A38B6A4" w14:textId="77777777" w:rsidR="005C7D57" w:rsidRDefault="00000000">
            <w:pPr>
              <w:pStyle w:val="TableText"/>
            </w:pPr>
            <w:r>
              <w:lastRenderedPageBreak/>
              <w:t>lifecycle_status / source_version (source fields)</w:t>
            </w:r>
          </w:p>
        </w:tc>
        <w:tc>
          <w:tcPr>
            <w:tcW w:w="850" w:type="dxa"/>
            <w:vAlign w:val="center"/>
          </w:tcPr>
          <w:p w14:paraId="4CC3A0EC" w14:textId="77777777" w:rsidR="005C7D57" w:rsidRDefault="00000000">
            <w:pPr>
              <w:pStyle w:val="TableText"/>
              <w:jc w:val="center"/>
            </w:pPr>
            <w:r>
              <w:t>R</w:t>
            </w:r>
          </w:p>
        </w:tc>
        <w:tc>
          <w:tcPr>
            <w:tcW w:w="5510" w:type="dxa"/>
            <w:vAlign w:val="center"/>
          </w:tcPr>
          <w:p w14:paraId="0801546E" w14:textId="77777777" w:rsidR="005C7D57" w:rsidRDefault="00000000">
            <w:pPr>
              <w:pStyle w:val="TableText"/>
            </w:pPr>
            <w:r>
              <w:t>Fetched status/version; inactive projects blocked from new links.</w:t>
            </w:r>
          </w:p>
        </w:tc>
      </w:tr>
    </w:tbl>
    <w:p w14:paraId="3AA976E2" w14:textId="77777777" w:rsidR="005C7D57" w:rsidRDefault="005C7D57">
      <w:pPr>
        <w:pStyle w:val="Meta"/>
      </w:pPr>
    </w:p>
    <w:p w14:paraId="1242A0F5" w14:textId="77777777" w:rsidR="005C7D57" w:rsidRDefault="00000000">
      <w:pPr>
        <w:pStyle w:val="Meta"/>
      </w:pPr>
      <w:r>
        <w:t>Control: Debt-side financing limits belong to C04/R06; expenditure links belong to R17. Do not maintain project names, costs or progress again.</w:t>
      </w:r>
    </w:p>
    <w:p w14:paraId="21259D37" w14:textId="77777777" w:rsidR="005C7D57" w:rsidRDefault="00000000">
      <w:pPr>
        <w:pStyle w:val="Heading3"/>
      </w:pPr>
      <w:r>
        <w:t>8.3.6 M06 - Fund source</w:t>
      </w:r>
    </w:p>
    <w:p w14:paraId="3B0D0206" w14:textId="77777777" w:rsidR="005C7D57" w:rsidRDefault="00000000">
      <w:pPr>
        <w:pStyle w:val="Meta"/>
        <w:keepNext/>
      </w:pPr>
      <w:r>
        <w:t>Tables: existing fund_source. Used in: F05, F07-F17, F19, F24-F25.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D4C934E" w14:textId="77777777">
        <w:trPr>
          <w:cantSplit/>
          <w:tblHeader/>
        </w:trPr>
        <w:tc>
          <w:tcPr>
            <w:tcW w:w="3000" w:type="dxa"/>
            <w:shd w:val="clear" w:color="auto" w:fill="E8EEF5"/>
            <w:vAlign w:val="center"/>
          </w:tcPr>
          <w:p w14:paraId="7D137F1C" w14:textId="77777777" w:rsidR="005C7D57" w:rsidRDefault="00000000">
            <w:pPr>
              <w:pStyle w:val="TableText"/>
            </w:pPr>
            <w:r>
              <w:rPr>
                <w:b/>
              </w:rPr>
              <w:t>Field / data type</w:t>
            </w:r>
          </w:p>
        </w:tc>
        <w:tc>
          <w:tcPr>
            <w:tcW w:w="850" w:type="dxa"/>
            <w:shd w:val="clear" w:color="auto" w:fill="E8EEF5"/>
            <w:vAlign w:val="center"/>
          </w:tcPr>
          <w:p w14:paraId="70005AB1" w14:textId="77777777" w:rsidR="005C7D57" w:rsidRDefault="00000000">
            <w:pPr>
              <w:pStyle w:val="TableText"/>
              <w:jc w:val="center"/>
            </w:pPr>
            <w:r>
              <w:rPr>
                <w:b/>
              </w:rPr>
              <w:t>Req.</w:t>
            </w:r>
          </w:p>
        </w:tc>
        <w:tc>
          <w:tcPr>
            <w:tcW w:w="5510" w:type="dxa"/>
            <w:shd w:val="clear" w:color="auto" w:fill="E8EEF5"/>
            <w:vAlign w:val="center"/>
          </w:tcPr>
          <w:p w14:paraId="58A42C83" w14:textId="77777777" w:rsidR="005C7D57" w:rsidRDefault="00000000">
            <w:pPr>
              <w:pStyle w:val="TableText"/>
            </w:pPr>
            <w:r>
              <w:rPr>
                <w:b/>
              </w:rPr>
              <w:t>Value, source or validation</w:t>
            </w:r>
          </w:p>
        </w:tc>
      </w:tr>
      <w:tr w:rsidR="005C7D57" w14:paraId="764AE6A3" w14:textId="77777777">
        <w:trPr>
          <w:cantSplit/>
        </w:trPr>
        <w:tc>
          <w:tcPr>
            <w:tcW w:w="3000" w:type="dxa"/>
            <w:vAlign w:val="center"/>
          </w:tcPr>
          <w:p w14:paraId="6DBBD885" w14:textId="77777777" w:rsidR="005C7D57" w:rsidRDefault="00000000">
            <w:pPr>
              <w:pStyle w:val="TableText"/>
            </w:pPr>
            <w:r>
              <w:t>fund_source_id (source FK)</w:t>
            </w:r>
          </w:p>
        </w:tc>
        <w:tc>
          <w:tcPr>
            <w:tcW w:w="850" w:type="dxa"/>
            <w:vAlign w:val="center"/>
          </w:tcPr>
          <w:p w14:paraId="5A6E6791" w14:textId="77777777" w:rsidR="005C7D57" w:rsidRDefault="00000000">
            <w:pPr>
              <w:pStyle w:val="TableText"/>
              <w:jc w:val="center"/>
            </w:pPr>
            <w:r>
              <w:t>R</w:t>
            </w:r>
          </w:p>
        </w:tc>
        <w:tc>
          <w:tcPr>
            <w:tcW w:w="5510" w:type="dxa"/>
            <w:vAlign w:val="center"/>
          </w:tcPr>
          <w:p w14:paraId="58880C40" w14:textId="77777777" w:rsidR="005C7D57" w:rsidRDefault="00000000">
            <w:pPr>
              <w:pStyle w:val="TableText"/>
            </w:pPr>
            <w:r>
              <w:t>FS001.</w:t>
            </w:r>
          </w:p>
        </w:tc>
      </w:tr>
      <w:tr w:rsidR="005C7D57" w14:paraId="64CF4A31" w14:textId="77777777">
        <w:trPr>
          <w:cantSplit/>
        </w:trPr>
        <w:tc>
          <w:tcPr>
            <w:tcW w:w="3000" w:type="dxa"/>
            <w:vAlign w:val="center"/>
          </w:tcPr>
          <w:p w14:paraId="327EF0EE" w14:textId="77777777" w:rsidR="005C7D57" w:rsidRDefault="00000000">
            <w:pPr>
              <w:pStyle w:val="TableText"/>
            </w:pPr>
            <w:r>
              <w:t>fund_source_category (source FK)</w:t>
            </w:r>
          </w:p>
        </w:tc>
        <w:tc>
          <w:tcPr>
            <w:tcW w:w="850" w:type="dxa"/>
            <w:vAlign w:val="center"/>
          </w:tcPr>
          <w:p w14:paraId="4AED9BB9" w14:textId="77777777" w:rsidR="005C7D57" w:rsidRDefault="00000000">
            <w:pPr>
              <w:pStyle w:val="TableText"/>
              <w:jc w:val="center"/>
            </w:pPr>
            <w:r>
              <w:t>R</w:t>
            </w:r>
          </w:p>
        </w:tc>
        <w:tc>
          <w:tcPr>
            <w:tcW w:w="5510" w:type="dxa"/>
            <w:vAlign w:val="center"/>
          </w:tcPr>
          <w:p w14:paraId="187BEA11" w14:textId="77777777" w:rsidR="005C7D57" w:rsidRDefault="00000000">
            <w:pPr>
              <w:pStyle w:val="TableText"/>
            </w:pPr>
            <w:r>
              <w:t>Budgetary resources; External loan; Domestic borrowing; Grant; Government counterpart funding.</w:t>
            </w:r>
          </w:p>
        </w:tc>
      </w:tr>
      <w:tr w:rsidR="005C7D57" w14:paraId="74F5E0F9" w14:textId="77777777">
        <w:trPr>
          <w:cantSplit/>
        </w:trPr>
        <w:tc>
          <w:tcPr>
            <w:tcW w:w="3000" w:type="dxa"/>
            <w:vAlign w:val="center"/>
          </w:tcPr>
          <w:p w14:paraId="7F5E2698" w14:textId="77777777" w:rsidR="005C7D57" w:rsidRDefault="00000000">
            <w:pPr>
              <w:pStyle w:val="TableText"/>
            </w:pPr>
            <w:r>
              <w:t>parent_fund_source_id (FK)</w:t>
            </w:r>
          </w:p>
        </w:tc>
        <w:tc>
          <w:tcPr>
            <w:tcW w:w="850" w:type="dxa"/>
            <w:vAlign w:val="center"/>
          </w:tcPr>
          <w:p w14:paraId="59FB8B87" w14:textId="77777777" w:rsidR="005C7D57" w:rsidRDefault="00000000">
            <w:pPr>
              <w:pStyle w:val="TableText"/>
              <w:jc w:val="center"/>
            </w:pPr>
            <w:r>
              <w:t>C</w:t>
            </w:r>
          </w:p>
        </w:tc>
        <w:tc>
          <w:tcPr>
            <w:tcW w:w="5510" w:type="dxa"/>
            <w:vAlign w:val="center"/>
          </w:tcPr>
          <w:p w14:paraId="2224B30E" w14:textId="77777777" w:rsidR="005C7D57" w:rsidRDefault="00000000">
            <w:pPr>
              <w:pStyle w:val="TableText"/>
            </w:pPr>
            <w:r>
              <w:t>Source funding hierarchy.</w:t>
            </w:r>
          </w:p>
        </w:tc>
      </w:tr>
      <w:tr w:rsidR="005C7D57" w14:paraId="4FE1F833" w14:textId="77777777">
        <w:trPr>
          <w:cantSplit/>
        </w:trPr>
        <w:tc>
          <w:tcPr>
            <w:tcW w:w="3000" w:type="dxa"/>
            <w:vAlign w:val="center"/>
          </w:tcPr>
          <w:p w14:paraId="17C495D6" w14:textId="77777777" w:rsidR="005C7D57" w:rsidRDefault="00000000">
            <w:pPr>
              <w:pStyle w:val="TableText"/>
            </w:pPr>
            <w:r>
              <w:t>owner_organisation_id (FK M01)</w:t>
            </w:r>
          </w:p>
        </w:tc>
        <w:tc>
          <w:tcPr>
            <w:tcW w:w="850" w:type="dxa"/>
            <w:vAlign w:val="center"/>
          </w:tcPr>
          <w:p w14:paraId="6BB50370" w14:textId="77777777" w:rsidR="005C7D57" w:rsidRDefault="00000000">
            <w:pPr>
              <w:pStyle w:val="TableText"/>
              <w:jc w:val="center"/>
            </w:pPr>
            <w:r>
              <w:t>C</w:t>
            </w:r>
          </w:p>
        </w:tc>
        <w:tc>
          <w:tcPr>
            <w:tcW w:w="5510" w:type="dxa"/>
            <w:vAlign w:val="center"/>
          </w:tcPr>
          <w:p w14:paraId="1A51D195" w14:textId="77777777" w:rsidR="005C7D57" w:rsidRDefault="00000000">
            <w:pPr>
              <w:pStyle w:val="TableText"/>
            </w:pPr>
            <w:r>
              <w:t>Entity scope where required.</w:t>
            </w:r>
          </w:p>
        </w:tc>
      </w:tr>
      <w:tr w:rsidR="005C7D57" w14:paraId="683FBFF3" w14:textId="77777777">
        <w:trPr>
          <w:cantSplit/>
        </w:trPr>
        <w:tc>
          <w:tcPr>
            <w:tcW w:w="3000" w:type="dxa"/>
            <w:vAlign w:val="center"/>
          </w:tcPr>
          <w:p w14:paraId="2AFBA9C6" w14:textId="77777777" w:rsidR="005C7D57" w:rsidRDefault="00000000">
            <w:pPr>
              <w:pStyle w:val="TableText"/>
            </w:pPr>
            <w:r>
              <w:t>coa_dimension_value_id (FK M07 dimension)</w:t>
            </w:r>
          </w:p>
        </w:tc>
        <w:tc>
          <w:tcPr>
            <w:tcW w:w="850" w:type="dxa"/>
            <w:vAlign w:val="center"/>
          </w:tcPr>
          <w:p w14:paraId="13ACE454" w14:textId="77777777" w:rsidR="005C7D57" w:rsidRDefault="00000000">
            <w:pPr>
              <w:pStyle w:val="TableText"/>
              <w:jc w:val="center"/>
            </w:pPr>
            <w:r>
              <w:t>C</w:t>
            </w:r>
          </w:p>
        </w:tc>
        <w:tc>
          <w:tcPr>
            <w:tcW w:w="5510" w:type="dxa"/>
            <w:vAlign w:val="center"/>
          </w:tcPr>
          <w:p w14:paraId="6AC0245C" w14:textId="77777777" w:rsidR="005C7D57" w:rsidRDefault="00000000">
            <w:pPr>
              <w:pStyle w:val="TableText"/>
            </w:pPr>
            <w:r>
              <w:t>Existing funding-segment value, where configured.</w:t>
            </w:r>
          </w:p>
        </w:tc>
      </w:tr>
    </w:tbl>
    <w:p w14:paraId="70B3C802" w14:textId="77777777" w:rsidR="005C7D57" w:rsidRDefault="005C7D57">
      <w:pPr>
        <w:pStyle w:val="Meta"/>
      </w:pPr>
    </w:p>
    <w:p w14:paraId="3C0CE2CC" w14:textId="77777777" w:rsidR="005C7D57" w:rsidRDefault="00000000">
      <w:pPr>
        <w:pStyle w:val="Heading3"/>
      </w:pPr>
      <w:r>
        <w:t>8.3.7 M07 - CoA / HoA</w:t>
      </w:r>
    </w:p>
    <w:p w14:paraId="55657F81" w14:textId="77777777" w:rsidR="005C7D57" w:rsidRDefault="00000000">
      <w:pPr>
        <w:pStyle w:val="Meta"/>
        <w:keepNext/>
      </w:pPr>
      <w:r>
        <w:t>Tables: existing chart_of_accounts; account_dimension; account_basis_policy. Used in: F04, F25; all accounting and expenditure mappings.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6F3157F" w14:textId="77777777">
        <w:trPr>
          <w:cantSplit/>
          <w:tblHeader/>
        </w:trPr>
        <w:tc>
          <w:tcPr>
            <w:tcW w:w="3000" w:type="dxa"/>
            <w:shd w:val="clear" w:color="auto" w:fill="E8EEF5"/>
            <w:vAlign w:val="center"/>
          </w:tcPr>
          <w:p w14:paraId="31D95813" w14:textId="77777777" w:rsidR="005C7D57" w:rsidRDefault="00000000">
            <w:pPr>
              <w:pStyle w:val="TableText"/>
            </w:pPr>
            <w:r>
              <w:rPr>
                <w:b/>
              </w:rPr>
              <w:t>Field / data type</w:t>
            </w:r>
          </w:p>
        </w:tc>
        <w:tc>
          <w:tcPr>
            <w:tcW w:w="850" w:type="dxa"/>
            <w:shd w:val="clear" w:color="auto" w:fill="E8EEF5"/>
            <w:vAlign w:val="center"/>
          </w:tcPr>
          <w:p w14:paraId="7A148D11" w14:textId="77777777" w:rsidR="005C7D57" w:rsidRDefault="00000000">
            <w:pPr>
              <w:pStyle w:val="TableText"/>
              <w:jc w:val="center"/>
            </w:pPr>
            <w:r>
              <w:rPr>
                <w:b/>
              </w:rPr>
              <w:t>Req.</w:t>
            </w:r>
          </w:p>
        </w:tc>
        <w:tc>
          <w:tcPr>
            <w:tcW w:w="5510" w:type="dxa"/>
            <w:shd w:val="clear" w:color="auto" w:fill="E8EEF5"/>
            <w:vAlign w:val="center"/>
          </w:tcPr>
          <w:p w14:paraId="0174BFEA" w14:textId="77777777" w:rsidR="005C7D57" w:rsidRDefault="00000000">
            <w:pPr>
              <w:pStyle w:val="TableText"/>
            </w:pPr>
            <w:r>
              <w:rPr>
                <w:b/>
              </w:rPr>
              <w:t>Value, source or validation</w:t>
            </w:r>
          </w:p>
        </w:tc>
      </w:tr>
      <w:tr w:rsidR="005C7D57" w14:paraId="7ECC3988" w14:textId="77777777">
        <w:trPr>
          <w:cantSplit/>
        </w:trPr>
        <w:tc>
          <w:tcPr>
            <w:tcW w:w="3000" w:type="dxa"/>
            <w:vAlign w:val="center"/>
          </w:tcPr>
          <w:p w14:paraId="668CB0C2" w14:textId="77777777" w:rsidR="005C7D57" w:rsidRDefault="00000000">
            <w:pPr>
              <w:pStyle w:val="TableText"/>
            </w:pPr>
            <w:r>
              <w:t>account_id / account_code (source ID / text)</w:t>
            </w:r>
          </w:p>
        </w:tc>
        <w:tc>
          <w:tcPr>
            <w:tcW w:w="850" w:type="dxa"/>
            <w:vAlign w:val="center"/>
          </w:tcPr>
          <w:p w14:paraId="3E65DF03" w14:textId="77777777" w:rsidR="005C7D57" w:rsidRDefault="00000000">
            <w:pPr>
              <w:pStyle w:val="TableText"/>
              <w:jc w:val="center"/>
            </w:pPr>
            <w:r>
              <w:t>R</w:t>
            </w:r>
          </w:p>
        </w:tc>
        <w:tc>
          <w:tcPr>
            <w:tcW w:w="5510" w:type="dxa"/>
            <w:vAlign w:val="center"/>
          </w:tcPr>
          <w:p w14:paraId="65295C71" w14:textId="77777777" w:rsidR="005C7D57" w:rsidRDefault="00000000">
            <w:pPr>
              <w:pStyle w:val="TableText"/>
            </w:pPr>
            <w:r>
              <w:t>Existing account reference; illustrative label BANK_CONTROL, not a prescribed code.</w:t>
            </w:r>
          </w:p>
        </w:tc>
      </w:tr>
      <w:tr w:rsidR="005C7D57" w14:paraId="57CA4196" w14:textId="77777777">
        <w:trPr>
          <w:cantSplit/>
        </w:trPr>
        <w:tc>
          <w:tcPr>
            <w:tcW w:w="3000" w:type="dxa"/>
            <w:vAlign w:val="center"/>
          </w:tcPr>
          <w:p w14:paraId="7BC8187A" w14:textId="77777777" w:rsidR="005C7D57" w:rsidRDefault="00000000">
            <w:pPr>
              <w:pStyle w:val="TableText"/>
            </w:pPr>
            <w:r>
              <w:t>account_name / account_class (source fields)</w:t>
            </w:r>
          </w:p>
        </w:tc>
        <w:tc>
          <w:tcPr>
            <w:tcW w:w="850" w:type="dxa"/>
            <w:vAlign w:val="center"/>
          </w:tcPr>
          <w:p w14:paraId="46600D1C" w14:textId="77777777" w:rsidR="005C7D57" w:rsidRDefault="00000000">
            <w:pPr>
              <w:pStyle w:val="TableText"/>
              <w:jc w:val="center"/>
            </w:pPr>
            <w:r>
              <w:t>R</w:t>
            </w:r>
          </w:p>
        </w:tc>
        <w:tc>
          <w:tcPr>
            <w:tcW w:w="5510" w:type="dxa"/>
            <w:vAlign w:val="center"/>
          </w:tcPr>
          <w:p w14:paraId="6DE3D0B2" w14:textId="77777777" w:rsidR="005C7D57" w:rsidRDefault="00000000">
            <w:pPr>
              <w:pStyle w:val="TableText"/>
            </w:pPr>
            <w:r>
              <w:t>Bank, Borrowing liability, Lending receivable, Interest, Grant or expenditure classification.</w:t>
            </w:r>
          </w:p>
        </w:tc>
      </w:tr>
      <w:tr w:rsidR="005C7D57" w14:paraId="2DDAF2AB" w14:textId="77777777">
        <w:trPr>
          <w:cantSplit/>
        </w:trPr>
        <w:tc>
          <w:tcPr>
            <w:tcW w:w="3000" w:type="dxa"/>
            <w:vAlign w:val="center"/>
          </w:tcPr>
          <w:p w14:paraId="0542FA54" w14:textId="77777777" w:rsidR="005C7D57" w:rsidRDefault="00000000">
            <w:pPr>
              <w:pStyle w:val="TableText"/>
            </w:pPr>
            <w:r>
              <w:t>parent_account_id / posting_allowed (FK / boolean)</w:t>
            </w:r>
          </w:p>
        </w:tc>
        <w:tc>
          <w:tcPr>
            <w:tcW w:w="850" w:type="dxa"/>
            <w:vAlign w:val="center"/>
          </w:tcPr>
          <w:p w14:paraId="758A0C07" w14:textId="77777777" w:rsidR="005C7D57" w:rsidRDefault="00000000">
            <w:pPr>
              <w:pStyle w:val="TableText"/>
              <w:jc w:val="center"/>
            </w:pPr>
            <w:r>
              <w:t>C / R</w:t>
            </w:r>
          </w:p>
        </w:tc>
        <w:tc>
          <w:tcPr>
            <w:tcW w:w="5510" w:type="dxa"/>
            <w:vAlign w:val="center"/>
          </w:tcPr>
          <w:p w14:paraId="4BFC6C7E" w14:textId="77777777" w:rsidR="005C7D57" w:rsidRDefault="00000000">
            <w:pPr>
              <w:pStyle w:val="TableText"/>
            </w:pPr>
            <w:r>
              <w:t>Source hierarchy and leaf/postable restriction.</w:t>
            </w:r>
          </w:p>
        </w:tc>
      </w:tr>
      <w:tr w:rsidR="005C7D57" w14:paraId="6E611A84" w14:textId="77777777">
        <w:trPr>
          <w:cantSplit/>
        </w:trPr>
        <w:tc>
          <w:tcPr>
            <w:tcW w:w="3000" w:type="dxa"/>
            <w:vAlign w:val="center"/>
          </w:tcPr>
          <w:p w14:paraId="439C5C3E" w14:textId="77777777" w:rsidR="005C7D57" w:rsidRDefault="00000000">
            <w:pPr>
              <w:pStyle w:val="TableText"/>
            </w:pPr>
            <w:r>
              <w:t>dimension_id / dimension_value_id (FK pair, child row)</w:t>
            </w:r>
          </w:p>
        </w:tc>
        <w:tc>
          <w:tcPr>
            <w:tcW w:w="850" w:type="dxa"/>
            <w:vAlign w:val="center"/>
          </w:tcPr>
          <w:p w14:paraId="608B935C" w14:textId="77777777" w:rsidR="005C7D57" w:rsidRDefault="00000000">
            <w:pPr>
              <w:pStyle w:val="TableText"/>
              <w:jc w:val="center"/>
            </w:pPr>
            <w:r>
              <w:t>C</w:t>
            </w:r>
          </w:p>
        </w:tc>
        <w:tc>
          <w:tcPr>
            <w:tcW w:w="5510" w:type="dxa"/>
            <w:vAlign w:val="center"/>
          </w:tcPr>
          <w:p w14:paraId="65A10C48" w14:textId="77777777" w:rsidR="005C7D57" w:rsidRDefault="00000000">
            <w:pPr>
              <w:pStyle w:val="TableText"/>
            </w:pPr>
            <w:r>
              <w:t>Configured organisation, fund, project, economic or other dimensions.</w:t>
            </w:r>
          </w:p>
        </w:tc>
      </w:tr>
      <w:tr w:rsidR="005C7D57" w14:paraId="564EB781" w14:textId="77777777">
        <w:trPr>
          <w:cantSplit/>
        </w:trPr>
        <w:tc>
          <w:tcPr>
            <w:tcW w:w="3000" w:type="dxa"/>
            <w:vAlign w:val="center"/>
          </w:tcPr>
          <w:p w14:paraId="1E433D88" w14:textId="77777777" w:rsidR="005C7D57" w:rsidRDefault="00000000">
            <w:pPr>
              <w:pStyle w:val="TableText"/>
            </w:pPr>
            <w:r>
              <w:t>entity_id / accounting_basis_id (FK M01 / M32)</w:t>
            </w:r>
          </w:p>
        </w:tc>
        <w:tc>
          <w:tcPr>
            <w:tcW w:w="850" w:type="dxa"/>
            <w:vAlign w:val="center"/>
          </w:tcPr>
          <w:p w14:paraId="149C3C63" w14:textId="77777777" w:rsidR="005C7D57" w:rsidRDefault="00000000">
            <w:pPr>
              <w:pStyle w:val="TableText"/>
              <w:jc w:val="center"/>
            </w:pPr>
            <w:r>
              <w:t>R</w:t>
            </w:r>
          </w:p>
        </w:tc>
        <w:tc>
          <w:tcPr>
            <w:tcW w:w="5510" w:type="dxa"/>
            <w:vAlign w:val="center"/>
          </w:tcPr>
          <w:p w14:paraId="48C55B5C" w14:textId="77777777" w:rsidR="005C7D57" w:rsidRDefault="00000000">
            <w:pPr>
              <w:pStyle w:val="TableText"/>
            </w:pPr>
            <w:r>
              <w:t>Use existing cash/accrual/hybrid applicability.</w:t>
            </w:r>
          </w:p>
        </w:tc>
      </w:tr>
      <w:tr w:rsidR="005C7D57" w14:paraId="4227B03A" w14:textId="77777777">
        <w:trPr>
          <w:cantSplit/>
        </w:trPr>
        <w:tc>
          <w:tcPr>
            <w:tcW w:w="3000" w:type="dxa"/>
            <w:vAlign w:val="center"/>
          </w:tcPr>
          <w:p w14:paraId="24E2BCF6" w14:textId="77777777" w:rsidR="005C7D57" w:rsidRDefault="00000000">
            <w:pPr>
              <w:pStyle w:val="TableText"/>
            </w:pPr>
            <w:r>
              <w:lastRenderedPageBreak/>
              <w:t>component_id / recognition_basis_id (FK M23 / M32, child row)</w:t>
            </w:r>
          </w:p>
        </w:tc>
        <w:tc>
          <w:tcPr>
            <w:tcW w:w="850" w:type="dxa"/>
            <w:vAlign w:val="center"/>
          </w:tcPr>
          <w:p w14:paraId="2977EED4" w14:textId="77777777" w:rsidR="005C7D57" w:rsidRDefault="00000000">
            <w:pPr>
              <w:pStyle w:val="TableText"/>
              <w:jc w:val="center"/>
            </w:pPr>
            <w:r>
              <w:t>C</w:t>
            </w:r>
          </w:p>
        </w:tc>
        <w:tc>
          <w:tcPr>
            <w:tcW w:w="5510" w:type="dxa"/>
            <w:vAlign w:val="center"/>
          </w:tcPr>
          <w:p w14:paraId="7911FD19" w14:textId="77777777" w:rsidR="005C7D57" w:rsidRDefault="00000000">
            <w:pPr>
              <w:pStyle w:val="TableText"/>
            </w:pPr>
            <w:r>
              <w:t>Hybrid component-specific recognition; no second chart.</w:t>
            </w:r>
          </w:p>
        </w:tc>
      </w:tr>
      <w:tr w:rsidR="005C7D57" w14:paraId="5EEF8E9C" w14:textId="77777777">
        <w:trPr>
          <w:cantSplit/>
        </w:trPr>
        <w:tc>
          <w:tcPr>
            <w:tcW w:w="3000" w:type="dxa"/>
            <w:vAlign w:val="center"/>
          </w:tcPr>
          <w:p w14:paraId="07A07C90" w14:textId="77777777" w:rsidR="005C7D57" w:rsidRDefault="00000000">
            <w:pPr>
              <w:pStyle w:val="TableText"/>
            </w:pPr>
            <w:r>
              <w:t>effective_dates / source_status (source fields)</w:t>
            </w:r>
          </w:p>
        </w:tc>
        <w:tc>
          <w:tcPr>
            <w:tcW w:w="850" w:type="dxa"/>
            <w:vAlign w:val="center"/>
          </w:tcPr>
          <w:p w14:paraId="32D74B79" w14:textId="77777777" w:rsidR="005C7D57" w:rsidRDefault="00000000">
            <w:pPr>
              <w:pStyle w:val="TableText"/>
              <w:jc w:val="center"/>
            </w:pPr>
            <w:r>
              <w:t>R</w:t>
            </w:r>
          </w:p>
        </w:tc>
        <w:tc>
          <w:tcPr>
            <w:tcW w:w="5510" w:type="dxa"/>
            <w:vAlign w:val="center"/>
          </w:tcPr>
          <w:p w14:paraId="08772C6A" w14:textId="77777777" w:rsidR="005C7D57" w:rsidRDefault="00000000">
            <w:pPr>
              <w:pStyle w:val="TableText"/>
            </w:pPr>
            <w:r>
              <w:t>Only valid, permitted account combinations may be posted.</w:t>
            </w:r>
          </w:p>
        </w:tc>
      </w:tr>
    </w:tbl>
    <w:p w14:paraId="273EE80A" w14:textId="77777777" w:rsidR="005C7D57" w:rsidRDefault="005C7D57">
      <w:pPr>
        <w:pStyle w:val="Meta"/>
      </w:pPr>
    </w:p>
    <w:p w14:paraId="33589AA8" w14:textId="77777777" w:rsidR="005C7D57" w:rsidRDefault="00000000">
      <w:pPr>
        <w:pStyle w:val="Meta"/>
      </w:pPr>
      <w:r>
        <w:t>Control: CoA and HoA mean the same chart. C05 defines event-specific posting rules; the dictionary does not create a parallel CoA.</w:t>
      </w:r>
    </w:p>
    <w:p w14:paraId="6931DC65" w14:textId="77777777" w:rsidR="005C7D57" w:rsidRDefault="00000000">
      <w:pPr>
        <w:pStyle w:val="Heading3"/>
      </w:pPr>
      <w:r>
        <w:t>8.3.8 M08 - Bank and account</w:t>
      </w:r>
    </w:p>
    <w:p w14:paraId="38E105D4" w14:textId="77777777" w:rsidR="005C7D57" w:rsidRDefault="00000000">
      <w:pPr>
        <w:pStyle w:val="Meta"/>
        <w:keepNext/>
      </w:pPr>
      <w:r>
        <w:t>Tables: existing bank; bank_account. Used in: F17, F19-F20, F25; receipts and settlements.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229CF02" w14:textId="77777777">
        <w:trPr>
          <w:cantSplit/>
          <w:tblHeader/>
        </w:trPr>
        <w:tc>
          <w:tcPr>
            <w:tcW w:w="3000" w:type="dxa"/>
            <w:shd w:val="clear" w:color="auto" w:fill="E8EEF5"/>
            <w:vAlign w:val="center"/>
          </w:tcPr>
          <w:p w14:paraId="2BA96883" w14:textId="77777777" w:rsidR="005C7D57" w:rsidRDefault="00000000">
            <w:pPr>
              <w:pStyle w:val="TableText"/>
            </w:pPr>
            <w:r>
              <w:rPr>
                <w:b/>
              </w:rPr>
              <w:t>Field / data type</w:t>
            </w:r>
          </w:p>
        </w:tc>
        <w:tc>
          <w:tcPr>
            <w:tcW w:w="850" w:type="dxa"/>
            <w:shd w:val="clear" w:color="auto" w:fill="E8EEF5"/>
            <w:vAlign w:val="center"/>
          </w:tcPr>
          <w:p w14:paraId="1D1B42E8" w14:textId="77777777" w:rsidR="005C7D57" w:rsidRDefault="00000000">
            <w:pPr>
              <w:pStyle w:val="TableText"/>
              <w:jc w:val="center"/>
            </w:pPr>
            <w:r>
              <w:rPr>
                <w:b/>
              </w:rPr>
              <w:t>Req.</w:t>
            </w:r>
          </w:p>
        </w:tc>
        <w:tc>
          <w:tcPr>
            <w:tcW w:w="5510" w:type="dxa"/>
            <w:shd w:val="clear" w:color="auto" w:fill="E8EEF5"/>
            <w:vAlign w:val="center"/>
          </w:tcPr>
          <w:p w14:paraId="39E2858A" w14:textId="77777777" w:rsidR="005C7D57" w:rsidRDefault="00000000">
            <w:pPr>
              <w:pStyle w:val="TableText"/>
            </w:pPr>
            <w:r>
              <w:rPr>
                <w:b/>
              </w:rPr>
              <w:t>Value, source or validation</w:t>
            </w:r>
          </w:p>
        </w:tc>
      </w:tr>
      <w:tr w:rsidR="005C7D57" w14:paraId="7CDABCE7" w14:textId="77777777">
        <w:trPr>
          <w:cantSplit/>
        </w:trPr>
        <w:tc>
          <w:tcPr>
            <w:tcW w:w="3000" w:type="dxa"/>
            <w:vAlign w:val="center"/>
          </w:tcPr>
          <w:p w14:paraId="58F74B54" w14:textId="77777777" w:rsidR="005C7D57" w:rsidRDefault="00000000">
            <w:pPr>
              <w:pStyle w:val="TableText"/>
            </w:pPr>
            <w:r>
              <w:t>bank_id / branch_id (source FK)</w:t>
            </w:r>
          </w:p>
        </w:tc>
        <w:tc>
          <w:tcPr>
            <w:tcW w:w="850" w:type="dxa"/>
            <w:vAlign w:val="center"/>
          </w:tcPr>
          <w:p w14:paraId="2211B9EC" w14:textId="77777777" w:rsidR="005C7D57" w:rsidRDefault="00000000">
            <w:pPr>
              <w:pStyle w:val="TableText"/>
              <w:jc w:val="center"/>
            </w:pPr>
            <w:r>
              <w:t>R / C</w:t>
            </w:r>
          </w:p>
        </w:tc>
        <w:tc>
          <w:tcPr>
            <w:tcW w:w="5510" w:type="dxa"/>
            <w:vAlign w:val="center"/>
          </w:tcPr>
          <w:p w14:paraId="1D16557F" w14:textId="77777777" w:rsidR="005C7D57" w:rsidRDefault="00000000">
            <w:pPr>
              <w:pStyle w:val="TableText"/>
            </w:pPr>
            <w:r>
              <w:t>Approved bank and branch.</w:t>
            </w:r>
          </w:p>
        </w:tc>
      </w:tr>
      <w:tr w:rsidR="005C7D57" w14:paraId="350537AC" w14:textId="77777777">
        <w:trPr>
          <w:cantSplit/>
        </w:trPr>
        <w:tc>
          <w:tcPr>
            <w:tcW w:w="3000" w:type="dxa"/>
            <w:vAlign w:val="center"/>
          </w:tcPr>
          <w:p w14:paraId="6E8DECF7" w14:textId="77777777" w:rsidR="005C7D57" w:rsidRDefault="00000000">
            <w:pPr>
              <w:pStyle w:val="TableText"/>
            </w:pPr>
            <w:r>
              <w:t>bank_account_id (source FK)</w:t>
            </w:r>
          </w:p>
        </w:tc>
        <w:tc>
          <w:tcPr>
            <w:tcW w:w="850" w:type="dxa"/>
            <w:vAlign w:val="center"/>
          </w:tcPr>
          <w:p w14:paraId="55C8B418" w14:textId="77777777" w:rsidR="005C7D57" w:rsidRDefault="00000000">
            <w:pPr>
              <w:pStyle w:val="TableText"/>
              <w:jc w:val="center"/>
            </w:pPr>
            <w:r>
              <w:t>R</w:t>
            </w:r>
          </w:p>
        </w:tc>
        <w:tc>
          <w:tcPr>
            <w:tcW w:w="5510" w:type="dxa"/>
            <w:vAlign w:val="center"/>
          </w:tcPr>
          <w:p w14:paraId="0FB1DA02" w14:textId="77777777" w:rsidR="005C7D57" w:rsidRDefault="00000000">
            <w:pPr>
              <w:pStyle w:val="TableText"/>
            </w:pPr>
            <w:r>
              <w:t>BA001; stable ID, with masked display number.</w:t>
            </w:r>
          </w:p>
        </w:tc>
      </w:tr>
      <w:tr w:rsidR="005C7D57" w14:paraId="2522A117" w14:textId="77777777">
        <w:trPr>
          <w:cantSplit/>
        </w:trPr>
        <w:tc>
          <w:tcPr>
            <w:tcW w:w="3000" w:type="dxa"/>
            <w:vAlign w:val="center"/>
          </w:tcPr>
          <w:p w14:paraId="24359D20" w14:textId="77777777" w:rsidR="005C7D57" w:rsidRDefault="00000000">
            <w:pPr>
              <w:pStyle w:val="TableText"/>
            </w:pPr>
            <w:r>
              <w:t>owner_party_id / owner_entity_id (FK M02 / M01)</w:t>
            </w:r>
          </w:p>
        </w:tc>
        <w:tc>
          <w:tcPr>
            <w:tcW w:w="850" w:type="dxa"/>
            <w:vAlign w:val="center"/>
          </w:tcPr>
          <w:p w14:paraId="37D98DB9" w14:textId="77777777" w:rsidR="005C7D57" w:rsidRDefault="00000000">
            <w:pPr>
              <w:pStyle w:val="TableText"/>
              <w:jc w:val="center"/>
            </w:pPr>
            <w:r>
              <w:t>C</w:t>
            </w:r>
          </w:p>
        </w:tc>
        <w:tc>
          <w:tcPr>
            <w:tcW w:w="5510" w:type="dxa"/>
            <w:vAlign w:val="center"/>
          </w:tcPr>
          <w:p w14:paraId="301EB56B" w14:textId="77777777" w:rsidR="005C7D57" w:rsidRDefault="00000000">
            <w:pPr>
              <w:pStyle w:val="TableText"/>
            </w:pPr>
            <w:r>
              <w:t>At least the applicable legal account owner.</w:t>
            </w:r>
          </w:p>
        </w:tc>
      </w:tr>
      <w:tr w:rsidR="005C7D57" w14:paraId="5B3CBE5E" w14:textId="77777777">
        <w:trPr>
          <w:cantSplit/>
        </w:trPr>
        <w:tc>
          <w:tcPr>
            <w:tcW w:w="3000" w:type="dxa"/>
            <w:vAlign w:val="center"/>
          </w:tcPr>
          <w:p w14:paraId="3C8AB351" w14:textId="77777777" w:rsidR="005C7D57" w:rsidRDefault="00000000">
            <w:pPr>
              <w:pStyle w:val="TableText"/>
            </w:pPr>
            <w:r>
              <w:t>currency_id (FK M04)</w:t>
            </w:r>
          </w:p>
        </w:tc>
        <w:tc>
          <w:tcPr>
            <w:tcW w:w="850" w:type="dxa"/>
            <w:vAlign w:val="center"/>
          </w:tcPr>
          <w:p w14:paraId="300DFA9A" w14:textId="77777777" w:rsidR="005C7D57" w:rsidRDefault="00000000">
            <w:pPr>
              <w:pStyle w:val="TableText"/>
              <w:jc w:val="center"/>
            </w:pPr>
            <w:r>
              <w:t>R</w:t>
            </w:r>
          </w:p>
        </w:tc>
        <w:tc>
          <w:tcPr>
            <w:tcW w:w="5510" w:type="dxa"/>
            <w:vAlign w:val="center"/>
          </w:tcPr>
          <w:p w14:paraId="2353A70F" w14:textId="77777777" w:rsidR="005C7D57" w:rsidRDefault="00000000">
            <w:pPr>
              <w:pStyle w:val="TableText"/>
            </w:pPr>
            <w:r>
              <w:t>Account currency.</w:t>
            </w:r>
          </w:p>
        </w:tc>
      </w:tr>
      <w:tr w:rsidR="005C7D57" w14:paraId="2287DEF7" w14:textId="77777777">
        <w:trPr>
          <w:cantSplit/>
        </w:trPr>
        <w:tc>
          <w:tcPr>
            <w:tcW w:w="3000" w:type="dxa"/>
            <w:vAlign w:val="center"/>
          </w:tcPr>
          <w:p w14:paraId="446006C5" w14:textId="77777777" w:rsidR="005C7D57" w:rsidRDefault="00000000">
            <w:pPr>
              <w:pStyle w:val="TableText"/>
            </w:pPr>
            <w:r>
              <w:t>account_purpose (source FK)</w:t>
            </w:r>
          </w:p>
        </w:tc>
        <w:tc>
          <w:tcPr>
            <w:tcW w:w="850" w:type="dxa"/>
            <w:vAlign w:val="center"/>
          </w:tcPr>
          <w:p w14:paraId="32F09F9D" w14:textId="77777777" w:rsidR="005C7D57" w:rsidRDefault="00000000">
            <w:pPr>
              <w:pStyle w:val="TableText"/>
              <w:jc w:val="center"/>
            </w:pPr>
            <w:r>
              <w:t>R</w:t>
            </w:r>
          </w:p>
        </w:tc>
        <w:tc>
          <w:tcPr>
            <w:tcW w:w="5510" w:type="dxa"/>
            <w:vAlign w:val="center"/>
          </w:tcPr>
          <w:p w14:paraId="54282107" w14:textId="77777777" w:rsidR="005C7D57" w:rsidRDefault="00000000">
            <w:pPr>
              <w:pStyle w:val="TableText"/>
            </w:pPr>
            <w:r>
              <w:t>Treasury, special/designated account, creditor or recipient account.</w:t>
            </w:r>
          </w:p>
        </w:tc>
      </w:tr>
      <w:tr w:rsidR="005C7D57" w14:paraId="43EFBD03" w14:textId="77777777">
        <w:trPr>
          <w:cantSplit/>
        </w:trPr>
        <w:tc>
          <w:tcPr>
            <w:tcW w:w="3000" w:type="dxa"/>
            <w:vAlign w:val="center"/>
          </w:tcPr>
          <w:p w14:paraId="51815FE7" w14:textId="77777777" w:rsidR="005C7D57" w:rsidRDefault="00000000">
            <w:pPr>
              <w:pStyle w:val="TableText"/>
            </w:pPr>
            <w:r>
              <w:t>bank_coa_id (FK M07)</w:t>
            </w:r>
          </w:p>
        </w:tc>
        <w:tc>
          <w:tcPr>
            <w:tcW w:w="850" w:type="dxa"/>
            <w:vAlign w:val="center"/>
          </w:tcPr>
          <w:p w14:paraId="6B490745" w14:textId="77777777" w:rsidR="005C7D57" w:rsidRDefault="00000000">
            <w:pPr>
              <w:pStyle w:val="TableText"/>
              <w:jc w:val="center"/>
            </w:pPr>
            <w:r>
              <w:t>C</w:t>
            </w:r>
          </w:p>
        </w:tc>
        <w:tc>
          <w:tcPr>
            <w:tcW w:w="5510" w:type="dxa"/>
            <w:vAlign w:val="center"/>
          </w:tcPr>
          <w:p w14:paraId="6BA8C08C" w14:textId="77777777" w:rsidR="005C7D57" w:rsidRDefault="00000000">
            <w:pPr>
              <w:pStyle w:val="TableText"/>
            </w:pPr>
            <w:r>
              <w:t>Required for a government-owned cash account that posts to GL.</w:t>
            </w:r>
          </w:p>
        </w:tc>
      </w:tr>
      <w:tr w:rsidR="005C7D57" w14:paraId="24F1A68F" w14:textId="77777777">
        <w:trPr>
          <w:cantSplit/>
        </w:trPr>
        <w:tc>
          <w:tcPr>
            <w:tcW w:w="3000" w:type="dxa"/>
            <w:vAlign w:val="center"/>
          </w:tcPr>
          <w:p w14:paraId="5F32E332" w14:textId="77777777" w:rsidR="005C7D57" w:rsidRDefault="00000000">
            <w:pPr>
              <w:pStyle w:val="TableText"/>
            </w:pPr>
            <w:r>
              <w:t>settlement_channel_id / source_status (source fields)</w:t>
            </w:r>
          </w:p>
        </w:tc>
        <w:tc>
          <w:tcPr>
            <w:tcW w:w="850" w:type="dxa"/>
            <w:vAlign w:val="center"/>
          </w:tcPr>
          <w:p w14:paraId="3E42DD77" w14:textId="77777777" w:rsidR="005C7D57" w:rsidRDefault="00000000">
            <w:pPr>
              <w:pStyle w:val="TableText"/>
              <w:jc w:val="center"/>
            </w:pPr>
            <w:r>
              <w:t>C / R</w:t>
            </w:r>
          </w:p>
        </w:tc>
        <w:tc>
          <w:tcPr>
            <w:tcW w:w="5510" w:type="dxa"/>
            <w:vAlign w:val="center"/>
          </w:tcPr>
          <w:p w14:paraId="2636F214" w14:textId="77777777" w:rsidR="005C7D57" w:rsidRDefault="00000000">
            <w:pPr>
              <w:pStyle w:val="TableText"/>
            </w:pPr>
            <w:r>
              <w:t>Approved Treasury/bank channel and active status.</w:t>
            </w:r>
          </w:p>
        </w:tc>
      </w:tr>
    </w:tbl>
    <w:p w14:paraId="658F85C0" w14:textId="77777777" w:rsidR="005C7D57" w:rsidRDefault="005C7D57">
      <w:pPr>
        <w:pStyle w:val="Meta"/>
      </w:pPr>
    </w:p>
    <w:p w14:paraId="4E0B13BB" w14:textId="77777777" w:rsidR="005C7D57" w:rsidRDefault="00000000">
      <w:pPr>
        <w:pStyle w:val="Heading3"/>
      </w:pPr>
      <w:r>
        <w:t>8.3.9 M09 - Financial calendar</w:t>
      </w:r>
    </w:p>
    <w:p w14:paraId="1A00C5E0" w14:textId="77777777" w:rsidR="005C7D57" w:rsidRDefault="00000000">
      <w:pPr>
        <w:pStyle w:val="Meta"/>
        <w:keepNext/>
      </w:pPr>
      <w:r>
        <w:t>Tables: existing financial_year; accounting_period; business_calendar. Used in: F03-F05, F15-F30; posting and ageing.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72627EC" w14:textId="77777777">
        <w:trPr>
          <w:cantSplit/>
          <w:tblHeader/>
        </w:trPr>
        <w:tc>
          <w:tcPr>
            <w:tcW w:w="3000" w:type="dxa"/>
            <w:shd w:val="clear" w:color="auto" w:fill="E8EEF5"/>
            <w:vAlign w:val="center"/>
          </w:tcPr>
          <w:p w14:paraId="2AB3ED28" w14:textId="77777777" w:rsidR="005C7D57" w:rsidRDefault="00000000">
            <w:pPr>
              <w:pStyle w:val="TableText"/>
            </w:pPr>
            <w:r>
              <w:rPr>
                <w:b/>
              </w:rPr>
              <w:t>Field / data type</w:t>
            </w:r>
          </w:p>
        </w:tc>
        <w:tc>
          <w:tcPr>
            <w:tcW w:w="850" w:type="dxa"/>
            <w:shd w:val="clear" w:color="auto" w:fill="E8EEF5"/>
            <w:vAlign w:val="center"/>
          </w:tcPr>
          <w:p w14:paraId="539DD5A5" w14:textId="77777777" w:rsidR="005C7D57" w:rsidRDefault="00000000">
            <w:pPr>
              <w:pStyle w:val="TableText"/>
              <w:jc w:val="center"/>
            </w:pPr>
            <w:r>
              <w:rPr>
                <w:b/>
              </w:rPr>
              <w:t>Req.</w:t>
            </w:r>
          </w:p>
        </w:tc>
        <w:tc>
          <w:tcPr>
            <w:tcW w:w="5510" w:type="dxa"/>
            <w:shd w:val="clear" w:color="auto" w:fill="E8EEF5"/>
            <w:vAlign w:val="center"/>
          </w:tcPr>
          <w:p w14:paraId="691A0B08" w14:textId="77777777" w:rsidR="005C7D57" w:rsidRDefault="00000000">
            <w:pPr>
              <w:pStyle w:val="TableText"/>
            </w:pPr>
            <w:r>
              <w:rPr>
                <w:b/>
              </w:rPr>
              <w:t>Value, source or validation</w:t>
            </w:r>
          </w:p>
        </w:tc>
      </w:tr>
      <w:tr w:rsidR="005C7D57" w14:paraId="60BCF13E" w14:textId="77777777">
        <w:trPr>
          <w:cantSplit/>
        </w:trPr>
        <w:tc>
          <w:tcPr>
            <w:tcW w:w="3000" w:type="dxa"/>
            <w:vAlign w:val="center"/>
          </w:tcPr>
          <w:p w14:paraId="7DD63F6E" w14:textId="77777777" w:rsidR="005C7D57" w:rsidRDefault="00000000">
            <w:pPr>
              <w:pStyle w:val="TableText"/>
            </w:pPr>
            <w:r>
              <w:t>financial_year_id (source FK)</w:t>
            </w:r>
          </w:p>
        </w:tc>
        <w:tc>
          <w:tcPr>
            <w:tcW w:w="850" w:type="dxa"/>
            <w:vAlign w:val="center"/>
          </w:tcPr>
          <w:p w14:paraId="1F4C4FBB" w14:textId="77777777" w:rsidR="005C7D57" w:rsidRDefault="00000000">
            <w:pPr>
              <w:pStyle w:val="TableText"/>
              <w:jc w:val="center"/>
            </w:pPr>
            <w:r>
              <w:t>R</w:t>
            </w:r>
          </w:p>
        </w:tc>
        <w:tc>
          <w:tcPr>
            <w:tcW w:w="5510" w:type="dxa"/>
            <w:vAlign w:val="center"/>
          </w:tcPr>
          <w:p w14:paraId="4D9B7AA5" w14:textId="77777777" w:rsidR="005C7D57" w:rsidRDefault="00000000">
            <w:pPr>
              <w:pStyle w:val="TableText"/>
            </w:pPr>
            <w:r>
              <w:t>FY2026, using the configured year boundaries.</w:t>
            </w:r>
          </w:p>
        </w:tc>
      </w:tr>
      <w:tr w:rsidR="005C7D57" w14:paraId="6E20166F" w14:textId="77777777">
        <w:trPr>
          <w:cantSplit/>
        </w:trPr>
        <w:tc>
          <w:tcPr>
            <w:tcW w:w="3000" w:type="dxa"/>
            <w:vAlign w:val="center"/>
          </w:tcPr>
          <w:p w14:paraId="4B7FC78A" w14:textId="77777777" w:rsidR="005C7D57" w:rsidRDefault="00000000">
            <w:pPr>
              <w:pStyle w:val="TableText"/>
            </w:pPr>
            <w:r>
              <w:t>period_id / start_date / end_date (FK / dates)</w:t>
            </w:r>
          </w:p>
        </w:tc>
        <w:tc>
          <w:tcPr>
            <w:tcW w:w="850" w:type="dxa"/>
            <w:vAlign w:val="center"/>
          </w:tcPr>
          <w:p w14:paraId="0016E82E" w14:textId="77777777" w:rsidR="005C7D57" w:rsidRDefault="00000000">
            <w:pPr>
              <w:pStyle w:val="TableText"/>
              <w:jc w:val="center"/>
            </w:pPr>
            <w:r>
              <w:t>R</w:t>
            </w:r>
          </w:p>
        </w:tc>
        <w:tc>
          <w:tcPr>
            <w:tcW w:w="5510" w:type="dxa"/>
            <w:vAlign w:val="center"/>
          </w:tcPr>
          <w:p w14:paraId="09D5E789" w14:textId="77777777" w:rsidR="005C7D57" w:rsidRDefault="00000000">
            <w:pPr>
              <w:pStyle w:val="TableText"/>
            </w:pPr>
            <w:r>
              <w:t>P2026-08 / configured period start and end.</w:t>
            </w:r>
          </w:p>
        </w:tc>
      </w:tr>
      <w:tr w:rsidR="005C7D57" w14:paraId="0AD4B08A" w14:textId="77777777">
        <w:trPr>
          <w:cantSplit/>
        </w:trPr>
        <w:tc>
          <w:tcPr>
            <w:tcW w:w="3000" w:type="dxa"/>
            <w:vAlign w:val="center"/>
          </w:tcPr>
          <w:p w14:paraId="60099980" w14:textId="77777777" w:rsidR="005C7D57" w:rsidRDefault="00000000">
            <w:pPr>
              <w:pStyle w:val="TableText"/>
            </w:pPr>
            <w:r>
              <w:lastRenderedPageBreak/>
              <w:t>entity_id / calendar_id (FK)</w:t>
            </w:r>
          </w:p>
        </w:tc>
        <w:tc>
          <w:tcPr>
            <w:tcW w:w="850" w:type="dxa"/>
            <w:vAlign w:val="center"/>
          </w:tcPr>
          <w:p w14:paraId="6B52B0F8" w14:textId="77777777" w:rsidR="005C7D57" w:rsidRDefault="00000000">
            <w:pPr>
              <w:pStyle w:val="TableText"/>
              <w:jc w:val="center"/>
            </w:pPr>
            <w:r>
              <w:t>R</w:t>
            </w:r>
          </w:p>
        </w:tc>
        <w:tc>
          <w:tcPr>
            <w:tcW w:w="5510" w:type="dxa"/>
            <w:vAlign w:val="center"/>
          </w:tcPr>
          <w:p w14:paraId="5E5C0264" w14:textId="77777777" w:rsidR="005C7D57" w:rsidRDefault="00000000">
            <w:pPr>
              <w:pStyle w:val="TableText"/>
            </w:pPr>
            <w:r>
              <w:t>Calendar for the accounting entity.</w:t>
            </w:r>
          </w:p>
        </w:tc>
      </w:tr>
      <w:tr w:rsidR="005C7D57" w14:paraId="502ABE35" w14:textId="77777777">
        <w:trPr>
          <w:cantSplit/>
        </w:trPr>
        <w:tc>
          <w:tcPr>
            <w:tcW w:w="3000" w:type="dxa"/>
            <w:vAlign w:val="center"/>
          </w:tcPr>
          <w:p w14:paraId="1C855B6D" w14:textId="77777777" w:rsidR="005C7D57" w:rsidRDefault="00000000">
            <w:pPr>
              <w:pStyle w:val="TableText"/>
            </w:pPr>
            <w:r>
              <w:t>period_status (system enum)</w:t>
            </w:r>
          </w:p>
        </w:tc>
        <w:tc>
          <w:tcPr>
            <w:tcW w:w="850" w:type="dxa"/>
            <w:vAlign w:val="center"/>
          </w:tcPr>
          <w:p w14:paraId="43112E67" w14:textId="77777777" w:rsidR="005C7D57" w:rsidRDefault="00000000">
            <w:pPr>
              <w:pStyle w:val="TableText"/>
              <w:jc w:val="center"/>
            </w:pPr>
            <w:r>
              <w:t>R</w:t>
            </w:r>
          </w:p>
        </w:tc>
        <w:tc>
          <w:tcPr>
            <w:tcW w:w="5510" w:type="dxa"/>
            <w:vAlign w:val="center"/>
          </w:tcPr>
          <w:p w14:paraId="052DFC0A" w14:textId="77777777" w:rsidR="005C7D57" w:rsidRDefault="00000000">
            <w:pPr>
              <w:pStyle w:val="TableText"/>
            </w:pPr>
            <w:r>
              <w:t>Open, Closing or Closed; controlled by authorised period operations.</w:t>
            </w:r>
          </w:p>
        </w:tc>
      </w:tr>
      <w:tr w:rsidR="005C7D57" w14:paraId="08148022" w14:textId="77777777">
        <w:trPr>
          <w:cantSplit/>
        </w:trPr>
        <w:tc>
          <w:tcPr>
            <w:tcW w:w="3000" w:type="dxa"/>
            <w:vAlign w:val="center"/>
          </w:tcPr>
          <w:p w14:paraId="12CFE866" w14:textId="77777777" w:rsidR="005C7D57" w:rsidRDefault="00000000">
            <w:pPr>
              <w:pStyle w:val="TableText"/>
            </w:pPr>
            <w:r>
              <w:t>business_date (date)</w:t>
            </w:r>
          </w:p>
        </w:tc>
        <w:tc>
          <w:tcPr>
            <w:tcW w:w="850" w:type="dxa"/>
            <w:vAlign w:val="center"/>
          </w:tcPr>
          <w:p w14:paraId="4D134F2B" w14:textId="77777777" w:rsidR="005C7D57" w:rsidRDefault="00000000">
            <w:pPr>
              <w:pStyle w:val="TableText"/>
              <w:jc w:val="center"/>
            </w:pPr>
            <w:r>
              <w:t>R</w:t>
            </w:r>
          </w:p>
        </w:tc>
        <w:tc>
          <w:tcPr>
            <w:tcW w:w="5510" w:type="dxa"/>
            <w:vAlign w:val="center"/>
          </w:tcPr>
          <w:p w14:paraId="78D114B6" w14:textId="77777777" w:rsidR="005C7D57" w:rsidRDefault="00000000">
            <w:pPr>
              <w:pStyle w:val="TableText"/>
            </w:pPr>
            <w:r>
              <w:t>Current processing date from the approved calendar service.</w:t>
            </w:r>
          </w:p>
        </w:tc>
      </w:tr>
      <w:tr w:rsidR="005C7D57" w14:paraId="1DDA1FAA" w14:textId="77777777">
        <w:trPr>
          <w:cantSplit/>
        </w:trPr>
        <w:tc>
          <w:tcPr>
            <w:tcW w:w="3000" w:type="dxa"/>
            <w:vAlign w:val="center"/>
          </w:tcPr>
          <w:p w14:paraId="15844F21" w14:textId="77777777" w:rsidR="005C7D57" w:rsidRDefault="00000000">
            <w:pPr>
              <w:pStyle w:val="TableText"/>
            </w:pPr>
            <w:r>
              <w:t>holiday_date / holiday_name (date / text, child row)</w:t>
            </w:r>
          </w:p>
        </w:tc>
        <w:tc>
          <w:tcPr>
            <w:tcW w:w="850" w:type="dxa"/>
            <w:vAlign w:val="center"/>
          </w:tcPr>
          <w:p w14:paraId="0FDC5000" w14:textId="77777777" w:rsidR="005C7D57" w:rsidRDefault="00000000">
            <w:pPr>
              <w:pStyle w:val="TableText"/>
              <w:jc w:val="center"/>
            </w:pPr>
            <w:r>
              <w:t>C</w:t>
            </w:r>
          </w:p>
        </w:tc>
        <w:tc>
          <w:tcPr>
            <w:tcW w:w="5510" w:type="dxa"/>
            <w:vAlign w:val="center"/>
          </w:tcPr>
          <w:p w14:paraId="11F5CD85" w14:textId="77777777" w:rsidR="005C7D57" w:rsidRDefault="00000000">
            <w:pPr>
              <w:pStyle w:val="TableText"/>
            </w:pPr>
            <w:r>
              <w:t>Configured local holidays used by payment-date rules.</w:t>
            </w:r>
          </w:p>
        </w:tc>
      </w:tr>
      <w:tr w:rsidR="005C7D57" w14:paraId="35E28A6A" w14:textId="77777777">
        <w:trPr>
          <w:cantSplit/>
        </w:trPr>
        <w:tc>
          <w:tcPr>
            <w:tcW w:w="3000" w:type="dxa"/>
            <w:vAlign w:val="center"/>
          </w:tcPr>
          <w:p w14:paraId="53FD8703" w14:textId="77777777" w:rsidR="005C7D57" w:rsidRDefault="00000000">
            <w:pPr>
              <w:pStyle w:val="TableText"/>
            </w:pPr>
            <w:r>
              <w:t>adjustment_period_id (FK)</w:t>
            </w:r>
          </w:p>
        </w:tc>
        <w:tc>
          <w:tcPr>
            <w:tcW w:w="850" w:type="dxa"/>
            <w:vAlign w:val="center"/>
          </w:tcPr>
          <w:p w14:paraId="40315827" w14:textId="77777777" w:rsidR="005C7D57" w:rsidRDefault="00000000">
            <w:pPr>
              <w:pStyle w:val="TableText"/>
              <w:jc w:val="center"/>
            </w:pPr>
            <w:r>
              <w:t>C</w:t>
            </w:r>
          </w:p>
        </w:tc>
        <w:tc>
          <w:tcPr>
            <w:tcW w:w="5510" w:type="dxa"/>
            <w:vAlign w:val="center"/>
          </w:tcPr>
          <w:p w14:paraId="400FB6BF" w14:textId="77777777" w:rsidR="005C7D57" w:rsidRDefault="00000000">
            <w:pPr>
              <w:pStyle w:val="TableText"/>
            </w:pPr>
            <w:r>
              <w:t>Authorised period for prior-period corrections.</w:t>
            </w:r>
          </w:p>
        </w:tc>
      </w:tr>
    </w:tbl>
    <w:p w14:paraId="4EE4D3DB" w14:textId="77777777" w:rsidR="005C7D57" w:rsidRDefault="005C7D57">
      <w:pPr>
        <w:pStyle w:val="Meta"/>
      </w:pPr>
    </w:p>
    <w:p w14:paraId="3BA0601C" w14:textId="77777777" w:rsidR="005C7D57" w:rsidRDefault="00000000">
      <w:pPr>
        <w:pStyle w:val="Heading3"/>
      </w:pPr>
      <w:r>
        <w:t>8.3.10 M10 - Users, roles and designations</w:t>
      </w:r>
    </w:p>
    <w:p w14:paraId="1293ED10" w14:textId="77777777" w:rsidR="005C7D57" w:rsidRDefault="00000000">
      <w:pPr>
        <w:pStyle w:val="Meta"/>
        <w:keepNext/>
      </w:pPr>
      <w:r>
        <w:t>Tables: existing user; role; designation; user_role_scope. Used in: F01-F30; AC01-AC22; all access and approvals.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5B8F94F" w14:textId="77777777">
        <w:trPr>
          <w:cantSplit/>
          <w:tblHeader/>
        </w:trPr>
        <w:tc>
          <w:tcPr>
            <w:tcW w:w="3000" w:type="dxa"/>
            <w:shd w:val="clear" w:color="auto" w:fill="E8EEF5"/>
            <w:vAlign w:val="center"/>
          </w:tcPr>
          <w:p w14:paraId="4FFA3EF3" w14:textId="77777777" w:rsidR="005C7D57" w:rsidRDefault="00000000">
            <w:pPr>
              <w:pStyle w:val="TableText"/>
            </w:pPr>
            <w:r>
              <w:rPr>
                <w:b/>
              </w:rPr>
              <w:t>Field / data type</w:t>
            </w:r>
          </w:p>
        </w:tc>
        <w:tc>
          <w:tcPr>
            <w:tcW w:w="850" w:type="dxa"/>
            <w:shd w:val="clear" w:color="auto" w:fill="E8EEF5"/>
            <w:vAlign w:val="center"/>
          </w:tcPr>
          <w:p w14:paraId="4E4DDCB3" w14:textId="77777777" w:rsidR="005C7D57" w:rsidRDefault="00000000">
            <w:pPr>
              <w:pStyle w:val="TableText"/>
              <w:jc w:val="center"/>
            </w:pPr>
            <w:r>
              <w:rPr>
                <w:b/>
              </w:rPr>
              <w:t>Req.</w:t>
            </w:r>
          </w:p>
        </w:tc>
        <w:tc>
          <w:tcPr>
            <w:tcW w:w="5510" w:type="dxa"/>
            <w:shd w:val="clear" w:color="auto" w:fill="E8EEF5"/>
            <w:vAlign w:val="center"/>
          </w:tcPr>
          <w:p w14:paraId="1C189280" w14:textId="77777777" w:rsidR="005C7D57" w:rsidRDefault="00000000">
            <w:pPr>
              <w:pStyle w:val="TableText"/>
            </w:pPr>
            <w:r>
              <w:rPr>
                <w:b/>
              </w:rPr>
              <w:t>Value, source or validation</w:t>
            </w:r>
          </w:p>
        </w:tc>
      </w:tr>
      <w:tr w:rsidR="005C7D57" w14:paraId="2B544B7B" w14:textId="77777777">
        <w:trPr>
          <w:cantSplit/>
        </w:trPr>
        <w:tc>
          <w:tcPr>
            <w:tcW w:w="3000" w:type="dxa"/>
            <w:vAlign w:val="center"/>
          </w:tcPr>
          <w:p w14:paraId="54415079" w14:textId="77777777" w:rsidR="005C7D57" w:rsidRDefault="00000000">
            <w:pPr>
              <w:pStyle w:val="TableText"/>
            </w:pPr>
            <w:r>
              <w:t>user_id (source FK)</w:t>
            </w:r>
          </w:p>
        </w:tc>
        <w:tc>
          <w:tcPr>
            <w:tcW w:w="850" w:type="dxa"/>
            <w:vAlign w:val="center"/>
          </w:tcPr>
          <w:p w14:paraId="68B906B3" w14:textId="77777777" w:rsidR="005C7D57" w:rsidRDefault="00000000">
            <w:pPr>
              <w:pStyle w:val="TableText"/>
              <w:jc w:val="center"/>
            </w:pPr>
            <w:r>
              <w:t>R</w:t>
            </w:r>
          </w:p>
        </w:tc>
        <w:tc>
          <w:tcPr>
            <w:tcW w:w="5510" w:type="dxa"/>
            <w:vAlign w:val="center"/>
          </w:tcPr>
          <w:p w14:paraId="1D42EB94" w14:textId="77777777" w:rsidR="005C7D57" w:rsidRDefault="00000000">
            <w:pPr>
              <w:pStyle w:val="TableText"/>
            </w:pPr>
            <w:r>
              <w:t>USR001; no credential copies in Debt Management.</w:t>
            </w:r>
          </w:p>
        </w:tc>
      </w:tr>
      <w:tr w:rsidR="005C7D57" w14:paraId="3EF3E4AA" w14:textId="77777777">
        <w:trPr>
          <w:cantSplit/>
        </w:trPr>
        <w:tc>
          <w:tcPr>
            <w:tcW w:w="3000" w:type="dxa"/>
            <w:vAlign w:val="center"/>
          </w:tcPr>
          <w:p w14:paraId="5BE088CC" w14:textId="77777777" w:rsidR="005C7D57" w:rsidRDefault="00000000">
            <w:pPr>
              <w:pStyle w:val="TableText"/>
            </w:pPr>
            <w:r>
              <w:t>role_id (source FK)</w:t>
            </w:r>
          </w:p>
        </w:tc>
        <w:tc>
          <w:tcPr>
            <w:tcW w:w="850" w:type="dxa"/>
            <w:vAlign w:val="center"/>
          </w:tcPr>
          <w:p w14:paraId="4FECCF27" w14:textId="77777777" w:rsidR="005C7D57" w:rsidRDefault="00000000">
            <w:pPr>
              <w:pStyle w:val="TableText"/>
              <w:jc w:val="center"/>
            </w:pPr>
            <w:r>
              <w:t>R</w:t>
            </w:r>
          </w:p>
        </w:tc>
        <w:tc>
          <w:tcPr>
            <w:tcW w:w="5510" w:type="dxa"/>
            <w:vAlign w:val="center"/>
          </w:tcPr>
          <w:p w14:paraId="4AD3EB3A" w14:textId="77777777" w:rsidR="005C7D57" w:rsidRDefault="00000000">
            <w:pPr>
              <w:pStyle w:val="TableText"/>
            </w:pPr>
            <w:r>
              <w:t>Maker, Checker, Approver, Viewer or authorised administrator.</w:t>
            </w:r>
          </w:p>
        </w:tc>
      </w:tr>
      <w:tr w:rsidR="005C7D57" w14:paraId="62382117" w14:textId="77777777">
        <w:trPr>
          <w:cantSplit/>
        </w:trPr>
        <w:tc>
          <w:tcPr>
            <w:tcW w:w="3000" w:type="dxa"/>
            <w:vAlign w:val="center"/>
          </w:tcPr>
          <w:p w14:paraId="2D982A5F" w14:textId="77777777" w:rsidR="005C7D57" w:rsidRDefault="00000000">
            <w:pPr>
              <w:pStyle w:val="TableText"/>
            </w:pPr>
            <w:r>
              <w:t>designation_id (source FK)</w:t>
            </w:r>
          </w:p>
        </w:tc>
        <w:tc>
          <w:tcPr>
            <w:tcW w:w="850" w:type="dxa"/>
            <w:vAlign w:val="center"/>
          </w:tcPr>
          <w:p w14:paraId="419E4578" w14:textId="77777777" w:rsidR="005C7D57" w:rsidRDefault="00000000">
            <w:pPr>
              <w:pStyle w:val="TableText"/>
              <w:jc w:val="center"/>
            </w:pPr>
            <w:r>
              <w:t>C</w:t>
            </w:r>
          </w:p>
        </w:tc>
        <w:tc>
          <w:tcPr>
            <w:tcW w:w="5510" w:type="dxa"/>
            <w:vAlign w:val="center"/>
          </w:tcPr>
          <w:p w14:paraId="6FDBE6F4" w14:textId="77777777" w:rsidR="005C7D57" w:rsidRDefault="00000000">
            <w:pPr>
              <w:pStyle w:val="TableText"/>
            </w:pPr>
            <w:r>
              <w:t>Debt Officer / Finance Controller; configurable source designation.</w:t>
            </w:r>
          </w:p>
        </w:tc>
      </w:tr>
      <w:tr w:rsidR="005C7D57" w14:paraId="35B3F251" w14:textId="77777777">
        <w:trPr>
          <w:cantSplit/>
        </w:trPr>
        <w:tc>
          <w:tcPr>
            <w:tcW w:w="3000" w:type="dxa"/>
            <w:vAlign w:val="center"/>
          </w:tcPr>
          <w:p w14:paraId="1E5A5257" w14:textId="77777777" w:rsidR="005C7D57" w:rsidRDefault="00000000">
            <w:pPr>
              <w:pStyle w:val="TableText"/>
            </w:pPr>
            <w:r>
              <w:t>organisation_scope_id (FK M01)</w:t>
            </w:r>
          </w:p>
        </w:tc>
        <w:tc>
          <w:tcPr>
            <w:tcW w:w="850" w:type="dxa"/>
            <w:vAlign w:val="center"/>
          </w:tcPr>
          <w:p w14:paraId="0A158510" w14:textId="77777777" w:rsidR="005C7D57" w:rsidRDefault="00000000">
            <w:pPr>
              <w:pStyle w:val="TableText"/>
              <w:jc w:val="center"/>
            </w:pPr>
            <w:r>
              <w:t>R</w:t>
            </w:r>
          </w:p>
        </w:tc>
        <w:tc>
          <w:tcPr>
            <w:tcW w:w="5510" w:type="dxa"/>
            <w:vAlign w:val="center"/>
          </w:tcPr>
          <w:p w14:paraId="769E65CA" w14:textId="77777777" w:rsidR="005C7D57" w:rsidRDefault="00000000">
            <w:pPr>
              <w:pStyle w:val="TableText"/>
            </w:pPr>
            <w:r>
              <w:t>Permitted entity or hierarchy scope.</w:t>
            </w:r>
          </w:p>
        </w:tc>
      </w:tr>
      <w:tr w:rsidR="005C7D57" w14:paraId="1AFFA589" w14:textId="77777777">
        <w:trPr>
          <w:cantSplit/>
        </w:trPr>
        <w:tc>
          <w:tcPr>
            <w:tcW w:w="3000" w:type="dxa"/>
            <w:vAlign w:val="center"/>
          </w:tcPr>
          <w:p w14:paraId="5363D1AF" w14:textId="77777777" w:rsidR="005C7D57" w:rsidRDefault="00000000">
            <w:pPr>
              <w:pStyle w:val="TableText"/>
            </w:pPr>
            <w:r>
              <w:t>user_id / role_id / validity (child assignment)</w:t>
            </w:r>
          </w:p>
        </w:tc>
        <w:tc>
          <w:tcPr>
            <w:tcW w:w="850" w:type="dxa"/>
            <w:vAlign w:val="center"/>
          </w:tcPr>
          <w:p w14:paraId="3770129F" w14:textId="77777777" w:rsidR="005C7D57" w:rsidRDefault="00000000">
            <w:pPr>
              <w:pStyle w:val="TableText"/>
              <w:jc w:val="center"/>
            </w:pPr>
            <w:r>
              <w:t>R</w:t>
            </w:r>
          </w:p>
        </w:tc>
        <w:tc>
          <w:tcPr>
            <w:tcW w:w="5510" w:type="dxa"/>
            <w:vAlign w:val="center"/>
          </w:tcPr>
          <w:p w14:paraId="618734C0" w14:textId="77777777" w:rsidR="005C7D57" w:rsidRDefault="00000000">
            <w:pPr>
              <w:pStyle w:val="TableText"/>
            </w:pPr>
            <w:r>
              <w:t>Effective-dated role assignment; one user may have several scoped roles.</w:t>
            </w:r>
          </w:p>
        </w:tc>
      </w:tr>
      <w:tr w:rsidR="005C7D57" w14:paraId="19DD9835" w14:textId="77777777">
        <w:trPr>
          <w:cantSplit/>
        </w:trPr>
        <w:tc>
          <w:tcPr>
            <w:tcW w:w="3000" w:type="dxa"/>
            <w:vAlign w:val="center"/>
          </w:tcPr>
          <w:p w14:paraId="5C7E2EF1" w14:textId="77777777" w:rsidR="005C7D57" w:rsidRDefault="00000000">
            <w:pPr>
              <w:pStyle w:val="TableText"/>
            </w:pPr>
            <w:r>
              <w:t>account_status (source enum)</w:t>
            </w:r>
          </w:p>
        </w:tc>
        <w:tc>
          <w:tcPr>
            <w:tcW w:w="850" w:type="dxa"/>
            <w:vAlign w:val="center"/>
          </w:tcPr>
          <w:p w14:paraId="6FDBB9E6" w14:textId="77777777" w:rsidR="005C7D57" w:rsidRDefault="00000000">
            <w:pPr>
              <w:pStyle w:val="TableText"/>
              <w:jc w:val="center"/>
            </w:pPr>
            <w:r>
              <w:t>R</w:t>
            </w:r>
          </w:p>
        </w:tc>
        <w:tc>
          <w:tcPr>
            <w:tcW w:w="5510" w:type="dxa"/>
            <w:vAlign w:val="center"/>
          </w:tcPr>
          <w:p w14:paraId="5B77B167" w14:textId="77777777" w:rsidR="005C7D57" w:rsidRDefault="00000000">
            <w:pPr>
              <w:pStyle w:val="TableText"/>
            </w:pPr>
            <w:r>
              <w:t>Source active/disabled state.</w:t>
            </w:r>
          </w:p>
        </w:tc>
      </w:tr>
      <w:tr w:rsidR="005C7D57" w14:paraId="2B46682D" w14:textId="77777777">
        <w:trPr>
          <w:cantSplit/>
        </w:trPr>
        <w:tc>
          <w:tcPr>
            <w:tcW w:w="3000" w:type="dxa"/>
            <w:vAlign w:val="center"/>
          </w:tcPr>
          <w:p w14:paraId="6524F049" w14:textId="77777777" w:rsidR="005C7D57" w:rsidRDefault="00000000">
            <w:pPr>
              <w:pStyle w:val="TableText"/>
            </w:pPr>
            <w:r>
              <w:t>delegation_reference (source FK)</w:t>
            </w:r>
          </w:p>
        </w:tc>
        <w:tc>
          <w:tcPr>
            <w:tcW w:w="850" w:type="dxa"/>
            <w:vAlign w:val="center"/>
          </w:tcPr>
          <w:p w14:paraId="552301DA" w14:textId="77777777" w:rsidR="005C7D57" w:rsidRDefault="00000000">
            <w:pPr>
              <w:pStyle w:val="TableText"/>
              <w:jc w:val="center"/>
            </w:pPr>
            <w:r>
              <w:t>C</w:t>
            </w:r>
          </w:p>
        </w:tc>
        <w:tc>
          <w:tcPr>
            <w:tcW w:w="5510" w:type="dxa"/>
            <w:vAlign w:val="center"/>
          </w:tcPr>
          <w:p w14:paraId="3B0AE029" w14:textId="77777777" w:rsidR="005C7D57" w:rsidRDefault="00000000">
            <w:pPr>
              <w:pStyle w:val="TableText"/>
            </w:pPr>
            <w:r>
              <w:t>Approved temporary delegation, subject to C01 limits.</w:t>
            </w:r>
          </w:p>
        </w:tc>
      </w:tr>
    </w:tbl>
    <w:p w14:paraId="471753AC" w14:textId="77777777" w:rsidR="005C7D57" w:rsidRDefault="005C7D57">
      <w:pPr>
        <w:pStyle w:val="Meta"/>
      </w:pPr>
    </w:p>
    <w:p w14:paraId="64F1D8B4" w14:textId="77777777" w:rsidR="005C7D57" w:rsidRDefault="00000000">
      <w:pPr>
        <w:pStyle w:val="Meta"/>
      </w:pPr>
      <w:r>
        <w:t>Control: C01 enforces different actors for Maker, Checker and Approver on the same request, even if a user holds multiple roles.</w:t>
      </w:r>
    </w:p>
    <w:p w14:paraId="2D136ED2" w14:textId="77777777" w:rsidR="005C7D57" w:rsidRDefault="00000000">
      <w:pPr>
        <w:pStyle w:val="Heading3"/>
      </w:pPr>
      <w:r>
        <w:t>8.3.11 M11 - Project expenditure category</w:t>
      </w:r>
    </w:p>
    <w:p w14:paraId="5D8F4AAD" w14:textId="77777777" w:rsidR="005C7D57" w:rsidRDefault="00000000">
      <w:pPr>
        <w:pStyle w:val="Meta"/>
        <w:keepNext/>
      </w:pPr>
      <w:r>
        <w:t>Tables: existing expenditure_category; category_coa_map. Used in: F07, F16-F17, F24-F25,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6501330" w14:textId="77777777">
        <w:trPr>
          <w:cantSplit/>
          <w:tblHeader/>
        </w:trPr>
        <w:tc>
          <w:tcPr>
            <w:tcW w:w="3000" w:type="dxa"/>
            <w:shd w:val="clear" w:color="auto" w:fill="E8EEF5"/>
            <w:vAlign w:val="center"/>
          </w:tcPr>
          <w:p w14:paraId="5D30A743" w14:textId="77777777" w:rsidR="005C7D57" w:rsidRDefault="00000000">
            <w:pPr>
              <w:pStyle w:val="TableText"/>
            </w:pPr>
            <w:r>
              <w:rPr>
                <w:b/>
              </w:rPr>
              <w:t>Field / data type</w:t>
            </w:r>
          </w:p>
        </w:tc>
        <w:tc>
          <w:tcPr>
            <w:tcW w:w="850" w:type="dxa"/>
            <w:shd w:val="clear" w:color="auto" w:fill="E8EEF5"/>
            <w:vAlign w:val="center"/>
          </w:tcPr>
          <w:p w14:paraId="2E8D9C11" w14:textId="77777777" w:rsidR="005C7D57" w:rsidRDefault="00000000">
            <w:pPr>
              <w:pStyle w:val="TableText"/>
              <w:jc w:val="center"/>
            </w:pPr>
            <w:r>
              <w:rPr>
                <w:b/>
              </w:rPr>
              <w:t>Req.</w:t>
            </w:r>
          </w:p>
        </w:tc>
        <w:tc>
          <w:tcPr>
            <w:tcW w:w="5510" w:type="dxa"/>
            <w:shd w:val="clear" w:color="auto" w:fill="E8EEF5"/>
            <w:vAlign w:val="center"/>
          </w:tcPr>
          <w:p w14:paraId="09A91324" w14:textId="77777777" w:rsidR="005C7D57" w:rsidRDefault="00000000">
            <w:pPr>
              <w:pStyle w:val="TableText"/>
            </w:pPr>
            <w:r>
              <w:rPr>
                <w:b/>
              </w:rPr>
              <w:t>Value, source or validation</w:t>
            </w:r>
          </w:p>
        </w:tc>
      </w:tr>
      <w:tr w:rsidR="005C7D57" w14:paraId="78D27E4D" w14:textId="77777777">
        <w:trPr>
          <w:cantSplit/>
        </w:trPr>
        <w:tc>
          <w:tcPr>
            <w:tcW w:w="3000" w:type="dxa"/>
            <w:vAlign w:val="center"/>
          </w:tcPr>
          <w:p w14:paraId="38FCDA60" w14:textId="77777777" w:rsidR="005C7D57" w:rsidRDefault="00000000">
            <w:pPr>
              <w:pStyle w:val="TableText"/>
            </w:pPr>
            <w:r>
              <w:t>category_id (source FK)</w:t>
            </w:r>
          </w:p>
        </w:tc>
        <w:tc>
          <w:tcPr>
            <w:tcW w:w="850" w:type="dxa"/>
            <w:vAlign w:val="center"/>
          </w:tcPr>
          <w:p w14:paraId="575268B8" w14:textId="77777777" w:rsidR="005C7D57" w:rsidRDefault="00000000">
            <w:pPr>
              <w:pStyle w:val="TableText"/>
              <w:jc w:val="center"/>
            </w:pPr>
            <w:r>
              <w:t>R</w:t>
            </w:r>
          </w:p>
        </w:tc>
        <w:tc>
          <w:tcPr>
            <w:tcW w:w="5510" w:type="dxa"/>
            <w:vAlign w:val="center"/>
          </w:tcPr>
          <w:p w14:paraId="0F883E80" w14:textId="77777777" w:rsidR="005C7D57" w:rsidRDefault="00000000">
            <w:pPr>
              <w:pStyle w:val="TableText"/>
            </w:pPr>
            <w:r>
              <w:t>EC001.</w:t>
            </w:r>
          </w:p>
        </w:tc>
      </w:tr>
      <w:tr w:rsidR="005C7D57" w14:paraId="0F6B7BC3" w14:textId="77777777">
        <w:trPr>
          <w:cantSplit/>
        </w:trPr>
        <w:tc>
          <w:tcPr>
            <w:tcW w:w="3000" w:type="dxa"/>
            <w:vAlign w:val="center"/>
          </w:tcPr>
          <w:p w14:paraId="3E444CF4" w14:textId="77777777" w:rsidR="005C7D57" w:rsidRDefault="00000000">
            <w:pPr>
              <w:pStyle w:val="TableText"/>
            </w:pPr>
            <w:r>
              <w:lastRenderedPageBreak/>
              <w:t>parent_category_id (source FK)</w:t>
            </w:r>
          </w:p>
        </w:tc>
        <w:tc>
          <w:tcPr>
            <w:tcW w:w="850" w:type="dxa"/>
            <w:vAlign w:val="center"/>
          </w:tcPr>
          <w:p w14:paraId="5D490594" w14:textId="77777777" w:rsidR="005C7D57" w:rsidRDefault="00000000">
            <w:pPr>
              <w:pStyle w:val="TableText"/>
              <w:jc w:val="center"/>
            </w:pPr>
            <w:r>
              <w:t>C</w:t>
            </w:r>
          </w:p>
        </w:tc>
        <w:tc>
          <w:tcPr>
            <w:tcW w:w="5510" w:type="dxa"/>
            <w:vAlign w:val="center"/>
          </w:tcPr>
          <w:p w14:paraId="5567EFE8" w14:textId="77777777" w:rsidR="005C7D57" w:rsidRDefault="00000000">
            <w:pPr>
              <w:pStyle w:val="TableText"/>
            </w:pPr>
            <w:r>
              <w:t>Source category hierarchy.</w:t>
            </w:r>
          </w:p>
        </w:tc>
      </w:tr>
      <w:tr w:rsidR="005C7D57" w14:paraId="3A26988E" w14:textId="77777777">
        <w:trPr>
          <w:cantSplit/>
        </w:trPr>
        <w:tc>
          <w:tcPr>
            <w:tcW w:w="3000" w:type="dxa"/>
            <w:vAlign w:val="center"/>
          </w:tcPr>
          <w:p w14:paraId="2977B192" w14:textId="77777777" w:rsidR="005C7D57" w:rsidRDefault="00000000">
            <w:pPr>
              <w:pStyle w:val="TableText"/>
            </w:pPr>
            <w:r>
              <w:t>category_name (source text)</w:t>
            </w:r>
          </w:p>
        </w:tc>
        <w:tc>
          <w:tcPr>
            <w:tcW w:w="850" w:type="dxa"/>
            <w:vAlign w:val="center"/>
          </w:tcPr>
          <w:p w14:paraId="6FE3FDAF" w14:textId="77777777" w:rsidR="005C7D57" w:rsidRDefault="00000000">
            <w:pPr>
              <w:pStyle w:val="TableText"/>
              <w:jc w:val="center"/>
            </w:pPr>
            <w:r>
              <w:t>R</w:t>
            </w:r>
          </w:p>
        </w:tc>
        <w:tc>
          <w:tcPr>
            <w:tcW w:w="5510" w:type="dxa"/>
            <w:vAlign w:val="center"/>
          </w:tcPr>
          <w:p w14:paraId="18882600" w14:textId="77777777" w:rsidR="005C7D57" w:rsidRDefault="00000000">
            <w:pPr>
              <w:pStyle w:val="TableText"/>
            </w:pPr>
            <w:r>
              <w:t>Works; Goods; Consultancy; Training; Operating costs.</w:t>
            </w:r>
          </w:p>
        </w:tc>
      </w:tr>
      <w:tr w:rsidR="005C7D57" w14:paraId="6DA216D1" w14:textId="77777777">
        <w:trPr>
          <w:cantSplit/>
        </w:trPr>
        <w:tc>
          <w:tcPr>
            <w:tcW w:w="3000" w:type="dxa"/>
            <w:vAlign w:val="center"/>
          </w:tcPr>
          <w:p w14:paraId="75B74F28" w14:textId="77777777" w:rsidR="005C7D57" w:rsidRDefault="00000000">
            <w:pPr>
              <w:pStyle w:val="TableText"/>
            </w:pPr>
            <w:r>
              <w:t>economic_account_id (FK M07, child row)</w:t>
            </w:r>
          </w:p>
        </w:tc>
        <w:tc>
          <w:tcPr>
            <w:tcW w:w="850" w:type="dxa"/>
            <w:vAlign w:val="center"/>
          </w:tcPr>
          <w:p w14:paraId="1464ADFD" w14:textId="77777777" w:rsidR="005C7D57" w:rsidRDefault="00000000">
            <w:pPr>
              <w:pStyle w:val="TableText"/>
              <w:jc w:val="center"/>
            </w:pPr>
            <w:r>
              <w:t>C</w:t>
            </w:r>
          </w:p>
        </w:tc>
        <w:tc>
          <w:tcPr>
            <w:tcW w:w="5510" w:type="dxa"/>
            <w:vAlign w:val="center"/>
          </w:tcPr>
          <w:p w14:paraId="75739182" w14:textId="77777777" w:rsidR="005C7D57" w:rsidRDefault="00000000">
            <w:pPr>
              <w:pStyle w:val="TableText"/>
            </w:pPr>
            <w:r>
              <w:t>Existing economic classification or expenditure account.</w:t>
            </w:r>
          </w:p>
        </w:tc>
      </w:tr>
      <w:tr w:rsidR="005C7D57" w14:paraId="4D5F288D" w14:textId="77777777">
        <w:trPr>
          <w:cantSplit/>
        </w:trPr>
        <w:tc>
          <w:tcPr>
            <w:tcW w:w="3000" w:type="dxa"/>
            <w:vAlign w:val="center"/>
          </w:tcPr>
          <w:p w14:paraId="7E525405" w14:textId="77777777" w:rsidR="005C7D57" w:rsidRDefault="00000000">
            <w:pPr>
              <w:pStyle w:val="TableText"/>
            </w:pPr>
            <w:r>
              <w:t>source_system_id / source_category_key (source fields)</w:t>
            </w:r>
          </w:p>
        </w:tc>
        <w:tc>
          <w:tcPr>
            <w:tcW w:w="850" w:type="dxa"/>
            <w:vAlign w:val="center"/>
          </w:tcPr>
          <w:p w14:paraId="376E4D03" w14:textId="77777777" w:rsidR="005C7D57" w:rsidRDefault="00000000">
            <w:pPr>
              <w:pStyle w:val="TableText"/>
              <w:jc w:val="center"/>
            </w:pPr>
            <w:r>
              <w:t>R</w:t>
            </w:r>
          </w:p>
        </w:tc>
        <w:tc>
          <w:tcPr>
            <w:tcW w:w="5510" w:type="dxa"/>
            <w:vAlign w:val="center"/>
          </w:tcPr>
          <w:p w14:paraId="1D8D360C" w14:textId="77777777" w:rsidR="005C7D57" w:rsidRDefault="00000000">
            <w:pPr>
              <w:pStyle w:val="TableText"/>
            </w:pPr>
            <w:r>
              <w:t>Stable source key for project/expenditure integration.</w:t>
            </w:r>
          </w:p>
        </w:tc>
      </w:tr>
    </w:tbl>
    <w:p w14:paraId="56A379EB" w14:textId="77777777" w:rsidR="005C7D57" w:rsidRDefault="005C7D57">
      <w:pPr>
        <w:pStyle w:val="Meta"/>
      </w:pPr>
    </w:p>
    <w:p w14:paraId="58891E43" w14:textId="77777777" w:rsidR="005C7D57" w:rsidRDefault="00000000">
      <w:pPr>
        <w:pStyle w:val="Heading3"/>
      </w:pPr>
      <w:r>
        <w:t>8.3.12 M12 - Instrument Type Master</w:t>
      </w:r>
    </w:p>
    <w:p w14:paraId="1F5ACDC7" w14:textId="77777777" w:rsidR="005C7D57" w:rsidRDefault="00000000">
      <w:pPr>
        <w:pStyle w:val="Meta"/>
        <w:keepNext/>
      </w:pPr>
      <w:r>
        <w:t>Tables: debt_instrument_type. Used in: Sections 2-5; F05/F11/F13/F15 subtype menus;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BB721D6" w14:textId="77777777">
        <w:trPr>
          <w:cantSplit/>
          <w:tblHeader/>
        </w:trPr>
        <w:tc>
          <w:tcPr>
            <w:tcW w:w="3000" w:type="dxa"/>
            <w:shd w:val="clear" w:color="auto" w:fill="E8EEF5"/>
            <w:vAlign w:val="center"/>
          </w:tcPr>
          <w:p w14:paraId="7995122C" w14:textId="77777777" w:rsidR="005C7D57" w:rsidRDefault="00000000">
            <w:pPr>
              <w:pStyle w:val="TableText"/>
            </w:pPr>
            <w:r>
              <w:rPr>
                <w:b/>
              </w:rPr>
              <w:t>Field / data type</w:t>
            </w:r>
          </w:p>
        </w:tc>
        <w:tc>
          <w:tcPr>
            <w:tcW w:w="850" w:type="dxa"/>
            <w:shd w:val="clear" w:color="auto" w:fill="E8EEF5"/>
            <w:vAlign w:val="center"/>
          </w:tcPr>
          <w:p w14:paraId="66E71BBE" w14:textId="77777777" w:rsidR="005C7D57" w:rsidRDefault="00000000">
            <w:pPr>
              <w:pStyle w:val="TableText"/>
              <w:jc w:val="center"/>
            </w:pPr>
            <w:r>
              <w:rPr>
                <w:b/>
              </w:rPr>
              <w:t>Req.</w:t>
            </w:r>
          </w:p>
        </w:tc>
        <w:tc>
          <w:tcPr>
            <w:tcW w:w="5510" w:type="dxa"/>
            <w:shd w:val="clear" w:color="auto" w:fill="E8EEF5"/>
            <w:vAlign w:val="center"/>
          </w:tcPr>
          <w:p w14:paraId="4B20284E" w14:textId="77777777" w:rsidR="005C7D57" w:rsidRDefault="00000000">
            <w:pPr>
              <w:pStyle w:val="TableText"/>
            </w:pPr>
            <w:r>
              <w:rPr>
                <w:b/>
              </w:rPr>
              <w:t>Value, source or validation</w:t>
            </w:r>
          </w:p>
        </w:tc>
      </w:tr>
      <w:tr w:rsidR="005C7D57" w14:paraId="768A148E" w14:textId="77777777">
        <w:trPr>
          <w:cantSplit/>
        </w:trPr>
        <w:tc>
          <w:tcPr>
            <w:tcW w:w="3000" w:type="dxa"/>
            <w:vAlign w:val="center"/>
          </w:tcPr>
          <w:p w14:paraId="2B99DEFE" w14:textId="77777777" w:rsidR="005C7D57" w:rsidRDefault="00000000">
            <w:pPr>
              <w:pStyle w:val="TableText"/>
            </w:pPr>
            <w:r>
              <w:t>type_code (text)</w:t>
            </w:r>
          </w:p>
        </w:tc>
        <w:tc>
          <w:tcPr>
            <w:tcW w:w="850" w:type="dxa"/>
            <w:vAlign w:val="center"/>
          </w:tcPr>
          <w:p w14:paraId="490C7E5B" w14:textId="77777777" w:rsidR="005C7D57" w:rsidRDefault="00000000">
            <w:pPr>
              <w:pStyle w:val="TableText"/>
              <w:jc w:val="center"/>
            </w:pPr>
            <w:r>
              <w:t>R</w:t>
            </w:r>
          </w:p>
        </w:tc>
        <w:tc>
          <w:tcPr>
            <w:tcW w:w="5510" w:type="dxa"/>
            <w:vAlign w:val="center"/>
          </w:tcPr>
          <w:p w14:paraId="7F5838DB" w14:textId="77777777" w:rsidR="005C7D57" w:rsidRDefault="00000000">
            <w:pPr>
              <w:pStyle w:val="TableText"/>
            </w:pPr>
            <w:r>
              <w:t>LOAN; SECURITY; GRANT; GUARANTEE.</w:t>
            </w:r>
          </w:p>
        </w:tc>
      </w:tr>
      <w:tr w:rsidR="005C7D57" w14:paraId="7A463082" w14:textId="77777777">
        <w:trPr>
          <w:cantSplit/>
        </w:trPr>
        <w:tc>
          <w:tcPr>
            <w:tcW w:w="3000" w:type="dxa"/>
            <w:vAlign w:val="center"/>
          </w:tcPr>
          <w:p w14:paraId="2A43741D" w14:textId="77777777" w:rsidR="005C7D57" w:rsidRDefault="00000000">
            <w:pPr>
              <w:pStyle w:val="TableText"/>
            </w:pPr>
            <w:r>
              <w:t>type_name (text)</w:t>
            </w:r>
          </w:p>
        </w:tc>
        <w:tc>
          <w:tcPr>
            <w:tcW w:w="850" w:type="dxa"/>
            <w:vAlign w:val="center"/>
          </w:tcPr>
          <w:p w14:paraId="78CA3EFE" w14:textId="77777777" w:rsidR="005C7D57" w:rsidRDefault="00000000">
            <w:pPr>
              <w:pStyle w:val="TableText"/>
              <w:jc w:val="center"/>
            </w:pPr>
            <w:r>
              <w:t>R</w:t>
            </w:r>
          </w:p>
        </w:tc>
        <w:tc>
          <w:tcPr>
            <w:tcW w:w="5510" w:type="dxa"/>
            <w:vAlign w:val="center"/>
          </w:tcPr>
          <w:p w14:paraId="01DF9AE7" w14:textId="77777777" w:rsidR="005C7D57" w:rsidRDefault="00000000">
            <w:pPr>
              <w:pStyle w:val="TableText"/>
            </w:pPr>
            <w:r>
              <w:t>Loan; Debt security; Grant; Guarantee.</w:t>
            </w:r>
          </w:p>
        </w:tc>
      </w:tr>
      <w:tr w:rsidR="005C7D57" w14:paraId="76553C6F" w14:textId="77777777">
        <w:trPr>
          <w:cantSplit/>
        </w:trPr>
        <w:tc>
          <w:tcPr>
            <w:tcW w:w="3000" w:type="dxa"/>
            <w:vAlign w:val="center"/>
          </w:tcPr>
          <w:p w14:paraId="71BFEBF4" w14:textId="77777777" w:rsidR="005C7D57" w:rsidRDefault="00000000">
            <w:pPr>
              <w:pStyle w:val="TableText"/>
            </w:pPr>
            <w:r>
              <w:t>subtype_master_reference (configuration reference)</w:t>
            </w:r>
          </w:p>
        </w:tc>
        <w:tc>
          <w:tcPr>
            <w:tcW w:w="850" w:type="dxa"/>
            <w:vAlign w:val="center"/>
          </w:tcPr>
          <w:p w14:paraId="6ACBE2CE" w14:textId="77777777" w:rsidR="005C7D57" w:rsidRDefault="00000000">
            <w:pPr>
              <w:pStyle w:val="TableText"/>
              <w:jc w:val="center"/>
            </w:pPr>
            <w:r>
              <w:t>R</w:t>
            </w:r>
          </w:p>
        </w:tc>
        <w:tc>
          <w:tcPr>
            <w:tcW w:w="5510" w:type="dxa"/>
            <w:vAlign w:val="center"/>
          </w:tcPr>
          <w:p w14:paraId="2AC8D9B8" w14:textId="77777777" w:rsidR="005C7D57" w:rsidRDefault="00000000">
            <w:pPr>
              <w:pStyle w:val="TableText"/>
            </w:pPr>
            <w:r>
              <w:t>Loan→M13; Security→M15; Grant→M26; Guarantee→M13 plus M27.</w:t>
            </w:r>
          </w:p>
        </w:tc>
      </w:tr>
      <w:tr w:rsidR="005C7D57" w14:paraId="2EC173E4" w14:textId="77777777">
        <w:trPr>
          <w:cantSplit/>
        </w:trPr>
        <w:tc>
          <w:tcPr>
            <w:tcW w:w="3000" w:type="dxa"/>
            <w:vAlign w:val="center"/>
          </w:tcPr>
          <w:p w14:paraId="3EFC714D" w14:textId="77777777" w:rsidR="005C7D57" w:rsidRDefault="00000000">
            <w:pPr>
              <w:pStyle w:val="TableText"/>
            </w:pPr>
            <w:r>
              <w:t>portfolio_bucket (configured value)</w:t>
            </w:r>
          </w:p>
        </w:tc>
        <w:tc>
          <w:tcPr>
            <w:tcW w:w="850" w:type="dxa"/>
            <w:vAlign w:val="center"/>
          </w:tcPr>
          <w:p w14:paraId="75935DED" w14:textId="77777777" w:rsidR="005C7D57" w:rsidRDefault="00000000">
            <w:pPr>
              <w:pStyle w:val="TableText"/>
              <w:jc w:val="center"/>
            </w:pPr>
            <w:r>
              <w:t>R</w:t>
            </w:r>
          </w:p>
        </w:tc>
        <w:tc>
          <w:tcPr>
            <w:tcW w:w="5510" w:type="dxa"/>
            <w:vAlign w:val="center"/>
          </w:tcPr>
          <w:p w14:paraId="31874DD3" w14:textId="77777777" w:rsidR="005C7D57" w:rsidRDefault="00000000">
            <w:pPr>
              <w:pStyle w:val="TableText"/>
            </w:pPr>
            <w:r>
              <w:t>Borrowing; Lending; Grant; Guarantee exposure, as applicable to transaction role.</w:t>
            </w:r>
          </w:p>
        </w:tc>
      </w:tr>
      <w:tr w:rsidR="005C7D57" w14:paraId="33C69460" w14:textId="77777777">
        <w:trPr>
          <w:cantSplit/>
        </w:trPr>
        <w:tc>
          <w:tcPr>
            <w:tcW w:w="3000" w:type="dxa"/>
            <w:vAlign w:val="center"/>
          </w:tcPr>
          <w:p w14:paraId="4E87BC4E" w14:textId="77777777" w:rsidR="005C7D57" w:rsidRDefault="00000000">
            <w:pPr>
              <w:pStyle w:val="TableText"/>
            </w:pPr>
            <w:r>
              <w:t>menu_route / form_definition_id (configuration reference)</w:t>
            </w:r>
          </w:p>
        </w:tc>
        <w:tc>
          <w:tcPr>
            <w:tcW w:w="850" w:type="dxa"/>
            <w:vAlign w:val="center"/>
          </w:tcPr>
          <w:p w14:paraId="484FEB4E" w14:textId="77777777" w:rsidR="005C7D57" w:rsidRDefault="00000000">
            <w:pPr>
              <w:pStyle w:val="TableText"/>
              <w:jc w:val="center"/>
            </w:pPr>
            <w:r>
              <w:t>R</w:t>
            </w:r>
          </w:p>
        </w:tc>
        <w:tc>
          <w:tcPr>
            <w:tcW w:w="5510" w:type="dxa"/>
            <w:vAlign w:val="center"/>
          </w:tcPr>
          <w:p w14:paraId="3D02E98D" w14:textId="77777777" w:rsidR="005C7D57" w:rsidRDefault="00000000">
            <w:pPr>
              <w:pStyle w:val="TableText"/>
            </w:pPr>
            <w:r>
              <w:t>Approved screen and applicable field set.</w:t>
            </w:r>
          </w:p>
        </w:tc>
      </w:tr>
    </w:tbl>
    <w:p w14:paraId="6436EBA8" w14:textId="77777777" w:rsidR="005C7D57" w:rsidRDefault="005C7D57">
      <w:pPr>
        <w:pStyle w:val="Meta"/>
      </w:pPr>
    </w:p>
    <w:p w14:paraId="29FB827F" w14:textId="77777777" w:rsidR="005C7D57" w:rsidRDefault="00000000">
      <w:pPr>
        <w:pStyle w:val="Meta"/>
      </w:pPr>
      <w:r>
        <w:t>Control: Loans may be borrowing or lending. Grants and guarantees must not be aggregated into direct debt by type label alone.</w:t>
      </w:r>
    </w:p>
    <w:p w14:paraId="30C9FC48" w14:textId="77777777" w:rsidR="005C7D57" w:rsidRDefault="00000000">
      <w:pPr>
        <w:pStyle w:val="Heading3"/>
      </w:pPr>
      <w:r>
        <w:t>8.3.13 M13 - Domestic / external classification</w:t>
      </w:r>
    </w:p>
    <w:p w14:paraId="4FE02E32" w14:textId="77777777" w:rsidR="005C7D57" w:rsidRDefault="00000000">
      <w:pPr>
        <w:pStyle w:val="Meta"/>
        <w:keepNext/>
      </w:pPr>
      <w:r>
        <w:t>Tables: debt_residency_class. Used in: F05-D/E, F13-D/E, all F15 subtypes,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1F6E606" w14:textId="77777777">
        <w:trPr>
          <w:cantSplit/>
          <w:tblHeader/>
        </w:trPr>
        <w:tc>
          <w:tcPr>
            <w:tcW w:w="3000" w:type="dxa"/>
            <w:shd w:val="clear" w:color="auto" w:fill="E8EEF5"/>
            <w:vAlign w:val="center"/>
          </w:tcPr>
          <w:p w14:paraId="66591E69" w14:textId="77777777" w:rsidR="005C7D57" w:rsidRDefault="00000000">
            <w:pPr>
              <w:pStyle w:val="TableText"/>
            </w:pPr>
            <w:r>
              <w:rPr>
                <w:b/>
              </w:rPr>
              <w:t>Field / data type</w:t>
            </w:r>
          </w:p>
        </w:tc>
        <w:tc>
          <w:tcPr>
            <w:tcW w:w="850" w:type="dxa"/>
            <w:shd w:val="clear" w:color="auto" w:fill="E8EEF5"/>
            <w:vAlign w:val="center"/>
          </w:tcPr>
          <w:p w14:paraId="03F091B7" w14:textId="77777777" w:rsidR="005C7D57" w:rsidRDefault="00000000">
            <w:pPr>
              <w:pStyle w:val="TableText"/>
              <w:jc w:val="center"/>
            </w:pPr>
            <w:r>
              <w:rPr>
                <w:b/>
              </w:rPr>
              <w:t>Req.</w:t>
            </w:r>
          </w:p>
        </w:tc>
        <w:tc>
          <w:tcPr>
            <w:tcW w:w="5510" w:type="dxa"/>
            <w:shd w:val="clear" w:color="auto" w:fill="E8EEF5"/>
            <w:vAlign w:val="center"/>
          </w:tcPr>
          <w:p w14:paraId="3F12DEB7" w14:textId="77777777" w:rsidR="005C7D57" w:rsidRDefault="00000000">
            <w:pPr>
              <w:pStyle w:val="TableText"/>
            </w:pPr>
            <w:r>
              <w:rPr>
                <w:b/>
              </w:rPr>
              <w:t>Value, source or validation</w:t>
            </w:r>
          </w:p>
        </w:tc>
      </w:tr>
      <w:tr w:rsidR="005C7D57" w14:paraId="1A7990A6" w14:textId="77777777">
        <w:trPr>
          <w:cantSplit/>
        </w:trPr>
        <w:tc>
          <w:tcPr>
            <w:tcW w:w="3000" w:type="dxa"/>
            <w:vAlign w:val="center"/>
          </w:tcPr>
          <w:p w14:paraId="07E36254" w14:textId="77777777" w:rsidR="005C7D57" w:rsidRDefault="00000000">
            <w:pPr>
              <w:pStyle w:val="TableText"/>
            </w:pPr>
            <w:r>
              <w:t>classification_code (text)</w:t>
            </w:r>
          </w:p>
        </w:tc>
        <w:tc>
          <w:tcPr>
            <w:tcW w:w="850" w:type="dxa"/>
            <w:vAlign w:val="center"/>
          </w:tcPr>
          <w:p w14:paraId="393FE471" w14:textId="77777777" w:rsidR="005C7D57" w:rsidRDefault="00000000">
            <w:pPr>
              <w:pStyle w:val="TableText"/>
              <w:jc w:val="center"/>
            </w:pPr>
            <w:r>
              <w:t>R</w:t>
            </w:r>
          </w:p>
        </w:tc>
        <w:tc>
          <w:tcPr>
            <w:tcW w:w="5510" w:type="dxa"/>
            <w:vAlign w:val="center"/>
          </w:tcPr>
          <w:p w14:paraId="632B982B" w14:textId="77777777" w:rsidR="005C7D57" w:rsidRDefault="00000000">
            <w:pPr>
              <w:pStyle w:val="TableText"/>
            </w:pPr>
            <w:r>
              <w:t>DOMESTIC; EXTERNAL.</w:t>
            </w:r>
          </w:p>
        </w:tc>
      </w:tr>
      <w:tr w:rsidR="005C7D57" w14:paraId="69C12CFA" w14:textId="77777777">
        <w:trPr>
          <w:cantSplit/>
        </w:trPr>
        <w:tc>
          <w:tcPr>
            <w:tcW w:w="3000" w:type="dxa"/>
            <w:vAlign w:val="center"/>
          </w:tcPr>
          <w:p w14:paraId="44AF00C7" w14:textId="77777777" w:rsidR="005C7D57" w:rsidRDefault="00000000">
            <w:pPr>
              <w:pStyle w:val="TableText"/>
            </w:pPr>
            <w:r>
              <w:t>classification_name (text)</w:t>
            </w:r>
          </w:p>
        </w:tc>
        <w:tc>
          <w:tcPr>
            <w:tcW w:w="850" w:type="dxa"/>
            <w:vAlign w:val="center"/>
          </w:tcPr>
          <w:p w14:paraId="08BDAF48" w14:textId="77777777" w:rsidR="005C7D57" w:rsidRDefault="00000000">
            <w:pPr>
              <w:pStyle w:val="TableText"/>
              <w:jc w:val="center"/>
            </w:pPr>
            <w:r>
              <w:t>R</w:t>
            </w:r>
          </w:p>
        </w:tc>
        <w:tc>
          <w:tcPr>
            <w:tcW w:w="5510" w:type="dxa"/>
            <w:vAlign w:val="center"/>
          </w:tcPr>
          <w:p w14:paraId="6FFA2097" w14:textId="77777777" w:rsidR="005C7D57" w:rsidRDefault="00000000">
            <w:pPr>
              <w:pStyle w:val="TableText"/>
            </w:pPr>
            <w:r>
              <w:t>Domestic; External.</w:t>
            </w:r>
          </w:p>
        </w:tc>
      </w:tr>
      <w:tr w:rsidR="005C7D57" w14:paraId="5C924E54" w14:textId="77777777">
        <w:trPr>
          <w:cantSplit/>
        </w:trPr>
        <w:tc>
          <w:tcPr>
            <w:tcW w:w="3000" w:type="dxa"/>
            <w:vAlign w:val="center"/>
          </w:tcPr>
          <w:p w14:paraId="32E750DB" w14:textId="77777777" w:rsidR="005C7D57" w:rsidRDefault="00000000">
            <w:pPr>
              <w:pStyle w:val="TableText"/>
            </w:pPr>
            <w:r>
              <w:t>residency_rule_id (FK configuration)</w:t>
            </w:r>
          </w:p>
        </w:tc>
        <w:tc>
          <w:tcPr>
            <w:tcW w:w="850" w:type="dxa"/>
            <w:vAlign w:val="center"/>
          </w:tcPr>
          <w:p w14:paraId="6F15B9D2" w14:textId="77777777" w:rsidR="005C7D57" w:rsidRDefault="00000000">
            <w:pPr>
              <w:pStyle w:val="TableText"/>
              <w:jc w:val="center"/>
            </w:pPr>
            <w:r>
              <w:t>R</w:t>
            </w:r>
          </w:p>
        </w:tc>
        <w:tc>
          <w:tcPr>
            <w:tcW w:w="5510" w:type="dxa"/>
            <w:vAlign w:val="center"/>
          </w:tcPr>
          <w:p w14:paraId="2F86AC72" w14:textId="77777777" w:rsidR="005C7D57" w:rsidRDefault="00000000">
            <w:pPr>
              <w:pStyle w:val="TableText"/>
            </w:pPr>
            <w:r>
              <w:t>Approved classification rule using M03 and reporting entity.</w:t>
            </w:r>
          </w:p>
        </w:tc>
      </w:tr>
      <w:tr w:rsidR="005C7D57" w14:paraId="3F232934" w14:textId="77777777">
        <w:trPr>
          <w:cantSplit/>
        </w:trPr>
        <w:tc>
          <w:tcPr>
            <w:tcW w:w="3000" w:type="dxa"/>
            <w:vAlign w:val="center"/>
          </w:tcPr>
          <w:p w14:paraId="73D3E034" w14:textId="77777777" w:rsidR="005C7D57" w:rsidRDefault="00000000">
            <w:pPr>
              <w:pStyle w:val="TableText"/>
            </w:pPr>
            <w:r>
              <w:lastRenderedPageBreak/>
              <w:t>manual_override_allowed (boolean)</w:t>
            </w:r>
          </w:p>
        </w:tc>
        <w:tc>
          <w:tcPr>
            <w:tcW w:w="850" w:type="dxa"/>
            <w:vAlign w:val="center"/>
          </w:tcPr>
          <w:p w14:paraId="224D161D" w14:textId="77777777" w:rsidR="005C7D57" w:rsidRDefault="00000000">
            <w:pPr>
              <w:pStyle w:val="TableText"/>
              <w:jc w:val="center"/>
            </w:pPr>
            <w:r>
              <w:t>R</w:t>
            </w:r>
          </w:p>
        </w:tc>
        <w:tc>
          <w:tcPr>
            <w:tcW w:w="5510" w:type="dxa"/>
            <w:vAlign w:val="center"/>
          </w:tcPr>
          <w:p w14:paraId="02562DAE" w14:textId="77777777" w:rsidR="005C7D57" w:rsidRDefault="00000000">
            <w:pPr>
              <w:pStyle w:val="TableText"/>
            </w:pPr>
            <w:r>
              <w:t>Example No; if enabled, require evidence and approval.</w:t>
            </w:r>
          </w:p>
        </w:tc>
      </w:tr>
    </w:tbl>
    <w:p w14:paraId="42F08430" w14:textId="77777777" w:rsidR="005C7D57" w:rsidRDefault="005C7D57">
      <w:pPr>
        <w:pStyle w:val="Meta"/>
      </w:pPr>
    </w:p>
    <w:p w14:paraId="200BFD2E" w14:textId="77777777" w:rsidR="005C7D57" w:rsidRDefault="00000000">
      <w:pPr>
        <w:pStyle w:val="Heading3"/>
      </w:pPr>
      <w:r>
        <w:t>8.3.14 M14 - Financing arrangement</w:t>
      </w:r>
    </w:p>
    <w:p w14:paraId="06FC9C17" w14:textId="77777777" w:rsidR="005C7D57" w:rsidRDefault="00000000">
      <w:pPr>
        <w:pStyle w:val="Meta"/>
        <w:keepNext/>
      </w:pPr>
      <w:r>
        <w:t>Tables: debt_financing_arrangement. Used in: F05, F08-F14; source-to-recipient controls.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6021C5A" w14:textId="77777777">
        <w:trPr>
          <w:cantSplit/>
          <w:tblHeader/>
        </w:trPr>
        <w:tc>
          <w:tcPr>
            <w:tcW w:w="3000" w:type="dxa"/>
            <w:shd w:val="clear" w:color="auto" w:fill="E8EEF5"/>
            <w:vAlign w:val="center"/>
          </w:tcPr>
          <w:p w14:paraId="23FCD1AF" w14:textId="77777777" w:rsidR="005C7D57" w:rsidRDefault="00000000">
            <w:pPr>
              <w:pStyle w:val="TableText"/>
            </w:pPr>
            <w:r>
              <w:rPr>
                <w:b/>
              </w:rPr>
              <w:t>Field / data type</w:t>
            </w:r>
          </w:p>
        </w:tc>
        <w:tc>
          <w:tcPr>
            <w:tcW w:w="850" w:type="dxa"/>
            <w:shd w:val="clear" w:color="auto" w:fill="E8EEF5"/>
            <w:vAlign w:val="center"/>
          </w:tcPr>
          <w:p w14:paraId="3504EA4F" w14:textId="77777777" w:rsidR="005C7D57" w:rsidRDefault="00000000">
            <w:pPr>
              <w:pStyle w:val="TableText"/>
              <w:jc w:val="center"/>
            </w:pPr>
            <w:r>
              <w:rPr>
                <w:b/>
              </w:rPr>
              <w:t>Req.</w:t>
            </w:r>
          </w:p>
        </w:tc>
        <w:tc>
          <w:tcPr>
            <w:tcW w:w="5510" w:type="dxa"/>
            <w:shd w:val="clear" w:color="auto" w:fill="E8EEF5"/>
            <w:vAlign w:val="center"/>
          </w:tcPr>
          <w:p w14:paraId="189DBA55" w14:textId="77777777" w:rsidR="005C7D57" w:rsidRDefault="00000000">
            <w:pPr>
              <w:pStyle w:val="TableText"/>
            </w:pPr>
            <w:r>
              <w:rPr>
                <w:b/>
              </w:rPr>
              <w:t>Value, source or validation</w:t>
            </w:r>
          </w:p>
        </w:tc>
      </w:tr>
      <w:tr w:rsidR="005C7D57" w14:paraId="32152EED" w14:textId="77777777">
        <w:trPr>
          <w:cantSplit/>
        </w:trPr>
        <w:tc>
          <w:tcPr>
            <w:tcW w:w="3000" w:type="dxa"/>
            <w:vAlign w:val="center"/>
          </w:tcPr>
          <w:p w14:paraId="4A06A1DB" w14:textId="77777777" w:rsidR="005C7D57" w:rsidRDefault="00000000">
            <w:pPr>
              <w:pStyle w:val="TableText"/>
            </w:pPr>
            <w:r>
              <w:t>arrangement_code (text)</w:t>
            </w:r>
          </w:p>
        </w:tc>
        <w:tc>
          <w:tcPr>
            <w:tcW w:w="850" w:type="dxa"/>
            <w:vAlign w:val="center"/>
          </w:tcPr>
          <w:p w14:paraId="7B7C1D74" w14:textId="77777777" w:rsidR="005C7D57" w:rsidRDefault="00000000">
            <w:pPr>
              <w:pStyle w:val="TableText"/>
              <w:jc w:val="center"/>
            </w:pPr>
            <w:r>
              <w:t>R</w:t>
            </w:r>
          </w:p>
        </w:tc>
        <w:tc>
          <w:tcPr>
            <w:tcW w:w="5510" w:type="dxa"/>
            <w:vAlign w:val="center"/>
          </w:tcPr>
          <w:p w14:paraId="6382F59B" w14:textId="77777777" w:rsidR="005C7D57" w:rsidRDefault="00000000">
            <w:pPr>
              <w:pStyle w:val="TableText"/>
            </w:pPr>
            <w:r>
              <w:t>DIRECT; BACK_TO_BACK; SPLIT; POOL; BUDGET_LENDING; ON_GRANT.</w:t>
            </w:r>
          </w:p>
        </w:tc>
      </w:tr>
      <w:tr w:rsidR="005C7D57" w14:paraId="2EF1239A" w14:textId="77777777">
        <w:trPr>
          <w:cantSplit/>
        </w:trPr>
        <w:tc>
          <w:tcPr>
            <w:tcW w:w="3000" w:type="dxa"/>
            <w:vAlign w:val="center"/>
          </w:tcPr>
          <w:p w14:paraId="71B5F7FC" w14:textId="77777777" w:rsidR="005C7D57" w:rsidRDefault="00000000">
            <w:pPr>
              <w:pStyle w:val="TableText"/>
            </w:pPr>
            <w:r>
              <w:t>applicable_instrument_type_id (FK M12, child row)</w:t>
            </w:r>
          </w:p>
        </w:tc>
        <w:tc>
          <w:tcPr>
            <w:tcW w:w="850" w:type="dxa"/>
            <w:vAlign w:val="center"/>
          </w:tcPr>
          <w:p w14:paraId="6CF78018" w14:textId="77777777" w:rsidR="005C7D57" w:rsidRDefault="00000000">
            <w:pPr>
              <w:pStyle w:val="TableText"/>
              <w:jc w:val="center"/>
            </w:pPr>
            <w:r>
              <w:t>R</w:t>
            </w:r>
          </w:p>
        </w:tc>
        <w:tc>
          <w:tcPr>
            <w:tcW w:w="5510" w:type="dxa"/>
            <w:vAlign w:val="center"/>
          </w:tcPr>
          <w:p w14:paraId="6DFA1B2B" w14:textId="77777777" w:rsidR="005C7D57" w:rsidRDefault="00000000">
            <w:pPr>
              <w:pStyle w:val="TableText"/>
            </w:pPr>
            <w:r>
              <w:t>Permitted instrument types, including source and recipient roles.</w:t>
            </w:r>
          </w:p>
        </w:tc>
      </w:tr>
      <w:tr w:rsidR="005C7D57" w14:paraId="3A835641" w14:textId="77777777">
        <w:trPr>
          <w:cantSplit/>
        </w:trPr>
        <w:tc>
          <w:tcPr>
            <w:tcW w:w="3000" w:type="dxa"/>
            <w:vAlign w:val="center"/>
          </w:tcPr>
          <w:p w14:paraId="73EFA2D5" w14:textId="77777777" w:rsidR="005C7D57" w:rsidRDefault="00000000">
            <w:pPr>
              <w:pStyle w:val="TableText"/>
            </w:pPr>
            <w:r>
              <w:t>source_required / multi_source_allowed (boolean)</w:t>
            </w:r>
          </w:p>
        </w:tc>
        <w:tc>
          <w:tcPr>
            <w:tcW w:w="850" w:type="dxa"/>
            <w:vAlign w:val="center"/>
          </w:tcPr>
          <w:p w14:paraId="4B46C80E" w14:textId="77777777" w:rsidR="005C7D57" w:rsidRDefault="00000000">
            <w:pPr>
              <w:pStyle w:val="TableText"/>
              <w:jc w:val="center"/>
            </w:pPr>
            <w:r>
              <w:t>R</w:t>
            </w:r>
          </w:p>
        </w:tc>
        <w:tc>
          <w:tcPr>
            <w:tcW w:w="5510" w:type="dxa"/>
            <w:vAlign w:val="center"/>
          </w:tcPr>
          <w:p w14:paraId="75759288" w14:textId="77777777" w:rsidR="005C7D57" w:rsidRDefault="00000000">
            <w:pPr>
              <w:pStyle w:val="TableText"/>
            </w:pPr>
            <w:r>
              <w:t>POOL: Yes/Yes; BUDGET_LENDING references budget rather than a parent debt instrument.</w:t>
            </w:r>
          </w:p>
        </w:tc>
      </w:tr>
      <w:tr w:rsidR="005C7D57" w14:paraId="4CF3C94C" w14:textId="77777777">
        <w:trPr>
          <w:cantSplit/>
        </w:trPr>
        <w:tc>
          <w:tcPr>
            <w:tcW w:w="3000" w:type="dxa"/>
            <w:vAlign w:val="center"/>
          </w:tcPr>
          <w:p w14:paraId="5B90D65A" w14:textId="77777777" w:rsidR="005C7D57" w:rsidRDefault="00000000">
            <w:pPr>
              <w:pStyle w:val="TableText"/>
            </w:pPr>
            <w:r>
              <w:t>multi_recipient_allowed (boolean)</w:t>
            </w:r>
          </w:p>
        </w:tc>
        <w:tc>
          <w:tcPr>
            <w:tcW w:w="850" w:type="dxa"/>
            <w:vAlign w:val="center"/>
          </w:tcPr>
          <w:p w14:paraId="5E7C1342" w14:textId="77777777" w:rsidR="005C7D57" w:rsidRDefault="00000000">
            <w:pPr>
              <w:pStyle w:val="TableText"/>
              <w:jc w:val="center"/>
            </w:pPr>
            <w:r>
              <w:t>R</w:t>
            </w:r>
          </w:p>
        </w:tc>
        <w:tc>
          <w:tcPr>
            <w:tcW w:w="5510" w:type="dxa"/>
            <w:vAlign w:val="center"/>
          </w:tcPr>
          <w:p w14:paraId="58FBBFA4" w14:textId="77777777" w:rsidR="005C7D57" w:rsidRDefault="00000000">
            <w:pPr>
              <w:pStyle w:val="TableText"/>
            </w:pPr>
            <w:r>
              <w:t>Yes for approved split/pool/on-grant scenarios.</w:t>
            </w:r>
          </w:p>
        </w:tc>
      </w:tr>
      <w:tr w:rsidR="005C7D57" w14:paraId="616C9712" w14:textId="77777777">
        <w:trPr>
          <w:cantSplit/>
        </w:trPr>
        <w:tc>
          <w:tcPr>
            <w:tcW w:w="3000" w:type="dxa"/>
            <w:vAlign w:val="center"/>
          </w:tcPr>
          <w:p w14:paraId="3F7E56D4" w14:textId="77777777" w:rsidR="005C7D57" w:rsidRDefault="00000000">
            <w:pPr>
              <w:pStyle w:val="TableText"/>
            </w:pPr>
            <w:r>
              <w:t>terms_inheritance_mode (configured value)</w:t>
            </w:r>
          </w:p>
        </w:tc>
        <w:tc>
          <w:tcPr>
            <w:tcW w:w="850" w:type="dxa"/>
            <w:vAlign w:val="center"/>
          </w:tcPr>
          <w:p w14:paraId="6CD5E445" w14:textId="77777777" w:rsidR="005C7D57" w:rsidRDefault="00000000">
            <w:pPr>
              <w:pStyle w:val="TableText"/>
              <w:jc w:val="center"/>
            </w:pPr>
            <w:r>
              <w:t>R</w:t>
            </w:r>
          </w:p>
        </w:tc>
        <w:tc>
          <w:tcPr>
            <w:tcW w:w="5510" w:type="dxa"/>
            <w:vAlign w:val="center"/>
          </w:tcPr>
          <w:p w14:paraId="64A3226D" w14:textId="77777777" w:rsidR="005C7D57" w:rsidRDefault="00000000">
            <w:pPr>
              <w:pStyle w:val="TableText"/>
            </w:pPr>
            <w:r>
              <w:t>Copy for review; Independent terms; Same as source when contractually required.</w:t>
            </w:r>
          </w:p>
        </w:tc>
      </w:tr>
    </w:tbl>
    <w:p w14:paraId="1DEC87D3" w14:textId="77777777" w:rsidR="005C7D57" w:rsidRDefault="005C7D57">
      <w:pPr>
        <w:pStyle w:val="Meta"/>
      </w:pPr>
    </w:p>
    <w:p w14:paraId="16236DEA" w14:textId="77777777" w:rsidR="005C7D57" w:rsidRDefault="00000000">
      <w:pPr>
        <w:pStyle w:val="Meta"/>
      </w:pPr>
      <w:r>
        <w:t>Control: Copying source terms does not permit later source amendments to overwrite an independently approved subsidiary agreement.</w:t>
      </w:r>
    </w:p>
    <w:p w14:paraId="683C6FB0" w14:textId="77777777" w:rsidR="005C7D57" w:rsidRDefault="00000000">
      <w:pPr>
        <w:pStyle w:val="Heading3"/>
      </w:pPr>
      <w:r>
        <w:t>8.3.15 M15 - Security type</w:t>
      </w:r>
    </w:p>
    <w:p w14:paraId="7195B04A" w14:textId="77777777" w:rsidR="005C7D57" w:rsidRDefault="00000000">
      <w:pPr>
        <w:pStyle w:val="Meta"/>
        <w:keepNext/>
      </w:pPr>
      <w:r>
        <w:t>Tables: debt_security_type. Used in: F15-TB/BD/TR/PN/CP, F18-F19, F23,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13F1310" w14:textId="77777777">
        <w:trPr>
          <w:cantSplit/>
          <w:tblHeader/>
        </w:trPr>
        <w:tc>
          <w:tcPr>
            <w:tcW w:w="3000" w:type="dxa"/>
            <w:shd w:val="clear" w:color="auto" w:fill="E8EEF5"/>
            <w:vAlign w:val="center"/>
          </w:tcPr>
          <w:p w14:paraId="169902AB" w14:textId="77777777" w:rsidR="005C7D57" w:rsidRDefault="00000000">
            <w:pPr>
              <w:pStyle w:val="TableText"/>
            </w:pPr>
            <w:r>
              <w:rPr>
                <w:b/>
              </w:rPr>
              <w:t>Field / data type</w:t>
            </w:r>
          </w:p>
        </w:tc>
        <w:tc>
          <w:tcPr>
            <w:tcW w:w="850" w:type="dxa"/>
            <w:shd w:val="clear" w:color="auto" w:fill="E8EEF5"/>
            <w:vAlign w:val="center"/>
          </w:tcPr>
          <w:p w14:paraId="0708104C" w14:textId="77777777" w:rsidR="005C7D57" w:rsidRDefault="00000000">
            <w:pPr>
              <w:pStyle w:val="TableText"/>
              <w:jc w:val="center"/>
            </w:pPr>
            <w:r>
              <w:rPr>
                <w:b/>
              </w:rPr>
              <w:t>Req.</w:t>
            </w:r>
          </w:p>
        </w:tc>
        <w:tc>
          <w:tcPr>
            <w:tcW w:w="5510" w:type="dxa"/>
            <w:shd w:val="clear" w:color="auto" w:fill="E8EEF5"/>
            <w:vAlign w:val="center"/>
          </w:tcPr>
          <w:p w14:paraId="5B65F399" w14:textId="77777777" w:rsidR="005C7D57" w:rsidRDefault="00000000">
            <w:pPr>
              <w:pStyle w:val="TableText"/>
            </w:pPr>
            <w:r>
              <w:rPr>
                <w:b/>
              </w:rPr>
              <w:t>Value, source or validation</w:t>
            </w:r>
          </w:p>
        </w:tc>
      </w:tr>
      <w:tr w:rsidR="005C7D57" w14:paraId="3210B1C0" w14:textId="77777777">
        <w:trPr>
          <w:cantSplit/>
        </w:trPr>
        <w:tc>
          <w:tcPr>
            <w:tcW w:w="3000" w:type="dxa"/>
            <w:vAlign w:val="center"/>
          </w:tcPr>
          <w:p w14:paraId="1BCB4EE4" w14:textId="77777777" w:rsidR="005C7D57" w:rsidRDefault="00000000">
            <w:pPr>
              <w:pStyle w:val="TableText"/>
            </w:pPr>
            <w:r>
              <w:t>security_type_code (text)</w:t>
            </w:r>
          </w:p>
        </w:tc>
        <w:tc>
          <w:tcPr>
            <w:tcW w:w="850" w:type="dxa"/>
            <w:vAlign w:val="center"/>
          </w:tcPr>
          <w:p w14:paraId="619E40E4" w14:textId="77777777" w:rsidR="005C7D57" w:rsidRDefault="00000000">
            <w:pPr>
              <w:pStyle w:val="TableText"/>
              <w:jc w:val="center"/>
            </w:pPr>
            <w:r>
              <w:t>R</w:t>
            </w:r>
          </w:p>
        </w:tc>
        <w:tc>
          <w:tcPr>
            <w:tcW w:w="5510" w:type="dxa"/>
            <w:vAlign w:val="center"/>
          </w:tcPr>
          <w:p w14:paraId="0F2C5049" w14:textId="77777777" w:rsidR="005C7D57" w:rsidRDefault="00000000">
            <w:pPr>
              <w:pStyle w:val="TableText"/>
            </w:pPr>
            <w:r>
              <w:t>TB; BD; TR; PN; CP.</w:t>
            </w:r>
          </w:p>
        </w:tc>
      </w:tr>
      <w:tr w:rsidR="005C7D57" w14:paraId="58E99DCF" w14:textId="77777777">
        <w:trPr>
          <w:cantSplit/>
        </w:trPr>
        <w:tc>
          <w:tcPr>
            <w:tcW w:w="3000" w:type="dxa"/>
            <w:vAlign w:val="center"/>
          </w:tcPr>
          <w:p w14:paraId="457FD330" w14:textId="77777777" w:rsidR="005C7D57" w:rsidRDefault="00000000">
            <w:pPr>
              <w:pStyle w:val="TableText"/>
            </w:pPr>
            <w:r>
              <w:t>security_type_name (text)</w:t>
            </w:r>
          </w:p>
        </w:tc>
        <w:tc>
          <w:tcPr>
            <w:tcW w:w="850" w:type="dxa"/>
            <w:vAlign w:val="center"/>
          </w:tcPr>
          <w:p w14:paraId="53D5BA5E" w14:textId="77777777" w:rsidR="005C7D57" w:rsidRDefault="00000000">
            <w:pPr>
              <w:pStyle w:val="TableText"/>
              <w:jc w:val="center"/>
            </w:pPr>
            <w:r>
              <w:t>R</w:t>
            </w:r>
          </w:p>
        </w:tc>
        <w:tc>
          <w:tcPr>
            <w:tcW w:w="5510" w:type="dxa"/>
            <w:vAlign w:val="center"/>
          </w:tcPr>
          <w:p w14:paraId="495B917F" w14:textId="77777777" w:rsidR="005C7D57" w:rsidRDefault="00000000">
            <w:pPr>
              <w:pStyle w:val="TableText"/>
            </w:pPr>
            <w:r>
              <w:t>Treasury bill; Bond; Tax/Reserve certificate; Promissory note; Commercial paper.</w:t>
            </w:r>
          </w:p>
        </w:tc>
      </w:tr>
      <w:tr w:rsidR="005C7D57" w14:paraId="1C2F3203" w14:textId="77777777">
        <w:trPr>
          <w:cantSplit/>
        </w:trPr>
        <w:tc>
          <w:tcPr>
            <w:tcW w:w="3000" w:type="dxa"/>
            <w:vAlign w:val="center"/>
          </w:tcPr>
          <w:p w14:paraId="155804E3" w14:textId="77777777" w:rsidR="005C7D57" w:rsidRDefault="00000000">
            <w:pPr>
              <w:pStyle w:val="TableText"/>
            </w:pPr>
            <w:r>
              <w:t>instrument_type_id (FK M12)</w:t>
            </w:r>
          </w:p>
        </w:tc>
        <w:tc>
          <w:tcPr>
            <w:tcW w:w="850" w:type="dxa"/>
            <w:vAlign w:val="center"/>
          </w:tcPr>
          <w:p w14:paraId="6CC04783" w14:textId="77777777" w:rsidR="005C7D57" w:rsidRDefault="00000000">
            <w:pPr>
              <w:pStyle w:val="TableText"/>
              <w:jc w:val="center"/>
            </w:pPr>
            <w:r>
              <w:t>R</w:t>
            </w:r>
          </w:p>
        </w:tc>
        <w:tc>
          <w:tcPr>
            <w:tcW w:w="5510" w:type="dxa"/>
            <w:vAlign w:val="center"/>
          </w:tcPr>
          <w:p w14:paraId="27845EA2" w14:textId="77777777" w:rsidR="005C7D57" w:rsidRDefault="00000000">
            <w:pPr>
              <w:pStyle w:val="TableText"/>
            </w:pPr>
            <w:r>
              <w:t>SECURITY.</w:t>
            </w:r>
          </w:p>
        </w:tc>
      </w:tr>
      <w:tr w:rsidR="005C7D57" w14:paraId="49960A5C" w14:textId="77777777">
        <w:trPr>
          <w:cantSplit/>
        </w:trPr>
        <w:tc>
          <w:tcPr>
            <w:tcW w:w="3000" w:type="dxa"/>
            <w:vAlign w:val="center"/>
          </w:tcPr>
          <w:p w14:paraId="599E69AA" w14:textId="77777777" w:rsidR="005C7D57" w:rsidRDefault="00000000">
            <w:pPr>
              <w:pStyle w:val="TableText"/>
            </w:pPr>
            <w:r>
              <w:t>pricing_method_id / coupon_allowed (FK / boolean)</w:t>
            </w:r>
          </w:p>
        </w:tc>
        <w:tc>
          <w:tcPr>
            <w:tcW w:w="850" w:type="dxa"/>
            <w:vAlign w:val="center"/>
          </w:tcPr>
          <w:p w14:paraId="2D489106" w14:textId="77777777" w:rsidR="005C7D57" w:rsidRDefault="00000000">
            <w:pPr>
              <w:pStyle w:val="TableText"/>
              <w:jc w:val="center"/>
            </w:pPr>
            <w:r>
              <w:t>R</w:t>
            </w:r>
          </w:p>
        </w:tc>
        <w:tc>
          <w:tcPr>
            <w:tcW w:w="5510" w:type="dxa"/>
            <w:vAlign w:val="center"/>
          </w:tcPr>
          <w:p w14:paraId="53F06D18" w14:textId="77777777" w:rsidR="005C7D57" w:rsidRDefault="00000000">
            <w:pPr>
              <w:pStyle w:val="TableText"/>
            </w:pPr>
            <w:r>
              <w:t>Approved pricing rule and optional coupon capability, not a forced assumption.</w:t>
            </w:r>
          </w:p>
        </w:tc>
      </w:tr>
      <w:tr w:rsidR="005C7D57" w14:paraId="49CCD18A" w14:textId="77777777">
        <w:trPr>
          <w:cantSplit/>
        </w:trPr>
        <w:tc>
          <w:tcPr>
            <w:tcW w:w="3000" w:type="dxa"/>
            <w:vAlign w:val="center"/>
          </w:tcPr>
          <w:p w14:paraId="1C1840B1" w14:textId="77777777" w:rsidR="005C7D57" w:rsidRDefault="00000000">
            <w:pPr>
              <w:pStyle w:val="TableText"/>
            </w:pPr>
            <w:r>
              <w:t>redemption_method_id (configuration FK)</w:t>
            </w:r>
          </w:p>
        </w:tc>
        <w:tc>
          <w:tcPr>
            <w:tcW w:w="850" w:type="dxa"/>
            <w:vAlign w:val="center"/>
          </w:tcPr>
          <w:p w14:paraId="697694E6" w14:textId="77777777" w:rsidR="005C7D57" w:rsidRDefault="00000000">
            <w:pPr>
              <w:pStyle w:val="TableText"/>
              <w:jc w:val="center"/>
            </w:pPr>
            <w:r>
              <w:t>R</w:t>
            </w:r>
          </w:p>
        </w:tc>
        <w:tc>
          <w:tcPr>
            <w:tcW w:w="5510" w:type="dxa"/>
            <w:vAlign w:val="center"/>
          </w:tcPr>
          <w:p w14:paraId="053B2A27" w14:textId="77777777" w:rsidR="005C7D57" w:rsidRDefault="00000000">
            <w:pPr>
              <w:pStyle w:val="TableText"/>
            </w:pPr>
            <w:r>
              <w:t>Cash redemption; authorised tax/reserve offset; other supported method.</w:t>
            </w:r>
          </w:p>
        </w:tc>
      </w:tr>
      <w:tr w:rsidR="005C7D57" w14:paraId="1F115498" w14:textId="77777777">
        <w:trPr>
          <w:cantSplit/>
        </w:trPr>
        <w:tc>
          <w:tcPr>
            <w:tcW w:w="3000" w:type="dxa"/>
            <w:vAlign w:val="center"/>
          </w:tcPr>
          <w:p w14:paraId="518F7DE3" w14:textId="77777777" w:rsidR="005C7D57" w:rsidRDefault="00000000">
            <w:pPr>
              <w:pStyle w:val="TableText"/>
            </w:pPr>
            <w:r>
              <w:lastRenderedPageBreak/>
              <w:t>required_field_set_id (configuration FK)</w:t>
            </w:r>
          </w:p>
        </w:tc>
        <w:tc>
          <w:tcPr>
            <w:tcW w:w="850" w:type="dxa"/>
            <w:vAlign w:val="center"/>
          </w:tcPr>
          <w:p w14:paraId="08DD56BE" w14:textId="77777777" w:rsidR="005C7D57" w:rsidRDefault="00000000">
            <w:pPr>
              <w:pStyle w:val="TableText"/>
              <w:jc w:val="center"/>
            </w:pPr>
            <w:r>
              <w:t>R</w:t>
            </w:r>
          </w:p>
        </w:tc>
        <w:tc>
          <w:tcPr>
            <w:tcW w:w="5510" w:type="dxa"/>
            <w:vAlign w:val="center"/>
          </w:tcPr>
          <w:p w14:paraId="2E55725E" w14:textId="77777777" w:rsidR="005C7D57" w:rsidRDefault="00000000">
            <w:pPr>
              <w:pStyle w:val="TableText"/>
            </w:pPr>
            <w:r>
              <w:t>Subtype-specific face value, issue price, units, maturity and authority fields.</w:t>
            </w:r>
          </w:p>
        </w:tc>
      </w:tr>
    </w:tbl>
    <w:p w14:paraId="76E719E4" w14:textId="77777777" w:rsidR="005C7D57" w:rsidRDefault="005C7D57">
      <w:pPr>
        <w:pStyle w:val="Meta"/>
      </w:pPr>
    </w:p>
    <w:p w14:paraId="1AD93565" w14:textId="77777777" w:rsidR="005C7D57" w:rsidRDefault="00000000">
      <w:pPr>
        <w:pStyle w:val="Heading3"/>
      </w:pPr>
      <w:r>
        <w:t>8.3.16 M16 - Security trading classification</w:t>
      </w:r>
    </w:p>
    <w:p w14:paraId="19E21705" w14:textId="77777777" w:rsidR="005C7D57" w:rsidRDefault="00000000">
      <w:pPr>
        <w:pStyle w:val="Meta"/>
        <w:keepNext/>
      </w:pPr>
      <w:r>
        <w:t>Tables: debt_trading_class. Used in: All F15 subtypes, F23,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ED9D711" w14:textId="77777777">
        <w:trPr>
          <w:cantSplit/>
          <w:tblHeader/>
        </w:trPr>
        <w:tc>
          <w:tcPr>
            <w:tcW w:w="3000" w:type="dxa"/>
            <w:shd w:val="clear" w:color="auto" w:fill="E8EEF5"/>
            <w:vAlign w:val="center"/>
          </w:tcPr>
          <w:p w14:paraId="1199DE8E" w14:textId="77777777" w:rsidR="005C7D57" w:rsidRDefault="00000000">
            <w:pPr>
              <w:pStyle w:val="TableText"/>
            </w:pPr>
            <w:r>
              <w:rPr>
                <w:b/>
              </w:rPr>
              <w:t>Field / data type</w:t>
            </w:r>
          </w:p>
        </w:tc>
        <w:tc>
          <w:tcPr>
            <w:tcW w:w="850" w:type="dxa"/>
            <w:shd w:val="clear" w:color="auto" w:fill="E8EEF5"/>
            <w:vAlign w:val="center"/>
          </w:tcPr>
          <w:p w14:paraId="56FBA8DA" w14:textId="77777777" w:rsidR="005C7D57" w:rsidRDefault="00000000">
            <w:pPr>
              <w:pStyle w:val="TableText"/>
              <w:jc w:val="center"/>
            </w:pPr>
            <w:r>
              <w:rPr>
                <w:b/>
              </w:rPr>
              <w:t>Req.</w:t>
            </w:r>
          </w:p>
        </w:tc>
        <w:tc>
          <w:tcPr>
            <w:tcW w:w="5510" w:type="dxa"/>
            <w:shd w:val="clear" w:color="auto" w:fill="E8EEF5"/>
            <w:vAlign w:val="center"/>
          </w:tcPr>
          <w:p w14:paraId="0F89A70A" w14:textId="77777777" w:rsidR="005C7D57" w:rsidRDefault="00000000">
            <w:pPr>
              <w:pStyle w:val="TableText"/>
            </w:pPr>
            <w:r>
              <w:rPr>
                <w:b/>
              </w:rPr>
              <w:t>Value, source or validation</w:t>
            </w:r>
          </w:p>
        </w:tc>
      </w:tr>
      <w:tr w:rsidR="005C7D57" w14:paraId="0B03B2BF" w14:textId="77777777">
        <w:trPr>
          <w:cantSplit/>
        </w:trPr>
        <w:tc>
          <w:tcPr>
            <w:tcW w:w="3000" w:type="dxa"/>
            <w:vAlign w:val="center"/>
          </w:tcPr>
          <w:p w14:paraId="761C75FF" w14:textId="77777777" w:rsidR="005C7D57" w:rsidRDefault="00000000">
            <w:pPr>
              <w:pStyle w:val="TableText"/>
            </w:pPr>
            <w:r>
              <w:t>trading_code / trading_name (text)</w:t>
            </w:r>
          </w:p>
        </w:tc>
        <w:tc>
          <w:tcPr>
            <w:tcW w:w="850" w:type="dxa"/>
            <w:vAlign w:val="center"/>
          </w:tcPr>
          <w:p w14:paraId="3CE7BB23" w14:textId="77777777" w:rsidR="005C7D57" w:rsidRDefault="00000000">
            <w:pPr>
              <w:pStyle w:val="TableText"/>
              <w:jc w:val="center"/>
            </w:pPr>
            <w:r>
              <w:t>R</w:t>
            </w:r>
          </w:p>
        </w:tc>
        <w:tc>
          <w:tcPr>
            <w:tcW w:w="5510" w:type="dxa"/>
            <w:vAlign w:val="center"/>
          </w:tcPr>
          <w:p w14:paraId="2102FF2A" w14:textId="77777777" w:rsidR="005C7D57" w:rsidRDefault="00000000">
            <w:pPr>
              <w:pStyle w:val="TableText"/>
            </w:pPr>
            <w:r>
              <w:t>TRADED / Traded; NON_TRADED / Non-traded.</w:t>
            </w:r>
          </w:p>
        </w:tc>
      </w:tr>
      <w:tr w:rsidR="005C7D57" w14:paraId="2A7CF5F2" w14:textId="77777777">
        <w:trPr>
          <w:cantSplit/>
        </w:trPr>
        <w:tc>
          <w:tcPr>
            <w:tcW w:w="3000" w:type="dxa"/>
            <w:vAlign w:val="center"/>
          </w:tcPr>
          <w:p w14:paraId="27ECFD9D" w14:textId="77777777" w:rsidR="005C7D57" w:rsidRDefault="00000000">
            <w:pPr>
              <w:pStyle w:val="TableText"/>
            </w:pPr>
            <w:r>
              <w:t>market_reference_required (boolean)</w:t>
            </w:r>
          </w:p>
        </w:tc>
        <w:tc>
          <w:tcPr>
            <w:tcW w:w="850" w:type="dxa"/>
            <w:vAlign w:val="center"/>
          </w:tcPr>
          <w:p w14:paraId="49CA3AAA" w14:textId="77777777" w:rsidR="005C7D57" w:rsidRDefault="00000000">
            <w:pPr>
              <w:pStyle w:val="TableText"/>
              <w:jc w:val="center"/>
            </w:pPr>
            <w:r>
              <w:t>R</w:t>
            </w:r>
          </w:p>
        </w:tc>
        <w:tc>
          <w:tcPr>
            <w:tcW w:w="5510" w:type="dxa"/>
            <w:vAlign w:val="center"/>
          </w:tcPr>
          <w:p w14:paraId="6E39624C" w14:textId="77777777" w:rsidR="005C7D57" w:rsidRDefault="00000000">
            <w:pPr>
              <w:pStyle w:val="TableText"/>
            </w:pPr>
            <w:r>
              <w:t>As configured for the approved classification and venue.</w:t>
            </w:r>
          </w:p>
        </w:tc>
      </w:tr>
    </w:tbl>
    <w:p w14:paraId="16F413F7" w14:textId="77777777" w:rsidR="005C7D57" w:rsidRDefault="005C7D57">
      <w:pPr>
        <w:pStyle w:val="Meta"/>
      </w:pPr>
    </w:p>
    <w:p w14:paraId="2CAEB669" w14:textId="77777777" w:rsidR="005C7D57" w:rsidRDefault="00000000">
      <w:pPr>
        <w:pStyle w:val="Heading3"/>
      </w:pPr>
      <w:r>
        <w:t>8.3.17 M17 - Interest type</w:t>
      </w:r>
    </w:p>
    <w:p w14:paraId="45989F27" w14:textId="77777777" w:rsidR="005C7D57" w:rsidRDefault="00000000">
      <w:pPr>
        <w:pStyle w:val="Meta"/>
        <w:keepNext/>
      </w:pPr>
      <w:r>
        <w:t>Tables: debt_interest_type. Used in: F05, F08-F10, F14-F15, F18.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D3FC2DA" w14:textId="77777777">
        <w:trPr>
          <w:cantSplit/>
          <w:tblHeader/>
        </w:trPr>
        <w:tc>
          <w:tcPr>
            <w:tcW w:w="3000" w:type="dxa"/>
            <w:shd w:val="clear" w:color="auto" w:fill="E8EEF5"/>
            <w:vAlign w:val="center"/>
          </w:tcPr>
          <w:p w14:paraId="0B1E802D" w14:textId="77777777" w:rsidR="005C7D57" w:rsidRDefault="00000000">
            <w:pPr>
              <w:pStyle w:val="TableText"/>
            </w:pPr>
            <w:r>
              <w:rPr>
                <w:b/>
              </w:rPr>
              <w:t>Field / data type</w:t>
            </w:r>
          </w:p>
        </w:tc>
        <w:tc>
          <w:tcPr>
            <w:tcW w:w="850" w:type="dxa"/>
            <w:shd w:val="clear" w:color="auto" w:fill="E8EEF5"/>
            <w:vAlign w:val="center"/>
          </w:tcPr>
          <w:p w14:paraId="2C27EC21" w14:textId="77777777" w:rsidR="005C7D57" w:rsidRDefault="00000000">
            <w:pPr>
              <w:pStyle w:val="TableText"/>
              <w:jc w:val="center"/>
            </w:pPr>
            <w:r>
              <w:rPr>
                <w:b/>
              </w:rPr>
              <w:t>Req.</w:t>
            </w:r>
          </w:p>
        </w:tc>
        <w:tc>
          <w:tcPr>
            <w:tcW w:w="5510" w:type="dxa"/>
            <w:shd w:val="clear" w:color="auto" w:fill="E8EEF5"/>
            <w:vAlign w:val="center"/>
          </w:tcPr>
          <w:p w14:paraId="129A8728" w14:textId="77777777" w:rsidR="005C7D57" w:rsidRDefault="00000000">
            <w:pPr>
              <w:pStyle w:val="TableText"/>
            </w:pPr>
            <w:r>
              <w:rPr>
                <w:b/>
              </w:rPr>
              <w:t>Value, source or validation</w:t>
            </w:r>
          </w:p>
        </w:tc>
      </w:tr>
      <w:tr w:rsidR="005C7D57" w14:paraId="2CAB0A1D" w14:textId="77777777">
        <w:trPr>
          <w:cantSplit/>
        </w:trPr>
        <w:tc>
          <w:tcPr>
            <w:tcW w:w="3000" w:type="dxa"/>
            <w:vAlign w:val="center"/>
          </w:tcPr>
          <w:p w14:paraId="2222FD50" w14:textId="77777777" w:rsidR="005C7D57" w:rsidRDefault="00000000">
            <w:pPr>
              <w:pStyle w:val="TableText"/>
            </w:pPr>
            <w:r>
              <w:t>interest_type_code (text)</w:t>
            </w:r>
          </w:p>
        </w:tc>
        <w:tc>
          <w:tcPr>
            <w:tcW w:w="850" w:type="dxa"/>
            <w:vAlign w:val="center"/>
          </w:tcPr>
          <w:p w14:paraId="335CB0EB" w14:textId="77777777" w:rsidR="005C7D57" w:rsidRDefault="00000000">
            <w:pPr>
              <w:pStyle w:val="TableText"/>
              <w:jc w:val="center"/>
            </w:pPr>
            <w:r>
              <w:t>R</w:t>
            </w:r>
          </w:p>
        </w:tc>
        <w:tc>
          <w:tcPr>
            <w:tcW w:w="5510" w:type="dxa"/>
            <w:vAlign w:val="center"/>
          </w:tcPr>
          <w:p w14:paraId="05FBEC75" w14:textId="77777777" w:rsidR="005C7D57" w:rsidRDefault="00000000">
            <w:pPr>
              <w:pStyle w:val="TableText"/>
            </w:pPr>
            <w:r>
              <w:t>FIXED; FLOATING; ZERO.</w:t>
            </w:r>
          </w:p>
        </w:tc>
      </w:tr>
      <w:tr w:rsidR="005C7D57" w14:paraId="2A9A56EA" w14:textId="77777777">
        <w:trPr>
          <w:cantSplit/>
        </w:trPr>
        <w:tc>
          <w:tcPr>
            <w:tcW w:w="3000" w:type="dxa"/>
            <w:vAlign w:val="center"/>
          </w:tcPr>
          <w:p w14:paraId="38AFCA8F" w14:textId="77777777" w:rsidR="005C7D57" w:rsidRDefault="00000000">
            <w:pPr>
              <w:pStyle w:val="TableText"/>
            </w:pPr>
            <w:r>
              <w:t>fixed_rate_required (boolean)</w:t>
            </w:r>
          </w:p>
        </w:tc>
        <w:tc>
          <w:tcPr>
            <w:tcW w:w="850" w:type="dxa"/>
            <w:vAlign w:val="center"/>
          </w:tcPr>
          <w:p w14:paraId="4AFAA97D" w14:textId="77777777" w:rsidR="005C7D57" w:rsidRDefault="00000000">
            <w:pPr>
              <w:pStyle w:val="TableText"/>
              <w:jc w:val="center"/>
            </w:pPr>
            <w:r>
              <w:t>R</w:t>
            </w:r>
          </w:p>
        </w:tc>
        <w:tc>
          <w:tcPr>
            <w:tcW w:w="5510" w:type="dxa"/>
            <w:vAlign w:val="center"/>
          </w:tcPr>
          <w:p w14:paraId="0D44FC93" w14:textId="77777777" w:rsidR="005C7D57" w:rsidRDefault="00000000">
            <w:pPr>
              <w:pStyle w:val="TableText"/>
            </w:pPr>
            <w:r>
              <w:t>Yes for FIXED.</w:t>
            </w:r>
          </w:p>
        </w:tc>
      </w:tr>
      <w:tr w:rsidR="005C7D57" w14:paraId="69E39C39" w14:textId="77777777">
        <w:trPr>
          <w:cantSplit/>
        </w:trPr>
        <w:tc>
          <w:tcPr>
            <w:tcW w:w="3000" w:type="dxa"/>
            <w:vAlign w:val="center"/>
          </w:tcPr>
          <w:p w14:paraId="7E051BBB" w14:textId="77777777" w:rsidR="005C7D57" w:rsidRDefault="00000000">
            <w:pPr>
              <w:pStyle w:val="TableText"/>
            </w:pPr>
            <w:r>
              <w:t>benchmark_required / reset_required (boolean)</w:t>
            </w:r>
          </w:p>
        </w:tc>
        <w:tc>
          <w:tcPr>
            <w:tcW w:w="850" w:type="dxa"/>
            <w:vAlign w:val="center"/>
          </w:tcPr>
          <w:p w14:paraId="2505D523" w14:textId="77777777" w:rsidR="005C7D57" w:rsidRDefault="00000000">
            <w:pPr>
              <w:pStyle w:val="TableText"/>
              <w:jc w:val="center"/>
            </w:pPr>
            <w:r>
              <w:t>R</w:t>
            </w:r>
          </w:p>
        </w:tc>
        <w:tc>
          <w:tcPr>
            <w:tcW w:w="5510" w:type="dxa"/>
            <w:vAlign w:val="center"/>
          </w:tcPr>
          <w:p w14:paraId="6BCE7176" w14:textId="77777777" w:rsidR="005C7D57" w:rsidRDefault="00000000">
            <w:pPr>
              <w:pStyle w:val="TableText"/>
            </w:pPr>
            <w:r>
              <w:t>Yes where FLOATING terms require them.</w:t>
            </w:r>
          </w:p>
        </w:tc>
      </w:tr>
      <w:tr w:rsidR="005C7D57" w14:paraId="74BF2BF9" w14:textId="77777777">
        <w:trPr>
          <w:cantSplit/>
        </w:trPr>
        <w:tc>
          <w:tcPr>
            <w:tcW w:w="3000" w:type="dxa"/>
            <w:vAlign w:val="center"/>
          </w:tcPr>
          <w:p w14:paraId="5BED2753" w14:textId="77777777" w:rsidR="005C7D57" w:rsidRDefault="00000000">
            <w:pPr>
              <w:pStyle w:val="TableText"/>
            </w:pPr>
            <w:r>
              <w:t>supported_calculation_rule_id (configuration FK)</w:t>
            </w:r>
          </w:p>
        </w:tc>
        <w:tc>
          <w:tcPr>
            <w:tcW w:w="850" w:type="dxa"/>
            <w:vAlign w:val="center"/>
          </w:tcPr>
          <w:p w14:paraId="340A7538" w14:textId="77777777" w:rsidR="005C7D57" w:rsidRDefault="00000000">
            <w:pPr>
              <w:pStyle w:val="TableText"/>
              <w:jc w:val="center"/>
            </w:pPr>
            <w:r>
              <w:t>R</w:t>
            </w:r>
          </w:p>
        </w:tc>
        <w:tc>
          <w:tcPr>
            <w:tcW w:w="5510" w:type="dxa"/>
            <w:vAlign w:val="center"/>
          </w:tcPr>
          <w:p w14:paraId="103FA58F" w14:textId="77777777" w:rsidR="005C7D57" w:rsidRDefault="00000000">
            <w:pPr>
              <w:pStyle w:val="TableText"/>
            </w:pPr>
            <w:r>
              <w:t>C03 formula; ZERO requires zero interest, not zero fees.</w:t>
            </w:r>
          </w:p>
        </w:tc>
      </w:tr>
    </w:tbl>
    <w:p w14:paraId="6506E52B" w14:textId="77777777" w:rsidR="005C7D57" w:rsidRDefault="005C7D57">
      <w:pPr>
        <w:pStyle w:val="Meta"/>
      </w:pPr>
    </w:p>
    <w:p w14:paraId="54928A3F" w14:textId="77777777" w:rsidR="005C7D57" w:rsidRDefault="00000000">
      <w:pPr>
        <w:pStyle w:val="Heading3"/>
      </w:pPr>
      <w:r>
        <w:t>8.3.18 M18 - Benchmark reference</w:t>
      </w:r>
    </w:p>
    <w:p w14:paraId="14CE74BF" w14:textId="77777777" w:rsidR="005C7D57" w:rsidRDefault="00000000">
      <w:pPr>
        <w:pStyle w:val="Meta"/>
        <w:keepNext/>
      </w:pPr>
      <w:r>
        <w:t>Tables: debt_rate_benchmark. Used in: F03, F05, F08-F10, F14-F15, F18.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413ED08" w14:textId="77777777">
        <w:trPr>
          <w:cantSplit/>
          <w:tblHeader/>
        </w:trPr>
        <w:tc>
          <w:tcPr>
            <w:tcW w:w="3000" w:type="dxa"/>
            <w:shd w:val="clear" w:color="auto" w:fill="E8EEF5"/>
            <w:vAlign w:val="center"/>
          </w:tcPr>
          <w:p w14:paraId="4F617F67" w14:textId="77777777" w:rsidR="005C7D57" w:rsidRDefault="00000000">
            <w:pPr>
              <w:pStyle w:val="TableText"/>
            </w:pPr>
            <w:r>
              <w:rPr>
                <w:b/>
              </w:rPr>
              <w:t>Field / data type</w:t>
            </w:r>
          </w:p>
        </w:tc>
        <w:tc>
          <w:tcPr>
            <w:tcW w:w="850" w:type="dxa"/>
            <w:shd w:val="clear" w:color="auto" w:fill="E8EEF5"/>
            <w:vAlign w:val="center"/>
          </w:tcPr>
          <w:p w14:paraId="6A617F36" w14:textId="77777777" w:rsidR="005C7D57" w:rsidRDefault="00000000">
            <w:pPr>
              <w:pStyle w:val="TableText"/>
              <w:jc w:val="center"/>
            </w:pPr>
            <w:r>
              <w:rPr>
                <w:b/>
              </w:rPr>
              <w:t>Req.</w:t>
            </w:r>
          </w:p>
        </w:tc>
        <w:tc>
          <w:tcPr>
            <w:tcW w:w="5510" w:type="dxa"/>
            <w:shd w:val="clear" w:color="auto" w:fill="E8EEF5"/>
            <w:vAlign w:val="center"/>
          </w:tcPr>
          <w:p w14:paraId="395A30EE" w14:textId="77777777" w:rsidR="005C7D57" w:rsidRDefault="00000000">
            <w:pPr>
              <w:pStyle w:val="TableText"/>
            </w:pPr>
            <w:r>
              <w:rPr>
                <w:b/>
              </w:rPr>
              <w:t>Value, source or validation</w:t>
            </w:r>
          </w:p>
        </w:tc>
      </w:tr>
      <w:tr w:rsidR="005C7D57" w14:paraId="311821C5" w14:textId="77777777">
        <w:trPr>
          <w:cantSplit/>
        </w:trPr>
        <w:tc>
          <w:tcPr>
            <w:tcW w:w="3000" w:type="dxa"/>
            <w:vAlign w:val="center"/>
          </w:tcPr>
          <w:p w14:paraId="1B792C31" w14:textId="77777777" w:rsidR="005C7D57" w:rsidRDefault="00000000">
            <w:pPr>
              <w:pStyle w:val="TableText"/>
            </w:pPr>
            <w:r>
              <w:t>benchmark_code (text)</w:t>
            </w:r>
          </w:p>
        </w:tc>
        <w:tc>
          <w:tcPr>
            <w:tcW w:w="850" w:type="dxa"/>
            <w:vAlign w:val="center"/>
          </w:tcPr>
          <w:p w14:paraId="12A116F1" w14:textId="77777777" w:rsidR="005C7D57" w:rsidRDefault="00000000">
            <w:pPr>
              <w:pStyle w:val="TableText"/>
              <w:jc w:val="center"/>
            </w:pPr>
            <w:r>
              <w:t>R</w:t>
            </w:r>
          </w:p>
        </w:tc>
        <w:tc>
          <w:tcPr>
            <w:tcW w:w="5510" w:type="dxa"/>
            <w:vAlign w:val="center"/>
          </w:tcPr>
          <w:p w14:paraId="48F9C56F" w14:textId="77777777" w:rsidR="005C7D57" w:rsidRDefault="00000000">
            <w:pPr>
              <w:pStyle w:val="TableText"/>
            </w:pPr>
            <w:r>
              <w:t>REF001 Domestic reference rate; REF002 External reference rate.</w:t>
            </w:r>
          </w:p>
        </w:tc>
      </w:tr>
      <w:tr w:rsidR="005C7D57" w14:paraId="2B4A4E76" w14:textId="77777777">
        <w:trPr>
          <w:cantSplit/>
        </w:trPr>
        <w:tc>
          <w:tcPr>
            <w:tcW w:w="3000" w:type="dxa"/>
            <w:vAlign w:val="center"/>
          </w:tcPr>
          <w:p w14:paraId="05D4525E" w14:textId="77777777" w:rsidR="005C7D57" w:rsidRDefault="00000000">
            <w:pPr>
              <w:pStyle w:val="TableText"/>
            </w:pPr>
            <w:r>
              <w:t>currency_id / tenor (FK M04 / text)</w:t>
            </w:r>
          </w:p>
        </w:tc>
        <w:tc>
          <w:tcPr>
            <w:tcW w:w="850" w:type="dxa"/>
            <w:vAlign w:val="center"/>
          </w:tcPr>
          <w:p w14:paraId="3D68A4C9" w14:textId="77777777" w:rsidR="005C7D57" w:rsidRDefault="00000000">
            <w:pPr>
              <w:pStyle w:val="TableText"/>
              <w:jc w:val="center"/>
            </w:pPr>
            <w:r>
              <w:t>C</w:t>
            </w:r>
          </w:p>
        </w:tc>
        <w:tc>
          <w:tcPr>
            <w:tcW w:w="5510" w:type="dxa"/>
            <w:vAlign w:val="center"/>
          </w:tcPr>
          <w:p w14:paraId="7286752E" w14:textId="77777777" w:rsidR="005C7D57" w:rsidRDefault="00000000">
            <w:pPr>
              <w:pStyle w:val="TableText"/>
            </w:pPr>
            <w:r>
              <w:t>USD / 3 months, illustrative.</w:t>
            </w:r>
          </w:p>
        </w:tc>
      </w:tr>
      <w:tr w:rsidR="005C7D57" w14:paraId="7543F6A5" w14:textId="77777777">
        <w:trPr>
          <w:cantSplit/>
        </w:trPr>
        <w:tc>
          <w:tcPr>
            <w:tcW w:w="3000" w:type="dxa"/>
            <w:vAlign w:val="center"/>
          </w:tcPr>
          <w:p w14:paraId="5CB0DC4F" w14:textId="77777777" w:rsidR="005C7D57" w:rsidRDefault="00000000">
            <w:pPr>
              <w:pStyle w:val="TableText"/>
            </w:pPr>
            <w:r>
              <w:lastRenderedPageBreak/>
              <w:t>rate_source / publication_reference (text)</w:t>
            </w:r>
          </w:p>
        </w:tc>
        <w:tc>
          <w:tcPr>
            <w:tcW w:w="850" w:type="dxa"/>
            <w:vAlign w:val="center"/>
          </w:tcPr>
          <w:p w14:paraId="08009B91" w14:textId="77777777" w:rsidR="005C7D57" w:rsidRDefault="00000000">
            <w:pPr>
              <w:pStyle w:val="TableText"/>
              <w:jc w:val="center"/>
            </w:pPr>
            <w:r>
              <w:t>R</w:t>
            </w:r>
          </w:p>
        </w:tc>
        <w:tc>
          <w:tcPr>
            <w:tcW w:w="5510" w:type="dxa"/>
            <w:vAlign w:val="center"/>
          </w:tcPr>
          <w:p w14:paraId="1A5CCD7D" w14:textId="77777777" w:rsidR="005C7D57" w:rsidRDefault="00000000">
            <w:pPr>
              <w:pStyle w:val="TableText"/>
            </w:pPr>
            <w:r>
              <w:t>Approved source and identifier.</w:t>
            </w:r>
          </w:p>
        </w:tc>
      </w:tr>
      <w:tr w:rsidR="005C7D57" w14:paraId="6CFD199A" w14:textId="77777777">
        <w:trPr>
          <w:cantSplit/>
        </w:trPr>
        <w:tc>
          <w:tcPr>
            <w:tcW w:w="3000" w:type="dxa"/>
            <w:vAlign w:val="center"/>
          </w:tcPr>
          <w:p w14:paraId="4B5A07A9" w14:textId="77777777" w:rsidR="005C7D57" w:rsidRDefault="00000000">
            <w:pPr>
              <w:pStyle w:val="TableText"/>
            </w:pPr>
            <w:r>
              <w:t>quotation_unit (configured value)</w:t>
            </w:r>
          </w:p>
        </w:tc>
        <w:tc>
          <w:tcPr>
            <w:tcW w:w="850" w:type="dxa"/>
            <w:vAlign w:val="center"/>
          </w:tcPr>
          <w:p w14:paraId="57E4B1A4" w14:textId="77777777" w:rsidR="005C7D57" w:rsidRDefault="00000000">
            <w:pPr>
              <w:pStyle w:val="TableText"/>
              <w:jc w:val="center"/>
            </w:pPr>
            <w:r>
              <w:t>R</w:t>
            </w:r>
          </w:p>
        </w:tc>
        <w:tc>
          <w:tcPr>
            <w:tcW w:w="5510" w:type="dxa"/>
            <w:vAlign w:val="center"/>
          </w:tcPr>
          <w:p w14:paraId="7B7FB2D9" w14:textId="77777777" w:rsidR="005C7D57" w:rsidRDefault="00000000">
            <w:pPr>
              <w:pStyle w:val="TableText"/>
            </w:pPr>
            <w:r>
              <w:t>Percentage per annum, with explicit compounding/reset convention.</w:t>
            </w:r>
          </w:p>
        </w:tc>
      </w:tr>
      <w:tr w:rsidR="005C7D57" w14:paraId="4076729B" w14:textId="77777777">
        <w:trPr>
          <w:cantSplit/>
        </w:trPr>
        <w:tc>
          <w:tcPr>
            <w:tcW w:w="3000" w:type="dxa"/>
            <w:vAlign w:val="center"/>
          </w:tcPr>
          <w:p w14:paraId="44CC2301" w14:textId="77777777" w:rsidR="005C7D57" w:rsidRDefault="00000000">
            <w:pPr>
              <w:pStyle w:val="TableText"/>
            </w:pPr>
            <w:r>
              <w:t>default_day_count_id (FK M21)</w:t>
            </w:r>
          </w:p>
        </w:tc>
        <w:tc>
          <w:tcPr>
            <w:tcW w:w="850" w:type="dxa"/>
            <w:vAlign w:val="center"/>
          </w:tcPr>
          <w:p w14:paraId="6667B327" w14:textId="77777777" w:rsidR="005C7D57" w:rsidRDefault="00000000">
            <w:pPr>
              <w:pStyle w:val="TableText"/>
              <w:jc w:val="center"/>
            </w:pPr>
            <w:r>
              <w:t>C</w:t>
            </w:r>
          </w:p>
        </w:tc>
        <w:tc>
          <w:tcPr>
            <w:tcW w:w="5510" w:type="dxa"/>
            <w:vAlign w:val="center"/>
          </w:tcPr>
          <w:p w14:paraId="3350DE8C" w14:textId="77777777" w:rsidR="005C7D57" w:rsidRDefault="00000000">
            <w:pPr>
              <w:pStyle w:val="TableText"/>
            </w:pPr>
            <w:r>
              <w:t>Approved default; agreement may specify another supported convention.</w:t>
            </w:r>
          </w:p>
        </w:tc>
      </w:tr>
    </w:tbl>
    <w:p w14:paraId="1B1784AB" w14:textId="77777777" w:rsidR="005C7D57" w:rsidRDefault="005C7D57">
      <w:pPr>
        <w:pStyle w:val="Meta"/>
      </w:pPr>
    </w:p>
    <w:p w14:paraId="70495E39" w14:textId="77777777" w:rsidR="005C7D57" w:rsidRDefault="00000000">
      <w:pPr>
        <w:pStyle w:val="Meta"/>
      </w:pPr>
      <w:r>
        <w:t>Control: Actual time-series rates and effective dates are C02 records, not new benchmark master values.</w:t>
      </w:r>
    </w:p>
    <w:p w14:paraId="49B0A332" w14:textId="77777777" w:rsidR="005C7D57" w:rsidRDefault="00000000">
      <w:pPr>
        <w:pStyle w:val="Heading3"/>
      </w:pPr>
      <w:r>
        <w:t>8.3.19 M19 - Frequency</w:t>
      </w:r>
    </w:p>
    <w:p w14:paraId="1871A3FC" w14:textId="77777777" w:rsidR="005C7D57" w:rsidRDefault="00000000">
      <w:pPr>
        <w:pStyle w:val="Meta"/>
        <w:keepNext/>
      </w:pPr>
      <w:r>
        <w:t>Tables: debt_frequency. Used in: F05, F08-F10, F14-F16, F18.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E1F04D4" w14:textId="77777777">
        <w:trPr>
          <w:cantSplit/>
          <w:tblHeader/>
        </w:trPr>
        <w:tc>
          <w:tcPr>
            <w:tcW w:w="3000" w:type="dxa"/>
            <w:shd w:val="clear" w:color="auto" w:fill="E8EEF5"/>
            <w:vAlign w:val="center"/>
          </w:tcPr>
          <w:p w14:paraId="5AACC6D3" w14:textId="77777777" w:rsidR="005C7D57" w:rsidRDefault="00000000">
            <w:pPr>
              <w:pStyle w:val="TableText"/>
            </w:pPr>
            <w:r>
              <w:rPr>
                <w:b/>
              </w:rPr>
              <w:t>Field / data type</w:t>
            </w:r>
          </w:p>
        </w:tc>
        <w:tc>
          <w:tcPr>
            <w:tcW w:w="850" w:type="dxa"/>
            <w:shd w:val="clear" w:color="auto" w:fill="E8EEF5"/>
            <w:vAlign w:val="center"/>
          </w:tcPr>
          <w:p w14:paraId="3154630C" w14:textId="77777777" w:rsidR="005C7D57" w:rsidRDefault="00000000">
            <w:pPr>
              <w:pStyle w:val="TableText"/>
              <w:jc w:val="center"/>
            </w:pPr>
            <w:r>
              <w:rPr>
                <w:b/>
              </w:rPr>
              <w:t>Req.</w:t>
            </w:r>
          </w:p>
        </w:tc>
        <w:tc>
          <w:tcPr>
            <w:tcW w:w="5510" w:type="dxa"/>
            <w:shd w:val="clear" w:color="auto" w:fill="E8EEF5"/>
            <w:vAlign w:val="center"/>
          </w:tcPr>
          <w:p w14:paraId="0D688766" w14:textId="77777777" w:rsidR="005C7D57" w:rsidRDefault="00000000">
            <w:pPr>
              <w:pStyle w:val="TableText"/>
            </w:pPr>
            <w:r>
              <w:rPr>
                <w:b/>
              </w:rPr>
              <w:t>Value, source or validation</w:t>
            </w:r>
          </w:p>
        </w:tc>
      </w:tr>
      <w:tr w:rsidR="005C7D57" w14:paraId="769FB739" w14:textId="77777777">
        <w:trPr>
          <w:cantSplit/>
        </w:trPr>
        <w:tc>
          <w:tcPr>
            <w:tcW w:w="3000" w:type="dxa"/>
            <w:vAlign w:val="center"/>
          </w:tcPr>
          <w:p w14:paraId="070942BD" w14:textId="77777777" w:rsidR="005C7D57" w:rsidRDefault="00000000">
            <w:pPr>
              <w:pStyle w:val="TableText"/>
            </w:pPr>
            <w:r>
              <w:t>frequency_code (text)</w:t>
            </w:r>
          </w:p>
        </w:tc>
        <w:tc>
          <w:tcPr>
            <w:tcW w:w="850" w:type="dxa"/>
            <w:vAlign w:val="center"/>
          </w:tcPr>
          <w:p w14:paraId="0951FABF" w14:textId="77777777" w:rsidR="005C7D57" w:rsidRDefault="00000000">
            <w:pPr>
              <w:pStyle w:val="TableText"/>
              <w:jc w:val="center"/>
            </w:pPr>
            <w:r>
              <w:t>R</w:t>
            </w:r>
          </w:p>
        </w:tc>
        <w:tc>
          <w:tcPr>
            <w:tcW w:w="5510" w:type="dxa"/>
            <w:vAlign w:val="center"/>
          </w:tcPr>
          <w:p w14:paraId="290D19B3" w14:textId="77777777" w:rsidR="005C7D57" w:rsidRDefault="00000000">
            <w:pPr>
              <w:pStyle w:val="TableText"/>
            </w:pPr>
            <w:r>
              <w:t>MONTHLY; QUARTERLY; HALF_YEARLY; ANNUAL; MATURITY; CUSTOM.</w:t>
            </w:r>
          </w:p>
        </w:tc>
      </w:tr>
      <w:tr w:rsidR="005C7D57" w14:paraId="0D4A708C" w14:textId="77777777">
        <w:trPr>
          <w:cantSplit/>
        </w:trPr>
        <w:tc>
          <w:tcPr>
            <w:tcW w:w="3000" w:type="dxa"/>
            <w:vAlign w:val="center"/>
          </w:tcPr>
          <w:p w14:paraId="684505AF" w14:textId="77777777" w:rsidR="005C7D57" w:rsidRDefault="00000000">
            <w:pPr>
              <w:pStyle w:val="TableText"/>
            </w:pPr>
            <w:r>
              <w:t>interval_unit / interval_count (configured unit / integer)</w:t>
            </w:r>
          </w:p>
        </w:tc>
        <w:tc>
          <w:tcPr>
            <w:tcW w:w="850" w:type="dxa"/>
            <w:vAlign w:val="center"/>
          </w:tcPr>
          <w:p w14:paraId="3AF7EDB4" w14:textId="77777777" w:rsidR="005C7D57" w:rsidRDefault="00000000">
            <w:pPr>
              <w:pStyle w:val="TableText"/>
              <w:jc w:val="center"/>
            </w:pPr>
            <w:r>
              <w:t>C</w:t>
            </w:r>
          </w:p>
        </w:tc>
        <w:tc>
          <w:tcPr>
            <w:tcW w:w="5510" w:type="dxa"/>
            <w:vAlign w:val="center"/>
          </w:tcPr>
          <w:p w14:paraId="5466F824" w14:textId="77777777" w:rsidR="005C7D57" w:rsidRDefault="00000000">
            <w:pPr>
              <w:pStyle w:val="TableText"/>
            </w:pPr>
            <w:r>
              <w:t>MONTH / 3 for quarterly; not used for explicit custom dates.</w:t>
            </w:r>
          </w:p>
        </w:tc>
      </w:tr>
      <w:tr w:rsidR="005C7D57" w14:paraId="18C069A0" w14:textId="77777777">
        <w:trPr>
          <w:cantSplit/>
        </w:trPr>
        <w:tc>
          <w:tcPr>
            <w:tcW w:w="3000" w:type="dxa"/>
            <w:vAlign w:val="center"/>
          </w:tcPr>
          <w:p w14:paraId="7BCC5ACF" w14:textId="77777777" w:rsidR="005C7D57" w:rsidRDefault="00000000">
            <w:pPr>
              <w:pStyle w:val="TableText"/>
            </w:pPr>
            <w:r>
              <w:t>custom_dates_required (boolean)</w:t>
            </w:r>
          </w:p>
        </w:tc>
        <w:tc>
          <w:tcPr>
            <w:tcW w:w="850" w:type="dxa"/>
            <w:vAlign w:val="center"/>
          </w:tcPr>
          <w:p w14:paraId="69C4C0FD" w14:textId="77777777" w:rsidR="005C7D57" w:rsidRDefault="00000000">
            <w:pPr>
              <w:pStyle w:val="TableText"/>
              <w:jc w:val="center"/>
            </w:pPr>
            <w:r>
              <w:t>R</w:t>
            </w:r>
          </w:p>
        </w:tc>
        <w:tc>
          <w:tcPr>
            <w:tcW w:w="5510" w:type="dxa"/>
            <w:vAlign w:val="center"/>
          </w:tcPr>
          <w:p w14:paraId="3C2CAB9D" w14:textId="77777777" w:rsidR="005C7D57" w:rsidRDefault="00000000">
            <w:pPr>
              <w:pStyle w:val="TableText"/>
            </w:pPr>
            <w:r>
              <w:t>Yes for CUSTOM.</w:t>
            </w:r>
          </w:p>
        </w:tc>
      </w:tr>
      <w:tr w:rsidR="005C7D57" w14:paraId="0455F7FC" w14:textId="77777777">
        <w:trPr>
          <w:cantSplit/>
        </w:trPr>
        <w:tc>
          <w:tcPr>
            <w:tcW w:w="3000" w:type="dxa"/>
            <w:vAlign w:val="center"/>
          </w:tcPr>
          <w:p w14:paraId="28A0CC75" w14:textId="77777777" w:rsidR="005C7D57" w:rsidRDefault="00000000">
            <w:pPr>
              <w:pStyle w:val="TableText"/>
            </w:pPr>
            <w:r>
              <w:t>permitted_use (child mapping)</w:t>
            </w:r>
          </w:p>
        </w:tc>
        <w:tc>
          <w:tcPr>
            <w:tcW w:w="850" w:type="dxa"/>
            <w:vAlign w:val="center"/>
          </w:tcPr>
          <w:p w14:paraId="3BD07A39" w14:textId="77777777" w:rsidR="005C7D57" w:rsidRDefault="00000000">
            <w:pPr>
              <w:pStyle w:val="TableText"/>
              <w:jc w:val="center"/>
            </w:pPr>
            <w:r>
              <w:t>R</w:t>
            </w:r>
          </w:p>
        </w:tc>
        <w:tc>
          <w:tcPr>
            <w:tcW w:w="5510" w:type="dxa"/>
            <w:vAlign w:val="center"/>
          </w:tcPr>
          <w:p w14:paraId="47EDAEC1" w14:textId="77777777" w:rsidR="005C7D57" w:rsidRDefault="00000000">
            <w:pPr>
              <w:pStyle w:val="TableText"/>
            </w:pPr>
            <w:r>
              <w:t>Principal, interest, coupon, rate reset, forecast or reporting.</w:t>
            </w:r>
          </w:p>
        </w:tc>
      </w:tr>
    </w:tbl>
    <w:p w14:paraId="7117382A" w14:textId="77777777" w:rsidR="005C7D57" w:rsidRDefault="005C7D57">
      <w:pPr>
        <w:pStyle w:val="Meta"/>
      </w:pPr>
    </w:p>
    <w:p w14:paraId="22D29740" w14:textId="77777777" w:rsidR="005C7D57" w:rsidRDefault="00000000">
      <w:pPr>
        <w:pStyle w:val="Heading3"/>
      </w:pPr>
      <w:r>
        <w:t>8.3.20 M20 - Principal repayment method</w:t>
      </w:r>
    </w:p>
    <w:p w14:paraId="04012CA0" w14:textId="77777777" w:rsidR="005C7D57" w:rsidRDefault="00000000">
      <w:pPr>
        <w:pStyle w:val="Meta"/>
        <w:keepNext/>
      </w:pPr>
      <w:r>
        <w:t>Tables: debt_principal_method. Used in: F05, F08-F10, F14, F18, F22.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17F577F" w14:textId="77777777">
        <w:trPr>
          <w:cantSplit/>
          <w:tblHeader/>
        </w:trPr>
        <w:tc>
          <w:tcPr>
            <w:tcW w:w="3000" w:type="dxa"/>
            <w:shd w:val="clear" w:color="auto" w:fill="E8EEF5"/>
            <w:vAlign w:val="center"/>
          </w:tcPr>
          <w:p w14:paraId="3C199658" w14:textId="77777777" w:rsidR="005C7D57" w:rsidRDefault="00000000">
            <w:pPr>
              <w:pStyle w:val="TableText"/>
            </w:pPr>
            <w:r>
              <w:rPr>
                <w:b/>
              </w:rPr>
              <w:t>Field / data type</w:t>
            </w:r>
          </w:p>
        </w:tc>
        <w:tc>
          <w:tcPr>
            <w:tcW w:w="850" w:type="dxa"/>
            <w:shd w:val="clear" w:color="auto" w:fill="E8EEF5"/>
            <w:vAlign w:val="center"/>
          </w:tcPr>
          <w:p w14:paraId="3CA98BDB" w14:textId="77777777" w:rsidR="005C7D57" w:rsidRDefault="00000000">
            <w:pPr>
              <w:pStyle w:val="TableText"/>
              <w:jc w:val="center"/>
            </w:pPr>
            <w:r>
              <w:rPr>
                <w:b/>
              </w:rPr>
              <w:t>Req.</w:t>
            </w:r>
          </w:p>
        </w:tc>
        <w:tc>
          <w:tcPr>
            <w:tcW w:w="5510" w:type="dxa"/>
            <w:shd w:val="clear" w:color="auto" w:fill="E8EEF5"/>
            <w:vAlign w:val="center"/>
          </w:tcPr>
          <w:p w14:paraId="4F671AE3" w14:textId="77777777" w:rsidR="005C7D57" w:rsidRDefault="00000000">
            <w:pPr>
              <w:pStyle w:val="TableText"/>
            </w:pPr>
            <w:r>
              <w:rPr>
                <w:b/>
              </w:rPr>
              <w:t>Value, source or validation</w:t>
            </w:r>
          </w:p>
        </w:tc>
      </w:tr>
      <w:tr w:rsidR="005C7D57" w14:paraId="4FA503CD" w14:textId="77777777">
        <w:trPr>
          <w:cantSplit/>
        </w:trPr>
        <w:tc>
          <w:tcPr>
            <w:tcW w:w="3000" w:type="dxa"/>
            <w:vAlign w:val="center"/>
          </w:tcPr>
          <w:p w14:paraId="4D4C8598" w14:textId="77777777" w:rsidR="005C7D57" w:rsidRDefault="00000000">
            <w:pPr>
              <w:pStyle w:val="TableText"/>
            </w:pPr>
            <w:r>
              <w:t>method_code (text)</w:t>
            </w:r>
          </w:p>
        </w:tc>
        <w:tc>
          <w:tcPr>
            <w:tcW w:w="850" w:type="dxa"/>
            <w:vAlign w:val="center"/>
          </w:tcPr>
          <w:p w14:paraId="0BADE5A0" w14:textId="77777777" w:rsidR="005C7D57" w:rsidRDefault="00000000">
            <w:pPr>
              <w:pStyle w:val="TableText"/>
              <w:jc w:val="center"/>
            </w:pPr>
            <w:r>
              <w:t>R</w:t>
            </w:r>
          </w:p>
        </w:tc>
        <w:tc>
          <w:tcPr>
            <w:tcW w:w="5510" w:type="dxa"/>
            <w:vAlign w:val="center"/>
          </w:tcPr>
          <w:p w14:paraId="294ED097" w14:textId="77777777" w:rsidR="005C7D57" w:rsidRDefault="00000000">
            <w:pPr>
              <w:pStyle w:val="TableText"/>
            </w:pPr>
            <w:r>
              <w:t>EQUAL_PRINCIPAL; LEVEL_SERVICE; BULLET; CUSTOM.</w:t>
            </w:r>
          </w:p>
        </w:tc>
      </w:tr>
      <w:tr w:rsidR="005C7D57" w14:paraId="0AD24213" w14:textId="77777777">
        <w:trPr>
          <w:cantSplit/>
        </w:trPr>
        <w:tc>
          <w:tcPr>
            <w:tcW w:w="3000" w:type="dxa"/>
            <w:vAlign w:val="center"/>
          </w:tcPr>
          <w:p w14:paraId="088FAC3D" w14:textId="77777777" w:rsidR="005C7D57" w:rsidRDefault="00000000">
            <w:pPr>
              <w:pStyle w:val="TableText"/>
            </w:pPr>
            <w:r>
              <w:t>calculation_rule_id (configuration FK)</w:t>
            </w:r>
          </w:p>
        </w:tc>
        <w:tc>
          <w:tcPr>
            <w:tcW w:w="850" w:type="dxa"/>
            <w:vAlign w:val="center"/>
          </w:tcPr>
          <w:p w14:paraId="0ACF4EB2" w14:textId="77777777" w:rsidR="005C7D57" w:rsidRDefault="00000000">
            <w:pPr>
              <w:pStyle w:val="TableText"/>
              <w:jc w:val="center"/>
            </w:pPr>
            <w:r>
              <w:t>R</w:t>
            </w:r>
          </w:p>
        </w:tc>
        <w:tc>
          <w:tcPr>
            <w:tcW w:w="5510" w:type="dxa"/>
            <w:vAlign w:val="center"/>
          </w:tcPr>
          <w:p w14:paraId="4E0AAE6C" w14:textId="77777777" w:rsidR="005C7D57" w:rsidRDefault="00000000">
            <w:pPr>
              <w:pStyle w:val="TableText"/>
            </w:pPr>
            <w:r>
              <w:t>Supported C03 repayment formula.</w:t>
            </w:r>
          </w:p>
        </w:tc>
      </w:tr>
      <w:tr w:rsidR="005C7D57" w14:paraId="4A5C18F8" w14:textId="77777777">
        <w:trPr>
          <w:cantSplit/>
        </w:trPr>
        <w:tc>
          <w:tcPr>
            <w:tcW w:w="3000" w:type="dxa"/>
            <w:vAlign w:val="center"/>
          </w:tcPr>
          <w:p w14:paraId="3F3D8867" w14:textId="77777777" w:rsidR="005C7D57" w:rsidRDefault="00000000">
            <w:pPr>
              <w:pStyle w:val="TableText"/>
            </w:pPr>
            <w:r>
              <w:t>custom_schedule_required (boolean)</w:t>
            </w:r>
          </w:p>
        </w:tc>
        <w:tc>
          <w:tcPr>
            <w:tcW w:w="850" w:type="dxa"/>
            <w:vAlign w:val="center"/>
          </w:tcPr>
          <w:p w14:paraId="36A6A56B" w14:textId="77777777" w:rsidR="005C7D57" w:rsidRDefault="00000000">
            <w:pPr>
              <w:pStyle w:val="TableText"/>
              <w:jc w:val="center"/>
            </w:pPr>
            <w:r>
              <w:t>R</w:t>
            </w:r>
          </w:p>
        </w:tc>
        <w:tc>
          <w:tcPr>
            <w:tcW w:w="5510" w:type="dxa"/>
            <w:vAlign w:val="center"/>
          </w:tcPr>
          <w:p w14:paraId="3224D715" w14:textId="77777777" w:rsidR="005C7D57" w:rsidRDefault="00000000">
            <w:pPr>
              <w:pStyle w:val="TableText"/>
            </w:pPr>
            <w:r>
              <w:t>Yes for CUSTOM.</w:t>
            </w:r>
          </w:p>
        </w:tc>
      </w:tr>
      <w:tr w:rsidR="005C7D57" w14:paraId="2A9B5F4A" w14:textId="77777777">
        <w:trPr>
          <w:cantSplit/>
        </w:trPr>
        <w:tc>
          <w:tcPr>
            <w:tcW w:w="3000" w:type="dxa"/>
            <w:vAlign w:val="center"/>
          </w:tcPr>
          <w:p w14:paraId="4A36C1DA" w14:textId="77777777" w:rsidR="005C7D57" w:rsidRDefault="00000000">
            <w:pPr>
              <w:pStyle w:val="TableText"/>
            </w:pPr>
            <w:r>
              <w:t>residual_adjustment_rule (configuration FK)</w:t>
            </w:r>
          </w:p>
        </w:tc>
        <w:tc>
          <w:tcPr>
            <w:tcW w:w="850" w:type="dxa"/>
            <w:vAlign w:val="center"/>
          </w:tcPr>
          <w:p w14:paraId="31B7A748" w14:textId="77777777" w:rsidR="005C7D57" w:rsidRDefault="00000000">
            <w:pPr>
              <w:pStyle w:val="TableText"/>
              <w:jc w:val="center"/>
            </w:pPr>
            <w:r>
              <w:t>R</w:t>
            </w:r>
          </w:p>
        </w:tc>
        <w:tc>
          <w:tcPr>
            <w:tcW w:w="5510" w:type="dxa"/>
            <w:vAlign w:val="center"/>
          </w:tcPr>
          <w:p w14:paraId="6D993BE3" w14:textId="77777777" w:rsidR="005C7D57" w:rsidRDefault="00000000">
            <w:pPr>
              <w:pStyle w:val="TableText"/>
            </w:pPr>
            <w:r>
              <w:t>Approved handling of rounding and final instalment.</w:t>
            </w:r>
          </w:p>
        </w:tc>
      </w:tr>
    </w:tbl>
    <w:p w14:paraId="25A35C0C" w14:textId="77777777" w:rsidR="005C7D57" w:rsidRDefault="005C7D57">
      <w:pPr>
        <w:pStyle w:val="Meta"/>
      </w:pPr>
    </w:p>
    <w:p w14:paraId="070EFAC0" w14:textId="77777777" w:rsidR="005C7D57" w:rsidRDefault="00000000">
      <w:pPr>
        <w:pStyle w:val="Heading3"/>
      </w:pPr>
      <w:r>
        <w:lastRenderedPageBreak/>
        <w:t>8.3.21 M21 - Day-count convention</w:t>
      </w:r>
    </w:p>
    <w:p w14:paraId="64B648AD" w14:textId="77777777" w:rsidR="005C7D57" w:rsidRDefault="00000000">
      <w:pPr>
        <w:pStyle w:val="Meta"/>
        <w:keepNext/>
      </w:pPr>
      <w:r>
        <w:t>Tables: debt_day_count. Used in: F03, F05, F14-F15, F18, F21.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44F7481" w14:textId="77777777">
        <w:trPr>
          <w:cantSplit/>
          <w:tblHeader/>
        </w:trPr>
        <w:tc>
          <w:tcPr>
            <w:tcW w:w="3000" w:type="dxa"/>
            <w:shd w:val="clear" w:color="auto" w:fill="E8EEF5"/>
            <w:vAlign w:val="center"/>
          </w:tcPr>
          <w:p w14:paraId="400F0624" w14:textId="77777777" w:rsidR="005C7D57" w:rsidRDefault="00000000">
            <w:pPr>
              <w:pStyle w:val="TableText"/>
            </w:pPr>
            <w:r>
              <w:rPr>
                <w:b/>
              </w:rPr>
              <w:t>Field / data type</w:t>
            </w:r>
          </w:p>
        </w:tc>
        <w:tc>
          <w:tcPr>
            <w:tcW w:w="850" w:type="dxa"/>
            <w:shd w:val="clear" w:color="auto" w:fill="E8EEF5"/>
            <w:vAlign w:val="center"/>
          </w:tcPr>
          <w:p w14:paraId="1B6B5F22" w14:textId="77777777" w:rsidR="005C7D57" w:rsidRDefault="00000000">
            <w:pPr>
              <w:pStyle w:val="TableText"/>
              <w:jc w:val="center"/>
            </w:pPr>
            <w:r>
              <w:rPr>
                <w:b/>
              </w:rPr>
              <w:t>Req.</w:t>
            </w:r>
          </w:p>
        </w:tc>
        <w:tc>
          <w:tcPr>
            <w:tcW w:w="5510" w:type="dxa"/>
            <w:shd w:val="clear" w:color="auto" w:fill="E8EEF5"/>
            <w:vAlign w:val="center"/>
          </w:tcPr>
          <w:p w14:paraId="012D5CD8" w14:textId="77777777" w:rsidR="005C7D57" w:rsidRDefault="00000000">
            <w:pPr>
              <w:pStyle w:val="TableText"/>
            </w:pPr>
            <w:r>
              <w:rPr>
                <w:b/>
              </w:rPr>
              <w:t>Value, source or validation</w:t>
            </w:r>
          </w:p>
        </w:tc>
      </w:tr>
      <w:tr w:rsidR="005C7D57" w14:paraId="6D11C80B" w14:textId="77777777">
        <w:trPr>
          <w:cantSplit/>
        </w:trPr>
        <w:tc>
          <w:tcPr>
            <w:tcW w:w="3000" w:type="dxa"/>
            <w:vAlign w:val="center"/>
          </w:tcPr>
          <w:p w14:paraId="37354EE2" w14:textId="77777777" w:rsidR="005C7D57" w:rsidRDefault="00000000">
            <w:pPr>
              <w:pStyle w:val="TableText"/>
            </w:pPr>
            <w:r>
              <w:t>convention_code (text)</w:t>
            </w:r>
          </w:p>
        </w:tc>
        <w:tc>
          <w:tcPr>
            <w:tcW w:w="850" w:type="dxa"/>
            <w:vAlign w:val="center"/>
          </w:tcPr>
          <w:p w14:paraId="13200720" w14:textId="77777777" w:rsidR="005C7D57" w:rsidRDefault="00000000">
            <w:pPr>
              <w:pStyle w:val="TableText"/>
              <w:jc w:val="center"/>
            </w:pPr>
            <w:r>
              <w:t>R</w:t>
            </w:r>
          </w:p>
        </w:tc>
        <w:tc>
          <w:tcPr>
            <w:tcW w:w="5510" w:type="dxa"/>
            <w:vAlign w:val="center"/>
          </w:tcPr>
          <w:p w14:paraId="4EBE13FE" w14:textId="77777777" w:rsidR="005C7D57" w:rsidRDefault="00000000">
            <w:pPr>
              <w:pStyle w:val="TableText"/>
            </w:pPr>
            <w:r>
              <w:t>ACT_360; ACT_365F; ACT_ACT; THIRTY_360_VARIANT.</w:t>
            </w:r>
          </w:p>
        </w:tc>
      </w:tr>
      <w:tr w:rsidR="005C7D57" w14:paraId="0D63509F" w14:textId="77777777">
        <w:trPr>
          <w:cantSplit/>
        </w:trPr>
        <w:tc>
          <w:tcPr>
            <w:tcW w:w="3000" w:type="dxa"/>
            <w:vAlign w:val="center"/>
          </w:tcPr>
          <w:p w14:paraId="5E3446DB" w14:textId="77777777" w:rsidR="005C7D57" w:rsidRDefault="00000000">
            <w:pPr>
              <w:pStyle w:val="TableText"/>
            </w:pPr>
            <w:r>
              <w:t>variant_name (text)</w:t>
            </w:r>
          </w:p>
        </w:tc>
        <w:tc>
          <w:tcPr>
            <w:tcW w:w="850" w:type="dxa"/>
            <w:vAlign w:val="center"/>
          </w:tcPr>
          <w:p w14:paraId="168F18F3" w14:textId="77777777" w:rsidR="005C7D57" w:rsidRDefault="00000000">
            <w:pPr>
              <w:pStyle w:val="TableText"/>
              <w:jc w:val="center"/>
            </w:pPr>
            <w:r>
              <w:t>C</w:t>
            </w:r>
          </w:p>
        </w:tc>
        <w:tc>
          <w:tcPr>
            <w:tcW w:w="5510" w:type="dxa"/>
            <w:vAlign w:val="center"/>
          </w:tcPr>
          <w:p w14:paraId="0ABCF082" w14:textId="77777777" w:rsidR="005C7D57" w:rsidRDefault="00000000">
            <w:pPr>
              <w:pStyle w:val="TableText"/>
            </w:pPr>
            <w:r>
              <w:t>Exact supported Actual/Actual or 30/360 variant; generic labels alone are insufficient.</w:t>
            </w:r>
          </w:p>
        </w:tc>
      </w:tr>
      <w:tr w:rsidR="005C7D57" w14:paraId="3BF0E248" w14:textId="77777777">
        <w:trPr>
          <w:cantSplit/>
        </w:trPr>
        <w:tc>
          <w:tcPr>
            <w:tcW w:w="3000" w:type="dxa"/>
            <w:vAlign w:val="center"/>
          </w:tcPr>
          <w:p w14:paraId="36188960" w14:textId="77777777" w:rsidR="005C7D57" w:rsidRDefault="00000000">
            <w:pPr>
              <w:pStyle w:val="TableText"/>
            </w:pPr>
            <w:r>
              <w:t>calculation_rule_id (configuration FK)</w:t>
            </w:r>
          </w:p>
        </w:tc>
        <w:tc>
          <w:tcPr>
            <w:tcW w:w="850" w:type="dxa"/>
            <w:vAlign w:val="center"/>
          </w:tcPr>
          <w:p w14:paraId="665B08C1" w14:textId="77777777" w:rsidR="005C7D57" w:rsidRDefault="00000000">
            <w:pPr>
              <w:pStyle w:val="TableText"/>
              <w:jc w:val="center"/>
            </w:pPr>
            <w:r>
              <w:t>R</w:t>
            </w:r>
          </w:p>
        </w:tc>
        <w:tc>
          <w:tcPr>
            <w:tcW w:w="5510" w:type="dxa"/>
            <w:vAlign w:val="center"/>
          </w:tcPr>
          <w:p w14:paraId="4D6BCEFF" w14:textId="77777777" w:rsidR="005C7D57" w:rsidRDefault="00000000">
            <w:pPr>
              <w:pStyle w:val="TableText"/>
            </w:pPr>
            <w:r>
              <w:t>Approved tested algorithm.</w:t>
            </w:r>
          </w:p>
        </w:tc>
      </w:tr>
      <w:tr w:rsidR="005C7D57" w14:paraId="05CC71A4" w14:textId="77777777">
        <w:trPr>
          <w:cantSplit/>
        </w:trPr>
        <w:tc>
          <w:tcPr>
            <w:tcW w:w="3000" w:type="dxa"/>
            <w:vAlign w:val="center"/>
          </w:tcPr>
          <w:p w14:paraId="2325AF3D" w14:textId="77777777" w:rsidR="005C7D57" w:rsidRDefault="00000000">
            <w:pPr>
              <w:pStyle w:val="TableText"/>
            </w:pPr>
            <w:r>
              <w:t>date_inclusion_rule (configured value)</w:t>
            </w:r>
          </w:p>
        </w:tc>
        <w:tc>
          <w:tcPr>
            <w:tcW w:w="850" w:type="dxa"/>
            <w:vAlign w:val="center"/>
          </w:tcPr>
          <w:p w14:paraId="77C06AC8" w14:textId="77777777" w:rsidR="005C7D57" w:rsidRDefault="00000000">
            <w:pPr>
              <w:pStyle w:val="TableText"/>
              <w:jc w:val="center"/>
            </w:pPr>
            <w:r>
              <w:t>R</w:t>
            </w:r>
          </w:p>
        </w:tc>
        <w:tc>
          <w:tcPr>
            <w:tcW w:w="5510" w:type="dxa"/>
            <w:vAlign w:val="center"/>
          </w:tcPr>
          <w:p w14:paraId="2BCD80A1" w14:textId="77777777" w:rsidR="005C7D57" w:rsidRDefault="00000000">
            <w:pPr>
              <w:pStyle w:val="TableText"/>
            </w:pPr>
            <w:r>
              <w:t>Explicit start/end inclusion and leap-year treatment.</w:t>
            </w:r>
          </w:p>
        </w:tc>
      </w:tr>
    </w:tbl>
    <w:p w14:paraId="0F304931" w14:textId="77777777" w:rsidR="005C7D57" w:rsidRDefault="005C7D57">
      <w:pPr>
        <w:pStyle w:val="Meta"/>
      </w:pPr>
    </w:p>
    <w:p w14:paraId="4A74A182" w14:textId="77777777" w:rsidR="005C7D57" w:rsidRDefault="00000000">
      <w:pPr>
        <w:pStyle w:val="Heading3"/>
      </w:pPr>
      <w:r>
        <w:t>8.3.22 M22 - Grace / moratorium coverage</w:t>
      </w:r>
    </w:p>
    <w:p w14:paraId="7764E7B8" w14:textId="77777777" w:rsidR="005C7D57" w:rsidRDefault="00000000">
      <w:pPr>
        <w:pStyle w:val="Meta"/>
        <w:keepNext/>
      </w:pPr>
      <w:r>
        <w:t>Tables: debt_grace_coverage. Used in: F05, F08-F10, F14, F18, F22.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6A510FA" w14:textId="77777777">
        <w:trPr>
          <w:cantSplit/>
          <w:tblHeader/>
        </w:trPr>
        <w:tc>
          <w:tcPr>
            <w:tcW w:w="3000" w:type="dxa"/>
            <w:shd w:val="clear" w:color="auto" w:fill="E8EEF5"/>
            <w:vAlign w:val="center"/>
          </w:tcPr>
          <w:p w14:paraId="751A6278" w14:textId="77777777" w:rsidR="005C7D57" w:rsidRDefault="00000000">
            <w:pPr>
              <w:pStyle w:val="TableText"/>
            </w:pPr>
            <w:r>
              <w:rPr>
                <w:b/>
              </w:rPr>
              <w:t>Field / data type</w:t>
            </w:r>
          </w:p>
        </w:tc>
        <w:tc>
          <w:tcPr>
            <w:tcW w:w="850" w:type="dxa"/>
            <w:shd w:val="clear" w:color="auto" w:fill="E8EEF5"/>
            <w:vAlign w:val="center"/>
          </w:tcPr>
          <w:p w14:paraId="104093B4" w14:textId="77777777" w:rsidR="005C7D57" w:rsidRDefault="00000000">
            <w:pPr>
              <w:pStyle w:val="TableText"/>
              <w:jc w:val="center"/>
            </w:pPr>
            <w:r>
              <w:rPr>
                <w:b/>
              </w:rPr>
              <w:t>Req.</w:t>
            </w:r>
          </w:p>
        </w:tc>
        <w:tc>
          <w:tcPr>
            <w:tcW w:w="5510" w:type="dxa"/>
            <w:shd w:val="clear" w:color="auto" w:fill="E8EEF5"/>
            <w:vAlign w:val="center"/>
          </w:tcPr>
          <w:p w14:paraId="186F087B" w14:textId="77777777" w:rsidR="005C7D57" w:rsidRDefault="00000000">
            <w:pPr>
              <w:pStyle w:val="TableText"/>
            </w:pPr>
            <w:r>
              <w:rPr>
                <w:b/>
              </w:rPr>
              <w:t>Value, source or validation</w:t>
            </w:r>
          </w:p>
        </w:tc>
      </w:tr>
      <w:tr w:rsidR="005C7D57" w14:paraId="5F3B11A3" w14:textId="77777777">
        <w:trPr>
          <w:cantSplit/>
        </w:trPr>
        <w:tc>
          <w:tcPr>
            <w:tcW w:w="3000" w:type="dxa"/>
            <w:vAlign w:val="center"/>
          </w:tcPr>
          <w:p w14:paraId="35892CCC" w14:textId="77777777" w:rsidR="005C7D57" w:rsidRDefault="00000000">
            <w:pPr>
              <w:pStyle w:val="TableText"/>
            </w:pPr>
            <w:r>
              <w:t>coverage_code (text)</w:t>
            </w:r>
          </w:p>
        </w:tc>
        <w:tc>
          <w:tcPr>
            <w:tcW w:w="850" w:type="dxa"/>
            <w:vAlign w:val="center"/>
          </w:tcPr>
          <w:p w14:paraId="6A887030" w14:textId="77777777" w:rsidR="005C7D57" w:rsidRDefault="00000000">
            <w:pPr>
              <w:pStyle w:val="TableText"/>
              <w:jc w:val="center"/>
            </w:pPr>
            <w:r>
              <w:t>R</w:t>
            </w:r>
          </w:p>
        </w:tc>
        <w:tc>
          <w:tcPr>
            <w:tcW w:w="5510" w:type="dxa"/>
            <w:vAlign w:val="center"/>
          </w:tcPr>
          <w:p w14:paraId="0F44D8BA" w14:textId="77777777" w:rsidR="005C7D57" w:rsidRDefault="00000000">
            <w:pPr>
              <w:pStyle w:val="TableText"/>
            </w:pPr>
            <w:r>
              <w:t>NONE; PRINCIPAL_ONLY; INTEREST_ONLY; BOTH.</w:t>
            </w:r>
          </w:p>
        </w:tc>
      </w:tr>
      <w:tr w:rsidR="005C7D57" w14:paraId="6FC70FD6" w14:textId="77777777">
        <w:trPr>
          <w:cantSplit/>
        </w:trPr>
        <w:tc>
          <w:tcPr>
            <w:tcW w:w="3000" w:type="dxa"/>
            <w:vAlign w:val="center"/>
          </w:tcPr>
          <w:p w14:paraId="782091A6" w14:textId="77777777" w:rsidR="005C7D57" w:rsidRDefault="00000000">
            <w:pPr>
              <w:pStyle w:val="TableText"/>
            </w:pPr>
            <w:r>
              <w:t>principal_covered / interest_covered (boolean)</w:t>
            </w:r>
          </w:p>
        </w:tc>
        <w:tc>
          <w:tcPr>
            <w:tcW w:w="850" w:type="dxa"/>
            <w:vAlign w:val="center"/>
          </w:tcPr>
          <w:p w14:paraId="14807BAD" w14:textId="77777777" w:rsidR="005C7D57" w:rsidRDefault="00000000">
            <w:pPr>
              <w:pStyle w:val="TableText"/>
              <w:jc w:val="center"/>
            </w:pPr>
            <w:r>
              <w:t>R</w:t>
            </w:r>
          </w:p>
        </w:tc>
        <w:tc>
          <w:tcPr>
            <w:tcW w:w="5510" w:type="dxa"/>
            <w:vAlign w:val="center"/>
          </w:tcPr>
          <w:p w14:paraId="201564C1" w14:textId="77777777" w:rsidR="005C7D57" w:rsidRDefault="00000000">
            <w:pPr>
              <w:pStyle w:val="TableText"/>
            </w:pPr>
            <w:r>
              <w:t>PRINCIPAL_ONLY: Yes / No.</w:t>
            </w:r>
          </w:p>
        </w:tc>
      </w:tr>
      <w:tr w:rsidR="005C7D57" w14:paraId="054681FB" w14:textId="77777777">
        <w:trPr>
          <w:cantSplit/>
        </w:trPr>
        <w:tc>
          <w:tcPr>
            <w:tcW w:w="3000" w:type="dxa"/>
            <w:vAlign w:val="center"/>
          </w:tcPr>
          <w:p w14:paraId="42B768C6" w14:textId="77777777" w:rsidR="005C7D57" w:rsidRDefault="00000000">
            <w:pPr>
              <w:pStyle w:val="TableText"/>
            </w:pPr>
            <w:r>
              <w:t>treatment_code (configured child value)</w:t>
            </w:r>
          </w:p>
        </w:tc>
        <w:tc>
          <w:tcPr>
            <w:tcW w:w="850" w:type="dxa"/>
            <w:vAlign w:val="center"/>
          </w:tcPr>
          <w:p w14:paraId="113B3A4A" w14:textId="77777777" w:rsidR="005C7D57" w:rsidRDefault="00000000">
            <w:pPr>
              <w:pStyle w:val="TableText"/>
              <w:jc w:val="center"/>
            </w:pPr>
            <w:r>
              <w:t>C</w:t>
            </w:r>
          </w:p>
        </w:tc>
        <w:tc>
          <w:tcPr>
            <w:tcW w:w="5510" w:type="dxa"/>
            <w:vAlign w:val="center"/>
          </w:tcPr>
          <w:p w14:paraId="2837F1DD" w14:textId="77777777" w:rsidR="005C7D57" w:rsidRDefault="00000000">
            <w:pPr>
              <w:pStyle w:val="TableText"/>
            </w:pPr>
            <w:r>
              <w:t>Defer; Capitalise; Waive, only where separately authorised in the agreement.</w:t>
            </w:r>
          </w:p>
        </w:tc>
      </w:tr>
      <w:tr w:rsidR="005C7D57" w14:paraId="6C166831" w14:textId="77777777">
        <w:trPr>
          <w:cantSplit/>
        </w:trPr>
        <w:tc>
          <w:tcPr>
            <w:tcW w:w="3000" w:type="dxa"/>
            <w:vAlign w:val="center"/>
          </w:tcPr>
          <w:p w14:paraId="7CF533BA" w14:textId="77777777" w:rsidR="005C7D57" w:rsidRDefault="00000000">
            <w:pPr>
              <w:pStyle w:val="TableText"/>
            </w:pPr>
            <w:r>
              <w:t>applicable_rule_id (configuration FK)</w:t>
            </w:r>
          </w:p>
        </w:tc>
        <w:tc>
          <w:tcPr>
            <w:tcW w:w="850" w:type="dxa"/>
            <w:vAlign w:val="center"/>
          </w:tcPr>
          <w:p w14:paraId="65CE5397" w14:textId="77777777" w:rsidR="005C7D57" w:rsidRDefault="00000000">
            <w:pPr>
              <w:pStyle w:val="TableText"/>
              <w:jc w:val="center"/>
            </w:pPr>
            <w:r>
              <w:t>C</w:t>
            </w:r>
          </w:p>
        </w:tc>
        <w:tc>
          <w:tcPr>
            <w:tcW w:w="5510" w:type="dxa"/>
            <w:vAlign w:val="center"/>
          </w:tcPr>
          <w:p w14:paraId="3769ACC9" w14:textId="77777777" w:rsidR="005C7D57" w:rsidRDefault="00000000">
            <w:pPr>
              <w:pStyle w:val="TableText"/>
            </w:pPr>
            <w:r>
              <w:t>C03 treatment; duration is captured on the agreement.</w:t>
            </w:r>
          </w:p>
        </w:tc>
      </w:tr>
    </w:tbl>
    <w:p w14:paraId="32A82373" w14:textId="77777777" w:rsidR="005C7D57" w:rsidRDefault="005C7D57">
      <w:pPr>
        <w:pStyle w:val="Meta"/>
      </w:pPr>
    </w:p>
    <w:p w14:paraId="7764D228" w14:textId="77777777" w:rsidR="005C7D57" w:rsidRDefault="00000000">
      <w:pPr>
        <w:pStyle w:val="Heading3"/>
      </w:pPr>
      <w:r>
        <w:t>8.3.23 M23 - Debt-service component</w:t>
      </w:r>
    </w:p>
    <w:p w14:paraId="71DF517F" w14:textId="77777777" w:rsidR="005C7D57" w:rsidRDefault="00000000">
      <w:pPr>
        <w:pStyle w:val="Meta"/>
        <w:keepNext/>
      </w:pPr>
      <w:r>
        <w:t>Tables: debt_service_component. Used in: F04-F05, F13-F15, F18-F23, F25.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92B2C64" w14:textId="77777777">
        <w:trPr>
          <w:cantSplit/>
          <w:tblHeader/>
        </w:trPr>
        <w:tc>
          <w:tcPr>
            <w:tcW w:w="3000" w:type="dxa"/>
            <w:shd w:val="clear" w:color="auto" w:fill="E8EEF5"/>
            <w:vAlign w:val="center"/>
          </w:tcPr>
          <w:p w14:paraId="1F4676D7" w14:textId="77777777" w:rsidR="005C7D57" w:rsidRDefault="00000000">
            <w:pPr>
              <w:pStyle w:val="TableText"/>
            </w:pPr>
            <w:r>
              <w:rPr>
                <w:b/>
              </w:rPr>
              <w:t>Field / data type</w:t>
            </w:r>
          </w:p>
        </w:tc>
        <w:tc>
          <w:tcPr>
            <w:tcW w:w="850" w:type="dxa"/>
            <w:shd w:val="clear" w:color="auto" w:fill="E8EEF5"/>
            <w:vAlign w:val="center"/>
          </w:tcPr>
          <w:p w14:paraId="6D49D9C3" w14:textId="77777777" w:rsidR="005C7D57" w:rsidRDefault="00000000">
            <w:pPr>
              <w:pStyle w:val="TableText"/>
              <w:jc w:val="center"/>
            </w:pPr>
            <w:r>
              <w:rPr>
                <w:b/>
              </w:rPr>
              <w:t>Req.</w:t>
            </w:r>
          </w:p>
        </w:tc>
        <w:tc>
          <w:tcPr>
            <w:tcW w:w="5510" w:type="dxa"/>
            <w:shd w:val="clear" w:color="auto" w:fill="E8EEF5"/>
            <w:vAlign w:val="center"/>
          </w:tcPr>
          <w:p w14:paraId="45340EDE" w14:textId="77777777" w:rsidR="005C7D57" w:rsidRDefault="00000000">
            <w:pPr>
              <w:pStyle w:val="TableText"/>
            </w:pPr>
            <w:r>
              <w:rPr>
                <w:b/>
              </w:rPr>
              <w:t>Value, source or validation</w:t>
            </w:r>
          </w:p>
        </w:tc>
      </w:tr>
      <w:tr w:rsidR="005C7D57" w14:paraId="058A6BD5" w14:textId="77777777">
        <w:trPr>
          <w:cantSplit/>
        </w:trPr>
        <w:tc>
          <w:tcPr>
            <w:tcW w:w="3000" w:type="dxa"/>
            <w:vAlign w:val="center"/>
          </w:tcPr>
          <w:p w14:paraId="0852FF0E" w14:textId="77777777" w:rsidR="005C7D57" w:rsidRDefault="00000000">
            <w:pPr>
              <w:pStyle w:val="TableText"/>
            </w:pPr>
            <w:r>
              <w:t>component_code (text)</w:t>
            </w:r>
          </w:p>
        </w:tc>
        <w:tc>
          <w:tcPr>
            <w:tcW w:w="850" w:type="dxa"/>
            <w:vAlign w:val="center"/>
          </w:tcPr>
          <w:p w14:paraId="730F5FF9" w14:textId="77777777" w:rsidR="005C7D57" w:rsidRDefault="00000000">
            <w:pPr>
              <w:pStyle w:val="TableText"/>
              <w:jc w:val="center"/>
            </w:pPr>
            <w:r>
              <w:t>R</w:t>
            </w:r>
          </w:p>
        </w:tc>
        <w:tc>
          <w:tcPr>
            <w:tcW w:w="5510" w:type="dxa"/>
            <w:vAlign w:val="center"/>
          </w:tcPr>
          <w:p w14:paraId="2FE1D3E3" w14:textId="77777777" w:rsidR="005C7D57" w:rsidRDefault="00000000">
            <w:pPr>
              <w:pStyle w:val="TableText"/>
            </w:pPr>
            <w:r>
              <w:t>PRINCIPAL; INTEREST; COMMITMENT; SERVICE; MANAGEMENT; FRONT_END; PENALTY; GUARANTEE_FEE; OTHER.</w:t>
            </w:r>
          </w:p>
        </w:tc>
      </w:tr>
      <w:tr w:rsidR="005C7D57" w14:paraId="352F7BEC" w14:textId="77777777">
        <w:trPr>
          <w:cantSplit/>
        </w:trPr>
        <w:tc>
          <w:tcPr>
            <w:tcW w:w="3000" w:type="dxa"/>
            <w:vAlign w:val="center"/>
          </w:tcPr>
          <w:p w14:paraId="2A577EFB" w14:textId="77777777" w:rsidR="005C7D57" w:rsidRDefault="00000000">
            <w:pPr>
              <w:pStyle w:val="TableText"/>
            </w:pPr>
            <w:r>
              <w:t>component_group (configured value)</w:t>
            </w:r>
          </w:p>
        </w:tc>
        <w:tc>
          <w:tcPr>
            <w:tcW w:w="850" w:type="dxa"/>
            <w:vAlign w:val="center"/>
          </w:tcPr>
          <w:p w14:paraId="79AF2A4A" w14:textId="77777777" w:rsidR="005C7D57" w:rsidRDefault="00000000">
            <w:pPr>
              <w:pStyle w:val="TableText"/>
              <w:jc w:val="center"/>
            </w:pPr>
            <w:r>
              <w:t>R</w:t>
            </w:r>
          </w:p>
        </w:tc>
        <w:tc>
          <w:tcPr>
            <w:tcW w:w="5510" w:type="dxa"/>
            <w:vAlign w:val="center"/>
          </w:tcPr>
          <w:p w14:paraId="4FF6412F" w14:textId="77777777" w:rsidR="005C7D57" w:rsidRDefault="00000000">
            <w:pPr>
              <w:pStyle w:val="TableText"/>
            </w:pPr>
            <w:r>
              <w:t>Principal; Interest; Fee; Penalty.</w:t>
            </w:r>
          </w:p>
        </w:tc>
      </w:tr>
      <w:tr w:rsidR="005C7D57" w14:paraId="39621717" w14:textId="77777777">
        <w:trPr>
          <w:cantSplit/>
        </w:trPr>
        <w:tc>
          <w:tcPr>
            <w:tcW w:w="3000" w:type="dxa"/>
            <w:vAlign w:val="center"/>
          </w:tcPr>
          <w:p w14:paraId="79B1CA06" w14:textId="77777777" w:rsidR="005C7D57" w:rsidRDefault="00000000">
            <w:pPr>
              <w:pStyle w:val="TableText"/>
            </w:pPr>
            <w:r>
              <w:t>changes_contractual_principal (boolean)</w:t>
            </w:r>
          </w:p>
        </w:tc>
        <w:tc>
          <w:tcPr>
            <w:tcW w:w="850" w:type="dxa"/>
            <w:vAlign w:val="center"/>
          </w:tcPr>
          <w:p w14:paraId="34A03859" w14:textId="77777777" w:rsidR="005C7D57" w:rsidRDefault="00000000">
            <w:pPr>
              <w:pStyle w:val="TableText"/>
              <w:jc w:val="center"/>
            </w:pPr>
            <w:r>
              <w:t>R</w:t>
            </w:r>
          </w:p>
        </w:tc>
        <w:tc>
          <w:tcPr>
            <w:tcW w:w="5510" w:type="dxa"/>
            <w:vAlign w:val="center"/>
          </w:tcPr>
          <w:p w14:paraId="019E8507" w14:textId="77777777" w:rsidR="005C7D57" w:rsidRDefault="00000000">
            <w:pPr>
              <w:pStyle w:val="TableText"/>
            </w:pPr>
            <w:r>
              <w:t>Yes only for principal settlement or separately approved capitalisation/restructuring.</w:t>
            </w:r>
          </w:p>
        </w:tc>
      </w:tr>
      <w:tr w:rsidR="005C7D57" w14:paraId="0A56BC05" w14:textId="77777777">
        <w:trPr>
          <w:cantSplit/>
        </w:trPr>
        <w:tc>
          <w:tcPr>
            <w:tcW w:w="3000" w:type="dxa"/>
            <w:vAlign w:val="center"/>
          </w:tcPr>
          <w:p w14:paraId="031C9405" w14:textId="77777777" w:rsidR="005C7D57" w:rsidRDefault="00000000">
            <w:pPr>
              <w:pStyle w:val="TableText"/>
            </w:pPr>
            <w:r>
              <w:lastRenderedPageBreak/>
              <w:t>receivable_payable_applicability (child mapping)</w:t>
            </w:r>
          </w:p>
        </w:tc>
        <w:tc>
          <w:tcPr>
            <w:tcW w:w="850" w:type="dxa"/>
            <w:vAlign w:val="center"/>
          </w:tcPr>
          <w:p w14:paraId="7A672767" w14:textId="77777777" w:rsidR="005C7D57" w:rsidRDefault="00000000">
            <w:pPr>
              <w:pStyle w:val="TableText"/>
              <w:jc w:val="center"/>
            </w:pPr>
            <w:r>
              <w:t>R</w:t>
            </w:r>
          </w:p>
        </w:tc>
        <w:tc>
          <w:tcPr>
            <w:tcW w:w="5510" w:type="dxa"/>
            <w:vAlign w:val="center"/>
          </w:tcPr>
          <w:p w14:paraId="625FA556" w14:textId="77777777" w:rsidR="005C7D57" w:rsidRDefault="00000000">
            <w:pPr>
              <w:pStyle w:val="TableText"/>
            </w:pPr>
            <w:r>
              <w:t>Borrowing payable; lending receivable; guarantee fee, as permitted.</w:t>
            </w:r>
          </w:p>
        </w:tc>
      </w:tr>
      <w:tr w:rsidR="005C7D57" w14:paraId="071F5B7B" w14:textId="77777777">
        <w:trPr>
          <w:cantSplit/>
        </w:trPr>
        <w:tc>
          <w:tcPr>
            <w:tcW w:w="3000" w:type="dxa"/>
            <w:vAlign w:val="center"/>
          </w:tcPr>
          <w:p w14:paraId="3C77D53F" w14:textId="77777777" w:rsidR="005C7D57" w:rsidRDefault="00000000">
            <w:pPr>
              <w:pStyle w:val="TableText"/>
            </w:pPr>
            <w:r>
              <w:t>default_charge_basis_id (FK M24)</w:t>
            </w:r>
          </w:p>
        </w:tc>
        <w:tc>
          <w:tcPr>
            <w:tcW w:w="850" w:type="dxa"/>
            <w:vAlign w:val="center"/>
          </w:tcPr>
          <w:p w14:paraId="5C3CAC06" w14:textId="77777777" w:rsidR="005C7D57" w:rsidRDefault="00000000">
            <w:pPr>
              <w:pStyle w:val="TableText"/>
              <w:jc w:val="center"/>
            </w:pPr>
            <w:r>
              <w:t>C</w:t>
            </w:r>
          </w:p>
        </w:tc>
        <w:tc>
          <w:tcPr>
            <w:tcW w:w="5510" w:type="dxa"/>
            <w:vAlign w:val="center"/>
          </w:tcPr>
          <w:p w14:paraId="1EA04FBA" w14:textId="77777777" w:rsidR="005C7D57" w:rsidRDefault="00000000">
            <w:pPr>
              <w:pStyle w:val="TableText"/>
            </w:pPr>
            <w:r>
              <w:t>Default for fee/penalty; agreement and C03 control actual calculation.</w:t>
            </w:r>
          </w:p>
        </w:tc>
      </w:tr>
    </w:tbl>
    <w:p w14:paraId="5905270B" w14:textId="77777777" w:rsidR="005C7D57" w:rsidRDefault="005C7D57">
      <w:pPr>
        <w:pStyle w:val="Meta"/>
      </w:pPr>
    </w:p>
    <w:p w14:paraId="35B7B507" w14:textId="77777777" w:rsidR="005C7D57" w:rsidRDefault="00000000">
      <w:pPr>
        <w:pStyle w:val="Heading3"/>
      </w:pPr>
      <w:r>
        <w:t>8.3.24 M24 - Charge calculation basis</w:t>
      </w:r>
    </w:p>
    <w:p w14:paraId="63A893D3" w14:textId="77777777" w:rsidR="005C7D57" w:rsidRDefault="00000000">
      <w:pPr>
        <w:pStyle w:val="Meta"/>
        <w:keepNext/>
      </w:pPr>
      <w:r>
        <w:t>Tables: debt_charge_basis. Used in: F05, F13-F15, F18, F21.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63A1D079" w14:textId="77777777">
        <w:trPr>
          <w:cantSplit/>
          <w:tblHeader/>
        </w:trPr>
        <w:tc>
          <w:tcPr>
            <w:tcW w:w="3000" w:type="dxa"/>
            <w:shd w:val="clear" w:color="auto" w:fill="E8EEF5"/>
            <w:vAlign w:val="center"/>
          </w:tcPr>
          <w:p w14:paraId="553BEE07" w14:textId="77777777" w:rsidR="005C7D57" w:rsidRDefault="00000000">
            <w:pPr>
              <w:pStyle w:val="TableText"/>
            </w:pPr>
            <w:r>
              <w:rPr>
                <w:b/>
              </w:rPr>
              <w:t>Field / data type</w:t>
            </w:r>
          </w:p>
        </w:tc>
        <w:tc>
          <w:tcPr>
            <w:tcW w:w="850" w:type="dxa"/>
            <w:shd w:val="clear" w:color="auto" w:fill="E8EEF5"/>
            <w:vAlign w:val="center"/>
          </w:tcPr>
          <w:p w14:paraId="77275D5A" w14:textId="77777777" w:rsidR="005C7D57" w:rsidRDefault="00000000">
            <w:pPr>
              <w:pStyle w:val="TableText"/>
              <w:jc w:val="center"/>
            </w:pPr>
            <w:r>
              <w:rPr>
                <w:b/>
              </w:rPr>
              <w:t>Req.</w:t>
            </w:r>
          </w:p>
        </w:tc>
        <w:tc>
          <w:tcPr>
            <w:tcW w:w="5510" w:type="dxa"/>
            <w:shd w:val="clear" w:color="auto" w:fill="E8EEF5"/>
            <w:vAlign w:val="center"/>
          </w:tcPr>
          <w:p w14:paraId="3C354B98" w14:textId="77777777" w:rsidR="005C7D57" w:rsidRDefault="00000000">
            <w:pPr>
              <w:pStyle w:val="TableText"/>
            </w:pPr>
            <w:r>
              <w:rPr>
                <w:b/>
              </w:rPr>
              <w:t>Value, source or validation</w:t>
            </w:r>
          </w:p>
        </w:tc>
      </w:tr>
      <w:tr w:rsidR="005C7D57" w14:paraId="27534732" w14:textId="77777777">
        <w:trPr>
          <w:cantSplit/>
        </w:trPr>
        <w:tc>
          <w:tcPr>
            <w:tcW w:w="3000" w:type="dxa"/>
            <w:vAlign w:val="center"/>
          </w:tcPr>
          <w:p w14:paraId="51C78C05" w14:textId="77777777" w:rsidR="005C7D57" w:rsidRDefault="00000000">
            <w:pPr>
              <w:pStyle w:val="TableText"/>
            </w:pPr>
            <w:r>
              <w:t>basis_code (text)</w:t>
            </w:r>
          </w:p>
        </w:tc>
        <w:tc>
          <w:tcPr>
            <w:tcW w:w="850" w:type="dxa"/>
            <w:vAlign w:val="center"/>
          </w:tcPr>
          <w:p w14:paraId="6F538264" w14:textId="77777777" w:rsidR="005C7D57" w:rsidRDefault="00000000">
            <w:pPr>
              <w:pStyle w:val="TableText"/>
              <w:jc w:val="center"/>
            </w:pPr>
            <w:r>
              <w:t>R</w:t>
            </w:r>
          </w:p>
        </w:tc>
        <w:tc>
          <w:tcPr>
            <w:tcW w:w="5510" w:type="dxa"/>
            <w:vAlign w:val="center"/>
          </w:tcPr>
          <w:p w14:paraId="71BE29B7" w14:textId="77777777" w:rsidR="005C7D57" w:rsidRDefault="00000000">
            <w:pPr>
              <w:pStyle w:val="TableText"/>
            </w:pPr>
            <w:r>
              <w:t>FIXED; OUTSTANDING; UNDRAWN; OVERDUE; DISBURSEMENT; GUARANTEED.</w:t>
            </w:r>
          </w:p>
        </w:tc>
      </w:tr>
      <w:tr w:rsidR="005C7D57" w14:paraId="19EDF01D" w14:textId="77777777">
        <w:trPr>
          <w:cantSplit/>
        </w:trPr>
        <w:tc>
          <w:tcPr>
            <w:tcW w:w="3000" w:type="dxa"/>
            <w:vAlign w:val="center"/>
          </w:tcPr>
          <w:p w14:paraId="40DF0A6D" w14:textId="77777777" w:rsidR="005C7D57" w:rsidRDefault="00000000">
            <w:pPr>
              <w:pStyle w:val="TableText"/>
            </w:pPr>
            <w:r>
              <w:t>basis_name (text)</w:t>
            </w:r>
          </w:p>
        </w:tc>
        <w:tc>
          <w:tcPr>
            <w:tcW w:w="850" w:type="dxa"/>
            <w:vAlign w:val="center"/>
          </w:tcPr>
          <w:p w14:paraId="479FD974" w14:textId="77777777" w:rsidR="005C7D57" w:rsidRDefault="00000000">
            <w:pPr>
              <w:pStyle w:val="TableText"/>
              <w:jc w:val="center"/>
            </w:pPr>
            <w:r>
              <w:t>R</w:t>
            </w:r>
          </w:p>
        </w:tc>
        <w:tc>
          <w:tcPr>
            <w:tcW w:w="5510" w:type="dxa"/>
            <w:vAlign w:val="center"/>
          </w:tcPr>
          <w:p w14:paraId="5A661985" w14:textId="77777777" w:rsidR="005C7D57" w:rsidRDefault="00000000">
            <w:pPr>
              <w:pStyle w:val="TableText"/>
            </w:pPr>
            <w:r>
              <w:t>Fixed amount; Outstanding principal; Undisbursed commitment; Overdue component; Disbursement amount; Guaranteed amount.</w:t>
            </w:r>
          </w:p>
        </w:tc>
      </w:tr>
      <w:tr w:rsidR="005C7D57" w14:paraId="0575CCB7" w14:textId="77777777">
        <w:trPr>
          <w:cantSplit/>
        </w:trPr>
        <w:tc>
          <w:tcPr>
            <w:tcW w:w="3000" w:type="dxa"/>
            <w:vAlign w:val="center"/>
          </w:tcPr>
          <w:p w14:paraId="5821587C" w14:textId="77777777" w:rsidR="005C7D57" w:rsidRDefault="00000000">
            <w:pPr>
              <w:pStyle w:val="TableText"/>
            </w:pPr>
            <w:r>
              <w:t>source_measure_id (configuration reference)</w:t>
            </w:r>
          </w:p>
        </w:tc>
        <w:tc>
          <w:tcPr>
            <w:tcW w:w="850" w:type="dxa"/>
            <w:vAlign w:val="center"/>
          </w:tcPr>
          <w:p w14:paraId="124C5F9F" w14:textId="77777777" w:rsidR="005C7D57" w:rsidRDefault="00000000">
            <w:pPr>
              <w:pStyle w:val="TableText"/>
              <w:jc w:val="center"/>
            </w:pPr>
            <w:r>
              <w:t>R</w:t>
            </w:r>
          </w:p>
        </w:tc>
        <w:tc>
          <w:tcPr>
            <w:tcW w:w="5510" w:type="dxa"/>
            <w:vAlign w:val="center"/>
          </w:tcPr>
          <w:p w14:paraId="16FD10AF" w14:textId="77777777" w:rsidR="005C7D57" w:rsidRDefault="00000000">
            <w:pPr>
              <w:pStyle w:val="TableText"/>
            </w:pPr>
            <w:r>
              <w:t>Approved register field/measure, e.g., R01 contractual principal.</w:t>
            </w:r>
          </w:p>
        </w:tc>
      </w:tr>
      <w:tr w:rsidR="005C7D57" w14:paraId="3DF3B56F" w14:textId="77777777">
        <w:trPr>
          <w:cantSplit/>
        </w:trPr>
        <w:tc>
          <w:tcPr>
            <w:tcW w:w="3000" w:type="dxa"/>
            <w:vAlign w:val="center"/>
          </w:tcPr>
          <w:p w14:paraId="133B325E" w14:textId="77777777" w:rsidR="005C7D57" w:rsidRDefault="00000000">
            <w:pPr>
              <w:pStyle w:val="TableText"/>
            </w:pPr>
            <w:r>
              <w:t>amount_or_rate_required (configured value)</w:t>
            </w:r>
          </w:p>
        </w:tc>
        <w:tc>
          <w:tcPr>
            <w:tcW w:w="850" w:type="dxa"/>
            <w:vAlign w:val="center"/>
          </w:tcPr>
          <w:p w14:paraId="6108083A" w14:textId="77777777" w:rsidR="005C7D57" w:rsidRDefault="00000000">
            <w:pPr>
              <w:pStyle w:val="TableText"/>
              <w:jc w:val="center"/>
            </w:pPr>
            <w:r>
              <w:t>R</w:t>
            </w:r>
          </w:p>
        </w:tc>
        <w:tc>
          <w:tcPr>
            <w:tcW w:w="5510" w:type="dxa"/>
            <w:vAlign w:val="center"/>
          </w:tcPr>
          <w:p w14:paraId="0C308F3C" w14:textId="77777777" w:rsidR="005C7D57" w:rsidRDefault="00000000">
            <w:pPr>
              <w:pStyle w:val="TableText"/>
            </w:pPr>
            <w:r>
              <w:t>Fixed amount or percentage/rate, with period and currency in C03.</w:t>
            </w:r>
          </w:p>
        </w:tc>
      </w:tr>
    </w:tbl>
    <w:p w14:paraId="4984257C" w14:textId="77777777" w:rsidR="005C7D57" w:rsidRDefault="005C7D57">
      <w:pPr>
        <w:pStyle w:val="Meta"/>
      </w:pPr>
    </w:p>
    <w:p w14:paraId="6D9EEECB" w14:textId="77777777" w:rsidR="005C7D57" w:rsidRDefault="00000000">
      <w:pPr>
        <w:pStyle w:val="Heading3"/>
      </w:pPr>
      <w:r>
        <w:t>8.3.25 M25 - Disbursement method</w:t>
      </w:r>
    </w:p>
    <w:p w14:paraId="053BDF68" w14:textId="77777777" w:rsidR="005C7D57" w:rsidRDefault="00000000">
      <w:pPr>
        <w:pStyle w:val="Meta"/>
        <w:keepNext/>
      </w:pPr>
      <w:r>
        <w:t>Tables: debt_disbursement_method. Used in: F05, F11-F14, F16-F17, F24.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1FF040BE" w14:textId="77777777">
        <w:trPr>
          <w:cantSplit/>
          <w:tblHeader/>
        </w:trPr>
        <w:tc>
          <w:tcPr>
            <w:tcW w:w="3000" w:type="dxa"/>
            <w:shd w:val="clear" w:color="auto" w:fill="E8EEF5"/>
            <w:vAlign w:val="center"/>
          </w:tcPr>
          <w:p w14:paraId="64F63D6B" w14:textId="77777777" w:rsidR="005C7D57" w:rsidRDefault="00000000">
            <w:pPr>
              <w:pStyle w:val="TableText"/>
            </w:pPr>
            <w:r>
              <w:rPr>
                <w:b/>
              </w:rPr>
              <w:t>Field / data type</w:t>
            </w:r>
          </w:p>
        </w:tc>
        <w:tc>
          <w:tcPr>
            <w:tcW w:w="850" w:type="dxa"/>
            <w:shd w:val="clear" w:color="auto" w:fill="E8EEF5"/>
            <w:vAlign w:val="center"/>
          </w:tcPr>
          <w:p w14:paraId="559F2B41" w14:textId="77777777" w:rsidR="005C7D57" w:rsidRDefault="00000000">
            <w:pPr>
              <w:pStyle w:val="TableText"/>
              <w:jc w:val="center"/>
            </w:pPr>
            <w:r>
              <w:rPr>
                <w:b/>
              </w:rPr>
              <w:t>Req.</w:t>
            </w:r>
          </w:p>
        </w:tc>
        <w:tc>
          <w:tcPr>
            <w:tcW w:w="5510" w:type="dxa"/>
            <w:shd w:val="clear" w:color="auto" w:fill="E8EEF5"/>
            <w:vAlign w:val="center"/>
          </w:tcPr>
          <w:p w14:paraId="564B4058" w14:textId="77777777" w:rsidR="005C7D57" w:rsidRDefault="00000000">
            <w:pPr>
              <w:pStyle w:val="TableText"/>
            </w:pPr>
            <w:r>
              <w:rPr>
                <w:b/>
              </w:rPr>
              <w:t>Value, source or validation</w:t>
            </w:r>
          </w:p>
        </w:tc>
      </w:tr>
      <w:tr w:rsidR="005C7D57" w14:paraId="488D0E0C" w14:textId="77777777">
        <w:trPr>
          <w:cantSplit/>
        </w:trPr>
        <w:tc>
          <w:tcPr>
            <w:tcW w:w="3000" w:type="dxa"/>
            <w:vAlign w:val="center"/>
          </w:tcPr>
          <w:p w14:paraId="5EF08B85" w14:textId="77777777" w:rsidR="005C7D57" w:rsidRDefault="00000000">
            <w:pPr>
              <w:pStyle w:val="TableText"/>
            </w:pPr>
            <w:r>
              <w:t>method_code (text)</w:t>
            </w:r>
          </w:p>
        </w:tc>
        <w:tc>
          <w:tcPr>
            <w:tcW w:w="850" w:type="dxa"/>
            <w:vAlign w:val="center"/>
          </w:tcPr>
          <w:p w14:paraId="4D2546A1" w14:textId="77777777" w:rsidR="005C7D57" w:rsidRDefault="00000000">
            <w:pPr>
              <w:pStyle w:val="TableText"/>
              <w:jc w:val="center"/>
            </w:pPr>
            <w:r>
              <w:t>R</w:t>
            </w:r>
          </w:p>
        </w:tc>
        <w:tc>
          <w:tcPr>
            <w:tcW w:w="5510" w:type="dxa"/>
            <w:vAlign w:val="center"/>
          </w:tcPr>
          <w:p w14:paraId="2A137C1C" w14:textId="77777777" w:rsidR="005C7D57" w:rsidRDefault="00000000">
            <w:pPr>
              <w:pStyle w:val="TableText"/>
            </w:pPr>
            <w:r>
              <w:t>REIMBURSEMENT; CASH_ADVANCE; DIRECT_PAYMENT; SPECIAL_ACCOUNT; OTHER.</w:t>
            </w:r>
          </w:p>
        </w:tc>
      </w:tr>
      <w:tr w:rsidR="005C7D57" w14:paraId="787E3A11" w14:textId="77777777">
        <w:trPr>
          <w:cantSplit/>
        </w:trPr>
        <w:tc>
          <w:tcPr>
            <w:tcW w:w="3000" w:type="dxa"/>
            <w:vAlign w:val="center"/>
          </w:tcPr>
          <w:p w14:paraId="6660ADF6" w14:textId="77777777" w:rsidR="005C7D57" w:rsidRDefault="00000000">
            <w:pPr>
              <w:pStyle w:val="TableText"/>
            </w:pPr>
            <w:r>
              <w:t>evidence_type_id (FK M31, child row)</w:t>
            </w:r>
          </w:p>
        </w:tc>
        <w:tc>
          <w:tcPr>
            <w:tcW w:w="850" w:type="dxa"/>
            <w:vAlign w:val="center"/>
          </w:tcPr>
          <w:p w14:paraId="25FE9AC6" w14:textId="77777777" w:rsidR="005C7D57" w:rsidRDefault="00000000">
            <w:pPr>
              <w:pStyle w:val="TableText"/>
              <w:jc w:val="center"/>
            </w:pPr>
            <w:r>
              <w:t>R</w:t>
            </w:r>
          </w:p>
        </w:tc>
        <w:tc>
          <w:tcPr>
            <w:tcW w:w="5510" w:type="dxa"/>
            <w:vAlign w:val="center"/>
          </w:tcPr>
          <w:p w14:paraId="338460B1" w14:textId="77777777" w:rsidR="005C7D57" w:rsidRDefault="00000000">
            <w:pPr>
              <w:pStyle w:val="TableText"/>
            </w:pPr>
            <w:r>
              <w:t>Required bank advice, expense reference or direct-payment confirmation.</w:t>
            </w:r>
          </w:p>
        </w:tc>
      </w:tr>
      <w:tr w:rsidR="005C7D57" w14:paraId="17176D18" w14:textId="77777777">
        <w:trPr>
          <w:cantSplit/>
        </w:trPr>
        <w:tc>
          <w:tcPr>
            <w:tcW w:w="3000" w:type="dxa"/>
            <w:vAlign w:val="center"/>
          </w:tcPr>
          <w:p w14:paraId="1D86A13A" w14:textId="77777777" w:rsidR="005C7D57" w:rsidRDefault="00000000">
            <w:pPr>
              <w:pStyle w:val="TableText"/>
            </w:pPr>
            <w:r>
              <w:t>government_bank_movement (configured value)</w:t>
            </w:r>
          </w:p>
        </w:tc>
        <w:tc>
          <w:tcPr>
            <w:tcW w:w="850" w:type="dxa"/>
            <w:vAlign w:val="center"/>
          </w:tcPr>
          <w:p w14:paraId="50E3FC12" w14:textId="77777777" w:rsidR="005C7D57" w:rsidRDefault="00000000">
            <w:pPr>
              <w:pStyle w:val="TableText"/>
              <w:jc w:val="center"/>
            </w:pPr>
            <w:r>
              <w:t>R</w:t>
            </w:r>
          </w:p>
        </w:tc>
        <w:tc>
          <w:tcPr>
            <w:tcW w:w="5510" w:type="dxa"/>
            <w:vAlign w:val="center"/>
          </w:tcPr>
          <w:p w14:paraId="554A1BC0" w14:textId="77777777" w:rsidR="005C7D57" w:rsidRDefault="00000000">
            <w:pPr>
              <w:pStyle w:val="TableText"/>
            </w:pPr>
            <w:r>
              <w:t>Required, Conditional or None; DIRECT_PAYMENT does not invent government bank cash.</w:t>
            </w:r>
          </w:p>
        </w:tc>
      </w:tr>
      <w:tr w:rsidR="005C7D57" w14:paraId="29C66578" w14:textId="77777777">
        <w:trPr>
          <w:cantSplit/>
        </w:trPr>
        <w:tc>
          <w:tcPr>
            <w:tcW w:w="3000" w:type="dxa"/>
            <w:vAlign w:val="center"/>
          </w:tcPr>
          <w:p w14:paraId="78C0EB1C" w14:textId="77777777" w:rsidR="005C7D57" w:rsidRDefault="00000000">
            <w:pPr>
              <w:pStyle w:val="TableText"/>
            </w:pPr>
            <w:r>
              <w:t>underlying_expense_link_required (boolean)</w:t>
            </w:r>
          </w:p>
        </w:tc>
        <w:tc>
          <w:tcPr>
            <w:tcW w:w="850" w:type="dxa"/>
            <w:vAlign w:val="center"/>
          </w:tcPr>
          <w:p w14:paraId="1C08969F" w14:textId="77777777" w:rsidR="005C7D57" w:rsidRDefault="00000000">
            <w:pPr>
              <w:pStyle w:val="TableText"/>
              <w:jc w:val="center"/>
            </w:pPr>
            <w:r>
              <w:t>R</w:t>
            </w:r>
          </w:p>
        </w:tc>
        <w:tc>
          <w:tcPr>
            <w:tcW w:w="5510" w:type="dxa"/>
            <w:vAlign w:val="center"/>
          </w:tcPr>
          <w:p w14:paraId="10871892" w14:textId="77777777" w:rsidR="005C7D57" w:rsidRDefault="00000000">
            <w:pPr>
              <w:pStyle w:val="TableText"/>
            </w:pPr>
            <w:r>
              <w:t>Yes for reimbursement/direct-payment expenditure attribution.</w:t>
            </w:r>
          </w:p>
        </w:tc>
      </w:tr>
      <w:tr w:rsidR="005C7D57" w14:paraId="55BA0857" w14:textId="77777777">
        <w:trPr>
          <w:cantSplit/>
        </w:trPr>
        <w:tc>
          <w:tcPr>
            <w:tcW w:w="3000" w:type="dxa"/>
            <w:vAlign w:val="center"/>
          </w:tcPr>
          <w:p w14:paraId="3B2F6A8F" w14:textId="77777777" w:rsidR="005C7D57" w:rsidRDefault="00000000">
            <w:pPr>
              <w:pStyle w:val="TableText"/>
            </w:pPr>
            <w:r>
              <w:t>advance_tracking_required (boolean)</w:t>
            </w:r>
          </w:p>
        </w:tc>
        <w:tc>
          <w:tcPr>
            <w:tcW w:w="850" w:type="dxa"/>
            <w:vAlign w:val="center"/>
          </w:tcPr>
          <w:p w14:paraId="2517D21B" w14:textId="77777777" w:rsidR="005C7D57" w:rsidRDefault="00000000">
            <w:pPr>
              <w:pStyle w:val="TableText"/>
              <w:jc w:val="center"/>
            </w:pPr>
            <w:r>
              <w:t>R</w:t>
            </w:r>
          </w:p>
        </w:tc>
        <w:tc>
          <w:tcPr>
            <w:tcW w:w="5510" w:type="dxa"/>
            <w:vAlign w:val="center"/>
          </w:tcPr>
          <w:p w14:paraId="1DE42DB4" w14:textId="77777777" w:rsidR="005C7D57" w:rsidRDefault="00000000">
            <w:pPr>
              <w:pStyle w:val="TableText"/>
            </w:pPr>
            <w:r>
              <w:t>Yes where an advance must be liquidated against accepted utilisation.</w:t>
            </w:r>
          </w:p>
        </w:tc>
      </w:tr>
    </w:tbl>
    <w:p w14:paraId="5CDEC30D" w14:textId="77777777" w:rsidR="005C7D57" w:rsidRDefault="005C7D57">
      <w:pPr>
        <w:pStyle w:val="Meta"/>
      </w:pPr>
    </w:p>
    <w:p w14:paraId="68EDB491" w14:textId="77777777" w:rsidR="005C7D57" w:rsidRDefault="00000000">
      <w:pPr>
        <w:pStyle w:val="Heading3"/>
      </w:pPr>
      <w:r>
        <w:t>8.3.26 M26 - Grant type</w:t>
      </w:r>
    </w:p>
    <w:p w14:paraId="02351FA2" w14:textId="77777777" w:rsidR="005C7D57" w:rsidRDefault="00000000">
      <w:pPr>
        <w:pStyle w:val="Meta"/>
        <w:keepNext/>
      </w:pPr>
      <w:r>
        <w:t>Tables: debt_grant_type. Used in: F11-PR/PG/TA/OT, F12, F24,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779ED60" w14:textId="77777777">
        <w:trPr>
          <w:cantSplit/>
          <w:tblHeader/>
        </w:trPr>
        <w:tc>
          <w:tcPr>
            <w:tcW w:w="3000" w:type="dxa"/>
            <w:shd w:val="clear" w:color="auto" w:fill="E8EEF5"/>
            <w:vAlign w:val="center"/>
          </w:tcPr>
          <w:p w14:paraId="4B0B2E1E" w14:textId="77777777" w:rsidR="005C7D57" w:rsidRDefault="00000000">
            <w:pPr>
              <w:pStyle w:val="TableText"/>
            </w:pPr>
            <w:r>
              <w:rPr>
                <w:b/>
              </w:rPr>
              <w:t>Field / data type</w:t>
            </w:r>
          </w:p>
        </w:tc>
        <w:tc>
          <w:tcPr>
            <w:tcW w:w="850" w:type="dxa"/>
            <w:shd w:val="clear" w:color="auto" w:fill="E8EEF5"/>
            <w:vAlign w:val="center"/>
          </w:tcPr>
          <w:p w14:paraId="06F50B72" w14:textId="77777777" w:rsidR="005C7D57" w:rsidRDefault="00000000">
            <w:pPr>
              <w:pStyle w:val="TableText"/>
              <w:jc w:val="center"/>
            </w:pPr>
            <w:r>
              <w:rPr>
                <w:b/>
              </w:rPr>
              <w:t>Req.</w:t>
            </w:r>
          </w:p>
        </w:tc>
        <w:tc>
          <w:tcPr>
            <w:tcW w:w="5510" w:type="dxa"/>
            <w:shd w:val="clear" w:color="auto" w:fill="E8EEF5"/>
            <w:vAlign w:val="center"/>
          </w:tcPr>
          <w:p w14:paraId="01C4D708" w14:textId="77777777" w:rsidR="005C7D57" w:rsidRDefault="00000000">
            <w:pPr>
              <w:pStyle w:val="TableText"/>
            </w:pPr>
            <w:r>
              <w:rPr>
                <w:b/>
              </w:rPr>
              <w:t>Value, source or validation</w:t>
            </w:r>
          </w:p>
        </w:tc>
      </w:tr>
      <w:tr w:rsidR="005C7D57" w14:paraId="236E3A9F" w14:textId="77777777">
        <w:trPr>
          <w:cantSplit/>
        </w:trPr>
        <w:tc>
          <w:tcPr>
            <w:tcW w:w="3000" w:type="dxa"/>
            <w:vAlign w:val="center"/>
          </w:tcPr>
          <w:p w14:paraId="1B9460CF" w14:textId="77777777" w:rsidR="005C7D57" w:rsidRDefault="00000000">
            <w:pPr>
              <w:pStyle w:val="TableText"/>
            </w:pPr>
            <w:r>
              <w:t>grant_type_code (text)</w:t>
            </w:r>
          </w:p>
        </w:tc>
        <w:tc>
          <w:tcPr>
            <w:tcW w:w="850" w:type="dxa"/>
            <w:vAlign w:val="center"/>
          </w:tcPr>
          <w:p w14:paraId="2652A304" w14:textId="77777777" w:rsidR="005C7D57" w:rsidRDefault="00000000">
            <w:pPr>
              <w:pStyle w:val="TableText"/>
              <w:jc w:val="center"/>
            </w:pPr>
            <w:r>
              <w:t>R</w:t>
            </w:r>
          </w:p>
        </w:tc>
        <w:tc>
          <w:tcPr>
            <w:tcW w:w="5510" w:type="dxa"/>
            <w:vAlign w:val="center"/>
          </w:tcPr>
          <w:p w14:paraId="4B44A4AC" w14:textId="77777777" w:rsidR="005C7D57" w:rsidRDefault="00000000">
            <w:pPr>
              <w:pStyle w:val="TableText"/>
            </w:pPr>
            <w:r>
              <w:t>PROJECT; PROGRAM; TECH_ASSIST; OTHER.</w:t>
            </w:r>
          </w:p>
        </w:tc>
      </w:tr>
      <w:tr w:rsidR="005C7D57" w14:paraId="0D011675" w14:textId="77777777">
        <w:trPr>
          <w:cantSplit/>
        </w:trPr>
        <w:tc>
          <w:tcPr>
            <w:tcW w:w="3000" w:type="dxa"/>
            <w:vAlign w:val="center"/>
          </w:tcPr>
          <w:p w14:paraId="56CB9AF6" w14:textId="77777777" w:rsidR="005C7D57" w:rsidRDefault="00000000">
            <w:pPr>
              <w:pStyle w:val="TableText"/>
            </w:pPr>
            <w:r>
              <w:t>instrument_type_id (FK M12)</w:t>
            </w:r>
          </w:p>
        </w:tc>
        <w:tc>
          <w:tcPr>
            <w:tcW w:w="850" w:type="dxa"/>
            <w:vAlign w:val="center"/>
          </w:tcPr>
          <w:p w14:paraId="5C04A7DB" w14:textId="77777777" w:rsidR="005C7D57" w:rsidRDefault="00000000">
            <w:pPr>
              <w:pStyle w:val="TableText"/>
              <w:jc w:val="center"/>
            </w:pPr>
            <w:r>
              <w:t>R</w:t>
            </w:r>
          </w:p>
        </w:tc>
        <w:tc>
          <w:tcPr>
            <w:tcW w:w="5510" w:type="dxa"/>
            <w:vAlign w:val="center"/>
          </w:tcPr>
          <w:p w14:paraId="39A86A41" w14:textId="77777777" w:rsidR="005C7D57" w:rsidRDefault="00000000">
            <w:pPr>
              <w:pStyle w:val="TableText"/>
            </w:pPr>
            <w:r>
              <w:t>GRANT.</w:t>
            </w:r>
          </w:p>
        </w:tc>
      </w:tr>
      <w:tr w:rsidR="005C7D57" w14:paraId="6ED8FB82" w14:textId="77777777">
        <w:trPr>
          <w:cantSplit/>
        </w:trPr>
        <w:tc>
          <w:tcPr>
            <w:tcW w:w="3000" w:type="dxa"/>
            <w:vAlign w:val="center"/>
          </w:tcPr>
          <w:p w14:paraId="7DC74DFB" w14:textId="77777777" w:rsidR="005C7D57" w:rsidRDefault="00000000">
            <w:pPr>
              <w:pStyle w:val="TableText"/>
            </w:pPr>
            <w:r>
              <w:t>project_program_link_rule (configured value)</w:t>
            </w:r>
          </w:p>
        </w:tc>
        <w:tc>
          <w:tcPr>
            <w:tcW w:w="850" w:type="dxa"/>
            <w:vAlign w:val="center"/>
          </w:tcPr>
          <w:p w14:paraId="6207A153" w14:textId="77777777" w:rsidR="005C7D57" w:rsidRDefault="00000000">
            <w:pPr>
              <w:pStyle w:val="TableText"/>
              <w:jc w:val="center"/>
            </w:pPr>
            <w:r>
              <w:t>R</w:t>
            </w:r>
          </w:p>
        </w:tc>
        <w:tc>
          <w:tcPr>
            <w:tcW w:w="5510" w:type="dxa"/>
            <w:vAlign w:val="center"/>
          </w:tcPr>
          <w:p w14:paraId="59C4D2D4" w14:textId="77777777" w:rsidR="005C7D57" w:rsidRDefault="00000000">
            <w:pPr>
              <w:pStyle w:val="TableText"/>
            </w:pPr>
            <w:r>
              <w:t>Project required; Program required; Conditional for other types.</w:t>
            </w:r>
          </w:p>
        </w:tc>
      </w:tr>
      <w:tr w:rsidR="005C7D57" w14:paraId="56B26B43" w14:textId="77777777">
        <w:trPr>
          <w:cantSplit/>
        </w:trPr>
        <w:tc>
          <w:tcPr>
            <w:tcW w:w="3000" w:type="dxa"/>
            <w:vAlign w:val="center"/>
          </w:tcPr>
          <w:p w14:paraId="1535AB08" w14:textId="77777777" w:rsidR="005C7D57" w:rsidRDefault="00000000">
            <w:pPr>
              <w:pStyle w:val="TableText"/>
            </w:pPr>
            <w:r>
              <w:t>condition_set_id / reporting_rule_id (configuration FK)</w:t>
            </w:r>
          </w:p>
        </w:tc>
        <w:tc>
          <w:tcPr>
            <w:tcW w:w="850" w:type="dxa"/>
            <w:vAlign w:val="center"/>
          </w:tcPr>
          <w:p w14:paraId="46EF0EAC" w14:textId="77777777" w:rsidR="005C7D57" w:rsidRDefault="00000000">
            <w:pPr>
              <w:pStyle w:val="TableText"/>
              <w:jc w:val="center"/>
            </w:pPr>
            <w:r>
              <w:t>C</w:t>
            </w:r>
          </w:p>
        </w:tc>
        <w:tc>
          <w:tcPr>
            <w:tcW w:w="5510" w:type="dxa"/>
            <w:vAlign w:val="center"/>
          </w:tcPr>
          <w:p w14:paraId="5C12C23C" w14:textId="77777777" w:rsidR="005C7D57" w:rsidRDefault="00000000">
            <w:pPr>
              <w:pStyle w:val="TableText"/>
            </w:pPr>
            <w:r>
              <w:t>Approved defaults; actual contractual conditions on the grant.</w:t>
            </w:r>
          </w:p>
        </w:tc>
      </w:tr>
    </w:tbl>
    <w:p w14:paraId="15C9BFA9" w14:textId="77777777" w:rsidR="005C7D57" w:rsidRDefault="005C7D57">
      <w:pPr>
        <w:pStyle w:val="Meta"/>
      </w:pPr>
    </w:p>
    <w:p w14:paraId="77CA7375" w14:textId="77777777" w:rsidR="005C7D57" w:rsidRDefault="00000000">
      <w:pPr>
        <w:pStyle w:val="Heading3"/>
      </w:pPr>
      <w:r>
        <w:t>8.3.27 M27 - Guarantee coverage</w:t>
      </w:r>
    </w:p>
    <w:p w14:paraId="2CBC5122" w14:textId="77777777" w:rsidR="005C7D57" w:rsidRDefault="00000000">
      <w:pPr>
        <w:pStyle w:val="Meta"/>
        <w:keepNext/>
      </w:pPr>
      <w:r>
        <w:t>Tables: debt_guarantee_coverage. Used in: F13-D/E, F21, F27.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7CBD0E2" w14:textId="77777777">
        <w:trPr>
          <w:cantSplit/>
          <w:tblHeader/>
        </w:trPr>
        <w:tc>
          <w:tcPr>
            <w:tcW w:w="3000" w:type="dxa"/>
            <w:shd w:val="clear" w:color="auto" w:fill="E8EEF5"/>
            <w:vAlign w:val="center"/>
          </w:tcPr>
          <w:p w14:paraId="4F81421E" w14:textId="77777777" w:rsidR="005C7D57" w:rsidRDefault="00000000">
            <w:pPr>
              <w:pStyle w:val="TableText"/>
            </w:pPr>
            <w:r>
              <w:rPr>
                <w:b/>
              </w:rPr>
              <w:t>Field / data type</w:t>
            </w:r>
          </w:p>
        </w:tc>
        <w:tc>
          <w:tcPr>
            <w:tcW w:w="850" w:type="dxa"/>
            <w:shd w:val="clear" w:color="auto" w:fill="E8EEF5"/>
            <w:vAlign w:val="center"/>
          </w:tcPr>
          <w:p w14:paraId="2CD25EA7" w14:textId="77777777" w:rsidR="005C7D57" w:rsidRDefault="00000000">
            <w:pPr>
              <w:pStyle w:val="TableText"/>
              <w:jc w:val="center"/>
            </w:pPr>
            <w:r>
              <w:rPr>
                <w:b/>
              </w:rPr>
              <w:t>Req.</w:t>
            </w:r>
          </w:p>
        </w:tc>
        <w:tc>
          <w:tcPr>
            <w:tcW w:w="5510" w:type="dxa"/>
            <w:shd w:val="clear" w:color="auto" w:fill="E8EEF5"/>
            <w:vAlign w:val="center"/>
          </w:tcPr>
          <w:p w14:paraId="1D85F9C6" w14:textId="77777777" w:rsidR="005C7D57" w:rsidRDefault="00000000">
            <w:pPr>
              <w:pStyle w:val="TableText"/>
            </w:pPr>
            <w:r>
              <w:rPr>
                <w:b/>
              </w:rPr>
              <w:t>Value, source or validation</w:t>
            </w:r>
          </w:p>
        </w:tc>
      </w:tr>
      <w:tr w:rsidR="005C7D57" w14:paraId="79AB0542" w14:textId="77777777">
        <w:trPr>
          <w:cantSplit/>
        </w:trPr>
        <w:tc>
          <w:tcPr>
            <w:tcW w:w="3000" w:type="dxa"/>
            <w:vAlign w:val="center"/>
          </w:tcPr>
          <w:p w14:paraId="21195189" w14:textId="77777777" w:rsidR="005C7D57" w:rsidRDefault="00000000">
            <w:pPr>
              <w:pStyle w:val="TableText"/>
            </w:pPr>
            <w:r>
              <w:t>coverage_code (text)</w:t>
            </w:r>
          </w:p>
        </w:tc>
        <w:tc>
          <w:tcPr>
            <w:tcW w:w="850" w:type="dxa"/>
            <w:vAlign w:val="center"/>
          </w:tcPr>
          <w:p w14:paraId="6359A9AB" w14:textId="77777777" w:rsidR="005C7D57" w:rsidRDefault="00000000">
            <w:pPr>
              <w:pStyle w:val="TableText"/>
              <w:jc w:val="center"/>
            </w:pPr>
            <w:r>
              <w:t>R</w:t>
            </w:r>
          </w:p>
        </w:tc>
        <w:tc>
          <w:tcPr>
            <w:tcW w:w="5510" w:type="dxa"/>
            <w:vAlign w:val="center"/>
          </w:tcPr>
          <w:p w14:paraId="01CEE81B" w14:textId="77777777" w:rsidR="005C7D57" w:rsidRDefault="00000000">
            <w:pPr>
              <w:pStyle w:val="TableText"/>
            </w:pPr>
            <w:r>
              <w:t>FULL; PARTIAL.</w:t>
            </w:r>
          </w:p>
        </w:tc>
      </w:tr>
      <w:tr w:rsidR="005C7D57" w14:paraId="35FDE5C4" w14:textId="77777777">
        <w:trPr>
          <w:cantSplit/>
        </w:trPr>
        <w:tc>
          <w:tcPr>
            <w:tcW w:w="3000" w:type="dxa"/>
            <w:vAlign w:val="center"/>
          </w:tcPr>
          <w:p w14:paraId="30F5B0B0" w14:textId="77777777" w:rsidR="005C7D57" w:rsidRDefault="00000000">
            <w:pPr>
              <w:pStyle w:val="TableText"/>
            </w:pPr>
            <w:r>
              <w:t>percentage_required / cap_allowed (boolean)</w:t>
            </w:r>
          </w:p>
        </w:tc>
        <w:tc>
          <w:tcPr>
            <w:tcW w:w="850" w:type="dxa"/>
            <w:vAlign w:val="center"/>
          </w:tcPr>
          <w:p w14:paraId="5C881625" w14:textId="77777777" w:rsidR="005C7D57" w:rsidRDefault="00000000">
            <w:pPr>
              <w:pStyle w:val="TableText"/>
              <w:jc w:val="center"/>
            </w:pPr>
            <w:r>
              <w:t>R</w:t>
            </w:r>
          </w:p>
        </w:tc>
        <w:tc>
          <w:tcPr>
            <w:tcW w:w="5510" w:type="dxa"/>
            <w:vAlign w:val="center"/>
          </w:tcPr>
          <w:p w14:paraId="6BC66AD9" w14:textId="77777777" w:rsidR="005C7D57" w:rsidRDefault="00000000">
            <w:pPr>
              <w:pStyle w:val="TableText"/>
            </w:pPr>
            <w:r>
              <w:t>PARTIAL requires explicit percentage; cap as agreement permits.</w:t>
            </w:r>
          </w:p>
        </w:tc>
      </w:tr>
      <w:tr w:rsidR="005C7D57" w14:paraId="2B83747E" w14:textId="77777777">
        <w:trPr>
          <w:cantSplit/>
        </w:trPr>
        <w:tc>
          <w:tcPr>
            <w:tcW w:w="3000" w:type="dxa"/>
            <w:vAlign w:val="center"/>
          </w:tcPr>
          <w:p w14:paraId="68646F6F" w14:textId="77777777" w:rsidR="005C7D57" w:rsidRDefault="00000000">
            <w:pPr>
              <w:pStyle w:val="TableText"/>
            </w:pPr>
            <w:r>
              <w:t>component_id (FK M23, child mapping)</w:t>
            </w:r>
          </w:p>
        </w:tc>
        <w:tc>
          <w:tcPr>
            <w:tcW w:w="850" w:type="dxa"/>
            <w:vAlign w:val="center"/>
          </w:tcPr>
          <w:p w14:paraId="7013F05B" w14:textId="77777777" w:rsidR="005C7D57" w:rsidRDefault="00000000">
            <w:pPr>
              <w:pStyle w:val="TableText"/>
              <w:jc w:val="center"/>
            </w:pPr>
            <w:r>
              <w:t>R</w:t>
            </w:r>
          </w:p>
        </w:tc>
        <w:tc>
          <w:tcPr>
            <w:tcW w:w="5510" w:type="dxa"/>
            <w:vAlign w:val="center"/>
          </w:tcPr>
          <w:p w14:paraId="47F8B6A3" w14:textId="77777777" w:rsidR="005C7D57" w:rsidRDefault="00000000">
            <w:pPr>
              <w:pStyle w:val="TableText"/>
            </w:pPr>
            <w:r>
              <w:t>Permitted covered components, selected on each guarantee.</w:t>
            </w:r>
          </w:p>
        </w:tc>
      </w:tr>
      <w:tr w:rsidR="005C7D57" w14:paraId="52729F03" w14:textId="77777777">
        <w:trPr>
          <w:cantSplit/>
        </w:trPr>
        <w:tc>
          <w:tcPr>
            <w:tcW w:w="3000" w:type="dxa"/>
            <w:vAlign w:val="center"/>
          </w:tcPr>
          <w:p w14:paraId="6D18C11D" w14:textId="77777777" w:rsidR="005C7D57" w:rsidRDefault="00000000">
            <w:pPr>
              <w:pStyle w:val="TableText"/>
            </w:pPr>
            <w:r>
              <w:t>exposure_rule_id (configuration FK)</w:t>
            </w:r>
          </w:p>
        </w:tc>
        <w:tc>
          <w:tcPr>
            <w:tcW w:w="850" w:type="dxa"/>
            <w:vAlign w:val="center"/>
          </w:tcPr>
          <w:p w14:paraId="69B57057" w14:textId="77777777" w:rsidR="005C7D57" w:rsidRDefault="00000000">
            <w:pPr>
              <w:pStyle w:val="TableText"/>
              <w:jc w:val="center"/>
            </w:pPr>
            <w:r>
              <w:t>R</w:t>
            </w:r>
          </w:p>
        </w:tc>
        <w:tc>
          <w:tcPr>
            <w:tcW w:w="5510" w:type="dxa"/>
            <w:vAlign w:val="center"/>
          </w:tcPr>
          <w:p w14:paraId="70A3AEB7" w14:textId="77777777" w:rsidR="005C7D57" w:rsidRDefault="00000000">
            <w:pPr>
              <w:pStyle w:val="TableText"/>
            </w:pPr>
            <w:r>
              <w:t>Formula applying covered balance, percentage, cap and validity.</w:t>
            </w:r>
          </w:p>
        </w:tc>
      </w:tr>
    </w:tbl>
    <w:p w14:paraId="124B0BBC" w14:textId="77777777" w:rsidR="005C7D57" w:rsidRDefault="005C7D57">
      <w:pPr>
        <w:pStyle w:val="Meta"/>
      </w:pPr>
    </w:p>
    <w:p w14:paraId="640DF660" w14:textId="77777777" w:rsidR="005C7D57" w:rsidRDefault="00000000">
      <w:pPr>
        <w:pStyle w:val="Meta"/>
      </w:pPr>
      <w:r>
        <w:t>Control: Actual coverage percentage, cap, guarantee limit and dates are agreement fields in R05, not fixed amounts in the master.</w:t>
      </w:r>
    </w:p>
    <w:p w14:paraId="06B19ADE" w14:textId="77777777" w:rsidR="005C7D57" w:rsidRDefault="00000000">
      <w:pPr>
        <w:pStyle w:val="Heading3"/>
      </w:pPr>
      <w:r>
        <w:t>8.3.28 M28 - Loan restructuring type</w:t>
      </w:r>
    </w:p>
    <w:p w14:paraId="668EEFE4" w14:textId="77777777" w:rsidR="005C7D57" w:rsidRDefault="00000000">
      <w:pPr>
        <w:pStyle w:val="Meta"/>
        <w:keepNext/>
      </w:pPr>
      <w:r>
        <w:t>Tables: debt_loan_restructure_type. Used in: F22, F25-F27; AC09.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D951A3D" w14:textId="77777777">
        <w:trPr>
          <w:cantSplit/>
          <w:tblHeader/>
        </w:trPr>
        <w:tc>
          <w:tcPr>
            <w:tcW w:w="3000" w:type="dxa"/>
            <w:shd w:val="clear" w:color="auto" w:fill="E8EEF5"/>
            <w:vAlign w:val="center"/>
          </w:tcPr>
          <w:p w14:paraId="1495F557" w14:textId="77777777" w:rsidR="005C7D57" w:rsidRDefault="00000000">
            <w:pPr>
              <w:pStyle w:val="TableText"/>
            </w:pPr>
            <w:r>
              <w:rPr>
                <w:b/>
              </w:rPr>
              <w:t>Field / data type</w:t>
            </w:r>
          </w:p>
        </w:tc>
        <w:tc>
          <w:tcPr>
            <w:tcW w:w="850" w:type="dxa"/>
            <w:shd w:val="clear" w:color="auto" w:fill="E8EEF5"/>
            <w:vAlign w:val="center"/>
          </w:tcPr>
          <w:p w14:paraId="57F1D994" w14:textId="77777777" w:rsidR="005C7D57" w:rsidRDefault="00000000">
            <w:pPr>
              <w:pStyle w:val="TableText"/>
              <w:jc w:val="center"/>
            </w:pPr>
            <w:r>
              <w:rPr>
                <w:b/>
              </w:rPr>
              <w:t>Req.</w:t>
            </w:r>
          </w:p>
        </w:tc>
        <w:tc>
          <w:tcPr>
            <w:tcW w:w="5510" w:type="dxa"/>
            <w:shd w:val="clear" w:color="auto" w:fill="E8EEF5"/>
            <w:vAlign w:val="center"/>
          </w:tcPr>
          <w:p w14:paraId="7434EDD6" w14:textId="77777777" w:rsidR="005C7D57" w:rsidRDefault="00000000">
            <w:pPr>
              <w:pStyle w:val="TableText"/>
            </w:pPr>
            <w:r>
              <w:rPr>
                <w:b/>
              </w:rPr>
              <w:t>Value, source or validation</w:t>
            </w:r>
          </w:p>
        </w:tc>
      </w:tr>
      <w:tr w:rsidR="005C7D57" w14:paraId="1C88210F" w14:textId="77777777">
        <w:trPr>
          <w:cantSplit/>
        </w:trPr>
        <w:tc>
          <w:tcPr>
            <w:tcW w:w="3000" w:type="dxa"/>
            <w:vAlign w:val="center"/>
          </w:tcPr>
          <w:p w14:paraId="4C1C546D" w14:textId="77777777" w:rsidR="005C7D57" w:rsidRDefault="00000000">
            <w:pPr>
              <w:pStyle w:val="TableText"/>
            </w:pPr>
            <w:r>
              <w:t>restructure_code (text)</w:t>
            </w:r>
          </w:p>
        </w:tc>
        <w:tc>
          <w:tcPr>
            <w:tcW w:w="850" w:type="dxa"/>
            <w:vAlign w:val="center"/>
          </w:tcPr>
          <w:p w14:paraId="75DFB143" w14:textId="77777777" w:rsidR="005C7D57" w:rsidRDefault="00000000">
            <w:pPr>
              <w:pStyle w:val="TableText"/>
              <w:jc w:val="center"/>
            </w:pPr>
            <w:r>
              <w:t>R</w:t>
            </w:r>
          </w:p>
        </w:tc>
        <w:tc>
          <w:tcPr>
            <w:tcW w:w="5510" w:type="dxa"/>
            <w:vAlign w:val="center"/>
          </w:tcPr>
          <w:p w14:paraId="21A0451D" w14:textId="77777777" w:rsidR="005C7D57" w:rsidRDefault="00000000">
            <w:pPr>
              <w:pStyle w:val="TableText"/>
            </w:pPr>
            <w:r>
              <w:t>REFINANCE; WRITE_OFF; CONVERSION; RELIEF; RESCHEDULE.</w:t>
            </w:r>
          </w:p>
        </w:tc>
      </w:tr>
      <w:tr w:rsidR="005C7D57" w14:paraId="7EEDA112" w14:textId="77777777">
        <w:trPr>
          <w:cantSplit/>
        </w:trPr>
        <w:tc>
          <w:tcPr>
            <w:tcW w:w="3000" w:type="dxa"/>
            <w:vAlign w:val="center"/>
          </w:tcPr>
          <w:p w14:paraId="2D6906C8" w14:textId="77777777" w:rsidR="005C7D57" w:rsidRDefault="00000000">
            <w:pPr>
              <w:pStyle w:val="TableText"/>
            </w:pPr>
            <w:r>
              <w:t>replacement_instrument_required (boolean)</w:t>
            </w:r>
          </w:p>
        </w:tc>
        <w:tc>
          <w:tcPr>
            <w:tcW w:w="850" w:type="dxa"/>
            <w:vAlign w:val="center"/>
          </w:tcPr>
          <w:p w14:paraId="3135E154" w14:textId="77777777" w:rsidR="005C7D57" w:rsidRDefault="00000000">
            <w:pPr>
              <w:pStyle w:val="TableText"/>
              <w:jc w:val="center"/>
            </w:pPr>
            <w:r>
              <w:t>R</w:t>
            </w:r>
          </w:p>
        </w:tc>
        <w:tc>
          <w:tcPr>
            <w:tcW w:w="5510" w:type="dxa"/>
            <w:vAlign w:val="center"/>
          </w:tcPr>
          <w:p w14:paraId="7B120F9B" w14:textId="77777777" w:rsidR="005C7D57" w:rsidRDefault="00000000">
            <w:pPr>
              <w:pStyle w:val="TableText"/>
            </w:pPr>
            <w:r>
              <w:t>As applicable; refinance normally links the replacement.</w:t>
            </w:r>
          </w:p>
        </w:tc>
      </w:tr>
      <w:tr w:rsidR="005C7D57" w14:paraId="40589E6F" w14:textId="77777777">
        <w:trPr>
          <w:cantSplit/>
        </w:trPr>
        <w:tc>
          <w:tcPr>
            <w:tcW w:w="3000" w:type="dxa"/>
            <w:vAlign w:val="center"/>
          </w:tcPr>
          <w:p w14:paraId="7D4921CD" w14:textId="77777777" w:rsidR="005C7D57" w:rsidRDefault="00000000">
            <w:pPr>
              <w:pStyle w:val="TableText"/>
            </w:pPr>
            <w:r>
              <w:lastRenderedPageBreak/>
              <w:t>authority_document_type_id (FK M31)</w:t>
            </w:r>
          </w:p>
        </w:tc>
        <w:tc>
          <w:tcPr>
            <w:tcW w:w="850" w:type="dxa"/>
            <w:vAlign w:val="center"/>
          </w:tcPr>
          <w:p w14:paraId="79A2B5D2" w14:textId="77777777" w:rsidR="005C7D57" w:rsidRDefault="00000000">
            <w:pPr>
              <w:pStyle w:val="TableText"/>
              <w:jc w:val="center"/>
            </w:pPr>
            <w:r>
              <w:t>R</w:t>
            </w:r>
          </w:p>
        </w:tc>
        <w:tc>
          <w:tcPr>
            <w:tcW w:w="5510" w:type="dxa"/>
            <w:vAlign w:val="center"/>
          </w:tcPr>
          <w:p w14:paraId="72263F55" w14:textId="77777777" w:rsidR="005C7D57" w:rsidRDefault="00000000">
            <w:pPr>
              <w:pStyle w:val="TableText"/>
            </w:pPr>
            <w:r>
              <w:t>Approved restructuring agreement/sanction.</w:t>
            </w:r>
          </w:p>
        </w:tc>
      </w:tr>
      <w:tr w:rsidR="005C7D57" w14:paraId="47B140ED" w14:textId="77777777">
        <w:trPr>
          <w:cantSplit/>
        </w:trPr>
        <w:tc>
          <w:tcPr>
            <w:tcW w:w="3000" w:type="dxa"/>
            <w:vAlign w:val="center"/>
          </w:tcPr>
          <w:p w14:paraId="22C2DA39" w14:textId="77777777" w:rsidR="005C7D57" w:rsidRDefault="00000000">
            <w:pPr>
              <w:pStyle w:val="TableText"/>
            </w:pPr>
            <w:r>
              <w:t>balance_effect_rule_id (configuration FK)</w:t>
            </w:r>
          </w:p>
        </w:tc>
        <w:tc>
          <w:tcPr>
            <w:tcW w:w="850" w:type="dxa"/>
            <w:vAlign w:val="center"/>
          </w:tcPr>
          <w:p w14:paraId="283A84A4" w14:textId="77777777" w:rsidR="005C7D57" w:rsidRDefault="00000000">
            <w:pPr>
              <w:pStyle w:val="TableText"/>
              <w:jc w:val="center"/>
            </w:pPr>
            <w:r>
              <w:t>R</w:t>
            </w:r>
          </w:p>
        </w:tc>
        <w:tc>
          <w:tcPr>
            <w:tcW w:w="5510" w:type="dxa"/>
            <w:vAlign w:val="center"/>
          </w:tcPr>
          <w:p w14:paraId="67FF4970" w14:textId="77777777" w:rsidR="005C7D57" w:rsidRDefault="00000000">
            <w:pPr>
              <w:pStyle w:val="TableText"/>
            </w:pPr>
            <w:r>
              <w:t>C05 treatment separated for borrower liability and lender asset.</w:t>
            </w:r>
          </w:p>
        </w:tc>
      </w:tr>
      <w:tr w:rsidR="005C7D57" w14:paraId="123A1701" w14:textId="77777777">
        <w:trPr>
          <w:cantSplit/>
        </w:trPr>
        <w:tc>
          <w:tcPr>
            <w:tcW w:w="3000" w:type="dxa"/>
            <w:vAlign w:val="center"/>
          </w:tcPr>
          <w:p w14:paraId="7614ABDF" w14:textId="77777777" w:rsidR="005C7D57" w:rsidRDefault="00000000">
            <w:pPr>
              <w:pStyle w:val="TableText"/>
            </w:pPr>
            <w:r>
              <w:t>relief_arrangement_required (boolean)</w:t>
            </w:r>
          </w:p>
        </w:tc>
        <w:tc>
          <w:tcPr>
            <w:tcW w:w="850" w:type="dxa"/>
            <w:vAlign w:val="center"/>
          </w:tcPr>
          <w:p w14:paraId="121279CF" w14:textId="77777777" w:rsidR="005C7D57" w:rsidRDefault="00000000">
            <w:pPr>
              <w:pStyle w:val="TableText"/>
              <w:jc w:val="center"/>
            </w:pPr>
            <w:r>
              <w:t>R</w:t>
            </w:r>
          </w:p>
        </w:tc>
        <w:tc>
          <w:tcPr>
            <w:tcW w:w="5510" w:type="dxa"/>
            <w:vAlign w:val="center"/>
          </w:tcPr>
          <w:p w14:paraId="69D7ADF9" w14:textId="77777777" w:rsidR="005C7D57" w:rsidRDefault="00000000">
            <w:pPr>
              <w:pStyle w:val="TableText"/>
            </w:pPr>
            <w:r>
              <w:t>Where the selected relief uses M29.</w:t>
            </w:r>
          </w:p>
        </w:tc>
      </w:tr>
    </w:tbl>
    <w:p w14:paraId="59914A44" w14:textId="77777777" w:rsidR="005C7D57" w:rsidRDefault="005C7D57">
      <w:pPr>
        <w:pStyle w:val="Meta"/>
      </w:pPr>
    </w:p>
    <w:p w14:paraId="35DB08CB" w14:textId="77777777" w:rsidR="005C7D57" w:rsidRDefault="00000000">
      <w:pPr>
        <w:pStyle w:val="Heading3"/>
      </w:pPr>
      <w:r>
        <w:t>8.3.29 M29 - Debt-relief arrangement</w:t>
      </w:r>
    </w:p>
    <w:p w14:paraId="2EED116A" w14:textId="77777777" w:rsidR="005C7D57" w:rsidRDefault="00000000">
      <w:pPr>
        <w:pStyle w:val="Meta"/>
        <w:keepNext/>
      </w:pPr>
      <w:r>
        <w:t>Tables: debt_relief_arrangement. Used in: F22, F27; AC09.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ED18D6B" w14:textId="77777777">
        <w:trPr>
          <w:cantSplit/>
          <w:tblHeader/>
        </w:trPr>
        <w:tc>
          <w:tcPr>
            <w:tcW w:w="3000" w:type="dxa"/>
            <w:shd w:val="clear" w:color="auto" w:fill="E8EEF5"/>
            <w:vAlign w:val="center"/>
          </w:tcPr>
          <w:p w14:paraId="57C1D5CA" w14:textId="77777777" w:rsidR="005C7D57" w:rsidRDefault="00000000">
            <w:pPr>
              <w:pStyle w:val="TableText"/>
            </w:pPr>
            <w:r>
              <w:rPr>
                <w:b/>
              </w:rPr>
              <w:t>Field / data type</w:t>
            </w:r>
          </w:p>
        </w:tc>
        <w:tc>
          <w:tcPr>
            <w:tcW w:w="850" w:type="dxa"/>
            <w:shd w:val="clear" w:color="auto" w:fill="E8EEF5"/>
            <w:vAlign w:val="center"/>
          </w:tcPr>
          <w:p w14:paraId="42338EC2" w14:textId="77777777" w:rsidR="005C7D57" w:rsidRDefault="00000000">
            <w:pPr>
              <w:pStyle w:val="TableText"/>
              <w:jc w:val="center"/>
            </w:pPr>
            <w:r>
              <w:rPr>
                <w:b/>
              </w:rPr>
              <w:t>Req.</w:t>
            </w:r>
          </w:p>
        </w:tc>
        <w:tc>
          <w:tcPr>
            <w:tcW w:w="5510" w:type="dxa"/>
            <w:shd w:val="clear" w:color="auto" w:fill="E8EEF5"/>
            <w:vAlign w:val="center"/>
          </w:tcPr>
          <w:p w14:paraId="4EF8834A" w14:textId="77777777" w:rsidR="005C7D57" w:rsidRDefault="00000000">
            <w:pPr>
              <w:pStyle w:val="TableText"/>
            </w:pPr>
            <w:r>
              <w:rPr>
                <w:b/>
              </w:rPr>
              <w:t>Value, source or validation</w:t>
            </w:r>
          </w:p>
        </w:tc>
      </w:tr>
      <w:tr w:rsidR="005C7D57" w14:paraId="4A5F7BC7" w14:textId="77777777">
        <w:trPr>
          <w:cantSplit/>
        </w:trPr>
        <w:tc>
          <w:tcPr>
            <w:tcW w:w="3000" w:type="dxa"/>
            <w:vAlign w:val="center"/>
          </w:tcPr>
          <w:p w14:paraId="382B0C0D" w14:textId="77777777" w:rsidR="005C7D57" w:rsidRDefault="00000000">
            <w:pPr>
              <w:pStyle w:val="TableText"/>
            </w:pPr>
            <w:r>
              <w:t>arrangement_code (text)</w:t>
            </w:r>
          </w:p>
        </w:tc>
        <w:tc>
          <w:tcPr>
            <w:tcW w:w="850" w:type="dxa"/>
            <w:vAlign w:val="center"/>
          </w:tcPr>
          <w:p w14:paraId="667A21D1" w14:textId="77777777" w:rsidR="005C7D57" w:rsidRDefault="00000000">
            <w:pPr>
              <w:pStyle w:val="TableText"/>
              <w:jc w:val="center"/>
            </w:pPr>
            <w:r>
              <w:t>R</w:t>
            </w:r>
          </w:p>
        </w:tc>
        <w:tc>
          <w:tcPr>
            <w:tcW w:w="5510" w:type="dxa"/>
            <w:vAlign w:val="center"/>
          </w:tcPr>
          <w:p w14:paraId="7670399F" w14:textId="77777777" w:rsidR="005C7D57" w:rsidRDefault="00000000">
            <w:pPr>
              <w:pStyle w:val="TableText"/>
            </w:pPr>
            <w:r>
              <w:t>PARIS_CLUB; HIPC; MDRI; OTHER.</w:t>
            </w:r>
          </w:p>
        </w:tc>
      </w:tr>
      <w:tr w:rsidR="005C7D57" w14:paraId="7F86C0AE" w14:textId="77777777">
        <w:trPr>
          <w:cantSplit/>
        </w:trPr>
        <w:tc>
          <w:tcPr>
            <w:tcW w:w="3000" w:type="dxa"/>
            <w:vAlign w:val="center"/>
          </w:tcPr>
          <w:p w14:paraId="4C1C543D" w14:textId="77777777" w:rsidR="005C7D57" w:rsidRDefault="00000000">
            <w:pPr>
              <w:pStyle w:val="TableText"/>
            </w:pPr>
            <w:r>
              <w:t>arrangement_name (text)</w:t>
            </w:r>
          </w:p>
        </w:tc>
        <w:tc>
          <w:tcPr>
            <w:tcW w:w="850" w:type="dxa"/>
            <w:vAlign w:val="center"/>
          </w:tcPr>
          <w:p w14:paraId="75D884EB" w14:textId="77777777" w:rsidR="005C7D57" w:rsidRDefault="00000000">
            <w:pPr>
              <w:pStyle w:val="TableText"/>
              <w:jc w:val="center"/>
            </w:pPr>
            <w:r>
              <w:t>R</w:t>
            </w:r>
          </w:p>
        </w:tc>
        <w:tc>
          <w:tcPr>
            <w:tcW w:w="5510" w:type="dxa"/>
            <w:vAlign w:val="center"/>
          </w:tcPr>
          <w:p w14:paraId="0E7026A2" w14:textId="77777777" w:rsidR="005C7D57" w:rsidRDefault="00000000">
            <w:pPr>
              <w:pStyle w:val="TableText"/>
            </w:pPr>
            <w:r>
              <w:t>Paris Club; HIPC; MDRI; Other approved arrangement.</w:t>
            </w:r>
          </w:p>
        </w:tc>
      </w:tr>
      <w:tr w:rsidR="005C7D57" w14:paraId="6864B782" w14:textId="77777777">
        <w:trPr>
          <w:cantSplit/>
        </w:trPr>
        <w:tc>
          <w:tcPr>
            <w:tcW w:w="3000" w:type="dxa"/>
            <w:vAlign w:val="center"/>
          </w:tcPr>
          <w:p w14:paraId="6F9ADD60" w14:textId="77777777" w:rsidR="005C7D57" w:rsidRDefault="00000000">
            <w:pPr>
              <w:pStyle w:val="TableText"/>
            </w:pPr>
            <w:r>
              <w:t>authority_reference_required (boolean)</w:t>
            </w:r>
          </w:p>
        </w:tc>
        <w:tc>
          <w:tcPr>
            <w:tcW w:w="850" w:type="dxa"/>
            <w:vAlign w:val="center"/>
          </w:tcPr>
          <w:p w14:paraId="232BA9FB" w14:textId="77777777" w:rsidR="005C7D57" w:rsidRDefault="00000000">
            <w:pPr>
              <w:pStyle w:val="TableText"/>
              <w:jc w:val="center"/>
            </w:pPr>
            <w:r>
              <w:t>R</w:t>
            </w:r>
          </w:p>
        </w:tc>
        <w:tc>
          <w:tcPr>
            <w:tcW w:w="5510" w:type="dxa"/>
            <w:vAlign w:val="center"/>
          </w:tcPr>
          <w:p w14:paraId="5D24D0A2" w14:textId="77777777" w:rsidR="005C7D57" w:rsidRDefault="00000000">
            <w:pPr>
              <w:pStyle w:val="TableText"/>
            </w:pPr>
            <w:r>
              <w:t>Yes; the master does not itself establish eligibility or relief.</w:t>
            </w:r>
          </w:p>
        </w:tc>
      </w:tr>
      <w:tr w:rsidR="005C7D57" w14:paraId="3F6C54C8" w14:textId="77777777">
        <w:trPr>
          <w:cantSplit/>
        </w:trPr>
        <w:tc>
          <w:tcPr>
            <w:tcW w:w="3000" w:type="dxa"/>
            <w:vAlign w:val="center"/>
          </w:tcPr>
          <w:p w14:paraId="7AE0DC33" w14:textId="77777777" w:rsidR="005C7D57" w:rsidRDefault="00000000">
            <w:pPr>
              <w:pStyle w:val="TableText"/>
            </w:pPr>
            <w:r>
              <w:t>report_classification_reference (configuration FK)</w:t>
            </w:r>
          </w:p>
        </w:tc>
        <w:tc>
          <w:tcPr>
            <w:tcW w:w="850" w:type="dxa"/>
            <w:vAlign w:val="center"/>
          </w:tcPr>
          <w:p w14:paraId="1F6C98E6" w14:textId="77777777" w:rsidR="005C7D57" w:rsidRDefault="00000000">
            <w:pPr>
              <w:pStyle w:val="TableText"/>
              <w:jc w:val="center"/>
            </w:pPr>
            <w:r>
              <w:t>C</w:t>
            </w:r>
          </w:p>
        </w:tc>
        <w:tc>
          <w:tcPr>
            <w:tcW w:w="5510" w:type="dxa"/>
            <w:vAlign w:val="center"/>
          </w:tcPr>
          <w:p w14:paraId="24327983" w14:textId="77777777" w:rsidR="005C7D57" w:rsidRDefault="00000000">
            <w:pPr>
              <w:pStyle w:val="TableText"/>
            </w:pPr>
            <w:r>
              <w:t>C07 reporting classification where applicable.</w:t>
            </w:r>
          </w:p>
        </w:tc>
      </w:tr>
    </w:tbl>
    <w:p w14:paraId="39FD4D5B" w14:textId="77777777" w:rsidR="005C7D57" w:rsidRDefault="005C7D57">
      <w:pPr>
        <w:pStyle w:val="Meta"/>
      </w:pPr>
    </w:p>
    <w:p w14:paraId="458D6796" w14:textId="77777777" w:rsidR="005C7D57" w:rsidRDefault="00000000">
      <w:pPr>
        <w:pStyle w:val="Heading3"/>
      </w:pPr>
      <w:r>
        <w:t>8.3.30 M30 - Security restructuring type</w:t>
      </w:r>
    </w:p>
    <w:p w14:paraId="5CCBC2ED" w14:textId="77777777" w:rsidR="005C7D57" w:rsidRDefault="00000000">
      <w:pPr>
        <w:pStyle w:val="Meta"/>
        <w:keepNext/>
      </w:pPr>
      <w:r>
        <w:t>Tables: debt_security_action_type. Used in: F23, F25-F27; AC15.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7EF17CE" w14:textId="77777777">
        <w:trPr>
          <w:cantSplit/>
          <w:tblHeader/>
        </w:trPr>
        <w:tc>
          <w:tcPr>
            <w:tcW w:w="3000" w:type="dxa"/>
            <w:shd w:val="clear" w:color="auto" w:fill="E8EEF5"/>
            <w:vAlign w:val="center"/>
          </w:tcPr>
          <w:p w14:paraId="1001EB59" w14:textId="77777777" w:rsidR="005C7D57" w:rsidRDefault="00000000">
            <w:pPr>
              <w:pStyle w:val="TableText"/>
            </w:pPr>
            <w:r>
              <w:rPr>
                <w:b/>
              </w:rPr>
              <w:t>Field / data type</w:t>
            </w:r>
          </w:p>
        </w:tc>
        <w:tc>
          <w:tcPr>
            <w:tcW w:w="850" w:type="dxa"/>
            <w:shd w:val="clear" w:color="auto" w:fill="E8EEF5"/>
            <w:vAlign w:val="center"/>
          </w:tcPr>
          <w:p w14:paraId="34AE625D" w14:textId="77777777" w:rsidR="005C7D57" w:rsidRDefault="00000000">
            <w:pPr>
              <w:pStyle w:val="TableText"/>
              <w:jc w:val="center"/>
            </w:pPr>
            <w:r>
              <w:rPr>
                <w:b/>
              </w:rPr>
              <w:t>Req.</w:t>
            </w:r>
          </w:p>
        </w:tc>
        <w:tc>
          <w:tcPr>
            <w:tcW w:w="5510" w:type="dxa"/>
            <w:shd w:val="clear" w:color="auto" w:fill="E8EEF5"/>
            <w:vAlign w:val="center"/>
          </w:tcPr>
          <w:p w14:paraId="210069FF" w14:textId="77777777" w:rsidR="005C7D57" w:rsidRDefault="00000000">
            <w:pPr>
              <w:pStyle w:val="TableText"/>
            </w:pPr>
            <w:r>
              <w:rPr>
                <w:b/>
              </w:rPr>
              <w:t>Value, source or validation</w:t>
            </w:r>
          </w:p>
        </w:tc>
      </w:tr>
      <w:tr w:rsidR="005C7D57" w14:paraId="1495E72E" w14:textId="77777777">
        <w:trPr>
          <w:cantSplit/>
        </w:trPr>
        <w:tc>
          <w:tcPr>
            <w:tcW w:w="3000" w:type="dxa"/>
            <w:vAlign w:val="center"/>
          </w:tcPr>
          <w:p w14:paraId="1A710E35" w14:textId="77777777" w:rsidR="005C7D57" w:rsidRDefault="00000000">
            <w:pPr>
              <w:pStyle w:val="TableText"/>
            </w:pPr>
            <w:r>
              <w:t>action_code (text)</w:t>
            </w:r>
          </w:p>
        </w:tc>
        <w:tc>
          <w:tcPr>
            <w:tcW w:w="850" w:type="dxa"/>
            <w:vAlign w:val="center"/>
          </w:tcPr>
          <w:p w14:paraId="7E3ACEF5" w14:textId="77777777" w:rsidR="005C7D57" w:rsidRDefault="00000000">
            <w:pPr>
              <w:pStyle w:val="TableText"/>
              <w:jc w:val="center"/>
            </w:pPr>
            <w:r>
              <w:t>R</w:t>
            </w:r>
          </w:p>
        </w:tc>
        <w:tc>
          <w:tcPr>
            <w:tcW w:w="5510" w:type="dxa"/>
            <w:vAlign w:val="center"/>
          </w:tcPr>
          <w:p w14:paraId="312286B0" w14:textId="77777777" w:rsidR="005C7D57" w:rsidRDefault="00000000">
            <w:pPr>
              <w:pStyle w:val="TableText"/>
            </w:pPr>
            <w:r>
              <w:t>BUYBACK; SPLIT; STRIPS; SWAP.</w:t>
            </w:r>
          </w:p>
        </w:tc>
      </w:tr>
      <w:tr w:rsidR="005C7D57" w14:paraId="0E50DE37" w14:textId="77777777">
        <w:trPr>
          <w:cantSplit/>
        </w:trPr>
        <w:tc>
          <w:tcPr>
            <w:tcW w:w="3000" w:type="dxa"/>
            <w:vAlign w:val="center"/>
          </w:tcPr>
          <w:p w14:paraId="55D29000" w14:textId="77777777" w:rsidR="005C7D57" w:rsidRDefault="00000000">
            <w:pPr>
              <w:pStyle w:val="TableText"/>
            </w:pPr>
            <w:r>
              <w:t>resulting_security_required (boolean)</w:t>
            </w:r>
          </w:p>
        </w:tc>
        <w:tc>
          <w:tcPr>
            <w:tcW w:w="850" w:type="dxa"/>
            <w:vAlign w:val="center"/>
          </w:tcPr>
          <w:p w14:paraId="09EB2400" w14:textId="77777777" w:rsidR="005C7D57" w:rsidRDefault="00000000">
            <w:pPr>
              <w:pStyle w:val="TableText"/>
              <w:jc w:val="center"/>
            </w:pPr>
            <w:r>
              <w:t>R</w:t>
            </w:r>
          </w:p>
        </w:tc>
        <w:tc>
          <w:tcPr>
            <w:tcW w:w="5510" w:type="dxa"/>
            <w:vAlign w:val="center"/>
          </w:tcPr>
          <w:p w14:paraId="1CD0B8DE" w14:textId="77777777" w:rsidR="005C7D57" w:rsidRDefault="00000000">
            <w:pPr>
              <w:pStyle w:val="TableText"/>
            </w:pPr>
            <w:r>
              <w:t>Yes where the action creates replacement/strip instruments.</w:t>
            </w:r>
          </w:p>
        </w:tc>
      </w:tr>
      <w:tr w:rsidR="005C7D57" w14:paraId="46294232" w14:textId="77777777">
        <w:trPr>
          <w:cantSplit/>
        </w:trPr>
        <w:tc>
          <w:tcPr>
            <w:tcW w:w="3000" w:type="dxa"/>
            <w:vAlign w:val="center"/>
          </w:tcPr>
          <w:p w14:paraId="4F6994FC" w14:textId="77777777" w:rsidR="005C7D57" w:rsidRDefault="00000000">
            <w:pPr>
              <w:pStyle w:val="TableText"/>
            </w:pPr>
            <w:r>
              <w:t>cash_settlement_rule (configured value)</w:t>
            </w:r>
          </w:p>
        </w:tc>
        <w:tc>
          <w:tcPr>
            <w:tcW w:w="850" w:type="dxa"/>
            <w:vAlign w:val="center"/>
          </w:tcPr>
          <w:p w14:paraId="20855972" w14:textId="77777777" w:rsidR="005C7D57" w:rsidRDefault="00000000">
            <w:pPr>
              <w:pStyle w:val="TableText"/>
              <w:jc w:val="center"/>
            </w:pPr>
            <w:r>
              <w:t>R</w:t>
            </w:r>
          </w:p>
        </w:tc>
        <w:tc>
          <w:tcPr>
            <w:tcW w:w="5510" w:type="dxa"/>
            <w:vAlign w:val="center"/>
          </w:tcPr>
          <w:p w14:paraId="36C53259" w14:textId="77777777" w:rsidR="005C7D57" w:rsidRDefault="00000000">
            <w:pPr>
              <w:pStyle w:val="TableText"/>
            </w:pPr>
            <w:r>
              <w:t>Required, Conditional or None, according to the authorised action.</w:t>
            </w:r>
          </w:p>
        </w:tc>
      </w:tr>
      <w:tr w:rsidR="005C7D57" w14:paraId="3DD16A8B" w14:textId="77777777">
        <w:trPr>
          <w:cantSplit/>
        </w:trPr>
        <w:tc>
          <w:tcPr>
            <w:tcW w:w="3000" w:type="dxa"/>
            <w:vAlign w:val="center"/>
          </w:tcPr>
          <w:p w14:paraId="37DD450B" w14:textId="77777777" w:rsidR="005C7D57" w:rsidRDefault="00000000">
            <w:pPr>
              <w:pStyle w:val="TableText"/>
            </w:pPr>
            <w:r>
              <w:t>quantity_ratio_rule_id (configuration FK)</w:t>
            </w:r>
          </w:p>
        </w:tc>
        <w:tc>
          <w:tcPr>
            <w:tcW w:w="850" w:type="dxa"/>
            <w:vAlign w:val="center"/>
          </w:tcPr>
          <w:p w14:paraId="3EAE7869" w14:textId="77777777" w:rsidR="005C7D57" w:rsidRDefault="00000000">
            <w:pPr>
              <w:pStyle w:val="TableText"/>
              <w:jc w:val="center"/>
            </w:pPr>
            <w:r>
              <w:t>R</w:t>
            </w:r>
          </w:p>
        </w:tc>
        <w:tc>
          <w:tcPr>
            <w:tcW w:w="5510" w:type="dxa"/>
            <w:vAlign w:val="center"/>
          </w:tcPr>
          <w:p w14:paraId="464E1D93" w14:textId="77777777" w:rsidR="005C7D57" w:rsidRDefault="00000000">
            <w:pPr>
              <w:pStyle w:val="TableText"/>
            </w:pPr>
            <w:r>
              <w:t>Validation of old units, new units, principal and coupon lineage.</w:t>
            </w:r>
          </w:p>
        </w:tc>
      </w:tr>
      <w:tr w:rsidR="005C7D57" w14:paraId="2B4E5ACB" w14:textId="77777777">
        <w:trPr>
          <w:cantSplit/>
        </w:trPr>
        <w:tc>
          <w:tcPr>
            <w:tcW w:w="3000" w:type="dxa"/>
            <w:vAlign w:val="center"/>
          </w:tcPr>
          <w:p w14:paraId="25F11DAE" w14:textId="77777777" w:rsidR="005C7D57" w:rsidRDefault="00000000">
            <w:pPr>
              <w:pStyle w:val="TableText"/>
            </w:pPr>
            <w:r>
              <w:t>accounting_rule_group_id (configuration FK)</w:t>
            </w:r>
          </w:p>
        </w:tc>
        <w:tc>
          <w:tcPr>
            <w:tcW w:w="850" w:type="dxa"/>
            <w:vAlign w:val="center"/>
          </w:tcPr>
          <w:p w14:paraId="2E0C651E" w14:textId="77777777" w:rsidR="005C7D57" w:rsidRDefault="00000000">
            <w:pPr>
              <w:pStyle w:val="TableText"/>
              <w:jc w:val="center"/>
            </w:pPr>
            <w:r>
              <w:t>R</w:t>
            </w:r>
          </w:p>
        </w:tc>
        <w:tc>
          <w:tcPr>
            <w:tcW w:w="5510" w:type="dxa"/>
            <w:vAlign w:val="center"/>
          </w:tcPr>
          <w:p w14:paraId="2C8FFFA0" w14:textId="77777777" w:rsidR="005C7D57" w:rsidRDefault="00000000">
            <w:pPr>
              <w:pStyle w:val="TableText"/>
            </w:pPr>
            <w:r>
              <w:t>C05 effective action treatment.</w:t>
            </w:r>
          </w:p>
        </w:tc>
      </w:tr>
    </w:tbl>
    <w:p w14:paraId="77FDE407" w14:textId="77777777" w:rsidR="005C7D57" w:rsidRDefault="005C7D57">
      <w:pPr>
        <w:pStyle w:val="Meta"/>
      </w:pPr>
    </w:p>
    <w:p w14:paraId="6221C8EB" w14:textId="77777777" w:rsidR="005C7D57" w:rsidRDefault="00000000">
      <w:pPr>
        <w:pStyle w:val="Heading3"/>
      </w:pPr>
      <w:r>
        <w:lastRenderedPageBreak/>
        <w:t>8.3.31 M31 - Document type</w:t>
      </w:r>
    </w:p>
    <w:p w14:paraId="4525BA42" w14:textId="77777777" w:rsidR="005C7D57" w:rsidRDefault="00000000">
      <w:pPr>
        <w:pStyle w:val="Meta"/>
        <w:keepNext/>
      </w:pPr>
      <w:r>
        <w:t>Tables: debt_document_type. Used in: F01-F30 where evidence is required.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03104F2" w14:textId="77777777">
        <w:trPr>
          <w:cantSplit/>
          <w:tblHeader/>
        </w:trPr>
        <w:tc>
          <w:tcPr>
            <w:tcW w:w="3000" w:type="dxa"/>
            <w:shd w:val="clear" w:color="auto" w:fill="E8EEF5"/>
            <w:vAlign w:val="center"/>
          </w:tcPr>
          <w:p w14:paraId="53675C7A" w14:textId="77777777" w:rsidR="005C7D57" w:rsidRDefault="00000000">
            <w:pPr>
              <w:pStyle w:val="TableText"/>
            </w:pPr>
            <w:r>
              <w:rPr>
                <w:b/>
              </w:rPr>
              <w:t>Field / data type</w:t>
            </w:r>
          </w:p>
        </w:tc>
        <w:tc>
          <w:tcPr>
            <w:tcW w:w="850" w:type="dxa"/>
            <w:shd w:val="clear" w:color="auto" w:fill="E8EEF5"/>
            <w:vAlign w:val="center"/>
          </w:tcPr>
          <w:p w14:paraId="3F53A0BE" w14:textId="77777777" w:rsidR="005C7D57" w:rsidRDefault="00000000">
            <w:pPr>
              <w:pStyle w:val="TableText"/>
              <w:jc w:val="center"/>
            </w:pPr>
            <w:r>
              <w:rPr>
                <w:b/>
              </w:rPr>
              <w:t>Req.</w:t>
            </w:r>
          </w:p>
        </w:tc>
        <w:tc>
          <w:tcPr>
            <w:tcW w:w="5510" w:type="dxa"/>
            <w:shd w:val="clear" w:color="auto" w:fill="E8EEF5"/>
            <w:vAlign w:val="center"/>
          </w:tcPr>
          <w:p w14:paraId="064A6C7F" w14:textId="77777777" w:rsidR="005C7D57" w:rsidRDefault="00000000">
            <w:pPr>
              <w:pStyle w:val="TableText"/>
            </w:pPr>
            <w:r>
              <w:rPr>
                <w:b/>
              </w:rPr>
              <w:t>Value, source or validation</w:t>
            </w:r>
          </w:p>
        </w:tc>
      </w:tr>
      <w:tr w:rsidR="005C7D57" w14:paraId="01E4608F" w14:textId="77777777">
        <w:trPr>
          <w:cantSplit/>
        </w:trPr>
        <w:tc>
          <w:tcPr>
            <w:tcW w:w="3000" w:type="dxa"/>
            <w:vAlign w:val="center"/>
          </w:tcPr>
          <w:p w14:paraId="2397BCB0" w14:textId="77777777" w:rsidR="005C7D57" w:rsidRDefault="00000000">
            <w:pPr>
              <w:pStyle w:val="TableText"/>
            </w:pPr>
            <w:r>
              <w:t>document_type_code (text)</w:t>
            </w:r>
          </w:p>
        </w:tc>
        <w:tc>
          <w:tcPr>
            <w:tcW w:w="850" w:type="dxa"/>
            <w:vAlign w:val="center"/>
          </w:tcPr>
          <w:p w14:paraId="0F2E80AF" w14:textId="77777777" w:rsidR="005C7D57" w:rsidRDefault="00000000">
            <w:pPr>
              <w:pStyle w:val="TableText"/>
              <w:jc w:val="center"/>
            </w:pPr>
            <w:r>
              <w:t>R</w:t>
            </w:r>
          </w:p>
        </w:tc>
        <w:tc>
          <w:tcPr>
            <w:tcW w:w="5510" w:type="dxa"/>
            <w:vAlign w:val="center"/>
          </w:tcPr>
          <w:p w14:paraId="060B7DC3" w14:textId="77777777" w:rsidR="005C7D57" w:rsidRDefault="00000000">
            <w:pPr>
              <w:pStyle w:val="TableText"/>
            </w:pPr>
            <w:r>
              <w:t>AGREEMENT; SANCTION; GUARANTEE; AMENDMENT; DISBURSEMENT_ADVICE; PAYMENT_RECEIPT; RESTRUCTURE; SCHEDULE.</w:t>
            </w:r>
          </w:p>
        </w:tc>
      </w:tr>
      <w:tr w:rsidR="005C7D57" w14:paraId="5A623679" w14:textId="77777777">
        <w:trPr>
          <w:cantSplit/>
        </w:trPr>
        <w:tc>
          <w:tcPr>
            <w:tcW w:w="3000" w:type="dxa"/>
            <w:vAlign w:val="center"/>
          </w:tcPr>
          <w:p w14:paraId="315902B3" w14:textId="77777777" w:rsidR="005C7D57" w:rsidRDefault="00000000">
            <w:pPr>
              <w:pStyle w:val="TableText"/>
            </w:pPr>
            <w:r>
              <w:t>applicable_function / event_id (child mapping)</w:t>
            </w:r>
          </w:p>
        </w:tc>
        <w:tc>
          <w:tcPr>
            <w:tcW w:w="850" w:type="dxa"/>
            <w:vAlign w:val="center"/>
          </w:tcPr>
          <w:p w14:paraId="3EC96213" w14:textId="77777777" w:rsidR="005C7D57" w:rsidRDefault="00000000">
            <w:pPr>
              <w:pStyle w:val="TableText"/>
              <w:jc w:val="center"/>
            </w:pPr>
            <w:r>
              <w:t>R</w:t>
            </w:r>
          </w:p>
        </w:tc>
        <w:tc>
          <w:tcPr>
            <w:tcW w:w="5510" w:type="dxa"/>
            <w:vAlign w:val="center"/>
          </w:tcPr>
          <w:p w14:paraId="4EC44399" w14:textId="77777777" w:rsidR="005C7D57" w:rsidRDefault="00000000">
            <w:pPr>
              <w:pStyle w:val="TableText"/>
            </w:pPr>
            <w:r>
              <w:t>F05 / agreement activation, for example.</w:t>
            </w:r>
          </w:p>
        </w:tc>
      </w:tr>
      <w:tr w:rsidR="005C7D57" w14:paraId="57DAA651" w14:textId="77777777">
        <w:trPr>
          <w:cantSplit/>
        </w:trPr>
        <w:tc>
          <w:tcPr>
            <w:tcW w:w="3000" w:type="dxa"/>
            <w:vAlign w:val="center"/>
          </w:tcPr>
          <w:p w14:paraId="04D09D66" w14:textId="77777777" w:rsidR="005C7D57" w:rsidRDefault="00000000">
            <w:pPr>
              <w:pStyle w:val="TableText"/>
            </w:pPr>
            <w:r>
              <w:t>required_flag (boolean)</w:t>
            </w:r>
          </w:p>
        </w:tc>
        <w:tc>
          <w:tcPr>
            <w:tcW w:w="850" w:type="dxa"/>
            <w:vAlign w:val="center"/>
          </w:tcPr>
          <w:p w14:paraId="5232F293" w14:textId="77777777" w:rsidR="005C7D57" w:rsidRDefault="00000000">
            <w:pPr>
              <w:pStyle w:val="TableText"/>
              <w:jc w:val="center"/>
            </w:pPr>
            <w:r>
              <w:t>R</w:t>
            </w:r>
          </w:p>
        </w:tc>
        <w:tc>
          <w:tcPr>
            <w:tcW w:w="5510" w:type="dxa"/>
            <w:vAlign w:val="center"/>
          </w:tcPr>
          <w:p w14:paraId="0790C4CD" w14:textId="77777777" w:rsidR="005C7D57" w:rsidRDefault="00000000">
            <w:pPr>
              <w:pStyle w:val="TableText"/>
            </w:pPr>
            <w:r>
              <w:t>Required for selected workflow/event.</w:t>
            </w:r>
          </w:p>
        </w:tc>
      </w:tr>
      <w:tr w:rsidR="005C7D57" w14:paraId="4378EB44" w14:textId="77777777">
        <w:trPr>
          <w:cantSplit/>
        </w:trPr>
        <w:tc>
          <w:tcPr>
            <w:tcW w:w="3000" w:type="dxa"/>
            <w:vAlign w:val="center"/>
          </w:tcPr>
          <w:p w14:paraId="7A2B53F4" w14:textId="77777777" w:rsidR="005C7D57" w:rsidRDefault="00000000">
            <w:pPr>
              <w:pStyle w:val="TableText"/>
            </w:pPr>
            <w:r>
              <w:t>allowed_file_type / max_size (configuration)</w:t>
            </w:r>
          </w:p>
        </w:tc>
        <w:tc>
          <w:tcPr>
            <w:tcW w:w="850" w:type="dxa"/>
            <w:vAlign w:val="center"/>
          </w:tcPr>
          <w:p w14:paraId="6B40B25F" w14:textId="77777777" w:rsidR="005C7D57" w:rsidRDefault="00000000">
            <w:pPr>
              <w:pStyle w:val="TableText"/>
              <w:jc w:val="center"/>
            </w:pPr>
            <w:r>
              <w:t>R</w:t>
            </w:r>
          </w:p>
        </w:tc>
        <w:tc>
          <w:tcPr>
            <w:tcW w:w="5510" w:type="dxa"/>
            <w:vAlign w:val="center"/>
          </w:tcPr>
          <w:p w14:paraId="2C07D4BC" w14:textId="77777777" w:rsidR="005C7D57" w:rsidRDefault="00000000">
            <w:pPr>
              <w:pStyle w:val="TableText"/>
            </w:pPr>
            <w:r>
              <w:t>Approved PDF/DOCX/XLSX types and configured size limit.</w:t>
            </w:r>
          </w:p>
        </w:tc>
      </w:tr>
      <w:tr w:rsidR="005C7D57" w14:paraId="5C3F0E3F" w14:textId="77777777">
        <w:trPr>
          <w:cantSplit/>
        </w:trPr>
        <w:tc>
          <w:tcPr>
            <w:tcW w:w="3000" w:type="dxa"/>
            <w:vAlign w:val="center"/>
          </w:tcPr>
          <w:p w14:paraId="10E667AC" w14:textId="77777777" w:rsidR="005C7D57" w:rsidRDefault="00000000">
            <w:pPr>
              <w:pStyle w:val="TableText"/>
            </w:pPr>
            <w:r>
              <w:t>retention_rule / access_class (configuration FK)</w:t>
            </w:r>
          </w:p>
        </w:tc>
        <w:tc>
          <w:tcPr>
            <w:tcW w:w="850" w:type="dxa"/>
            <w:vAlign w:val="center"/>
          </w:tcPr>
          <w:p w14:paraId="7223EE66" w14:textId="77777777" w:rsidR="005C7D57" w:rsidRDefault="00000000">
            <w:pPr>
              <w:pStyle w:val="TableText"/>
              <w:jc w:val="center"/>
            </w:pPr>
            <w:r>
              <w:t>R</w:t>
            </w:r>
          </w:p>
        </w:tc>
        <w:tc>
          <w:tcPr>
            <w:tcW w:w="5510" w:type="dxa"/>
            <w:vAlign w:val="center"/>
          </w:tcPr>
          <w:p w14:paraId="677DB2BE" w14:textId="77777777" w:rsidR="005C7D57" w:rsidRDefault="00000000">
            <w:pPr>
              <w:pStyle w:val="TableText"/>
            </w:pPr>
            <w:r>
              <w:t>Existing records-retention and access policy.</w:t>
            </w:r>
          </w:p>
        </w:tc>
      </w:tr>
    </w:tbl>
    <w:p w14:paraId="7A125DF3" w14:textId="77777777" w:rsidR="005C7D57" w:rsidRDefault="005C7D57">
      <w:pPr>
        <w:pStyle w:val="Meta"/>
      </w:pPr>
    </w:p>
    <w:p w14:paraId="2DAB3607" w14:textId="77777777" w:rsidR="005C7D57" w:rsidRDefault="00000000">
      <w:pPr>
        <w:pStyle w:val="Heading3"/>
      </w:pPr>
      <w:r>
        <w:t>8.3.32 M32 - Accounting basis / book</w:t>
      </w:r>
    </w:p>
    <w:p w14:paraId="1C448309" w14:textId="77777777" w:rsidR="005C7D57" w:rsidRDefault="00000000">
      <w:pPr>
        <w:pStyle w:val="Meta"/>
        <w:keepNext/>
      </w:pPr>
      <w:r>
        <w:t>Tables: accounting_basis; existing book; basis_book_component_map. Used in: F04, F25, F27; all accounting workflows.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B78AC10" w14:textId="77777777">
        <w:trPr>
          <w:cantSplit/>
          <w:tblHeader/>
        </w:trPr>
        <w:tc>
          <w:tcPr>
            <w:tcW w:w="3000" w:type="dxa"/>
            <w:shd w:val="clear" w:color="auto" w:fill="E8EEF5"/>
            <w:vAlign w:val="center"/>
          </w:tcPr>
          <w:p w14:paraId="0B63B79B" w14:textId="77777777" w:rsidR="005C7D57" w:rsidRDefault="00000000">
            <w:pPr>
              <w:pStyle w:val="TableText"/>
            </w:pPr>
            <w:r>
              <w:rPr>
                <w:b/>
              </w:rPr>
              <w:t>Field / data type</w:t>
            </w:r>
          </w:p>
        </w:tc>
        <w:tc>
          <w:tcPr>
            <w:tcW w:w="850" w:type="dxa"/>
            <w:shd w:val="clear" w:color="auto" w:fill="E8EEF5"/>
            <w:vAlign w:val="center"/>
          </w:tcPr>
          <w:p w14:paraId="0B8765CA" w14:textId="77777777" w:rsidR="005C7D57" w:rsidRDefault="00000000">
            <w:pPr>
              <w:pStyle w:val="TableText"/>
              <w:jc w:val="center"/>
            </w:pPr>
            <w:r>
              <w:rPr>
                <w:b/>
              </w:rPr>
              <w:t>Req.</w:t>
            </w:r>
          </w:p>
        </w:tc>
        <w:tc>
          <w:tcPr>
            <w:tcW w:w="5510" w:type="dxa"/>
            <w:shd w:val="clear" w:color="auto" w:fill="E8EEF5"/>
            <w:vAlign w:val="center"/>
          </w:tcPr>
          <w:p w14:paraId="6458BDDD" w14:textId="77777777" w:rsidR="005C7D57" w:rsidRDefault="00000000">
            <w:pPr>
              <w:pStyle w:val="TableText"/>
            </w:pPr>
            <w:r>
              <w:rPr>
                <w:b/>
              </w:rPr>
              <w:t>Value, source or validation</w:t>
            </w:r>
          </w:p>
        </w:tc>
      </w:tr>
      <w:tr w:rsidR="005C7D57" w14:paraId="325E8DB3" w14:textId="77777777">
        <w:trPr>
          <w:cantSplit/>
        </w:trPr>
        <w:tc>
          <w:tcPr>
            <w:tcW w:w="3000" w:type="dxa"/>
            <w:vAlign w:val="center"/>
          </w:tcPr>
          <w:p w14:paraId="1F6DC76B" w14:textId="77777777" w:rsidR="005C7D57" w:rsidRDefault="00000000">
            <w:pPr>
              <w:pStyle w:val="TableText"/>
            </w:pPr>
            <w:r>
              <w:t>basis_code (text)</w:t>
            </w:r>
          </w:p>
        </w:tc>
        <w:tc>
          <w:tcPr>
            <w:tcW w:w="850" w:type="dxa"/>
            <w:vAlign w:val="center"/>
          </w:tcPr>
          <w:p w14:paraId="51881309" w14:textId="77777777" w:rsidR="005C7D57" w:rsidRDefault="00000000">
            <w:pPr>
              <w:pStyle w:val="TableText"/>
              <w:jc w:val="center"/>
            </w:pPr>
            <w:r>
              <w:t>R</w:t>
            </w:r>
          </w:p>
        </w:tc>
        <w:tc>
          <w:tcPr>
            <w:tcW w:w="5510" w:type="dxa"/>
            <w:vAlign w:val="center"/>
          </w:tcPr>
          <w:p w14:paraId="6C4F1ED4" w14:textId="77777777" w:rsidR="005C7D57" w:rsidRDefault="00000000">
            <w:pPr>
              <w:pStyle w:val="TableText"/>
            </w:pPr>
            <w:r>
              <w:t>CASH; ACCRUAL; HYBRID.</w:t>
            </w:r>
          </w:p>
        </w:tc>
      </w:tr>
      <w:tr w:rsidR="005C7D57" w14:paraId="6942783C" w14:textId="77777777">
        <w:trPr>
          <w:cantSplit/>
        </w:trPr>
        <w:tc>
          <w:tcPr>
            <w:tcW w:w="3000" w:type="dxa"/>
            <w:vAlign w:val="center"/>
          </w:tcPr>
          <w:p w14:paraId="706EC80B" w14:textId="77777777" w:rsidR="005C7D57" w:rsidRDefault="00000000">
            <w:pPr>
              <w:pStyle w:val="TableText"/>
            </w:pPr>
            <w:r>
              <w:t>book_id / book_code (source ID / text)</w:t>
            </w:r>
          </w:p>
        </w:tc>
        <w:tc>
          <w:tcPr>
            <w:tcW w:w="850" w:type="dxa"/>
            <w:vAlign w:val="center"/>
          </w:tcPr>
          <w:p w14:paraId="64FD3ACA" w14:textId="77777777" w:rsidR="005C7D57" w:rsidRDefault="00000000">
            <w:pPr>
              <w:pStyle w:val="TableText"/>
              <w:jc w:val="center"/>
            </w:pPr>
            <w:r>
              <w:t>R</w:t>
            </w:r>
          </w:p>
        </w:tc>
        <w:tc>
          <w:tcPr>
            <w:tcW w:w="5510" w:type="dxa"/>
            <w:vAlign w:val="center"/>
          </w:tcPr>
          <w:p w14:paraId="61C54DB1" w14:textId="77777777" w:rsidR="005C7D57" w:rsidRDefault="00000000">
            <w:pPr>
              <w:pStyle w:val="TableText"/>
            </w:pPr>
            <w:r>
              <w:t>B01 Cash/Bank; B02 Borrowings/Securities; B03 Government Lending; B04 Grants/Transfers; B05 Guarantees/Recourse; B06 General Journal.</w:t>
            </w:r>
          </w:p>
        </w:tc>
      </w:tr>
      <w:tr w:rsidR="005C7D57" w14:paraId="1699B34D" w14:textId="77777777">
        <w:trPr>
          <w:cantSplit/>
        </w:trPr>
        <w:tc>
          <w:tcPr>
            <w:tcW w:w="3000" w:type="dxa"/>
            <w:vAlign w:val="center"/>
          </w:tcPr>
          <w:p w14:paraId="360B7615" w14:textId="77777777" w:rsidR="005C7D57" w:rsidRDefault="00000000">
            <w:pPr>
              <w:pStyle w:val="TableText"/>
            </w:pPr>
            <w:r>
              <w:t>entity_id / reporting_basis_id (FK M01 / basis)</w:t>
            </w:r>
          </w:p>
        </w:tc>
        <w:tc>
          <w:tcPr>
            <w:tcW w:w="850" w:type="dxa"/>
            <w:vAlign w:val="center"/>
          </w:tcPr>
          <w:p w14:paraId="70BDC6C3" w14:textId="77777777" w:rsidR="005C7D57" w:rsidRDefault="00000000">
            <w:pPr>
              <w:pStyle w:val="TableText"/>
              <w:jc w:val="center"/>
            </w:pPr>
            <w:r>
              <w:t>R</w:t>
            </w:r>
          </w:p>
        </w:tc>
        <w:tc>
          <w:tcPr>
            <w:tcW w:w="5510" w:type="dxa"/>
            <w:vAlign w:val="center"/>
          </w:tcPr>
          <w:p w14:paraId="3B7F1D74" w14:textId="77777777" w:rsidR="005C7D57" w:rsidRDefault="00000000">
            <w:pPr>
              <w:pStyle w:val="TableText"/>
            </w:pPr>
            <w:r>
              <w:t>Book/entity basis assignment.</w:t>
            </w:r>
          </w:p>
        </w:tc>
      </w:tr>
      <w:tr w:rsidR="005C7D57" w14:paraId="7AB89188" w14:textId="77777777">
        <w:trPr>
          <w:cantSplit/>
        </w:trPr>
        <w:tc>
          <w:tcPr>
            <w:tcW w:w="3000" w:type="dxa"/>
            <w:vAlign w:val="center"/>
          </w:tcPr>
          <w:p w14:paraId="21804161" w14:textId="77777777" w:rsidR="005C7D57" w:rsidRDefault="00000000">
            <w:pPr>
              <w:pStyle w:val="TableText"/>
            </w:pPr>
            <w:r>
              <w:t>component_id / recognition_basis_id (FK M23 / basis, child row)</w:t>
            </w:r>
          </w:p>
        </w:tc>
        <w:tc>
          <w:tcPr>
            <w:tcW w:w="850" w:type="dxa"/>
            <w:vAlign w:val="center"/>
          </w:tcPr>
          <w:p w14:paraId="5058E6C0" w14:textId="77777777" w:rsidR="005C7D57" w:rsidRDefault="00000000">
            <w:pPr>
              <w:pStyle w:val="TableText"/>
              <w:jc w:val="center"/>
            </w:pPr>
            <w:r>
              <w:t>C</w:t>
            </w:r>
          </w:p>
        </w:tc>
        <w:tc>
          <w:tcPr>
            <w:tcW w:w="5510" w:type="dxa"/>
            <w:vAlign w:val="center"/>
          </w:tcPr>
          <w:p w14:paraId="7D993CA5" w14:textId="77777777" w:rsidR="005C7D57" w:rsidRDefault="00000000">
            <w:pPr>
              <w:pStyle w:val="TableText"/>
            </w:pPr>
            <w:r>
              <w:t>Required for hybrid component treatment.</w:t>
            </w:r>
          </w:p>
        </w:tc>
      </w:tr>
      <w:tr w:rsidR="005C7D57" w14:paraId="3F255016" w14:textId="77777777">
        <w:trPr>
          <w:cantSplit/>
        </w:trPr>
        <w:tc>
          <w:tcPr>
            <w:tcW w:w="3000" w:type="dxa"/>
            <w:vAlign w:val="center"/>
          </w:tcPr>
          <w:p w14:paraId="15B3F789" w14:textId="77777777" w:rsidR="005C7D57" w:rsidRDefault="00000000">
            <w:pPr>
              <w:pStyle w:val="TableText"/>
            </w:pPr>
            <w:r>
              <w:t>common_gl_id (source FK)</w:t>
            </w:r>
          </w:p>
        </w:tc>
        <w:tc>
          <w:tcPr>
            <w:tcW w:w="850" w:type="dxa"/>
            <w:vAlign w:val="center"/>
          </w:tcPr>
          <w:p w14:paraId="342BF041" w14:textId="77777777" w:rsidR="005C7D57" w:rsidRDefault="00000000">
            <w:pPr>
              <w:pStyle w:val="TableText"/>
              <w:jc w:val="center"/>
            </w:pPr>
            <w:r>
              <w:t>R</w:t>
            </w:r>
          </w:p>
        </w:tc>
        <w:tc>
          <w:tcPr>
            <w:tcW w:w="5510" w:type="dxa"/>
            <w:vAlign w:val="center"/>
          </w:tcPr>
          <w:p w14:paraId="14ACAAE8" w14:textId="77777777" w:rsidR="005C7D57" w:rsidRDefault="00000000">
            <w:pPr>
              <w:pStyle w:val="TableText"/>
            </w:pPr>
            <w:r>
              <w:t>Existing common GL; logical book views may share the same voucher.</w:t>
            </w:r>
          </w:p>
        </w:tc>
      </w:tr>
      <w:tr w:rsidR="005C7D57" w14:paraId="2870380B" w14:textId="77777777">
        <w:trPr>
          <w:cantSplit/>
        </w:trPr>
        <w:tc>
          <w:tcPr>
            <w:tcW w:w="3000" w:type="dxa"/>
            <w:vAlign w:val="center"/>
          </w:tcPr>
          <w:p w14:paraId="157E329D" w14:textId="77777777" w:rsidR="005C7D57" w:rsidRDefault="00000000">
            <w:pPr>
              <w:pStyle w:val="TableText"/>
            </w:pPr>
            <w:r>
              <w:t>aggregation_set_id (configuration FK)</w:t>
            </w:r>
          </w:p>
        </w:tc>
        <w:tc>
          <w:tcPr>
            <w:tcW w:w="850" w:type="dxa"/>
            <w:vAlign w:val="center"/>
          </w:tcPr>
          <w:p w14:paraId="2568639D" w14:textId="77777777" w:rsidR="005C7D57" w:rsidRDefault="00000000">
            <w:pPr>
              <w:pStyle w:val="TableText"/>
              <w:jc w:val="center"/>
            </w:pPr>
            <w:r>
              <w:t>R</w:t>
            </w:r>
          </w:p>
        </w:tc>
        <w:tc>
          <w:tcPr>
            <w:tcW w:w="5510" w:type="dxa"/>
            <w:vAlign w:val="center"/>
          </w:tcPr>
          <w:p w14:paraId="30C248D1" w14:textId="77777777" w:rsidR="005C7D57" w:rsidRDefault="00000000">
            <w:pPr>
              <w:pStyle w:val="TableText"/>
            </w:pPr>
            <w:r>
              <w:t>Permitted view set; alternative-basis amounts must not be added together.</w:t>
            </w:r>
          </w:p>
        </w:tc>
      </w:tr>
    </w:tbl>
    <w:p w14:paraId="7422C7B9" w14:textId="77777777" w:rsidR="005C7D57" w:rsidRDefault="005C7D57">
      <w:pPr>
        <w:pStyle w:val="Meta"/>
      </w:pPr>
    </w:p>
    <w:p w14:paraId="7554FA37" w14:textId="77777777" w:rsidR="005C7D57" w:rsidRDefault="00000000">
      <w:pPr>
        <w:pStyle w:val="Heading3"/>
      </w:pPr>
      <w:r>
        <w:lastRenderedPageBreak/>
        <w:t>8.3.33 M33 - Accounting event</w:t>
      </w:r>
    </w:p>
    <w:p w14:paraId="5810137A" w14:textId="77777777" w:rsidR="005C7D57" w:rsidRDefault="00000000">
      <w:pPr>
        <w:pStyle w:val="Meta"/>
        <w:keepNext/>
      </w:pPr>
      <w:r>
        <w:t>Tables: debt_accounting_event. Used in: F04, F13-F15, F17-F25; AC01-AC22.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84B8240" w14:textId="77777777">
        <w:trPr>
          <w:cantSplit/>
          <w:tblHeader/>
        </w:trPr>
        <w:tc>
          <w:tcPr>
            <w:tcW w:w="3000" w:type="dxa"/>
            <w:shd w:val="clear" w:color="auto" w:fill="E8EEF5"/>
            <w:vAlign w:val="center"/>
          </w:tcPr>
          <w:p w14:paraId="7BC82721" w14:textId="77777777" w:rsidR="005C7D57" w:rsidRDefault="00000000">
            <w:pPr>
              <w:pStyle w:val="TableText"/>
            </w:pPr>
            <w:r>
              <w:rPr>
                <w:b/>
              </w:rPr>
              <w:t>Field / data type</w:t>
            </w:r>
          </w:p>
        </w:tc>
        <w:tc>
          <w:tcPr>
            <w:tcW w:w="850" w:type="dxa"/>
            <w:shd w:val="clear" w:color="auto" w:fill="E8EEF5"/>
            <w:vAlign w:val="center"/>
          </w:tcPr>
          <w:p w14:paraId="489207D6" w14:textId="77777777" w:rsidR="005C7D57" w:rsidRDefault="00000000">
            <w:pPr>
              <w:pStyle w:val="TableText"/>
              <w:jc w:val="center"/>
            </w:pPr>
            <w:r>
              <w:rPr>
                <w:b/>
              </w:rPr>
              <w:t>Req.</w:t>
            </w:r>
          </w:p>
        </w:tc>
        <w:tc>
          <w:tcPr>
            <w:tcW w:w="5510" w:type="dxa"/>
            <w:shd w:val="clear" w:color="auto" w:fill="E8EEF5"/>
            <w:vAlign w:val="center"/>
          </w:tcPr>
          <w:p w14:paraId="2543777B" w14:textId="77777777" w:rsidR="005C7D57" w:rsidRDefault="00000000">
            <w:pPr>
              <w:pStyle w:val="TableText"/>
            </w:pPr>
            <w:r>
              <w:rPr>
                <w:b/>
              </w:rPr>
              <w:t>Value, source or validation</w:t>
            </w:r>
          </w:p>
        </w:tc>
      </w:tr>
      <w:tr w:rsidR="005C7D57" w14:paraId="3AF74BD3" w14:textId="77777777">
        <w:trPr>
          <w:cantSplit/>
        </w:trPr>
        <w:tc>
          <w:tcPr>
            <w:tcW w:w="3000" w:type="dxa"/>
            <w:vAlign w:val="center"/>
          </w:tcPr>
          <w:p w14:paraId="73D09F8C" w14:textId="77777777" w:rsidR="005C7D57" w:rsidRDefault="00000000">
            <w:pPr>
              <w:pStyle w:val="TableText"/>
            </w:pPr>
            <w:r>
              <w:t>event_code (text)</w:t>
            </w:r>
          </w:p>
        </w:tc>
        <w:tc>
          <w:tcPr>
            <w:tcW w:w="850" w:type="dxa"/>
            <w:vAlign w:val="center"/>
          </w:tcPr>
          <w:p w14:paraId="2585B6F2" w14:textId="77777777" w:rsidR="005C7D57" w:rsidRDefault="00000000">
            <w:pPr>
              <w:pStyle w:val="TableText"/>
              <w:jc w:val="center"/>
            </w:pPr>
            <w:r>
              <w:t>R</w:t>
            </w:r>
          </w:p>
        </w:tc>
        <w:tc>
          <w:tcPr>
            <w:tcW w:w="5510" w:type="dxa"/>
            <w:vAlign w:val="center"/>
          </w:tcPr>
          <w:p w14:paraId="15C829C6" w14:textId="77777777" w:rsidR="005C7D57" w:rsidRDefault="00000000">
            <w:pPr>
              <w:pStyle w:val="TableText"/>
            </w:pPr>
            <w:r>
              <w:t>AGREEMENT_ACTIVE; OPENING; DRAWDOWN; ISSUE; ALLOCATION; ON_LEND; RECEIPT; ACCRUAL; PAYMENT; RECOVERY; UTILISATION; REFUND; VALUATION; IMPAIRMENT; INVOCATION; RESTRUCTURE; CANCEL; CORRECTION; REVERSAL.</w:t>
            </w:r>
          </w:p>
        </w:tc>
      </w:tr>
      <w:tr w:rsidR="005C7D57" w14:paraId="51EC4922" w14:textId="77777777">
        <w:trPr>
          <w:cantSplit/>
        </w:trPr>
        <w:tc>
          <w:tcPr>
            <w:tcW w:w="3000" w:type="dxa"/>
            <w:vAlign w:val="center"/>
          </w:tcPr>
          <w:p w14:paraId="3C24AEA6" w14:textId="77777777" w:rsidR="005C7D57" w:rsidRDefault="00000000">
            <w:pPr>
              <w:pStyle w:val="TableText"/>
            </w:pPr>
            <w:r>
              <w:t>event_category (configured value)</w:t>
            </w:r>
          </w:p>
        </w:tc>
        <w:tc>
          <w:tcPr>
            <w:tcW w:w="850" w:type="dxa"/>
            <w:vAlign w:val="center"/>
          </w:tcPr>
          <w:p w14:paraId="664CFDB4" w14:textId="77777777" w:rsidR="005C7D57" w:rsidRDefault="00000000">
            <w:pPr>
              <w:pStyle w:val="TableText"/>
              <w:jc w:val="center"/>
            </w:pPr>
            <w:r>
              <w:t>R</w:t>
            </w:r>
          </w:p>
        </w:tc>
        <w:tc>
          <w:tcPr>
            <w:tcW w:w="5510" w:type="dxa"/>
            <w:vAlign w:val="center"/>
          </w:tcPr>
          <w:p w14:paraId="32ADD5B5" w14:textId="77777777" w:rsidR="005C7D57" w:rsidRDefault="00000000">
            <w:pPr>
              <w:pStyle w:val="TableText"/>
            </w:pPr>
            <w:r>
              <w:t>Operational; Cash; Non-cash accounting; Control.</w:t>
            </w:r>
          </w:p>
        </w:tc>
      </w:tr>
      <w:tr w:rsidR="005C7D57" w14:paraId="715967D0" w14:textId="77777777">
        <w:trPr>
          <w:cantSplit/>
        </w:trPr>
        <w:tc>
          <w:tcPr>
            <w:tcW w:w="3000" w:type="dxa"/>
            <w:vAlign w:val="center"/>
          </w:tcPr>
          <w:p w14:paraId="70BE8905" w14:textId="77777777" w:rsidR="005C7D57" w:rsidRDefault="00000000">
            <w:pPr>
              <w:pStyle w:val="TableText"/>
            </w:pPr>
            <w:r>
              <w:t>instrument_type_id / component_id (FK mapping)</w:t>
            </w:r>
          </w:p>
        </w:tc>
        <w:tc>
          <w:tcPr>
            <w:tcW w:w="850" w:type="dxa"/>
            <w:vAlign w:val="center"/>
          </w:tcPr>
          <w:p w14:paraId="589B85B1" w14:textId="77777777" w:rsidR="005C7D57" w:rsidRDefault="00000000">
            <w:pPr>
              <w:pStyle w:val="TableText"/>
              <w:jc w:val="center"/>
            </w:pPr>
            <w:r>
              <w:t>C</w:t>
            </w:r>
          </w:p>
        </w:tc>
        <w:tc>
          <w:tcPr>
            <w:tcW w:w="5510" w:type="dxa"/>
            <w:vAlign w:val="center"/>
          </w:tcPr>
          <w:p w14:paraId="6164C153" w14:textId="77777777" w:rsidR="005C7D57" w:rsidRDefault="00000000">
            <w:pPr>
              <w:pStyle w:val="TableText"/>
            </w:pPr>
            <w:r>
              <w:t>Allowed types/components; child rows for multiple combinations.</w:t>
            </w:r>
          </w:p>
        </w:tc>
      </w:tr>
      <w:tr w:rsidR="005C7D57" w14:paraId="08B14105" w14:textId="77777777">
        <w:trPr>
          <w:cantSplit/>
        </w:trPr>
        <w:tc>
          <w:tcPr>
            <w:tcW w:w="3000" w:type="dxa"/>
            <w:vAlign w:val="center"/>
          </w:tcPr>
          <w:p w14:paraId="0DF08E87" w14:textId="77777777" w:rsidR="005C7D57" w:rsidRDefault="00000000">
            <w:pPr>
              <w:pStyle w:val="TableText"/>
            </w:pPr>
            <w:r>
              <w:t>source_owner_id (configuration FK C06)</w:t>
            </w:r>
          </w:p>
        </w:tc>
        <w:tc>
          <w:tcPr>
            <w:tcW w:w="850" w:type="dxa"/>
            <w:vAlign w:val="center"/>
          </w:tcPr>
          <w:p w14:paraId="60987D2D" w14:textId="77777777" w:rsidR="005C7D57" w:rsidRDefault="00000000">
            <w:pPr>
              <w:pStyle w:val="TableText"/>
              <w:jc w:val="center"/>
            </w:pPr>
            <w:r>
              <w:t>R</w:t>
            </w:r>
          </w:p>
        </w:tc>
        <w:tc>
          <w:tcPr>
            <w:tcW w:w="5510" w:type="dxa"/>
            <w:vAlign w:val="center"/>
          </w:tcPr>
          <w:p w14:paraId="550700A9" w14:textId="77777777" w:rsidR="005C7D57" w:rsidRDefault="00000000">
            <w:pPr>
              <w:pStyle w:val="TableText"/>
            </w:pPr>
            <w:r>
              <w:t>Owning Debt/Treasury/Project/Accounting source.</w:t>
            </w:r>
          </w:p>
        </w:tc>
      </w:tr>
      <w:tr w:rsidR="005C7D57" w14:paraId="3D8B7A19" w14:textId="77777777">
        <w:trPr>
          <w:cantSplit/>
        </w:trPr>
        <w:tc>
          <w:tcPr>
            <w:tcW w:w="3000" w:type="dxa"/>
            <w:vAlign w:val="center"/>
          </w:tcPr>
          <w:p w14:paraId="13180654" w14:textId="77777777" w:rsidR="005C7D57" w:rsidRDefault="00000000">
            <w:pPr>
              <w:pStyle w:val="TableText"/>
            </w:pPr>
            <w:r>
              <w:t>eligibility_rule_id (configuration FK C05)</w:t>
            </w:r>
          </w:p>
        </w:tc>
        <w:tc>
          <w:tcPr>
            <w:tcW w:w="850" w:type="dxa"/>
            <w:vAlign w:val="center"/>
          </w:tcPr>
          <w:p w14:paraId="1BB7901F" w14:textId="77777777" w:rsidR="005C7D57" w:rsidRDefault="00000000">
            <w:pPr>
              <w:pStyle w:val="TableText"/>
              <w:jc w:val="center"/>
            </w:pPr>
            <w:r>
              <w:t>R</w:t>
            </w:r>
          </w:p>
        </w:tc>
        <w:tc>
          <w:tcPr>
            <w:tcW w:w="5510" w:type="dxa"/>
            <w:vAlign w:val="center"/>
          </w:tcPr>
          <w:p w14:paraId="6C20B34D" w14:textId="77777777" w:rsidR="005C7D57" w:rsidRDefault="00000000">
            <w:pPr>
              <w:pStyle w:val="TableText"/>
            </w:pPr>
            <w:r>
              <w:t>Approval, effective-date and evidence conditions.</w:t>
            </w:r>
          </w:p>
        </w:tc>
      </w:tr>
      <w:tr w:rsidR="005C7D57" w14:paraId="049821FE" w14:textId="77777777">
        <w:trPr>
          <w:cantSplit/>
        </w:trPr>
        <w:tc>
          <w:tcPr>
            <w:tcW w:w="3000" w:type="dxa"/>
            <w:vAlign w:val="center"/>
          </w:tcPr>
          <w:p w14:paraId="2AD7E4EE" w14:textId="77777777" w:rsidR="005C7D57" w:rsidRDefault="00000000">
            <w:pPr>
              <w:pStyle w:val="TableText"/>
            </w:pPr>
            <w:r>
              <w:t>reversal_event_id (FK M33)</w:t>
            </w:r>
          </w:p>
        </w:tc>
        <w:tc>
          <w:tcPr>
            <w:tcW w:w="850" w:type="dxa"/>
            <w:vAlign w:val="center"/>
          </w:tcPr>
          <w:p w14:paraId="37763BC1" w14:textId="77777777" w:rsidR="005C7D57" w:rsidRDefault="00000000">
            <w:pPr>
              <w:pStyle w:val="TableText"/>
              <w:jc w:val="center"/>
            </w:pPr>
            <w:r>
              <w:t>C</w:t>
            </w:r>
          </w:p>
        </w:tc>
        <w:tc>
          <w:tcPr>
            <w:tcW w:w="5510" w:type="dxa"/>
            <w:vAlign w:val="center"/>
          </w:tcPr>
          <w:p w14:paraId="4DDF24EB" w14:textId="77777777" w:rsidR="005C7D57" w:rsidRDefault="00000000">
            <w:pPr>
              <w:pStyle w:val="TableText"/>
            </w:pPr>
            <w:r>
              <w:t>Linked reverse/adjustment type; not deletion.</w:t>
            </w:r>
          </w:p>
        </w:tc>
      </w:tr>
    </w:tbl>
    <w:p w14:paraId="5B5CBFD9" w14:textId="77777777" w:rsidR="005C7D57" w:rsidRDefault="005C7D57">
      <w:pPr>
        <w:pStyle w:val="Meta"/>
      </w:pPr>
    </w:p>
    <w:p w14:paraId="1038D8FA" w14:textId="77777777" w:rsidR="005C7D57" w:rsidRDefault="00000000">
      <w:pPr>
        <w:pStyle w:val="Heading3"/>
      </w:pPr>
      <w:r>
        <w:t>8.3.34 M34 - Report catalogue / framework</w:t>
      </w:r>
    </w:p>
    <w:p w14:paraId="6FE8ACEF" w14:textId="77777777" w:rsidR="005C7D57" w:rsidRDefault="00000000">
      <w:pPr>
        <w:pStyle w:val="Meta"/>
        <w:keepNext/>
      </w:pPr>
      <w:r>
        <w:t>Tables: debt_report_catalogue; report_framework. Used in: F26-F29.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344D924" w14:textId="77777777">
        <w:trPr>
          <w:cantSplit/>
          <w:tblHeader/>
        </w:trPr>
        <w:tc>
          <w:tcPr>
            <w:tcW w:w="3000" w:type="dxa"/>
            <w:shd w:val="clear" w:color="auto" w:fill="E8EEF5"/>
            <w:vAlign w:val="center"/>
          </w:tcPr>
          <w:p w14:paraId="4C3F3CEB" w14:textId="77777777" w:rsidR="005C7D57" w:rsidRDefault="00000000">
            <w:pPr>
              <w:pStyle w:val="TableText"/>
            </w:pPr>
            <w:r>
              <w:rPr>
                <w:b/>
              </w:rPr>
              <w:t>Field / data type</w:t>
            </w:r>
          </w:p>
        </w:tc>
        <w:tc>
          <w:tcPr>
            <w:tcW w:w="850" w:type="dxa"/>
            <w:shd w:val="clear" w:color="auto" w:fill="E8EEF5"/>
            <w:vAlign w:val="center"/>
          </w:tcPr>
          <w:p w14:paraId="3110D305" w14:textId="77777777" w:rsidR="005C7D57" w:rsidRDefault="00000000">
            <w:pPr>
              <w:pStyle w:val="TableText"/>
              <w:jc w:val="center"/>
            </w:pPr>
            <w:r>
              <w:rPr>
                <w:b/>
              </w:rPr>
              <w:t>Req.</w:t>
            </w:r>
          </w:p>
        </w:tc>
        <w:tc>
          <w:tcPr>
            <w:tcW w:w="5510" w:type="dxa"/>
            <w:shd w:val="clear" w:color="auto" w:fill="E8EEF5"/>
            <w:vAlign w:val="center"/>
          </w:tcPr>
          <w:p w14:paraId="6D7C43E0" w14:textId="77777777" w:rsidR="005C7D57" w:rsidRDefault="00000000">
            <w:pPr>
              <w:pStyle w:val="TableText"/>
            </w:pPr>
            <w:r>
              <w:rPr>
                <w:b/>
              </w:rPr>
              <w:t>Value, source or validation</w:t>
            </w:r>
          </w:p>
        </w:tc>
      </w:tr>
      <w:tr w:rsidR="005C7D57" w14:paraId="3F88BDB7" w14:textId="77777777">
        <w:trPr>
          <w:cantSplit/>
        </w:trPr>
        <w:tc>
          <w:tcPr>
            <w:tcW w:w="3000" w:type="dxa"/>
            <w:vAlign w:val="center"/>
          </w:tcPr>
          <w:p w14:paraId="134B2228" w14:textId="77777777" w:rsidR="005C7D57" w:rsidRDefault="00000000">
            <w:pPr>
              <w:pStyle w:val="TableText"/>
            </w:pPr>
            <w:r>
              <w:t>report_id / report_name (ID / text)</w:t>
            </w:r>
          </w:p>
        </w:tc>
        <w:tc>
          <w:tcPr>
            <w:tcW w:w="850" w:type="dxa"/>
            <w:vAlign w:val="center"/>
          </w:tcPr>
          <w:p w14:paraId="446A1779" w14:textId="77777777" w:rsidR="005C7D57" w:rsidRDefault="00000000">
            <w:pPr>
              <w:pStyle w:val="TableText"/>
              <w:jc w:val="center"/>
            </w:pPr>
            <w:r>
              <w:t>R</w:t>
            </w:r>
          </w:p>
        </w:tc>
        <w:tc>
          <w:tcPr>
            <w:tcW w:w="5510" w:type="dxa"/>
            <w:vAlign w:val="center"/>
          </w:tcPr>
          <w:p w14:paraId="3513469D" w14:textId="77777777" w:rsidR="005C7D57" w:rsidRDefault="00000000">
            <w:pPr>
              <w:pStyle w:val="TableText"/>
            </w:pPr>
            <w:r>
              <w:t>RPT001 / Loan maturity profile, illustrative.</w:t>
            </w:r>
          </w:p>
        </w:tc>
      </w:tr>
      <w:tr w:rsidR="005C7D57" w14:paraId="6860AC12" w14:textId="77777777">
        <w:trPr>
          <w:cantSplit/>
        </w:trPr>
        <w:tc>
          <w:tcPr>
            <w:tcW w:w="3000" w:type="dxa"/>
            <w:vAlign w:val="center"/>
          </w:tcPr>
          <w:p w14:paraId="7BE2F6A9" w14:textId="77777777" w:rsidR="005C7D57" w:rsidRDefault="00000000">
            <w:pPr>
              <w:pStyle w:val="TableText"/>
            </w:pPr>
            <w:r>
              <w:t>category_code (configured value)</w:t>
            </w:r>
          </w:p>
        </w:tc>
        <w:tc>
          <w:tcPr>
            <w:tcW w:w="850" w:type="dxa"/>
            <w:vAlign w:val="center"/>
          </w:tcPr>
          <w:p w14:paraId="4D1DA1C9" w14:textId="77777777" w:rsidR="005C7D57" w:rsidRDefault="00000000">
            <w:pPr>
              <w:pStyle w:val="TableText"/>
              <w:jc w:val="center"/>
            </w:pPr>
            <w:r>
              <w:t>R</w:t>
            </w:r>
          </w:p>
        </w:tc>
        <w:tc>
          <w:tcPr>
            <w:tcW w:w="5510" w:type="dxa"/>
            <w:vAlign w:val="center"/>
          </w:tcPr>
          <w:p w14:paraId="04D4878C" w14:textId="77777777" w:rsidR="005C7D57" w:rsidRDefault="00000000">
            <w:pPr>
              <w:pStyle w:val="TableText"/>
            </w:pPr>
            <w:r>
              <w:t>Operational; Analytical; Statistical.</w:t>
            </w:r>
          </w:p>
        </w:tc>
      </w:tr>
      <w:tr w:rsidR="005C7D57" w14:paraId="12684F9A" w14:textId="77777777">
        <w:trPr>
          <w:cantSplit/>
        </w:trPr>
        <w:tc>
          <w:tcPr>
            <w:tcW w:w="3000" w:type="dxa"/>
            <w:vAlign w:val="center"/>
          </w:tcPr>
          <w:p w14:paraId="5FB620CE" w14:textId="77777777" w:rsidR="005C7D57" w:rsidRDefault="00000000">
            <w:pPr>
              <w:pStyle w:val="TableText"/>
            </w:pPr>
            <w:r>
              <w:t>framework_code (configured value)</w:t>
            </w:r>
          </w:p>
        </w:tc>
        <w:tc>
          <w:tcPr>
            <w:tcW w:w="850" w:type="dxa"/>
            <w:vAlign w:val="center"/>
          </w:tcPr>
          <w:p w14:paraId="691558BF" w14:textId="77777777" w:rsidR="005C7D57" w:rsidRDefault="00000000">
            <w:pPr>
              <w:pStyle w:val="TableText"/>
              <w:jc w:val="center"/>
            </w:pPr>
            <w:r>
              <w:t>R</w:t>
            </w:r>
          </w:p>
        </w:tc>
        <w:tc>
          <w:tcPr>
            <w:tcW w:w="5510" w:type="dxa"/>
            <w:vAlign w:val="center"/>
          </w:tcPr>
          <w:p w14:paraId="72FA9663" w14:textId="77777777" w:rsidR="005C7D57" w:rsidRDefault="00000000">
            <w:pPr>
              <w:pStyle w:val="TableText"/>
            </w:pPr>
            <w:r>
              <w:t>Internal; IMF SDDS; QEDS; World Bank DRS; Country-specific.</w:t>
            </w:r>
          </w:p>
        </w:tc>
      </w:tr>
      <w:tr w:rsidR="005C7D57" w14:paraId="3683A1B3" w14:textId="77777777">
        <w:trPr>
          <w:cantSplit/>
        </w:trPr>
        <w:tc>
          <w:tcPr>
            <w:tcW w:w="3000" w:type="dxa"/>
            <w:vAlign w:val="center"/>
          </w:tcPr>
          <w:p w14:paraId="46C26F55" w14:textId="77777777" w:rsidR="005C7D57" w:rsidRDefault="00000000">
            <w:pPr>
              <w:pStyle w:val="TableText"/>
            </w:pPr>
            <w:r>
              <w:t>template_id / template_version (FK C07)</w:t>
            </w:r>
          </w:p>
        </w:tc>
        <w:tc>
          <w:tcPr>
            <w:tcW w:w="850" w:type="dxa"/>
            <w:vAlign w:val="center"/>
          </w:tcPr>
          <w:p w14:paraId="2C35E60C" w14:textId="77777777" w:rsidR="005C7D57" w:rsidRDefault="00000000">
            <w:pPr>
              <w:pStyle w:val="TableText"/>
              <w:jc w:val="center"/>
            </w:pPr>
            <w:r>
              <w:t>R</w:t>
            </w:r>
          </w:p>
        </w:tc>
        <w:tc>
          <w:tcPr>
            <w:tcW w:w="5510" w:type="dxa"/>
            <w:vAlign w:val="center"/>
          </w:tcPr>
          <w:p w14:paraId="2AC72FDB" w14:textId="77777777" w:rsidR="005C7D57" w:rsidRDefault="00000000">
            <w:pPr>
              <w:pStyle w:val="TableText"/>
            </w:pPr>
            <w:r>
              <w:t>Approved applicable template, not a hard-coded historical layout.</w:t>
            </w:r>
          </w:p>
        </w:tc>
      </w:tr>
      <w:tr w:rsidR="005C7D57" w14:paraId="48A15376" w14:textId="77777777">
        <w:trPr>
          <w:cantSplit/>
        </w:trPr>
        <w:tc>
          <w:tcPr>
            <w:tcW w:w="3000" w:type="dxa"/>
            <w:vAlign w:val="center"/>
          </w:tcPr>
          <w:p w14:paraId="72DF3241" w14:textId="77777777" w:rsidR="005C7D57" w:rsidRDefault="00000000">
            <w:pPr>
              <w:pStyle w:val="TableText"/>
            </w:pPr>
            <w:r>
              <w:t>scope_rule / allowed_role_id (configuration / FK M10, child rows)</w:t>
            </w:r>
          </w:p>
        </w:tc>
        <w:tc>
          <w:tcPr>
            <w:tcW w:w="850" w:type="dxa"/>
            <w:vAlign w:val="center"/>
          </w:tcPr>
          <w:p w14:paraId="7797ECD5" w14:textId="77777777" w:rsidR="005C7D57" w:rsidRDefault="00000000">
            <w:pPr>
              <w:pStyle w:val="TableText"/>
              <w:jc w:val="center"/>
            </w:pPr>
            <w:r>
              <w:t>R</w:t>
            </w:r>
          </w:p>
        </w:tc>
        <w:tc>
          <w:tcPr>
            <w:tcW w:w="5510" w:type="dxa"/>
            <w:vAlign w:val="center"/>
          </w:tcPr>
          <w:p w14:paraId="1A65A616" w14:textId="77777777" w:rsidR="005C7D57" w:rsidRDefault="00000000">
            <w:pPr>
              <w:pStyle w:val="TableText"/>
            </w:pPr>
            <w:r>
              <w:t>Instrument/portfolio scope and permitted roles.</w:t>
            </w:r>
          </w:p>
        </w:tc>
      </w:tr>
      <w:tr w:rsidR="005C7D57" w14:paraId="0F76030F" w14:textId="77777777">
        <w:trPr>
          <w:cantSplit/>
        </w:trPr>
        <w:tc>
          <w:tcPr>
            <w:tcW w:w="3000" w:type="dxa"/>
            <w:vAlign w:val="center"/>
          </w:tcPr>
          <w:p w14:paraId="700BBBEB" w14:textId="77777777" w:rsidR="005C7D57" w:rsidRDefault="00000000">
            <w:pPr>
              <w:pStyle w:val="TableText"/>
            </w:pPr>
            <w:r>
              <w:t>allowed_output_format (child value)</w:t>
            </w:r>
          </w:p>
        </w:tc>
        <w:tc>
          <w:tcPr>
            <w:tcW w:w="850" w:type="dxa"/>
            <w:vAlign w:val="center"/>
          </w:tcPr>
          <w:p w14:paraId="0D350F59" w14:textId="77777777" w:rsidR="005C7D57" w:rsidRDefault="00000000">
            <w:pPr>
              <w:pStyle w:val="TableText"/>
              <w:jc w:val="center"/>
            </w:pPr>
            <w:r>
              <w:t>R</w:t>
            </w:r>
          </w:p>
        </w:tc>
        <w:tc>
          <w:tcPr>
            <w:tcW w:w="5510" w:type="dxa"/>
            <w:vAlign w:val="center"/>
          </w:tcPr>
          <w:p w14:paraId="479A8F3D" w14:textId="77777777" w:rsidR="005C7D57" w:rsidRDefault="00000000">
            <w:pPr>
              <w:pStyle w:val="TableText"/>
            </w:pPr>
            <w:r>
              <w:t>Screen, Excel or PDF as authorised.</w:t>
            </w:r>
          </w:p>
        </w:tc>
      </w:tr>
    </w:tbl>
    <w:p w14:paraId="3D601F81" w14:textId="77777777" w:rsidR="005C7D57" w:rsidRDefault="005C7D57">
      <w:pPr>
        <w:pStyle w:val="Meta"/>
      </w:pPr>
    </w:p>
    <w:p w14:paraId="2BA57586" w14:textId="77777777" w:rsidR="005C7D57" w:rsidRDefault="00000000">
      <w:pPr>
        <w:pStyle w:val="Heading3"/>
      </w:pPr>
      <w:r>
        <w:lastRenderedPageBreak/>
        <w:t>8.3.35 M35 - Alert event</w:t>
      </w:r>
    </w:p>
    <w:p w14:paraId="059A7179" w14:textId="77777777" w:rsidR="005C7D57" w:rsidRDefault="00000000">
      <w:pPr>
        <w:pStyle w:val="Meta"/>
        <w:keepNext/>
      </w:pPr>
      <w:r>
        <w:t>Tables: debt_alert_event. Used in: F02, F13, F16-F30. Common fields: 8.1.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DBDBCE0" w14:textId="77777777">
        <w:trPr>
          <w:cantSplit/>
          <w:tblHeader/>
        </w:trPr>
        <w:tc>
          <w:tcPr>
            <w:tcW w:w="3000" w:type="dxa"/>
            <w:shd w:val="clear" w:color="auto" w:fill="E8EEF5"/>
            <w:vAlign w:val="center"/>
          </w:tcPr>
          <w:p w14:paraId="10FFCFA1" w14:textId="77777777" w:rsidR="005C7D57" w:rsidRDefault="00000000">
            <w:pPr>
              <w:pStyle w:val="TableText"/>
            </w:pPr>
            <w:r>
              <w:rPr>
                <w:b/>
              </w:rPr>
              <w:t>Field / data type</w:t>
            </w:r>
          </w:p>
        </w:tc>
        <w:tc>
          <w:tcPr>
            <w:tcW w:w="850" w:type="dxa"/>
            <w:shd w:val="clear" w:color="auto" w:fill="E8EEF5"/>
            <w:vAlign w:val="center"/>
          </w:tcPr>
          <w:p w14:paraId="40CD0E75" w14:textId="77777777" w:rsidR="005C7D57" w:rsidRDefault="00000000">
            <w:pPr>
              <w:pStyle w:val="TableText"/>
              <w:jc w:val="center"/>
            </w:pPr>
            <w:r>
              <w:rPr>
                <w:b/>
              </w:rPr>
              <w:t>Req.</w:t>
            </w:r>
          </w:p>
        </w:tc>
        <w:tc>
          <w:tcPr>
            <w:tcW w:w="5510" w:type="dxa"/>
            <w:shd w:val="clear" w:color="auto" w:fill="E8EEF5"/>
            <w:vAlign w:val="center"/>
          </w:tcPr>
          <w:p w14:paraId="15B07679" w14:textId="77777777" w:rsidR="005C7D57" w:rsidRDefault="00000000">
            <w:pPr>
              <w:pStyle w:val="TableText"/>
            </w:pPr>
            <w:r>
              <w:rPr>
                <w:b/>
              </w:rPr>
              <w:t>Value, source or validation</w:t>
            </w:r>
          </w:p>
        </w:tc>
      </w:tr>
      <w:tr w:rsidR="005C7D57" w14:paraId="1BEF75D1" w14:textId="77777777">
        <w:trPr>
          <w:cantSplit/>
        </w:trPr>
        <w:tc>
          <w:tcPr>
            <w:tcW w:w="3000" w:type="dxa"/>
            <w:vAlign w:val="center"/>
          </w:tcPr>
          <w:p w14:paraId="6303AAB3" w14:textId="77777777" w:rsidR="005C7D57" w:rsidRDefault="00000000">
            <w:pPr>
              <w:pStyle w:val="TableText"/>
            </w:pPr>
            <w:r>
              <w:t>alert_code (text)</w:t>
            </w:r>
          </w:p>
        </w:tc>
        <w:tc>
          <w:tcPr>
            <w:tcW w:w="850" w:type="dxa"/>
            <w:vAlign w:val="center"/>
          </w:tcPr>
          <w:p w14:paraId="1EB88041" w14:textId="77777777" w:rsidR="005C7D57" w:rsidRDefault="00000000">
            <w:pPr>
              <w:pStyle w:val="TableText"/>
              <w:jc w:val="center"/>
            </w:pPr>
            <w:r>
              <w:t>R</w:t>
            </w:r>
          </w:p>
        </w:tc>
        <w:tc>
          <w:tcPr>
            <w:tcW w:w="5510" w:type="dxa"/>
            <w:vAlign w:val="center"/>
          </w:tcPr>
          <w:p w14:paraId="271CEE52" w14:textId="77777777" w:rsidR="005C7D57" w:rsidRDefault="00000000">
            <w:pPr>
              <w:pStyle w:val="TableText"/>
            </w:pPr>
            <w:r>
              <w:t>DUE; OVERDUE; MATURITY; RATE_RESET; GUARANTEE_EXPIRY; PROJECT_DEADLINE; COVENANT; APPROVAL_PENDING; SYNC_FAILURE.</w:t>
            </w:r>
          </w:p>
        </w:tc>
      </w:tr>
      <w:tr w:rsidR="005C7D57" w14:paraId="120E5FC3" w14:textId="77777777">
        <w:trPr>
          <w:cantSplit/>
        </w:trPr>
        <w:tc>
          <w:tcPr>
            <w:tcW w:w="3000" w:type="dxa"/>
            <w:vAlign w:val="center"/>
          </w:tcPr>
          <w:p w14:paraId="4C8784FA" w14:textId="77777777" w:rsidR="005C7D57" w:rsidRDefault="00000000">
            <w:pPr>
              <w:pStyle w:val="TableText"/>
            </w:pPr>
            <w:r>
              <w:t>source_event_id / source_measure_id (configuration references)</w:t>
            </w:r>
          </w:p>
        </w:tc>
        <w:tc>
          <w:tcPr>
            <w:tcW w:w="850" w:type="dxa"/>
            <w:vAlign w:val="center"/>
          </w:tcPr>
          <w:p w14:paraId="0605518D" w14:textId="77777777" w:rsidR="005C7D57" w:rsidRDefault="00000000">
            <w:pPr>
              <w:pStyle w:val="TableText"/>
              <w:jc w:val="center"/>
            </w:pPr>
            <w:r>
              <w:t>R</w:t>
            </w:r>
          </w:p>
        </w:tc>
        <w:tc>
          <w:tcPr>
            <w:tcW w:w="5510" w:type="dxa"/>
            <w:vAlign w:val="center"/>
          </w:tcPr>
          <w:p w14:paraId="151642D3" w14:textId="77777777" w:rsidR="005C7D57" w:rsidRDefault="00000000">
            <w:pPr>
              <w:pStyle w:val="TableText"/>
            </w:pPr>
            <w:r>
              <w:t>M33 event or approved source measure.</w:t>
            </w:r>
          </w:p>
        </w:tc>
      </w:tr>
      <w:tr w:rsidR="005C7D57" w14:paraId="13DE2752" w14:textId="77777777">
        <w:trPr>
          <w:cantSplit/>
        </w:trPr>
        <w:tc>
          <w:tcPr>
            <w:tcW w:w="3000" w:type="dxa"/>
            <w:vAlign w:val="center"/>
          </w:tcPr>
          <w:p w14:paraId="4C7C7DC7" w14:textId="77777777" w:rsidR="005C7D57" w:rsidRDefault="00000000">
            <w:pPr>
              <w:pStyle w:val="TableText"/>
            </w:pPr>
            <w:r>
              <w:t>default_severity / message_template_id (configured values)</w:t>
            </w:r>
          </w:p>
        </w:tc>
        <w:tc>
          <w:tcPr>
            <w:tcW w:w="850" w:type="dxa"/>
            <w:vAlign w:val="center"/>
          </w:tcPr>
          <w:p w14:paraId="5EF20F23" w14:textId="77777777" w:rsidR="005C7D57" w:rsidRDefault="00000000">
            <w:pPr>
              <w:pStyle w:val="TableText"/>
              <w:jc w:val="center"/>
            </w:pPr>
            <w:r>
              <w:t>R</w:t>
            </w:r>
          </w:p>
        </w:tc>
        <w:tc>
          <w:tcPr>
            <w:tcW w:w="5510" w:type="dxa"/>
            <w:vAlign w:val="center"/>
          </w:tcPr>
          <w:p w14:paraId="073B9560" w14:textId="77777777" w:rsidR="005C7D57" w:rsidRDefault="00000000">
            <w:pPr>
              <w:pStyle w:val="TableText"/>
            </w:pPr>
            <w:r>
              <w:t>Information, Warning or Critical; template reference.</w:t>
            </w:r>
          </w:p>
        </w:tc>
      </w:tr>
      <w:tr w:rsidR="005C7D57" w14:paraId="3ED0AC36" w14:textId="77777777">
        <w:trPr>
          <w:cantSplit/>
        </w:trPr>
        <w:tc>
          <w:tcPr>
            <w:tcW w:w="3000" w:type="dxa"/>
            <w:vAlign w:val="center"/>
          </w:tcPr>
          <w:p w14:paraId="4C97250B" w14:textId="77777777" w:rsidR="005C7D57" w:rsidRDefault="00000000">
            <w:pPr>
              <w:pStyle w:val="TableText"/>
            </w:pPr>
            <w:r>
              <w:t>resolution_condition_id (configuration FK)</w:t>
            </w:r>
          </w:p>
        </w:tc>
        <w:tc>
          <w:tcPr>
            <w:tcW w:w="850" w:type="dxa"/>
            <w:vAlign w:val="center"/>
          </w:tcPr>
          <w:p w14:paraId="5D74EFEF" w14:textId="77777777" w:rsidR="005C7D57" w:rsidRDefault="00000000">
            <w:pPr>
              <w:pStyle w:val="TableText"/>
              <w:jc w:val="center"/>
            </w:pPr>
            <w:r>
              <w:t>R</w:t>
            </w:r>
          </w:p>
        </w:tc>
        <w:tc>
          <w:tcPr>
            <w:tcW w:w="5510" w:type="dxa"/>
            <w:vAlign w:val="center"/>
          </w:tcPr>
          <w:p w14:paraId="6A2594F7" w14:textId="77777777" w:rsidR="005C7D57" w:rsidRDefault="00000000">
            <w:pPr>
              <w:pStyle w:val="TableText"/>
            </w:pPr>
            <w:r>
              <w:t>Confirmed settlement resolves payment-due alert; retry acknowledgement resolves sync failure.</w:t>
            </w:r>
          </w:p>
        </w:tc>
      </w:tr>
      <w:tr w:rsidR="005C7D57" w14:paraId="32216B4B" w14:textId="77777777">
        <w:trPr>
          <w:cantSplit/>
        </w:trPr>
        <w:tc>
          <w:tcPr>
            <w:tcW w:w="3000" w:type="dxa"/>
            <w:vAlign w:val="center"/>
          </w:tcPr>
          <w:p w14:paraId="666B5D58" w14:textId="77777777" w:rsidR="005C7D57" w:rsidRDefault="00000000">
            <w:pPr>
              <w:pStyle w:val="TableText"/>
            </w:pPr>
            <w:r>
              <w:t>rule_reference (FK C08)</w:t>
            </w:r>
          </w:p>
        </w:tc>
        <w:tc>
          <w:tcPr>
            <w:tcW w:w="850" w:type="dxa"/>
            <w:vAlign w:val="center"/>
          </w:tcPr>
          <w:p w14:paraId="3FE8EEFB" w14:textId="77777777" w:rsidR="005C7D57" w:rsidRDefault="00000000">
            <w:pPr>
              <w:pStyle w:val="TableText"/>
              <w:jc w:val="center"/>
            </w:pPr>
            <w:r>
              <w:t>R</w:t>
            </w:r>
          </w:p>
        </w:tc>
        <w:tc>
          <w:tcPr>
            <w:tcW w:w="5510" w:type="dxa"/>
            <w:vAlign w:val="center"/>
          </w:tcPr>
          <w:p w14:paraId="6624F03E" w14:textId="77777777" w:rsidR="005C7D57" w:rsidRDefault="00000000">
            <w:pPr>
              <w:pStyle w:val="TableText"/>
            </w:pPr>
            <w:r>
              <w:t>Threshold, lead time, recipients and escalation set in C08.</w:t>
            </w:r>
          </w:p>
        </w:tc>
      </w:tr>
    </w:tbl>
    <w:p w14:paraId="471DDDE2" w14:textId="77777777" w:rsidR="005C7D57" w:rsidRDefault="005C7D57">
      <w:pPr>
        <w:pStyle w:val="Meta"/>
      </w:pPr>
    </w:p>
    <w:p w14:paraId="5FD6056F" w14:textId="77777777" w:rsidR="005C7D57" w:rsidRDefault="00000000">
      <w:pPr>
        <w:pStyle w:val="Heading2"/>
      </w:pPr>
      <w:r>
        <w:t>8.4 Configuration/control tables and field values</w:t>
      </w:r>
    </w:p>
    <w:p w14:paraId="309B6777" w14:textId="77777777" w:rsidR="005C7D57" w:rsidRDefault="00000000">
      <w:r>
        <w:t>C01-C08 are effective-dated control records maintained through the existing Configuration Module, not additional dropdown masters. They inherit the common ID/version/approval/audit fields in 8.1. For first-time setup use F01/F02/F03/F04 or the function identified below; amendments follow the corresponding B steps. Activate only checked and approved versions, preview affected destinations, and retain the rule version used by each event.</w:t>
      </w:r>
    </w:p>
    <w:p w14:paraId="54DD0889" w14:textId="77777777" w:rsidR="005C7D57" w:rsidRDefault="00000000">
      <w:pPr>
        <w:pStyle w:val="Heading3"/>
      </w:pPr>
      <w:r>
        <w:t>8.4.1 C01 - Workflow and authority</w:t>
      </w:r>
    </w:p>
    <w:p w14:paraId="3E9D5479" w14:textId="77777777" w:rsidR="005C7D57" w:rsidRDefault="00000000">
      <w:pPr>
        <w:pStyle w:val="Meta"/>
        <w:keepNext/>
      </w:pPr>
      <w:r>
        <w:t>Tables: workflow_rule; workflow_stage; authority_scope. Used in: F02; all approval routes.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69F5278F" w14:textId="77777777">
        <w:trPr>
          <w:cantSplit/>
          <w:tblHeader/>
        </w:trPr>
        <w:tc>
          <w:tcPr>
            <w:tcW w:w="3000" w:type="dxa"/>
            <w:shd w:val="clear" w:color="auto" w:fill="E8EEF5"/>
            <w:vAlign w:val="center"/>
          </w:tcPr>
          <w:p w14:paraId="34BE8498" w14:textId="77777777" w:rsidR="005C7D57" w:rsidRDefault="00000000">
            <w:pPr>
              <w:pStyle w:val="TableText"/>
            </w:pPr>
            <w:r>
              <w:rPr>
                <w:b/>
              </w:rPr>
              <w:t>Field / data type</w:t>
            </w:r>
          </w:p>
        </w:tc>
        <w:tc>
          <w:tcPr>
            <w:tcW w:w="850" w:type="dxa"/>
            <w:shd w:val="clear" w:color="auto" w:fill="E8EEF5"/>
            <w:vAlign w:val="center"/>
          </w:tcPr>
          <w:p w14:paraId="0BF17E82" w14:textId="77777777" w:rsidR="005C7D57" w:rsidRDefault="00000000">
            <w:pPr>
              <w:pStyle w:val="TableText"/>
              <w:jc w:val="center"/>
            </w:pPr>
            <w:r>
              <w:rPr>
                <w:b/>
              </w:rPr>
              <w:t>Req.</w:t>
            </w:r>
          </w:p>
        </w:tc>
        <w:tc>
          <w:tcPr>
            <w:tcW w:w="5510" w:type="dxa"/>
            <w:shd w:val="clear" w:color="auto" w:fill="E8EEF5"/>
            <w:vAlign w:val="center"/>
          </w:tcPr>
          <w:p w14:paraId="4A8EF90C" w14:textId="77777777" w:rsidR="005C7D57" w:rsidRDefault="00000000">
            <w:pPr>
              <w:pStyle w:val="TableText"/>
            </w:pPr>
            <w:r>
              <w:rPr>
                <w:b/>
              </w:rPr>
              <w:t>Value, source or validation</w:t>
            </w:r>
          </w:p>
        </w:tc>
      </w:tr>
      <w:tr w:rsidR="005C7D57" w14:paraId="4CF197F6" w14:textId="77777777">
        <w:trPr>
          <w:cantSplit/>
        </w:trPr>
        <w:tc>
          <w:tcPr>
            <w:tcW w:w="3000" w:type="dxa"/>
            <w:vAlign w:val="center"/>
          </w:tcPr>
          <w:p w14:paraId="7CFB8FDB" w14:textId="77777777" w:rsidR="005C7D57" w:rsidRDefault="00000000">
            <w:pPr>
              <w:pStyle w:val="TableText"/>
            </w:pPr>
            <w:r>
              <w:t>function_code / action_code (configured values)</w:t>
            </w:r>
          </w:p>
        </w:tc>
        <w:tc>
          <w:tcPr>
            <w:tcW w:w="850" w:type="dxa"/>
            <w:vAlign w:val="center"/>
          </w:tcPr>
          <w:p w14:paraId="59CACEE0" w14:textId="77777777" w:rsidR="005C7D57" w:rsidRDefault="00000000">
            <w:pPr>
              <w:pStyle w:val="TableText"/>
              <w:jc w:val="center"/>
            </w:pPr>
            <w:r>
              <w:t>R</w:t>
            </w:r>
          </w:p>
        </w:tc>
        <w:tc>
          <w:tcPr>
            <w:tcW w:w="5510" w:type="dxa"/>
            <w:vAlign w:val="center"/>
          </w:tcPr>
          <w:p w14:paraId="546F4D34" w14:textId="77777777" w:rsidR="005C7D57" w:rsidRDefault="00000000">
            <w:pPr>
              <w:pStyle w:val="TableText"/>
            </w:pPr>
            <w:r>
              <w:t>F05-D / CREATE; MODIFY, CANCEL, REVERSE, CLOSE as applicable.</w:t>
            </w:r>
          </w:p>
        </w:tc>
      </w:tr>
      <w:tr w:rsidR="005C7D57" w14:paraId="468B89F4" w14:textId="77777777">
        <w:trPr>
          <w:cantSplit/>
        </w:trPr>
        <w:tc>
          <w:tcPr>
            <w:tcW w:w="3000" w:type="dxa"/>
            <w:vAlign w:val="center"/>
          </w:tcPr>
          <w:p w14:paraId="6B5F8A90" w14:textId="77777777" w:rsidR="005C7D57" w:rsidRDefault="00000000">
            <w:pPr>
              <w:pStyle w:val="TableText"/>
            </w:pPr>
            <w:r>
              <w:t>organisation_id / instrument_type_id (FK M01 / M12)</w:t>
            </w:r>
          </w:p>
        </w:tc>
        <w:tc>
          <w:tcPr>
            <w:tcW w:w="850" w:type="dxa"/>
            <w:vAlign w:val="center"/>
          </w:tcPr>
          <w:p w14:paraId="4B539A1E" w14:textId="77777777" w:rsidR="005C7D57" w:rsidRDefault="00000000">
            <w:pPr>
              <w:pStyle w:val="TableText"/>
              <w:jc w:val="center"/>
            </w:pPr>
            <w:r>
              <w:t>R / C</w:t>
            </w:r>
          </w:p>
        </w:tc>
        <w:tc>
          <w:tcPr>
            <w:tcW w:w="5510" w:type="dxa"/>
            <w:vAlign w:val="center"/>
          </w:tcPr>
          <w:p w14:paraId="614C48A3" w14:textId="77777777" w:rsidR="005C7D57" w:rsidRDefault="00000000">
            <w:pPr>
              <w:pStyle w:val="TableText"/>
            </w:pPr>
            <w:r>
              <w:t>Scoped workflow, not a global assumption.</w:t>
            </w:r>
          </w:p>
        </w:tc>
      </w:tr>
      <w:tr w:rsidR="005C7D57" w14:paraId="5626A0AC" w14:textId="77777777">
        <w:trPr>
          <w:cantSplit/>
        </w:trPr>
        <w:tc>
          <w:tcPr>
            <w:tcW w:w="3000" w:type="dxa"/>
            <w:vAlign w:val="center"/>
          </w:tcPr>
          <w:p w14:paraId="72382F54" w14:textId="77777777" w:rsidR="005C7D57" w:rsidRDefault="00000000">
            <w:pPr>
              <w:pStyle w:val="TableText"/>
            </w:pPr>
            <w:r>
              <w:t>min_amount / max_amount / currency_id (decimal / decimal / FK M04)</w:t>
            </w:r>
          </w:p>
        </w:tc>
        <w:tc>
          <w:tcPr>
            <w:tcW w:w="850" w:type="dxa"/>
            <w:vAlign w:val="center"/>
          </w:tcPr>
          <w:p w14:paraId="707C939D" w14:textId="77777777" w:rsidR="005C7D57" w:rsidRDefault="00000000">
            <w:pPr>
              <w:pStyle w:val="TableText"/>
              <w:jc w:val="center"/>
            </w:pPr>
            <w:r>
              <w:t>C</w:t>
            </w:r>
          </w:p>
        </w:tc>
        <w:tc>
          <w:tcPr>
            <w:tcW w:w="5510" w:type="dxa"/>
            <w:vAlign w:val="center"/>
          </w:tcPr>
          <w:p w14:paraId="7637CFAA" w14:textId="77777777" w:rsidR="005C7D57" w:rsidRDefault="00000000">
            <w:pPr>
              <w:pStyle w:val="TableText"/>
            </w:pPr>
            <w:r>
              <w:t>Example 0 / 1,000,000 / USD; explicit inclusive/exclusive boundaries.</w:t>
            </w:r>
          </w:p>
        </w:tc>
      </w:tr>
      <w:tr w:rsidR="005C7D57" w14:paraId="7380D538" w14:textId="77777777">
        <w:trPr>
          <w:cantSplit/>
        </w:trPr>
        <w:tc>
          <w:tcPr>
            <w:tcW w:w="3000" w:type="dxa"/>
            <w:vAlign w:val="center"/>
          </w:tcPr>
          <w:p w14:paraId="22EEC053" w14:textId="77777777" w:rsidR="005C7D57" w:rsidRDefault="00000000">
            <w:pPr>
              <w:pStyle w:val="TableText"/>
            </w:pPr>
            <w:r>
              <w:lastRenderedPageBreak/>
              <w:t>stage_no / stage_role_id (integer / FK M10, child row)</w:t>
            </w:r>
          </w:p>
        </w:tc>
        <w:tc>
          <w:tcPr>
            <w:tcW w:w="850" w:type="dxa"/>
            <w:vAlign w:val="center"/>
          </w:tcPr>
          <w:p w14:paraId="3C5501D3" w14:textId="77777777" w:rsidR="005C7D57" w:rsidRDefault="00000000">
            <w:pPr>
              <w:pStyle w:val="TableText"/>
              <w:jc w:val="center"/>
            </w:pPr>
            <w:r>
              <w:t>R</w:t>
            </w:r>
          </w:p>
        </w:tc>
        <w:tc>
          <w:tcPr>
            <w:tcW w:w="5510" w:type="dxa"/>
            <w:vAlign w:val="center"/>
          </w:tcPr>
          <w:p w14:paraId="2433D50B" w14:textId="77777777" w:rsidR="005C7D57" w:rsidRDefault="00000000">
            <w:pPr>
              <w:pStyle w:val="TableText"/>
            </w:pPr>
            <w:r>
              <w:t>1 Maker; 2 Checker; 3 Approver.</w:t>
            </w:r>
          </w:p>
        </w:tc>
      </w:tr>
      <w:tr w:rsidR="005C7D57" w14:paraId="47A5FB1B" w14:textId="77777777">
        <w:trPr>
          <w:cantSplit/>
        </w:trPr>
        <w:tc>
          <w:tcPr>
            <w:tcW w:w="3000" w:type="dxa"/>
            <w:vAlign w:val="center"/>
          </w:tcPr>
          <w:p w14:paraId="3080B776" w14:textId="77777777" w:rsidR="005C7D57" w:rsidRDefault="00000000">
            <w:pPr>
              <w:pStyle w:val="TableText"/>
            </w:pPr>
            <w:r>
              <w:t>designation_id / delegation_reference (source FK)</w:t>
            </w:r>
          </w:p>
        </w:tc>
        <w:tc>
          <w:tcPr>
            <w:tcW w:w="850" w:type="dxa"/>
            <w:vAlign w:val="center"/>
          </w:tcPr>
          <w:p w14:paraId="550AF5EB" w14:textId="77777777" w:rsidR="005C7D57" w:rsidRDefault="00000000">
            <w:pPr>
              <w:pStyle w:val="TableText"/>
              <w:jc w:val="center"/>
            </w:pPr>
            <w:r>
              <w:t>C</w:t>
            </w:r>
          </w:p>
        </w:tc>
        <w:tc>
          <w:tcPr>
            <w:tcW w:w="5510" w:type="dxa"/>
            <w:vAlign w:val="center"/>
          </w:tcPr>
          <w:p w14:paraId="20892039" w14:textId="77777777" w:rsidR="005C7D57" w:rsidRDefault="00000000">
            <w:pPr>
              <w:pStyle w:val="TableText"/>
            </w:pPr>
            <w:r>
              <w:t>Role- or designation-based authority.</w:t>
            </w:r>
          </w:p>
        </w:tc>
      </w:tr>
      <w:tr w:rsidR="005C7D57" w14:paraId="1F085882" w14:textId="77777777">
        <w:trPr>
          <w:cantSplit/>
        </w:trPr>
        <w:tc>
          <w:tcPr>
            <w:tcW w:w="3000" w:type="dxa"/>
            <w:vAlign w:val="center"/>
          </w:tcPr>
          <w:p w14:paraId="459F10D4" w14:textId="77777777" w:rsidR="005C7D57" w:rsidRDefault="00000000">
            <w:pPr>
              <w:pStyle w:val="TableText"/>
            </w:pPr>
            <w:r>
              <w:t>segregation_rule / rule_priority (configuration / integer)</w:t>
            </w:r>
          </w:p>
        </w:tc>
        <w:tc>
          <w:tcPr>
            <w:tcW w:w="850" w:type="dxa"/>
            <w:vAlign w:val="center"/>
          </w:tcPr>
          <w:p w14:paraId="02555C94" w14:textId="77777777" w:rsidR="005C7D57" w:rsidRDefault="00000000">
            <w:pPr>
              <w:pStyle w:val="TableText"/>
              <w:jc w:val="center"/>
            </w:pPr>
            <w:r>
              <w:t>R</w:t>
            </w:r>
          </w:p>
        </w:tc>
        <w:tc>
          <w:tcPr>
            <w:tcW w:w="5510" w:type="dxa"/>
            <w:vAlign w:val="center"/>
          </w:tcPr>
          <w:p w14:paraId="1FCD38CA" w14:textId="77777777" w:rsidR="005C7D57" w:rsidRDefault="00000000">
            <w:pPr>
              <w:pStyle w:val="TableText"/>
            </w:pPr>
            <w:r>
              <w:t>No same-request self-check/approval; unique matching route.</w:t>
            </w:r>
          </w:p>
        </w:tc>
      </w:tr>
      <w:tr w:rsidR="005C7D57" w14:paraId="10C0D432" w14:textId="77777777">
        <w:trPr>
          <w:cantSplit/>
        </w:trPr>
        <w:tc>
          <w:tcPr>
            <w:tcW w:w="3000" w:type="dxa"/>
            <w:vAlign w:val="center"/>
          </w:tcPr>
          <w:p w14:paraId="1E382368" w14:textId="77777777" w:rsidR="005C7D57" w:rsidRDefault="00000000">
            <w:pPr>
              <w:pStyle w:val="TableText"/>
            </w:pPr>
            <w:r>
              <w:t>pending_request_treatment (configured value)</w:t>
            </w:r>
          </w:p>
        </w:tc>
        <w:tc>
          <w:tcPr>
            <w:tcW w:w="850" w:type="dxa"/>
            <w:vAlign w:val="center"/>
          </w:tcPr>
          <w:p w14:paraId="6AB31EC0" w14:textId="77777777" w:rsidR="005C7D57" w:rsidRDefault="00000000">
            <w:pPr>
              <w:pStyle w:val="TableText"/>
              <w:jc w:val="center"/>
            </w:pPr>
            <w:r>
              <w:t>R</w:t>
            </w:r>
          </w:p>
        </w:tc>
        <w:tc>
          <w:tcPr>
            <w:tcW w:w="5510" w:type="dxa"/>
            <w:vAlign w:val="center"/>
          </w:tcPr>
          <w:p w14:paraId="74AFA103" w14:textId="77777777" w:rsidR="005C7D57" w:rsidRDefault="00000000">
            <w:pPr>
              <w:pStyle w:val="TableText"/>
            </w:pPr>
            <w:r>
              <w:t>Retain route or explicitly approved reassignment on amendment.</w:t>
            </w:r>
          </w:p>
        </w:tc>
      </w:tr>
    </w:tbl>
    <w:p w14:paraId="50994F6A" w14:textId="77777777" w:rsidR="005C7D57" w:rsidRDefault="005C7D57">
      <w:pPr>
        <w:pStyle w:val="Meta"/>
      </w:pPr>
    </w:p>
    <w:p w14:paraId="248879C4" w14:textId="77777777" w:rsidR="005C7D57" w:rsidRDefault="00000000">
      <w:pPr>
        <w:pStyle w:val="Heading3"/>
      </w:pPr>
      <w:r>
        <w:t>8.4.2 C02 - Dated exchange and interest rates</w:t>
      </w:r>
    </w:p>
    <w:p w14:paraId="22B40908" w14:textId="77777777" w:rsidR="005C7D57" w:rsidRDefault="00000000">
      <w:pPr>
        <w:pStyle w:val="Meta"/>
        <w:keepNext/>
      </w:pPr>
      <w:r>
        <w:t>Tables: dated_exchange_rate; dated_benchmark_rate. Used in: F03; F18; valuations and forecasts.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8779A43" w14:textId="77777777">
        <w:trPr>
          <w:cantSplit/>
          <w:tblHeader/>
        </w:trPr>
        <w:tc>
          <w:tcPr>
            <w:tcW w:w="3000" w:type="dxa"/>
            <w:shd w:val="clear" w:color="auto" w:fill="E8EEF5"/>
            <w:vAlign w:val="center"/>
          </w:tcPr>
          <w:p w14:paraId="6FCB2D8D" w14:textId="77777777" w:rsidR="005C7D57" w:rsidRDefault="00000000">
            <w:pPr>
              <w:pStyle w:val="TableText"/>
            </w:pPr>
            <w:r>
              <w:rPr>
                <w:b/>
              </w:rPr>
              <w:t>Field / data type</w:t>
            </w:r>
          </w:p>
        </w:tc>
        <w:tc>
          <w:tcPr>
            <w:tcW w:w="850" w:type="dxa"/>
            <w:shd w:val="clear" w:color="auto" w:fill="E8EEF5"/>
            <w:vAlign w:val="center"/>
          </w:tcPr>
          <w:p w14:paraId="609F7C85" w14:textId="77777777" w:rsidR="005C7D57" w:rsidRDefault="00000000">
            <w:pPr>
              <w:pStyle w:val="TableText"/>
              <w:jc w:val="center"/>
            </w:pPr>
            <w:r>
              <w:rPr>
                <w:b/>
              </w:rPr>
              <w:t>Req.</w:t>
            </w:r>
          </w:p>
        </w:tc>
        <w:tc>
          <w:tcPr>
            <w:tcW w:w="5510" w:type="dxa"/>
            <w:shd w:val="clear" w:color="auto" w:fill="E8EEF5"/>
            <w:vAlign w:val="center"/>
          </w:tcPr>
          <w:p w14:paraId="6178F5B9" w14:textId="77777777" w:rsidR="005C7D57" w:rsidRDefault="00000000">
            <w:pPr>
              <w:pStyle w:val="TableText"/>
            </w:pPr>
            <w:r>
              <w:rPr>
                <w:b/>
              </w:rPr>
              <w:t>Value, source or validation</w:t>
            </w:r>
          </w:p>
        </w:tc>
      </w:tr>
      <w:tr w:rsidR="005C7D57" w14:paraId="52713E03" w14:textId="77777777">
        <w:trPr>
          <w:cantSplit/>
        </w:trPr>
        <w:tc>
          <w:tcPr>
            <w:tcW w:w="3000" w:type="dxa"/>
            <w:vAlign w:val="center"/>
          </w:tcPr>
          <w:p w14:paraId="1F65F74D" w14:textId="77777777" w:rsidR="005C7D57" w:rsidRDefault="00000000">
            <w:pPr>
              <w:pStyle w:val="TableText"/>
            </w:pPr>
            <w:r>
              <w:t>rate_type (configured value)</w:t>
            </w:r>
          </w:p>
        </w:tc>
        <w:tc>
          <w:tcPr>
            <w:tcW w:w="850" w:type="dxa"/>
            <w:vAlign w:val="center"/>
          </w:tcPr>
          <w:p w14:paraId="25CCFB4C" w14:textId="77777777" w:rsidR="005C7D57" w:rsidRDefault="00000000">
            <w:pPr>
              <w:pStyle w:val="TableText"/>
              <w:jc w:val="center"/>
            </w:pPr>
            <w:r>
              <w:t>R</w:t>
            </w:r>
          </w:p>
        </w:tc>
        <w:tc>
          <w:tcPr>
            <w:tcW w:w="5510" w:type="dxa"/>
            <w:vAlign w:val="center"/>
          </w:tcPr>
          <w:p w14:paraId="43D16089" w14:textId="77777777" w:rsidR="005C7D57" w:rsidRDefault="00000000">
            <w:pPr>
              <w:pStyle w:val="TableText"/>
            </w:pPr>
            <w:r>
              <w:t>EXCHANGE or INTEREST.</w:t>
            </w:r>
          </w:p>
        </w:tc>
      </w:tr>
      <w:tr w:rsidR="005C7D57" w14:paraId="63884158" w14:textId="77777777">
        <w:trPr>
          <w:cantSplit/>
        </w:trPr>
        <w:tc>
          <w:tcPr>
            <w:tcW w:w="3000" w:type="dxa"/>
            <w:vAlign w:val="center"/>
          </w:tcPr>
          <w:p w14:paraId="5D64D58D" w14:textId="77777777" w:rsidR="005C7D57" w:rsidRDefault="00000000">
            <w:pPr>
              <w:pStyle w:val="TableText"/>
            </w:pPr>
            <w:r>
              <w:t>from_currency_id / to_currency_id (FK M04)</w:t>
            </w:r>
          </w:p>
        </w:tc>
        <w:tc>
          <w:tcPr>
            <w:tcW w:w="850" w:type="dxa"/>
            <w:vAlign w:val="center"/>
          </w:tcPr>
          <w:p w14:paraId="0061619C" w14:textId="77777777" w:rsidR="005C7D57" w:rsidRDefault="00000000">
            <w:pPr>
              <w:pStyle w:val="TableText"/>
              <w:jc w:val="center"/>
            </w:pPr>
            <w:r>
              <w:t>C</w:t>
            </w:r>
          </w:p>
        </w:tc>
        <w:tc>
          <w:tcPr>
            <w:tcW w:w="5510" w:type="dxa"/>
            <w:vAlign w:val="center"/>
          </w:tcPr>
          <w:p w14:paraId="32EA59EA" w14:textId="77777777" w:rsidR="005C7D57" w:rsidRDefault="00000000">
            <w:pPr>
              <w:pStyle w:val="TableText"/>
            </w:pPr>
            <w:r>
              <w:t>Required for FX; example USD / local reporting currency.</w:t>
            </w:r>
          </w:p>
        </w:tc>
      </w:tr>
      <w:tr w:rsidR="005C7D57" w14:paraId="71B09809" w14:textId="77777777">
        <w:trPr>
          <w:cantSplit/>
        </w:trPr>
        <w:tc>
          <w:tcPr>
            <w:tcW w:w="3000" w:type="dxa"/>
            <w:vAlign w:val="center"/>
          </w:tcPr>
          <w:p w14:paraId="7D3FC54D" w14:textId="77777777" w:rsidR="005C7D57" w:rsidRDefault="00000000">
            <w:pPr>
              <w:pStyle w:val="TableText"/>
            </w:pPr>
            <w:r>
              <w:t>benchmark_id / tenor (FK M18 / text)</w:t>
            </w:r>
          </w:p>
        </w:tc>
        <w:tc>
          <w:tcPr>
            <w:tcW w:w="850" w:type="dxa"/>
            <w:vAlign w:val="center"/>
          </w:tcPr>
          <w:p w14:paraId="1281103D" w14:textId="77777777" w:rsidR="005C7D57" w:rsidRDefault="00000000">
            <w:pPr>
              <w:pStyle w:val="TableText"/>
              <w:jc w:val="center"/>
            </w:pPr>
            <w:r>
              <w:t>C</w:t>
            </w:r>
          </w:p>
        </w:tc>
        <w:tc>
          <w:tcPr>
            <w:tcW w:w="5510" w:type="dxa"/>
            <w:vAlign w:val="center"/>
          </w:tcPr>
          <w:p w14:paraId="7C58B1F9" w14:textId="77777777" w:rsidR="005C7D57" w:rsidRDefault="00000000">
            <w:pPr>
              <w:pStyle w:val="TableText"/>
            </w:pPr>
            <w:r>
              <w:t>Required for benchmark interest; example REF001 / 3 months.</w:t>
            </w:r>
          </w:p>
        </w:tc>
      </w:tr>
      <w:tr w:rsidR="005C7D57" w14:paraId="5FBB55E3" w14:textId="77777777">
        <w:trPr>
          <w:cantSplit/>
        </w:trPr>
        <w:tc>
          <w:tcPr>
            <w:tcW w:w="3000" w:type="dxa"/>
            <w:vAlign w:val="center"/>
          </w:tcPr>
          <w:p w14:paraId="1EC597C5" w14:textId="77777777" w:rsidR="005C7D57" w:rsidRDefault="00000000">
            <w:pPr>
              <w:pStyle w:val="TableText"/>
            </w:pPr>
            <w:r>
              <w:t>rate_value / unit (decimal / configured unit)</w:t>
            </w:r>
          </w:p>
        </w:tc>
        <w:tc>
          <w:tcPr>
            <w:tcW w:w="850" w:type="dxa"/>
            <w:vAlign w:val="center"/>
          </w:tcPr>
          <w:p w14:paraId="1D5C15D8" w14:textId="77777777" w:rsidR="005C7D57" w:rsidRDefault="00000000">
            <w:pPr>
              <w:pStyle w:val="TableText"/>
              <w:jc w:val="center"/>
            </w:pPr>
            <w:r>
              <w:t>R</w:t>
            </w:r>
          </w:p>
        </w:tc>
        <w:tc>
          <w:tcPr>
            <w:tcW w:w="5510" w:type="dxa"/>
            <w:vAlign w:val="center"/>
          </w:tcPr>
          <w:p w14:paraId="70BEB890" w14:textId="77777777" w:rsidR="005C7D57" w:rsidRDefault="00000000">
            <w:pPr>
              <w:pStyle w:val="TableText"/>
            </w:pPr>
            <w:r>
              <w:t>Example interest 5.00 / percent per annum; FX quotation explicitly 1 source unit = rate target units.</w:t>
            </w:r>
          </w:p>
        </w:tc>
      </w:tr>
      <w:tr w:rsidR="005C7D57" w14:paraId="150F413C" w14:textId="77777777">
        <w:trPr>
          <w:cantSplit/>
        </w:trPr>
        <w:tc>
          <w:tcPr>
            <w:tcW w:w="3000" w:type="dxa"/>
            <w:vAlign w:val="center"/>
          </w:tcPr>
          <w:p w14:paraId="30DABCC2" w14:textId="77777777" w:rsidR="005C7D57" w:rsidRDefault="00000000">
            <w:pPr>
              <w:pStyle w:val="TableText"/>
            </w:pPr>
            <w:r>
              <w:t>effective_at / source_date (date-time / date)</w:t>
            </w:r>
          </w:p>
        </w:tc>
        <w:tc>
          <w:tcPr>
            <w:tcW w:w="850" w:type="dxa"/>
            <w:vAlign w:val="center"/>
          </w:tcPr>
          <w:p w14:paraId="52882967" w14:textId="77777777" w:rsidR="005C7D57" w:rsidRDefault="00000000">
            <w:pPr>
              <w:pStyle w:val="TableText"/>
              <w:jc w:val="center"/>
            </w:pPr>
            <w:r>
              <w:t>R</w:t>
            </w:r>
          </w:p>
        </w:tc>
        <w:tc>
          <w:tcPr>
            <w:tcW w:w="5510" w:type="dxa"/>
            <w:vAlign w:val="center"/>
          </w:tcPr>
          <w:p w14:paraId="4CA946D5" w14:textId="77777777" w:rsidR="005C7D57" w:rsidRDefault="00000000">
            <w:pPr>
              <w:pStyle w:val="TableText"/>
            </w:pPr>
            <w:r>
              <w:t>Value date and publication date; valid time-series key.</w:t>
            </w:r>
          </w:p>
        </w:tc>
      </w:tr>
      <w:tr w:rsidR="005C7D57" w14:paraId="09D5F97F" w14:textId="77777777">
        <w:trPr>
          <w:cantSplit/>
        </w:trPr>
        <w:tc>
          <w:tcPr>
            <w:tcW w:w="3000" w:type="dxa"/>
            <w:vAlign w:val="center"/>
          </w:tcPr>
          <w:p w14:paraId="054644D6" w14:textId="77777777" w:rsidR="005C7D57" w:rsidRDefault="00000000">
            <w:pPr>
              <w:pStyle w:val="TableText"/>
            </w:pPr>
            <w:r>
              <w:t>source_reference / document_id (text / FK document)</w:t>
            </w:r>
          </w:p>
        </w:tc>
        <w:tc>
          <w:tcPr>
            <w:tcW w:w="850" w:type="dxa"/>
            <w:vAlign w:val="center"/>
          </w:tcPr>
          <w:p w14:paraId="73CB7565" w14:textId="77777777" w:rsidR="005C7D57" w:rsidRDefault="00000000">
            <w:pPr>
              <w:pStyle w:val="TableText"/>
              <w:jc w:val="center"/>
            </w:pPr>
            <w:r>
              <w:t>R / C</w:t>
            </w:r>
          </w:p>
        </w:tc>
        <w:tc>
          <w:tcPr>
            <w:tcW w:w="5510" w:type="dxa"/>
            <w:vAlign w:val="center"/>
          </w:tcPr>
          <w:p w14:paraId="5F63919C" w14:textId="77777777" w:rsidR="005C7D57" w:rsidRDefault="00000000">
            <w:pPr>
              <w:pStyle w:val="TableText"/>
            </w:pPr>
            <w:r>
              <w:t>Approved publication or uploaded evidence.</w:t>
            </w:r>
          </w:p>
        </w:tc>
      </w:tr>
      <w:tr w:rsidR="005C7D57" w14:paraId="68C8CE13" w14:textId="77777777">
        <w:trPr>
          <w:cantSplit/>
        </w:trPr>
        <w:tc>
          <w:tcPr>
            <w:tcW w:w="3000" w:type="dxa"/>
            <w:vAlign w:val="center"/>
          </w:tcPr>
          <w:p w14:paraId="70D13F39" w14:textId="77777777" w:rsidR="005C7D57" w:rsidRDefault="00000000">
            <w:pPr>
              <w:pStyle w:val="TableText"/>
            </w:pPr>
            <w:r>
              <w:t>supersedes_rate_id / correction_reason (FK / text)</w:t>
            </w:r>
          </w:p>
        </w:tc>
        <w:tc>
          <w:tcPr>
            <w:tcW w:w="850" w:type="dxa"/>
            <w:vAlign w:val="center"/>
          </w:tcPr>
          <w:p w14:paraId="26734F7E" w14:textId="77777777" w:rsidR="005C7D57" w:rsidRDefault="00000000">
            <w:pPr>
              <w:pStyle w:val="TableText"/>
              <w:jc w:val="center"/>
            </w:pPr>
            <w:r>
              <w:t>C</w:t>
            </w:r>
          </w:p>
        </w:tc>
        <w:tc>
          <w:tcPr>
            <w:tcW w:w="5510" w:type="dxa"/>
            <w:vAlign w:val="center"/>
          </w:tcPr>
          <w:p w14:paraId="30BD49E6" w14:textId="77777777" w:rsidR="005C7D57" w:rsidRDefault="00000000">
            <w:pPr>
              <w:pStyle w:val="TableText"/>
            </w:pPr>
            <w:r>
              <w:t>New correction version; posted history not overwritten.</w:t>
            </w:r>
          </w:p>
        </w:tc>
      </w:tr>
    </w:tbl>
    <w:p w14:paraId="7A96A0B7" w14:textId="77777777" w:rsidR="005C7D57" w:rsidRDefault="005C7D57">
      <w:pPr>
        <w:pStyle w:val="Meta"/>
      </w:pPr>
    </w:p>
    <w:p w14:paraId="7FA0894F" w14:textId="77777777" w:rsidR="005C7D57" w:rsidRDefault="00000000">
      <w:pPr>
        <w:pStyle w:val="Heading3"/>
      </w:pPr>
      <w:r>
        <w:t>8.4.3 C03 - Interest, repayment and fee rules</w:t>
      </w:r>
    </w:p>
    <w:p w14:paraId="4CC08D37" w14:textId="77777777" w:rsidR="005C7D57" w:rsidRDefault="00000000">
      <w:pPr>
        <w:pStyle w:val="Meta"/>
        <w:keepNext/>
      </w:pPr>
      <w:r>
        <w:t>Tables: calculation_rule; fee_rule_line; custom_schedule_line. Used in: F05, F08-F10, F14-F15, F18, F21.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0D4F32B" w14:textId="77777777">
        <w:trPr>
          <w:cantSplit/>
          <w:tblHeader/>
        </w:trPr>
        <w:tc>
          <w:tcPr>
            <w:tcW w:w="3000" w:type="dxa"/>
            <w:shd w:val="clear" w:color="auto" w:fill="E8EEF5"/>
            <w:vAlign w:val="center"/>
          </w:tcPr>
          <w:p w14:paraId="11F65804" w14:textId="77777777" w:rsidR="005C7D57" w:rsidRDefault="00000000">
            <w:pPr>
              <w:pStyle w:val="TableText"/>
            </w:pPr>
            <w:r>
              <w:rPr>
                <w:b/>
              </w:rPr>
              <w:t>Field / data type</w:t>
            </w:r>
          </w:p>
        </w:tc>
        <w:tc>
          <w:tcPr>
            <w:tcW w:w="850" w:type="dxa"/>
            <w:shd w:val="clear" w:color="auto" w:fill="E8EEF5"/>
            <w:vAlign w:val="center"/>
          </w:tcPr>
          <w:p w14:paraId="329B4D8C" w14:textId="77777777" w:rsidR="005C7D57" w:rsidRDefault="00000000">
            <w:pPr>
              <w:pStyle w:val="TableText"/>
              <w:jc w:val="center"/>
            </w:pPr>
            <w:r>
              <w:rPr>
                <w:b/>
              </w:rPr>
              <w:t>Req.</w:t>
            </w:r>
          </w:p>
        </w:tc>
        <w:tc>
          <w:tcPr>
            <w:tcW w:w="5510" w:type="dxa"/>
            <w:shd w:val="clear" w:color="auto" w:fill="E8EEF5"/>
            <w:vAlign w:val="center"/>
          </w:tcPr>
          <w:p w14:paraId="0AFAC144" w14:textId="77777777" w:rsidR="005C7D57" w:rsidRDefault="00000000">
            <w:pPr>
              <w:pStyle w:val="TableText"/>
            </w:pPr>
            <w:r>
              <w:rPr>
                <w:b/>
              </w:rPr>
              <w:t>Value, source or validation</w:t>
            </w:r>
          </w:p>
        </w:tc>
      </w:tr>
      <w:tr w:rsidR="005C7D57" w14:paraId="06F67541" w14:textId="77777777">
        <w:trPr>
          <w:cantSplit/>
        </w:trPr>
        <w:tc>
          <w:tcPr>
            <w:tcW w:w="3000" w:type="dxa"/>
            <w:vAlign w:val="center"/>
          </w:tcPr>
          <w:p w14:paraId="14818B92" w14:textId="77777777" w:rsidR="005C7D57" w:rsidRDefault="00000000">
            <w:pPr>
              <w:pStyle w:val="TableText"/>
            </w:pPr>
            <w:r>
              <w:lastRenderedPageBreak/>
              <w:t>rule_id / instrument_terms_version (ID / FK)</w:t>
            </w:r>
          </w:p>
        </w:tc>
        <w:tc>
          <w:tcPr>
            <w:tcW w:w="850" w:type="dxa"/>
            <w:vAlign w:val="center"/>
          </w:tcPr>
          <w:p w14:paraId="48D41670" w14:textId="77777777" w:rsidR="005C7D57" w:rsidRDefault="00000000">
            <w:pPr>
              <w:pStyle w:val="TableText"/>
              <w:jc w:val="center"/>
            </w:pPr>
            <w:r>
              <w:t>R</w:t>
            </w:r>
          </w:p>
        </w:tc>
        <w:tc>
          <w:tcPr>
            <w:tcW w:w="5510" w:type="dxa"/>
            <w:vAlign w:val="center"/>
          </w:tcPr>
          <w:p w14:paraId="0B6D9B96" w14:textId="77777777" w:rsidR="005C7D57" w:rsidRDefault="00000000">
            <w:pPr>
              <w:pStyle w:val="TableText"/>
            </w:pPr>
            <w:r>
              <w:t>Calculation rule bound to approved terms.</w:t>
            </w:r>
          </w:p>
        </w:tc>
      </w:tr>
      <w:tr w:rsidR="005C7D57" w14:paraId="2C21763D" w14:textId="77777777">
        <w:trPr>
          <w:cantSplit/>
        </w:trPr>
        <w:tc>
          <w:tcPr>
            <w:tcW w:w="3000" w:type="dxa"/>
            <w:vAlign w:val="center"/>
          </w:tcPr>
          <w:p w14:paraId="37FCF516" w14:textId="77777777" w:rsidR="005C7D57" w:rsidRDefault="00000000">
            <w:pPr>
              <w:pStyle w:val="TableText"/>
            </w:pPr>
            <w:r>
              <w:t>interest_type_id / fixed_rate (FK M17 / decimal)</w:t>
            </w:r>
          </w:p>
        </w:tc>
        <w:tc>
          <w:tcPr>
            <w:tcW w:w="850" w:type="dxa"/>
            <w:vAlign w:val="center"/>
          </w:tcPr>
          <w:p w14:paraId="7E5328DA" w14:textId="77777777" w:rsidR="005C7D57" w:rsidRDefault="00000000">
            <w:pPr>
              <w:pStyle w:val="TableText"/>
              <w:jc w:val="center"/>
            </w:pPr>
            <w:r>
              <w:t>R / C</w:t>
            </w:r>
          </w:p>
        </w:tc>
        <w:tc>
          <w:tcPr>
            <w:tcW w:w="5510" w:type="dxa"/>
            <w:vAlign w:val="center"/>
          </w:tcPr>
          <w:p w14:paraId="5753278F" w14:textId="77777777" w:rsidR="005C7D57" w:rsidRDefault="00000000">
            <w:pPr>
              <w:pStyle w:val="TableText"/>
            </w:pPr>
            <w:r>
              <w:t>FIXED / 5.00% illustrative.</w:t>
            </w:r>
          </w:p>
        </w:tc>
      </w:tr>
      <w:tr w:rsidR="005C7D57" w14:paraId="7BF8FE95" w14:textId="77777777">
        <w:trPr>
          <w:cantSplit/>
        </w:trPr>
        <w:tc>
          <w:tcPr>
            <w:tcW w:w="3000" w:type="dxa"/>
            <w:vAlign w:val="center"/>
          </w:tcPr>
          <w:p w14:paraId="1AC1BB1C" w14:textId="77777777" w:rsidR="005C7D57" w:rsidRDefault="00000000">
            <w:pPr>
              <w:pStyle w:val="TableText"/>
            </w:pPr>
            <w:r>
              <w:t>benchmark_id / spread / floor / cap (FK M18 / decimals)</w:t>
            </w:r>
          </w:p>
        </w:tc>
        <w:tc>
          <w:tcPr>
            <w:tcW w:w="850" w:type="dxa"/>
            <w:vAlign w:val="center"/>
          </w:tcPr>
          <w:p w14:paraId="1533D673" w14:textId="77777777" w:rsidR="005C7D57" w:rsidRDefault="00000000">
            <w:pPr>
              <w:pStyle w:val="TableText"/>
              <w:jc w:val="center"/>
            </w:pPr>
            <w:r>
              <w:t>C</w:t>
            </w:r>
          </w:p>
        </w:tc>
        <w:tc>
          <w:tcPr>
            <w:tcW w:w="5510" w:type="dxa"/>
            <w:vAlign w:val="center"/>
          </w:tcPr>
          <w:p w14:paraId="00B6B2E0" w14:textId="77777777" w:rsidR="005C7D57" w:rsidRDefault="00000000">
            <w:pPr>
              <w:pStyle w:val="TableText"/>
            </w:pPr>
            <w:r>
              <w:t>Floating-rate terms with explicit units; floor/cap optional if contract permits.</w:t>
            </w:r>
          </w:p>
        </w:tc>
      </w:tr>
      <w:tr w:rsidR="005C7D57" w14:paraId="7D356352" w14:textId="77777777">
        <w:trPr>
          <w:cantSplit/>
        </w:trPr>
        <w:tc>
          <w:tcPr>
            <w:tcW w:w="3000" w:type="dxa"/>
            <w:vAlign w:val="center"/>
          </w:tcPr>
          <w:p w14:paraId="1A4B97B6" w14:textId="77777777" w:rsidR="005C7D57" w:rsidRDefault="00000000">
            <w:pPr>
              <w:pStyle w:val="TableText"/>
            </w:pPr>
            <w:r>
              <w:t>day_count_id / frequency_id (FK M21 / M19)</w:t>
            </w:r>
          </w:p>
        </w:tc>
        <w:tc>
          <w:tcPr>
            <w:tcW w:w="850" w:type="dxa"/>
            <w:vAlign w:val="center"/>
          </w:tcPr>
          <w:p w14:paraId="6107F09D" w14:textId="77777777" w:rsidR="005C7D57" w:rsidRDefault="00000000">
            <w:pPr>
              <w:pStyle w:val="TableText"/>
              <w:jc w:val="center"/>
            </w:pPr>
            <w:r>
              <w:t>R</w:t>
            </w:r>
          </w:p>
        </w:tc>
        <w:tc>
          <w:tcPr>
            <w:tcW w:w="5510" w:type="dxa"/>
            <w:vAlign w:val="center"/>
          </w:tcPr>
          <w:p w14:paraId="08A6AC87" w14:textId="77777777" w:rsidR="005C7D57" w:rsidRDefault="00000000">
            <w:pPr>
              <w:pStyle w:val="TableText"/>
            </w:pPr>
            <w:r>
              <w:t>Calculation and payment/reset frequencies; separate mappings if different.</w:t>
            </w:r>
          </w:p>
        </w:tc>
      </w:tr>
      <w:tr w:rsidR="005C7D57" w14:paraId="4227D8A3" w14:textId="77777777">
        <w:trPr>
          <w:cantSplit/>
        </w:trPr>
        <w:tc>
          <w:tcPr>
            <w:tcW w:w="3000" w:type="dxa"/>
            <w:vAlign w:val="center"/>
          </w:tcPr>
          <w:p w14:paraId="04304E68" w14:textId="77777777" w:rsidR="005C7D57" w:rsidRDefault="00000000">
            <w:pPr>
              <w:pStyle w:val="TableText"/>
            </w:pPr>
            <w:r>
              <w:t>principal_method_id / grace_coverage_id (FK M20 / M22)</w:t>
            </w:r>
          </w:p>
        </w:tc>
        <w:tc>
          <w:tcPr>
            <w:tcW w:w="850" w:type="dxa"/>
            <w:vAlign w:val="center"/>
          </w:tcPr>
          <w:p w14:paraId="4C3CAAF2" w14:textId="77777777" w:rsidR="005C7D57" w:rsidRDefault="00000000">
            <w:pPr>
              <w:pStyle w:val="TableText"/>
              <w:jc w:val="center"/>
            </w:pPr>
            <w:r>
              <w:t>R</w:t>
            </w:r>
          </w:p>
        </w:tc>
        <w:tc>
          <w:tcPr>
            <w:tcW w:w="5510" w:type="dxa"/>
            <w:vAlign w:val="center"/>
          </w:tcPr>
          <w:p w14:paraId="4E76E479" w14:textId="77777777" w:rsidR="005C7D57" w:rsidRDefault="00000000">
            <w:pPr>
              <w:pStyle w:val="TableText"/>
            </w:pPr>
            <w:r>
              <w:t>EQUAL_PRINCIPAL / PRINCIPAL_ONLY, illustrative.</w:t>
            </w:r>
          </w:p>
        </w:tc>
      </w:tr>
      <w:tr w:rsidR="005C7D57" w14:paraId="35134DCA" w14:textId="77777777">
        <w:trPr>
          <w:cantSplit/>
        </w:trPr>
        <w:tc>
          <w:tcPr>
            <w:tcW w:w="3000" w:type="dxa"/>
            <w:vAlign w:val="center"/>
          </w:tcPr>
          <w:p w14:paraId="0DAEC786" w14:textId="77777777" w:rsidR="005C7D57" w:rsidRDefault="00000000">
            <w:pPr>
              <w:pStyle w:val="TableText"/>
            </w:pPr>
            <w:r>
              <w:t>grace_start / grace_end / grace_treatment (dates / rule)</w:t>
            </w:r>
          </w:p>
        </w:tc>
        <w:tc>
          <w:tcPr>
            <w:tcW w:w="850" w:type="dxa"/>
            <w:vAlign w:val="center"/>
          </w:tcPr>
          <w:p w14:paraId="05291F26" w14:textId="77777777" w:rsidR="005C7D57" w:rsidRDefault="00000000">
            <w:pPr>
              <w:pStyle w:val="TableText"/>
              <w:jc w:val="center"/>
            </w:pPr>
            <w:r>
              <w:t>C</w:t>
            </w:r>
          </w:p>
        </w:tc>
        <w:tc>
          <w:tcPr>
            <w:tcW w:w="5510" w:type="dxa"/>
            <w:vAlign w:val="center"/>
          </w:tcPr>
          <w:p w14:paraId="159CA284" w14:textId="77777777" w:rsidR="005C7D57" w:rsidRDefault="00000000">
            <w:pPr>
              <w:pStyle w:val="TableText"/>
            </w:pPr>
            <w:r>
              <w:t>Defer, capitalise or waive only as authorised.</w:t>
            </w:r>
          </w:p>
        </w:tc>
      </w:tr>
      <w:tr w:rsidR="005C7D57" w14:paraId="4D267FDD" w14:textId="77777777">
        <w:trPr>
          <w:cantSplit/>
        </w:trPr>
        <w:tc>
          <w:tcPr>
            <w:tcW w:w="3000" w:type="dxa"/>
            <w:vAlign w:val="center"/>
          </w:tcPr>
          <w:p w14:paraId="409BFBD3" w14:textId="77777777" w:rsidR="005C7D57" w:rsidRDefault="00000000">
            <w:pPr>
              <w:pStyle w:val="TableText"/>
            </w:pPr>
            <w:r>
              <w:t>component_id / charge_basis_id / charge_rate (FK M23 / M24 / decimal, child row)</w:t>
            </w:r>
          </w:p>
        </w:tc>
        <w:tc>
          <w:tcPr>
            <w:tcW w:w="850" w:type="dxa"/>
            <w:vAlign w:val="center"/>
          </w:tcPr>
          <w:p w14:paraId="3B18A565" w14:textId="77777777" w:rsidR="005C7D57" w:rsidRDefault="00000000">
            <w:pPr>
              <w:pStyle w:val="TableText"/>
              <w:jc w:val="center"/>
            </w:pPr>
            <w:r>
              <w:t>C</w:t>
            </w:r>
          </w:p>
        </w:tc>
        <w:tc>
          <w:tcPr>
            <w:tcW w:w="5510" w:type="dxa"/>
            <w:vAlign w:val="center"/>
          </w:tcPr>
          <w:p w14:paraId="3B8DE211" w14:textId="77777777" w:rsidR="005C7D57" w:rsidRDefault="00000000">
            <w:pPr>
              <w:pStyle w:val="TableText"/>
            </w:pPr>
            <w:r>
              <w:t>COMMITMENT / UNDRAWN / configured rate.</w:t>
            </w:r>
          </w:p>
        </w:tc>
      </w:tr>
      <w:tr w:rsidR="005C7D57" w14:paraId="6F82BF39" w14:textId="77777777">
        <w:trPr>
          <w:cantSplit/>
        </w:trPr>
        <w:tc>
          <w:tcPr>
            <w:tcW w:w="3000" w:type="dxa"/>
            <w:vAlign w:val="center"/>
          </w:tcPr>
          <w:p w14:paraId="59042B62" w14:textId="77777777" w:rsidR="005C7D57" w:rsidRDefault="00000000">
            <w:pPr>
              <w:pStyle w:val="TableText"/>
            </w:pPr>
            <w:r>
              <w:t>rounding / business_day_rule / reset_lag (configuration)</w:t>
            </w:r>
          </w:p>
        </w:tc>
        <w:tc>
          <w:tcPr>
            <w:tcW w:w="850" w:type="dxa"/>
            <w:vAlign w:val="center"/>
          </w:tcPr>
          <w:p w14:paraId="1001303D" w14:textId="77777777" w:rsidR="005C7D57" w:rsidRDefault="00000000">
            <w:pPr>
              <w:pStyle w:val="TableText"/>
              <w:jc w:val="center"/>
            </w:pPr>
            <w:r>
              <w:t>R</w:t>
            </w:r>
          </w:p>
        </w:tc>
        <w:tc>
          <w:tcPr>
            <w:tcW w:w="5510" w:type="dxa"/>
            <w:vAlign w:val="center"/>
          </w:tcPr>
          <w:p w14:paraId="18A43B47" w14:textId="77777777" w:rsidR="005C7D57" w:rsidRDefault="00000000">
            <w:pPr>
              <w:pStyle w:val="TableText"/>
            </w:pPr>
            <w:r>
              <w:t>Explicit currency rounding, holiday adjustment and rate fixing rules.</w:t>
            </w:r>
          </w:p>
        </w:tc>
      </w:tr>
      <w:tr w:rsidR="005C7D57" w14:paraId="3BEEDB58" w14:textId="77777777">
        <w:trPr>
          <w:cantSplit/>
        </w:trPr>
        <w:tc>
          <w:tcPr>
            <w:tcW w:w="3000" w:type="dxa"/>
            <w:vAlign w:val="center"/>
          </w:tcPr>
          <w:p w14:paraId="05EEE2E6" w14:textId="77777777" w:rsidR="005C7D57" w:rsidRDefault="00000000">
            <w:pPr>
              <w:pStyle w:val="TableText"/>
            </w:pPr>
            <w:r>
              <w:t>due_date / principal_amount / component_id (date / decimal / FK, child row)</w:t>
            </w:r>
          </w:p>
        </w:tc>
        <w:tc>
          <w:tcPr>
            <w:tcW w:w="850" w:type="dxa"/>
            <w:vAlign w:val="center"/>
          </w:tcPr>
          <w:p w14:paraId="38834854" w14:textId="77777777" w:rsidR="005C7D57" w:rsidRDefault="00000000">
            <w:pPr>
              <w:pStyle w:val="TableText"/>
              <w:jc w:val="center"/>
            </w:pPr>
            <w:r>
              <w:t>C</w:t>
            </w:r>
          </w:p>
        </w:tc>
        <w:tc>
          <w:tcPr>
            <w:tcW w:w="5510" w:type="dxa"/>
            <w:vAlign w:val="center"/>
          </w:tcPr>
          <w:p w14:paraId="1F7A8FE4" w14:textId="77777777" w:rsidR="005C7D57" w:rsidRDefault="00000000">
            <w:pPr>
              <w:pStyle w:val="TableText"/>
            </w:pPr>
            <w:r>
              <w:t>Custom instalment terms, validated to the agreement limit.</w:t>
            </w:r>
          </w:p>
        </w:tc>
      </w:tr>
    </w:tbl>
    <w:p w14:paraId="55619DAD" w14:textId="77777777" w:rsidR="005C7D57" w:rsidRDefault="005C7D57">
      <w:pPr>
        <w:pStyle w:val="Meta"/>
      </w:pPr>
    </w:p>
    <w:p w14:paraId="1CEAE678" w14:textId="77777777" w:rsidR="005C7D57" w:rsidRDefault="00000000">
      <w:pPr>
        <w:pStyle w:val="Heading3"/>
      </w:pPr>
      <w:r>
        <w:t>8.4.4 C04 - Funding and allocation controls</w:t>
      </w:r>
    </w:p>
    <w:p w14:paraId="7A983D4B" w14:textId="77777777" w:rsidR="005C7D57" w:rsidRDefault="00000000">
      <w:pPr>
        <w:pStyle w:val="Meta"/>
        <w:keepNext/>
      </w:pPr>
      <w:r>
        <w:t>Tables: funding_limit; allocation_rule; source_attribution. Used in: F07-F17; project/program funding.</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4995864" w14:textId="77777777">
        <w:trPr>
          <w:cantSplit/>
          <w:tblHeader/>
        </w:trPr>
        <w:tc>
          <w:tcPr>
            <w:tcW w:w="3000" w:type="dxa"/>
            <w:shd w:val="clear" w:color="auto" w:fill="E8EEF5"/>
            <w:vAlign w:val="center"/>
          </w:tcPr>
          <w:p w14:paraId="3D744CD3" w14:textId="77777777" w:rsidR="005C7D57" w:rsidRDefault="00000000">
            <w:pPr>
              <w:pStyle w:val="TableText"/>
            </w:pPr>
            <w:r>
              <w:rPr>
                <w:b/>
              </w:rPr>
              <w:t>Field / data type</w:t>
            </w:r>
          </w:p>
        </w:tc>
        <w:tc>
          <w:tcPr>
            <w:tcW w:w="850" w:type="dxa"/>
            <w:shd w:val="clear" w:color="auto" w:fill="E8EEF5"/>
            <w:vAlign w:val="center"/>
          </w:tcPr>
          <w:p w14:paraId="31B407C1" w14:textId="77777777" w:rsidR="005C7D57" w:rsidRDefault="00000000">
            <w:pPr>
              <w:pStyle w:val="TableText"/>
              <w:jc w:val="center"/>
            </w:pPr>
            <w:r>
              <w:rPr>
                <w:b/>
              </w:rPr>
              <w:t>Req.</w:t>
            </w:r>
          </w:p>
        </w:tc>
        <w:tc>
          <w:tcPr>
            <w:tcW w:w="5510" w:type="dxa"/>
            <w:shd w:val="clear" w:color="auto" w:fill="E8EEF5"/>
            <w:vAlign w:val="center"/>
          </w:tcPr>
          <w:p w14:paraId="629A4D6E" w14:textId="77777777" w:rsidR="005C7D57" w:rsidRDefault="00000000">
            <w:pPr>
              <w:pStyle w:val="TableText"/>
            </w:pPr>
            <w:r>
              <w:rPr>
                <w:b/>
              </w:rPr>
              <w:t>Value, source or validation</w:t>
            </w:r>
          </w:p>
        </w:tc>
      </w:tr>
      <w:tr w:rsidR="005C7D57" w14:paraId="28BDCE4B" w14:textId="77777777">
        <w:trPr>
          <w:cantSplit/>
        </w:trPr>
        <w:tc>
          <w:tcPr>
            <w:tcW w:w="3000" w:type="dxa"/>
            <w:vAlign w:val="center"/>
          </w:tcPr>
          <w:p w14:paraId="19E0CF98" w14:textId="77777777" w:rsidR="005C7D57" w:rsidRDefault="00000000">
            <w:pPr>
              <w:pStyle w:val="TableText"/>
            </w:pPr>
            <w:r>
              <w:t>source_instrument_id / pool_id (FK)</w:t>
            </w:r>
          </w:p>
        </w:tc>
        <w:tc>
          <w:tcPr>
            <w:tcW w:w="850" w:type="dxa"/>
            <w:vAlign w:val="center"/>
          </w:tcPr>
          <w:p w14:paraId="6088B6D6" w14:textId="77777777" w:rsidR="005C7D57" w:rsidRDefault="00000000">
            <w:pPr>
              <w:pStyle w:val="TableText"/>
              <w:jc w:val="center"/>
            </w:pPr>
            <w:r>
              <w:t>C</w:t>
            </w:r>
          </w:p>
        </w:tc>
        <w:tc>
          <w:tcPr>
            <w:tcW w:w="5510" w:type="dxa"/>
            <w:vAlign w:val="center"/>
          </w:tcPr>
          <w:p w14:paraId="77DB078E" w14:textId="77777777" w:rsidR="005C7D57" w:rsidRDefault="00000000">
            <w:pPr>
              <w:pStyle w:val="TableText"/>
            </w:pPr>
            <w:r>
              <w:t>Applicable funding source; budget reference for budgetary lending.</w:t>
            </w:r>
          </w:p>
        </w:tc>
      </w:tr>
      <w:tr w:rsidR="005C7D57" w14:paraId="66F681AC" w14:textId="77777777">
        <w:trPr>
          <w:cantSplit/>
        </w:trPr>
        <w:tc>
          <w:tcPr>
            <w:tcW w:w="3000" w:type="dxa"/>
            <w:vAlign w:val="center"/>
          </w:tcPr>
          <w:p w14:paraId="149FE8E4" w14:textId="77777777" w:rsidR="005C7D57" w:rsidRDefault="00000000">
            <w:pPr>
              <w:pStyle w:val="TableText"/>
            </w:pPr>
            <w:r>
              <w:t>budget_allocation_id / fund_source_id (source FK / M06)</w:t>
            </w:r>
          </w:p>
        </w:tc>
        <w:tc>
          <w:tcPr>
            <w:tcW w:w="850" w:type="dxa"/>
            <w:vAlign w:val="center"/>
          </w:tcPr>
          <w:p w14:paraId="55B63DE8" w14:textId="77777777" w:rsidR="005C7D57" w:rsidRDefault="00000000">
            <w:pPr>
              <w:pStyle w:val="TableText"/>
              <w:jc w:val="center"/>
            </w:pPr>
            <w:r>
              <w:t>C / R</w:t>
            </w:r>
          </w:p>
        </w:tc>
        <w:tc>
          <w:tcPr>
            <w:tcW w:w="5510" w:type="dxa"/>
            <w:vAlign w:val="center"/>
          </w:tcPr>
          <w:p w14:paraId="4B71C745" w14:textId="77777777" w:rsidR="005C7D57" w:rsidRDefault="00000000">
            <w:pPr>
              <w:pStyle w:val="TableText"/>
            </w:pPr>
            <w:r>
              <w:t>Existing allocation; do not copy budget balance as an editable value.</w:t>
            </w:r>
          </w:p>
        </w:tc>
      </w:tr>
      <w:tr w:rsidR="005C7D57" w14:paraId="0ACA9685" w14:textId="77777777">
        <w:trPr>
          <w:cantSplit/>
        </w:trPr>
        <w:tc>
          <w:tcPr>
            <w:tcW w:w="3000" w:type="dxa"/>
            <w:vAlign w:val="center"/>
          </w:tcPr>
          <w:p w14:paraId="19D99AFF" w14:textId="77777777" w:rsidR="005C7D57" w:rsidRDefault="00000000">
            <w:pPr>
              <w:pStyle w:val="TableText"/>
            </w:pPr>
            <w:r>
              <w:lastRenderedPageBreak/>
              <w:t>recipient_id / project_program_id / component_id (FK M02 / M05)</w:t>
            </w:r>
          </w:p>
        </w:tc>
        <w:tc>
          <w:tcPr>
            <w:tcW w:w="850" w:type="dxa"/>
            <w:vAlign w:val="center"/>
          </w:tcPr>
          <w:p w14:paraId="4C1BF79C" w14:textId="77777777" w:rsidR="005C7D57" w:rsidRDefault="00000000">
            <w:pPr>
              <w:pStyle w:val="TableText"/>
              <w:jc w:val="center"/>
            </w:pPr>
            <w:r>
              <w:t>C</w:t>
            </w:r>
          </w:p>
        </w:tc>
        <w:tc>
          <w:tcPr>
            <w:tcW w:w="5510" w:type="dxa"/>
            <w:vAlign w:val="center"/>
          </w:tcPr>
          <w:p w14:paraId="67F706BE" w14:textId="77777777" w:rsidR="005C7D57" w:rsidRDefault="00000000">
            <w:pPr>
              <w:pStyle w:val="TableText"/>
            </w:pPr>
            <w:r>
              <w:t>At least the applicable recipient or project target.</w:t>
            </w:r>
          </w:p>
        </w:tc>
      </w:tr>
      <w:tr w:rsidR="005C7D57" w14:paraId="27338FC4" w14:textId="77777777">
        <w:trPr>
          <w:cantSplit/>
        </w:trPr>
        <w:tc>
          <w:tcPr>
            <w:tcW w:w="3000" w:type="dxa"/>
            <w:vAlign w:val="center"/>
          </w:tcPr>
          <w:p w14:paraId="18FD2A96" w14:textId="77777777" w:rsidR="005C7D57" w:rsidRDefault="00000000">
            <w:pPr>
              <w:pStyle w:val="TableText"/>
            </w:pPr>
            <w:r>
              <w:t>allocation_currency_id / approved_limit (FK M04 / decimal)</w:t>
            </w:r>
          </w:p>
        </w:tc>
        <w:tc>
          <w:tcPr>
            <w:tcW w:w="850" w:type="dxa"/>
            <w:vAlign w:val="center"/>
          </w:tcPr>
          <w:p w14:paraId="43576DCC" w14:textId="77777777" w:rsidR="005C7D57" w:rsidRDefault="00000000">
            <w:pPr>
              <w:pStyle w:val="TableText"/>
              <w:jc w:val="center"/>
            </w:pPr>
            <w:r>
              <w:t>R</w:t>
            </w:r>
          </w:p>
        </w:tc>
        <w:tc>
          <w:tcPr>
            <w:tcW w:w="5510" w:type="dxa"/>
            <w:vAlign w:val="center"/>
          </w:tcPr>
          <w:p w14:paraId="0C1BF285" w14:textId="77777777" w:rsidR="005C7D57" w:rsidRDefault="00000000">
            <w:pPr>
              <w:pStyle w:val="TableText"/>
            </w:pPr>
            <w:r>
              <w:t>USD / 1,000,000 illustrative.</w:t>
            </w:r>
          </w:p>
        </w:tc>
      </w:tr>
      <w:tr w:rsidR="005C7D57" w14:paraId="24D4C160" w14:textId="77777777">
        <w:trPr>
          <w:cantSplit/>
        </w:trPr>
        <w:tc>
          <w:tcPr>
            <w:tcW w:w="3000" w:type="dxa"/>
            <w:vAlign w:val="center"/>
          </w:tcPr>
          <w:p w14:paraId="001F1591" w14:textId="77777777" w:rsidR="005C7D57" w:rsidRDefault="00000000">
            <w:pPr>
              <w:pStyle w:val="TableText"/>
            </w:pPr>
            <w:r>
              <w:t>funding_start / funding_end (date)</w:t>
            </w:r>
          </w:p>
        </w:tc>
        <w:tc>
          <w:tcPr>
            <w:tcW w:w="850" w:type="dxa"/>
            <w:vAlign w:val="center"/>
          </w:tcPr>
          <w:p w14:paraId="438B1A77" w14:textId="77777777" w:rsidR="005C7D57" w:rsidRDefault="00000000">
            <w:pPr>
              <w:pStyle w:val="TableText"/>
              <w:jc w:val="center"/>
            </w:pPr>
            <w:r>
              <w:t>R</w:t>
            </w:r>
          </w:p>
        </w:tc>
        <w:tc>
          <w:tcPr>
            <w:tcW w:w="5510" w:type="dxa"/>
            <w:vAlign w:val="center"/>
          </w:tcPr>
          <w:p w14:paraId="4A832950" w14:textId="77777777" w:rsidR="005C7D57" w:rsidRDefault="00000000">
            <w:pPr>
              <w:pStyle w:val="TableText"/>
            </w:pPr>
            <w:r>
              <w:t>Eligible funding period.</w:t>
            </w:r>
          </w:p>
        </w:tc>
      </w:tr>
      <w:tr w:rsidR="005C7D57" w14:paraId="45D9114D" w14:textId="77777777">
        <w:trPr>
          <w:cantSplit/>
        </w:trPr>
        <w:tc>
          <w:tcPr>
            <w:tcW w:w="3000" w:type="dxa"/>
            <w:vAlign w:val="center"/>
          </w:tcPr>
          <w:p w14:paraId="110B3527" w14:textId="77777777" w:rsidR="005C7D57" w:rsidRDefault="00000000">
            <w:pPr>
              <w:pStyle w:val="TableText"/>
            </w:pPr>
            <w:r>
              <w:t>attribution_method / source_share (configured value / decimal, child row)</w:t>
            </w:r>
          </w:p>
        </w:tc>
        <w:tc>
          <w:tcPr>
            <w:tcW w:w="850" w:type="dxa"/>
            <w:vAlign w:val="center"/>
          </w:tcPr>
          <w:p w14:paraId="7602D243" w14:textId="77777777" w:rsidR="005C7D57" w:rsidRDefault="00000000">
            <w:pPr>
              <w:pStyle w:val="TableText"/>
              <w:jc w:val="center"/>
            </w:pPr>
            <w:r>
              <w:t>R / C</w:t>
            </w:r>
          </w:p>
        </w:tc>
        <w:tc>
          <w:tcPr>
            <w:tcW w:w="5510" w:type="dxa"/>
            <w:vAlign w:val="center"/>
          </w:tcPr>
          <w:p w14:paraId="65493DE9" w14:textId="77777777" w:rsidR="005C7D57" w:rsidRDefault="00000000">
            <w:pPr>
              <w:pStyle w:val="TableText"/>
            </w:pPr>
            <w:r>
              <w:t>Specific-source or approved percentage allocation; child shares total 100% for each attributed amount.</w:t>
            </w:r>
          </w:p>
        </w:tc>
      </w:tr>
      <w:tr w:rsidR="005C7D57" w14:paraId="5BCD3750" w14:textId="77777777">
        <w:trPr>
          <w:cantSplit/>
        </w:trPr>
        <w:tc>
          <w:tcPr>
            <w:tcW w:w="3000" w:type="dxa"/>
            <w:vAlign w:val="center"/>
          </w:tcPr>
          <w:p w14:paraId="337981E7" w14:textId="77777777" w:rsidR="005C7D57" w:rsidRDefault="00000000">
            <w:pPr>
              <w:pStyle w:val="TableText"/>
            </w:pPr>
            <w:r>
              <w:t>limit_check_rule / reduction_floor (configuration)</w:t>
            </w:r>
          </w:p>
        </w:tc>
        <w:tc>
          <w:tcPr>
            <w:tcW w:w="850" w:type="dxa"/>
            <w:vAlign w:val="center"/>
          </w:tcPr>
          <w:p w14:paraId="577946F8" w14:textId="77777777" w:rsidR="005C7D57" w:rsidRDefault="00000000">
            <w:pPr>
              <w:pStyle w:val="TableText"/>
              <w:jc w:val="center"/>
            </w:pPr>
            <w:r>
              <w:t>R</w:t>
            </w:r>
          </w:p>
        </w:tc>
        <w:tc>
          <w:tcPr>
            <w:tcW w:w="5510" w:type="dxa"/>
            <w:vAlign w:val="center"/>
          </w:tcPr>
          <w:p w14:paraId="62A47FF1" w14:textId="77777777" w:rsidR="005C7D57" w:rsidRDefault="00000000">
            <w:pPr>
              <w:pStyle w:val="TableText"/>
            </w:pPr>
            <w:r>
              <w:t>Do not reduce below used/reserved obligations without approved resolution.</w:t>
            </w:r>
          </w:p>
        </w:tc>
      </w:tr>
    </w:tbl>
    <w:p w14:paraId="6ACFCE14" w14:textId="77777777" w:rsidR="005C7D57" w:rsidRDefault="005C7D57">
      <w:pPr>
        <w:pStyle w:val="Meta"/>
      </w:pPr>
    </w:p>
    <w:p w14:paraId="4121C330" w14:textId="77777777" w:rsidR="005C7D57" w:rsidRDefault="00000000">
      <w:pPr>
        <w:pStyle w:val="Heading3"/>
      </w:pPr>
      <w:r>
        <w:t>8.4.5 C05 - Accounting, register and posting rules</w:t>
      </w:r>
    </w:p>
    <w:p w14:paraId="4749CDE5" w14:textId="77777777" w:rsidR="005C7D57" w:rsidRDefault="00000000">
      <w:pPr>
        <w:pStyle w:val="Meta"/>
        <w:keepNext/>
      </w:pPr>
      <w:r>
        <w:t>Tables: posting_rule; posting_rule_line; register_event_map; register_field_map. Used in: F04, F25; AC01 and all accounting events.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172EA72B" w14:textId="77777777">
        <w:trPr>
          <w:cantSplit/>
          <w:tblHeader/>
        </w:trPr>
        <w:tc>
          <w:tcPr>
            <w:tcW w:w="3000" w:type="dxa"/>
            <w:shd w:val="clear" w:color="auto" w:fill="E8EEF5"/>
            <w:vAlign w:val="center"/>
          </w:tcPr>
          <w:p w14:paraId="756CB2A3" w14:textId="77777777" w:rsidR="005C7D57" w:rsidRDefault="00000000">
            <w:pPr>
              <w:pStyle w:val="TableText"/>
            </w:pPr>
            <w:r>
              <w:rPr>
                <w:b/>
              </w:rPr>
              <w:t>Field / data type</w:t>
            </w:r>
          </w:p>
        </w:tc>
        <w:tc>
          <w:tcPr>
            <w:tcW w:w="850" w:type="dxa"/>
            <w:shd w:val="clear" w:color="auto" w:fill="E8EEF5"/>
            <w:vAlign w:val="center"/>
          </w:tcPr>
          <w:p w14:paraId="660E1F5C" w14:textId="77777777" w:rsidR="005C7D57" w:rsidRDefault="00000000">
            <w:pPr>
              <w:pStyle w:val="TableText"/>
              <w:jc w:val="center"/>
            </w:pPr>
            <w:r>
              <w:rPr>
                <w:b/>
              </w:rPr>
              <w:t>Req.</w:t>
            </w:r>
          </w:p>
        </w:tc>
        <w:tc>
          <w:tcPr>
            <w:tcW w:w="5510" w:type="dxa"/>
            <w:shd w:val="clear" w:color="auto" w:fill="E8EEF5"/>
            <w:vAlign w:val="center"/>
          </w:tcPr>
          <w:p w14:paraId="46D5E7E9" w14:textId="77777777" w:rsidR="005C7D57" w:rsidRDefault="00000000">
            <w:pPr>
              <w:pStyle w:val="TableText"/>
            </w:pPr>
            <w:r>
              <w:rPr>
                <w:b/>
              </w:rPr>
              <w:t>Value, source or validation</w:t>
            </w:r>
          </w:p>
        </w:tc>
      </w:tr>
      <w:tr w:rsidR="005C7D57" w14:paraId="43D4D4B7" w14:textId="77777777">
        <w:trPr>
          <w:cantSplit/>
        </w:trPr>
        <w:tc>
          <w:tcPr>
            <w:tcW w:w="3000" w:type="dxa"/>
            <w:vAlign w:val="center"/>
          </w:tcPr>
          <w:p w14:paraId="73CFE812" w14:textId="77777777" w:rsidR="005C7D57" w:rsidRDefault="00000000">
            <w:pPr>
              <w:pStyle w:val="TableText"/>
            </w:pPr>
            <w:r>
              <w:t>event_id / instrument_type_id / subtype_id (FK M33 / M12 / subtype)</w:t>
            </w:r>
          </w:p>
        </w:tc>
        <w:tc>
          <w:tcPr>
            <w:tcW w:w="850" w:type="dxa"/>
            <w:vAlign w:val="center"/>
          </w:tcPr>
          <w:p w14:paraId="0A06F760" w14:textId="77777777" w:rsidR="005C7D57" w:rsidRDefault="00000000">
            <w:pPr>
              <w:pStyle w:val="TableText"/>
              <w:jc w:val="center"/>
            </w:pPr>
            <w:r>
              <w:t>R / R / C</w:t>
            </w:r>
          </w:p>
        </w:tc>
        <w:tc>
          <w:tcPr>
            <w:tcW w:w="5510" w:type="dxa"/>
            <w:vAlign w:val="center"/>
          </w:tcPr>
          <w:p w14:paraId="484CC2AA" w14:textId="77777777" w:rsidR="005C7D57" w:rsidRDefault="00000000">
            <w:pPr>
              <w:pStyle w:val="TableText"/>
            </w:pPr>
            <w:r>
              <w:t>DRAWDOWN / LOAN / EXTERNAL, illustrative.</w:t>
            </w:r>
          </w:p>
        </w:tc>
      </w:tr>
      <w:tr w:rsidR="005C7D57" w14:paraId="6D18A3AA" w14:textId="77777777">
        <w:trPr>
          <w:cantSplit/>
        </w:trPr>
        <w:tc>
          <w:tcPr>
            <w:tcW w:w="3000" w:type="dxa"/>
            <w:vAlign w:val="center"/>
          </w:tcPr>
          <w:p w14:paraId="56F14BF8" w14:textId="77777777" w:rsidR="005C7D57" w:rsidRDefault="00000000">
            <w:pPr>
              <w:pStyle w:val="TableText"/>
            </w:pPr>
            <w:r>
              <w:t>entity_id / transaction_role / component_id (FK M01 / configured role / M23)</w:t>
            </w:r>
          </w:p>
        </w:tc>
        <w:tc>
          <w:tcPr>
            <w:tcW w:w="850" w:type="dxa"/>
            <w:vAlign w:val="center"/>
          </w:tcPr>
          <w:p w14:paraId="01FC3A9F" w14:textId="77777777" w:rsidR="005C7D57" w:rsidRDefault="00000000">
            <w:pPr>
              <w:pStyle w:val="TableText"/>
              <w:jc w:val="center"/>
            </w:pPr>
            <w:r>
              <w:t>R / R / C</w:t>
            </w:r>
          </w:p>
        </w:tc>
        <w:tc>
          <w:tcPr>
            <w:tcW w:w="5510" w:type="dxa"/>
            <w:vAlign w:val="center"/>
          </w:tcPr>
          <w:p w14:paraId="44618ADA" w14:textId="77777777" w:rsidR="005C7D57" w:rsidRDefault="00000000">
            <w:pPr>
              <w:pStyle w:val="TableText"/>
            </w:pPr>
            <w:r>
              <w:t>Borrowing, lending, grant receipt/transfer or guarantee.</w:t>
            </w:r>
          </w:p>
        </w:tc>
      </w:tr>
      <w:tr w:rsidR="005C7D57" w14:paraId="24879EB1" w14:textId="77777777">
        <w:trPr>
          <w:cantSplit/>
        </w:trPr>
        <w:tc>
          <w:tcPr>
            <w:tcW w:w="3000" w:type="dxa"/>
            <w:vAlign w:val="center"/>
          </w:tcPr>
          <w:p w14:paraId="654B92C3" w14:textId="77777777" w:rsidR="005C7D57" w:rsidRDefault="00000000">
            <w:pPr>
              <w:pStyle w:val="TableText"/>
            </w:pPr>
            <w:r>
              <w:t>basis_id / book_id / recognition_rule (FK M32 / rule)</w:t>
            </w:r>
          </w:p>
        </w:tc>
        <w:tc>
          <w:tcPr>
            <w:tcW w:w="850" w:type="dxa"/>
            <w:vAlign w:val="center"/>
          </w:tcPr>
          <w:p w14:paraId="1F4A3329" w14:textId="77777777" w:rsidR="005C7D57" w:rsidRDefault="00000000">
            <w:pPr>
              <w:pStyle w:val="TableText"/>
              <w:jc w:val="center"/>
            </w:pPr>
            <w:r>
              <w:t>R</w:t>
            </w:r>
          </w:p>
        </w:tc>
        <w:tc>
          <w:tcPr>
            <w:tcW w:w="5510" w:type="dxa"/>
            <w:vAlign w:val="center"/>
          </w:tcPr>
          <w:p w14:paraId="7C996A15" w14:textId="77777777" w:rsidR="005C7D57" w:rsidRDefault="00000000">
            <w:pPr>
              <w:pStyle w:val="TableText"/>
            </w:pPr>
            <w:r>
              <w:t>Configured cash/accrual/hybrid recognition and measurement.</w:t>
            </w:r>
          </w:p>
        </w:tc>
      </w:tr>
      <w:tr w:rsidR="005C7D57" w14:paraId="3F60CAC8" w14:textId="77777777">
        <w:trPr>
          <w:cantSplit/>
        </w:trPr>
        <w:tc>
          <w:tcPr>
            <w:tcW w:w="3000" w:type="dxa"/>
            <w:vAlign w:val="center"/>
          </w:tcPr>
          <w:p w14:paraId="01DFB7E8" w14:textId="77777777" w:rsidR="005C7D57" w:rsidRDefault="00000000">
            <w:pPr>
              <w:pStyle w:val="TableText"/>
            </w:pPr>
            <w:r>
              <w:t>line_no / debit_credit / account_id (integer / enum / FK M07, child row)</w:t>
            </w:r>
          </w:p>
        </w:tc>
        <w:tc>
          <w:tcPr>
            <w:tcW w:w="850" w:type="dxa"/>
            <w:vAlign w:val="center"/>
          </w:tcPr>
          <w:p w14:paraId="7E9EFD52" w14:textId="77777777" w:rsidR="005C7D57" w:rsidRDefault="00000000">
            <w:pPr>
              <w:pStyle w:val="TableText"/>
              <w:jc w:val="center"/>
            </w:pPr>
            <w:r>
              <w:t>R</w:t>
            </w:r>
          </w:p>
        </w:tc>
        <w:tc>
          <w:tcPr>
            <w:tcW w:w="5510" w:type="dxa"/>
            <w:vAlign w:val="center"/>
          </w:tcPr>
          <w:p w14:paraId="34691BEB" w14:textId="77777777" w:rsidR="005C7D57" w:rsidRDefault="00000000">
            <w:pPr>
              <w:pStyle w:val="TableText"/>
            </w:pPr>
            <w:r>
              <w:t>Example 1 / Debit / existing Bank account; balanced credit line separately.</w:t>
            </w:r>
          </w:p>
        </w:tc>
      </w:tr>
      <w:tr w:rsidR="005C7D57" w14:paraId="22B35920" w14:textId="77777777">
        <w:trPr>
          <w:cantSplit/>
        </w:trPr>
        <w:tc>
          <w:tcPr>
            <w:tcW w:w="3000" w:type="dxa"/>
            <w:vAlign w:val="center"/>
          </w:tcPr>
          <w:p w14:paraId="7F502E46" w14:textId="77777777" w:rsidR="005C7D57" w:rsidRDefault="00000000">
            <w:pPr>
              <w:pStyle w:val="TableText"/>
            </w:pPr>
            <w:r>
              <w:t>amount_expression / currency_rule / dimension_map (controlled expression / mappings)</w:t>
            </w:r>
          </w:p>
        </w:tc>
        <w:tc>
          <w:tcPr>
            <w:tcW w:w="850" w:type="dxa"/>
            <w:vAlign w:val="center"/>
          </w:tcPr>
          <w:p w14:paraId="420C288B" w14:textId="77777777" w:rsidR="005C7D57" w:rsidRDefault="00000000">
            <w:pPr>
              <w:pStyle w:val="TableText"/>
              <w:jc w:val="center"/>
            </w:pPr>
            <w:r>
              <w:t>R</w:t>
            </w:r>
          </w:p>
        </w:tc>
        <w:tc>
          <w:tcPr>
            <w:tcW w:w="5510" w:type="dxa"/>
            <w:vAlign w:val="center"/>
          </w:tcPr>
          <w:p w14:paraId="677C32BD" w14:textId="77777777" w:rsidR="005C7D57" w:rsidRDefault="00000000">
            <w:pPr>
              <w:pStyle w:val="TableText"/>
            </w:pPr>
            <w:r>
              <w:t>Validated field expression, rate selection and existing CoA dimensions.</w:t>
            </w:r>
          </w:p>
        </w:tc>
      </w:tr>
      <w:tr w:rsidR="005C7D57" w14:paraId="1488DF1E" w14:textId="77777777">
        <w:trPr>
          <w:cantSplit/>
        </w:trPr>
        <w:tc>
          <w:tcPr>
            <w:tcW w:w="3000" w:type="dxa"/>
            <w:vAlign w:val="center"/>
          </w:tcPr>
          <w:p w14:paraId="556ED9A5" w14:textId="77777777" w:rsidR="005C7D57" w:rsidRDefault="00000000">
            <w:pPr>
              <w:pStyle w:val="TableText"/>
            </w:pPr>
            <w:r>
              <w:lastRenderedPageBreak/>
              <w:t>register_code / eligible_status / trigger_event (R01-R20 / system status / FK)</w:t>
            </w:r>
          </w:p>
        </w:tc>
        <w:tc>
          <w:tcPr>
            <w:tcW w:w="850" w:type="dxa"/>
            <w:vAlign w:val="center"/>
          </w:tcPr>
          <w:p w14:paraId="18A0718D" w14:textId="77777777" w:rsidR="005C7D57" w:rsidRDefault="00000000">
            <w:pPr>
              <w:pStyle w:val="TableText"/>
              <w:jc w:val="center"/>
            </w:pPr>
            <w:r>
              <w:t>R</w:t>
            </w:r>
          </w:p>
        </w:tc>
        <w:tc>
          <w:tcPr>
            <w:tcW w:w="5510" w:type="dxa"/>
            <w:vAlign w:val="center"/>
          </w:tcPr>
          <w:p w14:paraId="5E30E332" w14:textId="77777777" w:rsidR="005C7D57" w:rsidRDefault="00000000">
            <w:pPr>
              <w:pStyle w:val="TableText"/>
            </w:pPr>
            <w:r>
              <w:t>R07 / Approved with evidence / DRAWDOWN, illustrative.</w:t>
            </w:r>
          </w:p>
        </w:tc>
      </w:tr>
      <w:tr w:rsidR="005C7D57" w14:paraId="790395D8" w14:textId="77777777">
        <w:trPr>
          <w:cantSplit/>
        </w:trPr>
        <w:tc>
          <w:tcPr>
            <w:tcW w:w="3000" w:type="dxa"/>
            <w:vAlign w:val="center"/>
          </w:tcPr>
          <w:p w14:paraId="61E42F3A" w14:textId="77777777" w:rsidR="005C7D57" w:rsidRDefault="00000000">
            <w:pPr>
              <w:pStyle w:val="TableText"/>
            </w:pPr>
            <w:r>
              <w:t>source_field / target_field / action_code (field references / controlled action, child row)</w:t>
            </w:r>
          </w:p>
        </w:tc>
        <w:tc>
          <w:tcPr>
            <w:tcW w:w="850" w:type="dxa"/>
            <w:vAlign w:val="center"/>
          </w:tcPr>
          <w:p w14:paraId="09F4C028" w14:textId="77777777" w:rsidR="005C7D57" w:rsidRDefault="00000000">
            <w:pPr>
              <w:pStyle w:val="TableText"/>
              <w:jc w:val="center"/>
            </w:pPr>
            <w:r>
              <w:t>R</w:t>
            </w:r>
          </w:p>
        </w:tc>
        <w:tc>
          <w:tcPr>
            <w:tcW w:w="5510" w:type="dxa"/>
            <w:vAlign w:val="center"/>
          </w:tcPr>
          <w:p w14:paraId="0D7C6A38" w14:textId="77777777" w:rsidR="005C7D57" w:rsidRDefault="00000000">
            <w:pPr>
              <w:pStyle w:val="TableText"/>
            </w:pPr>
            <w:r>
              <w:t>amount → R07.gross_amount / APPEND_MOVEMENT.</w:t>
            </w:r>
          </w:p>
        </w:tc>
      </w:tr>
      <w:tr w:rsidR="005C7D57" w14:paraId="4162347A" w14:textId="77777777">
        <w:trPr>
          <w:cantSplit/>
        </w:trPr>
        <w:tc>
          <w:tcPr>
            <w:tcW w:w="3000" w:type="dxa"/>
            <w:vAlign w:val="center"/>
          </w:tcPr>
          <w:p w14:paraId="199885D1" w14:textId="77777777" w:rsidR="005C7D57" w:rsidRDefault="00000000">
            <w:pPr>
              <w:pStyle w:val="TableText"/>
            </w:pPr>
            <w:r>
              <w:t>sign_rule / balance_effect / reversal_rule_id (configuration)</w:t>
            </w:r>
          </w:p>
        </w:tc>
        <w:tc>
          <w:tcPr>
            <w:tcW w:w="850" w:type="dxa"/>
            <w:vAlign w:val="center"/>
          </w:tcPr>
          <w:p w14:paraId="0B5270A1" w14:textId="77777777" w:rsidR="005C7D57" w:rsidRDefault="00000000">
            <w:pPr>
              <w:pStyle w:val="TableText"/>
              <w:jc w:val="center"/>
            </w:pPr>
            <w:r>
              <w:t>R</w:t>
            </w:r>
          </w:p>
        </w:tc>
        <w:tc>
          <w:tcPr>
            <w:tcW w:w="5510" w:type="dxa"/>
            <w:vAlign w:val="center"/>
          </w:tcPr>
          <w:p w14:paraId="74B791D3" w14:textId="77777777" w:rsidR="005C7D57" w:rsidRDefault="00000000">
            <w:pPr>
              <w:pStyle w:val="TableText"/>
            </w:pPr>
            <w:r>
              <w:t>Increase principal only for qualifying drawdown; inverse linked correction when approved.</w:t>
            </w:r>
          </w:p>
        </w:tc>
      </w:tr>
      <w:tr w:rsidR="005C7D57" w14:paraId="6E44EE4E" w14:textId="77777777">
        <w:trPr>
          <w:cantSplit/>
        </w:trPr>
        <w:tc>
          <w:tcPr>
            <w:tcW w:w="3000" w:type="dxa"/>
            <w:vAlign w:val="center"/>
          </w:tcPr>
          <w:p w14:paraId="6F840AA7" w14:textId="77777777" w:rsidR="005C7D57" w:rsidRDefault="00000000">
            <w:pPr>
              <w:pStyle w:val="TableText"/>
            </w:pPr>
            <w:r>
              <w:t>posting_owner / rule_priority / idempotency_key (FK C06 / integer / expression)</w:t>
            </w:r>
          </w:p>
        </w:tc>
        <w:tc>
          <w:tcPr>
            <w:tcW w:w="850" w:type="dxa"/>
            <w:vAlign w:val="center"/>
          </w:tcPr>
          <w:p w14:paraId="37999CCF" w14:textId="77777777" w:rsidR="005C7D57" w:rsidRDefault="00000000">
            <w:pPr>
              <w:pStyle w:val="TableText"/>
              <w:jc w:val="center"/>
            </w:pPr>
            <w:r>
              <w:t>R</w:t>
            </w:r>
          </w:p>
        </w:tc>
        <w:tc>
          <w:tcPr>
            <w:tcW w:w="5510" w:type="dxa"/>
            <w:vAlign w:val="center"/>
          </w:tcPr>
          <w:p w14:paraId="1B2179A8" w14:textId="77777777" w:rsidR="005C7D57" w:rsidRDefault="00000000">
            <w:pPr>
              <w:pStyle w:val="TableText"/>
            </w:pPr>
            <w:r>
              <w:t>One owner and one eligible rule set per event/basis; detect overlaps.</w:t>
            </w:r>
          </w:p>
        </w:tc>
      </w:tr>
      <w:tr w:rsidR="005C7D57" w14:paraId="79EACCDB" w14:textId="77777777">
        <w:trPr>
          <w:cantSplit/>
        </w:trPr>
        <w:tc>
          <w:tcPr>
            <w:tcW w:w="3000" w:type="dxa"/>
            <w:vAlign w:val="center"/>
          </w:tcPr>
          <w:p w14:paraId="65772317" w14:textId="77777777" w:rsidR="005C7D57" w:rsidRDefault="00000000">
            <w:pPr>
              <w:pStyle w:val="TableText"/>
            </w:pPr>
            <w:r>
              <w:t>test_case_id / expected_output / policy_reference (references)</w:t>
            </w:r>
          </w:p>
        </w:tc>
        <w:tc>
          <w:tcPr>
            <w:tcW w:w="850" w:type="dxa"/>
            <w:vAlign w:val="center"/>
          </w:tcPr>
          <w:p w14:paraId="268A13D5" w14:textId="77777777" w:rsidR="005C7D57" w:rsidRDefault="00000000">
            <w:pPr>
              <w:pStyle w:val="TableText"/>
              <w:jc w:val="center"/>
            </w:pPr>
            <w:r>
              <w:t>R</w:t>
            </w:r>
          </w:p>
        </w:tc>
        <w:tc>
          <w:tcPr>
            <w:tcW w:w="5510" w:type="dxa"/>
            <w:vAlign w:val="center"/>
          </w:tcPr>
          <w:p w14:paraId="1A278A21" w14:textId="77777777" w:rsidR="005C7D57" w:rsidRDefault="00000000">
            <w:pPr>
              <w:pStyle w:val="TableText"/>
            </w:pPr>
            <w:r>
              <w:t>Approved sample, balance check, reversal test and policy evidence.</w:t>
            </w:r>
          </w:p>
        </w:tc>
      </w:tr>
    </w:tbl>
    <w:p w14:paraId="3FC1E897" w14:textId="77777777" w:rsidR="005C7D57" w:rsidRDefault="005C7D57">
      <w:pPr>
        <w:pStyle w:val="Meta"/>
      </w:pPr>
    </w:p>
    <w:p w14:paraId="0D04CC97" w14:textId="77777777" w:rsidR="005C7D57" w:rsidRDefault="00000000">
      <w:pPr>
        <w:pStyle w:val="Heading3"/>
      </w:pPr>
      <w:r>
        <w:t>8.4.6 C06 - Integration, ownership and matching</w:t>
      </w:r>
    </w:p>
    <w:p w14:paraId="0C296745" w14:textId="77777777" w:rsidR="005C7D57" w:rsidRDefault="00000000">
      <w:pPr>
        <w:pStyle w:val="Meta"/>
        <w:keepNext/>
      </w:pPr>
      <w:r>
        <w:t>Tables: integration_route; integration_field_map; event_destination. Used in: F07, F17, F19-F20, F24-F25.</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5756B72" w14:textId="77777777">
        <w:trPr>
          <w:cantSplit/>
          <w:tblHeader/>
        </w:trPr>
        <w:tc>
          <w:tcPr>
            <w:tcW w:w="3000" w:type="dxa"/>
            <w:shd w:val="clear" w:color="auto" w:fill="E8EEF5"/>
            <w:vAlign w:val="center"/>
          </w:tcPr>
          <w:p w14:paraId="2B6B6E33" w14:textId="77777777" w:rsidR="005C7D57" w:rsidRDefault="00000000">
            <w:pPr>
              <w:pStyle w:val="TableText"/>
            </w:pPr>
            <w:r>
              <w:rPr>
                <w:b/>
              </w:rPr>
              <w:t>Field / data type</w:t>
            </w:r>
          </w:p>
        </w:tc>
        <w:tc>
          <w:tcPr>
            <w:tcW w:w="850" w:type="dxa"/>
            <w:shd w:val="clear" w:color="auto" w:fill="E8EEF5"/>
            <w:vAlign w:val="center"/>
          </w:tcPr>
          <w:p w14:paraId="536F73D7" w14:textId="77777777" w:rsidR="005C7D57" w:rsidRDefault="00000000">
            <w:pPr>
              <w:pStyle w:val="TableText"/>
              <w:jc w:val="center"/>
            </w:pPr>
            <w:r>
              <w:rPr>
                <w:b/>
              </w:rPr>
              <w:t>Req.</w:t>
            </w:r>
          </w:p>
        </w:tc>
        <w:tc>
          <w:tcPr>
            <w:tcW w:w="5510" w:type="dxa"/>
            <w:shd w:val="clear" w:color="auto" w:fill="E8EEF5"/>
            <w:vAlign w:val="center"/>
          </w:tcPr>
          <w:p w14:paraId="75BBECB9" w14:textId="77777777" w:rsidR="005C7D57" w:rsidRDefault="00000000">
            <w:pPr>
              <w:pStyle w:val="TableText"/>
            </w:pPr>
            <w:r>
              <w:rPr>
                <w:b/>
              </w:rPr>
              <w:t>Value, source or validation</w:t>
            </w:r>
          </w:p>
        </w:tc>
      </w:tr>
      <w:tr w:rsidR="005C7D57" w14:paraId="661F24D3" w14:textId="77777777">
        <w:trPr>
          <w:cantSplit/>
        </w:trPr>
        <w:tc>
          <w:tcPr>
            <w:tcW w:w="3000" w:type="dxa"/>
            <w:vAlign w:val="center"/>
          </w:tcPr>
          <w:p w14:paraId="44A7C02B" w14:textId="77777777" w:rsidR="005C7D57" w:rsidRDefault="00000000">
            <w:pPr>
              <w:pStyle w:val="TableText"/>
            </w:pPr>
            <w:r>
              <w:t>source_system_id / destination_system_id (configured IDs)</w:t>
            </w:r>
          </w:p>
        </w:tc>
        <w:tc>
          <w:tcPr>
            <w:tcW w:w="850" w:type="dxa"/>
            <w:vAlign w:val="center"/>
          </w:tcPr>
          <w:p w14:paraId="7283FD98" w14:textId="77777777" w:rsidR="005C7D57" w:rsidRDefault="00000000">
            <w:pPr>
              <w:pStyle w:val="TableText"/>
              <w:jc w:val="center"/>
            </w:pPr>
            <w:r>
              <w:t>R</w:t>
            </w:r>
          </w:p>
        </w:tc>
        <w:tc>
          <w:tcPr>
            <w:tcW w:w="5510" w:type="dxa"/>
            <w:vAlign w:val="center"/>
          </w:tcPr>
          <w:p w14:paraId="4CA4B777" w14:textId="77777777" w:rsidR="005C7D57" w:rsidRDefault="00000000">
            <w:pPr>
              <w:pStyle w:val="TableText"/>
            </w:pPr>
            <w:r>
              <w:t>Existing Project module → Debt, for example.</w:t>
            </w:r>
          </w:p>
        </w:tc>
      </w:tr>
      <w:tr w:rsidR="005C7D57" w14:paraId="34F80190" w14:textId="77777777">
        <w:trPr>
          <w:cantSplit/>
        </w:trPr>
        <w:tc>
          <w:tcPr>
            <w:tcW w:w="3000" w:type="dxa"/>
            <w:vAlign w:val="center"/>
          </w:tcPr>
          <w:p w14:paraId="53D48F43" w14:textId="77777777" w:rsidR="005C7D57" w:rsidRDefault="00000000">
            <w:pPr>
              <w:pStyle w:val="TableText"/>
            </w:pPr>
            <w:r>
              <w:t>source_object / source_key_field (configured fields)</w:t>
            </w:r>
          </w:p>
        </w:tc>
        <w:tc>
          <w:tcPr>
            <w:tcW w:w="850" w:type="dxa"/>
            <w:vAlign w:val="center"/>
          </w:tcPr>
          <w:p w14:paraId="1C88EAAA" w14:textId="77777777" w:rsidR="005C7D57" w:rsidRDefault="00000000">
            <w:pPr>
              <w:pStyle w:val="TableText"/>
              <w:jc w:val="center"/>
            </w:pPr>
            <w:r>
              <w:t>R</w:t>
            </w:r>
          </w:p>
        </w:tc>
        <w:tc>
          <w:tcPr>
            <w:tcW w:w="5510" w:type="dxa"/>
            <w:vAlign w:val="center"/>
          </w:tcPr>
          <w:p w14:paraId="4B9F2FC2" w14:textId="77777777" w:rsidR="005C7D57" w:rsidRDefault="00000000">
            <w:pPr>
              <w:pStyle w:val="TableText"/>
            </w:pPr>
            <w:r>
              <w:t>Project / project_program_id.</w:t>
            </w:r>
          </w:p>
        </w:tc>
      </w:tr>
      <w:tr w:rsidR="005C7D57" w14:paraId="17FE93E7" w14:textId="77777777">
        <w:trPr>
          <w:cantSplit/>
        </w:trPr>
        <w:tc>
          <w:tcPr>
            <w:tcW w:w="3000" w:type="dxa"/>
            <w:vAlign w:val="center"/>
          </w:tcPr>
          <w:p w14:paraId="2960D438" w14:textId="77777777" w:rsidR="005C7D57" w:rsidRDefault="00000000">
            <w:pPr>
              <w:pStyle w:val="TableText"/>
            </w:pPr>
            <w:r>
              <w:t>source_field / destination_field (field references, child row)</w:t>
            </w:r>
          </w:p>
        </w:tc>
        <w:tc>
          <w:tcPr>
            <w:tcW w:w="850" w:type="dxa"/>
            <w:vAlign w:val="center"/>
          </w:tcPr>
          <w:p w14:paraId="02BA3932" w14:textId="77777777" w:rsidR="005C7D57" w:rsidRDefault="00000000">
            <w:pPr>
              <w:pStyle w:val="TableText"/>
              <w:jc w:val="center"/>
            </w:pPr>
            <w:r>
              <w:t>R</w:t>
            </w:r>
          </w:p>
        </w:tc>
        <w:tc>
          <w:tcPr>
            <w:tcW w:w="5510" w:type="dxa"/>
            <w:vAlign w:val="center"/>
          </w:tcPr>
          <w:p w14:paraId="3D30E644" w14:textId="77777777" w:rsidR="005C7D57" w:rsidRDefault="00000000">
            <w:pPr>
              <w:pStyle w:val="TableText"/>
            </w:pPr>
            <w:r>
              <w:t>Source project ID → R17.project_program_id.</w:t>
            </w:r>
          </w:p>
        </w:tc>
      </w:tr>
      <w:tr w:rsidR="005C7D57" w14:paraId="5EFECAA0" w14:textId="77777777">
        <w:trPr>
          <w:cantSplit/>
        </w:trPr>
        <w:tc>
          <w:tcPr>
            <w:tcW w:w="3000" w:type="dxa"/>
            <w:vAlign w:val="center"/>
          </w:tcPr>
          <w:p w14:paraId="1C7CBD31" w14:textId="77777777" w:rsidR="005C7D57" w:rsidRDefault="00000000">
            <w:pPr>
              <w:pStyle w:val="TableText"/>
            </w:pPr>
            <w:r>
              <w:t>direction / source_owner / posting_owner (configured values)</w:t>
            </w:r>
          </w:p>
        </w:tc>
        <w:tc>
          <w:tcPr>
            <w:tcW w:w="850" w:type="dxa"/>
            <w:vAlign w:val="center"/>
          </w:tcPr>
          <w:p w14:paraId="7872C415" w14:textId="77777777" w:rsidR="005C7D57" w:rsidRDefault="00000000">
            <w:pPr>
              <w:pStyle w:val="TableText"/>
              <w:jc w:val="center"/>
            </w:pPr>
            <w:r>
              <w:t>R</w:t>
            </w:r>
          </w:p>
        </w:tc>
        <w:tc>
          <w:tcPr>
            <w:tcW w:w="5510" w:type="dxa"/>
            <w:vAlign w:val="center"/>
          </w:tcPr>
          <w:p w14:paraId="65D95E2D" w14:textId="77777777" w:rsidR="005C7D57" w:rsidRDefault="00000000">
            <w:pPr>
              <w:pStyle w:val="TableText"/>
            </w:pPr>
            <w:r>
              <w:t>Inbound/outbound; owning module; single GL posting owner.</w:t>
            </w:r>
          </w:p>
        </w:tc>
      </w:tr>
      <w:tr w:rsidR="005C7D57" w14:paraId="57216B02" w14:textId="77777777">
        <w:trPr>
          <w:cantSplit/>
        </w:trPr>
        <w:tc>
          <w:tcPr>
            <w:tcW w:w="3000" w:type="dxa"/>
            <w:vAlign w:val="center"/>
          </w:tcPr>
          <w:p w14:paraId="6FB033A3" w14:textId="77777777" w:rsidR="005C7D57" w:rsidRDefault="00000000">
            <w:pPr>
              <w:pStyle w:val="TableText"/>
            </w:pPr>
            <w:r>
              <w:t>event_key / source_version / payload_hash (configured key fields)</w:t>
            </w:r>
          </w:p>
        </w:tc>
        <w:tc>
          <w:tcPr>
            <w:tcW w:w="850" w:type="dxa"/>
            <w:vAlign w:val="center"/>
          </w:tcPr>
          <w:p w14:paraId="55B9FA69" w14:textId="77777777" w:rsidR="005C7D57" w:rsidRDefault="00000000">
            <w:pPr>
              <w:pStyle w:val="TableText"/>
              <w:jc w:val="center"/>
            </w:pPr>
            <w:r>
              <w:t>R</w:t>
            </w:r>
          </w:p>
        </w:tc>
        <w:tc>
          <w:tcPr>
            <w:tcW w:w="5510" w:type="dxa"/>
            <w:vAlign w:val="center"/>
          </w:tcPr>
          <w:p w14:paraId="5AC87445" w14:textId="77777777" w:rsidR="005C7D57" w:rsidRDefault="00000000">
            <w:pPr>
              <w:pStyle w:val="TableText"/>
            </w:pPr>
            <w:r>
              <w:t>Stable source ID + version + line ID, with payload hash.</w:t>
            </w:r>
          </w:p>
        </w:tc>
      </w:tr>
      <w:tr w:rsidR="005C7D57" w14:paraId="200C25F6" w14:textId="77777777">
        <w:trPr>
          <w:cantSplit/>
        </w:trPr>
        <w:tc>
          <w:tcPr>
            <w:tcW w:w="3000" w:type="dxa"/>
            <w:vAlign w:val="center"/>
          </w:tcPr>
          <w:p w14:paraId="381313CE" w14:textId="77777777" w:rsidR="005C7D57" w:rsidRDefault="00000000">
            <w:pPr>
              <w:pStyle w:val="TableText"/>
            </w:pPr>
            <w:r>
              <w:t>match_rule / validation_rule / cutoff_rule (configuration)</w:t>
            </w:r>
          </w:p>
        </w:tc>
        <w:tc>
          <w:tcPr>
            <w:tcW w:w="850" w:type="dxa"/>
            <w:vAlign w:val="center"/>
          </w:tcPr>
          <w:p w14:paraId="4EEB84C6" w14:textId="77777777" w:rsidR="005C7D57" w:rsidRDefault="00000000">
            <w:pPr>
              <w:pStyle w:val="TableText"/>
              <w:jc w:val="center"/>
            </w:pPr>
            <w:r>
              <w:t>R</w:t>
            </w:r>
          </w:p>
        </w:tc>
        <w:tc>
          <w:tcPr>
            <w:tcW w:w="5510" w:type="dxa"/>
            <w:vAlign w:val="center"/>
          </w:tcPr>
          <w:p w14:paraId="3C518FF3" w14:textId="77777777" w:rsidR="005C7D57" w:rsidRDefault="00000000">
            <w:pPr>
              <w:pStyle w:val="TableText"/>
            </w:pPr>
            <w:r>
              <w:t>Reference/amount/currency matching; missing-ID quarantine; period controls.</w:t>
            </w:r>
          </w:p>
        </w:tc>
      </w:tr>
      <w:tr w:rsidR="005C7D57" w14:paraId="0959B8B2" w14:textId="77777777">
        <w:trPr>
          <w:cantSplit/>
        </w:trPr>
        <w:tc>
          <w:tcPr>
            <w:tcW w:w="3000" w:type="dxa"/>
            <w:vAlign w:val="center"/>
          </w:tcPr>
          <w:p w14:paraId="0D190930" w14:textId="77777777" w:rsidR="005C7D57" w:rsidRDefault="00000000">
            <w:pPr>
              <w:pStyle w:val="TableText"/>
            </w:pPr>
            <w:r>
              <w:lastRenderedPageBreak/>
              <w:t>destination_id / ack_required / retry_policy (child mapping)</w:t>
            </w:r>
          </w:p>
        </w:tc>
        <w:tc>
          <w:tcPr>
            <w:tcW w:w="850" w:type="dxa"/>
            <w:vAlign w:val="center"/>
          </w:tcPr>
          <w:p w14:paraId="14824078" w14:textId="77777777" w:rsidR="005C7D57" w:rsidRDefault="00000000">
            <w:pPr>
              <w:pStyle w:val="TableText"/>
              <w:jc w:val="center"/>
            </w:pPr>
            <w:r>
              <w:t>R</w:t>
            </w:r>
          </w:p>
        </w:tc>
        <w:tc>
          <w:tcPr>
            <w:tcW w:w="5510" w:type="dxa"/>
            <w:vAlign w:val="center"/>
          </w:tcPr>
          <w:p w14:paraId="63F000C0" w14:textId="77777777" w:rsidR="005C7D57" w:rsidRDefault="00000000">
            <w:pPr>
              <w:pStyle w:val="TableText"/>
            </w:pPr>
            <w:r>
              <w:t>Registers, books, GL, project view or reports; deduplicated retry.</w:t>
            </w:r>
          </w:p>
        </w:tc>
      </w:tr>
      <w:tr w:rsidR="005C7D57" w14:paraId="648F2E96" w14:textId="77777777">
        <w:trPr>
          <w:cantSplit/>
        </w:trPr>
        <w:tc>
          <w:tcPr>
            <w:tcW w:w="3000" w:type="dxa"/>
            <w:vAlign w:val="center"/>
          </w:tcPr>
          <w:p w14:paraId="520F2A34" w14:textId="77777777" w:rsidR="005C7D57" w:rsidRDefault="00000000">
            <w:pPr>
              <w:pStyle w:val="TableText"/>
            </w:pPr>
            <w:r>
              <w:t>conflict_owner / exception_route (FK M10 / workflow)</w:t>
            </w:r>
          </w:p>
        </w:tc>
        <w:tc>
          <w:tcPr>
            <w:tcW w:w="850" w:type="dxa"/>
            <w:vAlign w:val="center"/>
          </w:tcPr>
          <w:p w14:paraId="2AD2E6CE" w14:textId="77777777" w:rsidR="005C7D57" w:rsidRDefault="00000000">
            <w:pPr>
              <w:pStyle w:val="TableText"/>
              <w:jc w:val="center"/>
            </w:pPr>
            <w:r>
              <w:t>R</w:t>
            </w:r>
          </w:p>
        </w:tc>
        <w:tc>
          <w:tcPr>
            <w:tcW w:w="5510" w:type="dxa"/>
            <w:vAlign w:val="center"/>
          </w:tcPr>
          <w:p w14:paraId="77ED4579" w14:textId="77777777" w:rsidR="005C7D57" w:rsidRDefault="00000000">
            <w:pPr>
              <w:pStyle w:val="TableText"/>
            </w:pPr>
            <w:r>
              <w:t>R19 owner; never overwrite a conflicting approved source automatically.</w:t>
            </w:r>
          </w:p>
        </w:tc>
      </w:tr>
    </w:tbl>
    <w:p w14:paraId="63FB259A" w14:textId="77777777" w:rsidR="005C7D57" w:rsidRDefault="005C7D57">
      <w:pPr>
        <w:pStyle w:val="Meta"/>
      </w:pPr>
    </w:p>
    <w:p w14:paraId="34DE817A" w14:textId="77777777" w:rsidR="005C7D57" w:rsidRDefault="00000000">
      <w:pPr>
        <w:pStyle w:val="Heading3"/>
      </w:pPr>
      <w:r>
        <w:t>8.4.7 C07 - Report mappings and templates</w:t>
      </w:r>
    </w:p>
    <w:p w14:paraId="5719FAD0" w14:textId="77777777" w:rsidR="005C7D57" w:rsidRDefault="00000000">
      <w:pPr>
        <w:pStyle w:val="Meta"/>
        <w:keepNext/>
      </w:pPr>
      <w:r>
        <w:t>Tables: report_template; report_field_map; report_filter; report_validation. Used in: F27-F28.</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036652C6" w14:textId="77777777">
        <w:trPr>
          <w:cantSplit/>
          <w:tblHeader/>
        </w:trPr>
        <w:tc>
          <w:tcPr>
            <w:tcW w:w="3000" w:type="dxa"/>
            <w:shd w:val="clear" w:color="auto" w:fill="E8EEF5"/>
            <w:vAlign w:val="center"/>
          </w:tcPr>
          <w:p w14:paraId="1AB7E112" w14:textId="77777777" w:rsidR="005C7D57" w:rsidRDefault="00000000">
            <w:pPr>
              <w:pStyle w:val="TableText"/>
            </w:pPr>
            <w:r>
              <w:rPr>
                <w:b/>
              </w:rPr>
              <w:t>Field / data type</w:t>
            </w:r>
          </w:p>
        </w:tc>
        <w:tc>
          <w:tcPr>
            <w:tcW w:w="850" w:type="dxa"/>
            <w:shd w:val="clear" w:color="auto" w:fill="E8EEF5"/>
            <w:vAlign w:val="center"/>
          </w:tcPr>
          <w:p w14:paraId="1B422B69" w14:textId="77777777" w:rsidR="005C7D57" w:rsidRDefault="00000000">
            <w:pPr>
              <w:pStyle w:val="TableText"/>
              <w:jc w:val="center"/>
            </w:pPr>
            <w:r>
              <w:rPr>
                <w:b/>
              </w:rPr>
              <w:t>Req.</w:t>
            </w:r>
          </w:p>
        </w:tc>
        <w:tc>
          <w:tcPr>
            <w:tcW w:w="5510" w:type="dxa"/>
            <w:shd w:val="clear" w:color="auto" w:fill="E8EEF5"/>
            <w:vAlign w:val="center"/>
          </w:tcPr>
          <w:p w14:paraId="548813A4" w14:textId="77777777" w:rsidR="005C7D57" w:rsidRDefault="00000000">
            <w:pPr>
              <w:pStyle w:val="TableText"/>
            </w:pPr>
            <w:r>
              <w:rPr>
                <w:b/>
              </w:rPr>
              <w:t>Value, source or validation</w:t>
            </w:r>
          </w:p>
        </w:tc>
      </w:tr>
      <w:tr w:rsidR="005C7D57" w14:paraId="4BE3C4EF" w14:textId="77777777">
        <w:trPr>
          <w:cantSplit/>
        </w:trPr>
        <w:tc>
          <w:tcPr>
            <w:tcW w:w="3000" w:type="dxa"/>
            <w:vAlign w:val="center"/>
          </w:tcPr>
          <w:p w14:paraId="07822164" w14:textId="77777777" w:rsidR="005C7D57" w:rsidRDefault="00000000">
            <w:pPr>
              <w:pStyle w:val="TableText"/>
            </w:pPr>
            <w:r>
              <w:t>report_id / framework_id / template_version (FK M34 / version)</w:t>
            </w:r>
          </w:p>
        </w:tc>
        <w:tc>
          <w:tcPr>
            <w:tcW w:w="850" w:type="dxa"/>
            <w:vAlign w:val="center"/>
          </w:tcPr>
          <w:p w14:paraId="2647BA4B" w14:textId="77777777" w:rsidR="005C7D57" w:rsidRDefault="00000000">
            <w:pPr>
              <w:pStyle w:val="TableText"/>
              <w:jc w:val="center"/>
            </w:pPr>
            <w:r>
              <w:t>R</w:t>
            </w:r>
          </w:p>
        </w:tc>
        <w:tc>
          <w:tcPr>
            <w:tcW w:w="5510" w:type="dxa"/>
            <w:vAlign w:val="center"/>
          </w:tcPr>
          <w:p w14:paraId="28C2953B" w14:textId="77777777" w:rsidR="005C7D57" w:rsidRDefault="00000000">
            <w:pPr>
              <w:pStyle w:val="TableText"/>
            </w:pPr>
            <w:r>
              <w:t>Applicable approved report package.</w:t>
            </w:r>
          </w:p>
        </w:tc>
      </w:tr>
      <w:tr w:rsidR="005C7D57" w14:paraId="1EDA440A" w14:textId="77777777">
        <w:trPr>
          <w:cantSplit/>
        </w:trPr>
        <w:tc>
          <w:tcPr>
            <w:tcW w:w="3000" w:type="dxa"/>
            <w:vAlign w:val="center"/>
          </w:tcPr>
          <w:p w14:paraId="7C06F01E" w14:textId="77777777" w:rsidR="005C7D57" w:rsidRDefault="00000000">
            <w:pPr>
              <w:pStyle w:val="TableText"/>
            </w:pPr>
            <w:r>
              <w:t>source_register / source_field / output_field (child mapping)</w:t>
            </w:r>
          </w:p>
        </w:tc>
        <w:tc>
          <w:tcPr>
            <w:tcW w:w="850" w:type="dxa"/>
            <w:vAlign w:val="center"/>
          </w:tcPr>
          <w:p w14:paraId="3136B34C" w14:textId="77777777" w:rsidR="005C7D57" w:rsidRDefault="00000000">
            <w:pPr>
              <w:pStyle w:val="TableText"/>
              <w:jc w:val="center"/>
            </w:pPr>
            <w:r>
              <w:t>R</w:t>
            </w:r>
          </w:p>
        </w:tc>
        <w:tc>
          <w:tcPr>
            <w:tcW w:w="5510" w:type="dxa"/>
            <w:vAlign w:val="center"/>
          </w:tcPr>
          <w:p w14:paraId="1A8942F4" w14:textId="77777777" w:rsidR="005C7D57" w:rsidRDefault="00000000">
            <w:pPr>
              <w:pStyle w:val="TableText"/>
            </w:pPr>
            <w:r>
              <w:t>R01.outstanding_principal → approved report field.</w:t>
            </w:r>
          </w:p>
        </w:tc>
      </w:tr>
      <w:tr w:rsidR="005C7D57" w14:paraId="4DE18D57" w14:textId="77777777">
        <w:trPr>
          <w:cantSplit/>
        </w:trPr>
        <w:tc>
          <w:tcPr>
            <w:tcW w:w="3000" w:type="dxa"/>
            <w:vAlign w:val="center"/>
          </w:tcPr>
          <w:p w14:paraId="3670EC5B" w14:textId="77777777" w:rsidR="005C7D57" w:rsidRDefault="00000000">
            <w:pPr>
              <w:pStyle w:val="TableText"/>
            </w:pPr>
            <w:r>
              <w:t>join_key / grouping / calculation (controlled configuration)</w:t>
            </w:r>
          </w:p>
        </w:tc>
        <w:tc>
          <w:tcPr>
            <w:tcW w:w="850" w:type="dxa"/>
            <w:vAlign w:val="center"/>
          </w:tcPr>
          <w:p w14:paraId="252825CB" w14:textId="77777777" w:rsidR="005C7D57" w:rsidRDefault="00000000">
            <w:pPr>
              <w:pStyle w:val="TableText"/>
              <w:jc w:val="center"/>
            </w:pPr>
            <w:r>
              <w:t>R</w:t>
            </w:r>
          </w:p>
        </w:tc>
        <w:tc>
          <w:tcPr>
            <w:tcW w:w="5510" w:type="dxa"/>
            <w:vAlign w:val="center"/>
          </w:tcPr>
          <w:p w14:paraId="103EA235" w14:textId="77777777" w:rsidR="005C7D57" w:rsidRDefault="00000000">
            <w:pPr>
              <w:pStyle w:val="TableText"/>
            </w:pPr>
            <w:r>
              <w:t>Stable IDs, aggregation grain and tested calculation; no duplicate joins.</w:t>
            </w:r>
          </w:p>
        </w:tc>
      </w:tr>
      <w:tr w:rsidR="005C7D57" w14:paraId="38CE0F52" w14:textId="77777777">
        <w:trPr>
          <w:cantSplit/>
        </w:trPr>
        <w:tc>
          <w:tcPr>
            <w:tcW w:w="3000" w:type="dxa"/>
            <w:vAlign w:val="center"/>
          </w:tcPr>
          <w:p w14:paraId="60F82463" w14:textId="77777777" w:rsidR="005C7D57" w:rsidRDefault="00000000">
            <w:pPr>
              <w:pStyle w:val="TableText"/>
            </w:pPr>
            <w:r>
              <w:t>filter_field / operator / default_value (child filter row)</w:t>
            </w:r>
          </w:p>
        </w:tc>
        <w:tc>
          <w:tcPr>
            <w:tcW w:w="850" w:type="dxa"/>
            <w:vAlign w:val="center"/>
          </w:tcPr>
          <w:p w14:paraId="2A98C561" w14:textId="77777777" w:rsidR="005C7D57" w:rsidRDefault="00000000">
            <w:pPr>
              <w:pStyle w:val="TableText"/>
              <w:jc w:val="center"/>
            </w:pPr>
            <w:r>
              <w:t>C</w:t>
            </w:r>
          </w:p>
        </w:tc>
        <w:tc>
          <w:tcPr>
            <w:tcW w:w="5510" w:type="dxa"/>
            <w:vAlign w:val="center"/>
          </w:tcPr>
          <w:p w14:paraId="41D8E4CB" w14:textId="77777777" w:rsidR="005C7D57" w:rsidRDefault="00000000">
            <w:pPr>
              <w:pStyle w:val="TableText"/>
            </w:pPr>
            <w:r>
              <w:t>Instrument type / equals / Loan, illustrative.</w:t>
            </w:r>
          </w:p>
        </w:tc>
      </w:tr>
      <w:tr w:rsidR="005C7D57" w14:paraId="6E8F4A9B" w14:textId="77777777">
        <w:trPr>
          <w:cantSplit/>
        </w:trPr>
        <w:tc>
          <w:tcPr>
            <w:tcW w:w="3000" w:type="dxa"/>
            <w:vAlign w:val="center"/>
          </w:tcPr>
          <w:p w14:paraId="542E92E1" w14:textId="77777777" w:rsidR="005C7D57" w:rsidRDefault="00000000">
            <w:pPr>
              <w:pStyle w:val="TableText"/>
            </w:pPr>
            <w:r>
              <w:t>period_basis / currency_rule / valuation_basis (configuration)</w:t>
            </w:r>
          </w:p>
        </w:tc>
        <w:tc>
          <w:tcPr>
            <w:tcW w:w="850" w:type="dxa"/>
            <w:vAlign w:val="center"/>
          </w:tcPr>
          <w:p w14:paraId="19C5B6A1" w14:textId="77777777" w:rsidR="005C7D57" w:rsidRDefault="00000000">
            <w:pPr>
              <w:pStyle w:val="TableText"/>
              <w:jc w:val="center"/>
            </w:pPr>
            <w:r>
              <w:t>R</w:t>
            </w:r>
          </w:p>
        </w:tc>
        <w:tc>
          <w:tcPr>
            <w:tcW w:w="5510" w:type="dxa"/>
            <w:vAlign w:val="center"/>
          </w:tcPr>
          <w:p w14:paraId="50FBFFC0" w14:textId="77777777" w:rsidR="005C7D57" w:rsidRDefault="00000000">
            <w:pPr>
              <w:pStyle w:val="TableText"/>
            </w:pPr>
            <w:r>
              <w:t>Historical/forecast cutoff, reporting currency and measurement.</w:t>
            </w:r>
          </w:p>
        </w:tc>
      </w:tr>
      <w:tr w:rsidR="005C7D57" w14:paraId="00F4DB5A" w14:textId="77777777">
        <w:trPr>
          <w:cantSplit/>
        </w:trPr>
        <w:tc>
          <w:tcPr>
            <w:tcW w:w="3000" w:type="dxa"/>
            <w:vAlign w:val="center"/>
          </w:tcPr>
          <w:p w14:paraId="0A2DFEB1" w14:textId="77777777" w:rsidR="005C7D57" w:rsidRDefault="00000000">
            <w:pPr>
              <w:pStyle w:val="TableText"/>
            </w:pPr>
            <w:r>
              <w:t>validation_id / expected_relationship (child rule)</w:t>
            </w:r>
          </w:p>
        </w:tc>
        <w:tc>
          <w:tcPr>
            <w:tcW w:w="850" w:type="dxa"/>
            <w:vAlign w:val="center"/>
          </w:tcPr>
          <w:p w14:paraId="219092CF" w14:textId="77777777" w:rsidR="005C7D57" w:rsidRDefault="00000000">
            <w:pPr>
              <w:pStyle w:val="TableText"/>
              <w:jc w:val="center"/>
            </w:pPr>
            <w:r>
              <w:t>R</w:t>
            </w:r>
          </w:p>
        </w:tc>
        <w:tc>
          <w:tcPr>
            <w:tcW w:w="5510" w:type="dxa"/>
            <w:vAlign w:val="center"/>
          </w:tcPr>
          <w:p w14:paraId="425CE61E" w14:textId="77777777" w:rsidR="005C7D57" w:rsidRDefault="00000000">
            <w:pPr>
              <w:pStyle w:val="TableText"/>
            </w:pPr>
            <w:r>
              <w:t>Opening + movements = closing; official template-specific controls.</w:t>
            </w:r>
          </w:p>
        </w:tc>
      </w:tr>
      <w:tr w:rsidR="005C7D57" w14:paraId="7172A61F" w14:textId="77777777">
        <w:trPr>
          <w:cantSplit/>
        </w:trPr>
        <w:tc>
          <w:tcPr>
            <w:tcW w:w="3000" w:type="dxa"/>
            <w:vAlign w:val="center"/>
          </w:tcPr>
          <w:p w14:paraId="4C8FC5FD" w14:textId="77777777" w:rsidR="005C7D57" w:rsidRDefault="00000000">
            <w:pPr>
              <w:pStyle w:val="TableText"/>
            </w:pPr>
            <w:r>
              <w:t>access_role_id / output_format / comparison_enabled (FK M10 / values / boolean)</w:t>
            </w:r>
          </w:p>
        </w:tc>
        <w:tc>
          <w:tcPr>
            <w:tcW w:w="850" w:type="dxa"/>
            <w:vAlign w:val="center"/>
          </w:tcPr>
          <w:p w14:paraId="42AB60E4" w14:textId="77777777" w:rsidR="005C7D57" w:rsidRDefault="00000000">
            <w:pPr>
              <w:pStyle w:val="TableText"/>
              <w:jc w:val="center"/>
            </w:pPr>
            <w:r>
              <w:t>R</w:t>
            </w:r>
          </w:p>
        </w:tc>
        <w:tc>
          <w:tcPr>
            <w:tcW w:w="5510" w:type="dxa"/>
            <w:vAlign w:val="center"/>
          </w:tcPr>
          <w:p w14:paraId="43B0D1EF" w14:textId="77777777" w:rsidR="005C7D57" w:rsidRDefault="00000000">
            <w:pPr>
              <w:pStyle w:val="TableText"/>
            </w:pPr>
            <w:r>
              <w:t>Permitted exports and simultaneous report views.</w:t>
            </w:r>
          </w:p>
        </w:tc>
      </w:tr>
      <w:tr w:rsidR="005C7D57" w14:paraId="01B04E99" w14:textId="77777777">
        <w:trPr>
          <w:cantSplit/>
        </w:trPr>
        <w:tc>
          <w:tcPr>
            <w:tcW w:w="3000" w:type="dxa"/>
            <w:vAlign w:val="center"/>
          </w:tcPr>
          <w:p w14:paraId="565BED78" w14:textId="77777777" w:rsidR="005C7D57" w:rsidRDefault="00000000">
            <w:pPr>
              <w:pStyle w:val="TableText"/>
            </w:pPr>
            <w:r>
              <w:t>framework_reference / effective_reporting_period (text / period)</w:t>
            </w:r>
          </w:p>
        </w:tc>
        <w:tc>
          <w:tcPr>
            <w:tcW w:w="850" w:type="dxa"/>
            <w:vAlign w:val="center"/>
          </w:tcPr>
          <w:p w14:paraId="1FB1F853" w14:textId="77777777" w:rsidR="005C7D57" w:rsidRDefault="00000000">
            <w:pPr>
              <w:pStyle w:val="TableText"/>
              <w:jc w:val="center"/>
            </w:pPr>
            <w:r>
              <w:t>C</w:t>
            </w:r>
          </w:p>
        </w:tc>
        <w:tc>
          <w:tcPr>
            <w:tcW w:w="5510" w:type="dxa"/>
            <w:vAlign w:val="center"/>
          </w:tcPr>
          <w:p w14:paraId="099058EE" w14:textId="77777777" w:rsidR="005C7D57" w:rsidRDefault="00000000">
            <w:pPr>
              <w:pStyle w:val="TableText"/>
            </w:pPr>
            <w:r>
              <w:t>Authority-confirmed template reference; no compliance claim from name alone.</w:t>
            </w:r>
          </w:p>
        </w:tc>
      </w:tr>
    </w:tbl>
    <w:p w14:paraId="63C3F688" w14:textId="77777777" w:rsidR="005C7D57" w:rsidRDefault="005C7D57">
      <w:pPr>
        <w:pStyle w:val="Meta"/>
      </w:pPr>
    </w:p>
    <w:p w14:paraId="6FD5AD07" w14:textId="77777777" w:rsidR="005C7D57" w:rsidRDefault="00000000">
      <w:pPr>
        <w:pStyle w:val="Heading3"/>
      </w:pPr>
      <w:r>
        <w:t>8.4.8 C08 - Dashboard, alerts and escalation</w:t>
      </w:r>
    </w:p>
    <w:p w14:paraId="735BCC6B" w14:textId="77777777" w:rsidR="005C7D57" w:rsidRDefault="00000000">
      <w:pPr>
        <w:pStyle w:val="Meta"/>
        <w:keepNext/>
      </w:pPr>
      <w:r>
        <w:t>Tables: dashboard_indicator; alert_rule; alert_recipient; escalation_stage. Used in: F29.</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8611800" w14:textId="77777777">
        <w:trPr>
          <w:cantSplit/>
          <w:tblHeader/>
        </w:trPr>
        <w:tc>
          <w:tcPr>
            <w:tcW w:w="3000" w:type="dxa"/>
            <w:shd w:val="clear" w:color="auto" w:fill="E8EEF5"/>
            <w:vAlign w:val="center"/>
          </w:tcPr>
          <w:p w14:paraId="23BE0DD9" w14:textId="77777777" w:rsidR="005C7D57" w:rsidRDefault="00000000">
            <w:pPr>
              <w:pStyle w:val="TableText"/>
            </w:pPr>
            <w:r>
              <w:rPr>
                <w:b/>
              </w:rPr>
              <w:t>Field / data type</w:t>
            </w:r>
          </w:p>
        </w:tc>
        <w:tc>
          <w:tcPr>
            <w:tcW w:w="850" w:type="dxa"/>
            <w:shd w:val="clear" w:color="auto" w:fill="E8EEF5"/>
            <w:vAlign w:val="center"/>
          </w:tcPr>
          <w:p w14:paraId="4D2603BD" w14:textId="77777777" w:rsidR="005C7D57" w:rsidRDefault="00000000">
            <w:pPr>
              <w:pStyle w:val="TableText"/>
              <w:jc w:val="center"/>
            </w:pPr>
            <w:r>
              <w:rPr>
                <w:b/>
              </w:rPr>
              <w:t>Req.</w:t>
            </w:r>
          </w:p>
        </w:tc>
        <w:tc>
          <w:tcPr>
            <w:tcW w:w="5510" w:type="dxa"/>
            <w:shd w:val="clear" w:color="auto" w:fill="E8EEF5"/>
            <w:vAlign w:val="center"/>
          </w:tcPr>
          <w:p w14:paraId="466A558F" w14:textId="77777777" w:rsidR="005C7D57" w:rsidRDefault="00000000">
            <w:pPr>
              <w:pStyle w:val="TableText"/>
            </w:pPr>
            <w:r>
              <w:rPr>
                <w:b/>
              </w:rPr>
              <w:t>Value, source or validation</w:t>
            </w:r>
          </w:p>
        </w:tc>
      </w:tr>
      <w:tr w:rsidR="005C7D57" w14:paraId="7D2042E2" w14:textId="77777777">
        <w:trPr>
          <w:cantSplit/>
        </w:trPr>
        <w:tc>
          <w:tcPr>
            <w:tcW w:w="3000" w:type="dxa"/>
            <w:vAlign w:val="center"/>
          </w:tcPr>
          <w:p w14:paraId="3FE2BC06" w14:textId="77777777" w:rsidR="005C7D57" w:rsidRDefault="00000000">
            <w:pPr>
              <w:pStyle w:val="TableText"/>
            </w:pPr>
            <w:r>
              <w:lastRenderedPageBreak/>
              <w:t>indicator_id / alert_event_id (ID / FK M35)</w:t>
            </w:r>
          </w:p>
        </w:tc>
        <w:tc>
          <w:tcPr>
            <w:tcW w:w="850" w:type="dxa"/>
            <w:vAlign w:val="center"/>
          </w:tcPr>
          <w:p w14:paraId="78540E1D" w14:textId="77777777" w:rsidR="005C7D57" w:rsidRDefault="00000000">
            <w:pPr>
              <w:pStyle w:val="TableText"/>
              <w:jc w:val="center"/>
            </w:pPr>
            <w:r>
              <w:t>C</w:t>
            </w:r>
          </w:p>
        </w:tc>
        <w:tc>
          <w:tcPr>
            <w:tcW w:w="5510" w:type="dxa"/>
            <w:vAlign w:val="center"/>
          </w:tcPr>
          <w:p w14:paraId="4BAE69DE" w14:textId="77777777" w:rsidR="005C7D57" w:rsidRDefault="00000000">
            <w:pPr>
              <w:pStyle w:val="TableText"/>
            </w:pPr>
            <w:r>
              <w:t>One or both as appropriate.</w:t>
            </w:r>
          </w:p>
        </w:tc>
      </w:tr>
      <w:tr w:rsidR="005C7D57" w14:paraId="5078CB94" w14:textId="77777777">
        <w:trPr>
          <w:cantSplit/>
        </w:trPr>
        <w:tc>
          <w:tcPr>
            <w:tcW w:w="3000" w:type="dxa"/>
            <w:vAlign w:val="center"/>
          </w:tcPr>
          <w:p w14:paraId="59B2E51E" w14:textId="77777777" w:rsidR="005C7D57" w:rsidRDefault="00000000">
            <w:pPr>
              <w:pStyle w:val="TableText"/>
            </w:pPr>
            <w:r>
              <w:t>source_measure / filter / aggregation_rule (configuration)</w:t>
            </w:r>
          </w:p>
        </w:tc>
        <w:tc>
          <w:tcPr>
            <w:tcW w:w="850" w:type="dxa"/>
            <w:vAlign w:val="center"/>
          </w:tcPr>
          <w:p w14:paraId="3F0C840B" w14:textId="77777777" w:rsidR="005C7D57" w:rsidRDefault="00000000">
            <w:pPr>
              <w:pStyle w:val="TableText"/>
              <w:jc w:val="center"/>
            </w:pPr>
            <w:r>
              <w:t>R</w:t>
            </w:r>
          </w:p>
        </w:tc>
        <w:tc>
          <w:tcPr>
            <w:tcW w:w="5510" w:type="dxa"/>
            <w:vAlign w:val="center"/>
          </w:tcPr>
          <w:p w14:paraId="5E327329" w14:textId="77777777" w:rsidR="005C7D57" w:rsidRDefault="00000000">
            <w:pPr>
              <w:pStyle w:val="TableText"/>
            </w:pPr>
            <w:r>
              <w:t>Approved instrument/register fields and scope.</w:t>
            </w:r>
          </w:p>
        </w:tc>
      </w:tr>
      <w:tr w:rsidR="005C7D57" w14:paraId="24FE001E" w14:textId="77777777">
        <w:trPr>
          <w:cantSplit/>
        </w:trPr>
        <w:tc>
          <w:tcPr>
            <w:tcW w:w="3000" w:type="dxa"/>
            <w:vAlign w:val="center"/>
          </w:tcPr>
          <w:p w14:paraId="4526C4E2" w14:textId="77777777" w:rsidR="005C7D57" w:rsidRDefault="00000000">
            <w:pPr>
              <w:pStyle w:val="TableText"/>
            </w:pPr>
            <w:r>
              <w:t>threshold / lead_time / frequency (decimal / interval / FK M19)</w:t>
            </w:r>
          </w:p>
        </w:tc>
        <w:tc>
          <w:tcPr>
            <w:tcW w:w="850" w:type="dxa"/>
            <w:vAlign w:val="center"/>
          </w:tcPr>
          <w:p w14:paraId="7B5BDCF4" w14:textId="77777777" w:rsidR="005C7D57" w:rsidRDefault="00000000">
            <w:pPr>
              <w:pStyle w:val="TableText"/>
              <w:jc w:val="center"/>
            </w:pPr>
            <w:r>
              <w:t>C</w:t>
            </w:r>
          </w:p>
        </w:tc>
        <w:tc>
          <w:tcPr>
            <w:tcW w:w="5510" w:type="dxa"/>
            <w:vAlign w:val="center"/>
          </w:tcPr>
          <w:p w14:paraId="0E386817" w14:textId="77777777" w:rsidR="005C7D57" w:rsidRDefault="00000000">
            <w:pPr>
              <w:pStyle w:val="TableText"/>
            </w:pPr>
            <w:r>
              <w:t>Payment due in 7 days, illustrative.</w:t>
            </w:r>
          </w:p>
        </w:tc>
      </w:tr>
      <w:tr w:rsidR="005C7D57" w14:paraId="6CC172A0" w14:textId="77777777">
        <w:trPr>
          <w:cantSplit/>
        </w:trPr>
        <w:tc>
          <w:tcPr>
            <w:tcW w:w="3000" w:type="dxa"/>
            <w:vAlign w:val="center"/>
          </w:tcPr>
          <w:p w14:paraId="3F57367F" w14:textId="77777777" w:rsidR="005C7D57" w:rsidRDefault="00000000">
            <w:pPr>
              <w:pStyle w:val="TableText"/>
            </w:pPr>
            <w:r>
              <w:t>recipient_role_id / organisation_scope_id (FK M10 / M01, child row)</w:t>
            </w:r>
          </w:p>
        </w:tc>
        <w:tc>
          <w:tcPr>
            <w:tcW w:w="850" w:type="dxa"/>
            <w:vAlign w:val="center"/>
          </w:tcPr>
          <w:p w14:paraId="0FD27770" w14:textId="77777777" w:rsidR="005C7D57" w:rsidRDefault="00000000">
            <w:pPr>
              <w:pStyle w:val="TableText"/>
              <w:jc w:val="center"/>
            </w:pPr>
            <w:r>
              <w:t>R</w:t>
            </w:r>
          </w:p>
        </w:tc>
        <w:tc>
          <w:tcPr>
            <w:tcW w:w="5510" w:type="dxa"/>
            <w:vAlign w:val="center"/>
          </w:tcPr>
          <w:p w14:paraId="183CBA3D" w14:textId="77777777" w:rsidR="005C7D57" w:rsidRDefault="00000000">
            <w:pPr>
              <w:pStyle w:val="TableText"/>
            </w:pPr>
            <w:r>
              <w:t>Debt Maker / permitted Treasury scope.</w:t>
            </w:r>
          </w:p>
        </w:tc>
      </w:tr>
      <w:tr w:rsidR="005C7D57" w14:paraId="018DE9D6" w14:textId="77777777">
        <w:trPr>
          <w:cantSplit/>
        </w:trPr>
        <w:tc>
          <w:tcPr>
            <w:tcW w:w="3000" w:type="dxa"/>
            <w:vAlign w:val="center"/>
          </w:tcPr>
          <w:p w14:paraId="5457545E" w14:textId="77777777" w:rsidR="005C7D57" w:rsidRDefault="00000000">
            <w:pPr>
              <w:pStyle w:val="TableText"/>
            </w:pPr>
            <w:r>
              <w:t>channel / message_template_id (configured values)</w:t>
            </w:r>
          </w:p>
        </w:tc>
        <w:tc>
          <w:tcPr>
            <w:tcW w:w="850" w:type="dxa"/>
            <w:vAlign w:val="center"/>
          </w:tcPr>
          <w:p w14:paraId="354C77E2" w14:textId="77777777" w:rsidR="005C7D57" w:rsidRDefault="00000000">
            <w:pPr>
              <w:pStyle w:val="TableText"/>
              <w:jc w:val="center"/>
            </w:pPr>
            <w:r>
              <w:t>R</w:t>
            </w:r>
          </w:p>
        </w:tc>
        <w:tc>
          <w:tcPr>
            <w:tcW w:w="5510" w:type="dxa"/>
            <w:vAlign w:val="center"/>
          </w:tcPr>
          <w:p w14:paraId="519FFBDB" w14:textId="77777777" w:rsidR="005C7D57" w:rsidRDefault="00000000">
            <w:pPr>
              <w:pStyle w:val="TableText"/>
            </w:pPr>
            <w:r>
              <w:t>In-app/email only as authorised; approved template.</w:t>
            </w:r>
          </w:p>
        </w:tc>
      </w:tr>
      <w:tr w:rsidR="005C7D57" w14:paraId="5EE7C045" w14:textId="77777777">
        <w:trPr>
          <w:cantSplit/>
        </w:trPr>
        <w:tc>
          <w:tcPr>
            <w:tcW w:w="3000" w:type="dxa"/>
            <w:vAlign w:val="center"/>
          </w:tcPr>
          <w:p w14:paraId="3C507216" w14:textId="77777777" w:rsidR="005C7D57" w:rsidRDefault="00000000">
            <w:pPr>
              <w:pStyle w:val="TableText"/>
            </w:pPr>
            <w:r>
              <w:t>escalation_after / escalation_role_id (interval / FK, child row)</w:t>
            </w:r>
          </w:p>
        </w:tc>
        <w:tc>
          <w:tcPr>
            <w:tcW w:w="850" w:type="dxa"/>
            <w:vAlign w:val="center"/>
          </w:tcPr>
          <w:p w14:paraId="75358A6F" w14:textId="77777777" w:rsidR="005C7D57" w:rsidRDefault="00000000">
            <w:pPr>
              <w:pStyle w:val="TableText"/>
              <w:jc w:val="center"/>
            </w:pPr>
            <w:r>
              <w:t>C</w:t>
            </w:r>
          </w:p>
        </w:tc>
        <w:tc>
          <w:tcPr>
            <w:tcW w:w="5510" w:type="dxa"/>
            <w:vAlign w:val="center"/>
          </w:tcPr>
          <w:p w14:paraId="220CC4D4" w14:textId="77777777" w:rsidR="005C7D57" w:rsidRDefault="00000000">
            <w:pPr>
              <w:pStyle w:val="TableText"/>
            </w:pPr>
            <w:r>
              <w:t>After configured delay to the authorised role.</w:t>
            </w:r>
          </w:p>
        </w:tc>
      </w:tr>
      <w:tr w:rsidR="005C7D57" w14:paraId="467FCCDA" w14:textId="77777777">
        <w:trPr>
          <w:cantSplit/>
        </w:trPr>
        <w:tc>
          <w:tcPr>
            <w:tcW w:w="3000" w:type="dxa"/>
            <w:vAlign w:val="center"/>
          </w:tcPr>
          <w:p w14:paraId="7BC80D4D" w14:textId="77777777" w:rsidR="005C7D57" w:rsidRDefault="00000000">
            <w:pPr>
              <w:pStyle w:val="TableText"/>
            </w:pPr>
            <w:r>
              <w:t>deduplication_key / resolution_rule (configuration)</w:t>
            </w:r>
          </w:p>
        </w:tc>
        <w:tc>
          <w:tcPr>
            <w:tcW w:w="850" w:type="dxa"/>
            <w:vAlign w:val="center"/>
          </w:tcPr>
          <w:p w14:paraId="44B334F0" w14:textId="77777777" w:rsidR="005C7D57" w:rsidRDefault="00000000">
            <w:pPr>
              <w:pStyle w:val="TableText"/>
              <w:jc w:val="center"/>
            </w:pPr>
            <w:r>
              <w:t>R</w:t>
            </w:r>
          </w:p>
        </w:tc>
        <w:tc>
          <w:tcPr>
            <w:tcW w:w="5510" w:type="dxa"/>
            <w:vAlign w:val="center"/>
          </w:tcPr>
          <w:p w14:paraId="2A02BFAB" w14:textId="77777777" w:rsidR="005C7D57" w:rsidRDefault="00000000">
            <w:pPr>
              <w:pStyle w:val="TableText"/>
            </w:pPr>
            <w:r>
              <w:t>One open alert per event/recipient/rule; resolve on confirmed source change.</w:t>
            </w:r>
          </w:p>
        </w:tc>
      </w:tr>
    </w:tbl>
    <w:p w14:paraId="2FE296D8" w14:textId="77777777" w:rsidR="005C7D57" w:rsidRDefault="005C7D57">
      <w:pPr>
        <w:pStyle w:val="Meta"/>
      </w:pPr>
    </w:p>
    <w:p w14:paraId="22C1B988" w14:textId="77777777" w:rsidR="005C7D57" w:rsidRDefault="00000000">
      <w:pPr>
        <w:pStyle w:val="Heading1"/>
        <w:pageBreakBefore/>
      </w:pPr>
      <w:r>
        <w:lastRenderedPageBreak/>
        <w:t>9. Annexure C - Register fields, triggers and actions</w:t>
      </w:r>
    </w:p>
    <w:p w14:paraId="7CF760CF" w14:textId="77777777" w:rsidR="005C7D57" w:rsidRDefault="00000000">
      <w:r>
        <w:t>R01-R20 retain the logical registers defined in Section 6.1.3. A register may use a header, version table, movement table and child allocation lines; it is not necessarily one flat database table. Register balances are derived from approved effective movements and acknowledged accounting entries. Do not let users type over calculated balances. Suggested table names below can be mapped to existing equivalent records.</w:t>
      </w:r>
    </w:p>
    <w:p w14:paraId="3949CD33" w14:textId="77777777" w:rsidR="005C7D57" w:rsidRDefault="00000000">
      <w:pPr>
        <w:pStyle w:val="Heading2"/>
      </w:pPr>
      <w:r>
        <w:t>9.1 Common register fields and action vocabulary</w:t>
      </w:r>
    </w:p>
    <w:p w14:paraId="5F51FBDC" w14:textId="77777777" w:rsidR="005C7D57" w:rsidRDefault="00000000">
      <w:r>
        <w:t>Each field listed in this subsection applies in addition to the specific fields of R01-R20. Conditional fields are required only when the event carries that dimension; a guarantee-monitoring event, for example, must not invent a government bank account or GL voucher. Draft/workflow storage must be visibly separate from approved financial views.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65388E94" w14:textId="77777777">
        <w:trPr>
          <w:cantSplit/>
          <w:tblHeader/>
        </w:trPr>
        <w:tc>
          <w:tcPr>
            <w:tcW w:w="3000" w:type="dxa"/>
            <w:shd w:val="clear" w:color="auto" w:fill="E8EEF5"/>
            <w:vAlign w:val="center"/>
          </w:tcPr>
          <w:p w14:paraId="67381B0F" w14:textId="77777777" w:rsidR="005C7D57" w:rsidRDefault="00000000">
            <w:pPr>
              <w:pStyle w:val="TableText"/>
            </w:pPr>
            <w:r>
              <w:rPr>
                <w:b/>
              </w:rPr>
              <w:t>Field / data type</w:t>
            </w:r>
          </w:p>
        </w:tc>
        <w:tc>
          <w:tcPr>
            <w:tcW w:w="850" w:type="dxa"/>
            <w:shd w:val="clear" w:color="auto" w:fill="E8EEF5"/>
            <w:vAlign w:val="center"/>
          </w:tcPr>
          <w:p w14:paraId="6E72FD1E" w14:textId="77777777" w:rsidR="005C7D57" w:rsidRDefault="00000000">
            <w:pPr>
              <w:pStyle w:val="TableText"/>
              <w:jc w:val="center"/>
            </w:pPr>
            <w:r>
              <w:rPr>
                <w:b/>
              </w:rPr>
              <w:t>Req.</w:t>
            </w:r>
          </w:p>
        </w:tc>
        <w:tc>
          <w:tcPr>
            <w:tcW w:w="5510" w:type="dxa"/>
            <w:shd w:val="clear" w:color="auto" w:fill="E8EEF5"/>
            <w:vAlign w:val="center"/>
          </w:tcPr>
          <w:p w14:paraId="4C654C9A" w14:textId="77777777" w:rsidR="005C7D57" w:rsidRDefault="00000000">
            <w:pPr>
              <w:pStyle w:val="TableText"/>
            </w:pPr>
            <w:r>
              <w:rPr>
                <w:b/>
              </w:rPr>
              <w:t>Value, source or validation</w:t>
            </w:r>
          </w:p>
        </w:tc>
      </w:tr>
      <w:tr w:rsidR="005C7D57" w14:paraId="20C2826A" w14:textId="77777777">
        <w:trPr>
          <w:cantSplit/>
        </w:trPr>
        <w:tc>
          <w:tcPr>
            <w:tcW w:w="3000" w:type="dxa"/>
            <w:vAlign w:val="center"/>
          </w:tcPr>
          <w:p w14:paraId="45C2AD6A" w14:textId="77777777" w:rsidR="005C7D57" w:rsidRDefault="00000000">
            <w:pPr>
              <w:pStyle w:val="TableText"/>
            </w:pPr>
            <w:r>
              <w:t>register_record_id / register_code (ID / enum)</w:t>
            </w:r>
          </w:p>
        </w:tc>
        <w:tc>
          <w:tcPr>
            <w:tcW w:w="850" w:type="dxa"/>
            <w:vAlign w:val="center"/>
          </w:tcPr>
          <w:p w14:paraId="588399B1" w14:textId="77777777" w:rsidR="005C7D57" w:rsidRDefault="00000000">
            <w:pPr>
              <w:pStyle w:val="TableText"/>
              <w:jc w:val="center"/>
            </w:pPr>
            <w:r>
              <w:t>R</w:t>
            </w:r>
          </w:p>
        </w:tc>
        <w:tc>
          <w:tcPr>
            <w:tcW w:w="5510" w:type="dxa"/>
            <w:vAlign w:val="center"/>
          </w:tcPr>
          <w:p w14:paraId="4BAC0181" w14:textId="77777777" w:rsidR="005C7D57" w:rsidRDefault="00000000">
            <w:pPr>
              <w:pStyle w:val="TableText"/>
            </w:pPr>
            <w:r>
              <w:t>System key and R01-R20 code; child lines have their own line_id.</w:t>
            </w:r>
          </w:p>
        </w:tc>
      </w:tr>
      <w:tr w:rsidR="005C7D57" w14:paraId="1FF576E6" w14:textId="77777777">
        <w:trPr>
          <w:cantSplit/>
        </w:trPr>
        <w:tc>
          <w:tcPr>
            <w:tcW w:w="3000" w:type="dxa"/>
            <w:vAlign w:val="center"/>
          </w:tcPr>
          <w:p w14:paraId="6111DA19" w14:textId="77777777" w:rsidR="005C7D57" w:rsidRDefault="00000000">
            <w:pPr>
              <w:pStyle w:val="TableText"/>
            </w:pPr>
            <w:r>
              <w:t>source_system_id / source_record_id (source IDs)</w:t>
            </w:r>
          </w:p>
        </w:tc>
        <w:tc>
          <w:tcPr>
            <w:tcW w:w="850" w:type="dxa"/>
            <w:vAlign w:val="center"/>
          </w:tcPr>
          <w:p w14:paraId="04E8D6C3" w14:textId="77777777" w:rsidR="005C7D57" w:rsidRDefault="00000000">
            <w:pPr>
              <w:pStyle w:val="TableText"/>
              <w:jc w:val="center"/>
            </w:pPr>
            <w:r>
              <w:t>R</w:t>
            </w:r>
          </w:p>
        </w:tc>
        <w:tc>
          <w:tcPr>
            <w:tcW w:w="5510" w:type="dxa"/>
            <w:vAlign w:val="center"/>
          </w:tcPr>
          <w:p w14:paraId="7383BCF8" w14:textId="77777777" w:rsidR="005C7D57" w:rsidRDefault="00000000">
            <w:pPr>
              <w:pStyle w:val="TableText"/>
            </w:pPr>
            <w:r>
              <w:t>Owning module and original record; stable across retries.</w:t>
            </w:r>
          </w:p>
        </w:tc>
      </w:tr>
      <w:tr w:rsidR="005C7D57" w14:paraId="422581E6" w14:textId="77777777">
        <w:trPr>
          <w:cantSplit/>
        </w:trPr>
        <w:tc>
          <w:tcPr>
            <w:tcW w:w="3000" w:type="dxa"/>
            <w:vAlign w:val="center"/>
          </w:tcPr>
          <w:p w14:paraId="26DF1253" w14:textId="77777777" w:rsidR="005C7D57" w:rsidRDefault="00000000">
            <w:pPr>
              <w:pStyle w:val="TableText"/>
            </w:pPr>
            <w:r>
              <w:t>source_event_id / event_version / event_line_id (IDs / integer)</w:t>
            </w:r>
          </w:p>
        </w:tc>
        <w:tc>
          <w:tcPr>
            <w:tcW w:w="850" w:type="dxa"/>
            <w:vAlign w:val="center"/>
          </w:tcPr>
          <w:p w14:paraId="56CEB98A" w14:textId="77777777" w:rsidR="005C7D57" w:rsidRDefault="00000000">
            <w:pPr>
              <w:pStyle w:val="TableText"/>
              <w:jc w:val="center"/>
            </w:pPr>
            <w:r>
              <w:t>R</w:t>
            </w:r>
          </w:p>
        </w:tc>
        <w:tc>
          <w:tcPr>
            <w:tcW w:w="5510" w:type="dxa"/>
            <w:vAlign w:val="center"/>
          </w:tcPr>
          <w:p w14:paraId="53B0D699" w14:textId="77777777" w:rsidR="005C7D57" w:rsidRDefault="00000000">
            <w:pPr>
              <w:pStyle w:val="TableText"/>
            </w:pPr>
            <w:r>
              <w:t>Unique event, version and line. Together with destination and accounting basis, form a duplicate-control key.</w:t>
            </w:r>
          </w:p>
        </w:tc>
      </w:tr>
      <w:tr w:rsidR="005C7D57" w14:paraId="059D2588" w14:textId="77777777">
        <w:trPr>
          <w:cantSplit/>
        </w:trPr>
        <w:tc>
          <w:tcPr>
            <w:tcW w:w="3000" w:type="dxa"/>
            <w:vAlign w:val="center"/>
          </w:tcPr>
          <w:p w14:paraId="33F537FC" w14:textId="77777777" w:rsidR="005C7D57" w:rsidRDefault="00000000">
            <w:pPr>
              <w:pStyle w:val="TableText"/>
            </w:pPr>
            <w:r>
              <w:t>request_id / approval_reference (FK R20)</w:t>
            </w:r>
          </w:p>
        </w:tc>
        <w:tc>
          <w:tcPr>
            <w:tcW w:w="850" w:type="dxa"/>
            <w:vAlign w:val="center"/>
          </w:tcPr>
          <w:p w14:paraId="617199CF" w14:textId="77777777" w:rsidR="005C7D57" w:rsidRDefault="00000000">
            <w:pPr>
              <w:pStyle w:val="TableText"/>
              <w:jc w:val="center"/>
            </w:pPr>
            <w:r>
              <w:t>R / C</w:t>
            </w:r>
          </w:p>
        </w:tc>
        <w:tc>
          <w:tcPr>
            <w:tcW w:w="5510" w:type="dxa"/>
            <w:vAlign w:val="center"/>
          </w:tcPr>
          <w:p w14:paraId="5E267D2E" w14:textId="77777777" w:rsidR="005C7D57" w:rsidRDefault="00000000">
            <w:pPr>
              <w:pStyle w:val="TableText"/>
            </w:pPr>
            <w:r>
              <w:t>Request link; approval required before eligible financial effect.</w:t>
            </w:r>
          </w:p>
        </w:tc>
      </w:tr>
      <w:tr w:rsidR="005C7D57" w14:paraId="2DBA5C97" w14:textId="77777777">
        <w:trPr>
          <w:cantSplit/>
        </w:trPr>
        <w:tc>
          <w:tcPr>
            <w:tcW w:w="3000" w:type="dxa"/>
            <w:vAlign w:val="center"/>
          </w:tcPr>
          <w:p w14:paraId="78B58162" w14:textId="77777777" w:rsidR="005C7D57" w:rsidRDefault="00000000">
            <w:pPr>
              <w:pStyle w:val="TableText"/>
            </w:pPr>
            <w:r>
              <w:t>instrument_id / instrument_type_id / subtype_id (FKs)</w:t>
            </w:r>
          </w:p>
        </w:tc>
        <w:tc>
          <w:tcPr>
            <w:tcW w:w="850" w:type="dxa"/>
            <w:vAlign w:val="center"/>
          </w:tcPr>
          <w:p w14:paraId="66318888" w14:textId="77777777" w:rsidR="005C7D57" w:rsidRDefault="00000000">
            <w:pPr>
              <w:pStyle w:val="TableText"/>
              <w:jc w:val="center"/>
            </w:pPr>
            <w:r>
              <w:t>C</w:t>
            </w:r>
          </w:p>
        </w:tc>
        <w:tc>
          <w:tcPr>
            <w:tcW w:w="5510" w:type="dxa"/>
            <w:vAlign w:val="center"/>
          </w:tcPr>
          <w:p w14:paraId="154FB408" w14:textId="77777777" w:rsidR="005C7D57" w:rsidRDefault="00000000">
            <w:pPr>
              <w:pStyle w:val="TableText"/>
            </w:pPr>
            <w:r>
              <w:t>Required for instrument-specific records; null only for valid configuration/portfolio/control events.</w:t>
            </w:r>
          </w:p>
        </w:tc>
      </w:tr>
      <w:tr w:rsidR="005C7D57" w14:paraId="6144E55F" w14:textId="77777777">
        <w:trPr>
          <w:cantSplit/>
        </w:trPr>
        <w:tc>
          <w:tcPr>
            <w:tcW w:w="3000" w:type="dxa"/>
            <w:vAlign w:val="center"/>
          </w:tcPr>
          <w:p w14:paraId="617EE3D8" w14:textId="77777777" w:rsidR="005C7D57" w:rsidRDefault="00000000">
            <w:pPr>
              <w:pStyle w:val="TableText"/>
            </w:pPr>
            <w:r>
              <w:t>entity_id / counterparty_id (FK M01 / M02)</w:t>
            </w:r>
          </w:p>
        </w:tc>
        <w:tc>
          <w:tcPr>
            <w:tcW w:w="850" w:type="dxa"/>
            <w:vAlign w:val="center"/>
          </w:tcPr>
          <w:p w14:paraId="5BF7D140" w14:textId="77777777" w:rsidR="005C7D57" w:rsidRDefault="00000000">
            <w:pPr>
              <w:pStyle w:val="TableText"/>
              <w:jc w:val="center"/>
            </w:pPr>
            <w:r>
              <w:t>R / C</w:t>
            </w:r>
          </w:p>
        </w:tc>
        <w:tc>
          <w:tcPr>
            <w:tcW w:w="5510" w:type="dxa"/>
            <w:vAlign w:val="center"/>
          </w:tcPr>
          <w:p w14:paraId="4D2360C9" w14:textId="77777777" w:rsidR="005C7D57" w:rsidRDefault="00000000">
            <w:pPr>
              <w:pStyle w:val="TableText"/>
            </w:pPr>
            <w:r>
              <w:t>Reporting entity and applicable creditor, borrower, donor or recipient.</w:t>
            </w:r>
          </w:p>
        </w:tc>
      </w:tr>
      <w:tr w:rsidR="005C7D57" w14:paraId="39365CEE" w14:textId="77777777">
        <w:trPr>
          <w:cantSplit/>
        </w:trPr>
        <w:tc>
          <w:tcPr>
            <w:tcW w:w="3000" w:type="dxa"/>
            <w:vAlign w:val="center"/>
          </w:tcPr>
          <w:p w14:paraId="2B204BFF" w14:textId="77777777" w:rsidR="005C7D57" w:rsidRDefault="00000000">
            <w:pPr>
              <w:pStyle w:val="TableText"/>
            </w:pPr>
            <w:r>
              <w:t>event_date / effective_date / accounting_date (dates)</w:t>
            </w:r>
          </w:p>
        </w:tc>
        <w:tc>
          <w:tcPr>
            <w:tcW w:w="850" w:type="dxa"/>
            <w:vAlign w:val="center"/>
          </w:tcPr>
          <w:p w14:paraId="1110515A" w14:textId="77777777" w:rsidR="005C7D57" w:rsidRDefault="00000000">
            <w:pPr>
              <w:pStyle w:val="TableText"/>
              <w:jc w:val="center"/>
            </w:pPr>
            <w:r>
              <w:t>R / R / C</w:t>
            </w:r>
          </w:p>
        </w:tc>
        <w:tc>
          <w:tcPr>
            <w:tcW w:w="5510" w:type="dxa"/>
            <w:vAlign w:val="center"/>
          </w:tcPr>
          <w:p w14:paraId="3A0DA9C2" w14:textId="77777777" w:rsidR="005C7D57" w:rsidRDefault="00000000">
            <w:pPr>
              <w:pStyle w:val="TableText"/>
            </w:pPr>
            <w:r>
              <w:t>Business event, legal/effective date and permitted posting date kept distinct.</w:t>
            </w:r>
          </w:p>
        </w:tc>
      </w:tr>
      <w:tr w:rsidR="005C7D57" w14:paraId="1E66AF06" w14:textId="77777777">
        <w:trPr>
          <w:cantSplit/>
        </w:trPr>
        <w:tc>
          <w:tcPr>
            <w:tcW w:w="3000" w:type="dxa"/>
            <w:vAlign w:val="center"/>
          </w:tcPr>
          <w:p w14:paraId="7597EE0D" w14:textId="77777777" w:rsidR="005C7D57" w:rsidRDefault="00000000">
            <w:pPr>
              <w:pStyle w:val="TableText"/>
            </w:pPr>
            <w:r>
              <w:t>original_currency_id / original_amount (FK M04 / decimal)</w:t>
            </w:r>
          </w:p>
        </w:tc>
        <w:tc>
          <w:tcPr>
            <w:tcW w:w="850" w:type="dxa"/>
            <w:vAlign w:val="center"/>
          </w:tcPr>
          <w:p w14:paraId="60944F86" w14:textId="77777777" w:rsidR="005C7D57" w:rsidRDefault="00000000">
            <w:pPr>
              <w:pStyle w:val="TableText"/>
              <w:jc w:val="center"/>
            </w:pPr>
            <w:r>
              <w:t>C</w:t>
            </w:r>
          </w:p>
        </w:tc>
        <w:tc>
          <w:tcPr>
            <w:tcW w:w="5510" w:type="dxa"/>
            <w:vAlign w:val="center"/>
          </w:tcPr>
          <w:p w14:paraId="34BBA99D" w14:textId="77777777" w:rsidR="005C7D57" w:rsidRDefault="00000000">
            <w:pPr>
              <w:pStyle w:val="TableText"/>
            </w:pPr>
            <w:r>
              <w:t>Required for an amount-bearing event; amount unit and sign convention explicit.</w:t>
            </w:r>
          </w:p>
        </w:tc>
      </w:tr>
      <w:tr w:rsidR="005C7D57" w14:paraId="12386308" w14:textId="77777777">
        <w:trPr>
          <w:cantSplit/>
        </w:trPr>
        <w:tc>
          <w:tcPr>
            <w:tcW w:w="3000" w:type="dxa"/>
            <w:vAlign w:val="center"/>
          </w:tcPr>
          <w:p w14:paraId="64553B7D" w14:textId="77777777" w:rsidR="005C7D57" w:rsidRDefault="00000000">
            <w:pPr>
              <w:pStyle w:val="TableText"/>
            </w:pPr>
            <w:r>
              <w:lastRenderedPageBreak/>
              <w:t>exchange_rate_id / local_currency_amount (FK C02 / decimal)</w:t>
            </w:r>
          </w:p>
        </w:tc>
        <w:tc>
          <w:tcPr>
            <w:tcW w:w="850" w:type="dxa"/>
            <w:vAlign w:val="center"/>
          </w:tcPr>
          <w:p w14:paraId="34D82119" w14:textId="77777777" w:rsidR="005C7D57" w:rsidRDefault="00000000">
            <w:pPr>
              <w:pStyle w:val="TableText"/>
              <w:jc w:val="center"/>
            </w:pPr>
            <w:r>
              <w:t>C</w:t>
            </w:r>
          </w:p>
        </w:tc>
        <w:tc>
          <w:tcPr>
            <w:tcW w:w="5510" w:type="dxa"/>
            <w:vAlign w:val="center"/>
          </w:tcPr>
          <w:p w14:paraId="627A8B21" w14:textId="77777777" w:rsidR="005C7D57" w:rsidRDefault="00000000">
            <w:pPr>
              <w:pStyle w:val="TableText"/>
            </w:pPr>
            <w:r>
              <w:t>Retain rate version/direction for converted amounts; do not recalculate settled history silently.</w:t>
            </w:r>
          </w:p>
        </w:tc>
      </w:tr>
      <w:tr w:rsidR="005C7D57" w14:paraId="27D46DF7" w14:textId="77777777">
        <w:trPr>
          <w:cantSplit/>
        </w:trPr>
        <w:tc>
          <w:tcPr>
            <w:tcW w:w="3000" w:type="dxa"/>
            <w:vAlign w:val="center"/>
          </w:tcPr>
          <w:p w14:paraId="183BEEEB" w14:textId="77777777" w:rsidR="005C7D57" w:rsidRDefault="00000000">
            <w:pPr>
              <w:pStyle w:val="TableText"/>
            </w:pPr>
            <w:r>
              <w:t>component_id / project_program_id / allocation_id (FK M23 / M05 / R06)</w:t>
            </w:r>
          </w:p>
        </w:tc>
        <w:tc>
          <w:tcPr>
            <w:tcW w:w="850" w:type="dxa"/>
            <w:vAlign w:val="center"/>
          </w:tcPr>
          <w:p w14:paraId="4E496C03" w14:textId="77777777" w:rsidR="005C7D57" w:rsidRDefault="00000000">
            <w:pPr>
              <w:pStyle w:val="TableText"/>
              <w:jc w:val="center"/>
            </w:pPr>
            <w:r>
              <w:t>C</w:t>
            </w:r>
          </w:p>
        </w:tc>
        <w:tc>
          <w:tcPr>
            <w:tcW w:w="5510" w:type="dxa"/>
            <w:vAlign w:val="center"/>
          </w:tcPr>
          <w:p w14:paraId="71C1833B" w14:textId="77777777" w:rsidR="005C7D57" w:rsidRDefault="00000000">
            <w:pPr>
              <w:pStyle w:val="TableText"/>
            </w:pPr>
            <w:r>
              <w:t>Required when the event is component- or financing-attributed.</w:t>
            </w:r>
          </w:p>
        </w:tc>
      </w:tr>
      <w:tr w:rsidR="005C7D57" w14:paraId="561744DB" w14:textId="77777777">
        <w:trPr>
          <w:cantSplit/>
        </w:trPr>
        <w:tc>
          <w:tcPr>
            <w:tcW w:w="3000" w:type="dxa"/>
            <w:vAlign w:val="center"/>
          </w:tcPr>
          <w:p w14:paraId="1B8B5634" w14:textId="77777777" w:rsidR="005C7D57" w:rsidRDefault="00000000">
            <w:pPr>
              <w:pStyle w:val="TableText"/>
            </w:pPr>
            <w:r>
              <w:t>parent_instrument_id / pool_id (FKs)</w:t>
            </w:r>
          </w:p>
        </w:tc>
        <w:tc>
          <w:tcPr>
            <w:tcW w:w="850" w:type="dxa"/>
            <w:vAlign w:val="center"/>
          </w:tcPr>
          <w:p w14:paraId="4B76C894" w14:textId="77777777" w:rsidR="005C7D57" w:rsidRDefault="00000000">
            <w:pPr>
              <w:pStyle w:val="TableText"/>
              <w:jc w:val="center"/>
            </w:pPr>
            <w:r>
              <w:t>C</w:t>
            </w:r>
          </w:p>
        </w:tc>
        <w:tc>
          <w:tcPr>
            <w:tcW w:w="5510" w:type="dxa"/>
            <w:vAlign w:val="center"/>
          </w:tcPr>
          <w:p w14:paraId="26F9BEBE" w14:textId="77777777" w:rsidR="005C7D57" w:rsidRDefault="00000000">
            <w:pPr>
              <w:pStyle w:val="TableText"/>
            </w:pPr>
            <w:r>
              <w:t>Required for subsidiary or pooled-source lineage.</w:t>
            </w:r>
          </w:p>
        </w:tc>
      </w:tr>
      <w:tr w:rsidR="005C7D57" w14:paraId="2684269B" w14:textId="77777777">
        <w:trPr>
          <w:cantSplit/>
        </w:trPr>
        <w:tc>
          <w:tcPr>
            <w:tcW w:w="3000" w:type="dxa"/>
            <w:vAlign w:val="center"/>
          </w:tcPr>
          <w:p w14:paraId="55B96A7C" w14:textId="77777777" w:rsidR="005C7D57" w:rsidRDefault="00000000">
            <w:pPr>
              <w:pStyle w:val="TableText"/>
            </w:pPr>
            <w:r>
              <w:t>basis_id / book_id / account_id (FK M32 / M07)</w:t>
            </w:r>
          </w:p>
        </w:tc>
        <w:tc>
          <w:tcPr>
            <w:tcW w:w="850" w:type="dxa"/>
            <w:vAlign w:val="center"/>
          </w:tcPr>
          <w:p w14:paraId="45370A96" w14:textId="77777777" w:rsidR="005C7D57" w:rsidRDefault="00000000">
            <w:pPr>
              <w:pStyle w:val="TableText"/>
              <w:jc w:val="center"/>
            </w:pPr>
            <w:r>
              <w:t>C</w:t>
            </w:r>
          </w:p>
        </w:tc>
        <w:tc>
          <w:tcPr>
            <w:tcW w:w="5510" w:type="dxa"/>
            <w:vAlign w:val="center"/>
          </w:tcPr>
          <w:p w14:paraId="6B9DF9C7" w14:textId="77777777" w:rsidR="005C7D57" w:rsidRDefault="00000000">
            <w:pPr>
              <w:pStyle w:val="TableText"/>
            </w:pPr>
            <w:r>
              <w:t>Accounting rows require applicable basis, logical book and account/dimensions.</w:t>
            </w:r>
          </w:p>
        </w:tc>
      </w:tr>
      <w:tr w:rsidR="005C7D57" w14:paraId="04A57379" w14:textId="77777777">
        <w:trPr>
          <w:cantSplit/>
        </w:trPr>
        <w:tc>
          <w:tcPr>
            <w:tcW w:w="3000" w:type="dxa"/>
            <w:vAlign w:val="center"/>
          </w:tcPr>
          <w:p w14:paraId="36C9BD95" w14:textId="77777777" w:rsidR="005C7D57" w:rsidRDefault="00000000">
            <w:pPr>
              <w:pStyle w:val="TableText"/>
            </w:pPr>
            <w:r>
              <w:t>journal_id / common_gl_voucher_id / settlement_id (source IDs)</w:t>
            </w:r>
          </w:p>
        </w:tc>
        <w:tc>
          <w:tcPr>
            <w:tcW w:w="850" w:type="dxa"/>
            <w:vAlign w:val="center"/>
          </w:tcPr>
          <w:p w14:paraId="747ADC96" w14:textId="77777777" w:rsidR="005C7D57" w:rsidRDefault="00000000">
            <w:pPr>
              <w:pStyle w:val="TableText"/>
              <w:jc w:val="center"/>
            </w:pPr>
            <w:r>
              <w:t>C</w:t>
            </w:r>
          </w:p>
        </w:tc>
        <w:tc>
          <w:tcPr>
            <w:tcW w:w="5510" w:type="dxa"/>
            <w:vAlign w:val="center"/>
          </w:tcPr>
          <w:p w14:paraId="286D5011" w14:textId="77777777" w:rsidR="005C7D57" w:rsidRDefault="00000000">
            <w:pPr>
              <w:pStyle w:val="TableText"/>
            </w:pPr>
            <w:r>
              <w:t>Populate only when generated/acknowledged; not evidence of payment merely because a claim exists.</w:t>
            </w:r>
          </w:p>
        </w:tc>
      </w:tr>
      <w:tr w:rsidR="005C7D57" w14:paraId="3F08A96B" w14:textId="77777777">
        <w:trPr>
          <w:cantSplit/>
        </w:trPr>
        <w:tc>
          <w:tcPr>
            <w:tcW w:w="3000" w:type="dxa"/>
            <w:vAlign w:val="center"/>
          </w:tcPr>
          <w:p w14:paraId="5A4B8D85" w14:textId="77777777" w:rsidR="005C7D57" w:rsidRDefault="00000000">
            <w:pPr>
              <w:pStyle w:val="TableText"/>
            </w:pPr>
            <w:r>
              <w:t>record_version / prior_version_id / reversal_of_id (integer / FKs)</w:t>
            </w:r>
          </w:p>
        </w:tc>
        <w:tc>
          <w:tcPr>
            <w:tcW w:w="850" w:type="dxa"/>
            <w:vAlign w:val="center"/>
          </w:tcPr>
          <w:p w14:paraId="1F8119BC" w14:textId="77777777" w:rsidR="005C7D57" w:rsidRDefault="00000000">
            <w:pPr>
              <w:pStyle w:val="TableText"/>
              <w:jc w:val="center"/>
            </w:pPr>
            <w:r>
              <w:t>R / C / C</w:t>
            </w:r>
          </w:p>
        </w:tc>
        <w:tc>
          <w:tcPr>
            <w:tcW w:w="5510" w:type="dxa"/>
            <w:vAlign w:val="center"/>
          </w:tcPr>
          <w:p w14:paraId="36C502C9" w14:textId="77777777" w:rsidR="005C7D57" w:rsidRDefault="00000000">
            <w:pPr>
              <w:pStyle w:val="TableText"/>
            </w:pPr>
            <w:r>
              <w:t>Link superseded versions, movements and corrections; never delete posted history.</w:t>
            </w:r>
          </w:p>
        </w:tc>
      </w:tr>
      <w:tr w:rsidR="005C7D57" w14:paraId="3CBAD7D0" w14:textId="77777777">
        <w:trPr>
          <w:cantSplit/>
        </w:trPr>
        <w:tc>
          <w:tcPr>
            <w:tcW w:w="3000" w:type="dxa"/>
            <w:vAlign w:val="center"/>
          </w:tcPr>
          <w:p w14:paraId="4A5843E3" w14:textId="77777777" w:rsidR="005C7D57" w:rsidRDefault="00000000">
            <w:pPr>
              <w:pStyle w:val="TableText"/>
            </w:pPr>
            <w:r>
              <w:t>workflow_status / business_status / posting_status (system enums)</w:t>
            </w:r>
          </w:p>
        </w:tc>
        <w:tc>
          <w:tcPr>
            <w:tcW w:w="850" w:type="dxa"/>
            <w:vAlign w:val="center"/>
          </w:tcPr>
          <w:p w14:paraId="37314963" w14:textId="77777777" w:rsidR="005C7D57" w:rsidRDefault="00000000">
            <w:pPr>
              <w:pStyle w:val="TableText"/>
              <w:jc w:val="center"/>
            </w:pPr>
            <w:r>
              <w:t>R / C / C</w:t>
            </w:r>
          </w:p>
        </w:tc>
        <w:tc>
          <w:tcPr>
            <w:tcW w:w="5510" w:type="dxa"/>
            <w:vAlign w:val="center"/>
          </w:tcPr>
          <w:p w14:paraId="78D92058" w14:textId="77777777" w:rsidR="005C7D57" w:rsidRDefault="00000000">
            <w:pPr>
              <w:pStyle w:val="TableText"/>
            </w:pPr>
            <w:r>
              <w:t>Separate approval, operational and posting states; generated by actions, not editable master values.</w:t>
            </w:r>
          </w:p>
        </w:tc>
      </w:tr>
      <w:tr w:rsidR="005C7D57" w14:paraId="417C1676" w14:textId="77777777">
        <w:trPr>
          <w:cantSplit/>
        </w:trPr>
        <w:tc>
          <w:tcPr>
            <w:tcW w:w="3000" w:type="dxa"/>
            <w:vAlign w:val="center"/>
          </w:tcPr>
          <w:p w14:paraId="66F62C8A" w14:textId="77777777" w:rsidR="005C7D57" w:rsidRDefault="00000000">
            <w:pPr>
              <w:pStyle w:val="TableText"/>
            </w:pPr>
            <w:r>
              <w:t>evidence_document_id / reason / payload_hash (FK / text / hash)</w:t>
            </w:r>
          </w:p>
        </w:tc>
        <w:tc>
          <w:tcPr>
            <w:tcW w:w="850" w:type="dxa"/>
            <w:vAlign w:val="center"/>
          </w:tcPr>
          <w:p w14:paraId="0D178C24" w14:textId="77777777" w:rsidR="005C7D57" w:rsidRDefault="00000000">
            <w:pPr>
              <w:pStyle w:val="TableText"/>
              <w:jc w:val="center"/>
            </w:pPr>
            <w:r>
              <w:t>C / C / R</w:t>
            </w:r>
          </w:p>
        </w:tc>
        <w:tc>
          <w:tcPr>
            <w:tcW w:w="5510" w:type="dxa"/>
            <w:vAlign w:val="center"/>
          </w:tcPr>
          <w:p w14:paraId="5B680B08" w14:textId="77777777" w:rsidR="005C7D57" w:rsidRDefault="00000000">
            <w:pPr>
              <w:pStyle w:val="TableText"/>
            </w:pPr>
            <w:r>
              <w:t>Supporting evidence; mandatory correction reason; detect conflicting reuse of a source event key.</w:t>
            </w:r>
          </w:p>
        </w:tc>
      </w:tr>
      <w:tr w:rsidR="005C7D57" w14:paraId="728C0C78" w14:textId="77777777">
        <w:trPr>
          <w:cantSplit/>
        </w:trPr>
        <w:tc>
          <w:tcPr>
            <w:tcW w:w="3000" w:type="dxa"/>
            <w:vAlign w:val="center"/>
          </w:tcPr>
          <w:p w14:paraId="50767D90" w14:textId="77777777" w:rsidR="005C7D57" w:rsidRDefault="00000000">
            <w:pPr>
              <w:pStyle w:val="TableText"/>
            </w:pPr>
            <w:r>
              <w:t>created_at / created_by / last_event_at (timestamps / user FK)</w:t>
            </w:r>
          </w:p>
        </w:tc>
        <w:tc>
          <w:tcPr>
            <w:tcW w:w="850" w:type="dxa"/>
            <w:vAlign w:val="center"/>
          </w:tcPr>
          <w:p w14:paraId="6CBBEF33" w14:textId="77777777" w:rsidR="005C7D57" w:rsidRDefault="00000000">
            <w:pPr>
              <w:pStyle w:val="TableText"/>
              <w:jc w:val="center"/>
            </w:pPr>
            <w:r>
              <w:t>R</w:t>
            </w:r>
          </w:p>
        </w:tc>
        <w:tc>
          <w:tcPr>
            <w:tcW w:w="5510" w:type="dxa"/>
            <w:vAlign w:val="center"/>
          </w:tcPr>
          <w:p w14:paraId="00D47B55" w14:textId="77777777" w:rsidR="005C7D57" w:rsidRDefault="00000000">
            <w:pPr>
              <w:pStyle w:val="TableText"/>
            </w:pPr>
            <w:r>
              <w:t>System audit; actor decisions retained in R20.</w:t>
            </w:r>
          </w:p>
        </w:tc>
      </w:tr>
    </w:tbl>
    <w:p w14:paraId="01C75853" w14:textId="77777777" w:rsidR="005C7D57" w:rsidRDefault="005C7D57">
      <w:pPr>
        <w:pStyle w:val="Meta"/>
      </w:pP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5C7D57" w14:paraId="763F4E2A" w14:textId="77777777">
        <w:trPr>
          <w:cantSplit/>
          <w:tblHeader/>
        </w:trPr>
        <w:tc>
          <w:tcPr>
            <w:tcW w:w="2200" w:type="dxa"/>
            <w:shd w:val="clear" w:color="auto" w:fill="E8EEF5"/>
            <w:vAlign w:val="center"/>
          </w:tcPr>
          <w:p w14:paraId="5794296A" w14:textId="77777777" w:rsidR="005C7D57" w:rsidRDefault="00000000">
            <w:pPr>
              <w:pStyle w:val="TableText"/>
            </w:pPr>
            <w:r>
              <w:rPr>
                <w:b/>
              </w:rPr>
              <w:t>Action</w:t>
            </w:r>
          </w:p>
        </w:tc>
        <w:tc>
          <w:tcPr>
            <w:tcW w:w="7160" w:type="dxa"/>
            <w:shd w:val="clear" w:color="auto" w:fill="E8EEF5"/>
            <w:vAlign w:val="center"/>
          </w:tcPr>
          <w:p w14:paraId="6A05A95D" w14:textId="77777777" w:rsidR="005C7D57" w:rsidRDefault="00000000">
            <w:pPr>
              <w:pStyle w:val="TableText"/>
            </w:pPr>
            <w:r>
              <w:rPr>
                <w:b/>
              </w:rPr>
              <w:t>Meaning in the following tables</w:t>
            </w:r>
          </w:p>
        </w:tc>
      </w:tr>
      <w:tr w:rsidR="005C7D57" w14:paraId="5C38EA09" w14:textId="77777777">
        <w:trPr>
          <w:cantSplit/>
        </w:trPr>
        <w:tc>
          <w:tcPr>
            <w:tcW w:w="2200" w:type="dxa"/>
            <w:vAlign w:val="center"/>
          </w:tcPr>
          <w:p w14:paraId="75A6AB59" w14:textId="77777777" w:rsidR="005C7D57" w:rsidRDefault="00000000">
            <w:pPr>
              <w:pStyle w:val="TableText"/>
            </w:pPr>
            <w:r>
              <w:t>CREATE / APPEND</w:t>
            </w:r>
          </w:p>
        </w:tc>
        <w:tc>
          <w:tcPr>
            <w:tcW w:w="7160" w:type="dxa"/>
            <w:vAlign w:val="center"/>
          </w:tcPr>
          <w:p w14:paraId="16086C8C" w14:textId="77777777" w:rsidR="005C7D57" w:rsidRDefault="00000000">
            <w:pPr>
              <w:pStyle w:val="TableText"/>
            </w:pPr>
            <w:r>
              <w:t>Create a header or append an immutable event/movement/child line once.</w:t>
            </w:r>
          </w:p>
        </w:tc>
      </w:tr>
      <w:tr w:rsidR="005C7D57" w14:paraId="3A0DBE78" w14:textId="77777777">
        <w:trPr>
          <w:cantSplit/>
        </w:trPr>
        <w:tc>
          <w:tcPr>
            <w:tcW w:w="2200" w:type="dxa"/>
            <w:vAlign w:val="center"/>
          </w:tcPr>
          <w:p w14:paraId="0E77376F" w14:textId="77777777" w:rsidR="005C7D57" w:rsidRDefault="00000000">
            <w:pPr>
              <w:pStyle w:val="TableText"/>
            </w:pPr>
            <w:r>
              <w:t>VERSION</w:t>
            </w:r>
          </w:p>
        </w:tc>
        <w:tc>
          <w:tcPr>
            <w:tcW w:w="7160" w:type="dxa"/>
            <w:vAlign w:val="center"/>
          </w:tcPr>
          <w:p w14:paraId="0E9660D7" w14:textId="77777777" w:rsidR="005C7D57" w:rsidRDefault="00000000">
            <w:pPr>
              <w:pStyle w:val="TableText"/>
            </w:pPr>
            <w:r>
              <w:t>Create an effective-dated approved version; retain the earlier version and its use by historical events.</w:t>
            </w:r>
          </w:p>
        </w:tc>
      </w:tr>
      <w:tr w:rsidR="005C7D57" w14:paraId="4622CA07" w14:textId="77777777">
        <w:trPr>
          <w:cantSplit/>
        </w:trPr>
        <w:tc>
          <w:tcPr>
            <w:tcW w:w="2200" w:type="dxa"/>
            <w:vAlign w:val="center"/>
          </w:tcPr>
          <w:p w14:paraId="3C50DB6F" w14:textId="77777777" w:rsidR="005C7D57" w:rsidRDefault="00000000">
            <w:pPr>
              <w:pStyle w:val="TableText"/>
            </w:pPr>
            <w:r>
              <w:t>DERIVE</w:t>
            </w:r>
          </w:p>
        </w:tc>
        <w:tc>
          <w:tcPr>
            <w:tcW w:w="7160" w:type="dxa"/>
            <w:vAlign w:val="center"/>
          </w:tcPr>
          <w:p w14:paraId="04FF0300" w14:textId="77777777" w:rsidR="005C7D57" w:rsidRDefault="00000000">
            <w:pPr>
              <w:pStyle w:val="TableText"/>
            </w:pPr>
            <w:r>
              <w:t>Recompute a current balance/view from eligible source movements; never replace source evidence.</w:t>
            </w:r>
          </w:p>
        </w:tc>
      </w:tr>
      <w:tr w:rsidR="005C7D57" w14:paraId="69CE9EC4" w14:textId="77777777">
        <w:trPr>
          <w:cantSplit/>
        </w:trPr>
        <w:tc>
          <w:tcPr>
            <w:tcW w:w="2200" w:type="dxa"/>
            <w:vAlign w:val="center"/>
          </w:tcPr>
          <w:p w14:paraId="3FAD3CC5" w14:textId="77777777" w:rsidR="005C7D57" w:rsidRDefault="00000000">
            <w:pPr>
              <w:pStyle w:val="TableText"/>
            </w:pPr>
            <w:r>
              <w:t>RESERVE / RELEASE</w:t>
            </w:r>
          </w:p>
        </w:tc>
        <w:tc>
          <w:tcPr>
            <w:tcW w:w="7160" w:type="dxa"/>
            <w:vAlign w:val="center"/>
          </w:tcPr>
          <w:p w14:paraId="74011D51" w14:textId="77777777" w:rsidR="005C7D57" w:rsidRDefault="00000000">
            <w:pPr>
              <w:pStyle w:val="TableText"/>
            </w:pPr>
            <w:r>
              <w:t>Track claim/funding reservation separately from cash settlement or principal reduction.</w:t>
            </w:r>
          </w:p>
        </w:tc>
      </w:tr>
      <w:tr w:rsidR="005C7D57" w14:paraId="2D2E4104" w14:textId="77777777">
        <w:trPr>
          <w:cantSplit/>
        </w:trPr>
        <w:tc>
          <w:tcPr>
            <w:tcW w:w="2200" w:type="dxa"/>
            <w:vAlign w:val="center"/>
          </w:tcPr>
          <w:p w14:paraId="36ADA63C" w14:textId="77777777" w:rsidR="005C7D57" w:rsidRDefault="00000000">
            <w:pPr>
              <w:pStyle w:val="TableText"/>
            </w:pPr>
            <w:r>
              <w:lastRenderedPageBreak/>
              <w:t>MATCH / LINK</w:t>
            </w:r>
          </w:p>
        </w:tc>
        <w:tc>
          <w:tcPr>
            <w:tcW w:w="7160" w:type="dxa"/>
            <w:vAlign w:val="center"/>
          </w:tcPr>
          <w:p w14:paraId="3ECF2E41" w14:textId="77777777" w:rsidR="005C7D57" w:rsidRDefault="00000000">
            <w:pPr>
              <w:pStyle w:val="TableText"/>
            </w:pPr>
            <w:r>
              <w:t>Connect stable source IDs, settlement, register and voucher references without a duplicate financial entry.</w:t>
            </w:r>
          </w:p>
        </w:tc>
      </w:tr>
      <w:tr w:rsidR="005C7D57" w14:paraId="07B75D36" w14:textId="77777777">
        <w:trPr>
          <w:cantSplit/>
        </w:trPr>
        <w:tc>
          <w:tcPr>
            <w:tcW w:w="2200" w:type="dxa"/>
            <w:vAlign w:val="center"/>
          </w:tcPr>
          <w:p w14:paraId="62810247" w14:textId="77777777" w:rsidR="005C7D57" w:rsidRDefault="00000000">
            <w:pPr>
              <w:pStyle w:val="TableText"/>
            </w:pPr>
            <w:r>
              <w:t>REVERSE / ADJUST</w:t>
            </w:r>
          </w:p>
        </w:tc>
        <w:tc>
          <w:tcPr>
            <w:tcW w:w="7160" w:type="dxa"/>
            <w:vAlign w:val="center"/>
          </w:tcPr>
          <w:p w14:paraId="0A41571B" w14:textId="77777777" w:rsidR="005C7D57" w:rsidRDefault="00000000">
            <w:pPr>
              <w:pStyle w:val="TableText"/>
            </w:pPr>
            <w:r>
              <w:t>Append an approved inverse or difference entry linked to the original; actual bank reversal requires bank evidence.</w:t>
            </w:r>
          </w:p>
        </w:tc>
      </w:tr>
      <w:tr w:rsidR="005C7D57" w14:paraId="12163EF0" w14:textId="77777777">
        <w:trPr>
          <w:cantSplit/>
        </w:trPr>
        <w:tc>
          <w:tcPr>
            <w:tcW w:w="2200" w:type="dxa"/>
            <w:vAlign w:val="center"/>
          </w:tcPr>
          <w:p w14:paraId="207F8F26" w14:textId="77777777" w:rsidR="005C7D57" w:rsidRDefault="00000000">
            <w:pPr>
              <w:pStyle w:val="TableText"/>
            </w:pPr>
            <w:r>
              <w:t>ACKNOWLEDGE / EXCEPTION</w:t>
            </w:r>
          </w:p>
        </w:tc>
        <w:tc>
          <w:tcPr>
            <w:tcW w:w="7160" w:type="dxa"/>
            <w:vAlign w:val="center"/>
          </w:tcPr>
          <w:p w14:paraId="58A376ED" w14:textId="77777777" w:rsidR="005C7D57" w:rsidRDefault="00000000">
            <w:pPr>
              <w:pStyle w:val="TableText"/>
            </w:pPr>
            <w:r>
              <w:t>Record a destination response or failure; retry with the same event identity, not as a new transaction.</w:t>
            </w:r>
          </w:p>
        </w:tc>
      </w:tr>
    </w:tbl>
    <w:p w14:paraId="7A7932AF" w14:textId="77777777" w:rsidR="005C7D57" w:rsidRDefault="005C7D57">
      <w:pPr>
        <w:pStyle w:val="Meta"/>
      </w:pPr>
    </w:p>
    <w:p w14:paraId="169A57F1" w14:textId="77777777" w:rsidR="005C7D57" w:rsidRDefault="00000000">
      <w:r>
        <w:t>Trigger gate: “approved” below means checked and approved by the configured different actors, and effective as of the relevant date. Actual cash also requires validated settlement evidence. Routine ageing, source synchronisation and rule-driven calculations may run automatically under approved configuration, with R20 audit; new legal changes, manual adjustments and posting batches follow the applicable approval workflow. A returned/rejected request has no approved-balance effect.</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850"/>
        <w:gridCol w:w="3550"/>
        <w:gridCol w:w="2960"/>
      </w:tblGrid>
      <w:tr w:rsidR="005C7D57" w14:paraId="22EC3911" w14:textId="77777777">
        <w:trPr>
          <w:cantSplit/>
          <w:tblHeader/>
        </w:trPr>
        <w:tc>
          <w:tcPr>
            <w:tcW w:w="2850" w:type="dxa"/>
            <w:shd w:val="clear" w:color="auto" w:fill="E8EEF5"/>
            <w:vAlign w:val="center"/>
          </w:tcPr>
          <w:p w14:paraId="3A2C6F79" w14:textId="77777777" w:rsidR="005C7D57" w:rsidRDefault="00000000">
            <w:pPr>
              <w:pStyle w:val="TableText"/>
            </w:pPr>
            <w:r>
              <w:rPr>
                <w:b/>
              </w:rPr>
              <w:t>Register</w:t>
            </w:r>
          </w:p>
        </w:tc>
        <w:tc>
          <w:tcPr>
            <w:tcW w:w="3550" w:type="dxa"/>
            <w:shd w:val="clear" w:color="auto" w:fill="E8EEF5"/>
            <w:vAlign w:val="center"/>
          </w:tcPr>
          <w:p w14:paraId="55BD5444" w14:textId="77777777" w:rsidR="005C7D57" w:rsidRDefault="00000000">
            <w:pPr>
              <w:pStyle w:val="TableText"/>
            </w:pPr>
            <w:r>
              <w:rPr>
                <w:b/>
              </w:rPr>
              <w:t>Purpose / primary grain</w:t>
            </w:r>
          </w:p>
        </w:tc>
        <w:tc>
          <w:tcPr>
            <w:tcW w:w="2960" w:type="dxa"/>
            <w:shd w:val="clear" w:color="auto" w:fill="E8EEF5"/>
            <w:vAlign w:val="center"/>
          </w:tcPr>
          <w:p w14:paraId="5B569057" w14:textId="77777777" w:rsidR="005C7D57" w:rsidRDefault="00000000">
            <w:pPr>
              <w:pStyle w:val="TableText"/>
            </w:pPr>
            <w:r>
              <w:rPr>
                <w:b/>
              </w:rPr>
              <w:t>Suggested tables</w:t>
            </w:r>
          </w:p>
        </w:tc>
      </w:tr>
      <w:tr w:rsidR="005C7D57" w14:paraId="743C4571" w14:textId="77777777">
        <w:trPr>
          <w:cantSplit/>
        </w:trPr>
        <w:tc>
          <w:tcPr>
            <w:tcW w:w="2850" w:type="dxa"/>
            <w:vAlign w:val="center"/>
          </w:tcPr>
          <w:p w14:paraId="5B560463" w14:textId="77777777" w:rsidR="005C7D57" w:rsidRDefault="00000000">
            <w:pPr>
              <w:pStyle w:val="TableText"/>
            </w:pPr>
            <w:r>
              <w:t>R01 - Loan Borrowing Register</w:t>
            </w:r>
          </w:p>
        </w:tc>
        <w:tc>
          <w:tcPr>
            <w:tcW w:w="3550" w:type="dxa"/>
            <w:vAlign w:val="center"/>
          </w:tcPr>
          <w:p w14:paraId="0DF3212F" w14:textId="77777777" w:rsidR="005C7D57" w:rsidRDefault="00000000">
            <w:pPr>
              <w:pStyle w:val="TableText"/>
            </w:pPr>
            <w:r>
              <w:t>One borrowing agreement, its effective terms versions and one movement per eligible source-event line.</w:t>
            </w:r>
          </w:p>
        </w:tc>
        <w:tc>
          <w:tcPr>
            <w:tcW w:w="2960" w:type="dxa"/>
            <w:vAlign w:val="center"/>
          </w:tcPr>
          <w:p w14:paraId="434CCC09" w14:textId="77777777" w:rsidR="005C7D57" w:rsidRDefault="00000000">
            <w:pPr>
              <w:pStyle w:val="TableText"/>
            </w:pPr>
            <w:r>
              <w:t>loan_borrowing; loan_terms_version; loan_borrowing_movement</w:t>
            </w:r>
          </w:p>
        </w:tc>
      </w:tr>
      <w:tr w:rsidR="005C7D57" w14:paraId="721F0BD8" w14:textId="77777777">
        <w:trPr>
          <w:cantSplit/>
        </w:trPr>
        <w:tc>
          <w:tcPr>
            <w:tcW w:w="2850" w:type="dxa"/>
            <w:vAlign w:val="center"/>
          </w:tcPr>
          <w:p w14:paraId="4740E787" w14:textId="77777777" w:rsidR="005C7D57" w:rsidRDefault="00000000">
            <w:pPr>
              <w:pStyle w:val="TableText"/>
            </w:pPr>
            <w:r>
              <w:t>R02 - Government Lending / Subsidiary Loan Register</w:t>
            </w:r>
          </w:p>
        </w:tc>
        <w:tc>
          <w:tcPr>
            <w:tcW w:w="3550" w:type="dxa"/>
            <w:vAlign w:val="center"/>
          </w:tcPr>
          <w:p w14:paraId="1FFEFA0A" w14:textId="77777777" w:rsidR="005C7D57" w:rsidRDefault="00000000">
            <w:pPr>
              <w:pStyle w:val="TableText"/>
            </w:pPr>
            <w:r>
              <w:t>One recipient loan/subsidiary agreement and its approved lending/recovery movements.</w:t>
            </w:r>
          </w:p>
        </w:tc>
        <w:tc>
          <w:tcPr>
            <w:tcW w:w="2960" w:type="dxa"/>
            <w:vAlign w:val="center"/>
          </w:tcPr>
          <w:p w14:paraId="13CB1CDD" w14:textId="77777777" w:rsidR="005C7D57" w:rsidRDefault="00000000">
            <w:pPr>
              <w:pStyle w:val="TableText"/>
            </w:pPr>
            <w:r>
              <w:t>government_loan; subsidiary_terms_version; lending_movement</w:t>
            </w:r>
          </w:p>
        </w:tc>
      </w:tr>
      <w:tr w:rsidR="005C7D57" w14:paraId="6045ED33" w14:textId="77777777">
        <w:trPr>
          <w:cantSplit/>
        </w:trPr>
        <w:tc>
          <w:tcPr>
            <w:tcW w:w="2850" w:type="dxa"/>
            <w:vAlign w:val="center"/>
          </w:tcPr>
          <w:p w14:paraId="2C165B33" w14:textId="77777777" w:rsidR="005C7D57" w:rsidRDefault="00000000">
            <w:pPr>
              <w:pStyle w:val="TableText"/>
            </w:pPr>
            <w:r>
              <w:t>R03 - Securities Issue and Redemption Register</w:t>
            </w:r>
          </w:p>
        </w:tc>
        <w:tc>
          <w:tcPr>
            <w:tcW w:w="3550" w:type="dxa"/>
            <w:vAlign w:val="center"/>
          </w:tcPr>
          <w:p w14:paraId="70B58592" w14:textId="77777777" w:rsidR="005C7D57" w:rsidRDefault="00000000">
            <w:pPr>
              <w:pStyle w:val="TableText"/>
            </w:pPr>
            <w:r>
              <w:t>One security series/tranche and each issue, settlement, redemption or corporate-action movement.</w:t>
            </w:r>
          </w:p>
        </w:tc>
        <w:tc>
          <w:tcPr>
            <w:tcW w:w="2960" w:type="dxa"/>
            <w:vAlign w:val="center"/>
          </w:tcPr>
          <w:p w14:paraId="7ED22E44" w14:textId="77777777" w:rsidR="005C7D57" w:rsidRDefault="00000000">
            <w:pPr>
              <w:pStyle w:val="TableText"/>
            </w:pPr>
            <w:r>
              <w:t>security_issue; security_tranche; security_movement; security_lineage</w:t>
            </w:r>
          </w:p>
        </w:tc>
      </w:tr>
      <w:tr w:rsidR="005C7D57" w14:paraId="1A65E50C" w14:textId="77777777">
        <w:trPr>
          <w:cantSplit/>
        </w:trPr>
        <w:tc>
          <w:tcPr>
            <w:tcW w:w="2850" w:type="dxa"/>
            <w:vAlign w:val="center"/>
          </w:tcPr>
          <w:p w14:paraId="75A99929" w14:textId="77777777" w:rsidR="005C7D57" w:rsidRDefault="00000000">
            <w:pPr>
              <w:pStyle w:val="TableText"/>
            </w:pPr>
            <w:r>
              <w:t>R04 - Grant Register</w:t>
            </w:r>
          </w:p>
        </w:tc>
        <w:tc>
          <w:tcPr>
            <w:tcW w:w="3550" w:type="dxa"/>
            <w:vAlign w:val="center"/>
          </w:tcPr>
          <w:p w14:paraId="0665BFB8" w14:textId="77777777" w:rsidR="005C7D57" w:rsidRDefault="00000000">
            <w:pPr>
              <w:pStyle w:val="TableText"/>
            </w:pPr>
            <w:r>
              <w:t>One grant agreement/type and each receipt, recognition, refund or amendment movement.</w:t>
            </w:r>
          </w:p>
        </w:tc>
        <w:tc>
          <w:tcPr>
            <w:tcW w:w="2960" w:type="dxa"/>
            <w:vAlign w:val="center"/>
          </w:tcPr>
          <w:p w14:paraId="0878B935" w14:textId="77777777" w:rsidR="005C7D57" w:rsidRDefault="00000000">
            <w:pPr>
              <w:pStyle w:val="TableText"/>
            </w:pPr>
            <w:r>
              <w:t>grant_agreement; grant_condition; grant_movement</w:t>
            </w:r>
          </w:p>
        </w:tc>
      </w:tr>
      <w:tr w:rsidR="005C7D57" w14:paraId="2DD45616" w14:textId="77777777">
        <w:trPr>
          <w:cantSplit/>
        </w:trPr>
        <w:tc>
          <w:tcPr>
            <w:tcW w:w="2850" w:type="dxa"/>
            <w:vAlign w:val="center"/>
          </w:tcPr>
          <w:p w14:paraId="5210B914" w14:textId="77777777" w:rsidR="005C7D57" w:rsidRDefault="00000000">
            <w:pPr>
              <w:pStyle w:val="TableText"/>
            </w:pPr>
            <w:r>
              <w:t>R05 - Guarantee and Exposure Register</w:t>
            </w:r>
          </w:p>
        </w:tc>
        <w:tc>
          <w:tcPr>
            <w:tcW w:w="3550" w:type="dxa"/>
            <w:vAlign w:val="center"/>
          </w:tcPr>
          <w:p w14:paraId="66990530" w14:textId="77777777" w:rsidR="005C7D57" w:rsidRDefault="00000000">
            <w:pPr>
              <w:pStyle w:val="TableText"/>
            </w:pPr>
            <w:r>
              <w:t>One guarantee, its covered-component rows and borrower monitoring movements.</w:t>
            </w:r>
          </w:p>
        </w:tc>
        <w:tc>
          <w:tcPr>
            <w:tcW w:w="2960" w:type="dxa"/>
            <w:vAlign w:val="center"/>
          </w:tcPr>
          <w:p w14:paraId="1768E2DF" w14:textId="77777777" w:rsidR="005C7D57" w:rsidRDefault="00000000">
            <w:pPr>
              <w:pStyle w:val="TableText"/>
            </w:pPr>
            <w:r>
              <w:t>guarantee_agreement; coverage_component; borrower_service_movement</w:t>
            </w:r>
          </w:p>
        </w:tc>
      </w:tr>
      <w:tr w:rsidR="005C7D57" w14:paraId="2D9D0681" w14:textId="77777777">
        <w:trPr>
          <w:cantSplit/>
        </w:trPr>
        <w:tc>
          <w:tcPr>
            <w:tcW w:w="2850" w:type="dxa"/>
            <w:vAlign w:val="center"/>
          </w:tcPr>
          <w:p w14:paraId="45F75200" w14:textId="77777777" w:rsidR="005C7D57" w:rsidRDefault="00000000">
            <w:pPr>
              <w:pStyle w:val="TableText"/>
            </w:pPr>
            <w:r>
              <w:t>R06 - Funding Allocation / Pool Register</w:t>
            </w:r>
          </w:p>
        </w:tc>
        <w:tc>
          <w:tcPr>
            <w:tcW w:w="3550" w:type="dxa"/>
            <w:vAlign w:val="center"/>
          </w:tcPr>
          <w:p w14:paraId="3C1192D5" w14:textId="77777777" w:rsidR="005C7D57" w:rsidRDefault="00000000">
            <w:pPr>
              <w:pStyle w:val="TableText"/>
            </w:pPr>
            <w:r>
              <w:t>One source-to-recipient/project allocation and child source-share rows for every attributed release.</w:t>
            </w:r>
          </w:p>
        </w:tc>
        <w:tc>
          <w:tcPr>
            <w:tcW w:w="2960" w:type="dxa"/>
            <w:vAlign w:val="center"/>
          </w:tcPr>
          <w:p w14:paraId="093ABE23" w14:textId="77777777" w:rsidR="005C7D57" w:rsidRDefault="00000000">
            <w:pPr>
              <w:pStyle w:val="TableText"/>
            </w:pPr>
            <w:r>
              <w:t>funding_allocation; pool_source; recipient_allocation; funding_attribution</w:t>
            </w:r>
          </w:p>
        </w:tc>
      </w:tr>
      <w:tr w:rsidR="005C7D57" w14:paraId="2DF75542" w14:textId="77777777">
        <w:trPr>
          <w:cantSplit/>
        </w:trPr>
        <w:tc>
          <w:tcPr>
            <w:tcW w:w="2850" w:type="dxa"/>
            <w:vAlign w:val="center"/>
          </w:tcPr>
          <w:p w14:paraId="7C0F48C5" w14:textId="77777777" w:rsidR="005C7D57" w:rsidRDefault="00000000">
            <w:pPr>
              <w:pStyle w:val="TableText"/>
            </w:pPr>
            <w:r>
              <w:t>R07 - Disbursement and Receipt Register</w:t>
            </w:r>
          </w:p>
        </w:tc>
        <w:tc>
          <w:tcPr>
            <w:tcW w:w="3550" w:type="dxa"/>
            <w:vAlign w:val="center"/>
          </w:tcPr>
          <w:p w14:paraId="71679976" w14:textId="77777777" w:rsidR="005C7D57" w:rsidRDefault="00000000">
            <w:pPr>
              <w:pStyle w:val="TableText"/>
            </w:pPr>
            <w:r>
              <w:t>One evidenced funding/receipt/release transaction, with component and allocation child lines.</w:t>
            </w:r>
          </w:p>
        </w:tc>
        <w:tc>
          <w:tcPr>
            <w:tcW w:w="2960" w:type="dxa"/>
            <w:vAlign w:val="center"/>
          </w:tcPr>
          <w:p w14:paraId="2E773349" w14:textId="77777777" w:rsidR="005C7D57" w:rsidRDefault="00000000">
            <w:pPr>
              <w:pStyle w:val="TableText"/>
            </w:pPr>
            <w:r>
              <w:t>funding_transaction; funding_component; funding_evidence</w:t>
            </w:r>
          </w:p>
        </w:tc>
      </w:tr>
      <w:tr w:rsidR="005C7D57" w14:paraId="7B257DFE" w14:textId="77777777">
        <w:trPr>
          <w:cantSplit/>
        </w:trPr>
        <w:tc>
          <w:tcPr>
            <w:tcW w:w="2850" w:type="dxa"/>
            <w:vAlign w:val="center"/>
          </w:tcPr>
          <w:p w14:paraId="048E815F" w14:textId="77777777" w:rsidR="005C7D57" w:rsidRDefault="00000000">
            <w:pPr>
              <w:pStyle w:val="TableText"/>
            </w:pPr>
            <w:r>
              <w:lastRenderedPageBreak/>
              <w:t>R08 - Debt Service / Recovery Schedule Register</w:t>
            </w:r>
          </w:p>
        </w:tc>
        <w:tc>
          <w:tcPr>
            <w:tcW w:w="3550" w:type="dxa"/>
            <w:vAlign w:val="center"/>
          </w:tcPr>
          <w:p w14:paraId="6A05DC6C" w14:textId="77777777" w:rsidR="005C7D57" w:rsidRDefault="00000000">
            <w:pPr>
              <w:pStyle w:val="TableText"/>
            </w:pPr>
            <w:r>
              <w:t>One instrument schedule version and one due-date/component line, linked to actual settlements.</w:t>
            </w:r>
          </w:p>
        </w:tc>
        <w:tc>
          <w:tcPr>
            <w:tcW w:w="2960" w:type="dxa"/>
            <w:vAlign w:val="center"/>
          </w:tcPr>
          <w:p w14:paraId="7DE5FCF0" w14:textId="77777777" w:rsidR="005C7D57" w:rsidRDefault="00000000">
            <w:pPr>
              <w:pStyle w:val="TableText"/>
            </w:pPr>
            <w:r>
              <w:t>service_schedule; schedule_version; schedule_line; settlement_allocation</w:t>
            </w:r>
          </w:p>
        </w:tc>
      </w:tr>
      <w:tr w:rsidR="005C7D57" w14:paraId="54A7F6DD" w14:textId="77777777">
        <w:trPr>
          <w:cantSplit/>
        </w:trPr>
        <w:tc>
          <w:tcPr>
            <w:tcW w:w="2850" w:type="dxa"/>
            <w:vAlign w:val="center"/>
          </w:tcPr>
          <w:p w14:paraId="685F6E62" w14:textId="77777777" w:rsidR="005C7D57" w:rsidRDefault="00000000">
            <w:pPr>
              <w:pStyle w:val="TableText"/>
            </w:pPr>
            <w:r>
              <w:t>R09 - Interest, Fees and Accrual Register</w:t>
            </w:r>
          </w:p>
        </w:tc>
        <w:tc>
          <w:tcPr>
            <w:tcW w:w="3550" w:type="dxa"/>
            <w:vAlign w:val="center"/>
          </w:tcPr>
          <w:p w14:paraId="301AA235" w14:textId="77777777" w:rsidR="005C7D57" w:rsidRDefault="00000000">
            <w:pPr>
              <w:pStyle w:val="TableText"/>
            </w:pPr>
            <w:r>
              <w:t>One instrument/component/calculation period and each approved accrual, amortisation or settlement movement.</w:t>
            </w:r>
          </w:p>
        </w:tc>
        <w:tc>
          <w:tcPr>
            <w:tcW w:w="2960" w:type="dxa"/>
            <w:vAlign w:val="center"/>
          </w:tcPr>
          <w:p w14:paraId="08CDA7B8" w14:textId="77777777" w:rsidR="005C7D57" w:rsidRDefault="00000000">
            <w:pPr>
              <w:pStyle w:val="TableText"/>
            </w:pPr>
            <w:r>
              <w:t>component_calculation; accrual_movement; accrual_settlement</w:t>
            </w:r>
          </w:p>
        </w:tc>
      </w:tr>
      <w:tr w:rsidR="005C7D57" w14:paraId="3D4691F3" w14:textId="77777777">
        <w:trPr>
          <w:cantSplit/>
        </w:trPr>
        <w:tc>
          <w:tcPr>
            <w:tcW w:w="2850" w:type="dxa"/>
            <w:vAlign w:val="center"/>
          </w:tcPr>
          <w:p w14:paraId="4AB65EE4" w14:textId="77777777" w:rsidR="005C7D57" w:rsidRDefault="00000000">
            <w:pPr>
              <w:pStyle w:val="TableText"/>
            </w:pPr>
            <w:r>
              <w:t>R10 - Claim and Payment Register</w:t>
            </w:r>
          </w:p>
        </w:tc>
        <w:tc>
          <w:tcPr>
            <w:tcW w:w="3550" w:type="dxa"/>
            <w:vAlign w:val="center"/>
          </w:tcPr>
          <w:p w14:paraId="51632C2A" w14:textId="77777777" w:rsidR="005C7D57" w:rsidRDefault="00000000">
            <w:pPr>
              <w:pStyle w:val="TableText"/>
            </w:pPr>
            <w:r>
              <w:t>One Claim Request with component reservations and one row per payment instruction/confirmation.</w:t>
            </w:r>
          </w:p>
        </w:tc>
        <w:tc>
          <w:tcPr>
            <w:tcW w:w="2960" w:type="dxa"/>
            <w:vAlign w:val="center"/>
          </w:tcPr>
          <w:p w14:paraId="64A23134" w14:textId="77777777" w:rsidR="005C7D57" w:rsidRDefault="00000000">
            <w:pPr>
              <w:pStyle w:val="TableText"/>
            </w:pPr>
            <w:r>
              <w:t>claim_request; claim_component; payment_instruction; payment_confirmation</w:t>
            </w:r>
          </w:p>
        </w:tc>
      </w:tr>
      <w:tr w:rsidR="005C7D57" w14:paraId="3DA32609" w14:textId="77777777">
        <w:trPr>
          <w:cantSplit/>
        </w:trPr>
        <w:tc>
          <w:tcPr>
            <w:tcW w:w="2850" w:type="dxa"/>
            <w:vAlign w:val="center"/>
          </w:tcPr>
          <w:p w14:paraId="5759ECFF" w14:textId="77777777" w:rsidR="005C7D57" w:rsidRDefault="00000000">
            <w:pPr>
              <w:pStyle w:val="TableText"/>
            </w:pPr>
            <w:r>
              <w:t>R11 - Borrower / Other Recovery Register</w:t>
            </w:r>
          </w:p>
        </w:tc>
        <w:tc>
          <w:tcPr>
            <w:tcW w:w="3550" w:type="dxa"/>
            <w:vAlign w:val="center"/>
          </w:tcPr>
          <w:p w14:paraId="2FE5C4AF" w14:textId="77777777" w:rsidR="005C7D57" w:rsidRDefault="00000000">
            <w:pPr>
              <w:pStyle w:val="TableText"/>
            </w:pPr>
            <w:r>
              <w:t>One confirmed recovery receipt and one allocation row per instrument/instalment/component.</w:t>
            </w:r>
          </w:p>
        </w:tc>
        <w:tc>
          <w:tcPr>
            <w:tcW w:w="2960" w:type="dxa"/>
            <w:vAlign w:val="center"/>
          </w:tcPr>
          <w:p w14:paraId="1CB74372" w14:textId="77777777" w:rsidR="005C7D57" w:rsidRDefault="00000000">
            <w:pPr>
              <w:pStyle w:val="TableText"/>
            </w:pPr>
            <w:r>
              <w:t>recovery_receipt; recovery_allocation; recovery_adjustment</w:t>
            </w:r>
          </w:p>
        </w:tc>
      </w:tr>
      <w:tr w:rsidR="005C7D57" w14:paraId="025B101A" w14:textId="77777777">
        <w:trPr>
          <w:cantSplit/>
        </w:trPr>
        <w:tc>
          <w:tcPr>
            <w:tcW w:w="2850" w:type="dxa"/>
            <w:vAlign w:val="center"/>
          </w:tcPr>
          <w:p w14:paraId="36F6F4E5" w14:textId="77777777" w:rsidR="005C7D57" w:rsidRDefault="00000000">
            <w:pPr>
              <w:pStyle w:val="TableText"/>
            </w:pPr>
            <w:r>
              <w:t>R12 - Arrears, Penalty and Waiver Register</w:t>
            </w:r>
          </w:p>
        </w:tc>
        <w:tc>
          <w:tcPr>
            <w:tcW w:w="3550" w:type="dxa"/>
            <w:vAlign w:val="center"/>
          </w:tcPr>
          <w:p w14:paraId="3B1DD5ED" w14:textId="77777777" w:rsidR="005C7D57" w:rsidRDefault="00000000">
            <w:pPr>
              <w:pStyle w:val="TableText"/>
            </w:pPr>
            <w:r>
              <w:t>One overdue instrument/schedule/component position and its assessed/waived/settled movements.</w:t>
            </w:r>
          </w:p>
        </w:tc>
        <w:tc>
          <w:tcPr>
            <w:tcW w:w="2960" w:type="dxa"/>
            <w:vAlign w:val="center"/>
          </w:tcPr>
          <w:p w14:paraId="02A4ABAF" w14:textId="77777777" w:rsidR="005C7D57" w:rsidRDefault="00000000">
            <w:pPr>
              <w:pStyle w:val="TableText"/>
            </w:pPr>
            <w:r>
              <w:t>arrears_position; penalty_assessment; waiver_movement</w:t>
            </w:r>
          </w:p>
        </w:tc>
      </w:tr>
      <w:tr w:rsidR="005C7D57" w14:paraId="0C2199D2" w14:textId="77777777">
        <w:trPr>
          <w:cantSplit/>
        </w:trPr>
        <w:tc>
          <w:tcPr>
            <w:tcW w:w="2850" w:type="dxa"/>
            <w:vAlign w:val="center"/>
          </w:tcPr>
          <w:p w14:paraId="7A855969" w14:textId="77777777" w:rsidR="005C7D57" w:rsidRDefault="00000000">
            <w:pPr>
              <w:pStyle w:val="TableText"/>
            </w:pPr>
            <w:r>
              <w:t>R13 - Valuation and Impairment Register</w:t>
            </w:r>
          </w:p>
        </w:tc>
        <w:tc>
          <w:tcPr>
            <w:tcW w:w="3550" w:type="dxa"/>
            <w:vAlign w:val="center"/>
          </w:tcPr>
          <w:p w14:paraId="68C4092C" w14:textId="77777777" w:rsidR="005C7D57" w:rsidRDefault="00000000">
            <w:pPr>
              <w:pStyle w:val="TableText"/>
            </w:pPr>
            <w:r>
              <w:t>One instrument/component/basis measurement at an as-of date and its approved adjustment lines.</w:t>
            </w:r>
          </w:p>
        </w:tc>
        <w:tc>
          <w:tcPr>
            <w:tcW w:w="2960" w:type="dxa"/>
            <w:vAlign w:val="center"/>
          </w:tcPr>
          <w:p w14:paraId="43A0D53F" w14:textId="77777777" w:rsidR="005C7D57" w:rsidRDefault="00000000">
            <w:pPr>
              <w:pStyle w:val="TableText"/>
            </w:pPr>
            <w:r>
              <w:t>measurement_request; valuation_line; impairment_movement</w:t>
            </w:r>
          </w:p>
        </w:tc>
      </w:tr>
      <w:tr w:rsidR="005C7D57" w14:paraId="28005404" w14:textId="77777777">
        <w:trPr>
          <w:cantSplit/>
        </w:trPr>
        <w:tc>
          <w:tcPr>
            <w:tcW w:w="2850" w:type="dxa"/>
            <w:vAlign w:val="center"/>
          </w:tcPr>
          <w:p w14:paraId="0016CF28" w14:textId="77777777" w:rsidR="005C7D57" w:rsidRDefault="00000000">
            <w:pPr>
              <w:pStyle w:val="TableText"/>
            </w:pPr>
            <w:r>
              <w:t>R14 - Restructuring and Relief Register</w:t>
            </w:r>
          </w:p>
        </w:tc>
        <w:tc>
          <w:tcPr>
            <w:tcW w:w="3550" w:type="dxa"/>
            <w:vAlign w:val="center"/>
          </w:tcPr>
          <w:p w14:paraId="0615D80C" w14:textId="77777777" w:rsidR="005C7D57" w:rsidRDefault="00000000">
            <w:pPr>
              <w:pStyle w:val="TableText"/>
            </w:pPr>
            <w:r>
              <w:t>One approved restructuring package with old/new instrument/component links and action movements.</w:t>
            </w:r>
          </w:p>
        </w:tc>
        <w:tc>
          <w:tcPr>
            <w:tcW w:w="2960" w:type="dxa"/>
            <w:vAlign w:val="center"/>
          </w:tcPr>
          <w:p w14:paraId="0F0E05C7" w14:textId="77777777" w:rsidR="005C7D57" w:rsidRDefault="00000000">
            <w:pPr>
              <w:pStyle w:val="TableText"/>
            </w:pPr>
            <w:r>
              <w:t>restructure_request; restructure_component; instrument_lineage; action_settlement</w:t>
            </w:r>
          </w:p>
        </w:tc>
      </w:tr>
      <w:tr w:rsidR="005C7D57" w14:paraId="4F7BE33F" w14:textId="77777777">
        <w:trPr>
          <w:cantSplit/>
        </w:trPr>
        <w:tc>
          <w:tcPr>
            <w:tcW w:w="2850" w:type="dxa"/>
            <w:vAlign w:val="center"/>
          </w:tcPr>
          <w:p w14:paraId="2FA3F1FE" w14:textId="77777777" w:rsidR="005C7D57" w:rsidRDefault="00000000">
            <w:pPr>
              <w:pStyle w:val="TableText"/>
            </w:pPr>
            <w:r>
              <w:t>R15 - Grant Advance, Conditions and Utilisation Register</w:t>
            </w:r>
          </w:p>
        </w:tc>
        <w:tc>
          <w:tcPr>
            <w:tcW w:w="3550" w:type="dxa"/>
            <w:vAlign w:val="center"/>
          </w:tcPr>
          <w:p w14:paraId="3F876B0D" w14:textId="77777777" w:rsidR="005C7D57" w:rsidRDefault="00000000">
            <w:pPr>
              <w:pStyle w:val="TableText"/>
            </w:pPr>
            <w:r>
              <w:t>One grant/recipient obligation or advance and linked evidence, acceptance and refund movements.</w:t>
            </w:r>
          </w:p>
        </w:tc>
        <w:tc>
          <w:tcPr>
            <w:tcW w:w="2960" w:type="dxa"/>
            <w:vAlign w:val="center"/>
          </w:tcPr>
          <w:p w14:paraId="49229A07" w14:textId="77777777" w:rsidR="005C7D57" w:rsidRDefault="00000000">
            <w:pPr>
              <w:pStyle w:val="TableText"/>
            </w:pPr>
            <w:r>
              <w:t>grant_obligation; grant_advance; utilisation_line; grant_refund</w:t>
            </w:r>
          </w:p>
        </w:tc>
      </w:tr>
      <w:tr w:rsidR="005C7D57" w14:paraId="06D9614A" w14:textId="77777777">
        <w:trPr>
          <w:cantSplit/>
        </w:trPr>
        <w:tc>
          <w:tcPr>
            <w:tcW w:w="2850" w:type="dxa"/>
            <w:vAlign w:val="center"/>
          </w:tcPr>
          <w:p w14:paraId="5EC9C685" w14:textId="77777777" w:rsidR="005C7D57" w:rsidRDefault="00000000">
            <w:pPr>
              <w:pStyle w:val="TableText"/>
            </w:pPr>
            <w:r>
              <w:t>R16 - Guarantee Invocation and Recourse Register</w:t>
            </w:r>
          </w:p>
        </w:tc>
        <w:tc>
          <w:tcPr>
            <w:tcW w:w="3550" w:type="dxa"/>
            <w:vAlign w:val="center"/>
          </w:tcPr>
          <w:p w14:paraId="7DD1C5F6" w14:textId="77777777" w:rsidR="005C7D57" w:rsidRDefault="00000000">
            <w:pPr>
              <w:pStyle w:val="TableText"/>
            </w:pPr>
            <w:r>
              <w:t>One invocation claim and its obligation, payment, recourse and recovery movements.</w:t>
            </w:r>
          </w:p>
        </w:tc>
        <w:tc>
          <w:tcPr>
            <w:tcW w:w="2960" w:type="dxa"/>
            <w:vAlign w:val="center"/>
          </w:tcPr>
          <w:p w14:paraId="73A472EA" w14:textId="77777777" w:rsidR="005C7D57" w:rsidRDefault="00000000">
            <w:pPr>
              <w:pStyle w:val="TableText"/>
            </w:pPr>
            <w:r>
              <w:t>guarantee_invocation; invocation_component; recourse_claim; recourse_movement</w:t>
            </w:r>
          </w:p>
        </w:tc>
      </w:tr>
      <w:tr w:rsidR="005C7D57" w14:paraId="581DDA50" w14:textId="77777777">
        <w:trPr>
          <w:cantSplit/>
        </w:trPr>
        <w:tc>
          <w:tcPr>
            <w:tcW w:w="2850" w:type="dxa"/>
            <w:vAlign w:val="center"/>
          </w:tcPr>
          <w:p w14:paraId="5C76051C" w14:textId="77777777" w:rsidR="005C7D57" w:rsidRDefault="00000000">
            <w:pPr>
              <w:pStyle w:val="TableText"/>
            </w:pPr>
            <w:r>
              <w:t>R17 - Project/Program Expenditure Link Register</w:t>
            </w:r>
          </w:p>
        </w:tc>
        <w:tc>
          <w:tcPr>
            <w:tcW w:w="3550" w:type="dxa"/>
            <w:vAlign w:val="center"/>
          </w:tcPr>
          <w:p w14:paraId="36AEE9F9" w14:textId="77777777" w:rsidR="005C7D57" w:rsidRDefault="00000000">
            <w:pPr>
              <w:pStyle w:val="TableText"/>
            </w:pPr>
            <w:r>
              <w:t>One existing source expenditure/event line and its instrument/project financing attribution.</w:t>
            </w:r>
          </w:p>
        </w:tc>
        <w:tc>
          <w:tcPr>
            <w:tcW w:w="2960" w:type="dxa"/>
            <w:vAlign w:val="center"/>
          </w:tcPr>
          <w:p w14:paraId="6F52D763" w14:textId="77777777" w:rsidR="005C7D57" w:rsidRDefault="00000000">
            <w:pPr>
              <w:pStyle w:val="TableText"/>
            </w:pPr>
            <w:r>
              <w:t>project_financing_link; expenditure_attribution; utilisation_link</w:t>
            </w:r>
          </w:p>
        </w:tc>
      </w:tr>
      <w:tr w:rsidR="005C7D57" w14:paraId="00A688AB" w14:textId="77777777">
        <w:trPr>
          <w:cantSplit/>
        </w:trPr>
        <w:tc>
          <w:tcPr>
            <w:tcW w:w="2850" w:type="dxa"/>
            <w:vAlign w:val="center"/>
          </w:tcPr>
          <w:p w14:paraId="0C4D17E4" w14:textId="77777777" w:rsidR="005C7D57" w:rsidRDefault="00000000">
            <w:pPr>
              <w:pStyle w:val="TableText"/>
            </w:pPr>
            <w:r>
              <w:lastRenderedPageBreak/>
              <w:t>R18 - Accounting Event, Journal and Posting Register</w:t>
            </w:r>
          </w:p>
        </w:tc>
        <w:tc>
          <w:tcPr>
            <w:tcW w:w="3550" w:type="dxa"/>
            <w:vAlign w:val="center"/>
          </w:tcPr>
          <w:p w14:paraId="049A3DBB" w14:textId="77777777" w:rsidR="005C7D57" w:rsidRDefault="00000000">
            <w:pPr>
              <w:pStyle w:val="TableText"/>
            </w:pPr>
            <w:r>
              <w:t>One source event/version/accounting basis, its journal lines and each destination/posting attempt.</w:t>
            </w:r>
          </w:p>
        </w:tc>
        <w:tc>
          <w:tcPr>
            <w:tcW w:w="2960" w:type="dxa"/>
            <w:vAlign w:val="center"/>
          </w:tcPr>
          <w:p w14:paraId="2C3ECF61" w14:textId="77777777" w:rsidR="005C7D57" w:rsidRDefault="00000000">
            <w:pPr>
              <w:pStyle w:val="TableText"/>
            </w:pPr>
            <w:r>
              <w:t>accounting_event; journal_line; posting_attempt; destination_ack</w:t>
            </w:r>
          </w:p>
        </w:tc>
      </w:tr>
      <w:tr w:rsidR="005C7D57" w14:paraId="3A798620" w14:textId="77777777">
        <w:trPr>
          <w:cantSplit/>
        </w:trPr>
        <w:tc>
          <w:tcPr>
            <w:tcW w:w="2850" w:type="dxa"/>
            <w:vAlign w:val="center"/>
          </w:tcPr>
          <w:p w14:paraId="0FD5C617" w14:textId="77777777" w:rsidR="005C7D57" w:rsidRDefault="00000000">
            <w:pPr>
              <w:pStyle w:val="TableText"/>
            </w:pPr>
            <w:r>
              <w:t>R19 - Reconciliation and Exception Register</w:t>
            </w:r>
          </w:p>
        </w:tc>
        <w:tc>
          <w:tcPr>
            <w:tcW w:w="3550" w:type="dxa"/>
            <w:vAlign w:val="center"/>
          </w:tcPr>
          <w:p w14:paraId="171D1C27" w14:textId="77777777" w:rsidR="005C7D57" w:rsidRDefault="00000000">
            <w:pPr>
              <w:pStyle w:val="TableText"/>
            </w:pPr>
            <w:r>
              <w:t>One reconciliation run and one source/register/book/GL or settlement comparison item.</w:t>
            </w:r>
          </w:p>
        </w:tc>
        <w:tc>
          <w:tcPr>
            <w:tcW w:w="2960" w:type="dxa"/>
            <w:vAlign w:val="center"/>
          </w:tcPr>
          <w:p w14:paraId="52CDC132" w14:textId="77777777" w:rsidR="005C7D57" w:rsidRDefault="00000000">
            <w:pPr>
              <w:pStyle w:val="TableText"/>
            </w:pPr>
            <w:r>
              <w:t>reconciliation_run; reconciliation_item; exception_action</w:t>
            </w:r>
          </w:p>
        </w:tc>
      </w:tr>
      <w:tr w:rsidR="005C7D57" w14:paraId="1D1A4F3B" w14:textId="77777777">
        <w:trPr>
          <w:cantSplit/>
        </w:trPr>
        <w:tc>
          <w:tcPr>
            <w:tcW w:w="2850" w:type="dxa"/>
            <w:vAlign w:val="center"/>
          </w:tcPr>
          <w:p w14:paraId="631B4B72" w14:textId="77777777" w:rsidR="005C7D57" w:rsidRDefault="00000000">
            <w:pPr>
              <w:pStyle w:val="TableText"/>
            </w:pPr>
            <w:r>
              <w:t>R20 - Approval and Change Audit Register</w:t>
            </w:r>
          </w:p>
        </w:tc>
        <w:tc>
          <w:tcPr>
            <w:tcW w:w="3550" w:type="dxa"/>
            <w:vAlign w:val="center"/>
          </w:tcPr>
          <w:p w14:paraId="292A3BBE" w14:textId="77777777" w:rsidR="005C7D57" w:rsidRDefault="00000000">
            <w:pPr>
              <w:pStyle w:val="TableText"/>
            </w:pPr>
            <w:r>
              <w:t>One append-only action/decision and one destination-impact result per request/event version.</w:t>
            </w:r>
          </w:p>
        </w:tc>
        <w:tc>
          <w:tcPr>
            <w:tcW w:w="2960" w:type="dxa"/>
            <w:vAlign w:val="center"/>
          </w:tcPr>
          <w:p w14:paraId="5442AE01" w14:textId="77777777" w:rsidR="005C7D57" w:rsidRDefault="00000000">
            <w:pPr>
              <w:pStyle w:val="TableText"/>
            </w:pPr>
            <w:r>
              <w:t>workflow_request; workflow_decision; change_audit; update_impact</w:t>
            </w:r>
          </w:p>
        </w:tc>
      </w:tr>
    </w:tbl>
    <w:p w14:paraId="155E4F5F" w14:textId="77777777" w:rsidR="005C7D57" w:rsidRDefault="005C7D57">
      <w:pPr>
        <w:pStyle w:val="Meta"/>
      </w:pPr>
    </w:p>
    <w:p w14:paraId="5E17A72F" w14:textId="77777777" w:rsidR="005C7D57" w:rsidRDefault="00000000">
      <w:pPr>
        <w:pStyle w:val="Heading2"/>
      </w:pPr>
      <w:r>
        <w:t>9.2 R01 - Loan Borrowing Register</w:t>
      </w:r>
    </w:p>
    <w:p w14:paraId="4C758E57" w14:textId="77777777" w:rsidR="005C7D57" w:rsidRDefault="00000000">
      <w:pPr>
        <w:pStyle w:val="Meta"/>
        <w:keepNext/>
      </w:pPr>
      <w:r>
        <w:t>Tables: loan_borrowing; loan_terms_version; loan_borrowing_movement. Record grain: One borrowing agreement, its effective terms versions and one movement per eligible source-event line.</w:t>
      </w:r>
    </w:p>
    <w:p w14:paraId="54E27865" w14:textId="77777777" w:rsidR="005C7D57" w:rsidRDefault="00000000">
      <w:pPr>
        <w:pStyle w:val="Meta"/>
        <w:keepNext/>
      </w:pPr>
      <w:r>
        <w:t>Used in: F05-D/E, F17-F19, F22, F25; AC02-AC04, AC09.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68A8BC1" w14:textId="77777777">
        <w:trPr>
          <w:cantSplit/>
          <w:tblHeader/>
        </w:trPr>
        <w:tc>
          <w:tcPr>
            <w:tcW w:w="3000" w:type="dxa"/>
            <w:shd w:val="clear" w:color="auto" w:fill="E8EEF5"/>
            <w:vAlign w:val="center"/>
          </w:tcPr>
          <w:p w14:paraId="0F319DE6" w14:textId="77777777" w:rsidR="005C7D57" w:rsidRDefault="00000000">
            <w:pPr>
              <w:pStyle w:val="TableText"/>
            </w:pPr>
            <w:r>
              <w:rPr>
                <w:b/>
              </w:rPr>
              <w:t>Field / data type</w:t>
            </w:r>
          </w:p>
        </w:tc>
        <w:tc>
          <w:tcPr>
            <w:tcW w:w="850" w:type="dxa"/>
            <w:shd w:val="clear" w:color="auto" w:fill="E8EEF5"/>
            <w:vAlign w:val="center"/>
          </w:tcPr>
          <w:p w14:paraId="7D8346E9" w14:textId="77777777" w:rsidR="005C7D57" w:rsidRDefault="00000000">
            <w:pPr>
              <w:pStyle w:val="TableText"/>
              <w:jc w:val="center"/>
            </w:pPr>
            <w:r>
              <w:rPr>
                <w:b/>
              </w:rPr>
              <w:t>Req.</w:t>
            </w:r>
          </w:p>
        </w:tc>
        <w:tc>
          <w:tcPr>
            <w:tcW w:w="5510" w:type="dxa"/>
            <w:shd w:val="clear" w:color="auto" w:fill="E8EEF5"/>
            <w:vAlign w:val="center"/>
          </w:tcPr>
          <w:p w14:paraId="304447FD" w14:textId="77777777" w:rsidR="005C7D57" w:rsidRDefault="00000000">
            <w:pPr>
              <w:pStyle w:val="TableText"/>
            </w:pPr>
            <w:r>
              <w:rPr>
                <w:b/>
              </w:rPr>
              <w:t>Value, source or validation</w:t>
            </w:r>
          </w:p>
        </w:tc>
      </w:tr>
      <w:tr w:rsidR="005C7D57" w14:paraId="25C072B1" w14:textId="77777777">
        <w:trPr>
          <w:cantSplit/>
        </w:trPr>
        <w:tc>
          <w:tcPr>
            <w:tcW w:w="3000" w:type="dxa"/>
            <w:vAlign w:val="center"/>
          </w:tcPr>
          <w:p w14:paraId="4C203298" w14:textId="77777777" w:rsidR="005C7D57" w:rsidRDefault="00000000">
            <w:pPr>
              <w:pStyle w:val="TableText"/>
            </w:pPr>
            <w:r>
              <w:t>loan_id / agreement_number (ID / text)</w:t>
            </w:r>
          </w:p>
        </w:tc>
        <w:tc>
          <w:tcPr>
            <w:tcW w:w="850" w:type="dxa"/>
            <w:vAlign w:val="center"/>
          </w:tcPr>
          <w:p w14:paraId="0A41D600" w14:textId="77777777" w:rsidR="005C7D57" w:rsidRDefault="00000000">
            <w:pPr>
              <w:pStyle w:val="TableText"/>
              <w:jc w:val="center"/>
            </w:pPr>
            <w:r>
              <w:t>R</w:t>
            </w:r>
          </w:p>
        </w:tc>
        <w:tc>
          <w:tcPr>
            <w:tcW w:w="5510" w:type="dxa"/>
            <w:vAlign w:val="center"/>
          </w:tcPr>
          <w:p w14:paraId="1ABB7D3E" w14:textId="77777777" w:rsidR="005C7D57" w:rsidRDefault="00000000">
            <w:pPr>
              <w:pStyle w:val="TableText"/>
            </w:pPr>
            <w:r>
              <w:t>L001 / AGR-2026-001; unique by creditor/entity/agreement policy.</w:t>
            </w:r>
          </w:p>
        </w:tc>
      </w:tr>
      <w:tr w:rsidR="005C7D57" w14:paraId="45DCA343" w14:textId="77777777">
        <w:trPr>
          <w:cantSplit/>
        </w:trPr>
        <w:tc>
          <w:tcPr>
            <w:tcW w:w="3000" w:type="dxa"/>
            <w:vAlign w:val="center"/>
          </w:tcPr>
          <w:p w14:paraId="62FCA87F" w14:textId="77777777" w:rsidR="005C7D57" w:rsidRDefault="00000000">
            <w:pPr>
              <w:pStyle w:val="TableText"/>
            </w:pPr>
            <w:r>
              <w:t>creditor_id / borrower_entity_id (FK M02 / M01)</w:t>
            </w:r>
          </w:p>
        </w:tc>
        <w:tc>
          <w:tcPr>
            <w:tcW w:w="850" w:type="dxa"/>
            <w:vAlign w:val="center"/>
          </w:tcPr>
          <w:p w14:paraId="11D8F2D2" w14:textId="77777777" w:rsidR="005C7D57" w:rsidRDefault="00000000">
            <w:pPr>
              <w:pStyle w:val="TableText"/>
              <w:jc w:val="center"/>
            </w:pPr>
            <w:r>
              <w:t>R</w:t>
            </w:r>
          </w:p>
        </w:tc>
        <w:tc>
          <w:tcPr>
            <w:tcW w:w="5510" w:type="dxa"/>
            <w:vAlign w:val="center"/>
          </w:tcPr>
          <w:p w14:paraId="4AE81E3B" w14:textId="77777777" w:rsidR="005C7D57" w:rsidRDefault="00000000">
            <w:pPr>
              <w:pStyle w:val="TableText"/>
            </w:pPr>
            <w:r>
              <w:t>Government as borrower; not a subsidiary receivable.</w:t>
            </w:r>
          </w:p>
        </w:tc>
      </w:tr>
      <w:tr w:rsidR="005C7D57" w14:paraId="2A8F93E3" w14:textId="77777777">
        <w:trPr>
          <w:cantSplit/>
        </w:trPr>
        <w:tc>
          <w:tcPr>
            <w:tcW w:w="3000" w:type="dxa"/>
            <w:vAlign w:val="center"/>
          </w:tcPr>
          <w:p w14:paraId="3C701569" w14:textId="77777777" w:rsidR="005C7D57" w:rsidRDefault="00000000">
            <w:pPr>
              <w:pStyle w:val="TableText"/>
            </w:pPr>
            <w:r>
              <w:t>classification_id / arrangement_id / fund_source_id (FK M13 / M14 / M06)</w:t>
            </w:r>
          </w:p>
        </w:tc>
        <w:tc>
          <w:tcPr>
            <w:tcW w:w="850" w:type="dxa"/>
            <w:vAlign w:val="center"/>
          </w:tcPr>
          <w:p w14:paraId="32F22F58" w14:textId="77777777" w:rsidR="005C7D57" w:rsidRDefault="00000000">
            <w:pPr>
              <w:pStyle w:val="TableText"/>
              <w:jc w:val="center"/>
            </w:pPr>
            <w:r>
              <w:t>R</w:t>
            </w:r>
          </w:p>
        </w:tc>
        <w:tc>
          <w:tcPr>
            <w:tcW w:w="5510" w:type="dxa"/>
            <w:vAlign w:val="center"/>
          </w:tcPr>
          <w:p w14:paraId="100F006A" w14:textId="77777777" w:rsidR="005C7D57" w:rsidRDefault="00000000">
            <w:pPr>
              <w:pStyle w:val="TableText"/>
            </w:pPr>
            <w:r>
              <w:t>External / Direct borrowing / External loan, illustrative.</w:t>
            </w:r>
          </w:p>
        </w:tc>
      </w:tr>
      <w:tr w:rsidR="005C7D57" w14:paraId="48CE971A" w14:textId="77777777">
        <w:trPr>
          <w:cantSplit/>
        </w:trPr>
        <w:tc>
          <w:tcPr>
            <w:tcW w:w="3000" w:type="dxa"/>
            <w:vAlign w:val="center"/>
          </w:tcPr>
          <w:p w14:paraId="612939D7" w14:textId="77777777" w:rsidR="005C7D57" w:rsidRDefault="00000000">
            <w:pPr>
              <w:pStyle w:val="TableText"/>
            </w:pPr>
            <w:r>
              <w:t>agreement_date / effectiveness_date / maturity_date (dates)</w:t>
            </w:r>
          </w:p>
        </w:tc>
        <w:tc>
          <w:tcPr>
            <w:tcW w:w="850" w:type="dxa"/>
            <w:vAlign w:val="center"/>
          </w:tcPr>
          <w:p w14:paraId="059CC6CC" w14:textId="77777777" w:rsidR="005C7D57" w:rsidRDefault="00000000">
            <w:pPr>
              <w:pStyle w:val="TableText"/>
              <w:jc w:val="center"/>
            </w:pPr>
            <w:r>
              <w:t>R</w:t>
            </w:r>
          </w:p>
        </w:tc>
        <w:tc>
          <w:tcPr>
            <w:tcW w:w="5510" w:type="dxa"/>
            <w:vAlign w:val="center"/>
          </w:tcPr>
          <w:p w14:paraId="6A8343D8" w14:textId="77777777" w:rsidR="005C7D57" w:rsidRDefault="00000000">
            <w:pPr>
              <w:pStyle w:val="TableText"/>
            </w:pPr>
            <w:r>
              <w:t>Signed, effective and final maturity dates.</w:t>
            </w:r>
          </w:p>
        </w:tc>
      </w:tr>
      <w:tr w:rsidR="005C7D57" w14:paraId="57579592" w14:textId="77777777">
        <w:trPr>
          <w:cantSplit/>
        </w:trPr>
        <w:tc>
          <w:tcPr>
            <w:tcW w:w="3000" w:type="dxa"/>
            <w:vAlign w:val="center"/>
          </w:tcPr>
          <w:p w14:paraId="38878DEC" w14:textId="77777777" w:rsidR="005C7D57" w:rsidRDefault="00000000">
            <w:pPr>
              <w:pStyle w:val="TableText"/>
            </w:pPr>
            <w:r>
              <w:t>original_limit / approved_limit / cancelled_undrawn (decimals)</w:t>
            </w:r>
          </w:p>
        </w:tc>
        <w:tc>
          <w:tcPr>
            <w:tcW w:w="850" w:type="dxa"/>
            <w:vAlign w:val="center"/>
          </w:tcPr>
          <w:p w14:paraId="435C6988" w14:textId="77777777" w:rsidR="005C7D57" w:rsidRDefault="00000000">
            <w:pPr>
              <w:pStyle w:val="TableText"/>
              <w:jc w:val="center"/>
            </w:pPr>
            <w:r>
              <w:t>R</w:t>
            </w:r>
          </w:p>
        </w:tc>
        <w:tc>
          <w:tcPr>
            <w:tcW w:w="5510" w:type="dxa"/>
            <w:vAlign w:val="center"/>
          </w:tcPr>
          <w:p w14:paraId="4B49553B" w14:textId="77777777" w:rsidR="005C7D57" w:rsidRDefault="00000000">
            <w:pPr>
              <w:pStyle w:val="TableText"/>
            </w:pPr>
            <w:r>
              <w:t>Example 1,000,000 / 1,000,000 / 0 in agreement currency.</w:t>
            </w:r>
          </w:p>
        </w:tc>
      </w:tr>
      <w:tr w:rsidR="005C7D57" w14:paraId="4A11E815" w14:textId="77777777">
        <w:trPr>
          <w:cantSplit/>
        </w:trPr>
        <w:tc>
          <w:tcPr>
            <w:tcW w:w="3000" w:type="dxa"/>
            <w:vAlign w:val="center"/>
          </w:tcPr>
          <w:p w14:paraId="5611D369" w14:textId="77777777" w:rsidR="005C7D57" w:rsidRDefault="00000000">
            <w:pPr>
              <w:pStyle w:val="TableText"/>
            </w:pPr>
            <w:r>
              <w:t>terms_version_id / calculation_rule_id (FK / C03)</w:t>
            </w:r>
          </w:p>
        </w:tc>
        <w:tc>
          <w:tcPr>
            <w:tcW w:w="850" w:type="dxa"/>
            <w:vAlign w:val="center"/>
          </w:tcPr>
          <w:p w14:paraId="04E84707" w14:textId="77777777" w:rsidR="005C7D57" w:rsidRDefault="00000000">
            <w:pPr>
              <w:pStyle w:val="TableText"/>
              <w:jc w:val="center"/>
            </w:pPr>
            <w:r>
              <w:t>R</w:t>
            </w:r>
          </w:p>
        </w:tc>
        <w:tc>
          <w:tcPr>
            <w:tcW w:w="5510" w:type="dxa"/>
            <w:vAlign w:val="center"/>
          </w:tcPr>
          <w:p w14:paraId="5DF98FE3" w14:textId="77777777" w:rsidR="005C7D57" w:rsidRDefault="00000000">
            <w:pPr>
              <w:pStyle w:val="TableText"/>
            </w:pPr>
            <w:r>
              <w:t>Interest, repayment and charge rules; supporting terms fields in 9.23.</w:t>
            </w:r>
          </w:p>
        </w:tc>
      </w:tr>
      <w:tr w:rsidR="005C7D57" w14:paraId="43D6518D" w14:textId="77777777">
        <w:trPr>
          <w:cantSplit/>
        </w:trPr>
        <w:tc>
          <w:tcPr>
            <w:tcW w:w="3000" w:type="dxa"/>
            <w:vAlign w:val="center"/>
          </w:tcPr>
          <w:p w14:paraId="2C0147B2" w14:textId="77777777" w:rsidR="005C7D57" w:rsidRDefault="00000000">
            <w:pPr>
              <w:pStyle w:val="TableText"/>
            </w:pPr>
            <w:r>
              <w:t>movement_type / principal_movement (event code / decimal)</w:t>
            </w:r>
          </w:p>
        </w:tc>
        <w:tc>
          <w:tcPr>
            <w:tcW w:w="850" w:type="dxa"/>
            <w:vAlign w:val="center"/>
          </w:tcPr>
          <w:p w14:paraId="482837E1" w14:textId="77777777" w:rsidR="005C7D57" w:rsidRDefault="00000000">
            <w:pPr>
              <w:pStyle w:val="TableText"/>
              <w:jc w:val="center"/>
            </w:pPr>
            <w:r>
              <w:t>C</w:t>
            </w:r>
          </w:p>
        </w:tc>
        <w:tc>
          <w:tcPr>
            <w:tcW w:w="5510" w:type="dxa"/>
            <w:vAlign w:val="center"/>
          </w:tcPr>
          <w:p w14:paraId="49F47FC4" w14:textId="77777777" w:rsidR="005C7D57" w:rsidRDefault="00000000">
            <w:pPr>
              <w:pStyle w:val="TableText"/>
            </w:pPr>
            <w:r>
              <w:t>Drawdown +100,000; settled principal -10,000; other changes separately classified.</w:t>
            </w:r>
          </w:p>
        </w:tc>
      </w:tr>
      <w:tr w:rsidR="005C7D57" w14:paraId="30481905" w14:textId="77777777">
        <w:trPr>
          <w:cantSplit/>
        </w:trPr>
        <w:tc>
          <w:tcPr>
            <w:tcW w:w="3000" w:type="dxa"/>
            <w:vAlign w:val="center"/>
          </w:tcPr>
          <w:p w14:paraId="100375C7" w14:textId="77777777" w:rsidR="005C7D57" w:rsidRDefault="00000000">
            <w:pPr>
              <w:pStyle w:val="TableText"/>
            </w:pPr>
            <w:r>
              <w:lastRenderedPageBreak/>
              <w:t>cumulative_drawn / cumulative_principal_paid (derived decimals)</w:t>
            </w:r>
          </w:p>
        </w:tc>
        <w:tc>
          <w:tcPr>
            <w:tcW w:w="850" w:type="dxa"/>
            <w:vAlign w:val="center"/>
          </w:tcPr>
          <w:p w14:paraId="6FCA07D1" w14:textId="77777777" w:rsidR="005C7D57" w:rsidRDefault="00000000">
            <w:pPr>
              <w:pStyle w:val="TableText"/>
              <w:jc w:val="center"/>
            </w:pPr>
            <w:r>
              <w:t>R</w:t>
            </w:r>
          </w:p>
        </w:tc>
        <w:tc>
          <w:tcPr>
            <w:tcW w:w="5510" w:type="dxa"/>
            <w:vAlign w:val="center"/>
          </w:tcPr>
          <w:p w14:paraId="349AC36E" w14:textId="77777777" w:rsidR="005C7D57" w:rsidRDefault="00000000">
            <w:pPr>
              <w:pStyle w:val="TableText"/>
            </w:pPr>
            <w:r>
              <w:t>Derived from qualified R07 drawdowns and R10 principal settlements.</w:t>
            </w:r>
          </w:p>
        </w:tc>
      </w:tr>
      <w:tr w:rsidR="005C7D57" w14:paraId="778943A5" w14:textId="77777777">
        <w:trPr>
          <w:cantSplit/>
        </w:trPr>
        <w:tc>
          <w:tcPr>
            <w:tcW w:w="3000" w:type="dxa"/>
            <w:vAlign w:val="center"/>
          </w:tcPr>
          <w:p w14:paraId="58F4A849" w14:textId="77777777" w:rsidR="005C7D57" w:rsidRDefault="00000000">
            <w:pPr>
              <w:pStyle w:val="TableText"/>
            </w:pPr>
            <w:r>
              <w:t>undrawn_available / contractual_outstanding (derived decimals)</w:t>
            </w:r>
          </w:p>
        </w:tc>
        <w:tc>
          <w:tcPr>
            <w:tcW w:w="850" w:type="dxa"/>
            <w:vAlign w:val="center"/>
          </w:tcPr>
          <w:p w14:paraId="3CE8DFB2" w14:textId="77777777" w:rsidR="005C7D57" w:rsidRDefault="00000000">
            <w:pPr>
              <w:pStyle w:val="TableText"/>
              <w:jc w:val="center"/>
            </w:pPr>
            <w:r>
              <w:t>R</w:t>
            </w:r>
          </w:p>
        </w:tc>
        <w:tc>
          <w:tcPr>
            <w:tcW w:w="5510" w:type="dxa"/>
            <w:vAlign w:val="center"/>
          </w:tcPr>
          <w:p w14:paraId="4CDA8E13" w14:textId="77777777" w:rsidR="005C7D57" w:rsidRDefault="00000000">
            <w:pPr>
              <w:pStyle w:val="TableText"/>
            </w:pPr>
            <w:r>
              <w:t>Agreement-currency available commitment and legal principal; adjusted for approved cancellation/restructuring, not FX translation.</w:t>
            </w:r>
          </w:p>
        </w:tc>
      </w:tr>
      <w:tr w:rsidR="005C7D57" w14:paraId="5440C281" w14:textId="77777777">
        <w:trPr>
          <w:cantSplit/>
        </w:trPr>
        <w:tc>
          <w:tcPr>
            <w:tcW w:w="3000" w:type="dxa"/>
            <w:vAlign w:val="center"/>
          </w:tcPr>
          <w:p w14:paraId="67F4FB7D" w14:textId="77777777" w:rsidR="005C7D57" w:rsidRDefault="00000000">
            <w:pPr>
              <w:pStyle w:val="TableText"/>
            </w:pPr>
            <w:r>
              <w:t>gross_carrying_amount / carrying_adjustment (derived decimals)</w:t>
            </w:r>
          </w:p>
        </w:tc>
        <w:tc>
          <w:tcPr>
            <w:tcW w:w="850" w:type="dxa"/>
            <w:vAlign w:val="center"/>
          </w:tcPr>
          <w:p w14:paraId="3C60CFA4" w14:textId="77777777" w:rsidR="005C7D57" w:rsidRDefault="00000000">
            <w:pPr>
              <w:pStyle w:val="TableText"/>
              <w:jc w:val="center"/>
            </w:pPr>
            <w:r>
              <w:t>C</w:t>
            </w:r>
          </w:p>
        </w:tc>
        <w:tc>
          <w:tcPr>
            <w:tcW w:w="5510" w:type="dxa"/>
            <w:vAlign w:val="center"/>
          </w:tcPr>
          <w:p w14:paraId="690A8943" w14:textId="77777777" w:rsidR="005C7D57" w:rsidRDefault="00000000">
            <w:pPr>
              <w:pStyle w:val="TableText"/>
            </w:pPr>
            <w:r>
              <w:t>Accounting measurement separately from contractual principal; linked to R13/R18.</w:t>
            </w:r>
          </w:p>
        </w:tc>
      </w:tr>
      <w:tr w:rsidR="005C7D57" w14:paraId="3A4C4A20" w14:textId="77777777">
        <w:trPr>
          <w:cantSplit/>
        </w:trPr>
        <w:tc>
          <w:tcPr>
            <w:tcW w:w="3000" w:type="dxa"/>
            <w:vAlign w:val="center"/>
          </w:tcPr>
          <w:p w14:paraId="5372AFAB" w14:textId="77777777" w:rsidR="005C7D57" w:rsidRDefault="00000000">
            <w:pPr>
              <w:pStyle w:val="TableText"/>
            </w:pPr>
            <w:r>
              <w:t>last_schedule_version / lifecycle_status (FK R08 / system enum)</w:t>
            </w:r>
          </w:p>
        </w:tc>
        <w:tc>
          <w:tcPr>
            <w:tcW w:w="850" w:type="dxa"/>
            <w:vAlign w:val="center"/>
          </w:tcPr>
          <w:p w14:paraId="71CA2708" w14:textId="77777777" w:rsidR="005C7D57" w:rsidRDefault="00000000">
            <w:pPr>
              <w:pStyle w:val="TableText"/>
              <w:jc w:val="center"/>
            </w:pPr>
            <w:r>
              <w:t>R</w:t>
            </w:r>
          </w:p>
        </w:tc>
        <w:tc>
          <w:tcPr>
            <w:tcW w:w="5510" w:type="dxa"/>
            <w:vAlign w:val="center"/>
          </w:tcPr>
          <w:p w14:paraId="73485E08" w14:textId="77777777" w:rsidR="005C7D57" w:rsidRDefault="00000000">
            <w:pPr>
              <w:pStyle w:val="TableText"/>
            </w:pPr>
            <w:r>
              <w:t>Current eligible schedule; Active, Matured-unpaid or Closed as applicable.</w:t>
            </w:r>
          </w:p>
        </w:tc>
      </w:tr>
    </w:tbl>
    <w:p w14:paraId="1BC472C9" w14:textId="77777777" w:rsidR="005C7D57" w:rsidRDefault="005C7D57">
      <w:pPr>
        <w:pStyle w:val="Meta"/>
      </w:pPr>
    </w:p>
    <w:p w14:paraId="5A745598"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216A9FFF" w14:textId="77777777">
        <w:trPr>
          <w:cantSplit/>
          <w:tblHeader/>
        </w:trPr>
        <w:tc>
          <w:tcPr>
            <w:tcW w:w="2550" w:type="dxa"/>
            <w:shd w:val="clear" w:color="auto" w:fill="E8EEF5"/>
            <w:vAlign w:val="center"/>
          </w:tcPr>
          <w:p w14:paraId="3C049A7C" w14:textId="77777777" w:rsidR="005C7D57" w:rsidRDefault="00000000">
            <w:pPr>
              <w:pStyle w:val="TableText"/>
            </w:pPr>
            <w:r>
              <w:rPr>
                <w:b/>
              </w:rPr>
              <w:t>Trigger / source event</w:t>
            </w:r>
          </w:p>
        </w:tc>
        <w:tc>
          <w:tcPr>
            <w:tcW w:w="4260" w:type="dxa"/>
            <w:shd w:val="clear" w:color="auto" w:fill="E8EEF5"/>
            <w:vAlign w:val="center"/>
          </w:tcPr>
          <w:p w14:paraId="17A760F7" w14:textId="77777777" w:rsidR="005C7D57" w:rsidRDefault="00000000">
            <w:pPr>
              <w:pStyle w:val="TableText"/>
            </w:pPr>
            <w:r>
              <w:rPr>
                <w:b/>
              </w:rPr>
              <w:t>Action in this register</w:t>
            </w:r>
          </w:p>
        </w:tc>
        <w:tc>
          <w:tcPr>
            <w:tcW w:w="2550" w:type="dxa"/>
            <w:shd w:val="clear" w:color="auto" w:fill="E8EEF5"/>
            <w:vAlign w:val="center"/>
          </w:tcPr>
          <w:p w14:paraId="0B3F9603" w14:textId="77777777" w:rsidR="005C7D57" w:rsidRDefault="00000000">
            <w:pPr>
              <w:pStyle w:val="TableText"/>
            </w:pPr>
            <w:r>
              <w:rPr>
                <w:b/>
              </w:rPr>
              <w:t>Linked updates</w:t>
            </w:r>
          </w:p>
        </w:tc>
      </w:tr>
      <w:tr w:rsidR="005C7D57" w14:paraId="2EE7AE92" w14:textId="77777777">
        <w:trPr>
          <w:cantSplit/>
        </w:trPr>
        <w:tc>
          <w:tcPr>
            <w:tcW w:w="2550" w:type="dxa"/>
            <w:vAlign w:val="center"/>
          </w:tcPr>
          <w:p w14:paraId="1288C83D" w14:textId="77777777" w:rsidR="005C7D57" w:rsidRDefault="00000000">
            <w:pPr>
              <w:pStyle w:val="TableText"/>
            </w:pPr>
            <w:r>
              <w:t>F05-D/E A.5-A.6: agreement effective</w:t>
            </w:r>
          </w:p>
        </w:tc>
        <w:tc>
          <w:tcPr>
            <w:tcW w:w="4260" w:type="dxa"/>
            <w:vAlign w:val="center"/>
          </w:tcPr>
          <w:p w14:paraId="24769465" w14:textId="77777777" w:rsidR="005C7D57" w:rsidRDefault="00000000">
            <w:pPr>
              <w:pStyle w:val="TableText"/>
            </w:pPr>
            <w:r>
              <w:t>CREATE agreement and approved terms version; establish authorised and undrawn limits. Do not create drawn principal.</w:t>
            </w:r>
          </w:p>
        </w:tc>
        <w:tc>
          <w:tcPr>
            <w:tcW w:w="2550" w:type="dxa"/>
            <w:vAlign w:val="center"/>
          </w:tcPr>
          <w:p w14:paraId="74279E10" w14:textId="77777777" w:rsidR="005C7D57" w:rsidRDefault="00000000">
            <w:pPr>
              <w:pStyle w:val="TableText"/>
            </w:pPr>
            <w:r>
              <w:t>R06 allocations; R08 schedule/forecast; R20 audit.</w:t>
            </w:r>
          </w:p>
        </w:tc>
      </w:tr>
      <w:tr w:rsidR="005C7D57" w14:paraId="6AD57A5A" w14:textId="77777777">
        <w:trPr>
          <w:cantSplit/>
        </w:trPr>
        <w:tc>
          <w:tcPr>
            <w:tcW w:w="2550" w:type="dxa"/>
            <w:vAlign w:val="center"/>
          </w:tcPr>
          <w:p w14:paraId="0920DA1B" w14:textId="77777777" w:rsidR="005C7D57" w:rsidRDefault="00000000">
            <w:pPr>
              <w:pStyle w:val="TableText"/>
            </w:pPr>
            <w:r>
              <w:t>F17 / AC03-AC04: approved evidenced drawdown</w:t>
            </w:r>
          </w:p>
        </w:tc>
        <w:tc>
          <w:tcPr>
            <w:tcW w:w="4260" w:type="dxa"/>
            <w:vAlign w:val="center"/>
          </w:tcPr>
          <w:p w14:paraId="4C5BE0BA" w14:textId="77777777" w:rsidR="005C7D57" w:rsidRDefault="00000000">
            <w:pPr>
              <w:pStyle w:val="TableText"/>
            </w:pPr>
            <w:r>
              <w:t>APPEND drawdown movement; DERIVE cumulative drawn, undrawn availability and contractual principal.</w:t>
            </w:r>
          </w:p>
        </w:tc>
        <w:tc>
          <w:tcPr>
            <w:tcW w:w="2550" w:type="dxa"/>
            <w:vAlign w:val="center"/>
          </w:tcPr>
          <w:p w14:paraId="7BC90BC5" w14:textId="77777777" w:rsidR="005C7D57" w:rsidRDefault="00000000">
            <w:pPr>
              <w:pStyle w:val="TableText"/>
            </w:pPr>
            <w:r>
              <w:t>R07; R08-R09; eligible R17; R18-R19.</w:t>
            </w:r>
          </w:p>
        </w:tc>
      </w:tr>
      <w:tr w:rsidR="005C7D57" w14:paraId="09227022" w14:textId="77777777">
        <w:trPr>
          <w:cantSplit/>
        </w:trPr>
        <w:tc>
          <w:tcPr>
            <w:tcW w:w="2550" w:type="dxa"/>
            <w:vAlign w:val="center"/>
          </w:tcPr>
          <w:p w14:paraId="1AC3BD38" w14:textId="77777777" w:rsidR="005C7D57" w:rsidRDefault="00000000">
            <w:pPr>
              <w:pStyle w:val="TableText"/>
            </w:pPr>
            <w:r>
              <w:t>F19 / AC03-AC04: principal settlement confirmed</w:t>
            </w:r>
          </w:p>
        </w:tc>
        <w:tc>
          <w:tcPr>
            <w:tcW w:w="4260" w:type="dxa"/>
            <w:vAlign w:val="center"/>
          </w:tcPr>
          <w:p w14:paraId="623EBDD2" w14:textId="77777777" w:rsidR="005C7D57" w:rsidRDefault="00000000">
            <w:pPr>
              <w:pStyle w:val="TableText"/>
            </w:pPr>
            <w:r>
              <w:t>APPEND principal repayment only for the settled principal component; DERIVE outstanding. Interest-only settlement leaves principal unchanged.</w:t>
            </w:r>
          </w:p>
        </w:tc>
        <w:tc>
          <w:tcPr>
            <w:tcW w:w="2550" w:type="dxa"/>
            <w:vAlign w:val="center"/>
          </w:tcPr>
          <w:p w14:paraId="1C050F23" w14:textId="77777777" w:rsidR="005C7D57" w:rsidRDefault="00000000">
            <w:pPr>
              <w:pStyle w:val="TableText"/>
            </w:pPr>
            <w:r>
              <w:t>R08-R10, R12; R18-R19; forecasts/reports.</w:t>
            </w:r>
          </w:p>
        </w:tc>
      </w:tr>
      <w:tr w:rsidR="005C7D57" w14:paraId="0A7A7694" w14:textId="77777777">
        <w:trPr>
          <w:cantSplit/>
        </w:trPr>
        <w:tc>
          <w:tcPr>
            <w:tcW w:w="2550" w:type="dxa"/>
            <w:vAlign w:val="center"/>
          </w:tcPr>
          <w:p w14:paraId="09348798" w14:textId="77777777" w:rsidR="005C7D57" w:rsidRDefault="00000000">
            <w:pPr>
              <w:pStyle w:val="TableText"/>
            </w:pPr>
            <w:r>
              <w:t>F05 B / F22 / AC09: approved amendment or restructuring</w:t>
            </w:r>
          </w:p>
        </w:tc>
        <w:tc>
          <w:tcPr>
            <w:tcW w:w="4260" w:type="dxa"/>
            <w:vAlign w:val="center"/>
          </w:tcPr>
          <w:p w14:paraId="3F429162" w14:textId="77777777" w:rsidR="005C7D57" w:rsidRDefault="00000000">
            <w:pPr>
              <w:pStyle w:val="TableText"/>
            </w:pPr>
            <w:r>
              <w:t>VERSION terms/limit; APPEND authorised non-cash principal changes with action reference. New borrowing/repaid borrowing remain separate for refinancing.</w:t>
            </w:r>
          </w:p>
        </w:tc>
        <w:tc>
          <w:tcPr>
            <w:tcW w:w="2550" w:type="dxa"/>
            <w:vAlign w:val="center"/>
          </w:tcPr>
          <w:p w14:paraId="77D03B28" w14:textId="77777777" w:rsidR="005C7D57" w:rsidRDefault="00000000">
            <w:pPr>
              <w:pStyle w:val="TableText"/>
            </w:pPr>
            <w:r>
              <w:t>R08, R14; affected subsidiaries flagged; accounting as configured.</w:t>
            </w:r>
          </w:p>
        </w:tc>
      </w:tr>
      <w:tr w:rsidR="005C7D57" w14:paraId="375E1EED" w14:textId="77777777">
        <w:trPr>
          <w:cantSplit/>
        </w:trPr>
        <w:tc>
          <w:tcPr>
            <w:tcW w:w="2550" w:type="dxa"/>
            <w:vAlign w:val="center"/>
          </w:tcPr>
          <w:p w14:paraId="1723C7C9" w14:textId="77777777" w:rsidR="005C7D57" w:rsidRDefault="00000000">
            <w:pPr>
              <w:pStyle w:val="TableText"/>
            </w:pPr>
            <w:r>
              <w:t>AC22 / F30: valuation, correction or closure</w:t>
            </w:r>
          </w:p>
        </w:tc>
        <w:tc>
          <w:tcPr>
            <w:tcW w:w="4260" w:type="dxa"/>
            <w:vAlign w:val="center"/>
          </w:tcPr>
          <w:p w14:paraId="52B43074" w14:textId="77777777" w:rsidR="005C7D57" w:rsidRDefault="00000000">
            <w:pPr>
              <w:pStyle w:val="TableText"/>
            </w:pPr>
            <w:r>
              <w:t>LINK R13 carrying-value/FX adjustment without changing legal principal; REVERSE/ADJUST erroneous movement; close only after reconciliation.</w:t>
            </w:r>
          </w:p>
        </w:tc>
        <w:tc>
          <w:tcPr>
            <w:tcW w:w="2550" w:type="dxa"/>
            <w:vAlign w:val="center"/>
          </w:tcPr>
          <w:p w14:paraId="65B3A216" w14:textId="77777777" w:rsidR="005C7D57" w:rsidRDefault="00000000">
            <w:pPr>
              <w:pStyle w:val="TableText"/>
            </w:pPr>
            <w:r>
              <w:t>R13, R18-R20; eligible schedules and current reporting views.</w:t>
            </w:r>
          </w:p>
        </w:tc>
      </w:tr>
    </w:tbl>
    <w:p w14:paraId="30D54A62" w14:textId="77777777" w:rsidR="005C7D57" w:rsidRDefault="005C7D57">
      <w:pPr>
        <w:pStyle w:val="Meta"/>
      </w:pPr>
    </w:p>
    <w:p w14:paraId="019354BE" w14:textId="77777777" w:rsidR="005C7D57" w:rsidRDefault="00000000">
      <w:pPr>
        <w:pStyle w:val="Meta"/>
      </w:pPr>
      <w:r>
        <w:t>Control: Do not net government lending receivables against this borrowing liability. A write-off/relief is not a cash repayment.</w:t>
      </w:r>
    </w:p>
    <w:p w14:paraId="0C26A6E9" w14:textId="77777777" w:rsidR="005C7D57" w:rsidRDefault="00000000">
      <w:pPr>
        <w:pStyle w:val="Heading2"/>
      </w:pPr>
      <w:r>
        <w:lastRenderedPageBreak/>
        <w:t>9.3 R02 - Government Lending / Subsidiary Loan Register</w:t>
      </w:r>
    </w:p>
    <w:p w14:paraId="41DE00BA" w14:textId="77777777" w:rsidR="005C7D57" w:rsidRDefault="00000000">
      <w:pPr>
        <w:pStyle w:val="Meta"/>
        <w:keepNext/>
      </w:pPr>
      <w:r>
        <w:t>Tables: government_loan; subsidiary_terms_version; lending_movement. Record grain: One recipient loan/subsidiary agreement and its approved lending/recovery movements.</w:t>
      </w:r>
    </w:p>
    <w:p w14:paraId="7CCEBADE" w14:textId="77777777" w:rsidR="005C7D57" w:rsidRDefault="00000000">
      <w:pPr>
        <w:pStyle w:val="Meta"/>
        <w:keepNext/>
      </w:pPr>
      <w:r>
        <w:t>Used in: F08-F10, F14, F20, F22; AC05-AC09.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E397C38" w14:textId="77777777">
        <w:trPr>
          <w:cantSplit/>
          <w:tblHeader/>
        </w:trPr>
        <w:tc>
          <w:tcPr>
            <w:tcW w:w="3000" w:type="dxa"/>
            <w:shd w:val="clear" w:color="auto" w:fill="E8EEF5"/>
            <w:vAlign w:val="center"/>
          </w:tcPr>
          <w:p w14:paraId="21E3D056" w14:textId="77777777" w:rsidR="005C7D57" w:rsidRDefault="00000000">
            <w:pPr>
              <w:pStyle w:val="TableText"/>
            </w:pPr>
            <w:r>
              <w:rPr>
                <w:b/>
              </w:rPr>
              <w:t>Field / data type</w:t>
            </w:r>
          </w:p>
        </w:tc>
        <w:tc>
          <w:tcPr>
            <w:tcW w:w="850" w:type="dxa"/>
            <w:shd w:val="clear" w:color="auto" w:fill="E8EEF5"/>
            <w:vAlign w:val="center"/>
          </w:tcPr>
          <w:p w14:paraId="3BBC261E" w14:textId="77777777" w:rsidR="005C7D57" w:rsidRDefault="00000000">
            <w:pPr>
              <w:pStyle w:val="TableText"/>
              <w:jc w:val="center"/>
            </w:pPr>
            <w:r>
              <w:rPr>
                <w:b/>
              </w:rPr>
              <w:t>Req.</w:t>
            </w:r>
          </w:p>
        </w:tc>
        <w:tc>
          <w:tcPr>
            <w:tcW w:w="5510" w:type="dxa"/>
            <w:shd w:val="clear" w:color="auto" w:fill="E8EEF5"/>
            <w:vAlign w:val="center"/>
          </w:tcPr>
          <w:p w14:paraId="3C0F338D" w14:textId="77777777" w:rsidR="005C7D57" w:rsidRDefault="00000000">
            <w:pPr>
              <w:pStyle w:val="TableText"/>
            </w:pPr>
            <w:r>
              <w:rPr>
                <w:b/>
              </w:rPr>
              <w:t>Value, source or validation</w:t>
            </w:r>
          </w:p>
        </w:tc>
      </w:tr>
      <w:tr w:rsidR="005C7D57" w14:paraId="459D2ED9" w14:textId="77777777">
        <w:trPr>
          <w:cantSplit/>
        </w:trPr>
        <w:tc>
          <w:tcPr>
            <w:tcW w:w="3000" w:type="dxa"/>
            <w:vAlign w:val="center"/>
          </w:tcPr>
          <w:p w14:paraId="6E5F3B92" w14:textId="77777777" w:rsidR="005C7D57" w:rsidRDefault="00000000">
            <w:pPr>
              <w:pStyle w:val="TableText"/>
            </w:pPr>
            <w:r>
              <w:t>lending_id / subsidiary_agreement_ref (ID / text)</w:t>
            </w:r>
          </w:p>
        </w:tc>
        <w:tc>
          <w:tcPr>
            <w:tcW w:w="850" w:type="dxa"/>
            <w:vAlign w:val="center"/>
          </w:tcPr>
          <w:p w14:paraId="567D37F7" w14:textId="77777777" w:rsidR="005C7D57" w:rsidRDefault="00000000">
            <w:pPr>
              <w:pStyle w:val="TableText"/>
              <w:jc w:val="center"/>
            </w:pPr>
            <w:r>
              <w:t>R</w:t>
            </w:r>
          </w:p>
        </w:tc>
        <w:tc>
          <w:tcPr>
            <w:tcW w:w="5510" w:type="dxa"/>
            <w:vAlign w:val="center"/>
          </w:tcPr>
          <w:p w14:paraId="1CD8D62D" w14:textId="77777777" w:rsidR="005C7D57" w:rsidRDefault="00000000">
            <w:pPr>
              <w:pStyle w:val="TableText"/>
            </w:pPr>
            <w:r>
              <w:t>SL001 / subsidiary sanction or agreement.</w:t>
            </w:r>
          </w:p>
        </w:tc>
      </w:tr>
      <w:tr w:rsidR="005C7D57" w14:paraId="099B4F2B" w14:textId="77777777">
        <w:trPr>
          <w:cantSplit/>
        </w:trPr>
        <w:tc>
          <w:tcPr>
            <w:tcW w:w="3000" w:type="dxa"/>
            <w:vAlign w:val="center"/>
          </w:tcPr>
          <w:p w14:paraId="3A1B2502" w14:textId="77777777" w:rsidR="005C7D57" w:rsidRDefault="00000000">
            <w:pPr>
              <w:pStyle w:val="TableText"/>
            </w:pPr>
            <w:r>
              <w:t>borrower_id / lending_entity_id (FK M02 / M01)</w:t>
            </w:r>
          </w:p>
        </w:tc>
        <w:tc>
          <w:tcPr>
            <w:tcW w:w="850" w:type="dxa"/>
            <w:vAlign w:val="center"/>
          </w:tcPr>
          <w:p w14:paraId="3E677FF7" w14:textId="77777777" w:rsidR="005C7D57" w:rsidRDefault="00000000">
            <w:pPr>
              <w:pStyle w:val="TableText"/>
              <w:jc w:val="center"/>
            </w:pPr>
            <w:r>
              <w:t>R</w:t>
            </w:r>
          </w:p>
        </w:tc>
        <w:tc>
          <w:tcPr>
            <w:tcW w:w="5510" w:type="dxa"/>
            <w:vAlign w:val="center"/>
          </w:tcPr>
          <w:p w14:paraId="23A4F016" w14:textId="77777777" w:rsidR="005C7D57" w:rsidRDefault="00000000">
            <w:pPr>
              <w:pStyle w:val="TableText"/>
            </w:pPr>
            <w:r>
              <w:t>Recipient agency and government lender.</w:t>
            </w:r>
          </w:p>
        </w:tc>
      </w:tr>
      <w:tr w:rsidR="005C7D57" w14:paraId="46E334D4" w14:textId="77777777">
        <w:trPr>
          <w:cantSplit/>
        </w:trPr>
        <w:tc>
          <w:tcPr>
            <w:tcW w:w="3000" w:type="dxa"/>
            <w:vAlign w:val="center"/>
          </w:tcPr>
          <w:p w14:paraId="2638C990" w14:textId="77777777" w:rsidR="005C7D57" w:rsidRDefault="00000000">
            <w:pPr>
              <w:pStyle w:val="TableText"/>
            </w:pPr>
            <w:r>
              <w:t>source_instrument_id / pool_id / budget_allocation_id (source FKs)</w:t>
            </w:r>
          </w:p>
        </w:tc>
        <w:tc>
          <w:tcPr>
            <w:tcW w:w="850" w:type="dxa"/>
            <w:vAlign w:val="center"/>
          </w:tcPr>
          <w:p w14:paraId="6B9961D7" w14:textId="77777777" w:rsidR="005C7D57" w:rsidRDefault="00000000">
            <w:pPr>
              <w:pStyle w:val="TableText"/>
              <w:jc w:val="center"/>
            </w:pPr>
            <w:r>
              <w:t>C</w:t>
            </w:r>
          </w:p>
        </w:tc>
        <w:tc>
          <w:tcPr>
            <w:tcW w:w="5510" w:type="dxa"/>
            <w:vAlign w:val="center"/>
          </w:tcPr>
          <w:p w14:paraId="764B6EB6" w14:textId="77777777" w:rsidR="005C7D57" w:rsidRDefault="00000000">
            <w:pPr>
              <w:pStyle w:val="TableText"/>
            </w:pPr>
            <w:r>
              <w:t>Source is parent borrowing, pool or existing budget allocation.</w:t>
            </w:r>
          </w:p>
        </w:tc>
      </w:tr>
      <w:tr w:rsidR="005C7D57" w14:paraId="3CD5BAF2" w14:textId="77777777">
        <w:trPr>
          <w:cantSplit/>
        </w:trPr>
        <w:tc>
          <w:tcPr>
            <w:tcW w:w="3000" w:type="dxa"/>
            <w:vAlign w:val="center"/>
          </w:tcPr>
          <w:p w14:paraId="156E7479" w14:textId="77777777" w:rsidR="005C7D57" w:rsidRDefault="00000000">
            <w:pPr>
              <w:pStyle w:val="TableText"/>
            </w:pPr>
            <w:r>
              <w:t>arrangement_id / terms_link_mode (FK M14 / configured value)</w:t>
            </w:r>
          </w:p>
        </w:tc>
        <w:tc>
          <w:tcPr>
            <w:tcW w:w="850" w:type="dxa"/>
            <w:vAlign w:val="center"/>
          </w:tcPr>
          <w:p w14:paraId="4976F610" w14:textId="77777777" w:rsidR="005C7D57" w:rsidRDefault="00000000">
            <w:pPr>
              <w:pStyle w:val="TableText"/>
              <w:jc w:val="center"/>
            </w:pPr>
            <w:r>
              <w:t>R</w:t>
            </w:r>
          </w:p>
        </w:tc>
        <w:tc>
          <w:tcPr>
            <w:tcW w:w="5510" w:type="dxa"/>
            <w:vAlign w:val="center"/>
          </w:tcPr>
          <w:p w14:paraId="73CA8ED0" w14:textId="77777777" w:rsidR="005C7D57" w:rsidRDefault="00000000">
            <w:pPr>
              <w:pStyle w:val="TableText"/>
            </w:pPr>
            <w:r>
              <w:t>Back-to-back, Split, Pool or Budget lending; Same or Varied terms.</w:t>
            </w:r>
          </w:p>
        </w:tc>
      </w:tr>
      <w:tr w:rsidR="005C7D57" w14:paraId="6B268CE0" w14:textId="77777777">
        <w:trPr>
          <w:cantSplit/>
        </w:trPr>
        <w:tc>
          <w:tcPr>
            <w:tcW w:w="3000" w:type="dxa"/>
            <w:vAlign w:val="center"/>
          </w:tcPr>
          <w:p w14:paraId="6E71B9A4" w14:textId="77777777" w:rsidR="005C7D57" w:rsidRDefault="00000000">
            <w:pPr>
              <w:pStyle w:val="TableText"/>
            </w:pPr>
            <w:r>
              <w:t>sanctioned_amount / currency_id (decimal / FK M04)</w:t>
            </w:r>
          </w:p>
        </w:tc>
        <w:tc>
          <w:tcPr>
            <w:tcW w:w="850" w:type="dxa"/>
            <w:vAlign w:val="center"/>
          </w:tcPr>
          <w:p w14:paraId="1BEBBFB7" w14:textId="77777777" w:rsidR="005C7D57" w:rsidRDefault="00000000">
            <w:pPr>
              <w:pStyle w:val="TableText"/>
              <w:jc w:val="center"/>
            </w:pPr>
            <w:r>
              <w:t>R</w:t>
            </w:r>
          </w:p>
        </w:tc>
        <w:tc>
          <w:tcPr>
            <w:tcW w:w="5510" w:type="dxa"/>
            <w:vAlign w:val="center"/>
          </w:tcPr>
          <w:p w14:paraId="3E26A220" w14:textId="77777777" w:rsidR="005C7D57" w:rsidRDefault="00000000">
            <w:pPr>
              <w:pStyle w:val="TableText"/>
            </w:pPr>
            <w:r>
              <w:t>500,000 / USD, illustrative.</w:t>
            </w:r>
          </w:p>
        </w:tc>
      </w:tr>
      <w:tr w:rsidR="005C7D57" w14:paraId="7B2840CA" w14:textId="77777777">
        <w:trPr>
          <w:cantSplit/>
        </w:trPr>
        <w:tc>
          <w:tcPr>
            <w:tcW w:w="3000" w:type="dxa"/>
            <w:vAlign w:val="center"/>
          </w:tcPr>
          <w:p w14:paraId="40F752C1" w14:textId="77777777" w:rsidR="005C7D57" w:rsidRDefault="00000000">
            <w:pPr>
              <w:pStyle w:val="TableText"/>
            </w:pPr>
            <w:r>
              <w:t>terms_version_id / calculation_rule_id (FK / C03)</w:t>
            </w:r>
          </w:p>
        </w:tc>
        <w:tc>
          <w:tcPr>
            <w:tcW w:w="850" w:type="dxa"/>
            <w:vAlign w:val="center"/>
          </w:tcPr>
          <w:p w14:paraId="6B2E86CF" w14:textId="77777777" w:rsidR="005C7D57" w:rsidRDefault="00000000">
            <w:pPr>
              <w:pStyle w:val="TableText"/>
              <w:jc w:val="center"/>
            </w:pPr>
            <w:r>
              <w:t>R</w:t>
            </w:r>
          </w:p>
        </w:tc>
        <w:tc>
          <w:tcPr>
            <w:tcW w:w="5510" w:type="dxa"/>
            <w:vAlign w:val="center"/>
          </w:tcPr>
          <w:p w14:paraId="72F6A516" w14:textId="77777777" w:rsidR="005C7D57" w:rsidRDefault="00000000">
            <w:pPr>
              <w:pStyle w:val="TableText"/>
            </w:pPr>
            <w:r>
              <w:t>Independent legally approved recipient terms.</w:t>
            </w:r>
          </w:p>
        </w:tc>
      </w:tr>
      <w:tr w:rsidR="005C7D57" w14:paraId="7BC87E52" w14:textId="77777777">
        <w:trPr>
          <w:cantSplit/>
        </w:trPr>
        <w:tc>
          <w:tcPr>
            <w:tcW w:w="3000" w:type="dxa"/>
            <w:vAlign w:val="center"/>
          </w:tcPr>
          <w:p w14:paraId="524A72B4" w14:textId="77777777" w:rsidR="005C7D57" w:rsidRDefault="00000000">
            <w:pPr>
              <w:pStyle w:val="TableText"/>
            </w:pPr>
            <w:r>
              <w:t>disbursed_principal / recovered_principal (derived decimals)</w:t>
            </w:r>
          </w:p>
        </w:tc>
        <w:tc>
          <w:tcPr>
            <w:tcW w:w="850" w:type="dxa"/>
            <w:vAlign w:val="center"/>
          </w:tcPr>
          <w:p w14:paraId="0D1F3DD5" w14:textId="77777777" w:rsidR="005C7D57" w:rsidRDefault="00000000">
            <w:pPr>
              <w:pStyle w:val="TableText"/>
              <w:jc w:val="center"/>
            </w:pPr>
            <w:r>
              <w:t>R</w:t>
            </w:r>
          </w:p>
        </w:tc>
        <w:tc>
          <w:tcPr>
            <w:tcW w:w="5510" w:type="dxa"/>
            <w:vAlign w:val="center"/>
          </w:tcPr>
          <w:p w14:paraId="0293D113" w14:textId="77777777" w:rsidR="005C7D57" w:rsidRDefault="00000000">
            <w:pPr>
              <w:pStyle w:val="TableText"/>
            </w:pPr>
            <w:r>
              <w:t>Confirmed on-lending and allocated principal recoveries.</w:t>
            </w:r>
          </w:p>
        </w:tc>
      </w:tr>
      <w:tr w:rsidR="005C7D57" w14:paraId="2EA45A92" w14:textId="77777777">
        <w:trPr>
          <w:cantSplit/>
        </w:trPr>
        <w:tc>
          <w:tcPr>
            <w:tcW w:w="3000" w:type="dxa"/>
            <w:vAlign w:val="center"/>
          </w:tcPr>
          <w:p w14:paraId="55A30760" w14:textId="77777777" w:rsidR="005C7D57" w:rsidRDefault="00000000">
            <w:pPr>
              <w:pStyle w:val="TableText"/>
            </w:pPr>
            <w:r>
              <w:t>contractual_receivable / accrued_receivable (derived decimals)</w:t>
            </w:r>
          </w:p>
        </w:tc>
        <w:tc>
          <w:tcPr>
            <w:tcW w:w="850" w:type="dxa"/>
            <w:vAlign w:val="center"/>
          </w:tcPr>
          <w:p w14:paraId="6A5EDAE5" w14:textId="77777777" w:rsidR="005C7D57" w:rsidRDefault="00000000">
            <w:pPr>
              <w:pStyle w:val="TableText"/>
              <w:jc w:val="center"/>
            </w:pPr>
            <w:r>
              <w:t>R / C</w:t>
            </w:r>
          </w:p>
        </w:tc>
        <w:tc>
          <w:tcPr>
            <w:tcW w:w="5510" w:type="dxa"/>
            <w:vAlign w:val="center"/>
          </w:tcPr>
          <w:p w14:paraId="5400680B" w14:textId="77777777" w:rsidR="005C7D57" w:rsidRDefault="00000000">
            <w:pPr>
              <w:pStyle w:val="TableText"/>
            </w:pPr>
            <w:r>
              <w:t>Legal principal and interest/fee receivables separately.</w:t>
            </w:r>
          </w:p>
        </w:tc>
      </w:tr>
      <w:tr w:rsidR="005C7D57" w14:paraId="3C2F4087" w14:textId="77777777">
        <w:trPr>
          <w:cantSplit/>
        </w:trPr>
        <w:tc>
          <w:tcPr>
            <w:tcW w:w="3000" w:type="dxa"/>
            <w:vAlign w:val="center"/>
          </w:tcPr>
          <w:p w14:paraId="72334E14" w14:textId="77777777" w:rsidR="005C7D57" w:rsidRDefault="00000000">
            <w:pPr>
              <w:pStyle w:val="TableText"/>
            </w:pPr>
            <w:r>
              <w:t>gross_carrying_amount / impairment_allowance / net_carrying_amount (derived decimals)</w:t>
            </w:r>
          </w:p>
        </w:tc>
        <w:tc>
          <w:tcPr>
            <w:tcW w:w="850" w:type="dxa"/>
            <w:vAlign w:val="center"/>
          </w:tcPr>
          <w:p w14:paraId="35475A90" w14:textId="77777777" w:rsidR="005C7D57" w:rsidRDefault="00000000">
            <w:pPr>
              <w:pStyle w:val="TableText"/>
              <w:jc w:val="center"/>
            </w:pPr>
            <w:r>
              <w:t>C</w:t>
            </w:r>
          </w:p>
        </w:tc>
        <w:tc>
          <w:tcPr>
            <w:tcW w:w="5510" w:type="dxa"/>
            <w:vAlign w:val="center"/>
          </w:tcPr>
          <w:p w14:paraId="0D6A258D" w14:textId="77777777" w:rsidR="005C7D57" w:rsidRDefault="00000000">
            <w:pPr>
              <w:pStyle w:val="TableText"/>
            </w:pPr>
            <w:r>
              <w:t>Accounting values from R13/R18; net = gross less allowance.</w:t>
            </w:r>
          </w:p>
        </w:tc>
      </w:tr>
      <w:tr w:rsidR="005C7D57" w14:paraId="567D2E5F" w14:textId="77777777">
        <w:trPr>
          <w:cantSplit/>
        </w:trPr>
        <w:tc>
          <w:tcPr>
            <w:tcW w:w="3000" w:type="dxa"/>
            <w:vAlign w:val="center"/>
          </w:tcPr>
          <w:p w14:paraId="7BCB5E9F" w14:textId="77777777" w:rsidR="005C7D57" w:rsidRDefault="00000000">
            <w:pPr>
              <w:pStyle w:val="TableText"/>
            </w:pPr>
            <w:r>
              <w:t>allocation_id / schedule_version_id (FK R06 / R08)</w:t>
            </w:r>
          </w:p>
        </w:tc>
        <w:tc>
          <w:tcPr>
            <w:tcW w:w="850" w:type="dxa"/>
            <w:vAlign w:val="center"/>
          </w:tcPr>
          <w:p w14:paraId="43F9E2F6" w14:textId="77777777" w:rsidR="005C7D57" w:rsidRDefault="00000000">
            <w:pPr>
              <w:pStyle w:val="TableText"/>
              <w:jc w:val="center"/>
            </w:pPr>
            <w:r>
              <w:t>R</w:t>
            </w:r>
          </w:p>
        </w:tc>
        <w:tc>
          <w:tcPr>
            <w:tcW w:w="5510" w:type="dxa"/>
            <w:vAlign w:val="center"/>
          </w:tcPr>
          <w:p w14:paraId="6484D21A" w14:textId="77777777" w:rsidR="005C7D57" w:rsidRDefault="00000000">
            <w:pPr>
              <w:pStyle w:val="TableText"/>
            </w:pPr>
            <w:r>
              <w:t>Funding attribution and borrower recovery schedule.</w:t>
            </w:r>
          </w:p>
        </w:tc>
      </w:tr>
    </w:tbl>
    <w:p w14:paraId="1B68E72D" w14:textId="77777777" w:rsidR="005C7D57" w:rsidRDefault="005C7D57">
      <w:pPr>
        <w:pStyle w:val="Meta"/>
      </w:pPr>
    </w:p>
    <w:p w14:paraId="22797C12" w14:textId="77777777" w:rsidR="005C7D57" w:rsidRDefault="00000000">
      <w:pPr>
        <w:pStyle w:val="Heading3"/>
      </w:pPr>
      <w:r>
        <w:lastRenderedPageBreak/>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1A0CCD6" w14:textId="77777777">
        <w:trPr>
          <w:cantSplit/>
          <w:tblHeader/>
        </w:trPr>
        <w:tc>
          <w:tcPr>
            <w:tcW w:w="2550" w:type="dxa"/>
            <w:shd w:val="clear" w:color="auto" w:fill="E8EEF5"/>
            <w:vAlign w:val="center"/>
          </w:tcPr>
          <w:p w14:paraId="29998666" w14:textId="77777777" w:rsidR="005C7D57" w:rsidRDefault="00000000">
            <w:pPr>
              <w:pStyle w:val="TableText"/>
            </w:pPr>
            <w:r>
              <w:rPr>
                <w:b/>
              </w:rPr>
              <w:t>Trigger / source event</w:t>
            </w:r>
          </w:p>
        </w:tc>
        <w:tc>
          <w:tcPr>
            <w:tcW w:w="4260" w:type="dxa"/>
            <w:shd w:val="clear" w:color="auto" w:fill="E8EEF5"/>
            <w:vAlign w:val="center"/>
          </w:tcPr>
          <w:p w14:paraId="01C5B1F4" w14:textId="77777777" w:rsidR="005C7D57" w:rsidRDefault="00000000">
            <w:pPr>
              <w:pStyle w:val="TableText"/>
            </w:pPr>
            <w:r>
              <w:rPr>
                <w:b/>
              </w:rPr>
              <w:t>Action in this register</w:t>
            </w:r>
          </w:p>
        </w:tc>
        <w:tc>
          <w:tcPr>
            <w:tcW w:w="2550" w:type="dxa"/>
            <w:shd w:val="clear" w:color="auto" w:fill="E8EEF5"/>
            <w:vAlign w:val="center"/>
          </w:tcPr>
          <w:p w14:paraId="18488847" w14:textId="77777777" w:rsidR="005C7D57" w:rsidRDefault="00000000">
            <w:pPr>
              <w:pStyle w:val="TableText"/>
            </w:pPr>
            <w:r>
              <w:rPr>
                <w:b/>
              </w:rPr>
              <w:t>Linked updates</w:t>
            </w:r>
          </w:p>
        </w:tc>
      </w:tr>
      <w:tr w:rsidR="005C7D57" w14:paraId="78E1B890" w14:textId="77777777">
        <w:trPr>
          <w:cantSplit/>
        </w:trPr>
        <w:tc>
          <w:tcPr>
            <w:tcW w:w="2550" w:type="dxa"/>
            <w:vAlign w:val="center"/>
          </w:tcPr>
          <w:p w14:paraId="00DEEB56" w14:textId="77777777" w:rsidR="005C7D57" w:rsidRDefault="00000000">
            <w:pPr>
              <w:pStyle w:val="TableText"/>
            </w:pPr>
            <w:r>
              <w:t>F08/F09/F10/F14 A.5-A.6: subsidiary sanctioned</w:t>
            </w:r>
          </w:p>
        </w:tc>
        <w:tc>
          <w:tcPr>
            <w:tcW w:w="4260" w:type="dxa"/>
            <w:vAlign w:val="center"/>
          </w:tcPr>
          <w:p w14:paraId="02F70190" w14:textId="77777777" w:rsidR="005C7D57" w:rsidRDefault="00000000">
            <w:pPr>
              <w:pStyle w:val="TableText"/>
            </w:pPr>
            <w:r>
              <w:t>CREATE recipient agreement and approved terms; link each source allocation. Sanction alone is not disbursed principal.</w:t>
            </w:r>
          </w:p>
        </w:tc>
        <w:tc>
          <w:tcPr>
            <w:tcW w:w="2550" w:type="dxa"/>
            <w:vAlign w:val="center"/>
          </w:tcPr>
          <w:p w14:paraId="59039115" w14:textId="77777777" w:rsidR="005C7D57" w:rsidRDefault="00000000">
            <w:pPr>
              <w:pStyle w:val="TableText"/>
            </w:pPr>
            <w:r>
              <w:t>R06; R08; Project/Program funding; R20.</w:t>
            </w:r>
          </w:p>
        </w:tc>
      </w:tr>
      <w:tr w:rsidR="005C7D57" w14:paraId="11D6A6A8" w14:textId="77777777">
        <w:trPr>
          <w:cantSplit/>
        </w:trPr>
        <w:tc>
          <w:tcPr>
            <w:tcW w:w="2550" w:type="dxa"/>
            <w:vAlign w:val="center"/>
          </w:tcPr>
          <w:p w14:paraId="06726D6B" w14:textId="77777777" w:rsidR="005C7D57" w:rsidRDefault="00000000">
            <w:pPr>
              <w:pStyle w:val="TableText"/>
            </w:pPr>
            <w:r>
              <w:t>AC05-AC08: on-lending release confirmed</w:t>
            </w:r>
          </w:p>
        </w:tc>
        <w:tc>
          <w:tcPr>
            <w:tcW w:w="4260" w:type="dxa"/>
            <w:vAlign w:val="center"/>
          </w:tcPr>
          <w:p w14:paraId="6EDC5425" w14:textId="77777777" w:rsidR="005C7D57" w:rsidRDefault="00000000">
            <w:pPr>
              <w:pStyle w:val="TableText"/>
            </w:pPr>
            <w:r>
              <w:t>APPEND loan-disbursement movement; DERIVE disbursed amount, receivable and available limit.</w:t>
            </w:r>
          </w:p>
        </w:tc>
        <w:tc>
          <w:tcPr>
            <w:tcW w:w="2550" w:type="dxa"/>
            <w:vAlign w:val="center"/>
          </w:tcPr>
          <w:p w14:paraId="15950B13" w14:textId="77777777" w:rsidR="005C7D57" w:rsidRDefault="00000000">
            <w:pPr>
              <w:pStyle w:val="TableText"/>
            </w:pPr>
            <w:r>
              <w:t>R07, R06; R08-R09; B03 and common GL through R18.</w:t>
            </w:r>
          </w:p>
        </w:tc>
      </w:tr>
      <w:tr w:rsidR="005C7D57" w14:paraId="23E53A14" w14:textId="77777777">
        <w:trPr>
          <w:cantSplit/>
        </w:trPr>
        <w:tc>
          <w:tcPr>
            <w:tcW w:w="2550" w:type="dxa"/>
            <w:vAlign w:val="center"/>
          </w:tcPr>
          <w:p w14:paraId="72C42AD5" w14:textId="77777777" w:rsidR="005C7D57" w:rsidRDefault="00000000">
            <w:pPr>
              <w:pStyle w:val="TableText"/>
            </w:pPr>
            <w:r>
              <w:t>F20: recovery receipt approved and confirmed</w:t>
            </w:r>
          </w:p>
        </w:tc>
        <w:tc>
          <w:tcPr>
            <w:tcW w:w="4260" w:type="dxa"/>
            <w:vAlign w:val="center"/>
          </w:tcPr>
          <w:p w14:paraId="6AAC293C" w14:textId="77777777" w:rsidR="005C7D57" w:rsidRDefault="00000000">
            <w:pPr>
              <w:pStyle w:val="TableText"/>
            </w:pPr>
            <w:r>
              <w:t>APPEND only allocated principal to principal recovered; allocate interest/fees separately.</w:t>
            </w:r>
          </w:p>
        </w:tc>
        <w:tc>
          <w:tcPr>
            <w:tcW w:w="2550" w:type="dxa"/>
            <w:vAlign w:val="center"/>
          </w:tcPr>
          <w:p w14:paraId="69B6C660" w14:textId="77777777" w:rsidR="005C7D57" w:rsidRDefault="00000000">
            <w:pPr>
              <w:pStyle w:val="TableText"/>
            </w:pPr>
            <w:r>
              <w:t>R11, R08-R09, R12; B01/B03 and R18-R19.</w:t>
            </w:r>
          </w:p>
        </w:tc>
      </w:tr>
      <w:tr w:rsidR="005C7D57" w14:paraId="4BC845D2" w14:textId="77777777">
        <w:trPr>
          <w:cantSplit/>
        </w:trPr>
        <w:tc>
          <w:tcPr>
            <w:tcW w:w="2550" w:type="dxa"/>
            <w:vAlign w:val="center"/>
          </w:tcPr>
          <w:p w14:paraId="2BF1C5A4" w14:textId="77777777" w:rsidR="005C7D57" w:rsidRDefault="00000000">
            <w:pPr>
              <w:pStyle w:val="TableText"/>
            </w:pPr>
            <w:r>
              <w:t>F22 / AC09 / AC22: modification, impairment or write-off</w:t>
            </w:r>
          </w:p>
        </w:tc>
        <w:tc>
          <w:tcPr>
            <w:tcW w:w="4260" w:type="dxa"/>
            <w:vAlign w:val="center"/>
          </w:tcPr>
          <w:p w14:paraId="7537FD24" w14:textId="77777777" w:rsidR="005C7D57" w:rsidRDefault="00000000">
            <w:pPr>
              <w:pStyle w:val="TableText"/>
            </w:pPr>
            <w:r>
              <w:t>VERSION terms; APPEND approved adjustment/write-off; LINK impairment allowance separately. Recalculate eligible unpaid schedules.</w:t>
            </w:r>
          </w:p>
        </w:tc>
        <w:tc>
          <w:tcPr>
            <w:tcW w:w="2550" w:type="dxa"/>
            <w:vAlign w:val="center"/>
          </w:tcPr>
          <w:p w14:paraId="7FF742BD" w14:textId="77777777" w:rsidR="005C7D57" w:rsidRDefault="00000000">
            <w:pPr>
              <w:pStyle w:val="TableText"/>
            </w:pPr>
            <w:r>
              <w:t>R08, R13-R14, R18-R20; do not change parent legal terms automatically.</w:t>
            </w:r>
          </w:p>
        </w:tc>
      </w:tr>
    </w:tbl>
    <w:p w14:paraId="5D2B5830" w14:textId="77777777" w:rsidR="005C7D57" w:rsidRDefault="005C7D57">
      <w:pPr>
        <w:pStyle w:val="Meta"/>
      </w:pPr>
    </w:p>
    <w:p w14:paraId="62E30D8A" w14:textId="77777777" w:rsidR="005C7D57" w:rsidRDefault="00000000">
      <w:pPr>
        <w:pStyle w:val="Meta"/>
      </w:pPr>
      <w:r>
        <w:t>Control: A borrower recovery does not repay the separate source borrowing. Any subsequent creditor payment requires its own evidenced event.</w:t>
      </w:r>
    </w:p>
    <w:p w14:paraId="3B8B5ABF" w14:textId="77777777" w:rsidR="005C7D57" w:rsidRDefault="00000000">
      <w:pPr>
        <w:pStyle w:val="Heading2"/>
      </w:pPr>
      <w:r>
        <w:t>9.4 R03 - Securities Issue and Redemption Register</w:t>
      </w:r>
    </w:p>
    <w:p w14:paraId="6C2535A3" w14:textId="77777777" w:rsidR="005C7D57" w:rsidRDefault="00000000">
      <w:pPr>
        <w:pStyle w:val="Meta"/>
        <w:keepNext/>
      </w:pPr>
      <w:r>
        <w:t>Tables: security_issue; security_tranche; security_movement; security_lineage. Record grain: One security series/tranche and each issue, settlement, redemption or corporate-action movement.</w:t>
      </w:r>
    </w:p>
    <w:p w14:paraId="6A87AFC3" w14:textId="77777777" w:rsidR="005C7D57" w:rsidRDefault="00000000">
      <w:pPr>
        <w:pStyle w:val="Meta"/>
        <w:keepNext/>
      </w:pPr>
      <w:r>
        <w:t>Used in: F15-TB/BD/TR/PN/CP, F19, F23; AC10-AC15.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5C235E6" w14:textId="77777777">
        <w:trPr>
          <w:cantSplit/>
          <w:tblHeader/>
        </w:trPr>
        <w:tc>
          <w:tcPr>
            <w:tcW w:w="3000" w:type="dxa"/>
            <w:shd w:val="clear" w:color="auto" w:fill="E8EEF5"/>
            <w:vAlign w:val="center"/>
          </w:tcPr>
          <w:p w14:paraId="726ECE4A" w14:textId="77777777" w:rsidR="005C7D57" w:rsidRDefault="00000000">
            <w:pPr>
              <w:pStyle w:val="TableText"/>
            </w:pPr>
            <w:r>
              <w:rPr>
                <w:b/>
              </w:rPr>
              <w:t>Field / data type</w:t>
            </w:r>
          </w:p>
        </w:tc>
        <w:tc>
          <w:tcPr>
            <w:tcW w:w="850" w:type="dxa"/>
            <w:shd w:val="clear" w:color="auto" w:fill="E8EEF5"/>
            <w:vAlign w:val="center"/>
          </w:tcPr>
          <w:p w14:paraId="1FECCFCA" w14:textId="77777777" w:rsidR="005C7D57" w:rsidRDefault="00000000">
            <w:pPr>
              <w:pStyle w:val="TableText"/>
              <w:jc w:val="center"/>
            </w:pPr>
            <w:r>
              <w:rPr>
                <w:b/>
              </w:rPr>
              <w:t>Req.</w:t>
            </w:r>
          </w:p>
        </w:tc>
        <w:tc>
          <w:tcPr>
            <w:tcW w:w="5510" w:type="dxa"/>
            <w:shd w:val="clear" w:color="auto" w:fill="E8EEF5"/>
            <w:vAlign w:val="center"/>
          </w:tcPr>
          <w:p w14:paraId="5AEC493B" w14:textId="77777777" w:rsidR="005C7D57" w:rsidRDefault="00000000">
            <w:pPr>
              <w:pStyle w:val="TableText"/>
            </w:pPr>
            <w:r>
              <w:rPr>
                <w:b/>
              </w:rPr>
              <w:t>Value, source or validation</w:t>
            </w:r>
          </w:p>
        </w:tc>
      </w:tr>
      <w:tr w:rsidR="005C7D57" w14:paraId="02549301" w14:textId="77777777">
        <w:trPr>
          <w:cantSplit/>
        </w:trPr>
        <w:tc>
          <w:tcPr>
            <w:tcW w:w="3000" w:type="dxa"/>
            <w:vAlign w:val="center"/>
          </w:tcPr>
          <w:p w14:paraId="769A8DBF" w14:textId="77777777" w:rsidR="005C7D57" w:rsidRDefault="00000000">
            <w:pPr>
              <w:pStyle w:val="TableText"/>
            </w:pPr>
            <w:r>
              <w:t>security_id / series_id / tranche_id / isin (IDs / text)</w:t>
            </w:r>
          </w:p>
        </w:tc>
        <w:tc>
          <w:tcPr>
            <w:tcW w:w="850" w:type="dxa"/>
            <w:vAlign w:val="center"/>
          </w:tcPr>
          <w:p w14:paraId="223CC662" w14:textId="77777777" w:rsidR="005C7D57" w:rsidRDefault="00000000">
            <w:pPr>
              <w:pStyle w:val="TableText"/>
              <w:jc w:val="center"/>
            </w:pPr>
            <w:r>
              <w:t>R / R / C / C</w:t>
            </w:r>
          </w:p>
        </w:tc>
        <w:tc>
          <w:tcPr>
            <w:tcW w:w="5510" w:type="dxa"/>
            <w:vAlign w:val="center"/>
          </w:tcPr>
          <w:p w14:paraId="109369F5" w14:textId="77777777" w:rsidR="005C7D57" w:rsidRDefault="00000000">
            <w:pPr>
              <w:pStyle w:val="TableText"/>
            </w:pPr>
            <w:r>
              <w:t>SEC001 / SERIES01 / TR01; ISIN where applicable.</w:t>
            </w:r>
          </w:p>
        </w:tc>
      </w:tr>
      <w:tr w:rsidR="005C7D57" w14:paraId="7CF1B848" w14:textId="77777777">
        <w:trPr>
          <w:cantSplit/>
        </w:trPr>
        <w:tc>
          <w:tcPr>
            <w:tcW w:w="3000" w:type="dxa"/>
            <w:vAlign w:val="center"/>
          </w:tcPr>
          <w:p w14:paraId="01984D48" w14:textId="77777777" w:rsidR="005C7D57" w:rsidRDefault="00000000">
            <w:pPr>
              <w:pStyle w:val="TableText"/>
            </w:pPr>
            <w:r>
              <w:t>security_type_id / classification_id / trading_class_id (FK M15 / M13 / M16)</w:t>
            </w:r>
          </w:p>
        </w:tc>
        <w:tc>
          <w:tcPr>
            <w:tcW w:w="850" w:type="dxa"/>
            <w:vAlign w:val="center"/>
          </w:tcPr>
          <w:p w14:paraId="4AD97450" w14:textId="77777777" w:rsidR="005C7D57" w:rsidRDefault="00000000">
            <w:pPr>
              <w:pStyle w:val="TableText"/>
              <w:jc w:val="center"/>
            </w:pPr>
            <w:r>
              <w:t>R</w:t>
            </w:r>
          </w:p>
        </w:tc>
        <w:tc>
          <w:tcPr>
            <w:tcW w:w="5510" w:type="dxa"/>
            <w:vAlign w:val="center"/>
          </w:tcPr>
          <w:p w14:paraId="134FF188" w14:textId="77777777" w:rsidR="005C7D57" w:rsidRDefault="00000000">
            <w:pPr>
              <w:pStyle w:val="TableText"/>
            </w:pPr>
            <w:r>
              <w:t>BD / Domestic / Traded, illustrative.</w:t>
            </w:r>
          </w:p>
        </w:tc>
      </w:tr>
      <w:tr w:rsidR="005C7D57" w14:paraId="631D5B6D" w14:textId="77777777">
        <w:trPr>
          <w:cantSplit/>
        </w:trPr>
        <w:tc>
          <w:tcPr>
            <w:tcW w:w="3000" w:type="dxa"/>
            <w:vAlign w:val="center"/>
          </w:tcPr>
          <w:p w14:paraId="6037A61A" w14:textId="77777777" w:rsidR="005C7D57" w:rsidRDefault="00000000">
            <w:pPr>
              <w:pStyle w:val="TableText"/>
            </w:pPr>
            <w:r>
              <w:t>issuer_id / holder_counterparty_id (FK M01 / M02)</w:t>
            </w:r>
          </w:p>
        </w:tc>
        <w:tc>
          <w:tcPr>
            <w:tcW w:w="850" w:type="dxa"/>
            <w:vAlign w:val="center"/>
          </w:tcPr>
          <w:p w14:paraId="51EC2EB4" w14:textId="77777777" w:rsidR="005C7D57" w:rsidRDefault="00000000">
            <w:pPr>
              <w:pStyle w:val="TableText"/>
              <w:jc w:val="center"/>
            </w:pPr>
            <w:r>
              <w:t>R / C</w:t>
            </w:r>
          </w:p>
        </w:tc>
        <w:tc>
          <w:tcPr>
            <w:tcW w:w="5510" w:type="dxa"/>
            <w:vAlign w:val="center"/>
          </w:tcPr>
          <w:p w14:paraId="6CC88182" w14:textId="77777777" w:rsidR="005C7D57" w:rsidRDefault="00000000">
            <w:pPr>
              <w:pStyle w:val="TableText"/>
            </w:pPr>
            <w:r>
              <w:t>Issuer; holder-level records only where source provides them.</w:t>
            </w:r>
          </w:p>
        </w:tc>
      </w:tr>
      <w:tr w:rsidR="005C7D57" w14:paraId="7B117934" w14:textId="77777777">
        <w:trPr>
          <w:cantSplit/>
        </w:trPr>
        <w:tc>
          <w:tcPr>
            <w:tcW w:w="3000" w:type="dxa"/>
            <w:vAlign w:val="center"/>
          </w:tcPr>
          <w:p w14:paraId="78494088" w14:textId="77777777" w:rsidR="005C7D57" w:rsidRDefault="00000000">
            <w:pPr>
              <w:pStyle w:val="TableText"/>
            </w:pPr>
            <w:r>
              <w:t>issue_date / settlement_date / maturity_date (dates)</w:t>
            </w:r>
          </w:p>
        </w:tc>
        <w:tc>
          <w:tcPr>
            <w:tcW w:w="850" w:type="dxa"/>
            <w:vAlign w:val="center"/>
          </w:tcPr>
          <w:p w14:paraId="2D3D9CBD" w14:textId="77777777" w:rsidR="005C7D57" w:rsidRDefault="00000000">
            <w:pPr>
              <w:pStyle w:val="TableText"/>
              <w:jc w:val="center"/>
            </w:pPr>
            <w:r>
              <w:t>R / C / R</w:t>
            </w:r>
          </w:p>
        </w:tc>
        <w:tc>
          <w:tcPr>
            <w:tcW w:w="5510" w:type="dxa"/>
            <w:vAlign w:val="center"/>
          </w:tcPr>
          <w:p w14:paraId="2FB2D7E7" w14:textId="77777777" w:rsidR="005C7D57" w:rsidRDefault="00000000">
            <w:pPr>
              <w:pStyle w:val="TableText"/>
            </w:pPr>
            <w:r>
              <w:t>Distinguish issue authority from settlement.</w:t>
            </w:r>
          </w:p>
        </w:tc>
      </w:tr>
      <w:tr w:rsidR="005C7D57" w14:paraId="2F00B625" w14:textId="77777777">
        <w:trPr>
          <w:cantSplit/>
        </w:trPr>
        <w:tc>
          <w:tcPr>
            <w:tcW w:w="3000" w:type="dxa"/>
            <w:vAlign w:val="center"/>
          </w:tcPr>
          <w:p w14:paraId="6863BA3F" w14:textId="77777777" w:rsidR="005C7D57" w:rsidRDefault="00000000">
            <w:pPr>
              <w:pStyle w:val="TableText"/>
            </w:pPr>
            <w:r>
              <w:t>face_value_per_unit / authorised_units / issued_units (decimal / quantities)</w:t>
            </w:r>
          </w:p>
        </w:tc>
        <w:tc>
          <w:tcPr>
            <w:tcW w:w="850" w:type="dxa"/>
            <w:vAlign w:val="center"/>
          </w:tcPr>
          <w:p w14:paraId="54ECF48D" w14:textId="77777777" w:rsidR="005C7D57" w:rsidRDefault="00000000">
            <w:pPr>
              <w:pStyle w:val="TableText"/>
              <w:jc w:val="center"/>
            </w:pPr>
            <w:r>
              <w:t>R</w:t>
            </w:r>
          </w:p>
        </w:tc>
        <w:tc>
          <w:tcPr>
            <w:tcW w:w="5510" w:type="dxa"/>
            <w:vAlign w:val="center"/>
          </w:tcPr>
          <w:p w14:paraId="216EB41E" w14:textId="77777777" w:rsidR="005C7D57" w:rsidRDefault="00000000">
            <w:pPr>
              <w:pStyle w:val="TableText"/>
            </w:pPr>
            <w:r>
              <w:t>Units and face value retained separately from proceeds.</w:t>
            </w:r>
          </w:p>
        </w:tc>
      </w:tr>
      <w:tr w:rsidR="005C7D57" w14:paraId="32B46787" w14:textId="77777777">
        <w:trPr>
          <w:cantSplit/>
        </w:trPr>
        <w:tc>
          <w:tcPr>
            <w:tcW w:w="3000" w:type="dxa"/>
            <w:vAlign w:val="center"/>
          </w:tcPr>
          <w:p w14:paraId="49587BB6" w14:textId="77777777" w:rsidR="005C7D57" w:rsidRDefault="00000000">
            <w:pPr>
              <w:pStyle w:val="TableText"/>
            </w:pPr>
            <w:r>
              <w:lastRenderedPageBreak/>
              <w:t>issue_price / gross_proceeds / issue_cost / net_proceeds (decimals)</w:t>
            </w:r>
          </w:p>
        </w:tc>
        <w:tc>
          <w:tcPr>
            <w:tcW w:w="850" w:type="dxa"/>
            <w:vAlign w:val="center"/>
          </w:tcPr>
          <w:p w14:paraId="628EDFE3" w14:textId="77777777" w:rsidR="005C7D57" w:rsidRDefault="00000000">
            <w:pPr>
              <w:pStyle w:val="TableText"/>
              <w:jc w:val="center"/>
            </w:pPr>
            <w:r>
              <w:t>C</w:t>
            </w:r>
          </w:p>
        </w:tc>
        <w:tc>
          <w:tcPr>
            <w:tcW w:w="5510" w:type="dxa"/>
            <w:vAlign w:val="center"/>
          </w:tcPr>
          <w:p w14:paraId="1E300173" w14:textId="77777777" w:rsidR="005C7D57" w:rsidRDefault="00000000">
            <w:pPr>
              <w:pStyle w:val="TableText"/>
            </w:pPr>
            <w:r>
              <w:t>Price and net cash reconciliation at issue settlement.</w:t>
            </w:r>
          </w:p>
        </w:tc>
      </w:tr>
      <w:tr w:rsidR="005C7D57" w14:paraId="3D86F114" w14:textId="77777777">
        <w:trPr>
          <w:cantSplit/>
        </w:trPr>
        <w:tc>
          <w:tcPr>
            <w:tcW w:w="3000" w:type="dxa"/>
            <w:vAlign w:val="center"/>
          </w:tcPr>
          <w:p w14:paraId="4DF47C36" w14:textId="77777777" w:rsidR="005C7D57" w:rsidRDefault="00000000">
            <w:pPr>
              <w:pStyle w:val="TableText"/>
            </w:pPr>
            <w:r>
              <w:t>discount_premium / coupon_terms_version_id (decimal / FK C03)</w:t>
            </w:r>
          </w:p>
        </w:tc>
        <w:tc>
          <w:tcPr>
            <w:tcW w:w="850" w:type="dxa"/>
            <w:vAlign w:val="center"/>
          </w:tcPr>
          <w:p w14:paraId="374DF91C" w14:textId="77777777" w:rsidR="005C7D57" w:rsidRDefault="00000000">
            <w:pPr>
              <w:pStyle w:val="TableText"/>
              <w:jc w:val="center"/>
            </w:pPr>
            <w:r>
              <w:t>C</w:t>
            </w:r>
          </w:p>
        </w:tc>
        <w:tc>
          <w:tcPr>
            <w:tcW w:w="5510" w:type="dxa"/>
            <w:vAlign w:val="center"/>
          </w:tcPr>
          <w:p w14:paraId="455A8AAD" w14:textId="77777777" w:rsidR="005C7D57" w:rsidRDefault="00000000">
            <w:pPr>
              <w:pStyle w:val="TableText"/>
            </w:pPr>
            <w:r>
              <w:t>Discount/premium separate from legal face amount.</w:t>
            </w:r>
          </w:p>
        </w:tc>
      </w:tr>
      <w:tr w:rsidR="005C7D57" w14:paraId="77782F95" w14:textId="77777777">
        <w:trPr>
          <w:cantSplit/>
        </w:trPr>
        <w:tc>
          <w:tcPr>
            <w:tcW w:w="3000" w:type="dxa"/>
            <w:vAlign w:val="center"/>
          </w:tcPr>
          <w:p w14:paraId="7CDB6B1F" w14:textId="77777777" w:rsidR="005C7D57" w:rsidRDefault="00000000">
            <w:pPr>
              <w:pStyle w:val="TableText"/>
            </w:pPr>
            <w:r>
              <w:t>redeemed_units / cancelled_units / outstanding_units (derived quantities)</w:t>
            </w:r>
          </w:p>
        </w:tc>
        <w:tc>
          <w:tcPr>
            <w:tcW w:w="850" w:type="dxa"/>
            <w:vAlign w:val="center"/>
          </w:tcPr>
          <w:p w14:paraId="08A982D2" w14:textId="77777777" w:rsidR="005C7D57" w:rsidRDefault="00000000">
            <w:pPr>
              <w:pStyle w:val="TableText"/>
              <w:jc w:val="center"/>
            </w:pPr>
            <w:r>
              <w:t>R</w:t>
            </w:r>
          </w:p>
        </w:tc>
        <w:tc>
          <w:tcPr>
            <w:tcW w:w="5510" w:type="dxa"/>
            <w:vAlign w:val="center"/>
          </w:tcPr>
          <w:p w14:paraId="6A0C5DD2" w14:textId="77777777" w:rsidR="005C7D57" w:rsidRDefault="00000000">
            <w:pPr>
              <w:pStyle w:val="TableText"/>
            </w:pPr>
            <w:r>
              <w:t>Movement-derived stock; do not count authorised unissued units.</w:t>
            </w:r>
          </w:p>
        </w:tc>
      </w:tr>
      <w:tr w:rsidR="005C7D57" w14:paraId="08B8D145" w14:textId="77777777">
        <w:trPr>
          <w:cantSplit/>
        </w:trPr>
        <w:tc>
          <w:tcPr>
            <w:tcW w:w="3000" w:type="dxa"/>
            <w:vAlign w:val="center"/>
          </w:tcPr>
          <w:p w14:paraId="58C64F5A" w14:textId="77777777" w:rsidR="005C7D57" w:rsidRDefault="00000000">
            <w:pPr>
              <w:pStyle w:val="TableText"/>
            </w:pPr>
            <w:r>
              <w:t>outstanding_face_value / carrying_amount (derived decimals)</w:t>
            </w:r>
          </w:p>
        </w:tc>
        <w:tc>
          <w:tcPr>
            <w:tcW w:w="850" w:type="dxa"/>
            <w:vAlign w:val="center"/>
          </w:tcPr>
          <w:p w14:paraId="4ADF2302" w14:textId="77777777" w:rsidR="005C7D57" w:rsidRDefault="00000000">
            <w:pPr>
              <w:pStyle w:val="TableText"/>
              <w:jc w:val="center"/>
            </w:pPr>
            <w:r>
              <w:t>R / C</w:t>
            </w:r>
          </w:p>
        </w:tc>
        <w:tc>
          <w:tcPr>
            <w:tcW w:w="5510" w:type="dxa"/>
            <w:vAlign w:val="center"/>
          </w:tcPr>
          <w:p w14:paraId="6D4EF278" w14:textId="77777777" w:rsidR="005C7D57" w:rsidRDefault="00000000">
            <w:pPr>
              <w:pStyle w:val="TableText"/>
            </w:pPr>
            <w:r>
              <w:t>Face and accounting carrying amount separately.</w:t>
            </w:r>
          </w:p>
        </w:tc>
      </w:tr>
      <w:tr w:rsidR="005C7D57" w14:paraId="4E62CB58" w14:textId="77777777">
        <w:trPr>
          <w:cantSplit/>
        </w:trPr>
        <w:tc>
          <w:tcPr>
            <w:tcW w:w="3000" w:type="dxa"/>
            <w:vAlign w:val="center"/>
          </w:tcPr>
          <w:p w14:paraId="3540F84B" w14:textId="77777777" w:rsidR="005C7D57" w:rsidRDefault="00000000">
            <w:pPr>
              <w:pStyle w:val="TableText"/>
            </w:pPr>
            <w:r>
              <w:t>prior_security_id / resulting_security_id / action_id (FKs, lineage row)</w:t>
            </w:r>
          </w:p>
        </w:tc>
        <w:tc>
          <w:tcPr>
            <w:tcW w:w="850" w:type="dxa"/>
            <w:vAlign w:val="center"/>
          </w:tcPr>
          <w:p w14:paraId="18821FE1" w14:textId="77777777" w:rsidR="005C7D57" w:rsidRDefault="00000000">
            <w:pPr>
              <w:pStyle w:val="TableText"/>
              <w:jc w:val="center"/>
            </w:pPr>
            <w:r>
              <w:t>C</w:t>
            </w:r>
          </w:p>
        </w:tc>
        <w:tc>
          <w:tcPr>
            <w:tcW w:w="5510" w:type="dxa"/>
            <w:vAlign w:val="center"/>
          </w:tcPr>
          <w:p w14:paraId="530DAAEB" w14:textId="77777777" w:rsidR="005C7D57" w:rsidRDefault="00000000">
            <w:pPr>
              <w:pStyle w:val="TableText"/>
            </w:pPr>
            <w:r>
              <w:t>Old/new IDs for split, strips, swap or replacement.</w:t>
            </w:r>
          </w:p>
        </w:tc>
      </w:tr>
      <w:tr w:rsidR="005C7D57" w14:paraId="3BC5220A" w14:textId="77777777">
        <w:trPr>
          <w:cantSplit/>
        </w:trPr>
        <w:tc>
          <w:tcPr>
            <w:tcW w:w="3000" w:type="dxa"/>
            <w:vAlign w:val="center"/>
          </w:tcPr>
          <w:p w14:paraId="3F1FBDDE" w14:textId="77777777" w:rsidR="005C7D57" w:rsidRDefault="00000000">
            <w:pPr>
              <w:pStyle w:val="TableText"/>
            </w:pPr>
            <w:r>
              <w:t>underlying_payable_id / tax_offset_reference (source FK)</w:t>
            </w:r>
          </w:p>
        </w:tc>
        <w:tc>
          <w:tcPr>
            <w:tcW w:w="850" w:type="dxa"/>
            <w:vAlign w:val="center"/>
          </w:tcPr>
          <w:p w14:paraId="3FC3D1C1" w14:textId="77777777" w:rsidR="005C7D57" w:rsidRDefault="00000000">
            <w:pPr>
              <w:pStyle w:val="TableText"/>
              <w:jc w:val="center"/>
            </w:pPr>
            <w:r>
              <w:t>C</w:t>
            </w:r>
          </w:p>
        </w:tc>
        <w:tc>
          <w:tcPr>
            <w:tcW w:w="5510" w:type="dxa"/>
            <w:vAlign w:val="center"/>
          </w:tcPr>
          <w:p w14:paraId="5652A65D" w14:textId="77777777" w:rsidR="005C7D57" w:rsidRDefault="00000000">
            <w:pPr>
              <w:pStyle w:val="TableText"/>
            </w:pPr>
            <w:r>
              <w:t>For notes replacing payables or authorised certificate offsets.</w:t>
            </w:r>
          </w:p>
        </w:tc>
      </w:tr>
    </w:tbl>
    <w:p w14:paraId="14B7B4D3" w14:textId="77777777" w:rsidR="005C7D57" w:rsidRDefault="005C7D57">
      <w:pPr>
        <w:pStyle w:val="Meta"/>
      </w:pPr>
    </w:p>
    <w:p w14:paraId="66A0B84D"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FA8AC57" w14:textId="77777777">
        <w:trPr>
          <w:cantSplit/>
          <w:tblHeader/>
        </w:trPr>
        <w:tc>
          <w:tcPr>
            <w:tcW w:w="2550" w:type="dxa"/>
            <w:shd w:val="clear" w:color="auto" w:fill="E8EEF5"/>
            <w:vAlign w:val="center"/>
          </w:tcPr>
          <w:p w14:paraId="3ECB3DE9" w14:textId="77777777" w:rsidR="005C7D57" w:rsidRDefault="00000000">
            <w:pPr>
              <w:pStyle w:val="TableText"/>
            </w:pPr>
            <w:r>
              <w:rPr>
                <w:b/>
              </w:rPr>
              <w:t>Trigger / source event</w:t>
            </w:r>
          </w:p>
        </w:tc>
        <w:tc>
          <w:tcPr>
            <w:tcW w:w="4260" w:type="dxa"/>
            <w:shd w:val="clear" w:color="auto" w:fill="E8EEF5"/>
            <w:vAlign w:val="center"/>
          </w:tcPr>
          <w:p w14:paraId="1612E89E" w14:textId="77777777" w:rsidR="005C7D57" w:rsidRDefault="00000000">
            <w:pPr>
              <w:pStyle w:val="TableText"/>
            </w:pPr>
            <w:r>
              <w:rPr>
                <w:b/>
              </w:rPr>
              <w:t>Action in this register</w:t>
            </w:r>
          </w:p>
        </w:tc>
        <w:tc>
          <w:tcPr>
            <w:tcW w:w="2550" w:type="dxa"/>
            <w:shd w:val="clear" w:color="auto" w:fill="E8EEF5"/>
            <w:vAlign w:val="center"/>
          </w:tcPr>
          <w:p w14:paraId="6E72A81F" w14:textId="77777777" w:rsidR="005C7D57" w:rsidRDefault="00000000">
            <w:pPr>
              <w:pStyle w:val="TableText"/>
            </w:pPr>
            <w:r>
              <w:rPr>
                <w:b/>
              </w:rPr>
              <w:t>Linked updates</w:t>
            </w:r>
          </w:p>
        </w:tc>
      </w:tr>
      <w:tr w:rsidR="005C7D57" w14:paraId="25C82F51" w14:textId="77777777">
        <w:trPr>
          <w:cantSplit/>
        </w:trPr>
        <w:tc>
          <w:tcPr>
            <w:tcW w:w="2550" w:type="dxa"/>
            <w:vAlign w:val="center"/>
          </w:tcPr>
          <w:p w14:paraId="44E861D8" w14:textId="77777777" w:rsidR="005C7D57" w:rsidRDefault="00000000">
            <w:pPr>
              <w:pStyle w:val="TableText"/>
            </w:pPr>
            <w:r>
              <w:t>F15 subtype A.5-A.6: issue authority approved</w:t>
            </w:r>
          </w:p>
        </w:tc>
        <w:tc>
          <w:tcPr>
            <w:tcW w:w="4260" w:type="dxa"/>
            <w:vAlign w:val="center"/>
          </w:tcPr>
          <w:p w14:paraId="21FE65F3" w14:textId="77777777" w:rsidR="005C7D57" w:rsidRDefault="00000000">
            <w:pPr>
              <w:pStyle w:val="TableText"/>
            </w:pPr>
            <w:r>
              <w:t>CREATE series/tranche and terms. Set authorised amount; issued stock follows the configured evidenced issuance event.</w:t>
            </w:r>
          </w:p>
        </w:tc>
        <w:tc>
          <w:tcPr>
            <w:tcW w:w="2550" w:type="dxa"/>
            <w:vAlign w:val="center"/>
          </w:tcPr>
          <w:p w14:paraId="3799E3E2" w14:textId="77777777" w:rsidR="005C7D57" w:rsidRDefault="00000000">
            <w:pPr>
              <w:pStyle w:val="TableText"/>
            </w:pPr>
            <w:r>
              <w:t>R08 forecast; R20; no invented proceeds.</w:t>
            </w:r>
          </w:p>
        </w:tc>
      </w:tr>
      <w:tr w:rsidR="005C7D57" w14:paraId="1369CD4D" w14:textId="77777777">
        <w:trPr>
          <w:cantSplit/>
        </w:trPr>
        <w:tc>
          <w:tcPr>
            <w:tcW w:w="2550" w:type="dxa"/>
            <w:vAlign w:val="center"/>
          </w:tcPr>
          <w:p w14:paraId="0BCC0494" w14:textId="77777777" w:rsidR="005C7D57" w:rsidRDefault="00000000">
            <w:pPr>
              <w:pStyle w:val="TableText"/>
            </w:pPr>
            <w:r>
              <w:t>AC10-AC14: evidenced issue/settlement</w:t>
            </w:r>
          </w:p>
        </w:tc>
        <w:tc>
          <w:tcPr>
            <w:tcW w:w="4260" w:type="dxa"/>
            <w:vAlign w:val="center"/>
          </w:tcPr>
          <w:p w14:paraId="2CD8668D" w14:textId="77777777" w:rsidR="005C7D57" w:rsidRDefault="00000000">
            <w:pPr>
              <w:pStyle w:val="TableText"/>
            </w:pPr>
            <w:r>
              <w:t>APPEND qualifying issue and settlement movements; DERIVE issued units, face amount, gross/net proceeds and carrying amount separately.</w:t>
            </w:r>
          </w:p>
        </w:tc>
        <w:tc>
          <w:tcPr>
            <w:tcW w:w="2550" w:type="dxa"/>
            <w:vAlign w:val="center"/>
          </w:tcPr>
          <w:p w14:paraId="04E2FF53" w14:textId="77777777" w:rsidR="005C7D57" w:rsidRDefault="00000000">
            <w:pPr>
              <w:pStyle w:val="TableText"/>
            </w:pPr>
            <w:r>
              <w:t>R07, R09; B02/B01 or non-cash B06; R18-R19.</w:t>
            </w:r>
          </w:p>
        </w:tc>
      </w:tr>
      <w:tr w:rsidR="005C7D57" w14:paraId="13251EFC" w14:textId="77777777">
        <w:trPr>
          <w:cantSplit/>
        </w:trPr>
        <w:tc>
          <w:tcPr>
            <w:tcW w:w="2550" w:type="dxa"/>
            <w:vAlign w:val="center"/>
          </w:tcPr>
          <w:p w14:paraId="5CF5B4A6" w14:textId="77777777" w:rsidR="005C7D57" w:rsidRDefault="00000000">
            <w:pPr>
              <w:pStyle w:val="TableText"/>
            </w:pPr>
            <w:r>
              <w:t>F19: coupon or redemption confirmed</w:t>
            </w:r>
          </w:p>
        </w:tc>
        <w:tc>
          <w:tcPr>
            <w:tcW w:w="4260" w:type="dxa"/>
            <w:vAlign w:val="center"/>
          </w:tcPr>
          <w:p w14:paraId="59202E8D" w14:textId="77777777" w:rsidR="005C7D57" w:rsidRDefault="00000000">
            <w:pPr>
              <w:pStyle w:val="TableText"/>
            </w:pPr>
            <w:r>
              <w:t>APPEND coupon settlement link without reducing face value; APPEND redeemed units/principal only on redemption.</w:t>
            </w:r>
          </w:p>
        </w:tc>
        <w:tc>
          <w:tcPr>
            <w:tcW w:w="2550" w:type="dxa"/>
            <w:vAlign w:val="center"/>
          </w:tcPr>
          <w:p w14:paraId="42A6C6CB" w14:textId="77777777" w:rsidR="005C7D57" w:rsidRDefault="00000000">
            <w:pPr>
              <w:pStyle w:val="TableText"/>
            </w:pPr>
            <w:r>
              <w:t>R08-R10, R12; R18-R19; stock and maturity reports.</w:t>
            </w:r>
          </w:p>
        </w:tc>
      </w:tr>
      <w:tr w:rsidR="005C7D57" w14:paraId="686D6BAF" w14:textId="77777777">
        <w:trPr>
          <w:cantSplit/>
        </w:trPr>
        <w:tc>
          <w:tcPr>
            <w:tcW w:w="2550" w:type="dxa"/>
            <w:vAlign w:val="center"/>
          </w:tcPr>
          <w:p w14:paraId="122256BB" w14:textId="77777777" w:rsidR="005C7D57" w:rsidRDefault="00000000">
            <w:pPr>
              <w:pStyle w:val="TableText"/>
            </w:pPr>
            <w:r>
              <w:t>F23 / AC15: buyback, split, strips or swap effective</w:t>
            </w:r>
          </w:p>
        </w:tc>
        <w:tc>
          <w:tcPr>
            <w:tcW w:w="4260" w:type="dxa"/>
            <w:vAlign w:val="center"/>
          </w:tcPr>
          <w:p w14:paraId="4A660BB7" w14:textId="77777777" w:rsidR="005C7D57" w:rsidRDefault="00000000">
            <w:pPr>
              <w:pStyle w:val="TableText"/>
            </w:pPr>
            <w:r>
              <w:t>APPEND action and old/new lineage; cancel/replace units according to approved ratios. Confirm cash separately where required.</w:t>
            </w:r>
          </w:p>
        </w:tc>
        <w:tc>
          <w:tcPr>
            <w:tcW w:w="2550" w:type="dxa"/>
            <w:vAlign w:val="center"/>
          </w:tcPr>
          <w:p w14:paraId="47DC45C5" w14:textId="77777777" w:rsidR="005C7D57" w:rsidRDefault="00000000">
            <w:pPr>
              <w:pStyle w:val="TableText"/>
            </w:pPr>
            <w:r>
              <w:t>R14, R08; R10 if paid; B02/B06; reports.</w:t>
            </w:r>
          </w:p>
        </w:tc>
      </w:tr>
      <w:tr w:rsidR="005C7D57" w14:paraId="4951EB5B" w14:textId="77777777">
        <w:trPr>
          <w:cantSplit/>
        </w:trPr>
        <w:tc>
          <w:tcPr>
            <w:tcW w:w="2550" w:type="dxa"/>
            <w:vAlign w:val="center"/>
          </w:tcPr>
          <w:p w14:paraId="48C8FF9A" w14:textId="77777777" w:rsidR="005C7D57" w:rsidRDefault="00000000">
            <w:pPr>
              <w:pStyle w:val="TableText"/>
            </w:pPr>
            <w:r>
              <w:lastRenderedPageBreak/>
              <w:t>F15 B / AC22: correction, revaluation or rollover</w:t>
            </w:r>
          </w:p>
        </w:tc>
        <w:tc>
          <w:tcPr>
            <w:tcW w:w="4260" w:type="dxa"/>
            <w:vAlign w:val="center"/>
          </w:tcPr>
          <w:p w14:paraId="6202876B" w14:textId="77777777" w:rsidR="005C7D57" w:rsidRDefault="00000000">
            <w:pPr>
              <w:pStyle w:val="TableText"/>
            </w:pPr>
            <w:r>
              <w:t>VERSION permitted details; REVERSE/ADJUST movements; LINK R13 valuation. Rollover records old redemption and a separate new issue.</w:t>
            </w:r>
          </w:p>
        </w:tc>
        <w:tc>
          <w:tcPr>
            <w:tcW w:w="2550" w:type="dxa"/>
            <w:vAlign w:val="center"/>
          </w:tcPr>
          <w:p w14:paraId="1611F0DC" w14:textId="77777777" w:rsidR="005C7D57" w:rsidRDefault="00000000">
            <w:pPr>
              <w:pStyle w:val="TableText"/>
            </w:pPr>
            <w:r>
              <w:t>R13, R18-R20; revised eligible schedules.</w:t>
            </w:r>
          </w:p>
        </w:tc>
      </w:tr>
    </w:tbl>
    <w:p w14:paraId="66BEEE2E" w14:textId="77777777" w:rsidR="005C7D57" w:rsidRDefault="005C7D57">
      <w:pPr>
        <w:pStyle w:val="Meta"/>
      </w:pPr>
    </w:p>
    <w:p w14:paraId="45C438AC" w14:textId="77777777" w:rsidR="005C7D57" w:rsidRDefault="00000000">
      <w:pPr>
        <w:pStyle w:val="Meta"/>
      </w:pPr>
      <w:r>
        <w:t>Control: Splits and strips must not create duplicate full principal. A note issued against an existing payable must not recreate the original expenditure.</w:t>
      </w:r>
    </w:p>
    <w:p w14:paraId="13BEEFC9" w14:textId="77777777" w:rsidR="005C7D57" w:rsidRDefault="00000000">
      <w:pPr>
        <w:pStyle w:val="Heading2"/>
      </w:pPr>
      <w:r>
        <w:t>9.5 R04 - Grant Register</w:t>
      </w:r>
    </w:p>
    <w:p w14:paraId="1F01A892" w14:textId="77777777" w:rsidR="005C7D57" w:rsidRDefault="00000000">
      <w:pPr>
        <w:pStyle w:val="Meta"/>
        <w:keepNext/>
      </w:pPr>
      <w:r>
        <w:t>Tables: grant_agreement; grant_condition; grant_movement. Record grain: One grant agreement/type and each receipt, recognition, refund or amendment movement.</w:t>
      </w:r>
    </w:p>
    <w:p w14:paraId="1DACA582" w14:textId="77777777" w:rsidR="005C7D57" w:rsidRDefault="00000000">
      <w:pPr>
        <w:pStyle w:val="Meta"/>
        <w:keepNext/>
      </w:pPr>
      <w:r>
        <w:t>Used in: F11-PR/PG/TA/OT, F12, F17, F24; AC16-AC20.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1B1E26BF" w14:textId="77777777">
        <w:trPr>
          <w:cantSplit/>
          <w:tblHeader/>
        </w:trPr>
        <w:tc>
          <w:tcPr>
            <w:tcW w:w="3000" w:type="dxa"/>
            <w:shd w:val="clear" w:color="auto" w:fill="E8EEF5"/>
            <w:vAlign w:val="center"/>
          </w:tcPr>
          <w:p w14:paraId="0356361C" w14:textId="77777777" w:rsidR="005C7D57" w:rsidRDefault="00000000">
            <w:pPr>
              <w:pStyle w:val="TableText"/>
            </w:pPr>
            <w:r>
              <w:rPr>
                <w:b/>
              </w:rPr>
              <w:t>Field / data type</w:t>
            </w:r>
          </w:p>
        </w:tc>
        <w:tc>
          <w:tcPr>
            <w:tcW w:w="850" w:type="dxa"/>
            <w:shd w:val="clear" w:color="auto" w:fill="E8EEF5"/>
            <w:vAlign w:val="center"/>
          </w:tcPr>
          <w:p w14:paraId="1D668765" w14:textId="77777777" w:rsidR="005C7D57" w:rsidRDefault="00000000">
            <w:pPr>
              <w:pStyle w:val="TableText"/>
              <w:jc w:val="center"/>
            </w:pPr>
            <w:r>
              <w:rPr>
                <w:b/>
              </w:rPr>
              <w:t>Req.</w:t>
            </w:r>
          </w:p>
        </w:tc>
        <w:tc>
          <w:tcPr>
            <w:tcW w:w="5510" w:type="dxa"/>
            <w:shd w:val="clear" w:color="auto" w:fill="E8EEF5"/>
            <w:vAlign w:val="center"/>
          </w:tcPr>
          <w:p w14:paraId="01650284" w14:textId="77777777" w:rsidR="005C7D57" w:rsidRDefault="00000000">
            <w:pPr>
              <w:pStyle w:val="TableText"/>
            </w:pPr>
            <w:r>
              <w:rPr>
                <w:b/>
              </w:rPr>
              <w:t>Value, source or validation</w:t>
            </w:r>
          </w:p>
        </w:tc>
      </w:tr>
      <w:tr w:rsidR="005C7D57" w14:paraId="2C551935" w14:textId="77777777">
        <w:trPr>
          <w:cantSplit/>
        </w:trPr>
        <w:tc>
          <w:tcPr>
            <w:tcW w:w="3000" w:type="dxa"/>
            <w:vAlign w:val="center"/>
          </w:tcPr>
          <w:p w14:paraId="6EC127FB" w14:textId="77777777" w:rsidR="005C7D57" w:rsidRDefault="00000000">
            <w:pPr>
              <w:pStyle w:val="TableText"/>
            </w:pPr>
            <w:r>
              <w:t>grant_id / agreement_ref (ID / text)</w:t>
            </w:r>
          </w:p>
        </w:tc>
        <w:tc>
          <w:tcPr>
            <w:tcW w:w="850" w:type="dxa"/>
            <w:vAlign w:val="center"/>
          </w:tcPr>
          <w:p w14:paraId="0327AF2D" w14:textId="77777777" w:rsidR="005C7D57" w:rsidRDefault="00000000">
            <w:pPr>
              <w:pStyle w:val="TableText"/>
              <w:jc w:val="center"/>
            </w:pPr>
            <w:r>
              <w:t>R</w:t>
            </w:r>
          </w:p>
        </w:tc>
        <w:tc>
          <w:tcPr>
            <w:tcW w:w="5510" w:type="dxa"/>
            <w:vAlign w:val="center"/>
          </w:tcPr>
          <w:p w14:paraId="24780B45" w14:textId="77777777" w:rsidR="005C7D57" w:rsidRDefault="00000000">
            <w:pPr>
              <w:pStyle w:val="TableText"/>
            </w:pPr>
            <w:r>
              <w:t>GR001 / donor agreement reference.</w:t>
            </w:r>
          </w:p>
        </w:tc>
      </w:tr>
      <w:tr w:rsidR="005C7D57" w14:paraId="654C088C" w14:textId="77777777">
        <w:trPr>
          <w:cantSplit/>
        </w:trPr>
        <w:tc>
          <w:tcPr>
            <w:tcW w:w="3000" w:type="dxa"/>
            <w:vAlign w:val="center"/>
          </w:tcPr>
          <w:p w14:paraId="57B4C724" w14:textId="77777777" w:rsidR="005C7D57" w:rsidRDefault="00000000">
            <w:pPr>
              <w:pStyle w:val="TableText"/>
            </w:pPr>
            <w:r>
              <w:t>grant_type_id / donor_id / recipient_entity_id (FK M26 / M02 / M01)</w:t>
            </w:r>
          </w:p>
        </w:tc>
        <w:tc>
          <w:tcPr>
            <w:tcW w:w="850" w:type="dxa"/>
            <w:vAlign w:val="center"/>
          </w:tcPr>
          <w:p w14:paraId="4D489575" w14:textId="77777777" w:rsidR="005C7D57" w:rsidRDefault="00000000">
            <w:pPr>
              <w:pStyle w:val="TableText"/>
              <w:jc w:val="center"/>
            </w:pPr>
            <w:r>
              <w:t>R</w:t>
            </w:r>
          </w:p>
        </w:tc>
        <w:tc>
          <w:tcPr>
            <w:tcW w:w="5510" w:type="dxa"/>
            <w:vAlign w:val="center"/>
          </w:tcPr>
          <w:p w14:paraId="749A7A20" w14:textId="77777777" w:rsidR="005C7D57" w:rsidRDefault="00000000">
            <w:pPr>
              <w:pStyle w:val="TableText"/>
            </w:pPr>
            <w:r>
              <w:t>Project grant / Donor01 / receiving entity.</w:t>
            </w:r>
          </w:p>
        </w:tc>
      </w:tr>
      <w:tr w:rsidR="005C7D57" w14:paraId="20D65830" w14:textId="77777777">
        <w:trPr>
          <w:cantSplit/>
        </w:trPr>
        <w:tc>
          <w:tcPr>
            <w:tcW w:w="3000" w:type="dxa"/>
            <w:vAlign w:val="center"/>
          </w:tcPr>
          <w:p w14:paraId="30F0C47E" w14:textId="77777777" w:rsidR="005C7D57" w:rsidRDefault="00000000">
            <w:pPr>
              <w:pStyle w:val="TableText"/>
            </w:pPr>
            <w:r>
              <w:t>approved_commitment / cancelled_commitment (decimals)</w:t>
            </w:r>
          </w:p>
        </w:tc>
        <w:tc>
          <w:tcPr>
            <w:tcW w:w="850" w:type="dxa"/>
            <w:vAlign w:val="center"/>
          </w:tcPr>
          <w:p w14:paraId="1FAEE340" w14:textId="77777777" w:rsidR="005C7D57" w:rsidRDefault="00000000">
            <w:pPr>
              <w:pStyle w:val="TableText"/>
              <w:jc w:val="center"/>
            </w:pPr>
            <w:r>
              <w:t>R</w:t>
            </w:r>
          </w:p>
        </w:tc>
        <w:tc>
          <w:tcPr>
            <w:tcW w:w="5510" w:type="dxa"/>
            <w:vAlign w:val="center"/>
          </w:tcPr>
          <w:p w14:paraId="1350E10C" w14:textId="77777777" w:rsidR="005C7D57" w:rsidRDefault="00000000">
            <w:pPr>
              <w:pStyle w:val="TableText"/>
            </w:pPr>
            <w:r>
              <w:t>Agreement amount and approved cancellation in original currency.</w:t>
            </w:r>
          </w:p>
        </w:tc>
      </w:tr>
      <w:tr w:rsidR="005C7D57" w14:paraId="2AC92518" w14:textId="77777777">
        <w:trPr>
          <w:cantSplit/>
        </w:trPr>
        <w:tc>
          <w:tcPr>
            <w:tcW w:w="3000" w:type="dxa"/>
            <w:vAlign w:val="center"/>
          </w:tcPr>
          <w:p w14:paraId="5A01E035" w14:textId="77777777" w:rsidR="005C7D57" w:rsidRDefault="00000000">
            <w:pPr>
              <w:pStyle w:val="TableText"/>
            </w:pPr>
            <w:r>
              <w:t>agreement_dates / funding_end_date (dates)</w:t>
            </w:r>
          </w:p>
        </w:tc>
        <w:tc>
          <w:tcPr>
            <w:tcW w:w="850" w:type="dxa"/>
            <w:vAlign w:val="center"/>
          </w:tcPr>
          <w:p w14:paraId="150348FE" w14:textId="77777777" w:rsidR="005C7D57" w:rsidRDefault="00000000">
            <w:pPr>
              <w:pStyle w:val="TableText"/>
              <w:jc w:val="center"/>
            </w:pPr>
            <w:r>
              <w:t>R</w:t>
            </w:r>
          </w:p>
        </w:tc>
        <w:tc>
          <w:tcPr>
            <w:tcW w:w="5510" w:type="dxa"/>
            <w:vAlign w:val="center"/>
          </w:tcPr>
          <w:p w14:paraId="3A13F5CA" w14:textId="77777777" w:rsidR="005C7D57" w:rsidRDefault="00000000">
            <w:pPr>
              <w:pStyle w:val="TableText"/>
            </w:pPr>
            <w:r>
              <w:t>Signing/effectiveness and funding window.</w:t>
            </w:r>
          </w:p>
        </w:tc>
      </w:tr>
      <w:tr w:rsidR="005C7D57" w14:paraId="24F546B9" w14:textId="77777777">
        <w:trPr>
          <w:cantSplit/>
        </w:trPr>
        <w:tc>
          <w:tcPr>
            <w:tcW w:w="3000" w:type="dxa"/>
            <w:vAlign w:val="center"/>
          </w:tcPr>
          <w:p w14:paraId="01A0D3FA" w14:textId="77777777" w:rsidR="005C7D57" w:rsidRDefault="00000000">
            <w:pPr>
              <w:pStyle w:val="TableText"/>
            </w:pPr>
            <w:r>
              <w:t>condition_set_id / recognition_rule_id (FK / C05)</w:t>
            </w:r>
          </w:p>
        </w:tc>
        <w:tc>
          <w:tcPr>
            <w:tcW w:w="850" w:type="dxa"/>
            <w:vAlign w:val="center"/>
          </w:tcPr>
          <w:p w14:paraId="11F0D186" w14:textId="77777777" w:rsidR="005C7D57" w:rsidRDefault="00000000">
            <w:pPr>
              <w:pStyle w:val="TableText"/>
              <w:jc w:val="center"/>
            </w:pPr>
            <w:r>
              <w:t>R</w:t>
            </w:r>
          </w:p>
        </w:tc>
        <w:tc>
          <w:tcPr>
            <w:tcW w:w="5510" w:type="dxa"/>
            <w:vAlign w:val="center"/>
          </w:tcPr>
          <w:p w14:paraId="5EA2C1E5" w14:textId="77777777" w:rsidR="005C7D57" w:rsidRDefault="00000000">
            <w:pPr>
              <w:pStyle w:val="TableText"/>
            </w:pPr>
            <w:r>
              <w:t>Binding obligations or other applicable recognition policy.</w:t>
            </w:r>
          </w:p>
        </w:tc>
      </w:tr>
      <w:tr w:rsidR="005C7D57" w14:paraId="0BED540B" w14:textId="77777777">
        <w:trPr>
          <w:cantSplit/>
        </w:trPr>
        <w:tc>
          <w:tcPr>
            <w:tcW w:w="3000" w:type="dxa"/>
            <w:vAlign w:val="center"/>
          </w:tcPr>
          <w:p w14:paraId="70A6DECD" w14:textId="77777777" w:rsidR="005C7D57" w:rsidRDefault="00000000">
            <w:pPr>
              <w:pStyle w:val="TableText"/>
            </w:pPr>
            <w:r>
              <w:t>cumulative_received / direct_payment_value (derived decimals)</w:t>
            </w:r>
          </w:p>
        </w:tc>
        <w:tc>
          <w:tcPr>
            <w:tcW w:w="850" w:type="dxa"/>
            <w:vAlign w:val="center"/>
          </w:tcPr>
          <w:p w14:paraId="4CBE5622" w14:textId="77777777" w:rsidR="005C7D57" w:rsidRDefault="00000000">
            <w:pPr>
              <w:pStyle w:val="TableText"/>
              <w:jc w:val="center"/>
            </w:pPr>
            <w:r>
              <w:t>R</w:t>
            </w:r>
          </w:p>
        </w:tc>
        <w:tc>
          <w:tcPr>
            <w:tcW w:w="5510" w:type="dxa"/>
            <w:vAlign w:val="center"/>
          </w:tcPr>
          <w:p w14:paraId="3CFB3357" w14:textId="77777777" w:rsidR="005C7D57" w:rsidRDefault="00000000">
            <w:pPr>
              <w:pStyle w:val="TableText"/>
            </w:pPr>
            <w:r>
              <w:t>Government cash received and evidenced donor direct payments separately.</w:t>
            </w:r>
          </w:p>
        </w:tc>
      </w:tr>
      <w:tr w:rsidR="005C7D57" w14:paraId="5C608870" w14:textId="77777777">
        <w:trPr>
          <w:cantSplit/>
        </w:trPr>
        <w:tc>
          <w:tcPr>
            <w:tcW w:w="3000" w:type="dxa"/>
            <w:vAlign w:val="center"/>
          </w:tcPr>
          <w:p w14:paraId="2ABDEFC2" w14:textId="77777777" w:rsidR="005C7D57" w:rsidRDefault="00000000">
            <w:pPr>
              <w:pStyle w:val="TableText"/>
            </w:pPr>
            <w:r>
              <w:t>recognised_revenue / deferred_obligation_balance (derived decimals)</w:t>
            </w:r>
          </w:p>
        </w:tc>
        <w:tc>
          <w:tcPr>
            <w:tcW w:w="850" w:type="dxa"/>
            <w:vAlign w:val="center"/>
          </w:tcPr>
          <w:p w14:paraId="53A39D13" w14:textId="77777777" w:rsidR="005C7D57" w:rsidRDefault="00000000">
            <w:pPr>
              <w:pStyle w:val="TableText"/>
              <w:jc w:val="center"/>
            </w:pPr>
            <w:r>
              <w:t>C</w:t>
            </w:r>
          </w:p>
        </w:tc>
        <w:tc>
          <w:tcPr>
            <w:tcW w:w="5510" w:type="dxa"/>
            <w:vAlign w:val="center"/>
          </w:tcPr>
          <w:p w14:paraId="46CDB333" w14:textId="77777777" w:rsidR="005C7D57" w:rsidRDefault="00000000">
            <w:pPr>
              <w:pStyle w:val="TableText"/>
            </w:pPr>
            <w:r>
              <w:t>Policy-based recognition; not all receipts automatically revenue.</w:t>
            </w:r>
          </w:p>
        </w:tc>
      </w:tr>
      <w:tr w:rsidR="005C7D57" w14:paraId="1B524050" w14:textId="77777777">
        <w:trPr>
          <w:cantSplit/>
        </w:trPr>
        <w:tc>
          <w:tcPr>
            <w:tcW w:w="3000" w:type="dxa"/>
            <w:vAlign w:val="center"/>
          </w:tcPr>
          <w:p w14:paraId="7E5F1384" w14:textId="77777777" w:rsidR="005C7D57" w:rsidRDefault="00000000">
            <w:pPr>
              <w:pStyle w:val="TableText"/>
            </w:pPr>
            <w:r>
              <w:t>refund_due / refunded_amount (derived decimals)</w:t>
            </w:r>
          </w:p>
        </w:tc>
        <w:tc>
          <w:tcPr>
            <w:tcW w:w="850" w:type="dxa"/>
            <w:vAlign w:val="center"/>
          </w:tcPr>
          <w:p w14:paraId="207C9F33" w14:textId="77777777" w:rsidR="005C7D57" w:rsidRDefault="00000000">
            <w:pPr>
              <w:pStyle w:val="TableText"/>
              <w:jc w:val="center"/>
            </w:pPr>
            <w:r>
              <w:t>C</w:t>
            </w:r>
          </w:p>
        </w:tc>
        <w:tc>
          <w:tcPr>
            <w:tcW w:w="5510" w:type="dxa"/>
            <w:vAlign w:val="center"/>
          </w:tcPr>
          <w:p w14:paraId="67F41EE6" w14:textId="77777777" w:rsidR="005C7D57" w:rsidRDefault="00000000">
            <w:pPr>
              <w:pStyle w:val="TableText"/>
            </w:pPr>
            <w:r>
              <w:t>Contractual refund obligation and confirmed refund paid.</w:t>
            </w:r>
          </w:p>
        </w:tc>
      </w:tr>
      <w:tr w:rsidR="005C7D57" w14:paraId="2EA14811" w14:textId="77777777">
        <w:trPr>
          <w:cantSplit/>
        </w:trPr>
        <w:tc>
          <w:tcPr>
            <w:tcW w:w="3000" w:type="dxa"/>
            <w:vAlign w:val="center"/>
          </w:tcPr>
          <w:p w14:paraId="3D79FFF9" w14:textId="77777777" w:rsidR="005C7D57" w:rsidRDefault="00000000">
            <w:pPr>
              <w:pStyle w:val="TableText"/>
            </w:pPr>
            <w:r>
              <w:lastRenderedPageBreak/>
              <w:t>allocation_id / on_grant_arrangement_id (FK R06)</w:t>
            </w:r>
          </w:p>
        </w:tc>
        <w:tc>
          <w:tcPr>
            <w:tcW w:w="850" w:type="dxa"/>
            <w:vAlign w:val="center"/>
          </w:tcPr>
          <w:p w14:paraId="0C5DD52B" w14:textId="77777777" w:rsidR="005C7D57" w:rsidRDefault="00000000">
            <w:pPr>
              <w:pStyle w:val="TableText"/>
              <w:jc w:val="center"/>
            </w:pPr>
            <w:r>
              <w:t>C</w:t>
            </w:r>
          </w:p>
        </w:tc>
        <w:tc>
          <w:tcPr>
            <w:tcW w:w="5510" w:type="dxa"/>
            <w:vAlign w:val="center"/>
          </w:tcPr>
          <w:p w14:paraId="06C780B5" w14:textId="77777777" w:rsidR="005C7D57" w:rsidRDefault="00000000">
            <w:pPr>
              <w:pStyle w:val="TableText"/>
            </w:pPr>
            <w:r>
              <w:t>Existing Project/Program or recipient allocation.</w:t>
            </w:r>
          </w:p>
        </w:tc>
      </w:tr>
      <w:tr w:rsidR="005C7D57" w14:paraId="4BC8A4E3" w14:textId="77777777">
        <w:trPr>
          <w:cantSplit/>
        </w:trPr>
        <w:tc>
          <w:tcPr>
            <w:tcW w:w="3000" w:type="dxa"/>
            <w:vAlign w:val="center"/>
          </w:tcPr>
          <w:p w14:paraId="7C56835F" w14:textId="77777777" w:rsidR="005C7D57" w:rsidRDefault="00000000">
            <w:pPr>
              <w:pStyle w:val="TableText"/>
            </w:pPr>
            <w:r>
              <w:t>utilisation_accepted / unutilised_amount (derived decimals)</w:t>
            </w:r>
          </w:p>
        </w:tc>
        <w:tc>
          <w:tcPr>
            <w:tcW w:w="850" w:type="dxa"/>
            <w:vAlign w:val="center"/>
          </w:tcPr>
          <w:p w14:paraId="1DFAD37E" w14:textId="77777777" w:rsidR="005C7D57" w:rsidRDefault="00000000">
            <w:pPr>
              <w:pStyle w:val="TableText"/>
              <w:jc w:val="center"/>
            </w:pPr>
            <w:r>
              <w:t>C</w:t>
            </w:r>
          </w:p>
        </w:tc>
        <w:tc>
          <w:tcPr>
            <w:tcW w:w="5510" w:type="dxa"/>
            <w:vAlign w:val="center"/>
          </w:tcPr>
          <w:p w14:paraId="3A90458A" w14:textId="77777777" w:rsidR="005C7D57" w:rsidRDefault="00000000">
            <w:pPr>
              <w:pStyle w:val="TableText"/>
            </w:pPr>
            <w:r>
              <w:t>From R15/R17; track cash, advance and utilisation measures without mixing them.</w:t>
            </w:r>
          </w:p>
        </w:tc>
      </w:tr>
    </w:tbl>
    <w:p w14:paraId="6B6A6590" w14:textId="77777777" w:rsidR="005C7D57" w:rsidRDefault="005C7D57">
      <w:pPr>
        <w:pStyle w:val="Meta"/>
      </w:pPr>
    </w:p>
    <w:p w14:paraId="6BC741FE"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543B0B03" w14:textId="77777777">
        <w:trPr>
          <w:cantSplit/>
          <w:tblHeader/>
        </w:trPr>
        <w:tc>
          <w:tcPr>
            <w:tcW w:w="2550" w:type="dxa"/>
            <w:shd w:val="clear" w:color="auto" w:fill="E8EEF5"/>
            <w:vAlign w:val="center"/>
          </w:tcPr>
          <w:p w14:paraId="563B90B4" w14:textId="77777777" w:rsidR="005C7D57" w:rsidRDefault="00000000">
            <w:pPr>
              <w:pStyle w:val="TableText"/>
            </w:pPr>
            <w:r>
              <w:rPr>
                <w:b/>
              </w:rPr>
              <w:t>Trigger / source event</w:t>
            </w:r>
          </w:p>
        </w:tc>
        <w:tc>
          <w:tcPr>
            <w:tcW w:w="4260" w:type="dxa"/>
            <w:shd w:val="clear" w:color="auto" w:fill="E8EEF5"/>
            <w:vAlign w:val="center"/>
          </w:tcPr>
          <w:p w14:paraId="462B24BA" w14:textId="77777777" w:rsidR="005C7D57" w:rsidRDefault="00000000">
            <w:pPr>
              <w:pStyle w:val="TableText"/>
            </w:pPr>
            <w:r>
              <w:rPr>
                <w:b/>
              </w:rPr>
              <w:t>Action in this register</w:t>
            </w:r>
          </w:p>
        </w:tc>
        <w:tc>
          <w:tcPr>
            <w:tcW w:w="2550" w:type="dxa"/>
            <w:shd w:val="clear" w:color="auto" w:fill="E8EEF5"/>
            <w:vAlign w:val="center"/>
          </w:tcPr>
          <w:p w14:paraId="002CDD86" w14:textId="77777777" w:rsidR="005C7D57" w:rsidRDefault="00000000">
            <w:pPr>
              <w:pStyle w:val="TableText"/>
            </w:pPr>
            <w:r>
              <w:rPr>
                <w:b/>
              </w:rPr>
              <w:t>Linked updates</w:t>
            </w:r>
          </w:p>
        </w:tc>
      </w:tr>
      <w:tr w:rsidR="005C7D57" w14:paraId="36C1B6FA" w14:textId="77777777">
        <w:trPr>
          <w:cantSplit/>
        </w:trPr>
        <w:tc>
          <w:tcPr>
            <w:tcW w:w="2550" w:type="dxa"/>
            <w:vAlign w:val="center"/>
          </w:tcPr>
          <w:p w14:paraId="782247CE" w14:textId="77777777" w:rsidR="005C7D57" w:rsidRDefault="00000000">
            <w:pPr>
              <w:pStyle w:val="TableText"/>
            </w:pPr>
            <w:r>
              <w:t>F11 subtype A.5-A.6: grant effective</w:t>
            </w:r>
          </w:p>
        </w:tc>
        <w:tc>
          <w:tcPr>
            <w:tcW w:w="4260" w:type="dxa"/>
            <w:vAlign w:val="center"/>
          </w:tcPr>
          <w:p w14:paraId="5629B0A2" w14:textId="77777777" w:rsidR="005C7D57" w:rsidRDefault="00000000">
            <w:pPr>
              <w:pStyle w:val="TableText"/>
            </w:pPr>
            <w:r>
              <w:t>CREATE grant/conditions and authorised commitment; do not treat commitment as cash or loan principal.</w:t>
            </w:r>
          </w:p>
        </w:tc>
        <w:tc>
          <w:tcPr>
            <w:tcW w:w="2550" w:type="dxa"/>
            <w:vAlign w:val="center"/>
          </w:tcPr>
          <w:p w14:paraId="186A0800" w14:textId="77777777" w:rsidR="005C7D57" w:rsidRDefault="00000000">
            <w:pPr>
              <w:pStyle w:val="TableText"/>
            </w:pPr>
            <w:r>
              <w:t>R06; forecast; R15 conditions; R20.</w:t>
            </w:r>
          </w:p>
        </w:tc>
      </w:tr>
      <w:tr w:rsidR="005C7D57" w14:paraId="56C713B8" w14:textId="77777777">
        <w:trPr>
          <w:cantSplit/>
        </w:trPr>
        <w:tc>
          <w:tcPr>
            <w:tcW w:w="2550" w:type="dxa"/>
            <w:vAlign w:val="center"/>
          </w:tcPr>
          <w:p w14:paraId="40955988" w14:textId="77777777" w:rsidR="005C7D57" w:rsidRDefault="00000000">
            <w:pPr>
              <w:pStyle w:val="TableText"/>
            </w:pPr>
            <w:r>
              <w:t>F17 / AC16-AC19: grant receipt or donor direct payment confirmed</w:t>
            </w:r>
          </w:p>
        </w:tc>
        <w:tc>
          <w:tcPr>
            <w:tcW w:w="4260" w:type="dxa"/>
            <w:vAlign w:val="center"/>
          </w:tcPr>
          <w:p w14:paraId="3C987F89" w14:textId="77777777" w:rsidR="005C7D57" w:rsidRDefault="00000000">
            <w:pPr>
              <w:pStyle w:val="TableText"/>
            </w:pPr>
            <w:r>
              <w:t>APPEND receipt/direct-payment movement and source evidence; DERIVE received funding. Apply recognition only under the approved rule.</w:t>
            </w:r>
          </w:p>
        </w:tc>
        <w:tc>
          <w:tcPr>
            <w:tcW w:w="2550" w:type="dxa"/>
            <w:vAlign w:val="center"/>
          </w:tcPr>
          <w:p w14:paraId="41618F66" w14:textId="77777777" w:rsidR="005C7D57" w:rsidRDefault="00000000">
            <w:pPr>
              <w:pStyle w:val="TableText"/>
            </w:pPr>
            <w:r>
              <w:t>R07; R15/R17 as relevant; B04 and R18-R19.</w:t>
            </w:r>
          </w:p>
        </w:tc>
      </w:tr>
      <w:tr w:rsidR="005C7D57" w14:paraId="7993EBF3" w14:textId="77777777">
        <w:trPr>
          <w:cantSplit/>
        </w:trPr>
        <w:tc>
          <w:tcPr>
            <w:tcW w:w="2550" w:type="dxa"/>
            <w:vAlign w:val="center"/>
          </w:tcPr>
          <w:p w14:paraId="2E4C679D" w14:textId="77777777" w:rsidR="005C7D57" w:rsidRDefault="00000000">
            <w:pPr>
              <w:pStyle w:val="TableText"/>
            </w:pPr>
            <w:r>
              <w:t>F24 / grant recognition event: condition fulfilled</w:t>
            </w:r>
          </w:p>
        </w:tc>
        <w:tc>
          <w:tcPr>
            <w:tcW w:w="4260" w:type="dxa"/>
            <w:vAlign w:val="center"/>
          </w:tcPr>
          <w:p w14:paraId="442FCFD8" w14:textId="77777777" w:rsidR="005C7D57" w:rsidRDefault="00000000">
            <w:pPr>
              <w:pStyle w:val="TableText"/>
            </w:pPr>
            <w:r>
              <w:t>LINK accepted utilisation or obligation fulfilment; APPEND revenue/obligation movement only where policy requires it.</w:t>
            </w:r>
          </w:p>
        </w:tc>
        <w:tc>
          <w:tcPr>
            <w:tcW w:w="2550" w:type="dxa"/>
            <w:vAlign w:val="center"/>
          </w:tcPr>
          <w:p w14:paraId="79457B30" w14:textId="77777777" w:rsidR="005C7D57" w:rsidRDefault="00000000">
            <w:pPr>
              <w:pStyle w:val="TableText"/>
            </w:pPr>
            <w:r>
              <w:t>R15, R17; R18 if recognition changes; reports.</w:t>
            </w:r>
          </w:p>
        </w:tc>
      </w:tr>
      <w:tr w:rsidR="005C7D57" w14:paraId="05AEC39B" w14:textId="77777777">
        <w:trPr>
          <w:cantSplit/>
        </w:trPr>
        <w:tc>
          <w:tcPr>
            <w:tcW w:w="2550" w:type="dxa"/>
            <w:vAlign w:val="center"/>
          </w:tcPr>
          <w:p w14:paraId="3ACFD1DF" w14:textId="77777777" w:rsidR="005C7D57" w:rsidRDefault="00000000">
            <w:pPr>
              <w:pStyle w:val="TableText"/>
            </w:pPr>
            <w:r>
              <w:t>F12: on-grant allocation/release</w:t>
            </w:r>
          </w:p>
        </w:tc>
        <w:tc>
          <w:tcPr>
            <w:tcW w:w="4260" w:type="dxa"/>
            <w:vAlign w:val="center"/>
          </w:tcPr>
          <w:p w14:paraId="51B336F2" w14:textId="77777777" w:rsidR="005C7D57" w:rsidRDefault="00000000">
            <w:pPr>
              <w:pStyle w:val="TableText"/>
            </w:pPr>
            <w:r>
              <w:t>LINK recipient arrangement and actual release; DERIVE parent allocation use without creating a second donor receipt.</w:t>
            </w:r>
          </w:p>
        </w:tc>
        <w:tc>
          <w:tcPr>
            <w:tcW w:w="2550" w:type="dxa"/>
            <w:vAlign w:val="center"/>
          </w:tcPr>
          <w:p w14:paraId="634FC112" w14:textId="77777777" w:rsidR="005C7D57" w:rsidRDefault="00000000">
            <w:pPr>
              <w:pStyle w:val="TableText"/>
            </w:pPr>
            <w:r>
              <w:t>R06, R10, R15, R17; AC20.</w:t>
            </w:r>
          </w:p>
        </w:tc>
      </w:tr>
      <w:tr w:rsidR="005C7D57" w14:paraId="0E99110B" w14:textId="77777777">
        <w:trPr>
          <w:cantSplit/>
        </w:trPr>
        <w:tc>
          <w:tcPr>
            <w:tcW w:w="2550" w:type="dxa"/>
            <w:vAlign w:val="center"/>
          </w:tcPr>
          <w:p w14:paraId="1C92D2A6" w14:textId="77777777" w:rsidR="005C7D57" w:rsidRDefault="00000000">
            <w:pPr>
              <w:pStyle w:val="TableText"/>
            </w:pPr>
            <w:r>
              <w:t>Grant amendment/refund/closure approved</w:t>
            </w:r>
          </w:p>
        </w:tc>
        <w:tc>
          <w:tcPr>
            <w:tcW w:w="4260" w:type="dxa"/>
            <w:vAlign w:val="center"/>
          </w:tcPr>
          <w:p w14:paraId="47A7ECC4" w14:textId="77777777" w:rsidR="005C7D57" w:rsidRDefault="00000000">
            <w:pPr>
              <w:pStyle w:val="TableText"/>
            </w:pPr>
            <w:r>
              <w:t>VERSION conditions/limit; APPEND confirmed refund or linked correction; preserve original receipts. Close after obligations and balances reconcile.</w:t>
            </w:r>
          </w:p>
        </w:tc>
        <w:tc>
          <w:tcPr>
            <w:tcW w:w="2550" w:type="dxa"/>
            <w:vAlign w:val="center"/>
          </w:tcPr>
          <w:p w14:paraId="1032F977" w14:textId="77777777" w:rsidR="005C7D57" w:rsidRDefault="00000000">
            <w:pPr>
              <w:pStyle w:val="TableText"/>
            </w:pPr>
            <w:r>
              <w:t>R10, R15, R18-R20; forecasts and project views.</w:t>
            </w:r>
          </w:p>
        </w:tc>
      </w:tr>
    </w:tbl>
    <w:p w14:paraId="212F7910" w14:textId="77777777" w:rsidR="005C7D57" w:rsidRDefault="005C7D57">
      <w:pPr>
        <w:pStyle w:val="Meta"/>
      </w:pPr>
    </w:p>
    <w:p w14:paraId="354418C7" w14:textId="77777777" w:rsidR="005C7D57" w:rsidRDefault="00000000">
      <w:pPr>
        <w:pStyle w:val="Meta"/>
      </w:pPr>
      <w:r>
        <w:t>Control: Grants are not ordinary repayable debt. Repayable recipient arrangements must be classified and recorded as lending where their substance requires it.</w:t>
      </w:r>
    </w:p>
    <w:p w14:paraId="10776C74" w14:textId="77777777" w:rsidR="005C7D57" w:rsidRDefault="00000000">
      <w:pPr>
        <w:pStyle w:val="Heading2"/>
      </w:pPr>
      <w:r>
        <w:t>9.6 R05 - Guarantee and Exposure Register</w:t>
      </w:r>
    </w:p>
    <w:p w14:paraId="50884FAB" w14:textId="77777777" w:rsidR="005C7D57" w:rsidRDefault="00000000">
      <w:pPr>
        <w:pStyle w:val="Meta"/>
        <w:keepNext/>
      </w:pPr>
      <w:r>
        <w:t>Tables: guarantee_agreement; coverage_component; borrower_service_movement. Record grain: One guarantee, its covered-component rows and borrower monitoring movements.</w:t>
      </w:r>
    </w:p>
    <w:p w14:paraId="18652F6F" w14:textId="77777777" w:rsidR="005C7D57" w:rsidRDefault="00000000">
      <w:pPr>
        <w:pStyle w:val="Meta"/>
        <w:keepNext/>
      </w:pPr>
      <w:r>
        <w:t>Used in: F13-D/E, F21, F27; AC21-D/E.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4868074" w14:textId="77777777">
        <w:trPr>
          <w:cantSplit/>
          <w:tblHeader/>
        </w:trPr>
        <w:tc>
          <w:tcPr>
            <w:tcW w:w="3000" w:type="dxa"/>
            <w:shd w:val="clear" w:color="auto" w:fill="E8EEF5"/>
            <w:vAlign w:val="center"/>
          </w:tcPr>
          <w:p w14:paraId="7CD986C5" w14:textId="77777777" w:rsidR="005C7D57" w:rsidRDefault="00000000">
            <w:pPr>
              <w:pStyle w:val="TableText"/>
            </w:pPr>
            <w:r>
              <w:rPr>
                <w:b/>
              </w:rPr>
              <w:t>Field / data type</w:t>
            </w:r>
          </w:p>
        </w:tc>
        <w:tc>
          <w:tcPr>
            <w:tcW w:w="850" w:type="dxa"/>
            <w:shd w:val="clear" w:color="auto" w:fill="E8EEF5"/>
            <w:vAlign w:val="center"/>
          </w:tcPr>
          <w:p w14:paraId="40141E6A" w14:textId="77777777" w:rsidR="005C7D57" w:rsidRDefault="00000000">
            <w:pPr>
              <w:pStyle w:val="TableText"/>
              <w:jc w:val="center"/>
            </w:pPr>
            <w:r>
              <w:rPr>
                <w:b/>
              </w:rPr>
              <w:t>Req.</w:t>
            </w:r>
          </w:p>
        </w:tc>
        <w:tc>
          <w:tcPr>
            <w:tcW w:w="5510" w:type="dxa"/>
            <w:shd w:val="clear" w:color="auto" w:fill="E8EEF5"/>
            <w:vAlign w:val="center"/>
          </w:tcPr>
          <w:p w14:paraId="5EDFA33F" w14:textId="77777777" w:rsidR="005C7D57" w:rsidRDefault="00000000">
            <w:pPr>
              <w:pStyle w:val="TableText"/>
            </w:pPr>
            <w:r>
              <w:rPr>
                <w:b/>
              </w:rPr>
              <w:t>Value, source or validation</w:t>
            </w:r>
          </w:p>
        </w:tc>
      </w:tr>
      <w:tr w:rsidR="005C7D57" w14:paraId="43E7C047" w14:textId="77777777">
        <w:trPr>
          <w:cantSplit/>
        </w:trPr>
        <w:tc>
          <w:tcPr>
            <w:tcW w:w="3000" w:type="dxa"/>
            <w:vAlign w:val="center"/>
          </w:tcPr>
          <w:p w14:paraId="76FAB070" w14:textId="77777777" w:rsidR="005C7D57" w:rsidRDefault="00000000">
            <w:pPr>
              <w:pStyle w:val="TableText"/>
            </w:pPr>
            <w:r>
              <w:lastRenderedPageBreak/>
              <w:t>guarantee_id / approval_reference (ID / text)</w:t>
            </w:r>
          </w:p>
        </w:tc>
        <w:tc>
          <w:tcPr>
            <w:tcW w:w="850" w:type="dxa"/>
            <w:vAlign w:val="center"/>
          </w:tcPr>
          <w:p w14:paraId="0A4FB1C6" w14:textId="77777777" w:rsidR="005C7D57" w:rsidRDefault="00000000">
            <w:pPr>
              <w:pStyle w:val="TableText"/>
              <w:jc w:val="center"/>
            </w:pPr>
            <w:r>
              <w:t>R</w:t>
            </w:r>
          </w:p>
        </w:tc>
        <w:tc>
          <w:tcPr>
            <w:tcW w:w="5510" w:type="dxa"/>
            <w:vAlign w:val="center"/>
          </w:tcPr>
          <w:p w14:paraId="2E63C0CA" w14:textId="77777777" w:rsidR="005C7D57" w:rsidRDefault="00000000">
            <w:pPr>
              <w:pStyle w:val="TableText"/>
            </w:pPr>
            <w:r>
              <w:t>GUA001 / guarantee sanction.</w:t>
            </w:r>
          </w:p>
        </w:tc>
      </w:tr>
      <w:tr w:rsidR="005C7D57" w14:paraId="059607D7" w14:textId="77777777">
        <w:trPr>
          <w:cantSplit/>
        </w:trPr>
        <w:tc>
          <w:tcPr>
            <w:tcW w:w="3000" w:type="dxa"/>
            <w:vAlign w:val="center"/>
          </w:tcPr>
          <w:p w14:paraId="2CC834CB" w14:textId="77777777" w:rsidR="005C7D57" w:rsidRDefault="00000000">
            <w:pPr>
              <w:pStyle w:val="TableText"/>
            </w:pPr>
            <w:r>
              <w:t>underlying_loan_reference / borrower_id / lender_id (source ID / FK M02)</w:t>
            </w:r>
          </w:p>
        </w:tc>
        <w:tc>
          <w:tcPr>
            <w:tcW w:w="850" w:type="dxa"/>
            <w:vAlign w:val="center"/>
          </w:tcPr>
          <w:p w14:paraId="179E10C9" w14:textId="77777777" w:rsidR="005C7D57" w:rsidRDefault="00000000">
            <w:pPr>
              <w:pStyle w:val="TableText"/>
              <w:jc w:val="center"/>
            </w:pPr>
            <w:r>
              <w:t>R</w:t>
            </w:r>
          </w:p>
        </w:tc>
        <w:tc>
          <w:tcPr>
            <w:tcW w:w="5510" w:type="dxa"/>
            <w:vAlign w:val="center"/>
          </w:tcPr>
          <w:p w14:paraId="25F6BBF9" w14:textId="77777777" w:rsidR="005C7D57" w:rsidRDefault="00000000">
            <w:pPr>
              <w:pStyle w:val="TableText"/>
            </w:pPr>
            <w:r>
              <w:t>Agency loan and parties; not a new government borrowing ID.</w:t>
            </w:r>
          </w:p>
        </w:tc>
      </w:tr>
      <w:tr w:rsidR="005C7D57" w14:paraId="7B2884C4" w14:textId="77777777">
        <w:trPr>
          <w:cantSplit/>
        </w:trPr>
        <w:tc>
          <w:tcPr>
            <w:tcW w:w="3000" w:type="dxa"/>
            <w:vAlign w:val="center"/>
          </w:tcPr>
          <w:p w14:paraId="67B78869" w14:textId="77777777" w:rsidR="005C7D57" w:rsidRDefault="00000000">
            <w:pPr>
              <w:pStyle w:val="TableText"/>
            </w:pPr>
            <w:r>
              <w:t>guarantor_entity_id / classification_id (FK M01 / M13)</w:t>
            </w:r>
          </w:p>
        </w:tc>
        <w:tc>
          <w:tcPr>
            <w:tcW w:w="850" w:type="dxa"/>
            <w:vAlign w:val="center"/>
          </w:tcPr>
          <w:p w14:paraId="06F92506" w14:textId="77777777" w:rsidR="005C7D57" w:rsidRDefault="00000000">
            <w:pPr>
              <w:pStyle w:val="TableText"/>
              <w:jc w:val="center"/>
            </w:pPr>
            <w:r>
              <w:t>R</w:t>
            </w:r>
          </w:p>
        </w:tc>
        <w:tc>
          <w:tcPr>
            <w:tcW w:w="5510" w:type="dxa"/>
            <w:vAlign w:val="center"/>
          </w:tcPr>
          <w:p w14:paraId="1F0E1AD8" w14:textId="77777777" w:rsidR="005C7D57" w:rsidRDefault="00000000">
            <w:pPr>
              <w:pStyle w:val="TableText"/>
            </w:pPr>
            <w:r>
              <w:t>Guarantor and domestic/external classification.</w:t>
            </w:r>
          </w:p>
        </w:tc>
      </w:tr>
      <w:tr w:rsidR="005C7D57" w14:paraId="57EE1037" w14:textId="77777777">
        <w:trPr>
          <w:cantSplit/>
        </w:trPr>
        <w:tc>
          <w:tcPr>
            <w:tcW w:w="3000" w:type="dxa"/>
            <w:vAlign w:val="center"/>
          </w:tcPr>
          <w:p w14:paraId="5C7A4B29" w14:textId="77777777" w:rsidR="005C7D57" w:rsidRDefault="00000000">
            <w:pPr>
              <w:pStyle w:val="TableText"/>
            </w:pPr>
            <w:r>
              <w:t>coverage_id / coverage_percentage / coverage_cap (FK M27 / decimals)</w:t>
            </w:r>
          </w:p>
        </w:tc>
        <w:tc>
          <w:tcPr>
            <w:tcW w:w="850" w:type="dxa"/>
            <w:vAlign w:val="center"/>
          </w:tcPr>
          <w:p w14:paraId="5AA25CC1" w14:textId="77777777" w:rsidR="005C7D57" w:rsidRDefault="00000000">
            <w:pPr>
              <w:pStyle w:val="TableText"/>
              <w:jc w:val="center"/>
            </w:pPr>
            <w:r>
              <w:t>R / R / C</w:t>
            </w:r>
          </w:p>
        </w:tc>
        <w:tc>
          <w:tcPr>
            <w:tcW w:w="5510" w:type="dxa"/>
            <w:vAlign w:val="center"/>
          </w:tcPr>
          <w:p w14:paraId="21CD316E" w14:textId="77777777" w:rsidR="005C7D57" w:rsidRDefault="00000000">
            <w:pPr>
              <w:pStyle w:val="TableText"/>
            </w:pPr>
            <w:r>
              <w:t>Partial / 80% / 800,000 illustrative; enforce cap and eligible components.</w:t>
            </w:r>
          </w:p>
        </w:tc>
      </w:tr>
      <w:tr w:rsidR="005C7D57" w14:paraId="460E8F8D" w14:textId="77777777">
        <w:trPr>
          <w:cantSplit/>
        </w:trPr>
        <w:tc>
          <w:tcPr>
            <w:tcW w:w="3000" w:type="dxa"/>
            <w:vAlign w:val="center"/>
          </w:tcPr>
          <w:p w14:paraId="62F10437" w14:textId="77777777" w:rsidR="005C7D57" w:rsidRDefault="00000000">
            <w:pPr>
              <w:pStyle w:val="TableText"/>
            </w:pPr>
            <w:r>
              <w:t>covered_component_id (FK M23, child row)</w:t>
            </w:r>
          </w:p>
        </w:tc>
        <w:tc>
          <w:tcPr>
            <w:tcW w:w="850" w:type="dxa"/>
            <w:vAlign w:val="center"/>
          </w:tcPr>
          <w:p w14:paraId="533BA3F2" w14:textId="77777777" w:rsidR="005C7D57" w:rsidRDefault="00000000">
            <w:pPr>
              <w:pStyle w:val="TableText"/>
              <w:jc w:val="center"/>
            </w:pPr>
            <w:r>
              <w:t>R</w:t>
            </w:r>
          </w:p>
        </w:tc>
        <w:tc>
          <w:tcPr>
            <w:tcW w:w="5510" w:type="dxa"/>
            <w:vAlign w:val="center"/>
          </w:tcPr>
          <w:p w14:paraId="320D5F52" w14:textId="77777777" w:rsidR="005C7D57" w:rsidRDefault="00000000">
            <w:pPr>
              <w:pStyle w:val="TableText"/>
            </w:pPr>
            <w:r>
              <w:t>Principal, interest or specified charges only as authorised.</w:t>
            </w:r>
          </w:p>
        </w:tc>
      </w:tr>
      <w:tr w:rsidR="005C7D57" w14:paraId="7A72017C" w14:textId="77777777">
        <w:trPr>
          <w:cantSplit/>
        </w:trPr>
        <w:tc>
          <w:tcPr>
            <w:tcW w:w="3000" w:type="dxa"/>
            <w:vAlign w:val="center"/>
          </w:tcPr>
          <w:p w14:paraId="37A5E7FE" w14:textId="77777777" w:rsidR="005C7D57" w:rsidRDefault="00000000">
            <w:pPr>
              <w:pStyle w:val="TableText"/>
            </w:pPr>
            <w:r>
              <w:t>valid_from / expiry_date / claim_deadline (dates)</w:t>
            </w:r>
          </w:p>
        </w:tc>
        <w:tc>
          <w:tcPr>
            <w:tcW w:w="850" w:type="dxa"/>
            <w:vAlign w:val="center"/>
          </w:tcPr>
          <w:p w14:paraId="72C1D7F5" w14:textId="77777777" w:rsidR="005C7D57" w:rsidRDefault="00000000">
            <w:pPr>
              <w:pStyle w:val="TableText"/>
              <w:jc w:val="center"/>
            </w:pPr>
            <w:r>
              <w:t>R / R / C</w:t>
            </w:r>
          </w:p>
        </w:tc>
        <w:tc>
          <w:tcPr>
            <w:tcW w:w="5510" w:type="dxa"/>
            <w:vAlign w:val="center"/>
          </w:tcPr>
          <w:p w14:paraId="1186C64C" w14:textId="77777777" w:rsidR="005C7D57" w:rsidRDefault="00000000">
            <w:pPr>
              <w:pStyle w:val="TableText"/>
            </w:pPr>
            <w:r>
              <w:t>Coverage and permitted claim dates.</w:t>
            </w:r>
          </w:p>
        </w:tc>
      </w:tr>
      <w:tr w:rsidR="005C7D57" w14:paraId="539AD8BB" w14:textId="77777777">
        <w:trPr>
          <w:cantSplit/>
        </w:trPr>
        <w:tc>
          <w:tcPr>
            <w:tcW w:w="3000" w:type="dxa"/>
            <w:vAlign w:val="center"/>
          </w:tcPr>
          <w:p w14:paraId="02AFF4E0" w14:textId="77777777" w:rsidR="005C7D57" w:rsidRDefault="00000000">
            <w:pPr>
              <w:pStyle w:val="TableText"/>
            </w:pPr>
            <w:r>
              <w:t>borrower_drawn / borrower_principal_paid / borrower_overdue (derived decimals)</w:t>
            </w:r>
          </w:p>
        </w:tc>
        <w:tc>
          <w:tcPr>
            <w:tcW w:w="850" w:type="dxa"/>
            <w:vAlign w:val="center"/>
          </w:tcPr>
          <w:p w14:paraId="3351EE8C" w14:textId="77777777" w:rsidR="005C7D57" w:rsidRDefault="00000000">
            <w:pPr>
              <w:pStyle w:val="TableText"/>
              <w:jc w:val="center"/>
            </w:pPr>
            <w:r>
              <w:t>R</w:t>
            </w:r>
          </w:p>
        </w:tc>
        <w:tc>
          <w:tcPr>
            <w:tcW w:w="5510" w:type="dxa"/>
            <w:vAlign w:val="center"/>
          </w:tcPr>
          <w:p w14:paraId="69393B0A" w14:textId="77777777" w:rsidR="005C7D57" w:rsidRDefault="00000000">
            <w:pPr>
              <w:pStyle w:val="TableText"/>
            </w:pPr>
            <w:r>
              <w:t>Borrower actuals, supported by agency/lender evidence.</w:t>
            </w:r>
          </w:p>
        </w:tc>
      </w:tr>
      <w:tr w:rsidR="005C7D57" w14:paraId="6A56F74B" w14:textId="77777777">
        <w:trPr>
          <w:cantSplit/>
        </w:trPr>
        <w:tc>
          <w:tcPr>
            <w:tcW w:w="3000" w:type="dxa"/>
            <w:vAlign w:val="center"/>
          </w:tcPr>
          <w:p w14:paraId="76795F90" w14:textId="77777777" w:rsidR="005C7D57" w:rsidRDefault="00000000">
            <w:pPr>
              <w:pStyle w:val="TableText"/>
            </w:pPr>
            <w:r>
              <w:t>covered_drawn_exposure / remaining_cap (derived decimals)</w:t>
            </w:r>
          </w:p>
        </w:tc>
        <w:tc>
          <w:tcPr>
            <w:tcW w:w="850" w:type="dxa"/>
            <w:vAlign w:val="center"/>
          </w:tcPr>
          <w:p w14:paraId="29540B27" w14:textId="77777777" w:rsidR="005C7D57" w:rsidRDefault="00000000">
            <w:pPr>
              <w:pStyle w:val="TableText"/>
              <w:jc w:val="center"/>
            </w:pPr>
            <w:r>
              <w:t>R</w:t>
            </w:r>
          </w:p>
        </w:tc>
        <w:tc>
          <w:tcPr>
            <w:tcW w:w="5510" w:type="dxa"/>
            <w:vAlign w:val="center"/>
          </w:tcPr>
          <w:p w14:paraId="183CAA1E" w14:textId="77777777" w:rsidR="005C7D57" w:rsidRDefault="00000000">
            <w:pPr>
              <w:pStyle w:val="TableText"/>
            </w:pPr>
            <w:r>
              <w:t>Apply agreement coverage rules; no assumed reinstatement after payment.</w:t>
            </w:r>
          </w:p>
        </w:tc>
      </w:tr>
      <w:tr w:rsidR="005C7D57" w14:paraId="2C254077" w14:textId="77777777">
        <w:trPr>
          <w:cantSplit/>
        </w:trPr>
        <w:tc>
          <w:tcPr>
            <w:tcW w:w="3000" w:type="dxa"/>
            <w:vAlign w:val="center"/>
          </w:tcPr>
          <w:p w14:paraId="2559F381" w14:textId="77777777" w:rsidR="005C7D57" w:rsidRDefault="00000000">
            <w:pPr>
              <w:pStyle w:val="TableText"/>
            </w:pPr>
            <w:r>
              <w:t>recognised_guarantee_liability (derived decimal)</w:t>
            </w:r>
          </w:p>
        </w:tc>
        <w:tc>
          <w:tcPr>
            <w:tcW w:w="850" w:type="dxa"/>
            <w:vAlign w:val="center"/>
          </w:tcPr>
          <w:p w14:paraId="06DF6DFD" w14:textId="77777777" w:rsidR="005C7D57" w:rsidRDefault="00000000">
            <w:pPr>
              <w:pStyle w:val="TableText"/>
              <w:jc w:val="center"/>
            </w:pPr>
            <w:r>
              <w:t>C</w:t>
            </w:r>
          </w:p>
        </w:tc>
        <w:tc>
          <w:tcPr>
            <w:tcW w:w="5510" w:type="dxa"/>
            <w:vAlign w:val="center"/>
          </w:tcPr>
          <w:p w14:paraId="448B3962" w14:textId="77777777" w:rsidR="005C7D57" w:rsidRDefault="00000000">
            <w:pPr>
              <w:pStyle w:val="TableText"/>
            </w:pPr>
            <w:r>
              <w:t>Separate accounting liability measured through R13/R18 when policy requires.</w:t>
            </w:r>
          </w:p>
        </w:tc>
      </w:tr>
      <w:tr w:rsidR="005C7D57" w14:paraId="787276FD" w14:textId="77777777">
        <w:trPr>
          <w:cantSplit/>
        </w:trPr>
        <w:tc>
          <w:tcPr>
            <w:tcW w:w="3000" w:type="dxa"/>
            <w:vAlign w:val="center"/>
          </w:tcPr>
          <w:p w14:paraId="2C26E33B" w14:textId="77777777" w:rsidR="005C7D57" w:rsidRDefault="00000000">
            <w:pPr>
              <w:pStyle w:val="TableText"/>
            </w:pPr>
            <w:r>
              <w:t>guarantee_fee_rule / collateral_reference (FK C03 / source ID)</w:t>
            </w:r>
          </w:p>
        </w:tc>
        <w:tc>
          <w:tcPr>
            <w:tcW w:w="850" w:type="dxa"/>
            <w:vAlign w:val="center"/>
          </w:tcPr>
          <w:p w14:paraId="6AE82BA4" w14:textId="77777777" w:rsidR="005C7D57" w:rsidRDefault="00000000">
            <w:pPr>
              <w:pStyle w:val="TableText"/>
              <w:jc w:val="center"/>
            </w:pPr>
            <w:r>
              <w:t>C</w:t>
            </w:r>
          </w:p>
        </w:tc>
        <w:tc>
          <w:tcPr>
            <w:tcW w:w="5510" w:type="dxa"/>
            <w:vAlign w:val="center"/>
          </w:tcPr>
          <w:p w14:paraId="67DF3148" w14:textId="77777777" w:rsidR="005C7D57" w:rsidRDefault="00000000">
            <w:pPr>
              <w:pStyle w:val="TableText"/>
            </w:pPr>
            <w:r>
              <w:t>Fee and security conditions.</w:t>
            </w:r>
          </w:p>
        </w:tc>
      </w:tr>
      <w:tr w:rsidR="005C7D57" w14:paraId="7769492E" w14:textId="77777777">
        <w:trPr>
          <w:cantSplit/>
        </w:trPr>
        <w:tc>
          <w:tcPr>
            <w:tcW w:w="3000" w:type="dxa"/>
            <w:vAlign w:val="center"/>
          </w:tcPr>
          <w:p w14:paraId="5A4BADF6" w14:textId="77777777" w:rsidR="005C7D57" w:rsidRDefault="00000000">
            <w:pPr>
              <w:pStyle w:val="TableText"/>
            </w:pPr>
            <w:r>
              <w:t>invocation_id / guarantee_status (FK R16 / system enum)</w:t>
            </w:r>
          </w:p>
        </w:tc>
        <w:tc>
          <w:tcPr>
            <w:tcW w:w="850" w:type="dxa"/>
            <w:vAlign w:val="center"/>
          </w:tcPr>
          <w:p w14:paraId="245D9F7E" w14:textId="77777777" w:rsidR="005C7D57" w:rsidRDefault="00000000">
            <w:pPr>
              <w:pStyle w:val="TableText"/>
              <w:jc w:val="center"/>
            </w:pPr>
            <w:r>
              <w:t>C / R</w:t>
            </w:r>
          </w:p>
        </w:tc>
        <w:tc>
          <w:tcPr>
            <w:tcW w:w="5510" w:type="dxa"/>
            <w:vAlign w:val="center"/>
          </w:tcPr>
          <w:p w14:paraId="36BC788B" w14:textId="77777777" w:rsidR="005C7D57" w:rsidRDefault="00000000">
            <w:pPr>
              <w:pStyle w:val="TableText"/>
            </w:pPr>
            <w:r>
              <w:t>Active, Expired, Invoked or Released under approved conditions.</w:t>
            </w:r>
          </w:p>
        </w:tc>
      </w:tr>
    </w:tbl>
    <w:p w14:paraId="1D295E01" w14:textId="77777777" w:rsidR="005C7D57" w:rsidRDefault="005C7D57">
      <w:pPr>
        <w:pStyle w:val="Meta"/>
      </w:pPr>
    </w:p>
    <w:p w14:paraId="5707FC3E"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6034C84" w14:textId="77777777">
        <w:trPr>
          <w:cantSplit/>
          <w:tblHeader/>
        </w:trPr>
        <w:tc>
          <w:tcPr>
            <w:tcW w:w="2550" w:type="dxa"/>
            <w:shd w:val="clear" w:color="auto" w:fill="E8EEF5"/>
            <w:vAlign w:val="center"/>
          </w:tcPr>
          <w:p w14:paraId="6864B2FC" w14:textId="77777777" w:rsidR="005C7D57" w:rsidRDefault="00000000">
            <w:pPr>
              <w:pStyle w:val="TableText"/>
            </w:pPr>
            <w:r>
              <w:rPr>
                <w:b/>
              </w:rPr>
              <w:t>Trigger / source event</w:t>
            </w:r>
          </w:p>
        </w:tc>
        <w:tc>
          <w:tcPr>
            <w:tcW w:w="4260" w:type="dxa"/>
            <w:shd w:val="clear" w:color="auto" w:fill="E8EEF5"/>
            <w:vAlign w:val="center"/>
          </w:tcPr>
          <w:p w14:paraId="7A334CED" w14:textId="77777777" w:rsidR="005C7D57" w:rsidRDefault="00000000">
            <w:pPr>
              <w:pStyle w:val="TableText"/>
            </w:pPr>
            <w:r>
              <w:rPr>
                <w:b/>
              </w:rPr>
              <w:t>Action in this register</w:t>
            </w:r>
          </w:p>
        </w:tc>
        <w:tc>
          <w:tcPr>
            <w:tcW w:w="2550" w:type="dxa"/>
            <w:shd w:val="clear" w:color="auto" w:fill="E8EEF5"/>
            <w:vAlign w:val="center"/>
          </w:tcPr>
          <w:p w14:paraId="1D1B2912" w14:textId="77777777" w:rsidR="005C7D57" w:rsidRDefault="00000000">
            <w:pPr>
              <w:pStyle w:val="TableText"/>
            </w:pPr>
            <w:r>
              <w:rPr>
                <w:b/>
              </w:rPr>
              <w:t>Linked updates</w:t>
            </w:r>
          </w:p>
        </w:tc>
      </w:tr>
      <w:tr w:rsidR="005C7D57" w14:paraId="5343FC58" w14:textId="77777777">
        <w:trPr>
          <w:cantSplit/>
        </w:trPr>
        <w:tc>
          <w:tcPr>
            <w:tcW w:w="2550" w:type="dxa"/>
            <w:vAlign w:val="center"/>
          </w:tcPr>
          <w:p w14:paraId="379B278A" w14:textId="77777777" w:rsidR="005C7D57" w:rsidRDefault="00000000">
            <w:pPr>
              <w:pStyle w:val="TableText"/>
            </w:pPr>
            <w:r>
              <w:lastRenderedPageBreak/>
              <w:t>F13 A.5-A.6: guarantee effective</w:t>
            </w:r>
          </w:p>
        </w:tc>
        <w:tc>
          <w:tcPr>
            <w:tcW w:w="4260" w:type="dxa"/>
            <w:vAlign w:val="center"/>
          </w:tcPr>
          <w:p w14:paraId="5648ACD4" w14:textId="77777777" w:rsidR="005C7D57" w:rsidRDefault="00000000">
            <w:pPr>
              <w:pStyle w:val="TableText"/>
            </w:pPr>
            <w:r>
              <w:t>CREATE guarantee and component coverage; DERIVE authorised coverage and monitoring baseline.</w:t>
            </w:r>
          </w:p>
        </w:tc>
        <w:tc>
          <w:tcPr>
            <w:tcW w:w="2550" w:type="dxa"/>
            <w:vAlign w:val="center"/>
          </w:tcPr>
          <w:p w14:paraId="3D1B16BC" w14:textId="77777777" w:rsidR="005C7D57" w:rsidRDefault="00000000">
            <w:pPr>
              <w:pStyle w:val="TableText"/>
            </w:pPr>
            <w:r>
              <w:t>R08 fee/monitoring schedule; R20; applicable measurement via R13.</w:t>
            </w:r>
          </w:p>
        </w:tc>
      </w:tr>
      <w:tr w:rsidR="005C7D57" w14:paraId="251125C5" w14:textId="77777777">
        <w:trPr>
          <w:cantSplit/>
        </w:trPr>
        <w:tc>
          <w:tcPr>
            <w:tcW w:w="2550" w:type="dxa"/>
            <w:vAlign w:val="center"/>
          </w:tcPr>
          <w:p w14:paraId="723491D5" w14:textId="77777777" w:rsidR="005C7D57" w:rsidRDefault="00000000">
            <w:pPr>
              <w:pStyle w:val="TableText"/>
            </w:pPr>
            <w:r>
              <w:t>F13 B.2-B.5: borrower drawdown/payment verified</w:t>
            </w:r>
          </w:p>
        </w:tc>
        <w:tc>
          <w:tcPr>
            <w:tcW w:w="4260" w:type="dxa"/>
            <w:vAlign w:val="center"/>
          </w:tcPr>
          <w:p w14:paraId="65CB9EB9" w14:textId="77777777" w:rsidR="005C7D57" w:rsidRDefault="00000000">
            <w:pPr>
              <w:pStyle w:val="TableText"/>
            </w:pPr>
            <w:r>
              <w:t>APPEND borrower actual; DERIVE covered drawn exposure, remaining eligible cap and overdue profile. Do not post government cash.</w:t>
            </w:r>
          </w:p>
        </w:tc>
        <w:tc>
          <w:tcPr>
            <w:tcW w:w="2550" w:type="dxa"/>
            <w:vAlign w:val="center"/>
          </w:tcPr>
          <w:p w14:paraId="4F951345" w14:textId="77777777" w:rsidR="005C7D57" w:rsidRDefault="00000000">
            <w:pPr>
              <w:pStyle w:val="TableText"/>
            </w:pPr>
            <w:r>
              <w:t>R08 monitoring, R12 where relevant; guarantee reports.</w:t>
            </w:r>
          </w:p>
        </w:tc>
      </w:tr>
      <w:tr w:rsidR="005C7D57" w14:paraId="3F22CE5E" w14:textId="77777777">
        <w:trPr>
          <w:cantSplit/>
        </w:trPr>
        <w:tc>
          <w:tcPr>
            <w:tcW w:w="2550" w:type="dxa"/>
            <w:vAlign w:val="center"/>
          </w:tcPr>
          <w:p w14:paraId="1DE2B908" w14:textId="77777777" w:rsidR="005C7D57" w:rsidRDefault="00000000">
            <w:pPr>
              <w:pStyle w:val="TableText"/>
            </w:pPr>
            <w:r>
              <w:t>AC21: approved periodic measurement or fee accrual</w:t>
            </w:r>
          </w:p>
        </w:tc>
        <w:tc>
          <w:tcPr>
            <w:tcW w:w="4260" w:type="dxa"/>
            <w:vAlign w:val="center"/>
          </w:tcPr>
          <w:p w14:paraId="1DE11FCE" w14:textId="77777777" w:rsidR="005C7D57" w:rsidRDefault="00000000">
            <w:pPr>
              <w:pStyle w:val="TableText"/>
            </w:pPr>
            <w:r>
              <w:t>LINK R13 recognised liability separately from exposure; LINK R09 guarantee-fee dues.</w:t>
            </w:r>
          </w:p>
        </w:tc>
        <w:tc>
          <w:tcPr>
            <w:tcW w:w="2550" w:type="dxa"/>
            <w:vAlign w:val="center"/>
          </w:tcPr>
          <w:p w14:paraId="608DE8A4" w14:textId="77777777" w:rsidR="005C7D57" w:rsidRDefault="00000000">
            <w:pPr>
              <w:pStyle w:val="TableText"/>
            </w:pPr>
            <w:r>
              <w:t>B05/B06 only if accounting required; R18-R19.</w:t>
            </w:r>
          </w:p>
        </w:tc>
      </w:tr>
      <w:tr w:rsidR="005C7D57" w14:paraId="2CC09E01" w14:textId="77777777">
        <w:trPr>
          <w:cantSplit/>
        </w:trPr>
        <w:tc>
          <w:tcPr>
            <w:tcW w:w="2550" w:type="dxa"/>
            <w:vAlign w:val="center"/>
          </w:tcPr>
          <w:p w14:paraId="3553D07A" w14:textId="77777777" w:rsidR="005C7D57" w:rsidRDefault="00000000">
            <w:pPr>
              <w:pStyle w:val="TableText"/>
            </w:pPr>
            <w:r>
              <w:t>Invocation approval and government settlement</w:t>
            </w:r>
          </w:p>
        </w:tc>
        <w:tc>
          <w:tcPr>
            <w:tcW w:w="4260" w:type="dxa"/>
            <w:vAlign w:val="center"/>
          </w:tcPr>
          <w:p w14:paraId="6B71BA79" w14:textId="77777777" w:rsidR="005C7D57" w:rsidRDefault="00000000">
            <w:pPr>
              <w:pStyle w:val="TableText"/>
            </w:pPr>
            <w:r>
              <w:t>LINK R16 claim/obligation/payment; DERIVE residual exposure under the guarantee terms, avoiding overlapping active and invoked exposure.</w:t>
            </w:r>
          </w:p>
        </w:tc>
        <w:tc>
          <w:tcPr>
            <w:tcW w:w="2550" w:type="dxa"/>
            <w:vAlign w:val="center"/>
          </w:tcPr>
          <w:p w14:paraId="050BB237" w14:textId="77777777" w:rsidR="005C7D57" w:rsidRDefault="00000000">
            <w:pPr>
              <w:pStyle w:val="TableText"/>
            </w:pPr>
            <w:r>
              <w:t>R16, R10; separate recourse/recovery; R18-R19.</w:t>
            </w:r>
          </w:p>
        </w:tc>
      </w:tr>
      <w:tr w:rsidR="005C7D57" w14:paraId="2A9EC6A3" w14:textId="77777777">
        <w:trPr>
          <w:cantSplit/>
        </w:trPr>
        <w:tc>
          <w:tcPr>
            <w:tcW w:w="2550" w:type="dxa"/>
            <w:vAlign w:val="center"/>
          </w:tcPr>
          <w:p w14:paraId="747A64C7" w14:textId="77777777" w:rsidR="005C7D57" w:rsidRDefault="00000000">
            <w:pPr>
              <w:pStyle w:val="TableText"/>
            </w:pPr>
            <w:r>
              <w:t>Coverage amendment, expiry or release</w:t>
            </w:r>
          </w:p>
        </w:tc>
        <w:tc>
          <w:tcPr>
            <w:tcW w:w="4260" w:type="dxa"/>
            <w:vAlign w:val="center"/>
          </w:tcPr>
          <w:p w14:paraId="16790D06" w14:textId="77777777" w:rsidR="005C7D57" w:rsidRDefault="00000000">
            <w:pPr>
              <w:pStyle w:val="TableText"/>
            </w:pPr>
            <w:r>
              <w:t>VERSION approved coverage; restrict new claims according to validity/terms; release only resolved exposure. Preserve pending valid claims.</w:t>
            </w:r>
          </w:p>
        </w:tc>
        <w:tc>
          <w:tcPr>
            <w:tcW w:w="2550" w:type="dxa"/>
            <w:vAlign w:val="center"/>
          </w:tcPr>
          <w:p w14:paraId="3CF553DB" w14:textId="77777777" w:rsidR="005C7D57" w:rsidRDefault="00000000">
            <w:pPr>
              <w:pStyle w:val="TableText"/>
            </w:pPr>
            <w:r>
              <w:t>R08, R16, R20; alerts and contingent-liability reports.</w:t>
            </w:r>
          </w:p>
        </w:tc>
      </w:tr>
    </w:tbl>
    <w:p w14:paraId="28371908" w14:textId="77777777" w:rsidR="005C7D57" w:rsidRDefault="005C7D57">
      <w:pPr>
        <w:pStyle w:val="Meta"/>
      </w:pPr>
    </w:p>
    <w:p w14:paraId="64C81C20" w14:textId="77777777" w:rsidR="005C7D57" w:rsidRDefault="00000000">
      <w:pPr>
        <w:pStyle w:val="Meta"/>
      </w:pPr>
      <w:r>
        <w:t>Control: Guarantee exposure, the underlying agency debt and the government’s recognised guarantee liability are different measures and must not be summed as the same obligation.</w:t>
      </w:r>
    </w:p>
    <w:p w14:paraId="6BEBD7C1" w14:textId="77777777" w:rsidR="005C7D57" w:rsidRDefault="00000000">
      <w:pPr>
        <w:pStyle w:val="Heading2"/>
      </w:pPr>
      <w:r>
        <w:t>9.7 R06 - Funding Allocation / Pool Register</w:t>
      </w:r>
    </w:p>
    <w:p w14:paraId="51C1090A" w14:textId="77777777" w:rsidR="005C7D57" w:rsidRDefault="00000000">
      <w:pPr>
        <w:pStyle w:val="Meta"/>
        <w:keepNext/>
      </w:pPr>
      <w:r>
        <w:t>Tables: funding_allocation; pool_source; recipient_allocation; funding_attribution. Record grain: One source-to-recipient/project allocation and child source-share rows for every attributed release.</w:t>
      </w:r>
    </w:p>
    <w:p w14:paraId="75849D45" w14:textId="77777777" w:rsidR="005C7D57" w:rsidRDefault="00000000">
      <w:pPr>
        <w:pStyle w:val="Meta"/>
        <w:keepNext/>
      </w:pPr>
      <w:r>
        <w:t>Used in: F07-F14, F17, F24; AC05-AC08, AC20.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37E9C3B" w14:textId="77777777">
        <w:trPr>
          <w:cantSplit/>
          <w:tblHeader/>
        </w:trPr>
        <w:tc>
          <w:tcPr>
            <w:tcW w:w="3000" w:type="dxa"/>
            <w:shd w:val="clear" w:color="auto" w:fill="E8EEF5"/>
            <w:vAlign w:val="center"/>
          </w:tcPr>
          <w:p w14:paraId="7B925BB2" w14:textId="77777777" w:rsidR="005C7D57" w:rsidRDefault="00000000">
            <w:pPr>
              <w:pStyle w:val="TableText"/>
            </w:pPr>
            <w:r>
              <w:rPr>
                <w:b/>
              </w:rPr>
              <w:t>Field / data type</w:t>
            </w:r>
          </w:p>
        </w:tc>
        <w:tc>
          <w:tcPr>
            <w:tcW w:w="850" w:type="dxa"/>
            <w:shd w:val="clear" w:color="auto" w:fill="E8EEF5"/>
            <w:vAlign w:val="center"/>
          </w:tcPr>
          <w:p w14:paraId="38D4B0C7" w14:textId="77777777" w:rsidR="005C7D57" w:rsidRDefault="00000000">
            <w:pPr>
              <w:pStyle w:val="TableText"/>
              <w:jc w:val="center"/>
            </w:pPr>
            <w:r>
              <w:rPr>
                <w:b/>
              </w:rPr>
              <w:t>Req.</w:t>
            </w:r>
          </w:p>
        </w:tc>
        <w:tc>
          <w:tcPr>
            <w:tcW w:w="5510" w:type="dxa"/>
            <w:shd w:val="clear" w:color="auto" w:fill="E8EEF5"/>
            <w:vAlign w:val="center"/>
          </w:tcPr>
          <w:p w14:paraId="528E9889" w14:textId="77777777" w:rsidR="005C7D57" w:rsidRDefault="00000000">
            <w:pPr>
              <w:pStyle w:val="TableText"/>
            </w:pPr>
            <w:r>
              <w:rPr>
                <w:b/>
              </w:rPr>
              <w:t>Value, source or validation</w:t>
            </w:r>
          </w:p>
        </w:tc>
      </w:tr>
      <w:tr w:rsidR="005C7D57" w14:paraId="33FAECF9" w14:textId="77777777">
        <w:trPr>
          <w:cantSplit/>
        </w:trPr>
        <w:tc>
          <w:tcPr>
            <w:tcW w:w="3000" w:type="dxa"/>
            <w:vAlign w:val="center"/>
          </w:tcPr>
          <w:p w14:paraId="6B3C62D1" w14:textId="77777777" w:rsidR="005C7D57" w:rsidRDefault="00000000">
            <w:pPr>
              <w:pStyle w:val="TableText"/>
            </w:pPr>
            <w:r>
              <w:t>allocation_id / pool_id (ID / FK)</w:t>
            </w:r>
          </w:p>
        </w:tc>
        <w:tc>
          <w:tcPr>
            <w:tcW w:w="850" w:type="dxa"/>
            <w:vAlign w:val="center"/>
          </w:tcPr>
          <w:p w14:paraId="06A7CE89" w14:textId="77777777" w:rsidR="005C7D57" w:rsidRDefault="00000000">
            <w:pPr>
              <w:pStyle w:val="TableText"/>
              <w:jc w:val="center"/>
            </w:pPr>
            <w:r>
              <w:t>R / C</w:t>
            </w:r>
          </w:p>
        </w:tc>
        <w:tc>
          <w:tcPr>
            <w:tcW w:w="5510" w:type="dxa"/>
            <w:vAlign w:val="center"/>
          </w:tcPr>
          <w:p w14:paraId="6EAB12BE" w14:textId="77777777" w:rsidR="005C7D57" w:rsidRDefault="00000000">
            <w:pPr>
              <w:pStyle w:val="TableText"/>
            </w:pPr>
            <w:r>
              <w:t>ALLOC001 / POOL001.</w:t>
            </w:r>
          </w:p>
        </w:tc>
      </w:tr>
      <w:tr w:rsidR="005C7D57" w14:paraId="58CD0ADD" w14:textId="77777777">
        <w:trPr>
          <w:cantSplit/>
        </w:trPr>
        <w:tc>
          <w:tcPr>
            <w:tcW w:w="3000" w:type="dxa"/>
            <w:vAlign w:val="center"/>
          </w:tcPr>
          <w:p w14:paraId="3C61E04D" w14:textId="77777777" w:rsidR="005C7D57" w:rsidRDefault="00000000">
            <w:pPr>
              <w:pStyle w:val="TableText"/>
            </w:pPr>
            <w:r>
              <w:t>source_instrument_id / budget_allocation_id (FKs)</w:t>
            </w:r>
          </w:p>
        </w:tc>
        <w:tc>
          <w:tcPr>
            <w:tcW w:w="850" w:type="dxa"/>
            <w:vAlign w:val="center"/>
          </w:tcPr>
          <w:p w14:paraId="11E6CDA1" w14:textId="77777777" w:rsidR="005C7D57" w:rsidRDefault="00000000">
            <w:pPr>
              <w:pStyle w:val="TableText"/>
              <w:jc w:val="center"/>
            </w:pPr>
            <w:r>
              <w:t>C</w:t>
            </w:r>
          </w:p>
        </w:tc>
        <w:tc>
          <w:tcPr>
            <w:tcW w:w="5510" w:type="dxa"/>
            <w:vAlign w:val="center"/>
          </w:tcPr>
          <w:p w14:paraId="5E6B634B" w14:textId="77777777" w:rsidR="005C7D57" w:rsidRDefault="00000000">
            <w:pPr>
              <w:pStyle w:val="TableText"/>
            </w:pPr>
            <w:r>
              <w:t>At least the applicable debt/grant source or budget funding reference.</w:t>
            </w:r>
          </w:p>
        </w:tc>
      </w:tr>
      <w:tr w:rsidR="005C7D57" w14:paraId="61237BCA" w14:textId="77777777">
        <w:trPr>
          <w:cantSplit/>
        </w:trPr>
        <w:tc>
          <w:tcPr>
            <w:tcW w:w="3000" w:type="dxa"/>
            <w:vAlign w:val="center"/>
          </w:tcPr>
          <w:p w14:paraId="4D269939" w14:textId="77777777" w:rsidR="005C7D57" w:rsidRDefault="00000000">
            <w:pPr>
              <w:pStyle w:val="TableText"/>
            </w:pPr>
            <w:r>
              <w:t>recipient_id / subsidiary_id (FK M02 / R02)</w:t>
            </w:r>
          </w:p>
        </w:tc>
        <w:tc>
          <w:tcPr>
            <w:tcW w:w="850" w:type="dxa"/>
            <w:vAlign w:val="center"/>
          </w:tcPr>
          <w:p w14:paraId="5CD110D9" w14:textId="77777777" w:rsidR="005C7D57" w:rsidRDefault="00000000">
            <w:pPr>
              <w:pStyle w:val="TableText"/>
              <w:jc w:val="center"/>
            </w:pPr>
            <w:r>
              <w:t>C</w:t>
            </w:r>
          </w:p>
        </w:tc>
        <w:tc>
          <w:tcPr>
            <w:tcW w:w="5510" w:type="dxa"/>
            <w:vAlign w:val="center"/>
          </w:tcPr>
          <w:p w14:paraId="5B80394F" w14:textId="77777777" w:rsidR="005C7D57" w:rsidRDefault="00000000">
            <w:pPr>
              <w:pStyle w:val="TableText"/>
            </w:pPr>
            <w:r>
              <w:t>Agency and subsidiary agreement where applicable.</w:t>
            </w:r>
          </w:p>
        </w:tc>
      </w:tr>
      <w:tr w:rsidR="005C7D57" w14:paraId="42EE96F4" w14:textId="77777777">
        <w:trPr>
          <w:cantSplit/>
        </w:trPr>
        <w:tc>
          <w:tcPr>
            <w:tcW w:w="3000" w:type="dxa"/>
            <w:vAlign w:val="center"/>
          </w:tcPr>
          <w:p w14:paraId="2950EA66" w14:textId="77777777" w:rsidR="005C7D57" w:rsidRDefault="00000000">
            <w:pPr>
              <w:pStyle w:val="TableText"/>
            </w:pPr>
            <w:r>
              <w:t>project_program_id / component_id (FK M05)</w:t>
            </w:r>
          </w:p>
        </w:tc>
        <w:tc>
          <w:tcPr>
            <w:tcW w:w="850" w:type="dxa"/>
            <w:vAlign w:val="center"/>
          </w:tcPr>
          <w:p w14:paraId="203D01C1" w14:textId="77777777" w:rsidR="005C7D57" w:rsidRDefault="00000000">
            <w:pPr>
              <w:pStyle w:val="TableText"/>
              <w:jc w:val="center"/>
            </w:pPr>
            <w:r>
              <w:t>C</w:t>
            </w:r>
          </w:p>
        </w:tc>
        <w:tc>
          <w:tcPr>
            <w:tcW w:w="5510" w:type="dxa"/>
            <w:vAlign w:val="center"/>
          </w:tcPr>
          <w:p w14:paraId="5F791384" w14:textId="77777777" w:rsidR="005C7D57" w:rsidRDefault="00000000">
            <w:pPr>
              <w:pStyle w:val="TableText"/>
            </w:pPr>
            <w:r>
              <w:t>Existing source project/program/component.</w:t>
            </w:r>
          </w:p>
        </w:tc>
      </w:tr>
      <w:tr w:rsidR="005C7D57" w14:paraId="29BAAA3F" w14:textId="77777777">
        <w:trPr>
          <w:cantSplit/>
        </w:trPr>
        <w:tc>
          <w:tcPr>
            <w:tcW w:w="3000" w:type="dxa"/>
            <w:vAlign w:val="center"/>
          </w:tcPr>
          <w:p w14:paraId="5621ECF9" w14:textId="77777777" w:rsidR="005C7D57" w:rsidRDefault="00000000">
            <w:pPr>
              <w:pStyle w:val="TableText"/>
            </w:pPr>
            <w:r>
              <w:t>approved_amount / allocation_currency_id (decimal / FK M04)</w:t>
            </w:r>
          </w:p>
        </w:tc>
        <w:tc>
          <w:tcPr>
            <w:tcW w:w="850" w:type="dxa"/>
            <w:vAlign w:val="center"/>
          </w:tcPr>
          <w:p w14:paraId="6E8D0098" w14:textId="77777777" w:rsidR="005C7D57" w:rsidRDefault="00000000">
            <w:pPr>
              <w:pStyle w:val="TableText"/>
              <w:jc w:val="center"/>
            </w:pPr>
            <w:r>
              <w:t>R</w:t>
            </w:r>
          </w:p>
        </w:tc>
        <w:tc>
          <w:tcPr>
            <w:tcW w:w="5510" w:type="dxa"/>
            <w:vAlign w:val="center"/>
          </w:tcPr>
          <w:p w14:paraId="325CB5E4" w14:textId="77777777" w:rsidR="005C7D57" w:rsidRDefault="00000000">
            <w:pPr>
              <w:pStyle w:val="TableText"/>
            </w:pPr>
            <w:r>
              <w:t>1,000,000 / USD, illustrative.</w:t>
            </w:r>
          </w:p>
        </w:tc>
      </w:tr>
      <w:tr w:rsidR="005C7D57" w14:paraId="7046731E" w14:textId="77777777">
        <w:trPr>
          <w:cantSplit/>
        </w:trPr>
        <w:tc>
          <w:tcPr>
            <w:tcW w:w="3000" w:type="dxa"/>
            <w:vAlign w:val="center"/>
          </w:tcPr>
          <w:p w14:paraId="7921F21F" w14:textId="77777777" w:rsidR="005C7D57" w:rsidRDefault="00000000">
            <w:pPr>
              <w:pStyle w:val="TableText"/>
            </w:pPr>
            <w:r>
              <w:lastRenderedPageBreak/>
              <w:t>source_currency_amount / conversion_rate_id (decimal / FK C02)</w:t>
            </w:r>
          </w:p>
        </w:tc>
        <w:tc>
          <w:tcPr>
            <w:tcW w:w="850" w:type="dxa"/>
            <w:vAlign w:val="center"/>
          </w:tcPr>
          <w:p w14:paraId="26529B28" w14:textId="77777777" w:rsidR="005C7D57" w:rsidRDefault="00000000">
            <w:pPr>
              <w:pStyle w:val="TableText"/>
              <w:jc w:val="center"/>
            </w:pPr>
            <w:r>
              <w:t>C</w:t>
            </w:r>
          </w:p>
        </w:tc>
        <w:tc>
          <w:tcPr>
            <w:tcW w:w="5510" w:type="dxa"/>
            <w:vAlign w:val="center"/>
          </w:tcPr>
          <w:p w14:paraId="4A1705CD" w14:textId="77777777" w:rsidR="005C7D57" w:rsidRDefault="00000000">
            <w:pPr>
              <w:pStyle w:val="TableText"/>
            </w:pPr>
            <w:r>
              <w:t>Required where allocation and source currencies differ.</w:t>
            </w:r>
          </w:p>
        </w:tc>
      </w:tr>
      <w:tr w:rsidR="005C7D57" w14:paraId="12987FC3" w14:textId="77777777">
        <w:trPr>
          <w:cantSplit/>
        </w:trPr>
        <w:tc>
          <w:tcPr>
            <w:tcW w:w="3000" w:type="dxa"/>
            <w:vAlign w:val="center"/>
          </w:tcPr>
          <w:p w14:paraId="59BB4A72" w14:textId="77777777" w:rsidR="005C7D57" w:rsidRDefault="00000000">
            <w:pPr>
              <w:pStyle w:val="TableText"/>
            </w:pPr>
            <w:r>
              <w:t>funding_start / funding_end (dates)</w:t>
            </w:r>
          </w:p>
        </w:tc>
        <w:tc>
          <w:tcPr>
            <w:tcW w:w="850" w:type="dxa"/>
            <w:vAlign w:val="center"/>
          </w:tcPr>
          <w:p w14:paraId="0123DDB2" w14:textId="77777777" w:rsidR="005C7D57" w:rsidRDefault="00000000">
            <w:pPr>
              <w:pStyle w:val="TableText"/>
              <w:jc w:val="center"/>
            </w:pPr>
            <w:r>
              <w:t>R</w:t>
            </w:r>
          </w:p>
        </w:tc>
        <w:tc>
          <w:tcPr>
            <w:tcW w:w="5510" w:type="dxa"/>
            <w:vAlign w:val="center"/>
          </w:tcPr>
          <w:p w14:paraId="57FCA6D1" w14:textId="77777777" w:rsidR="005C7D57" w:rsidRDefault="00000000">
            <w:pPr>
              <w:pStyle w:val="TableText"/>
            </w:pPr>
            <w:r>
              <w:t>Approved eligibility period.</w:t>
            </w:r>
          </w:p>
        </w:tc>
      </w:tr>
      <w:tr w:rsidR="005C7D57" w14:paraId="2D329000" w14:textId="77777777">
        <w:trPr>
          <w:cantSplit/>
        </w:trPr>
        <w:tc>
          <w:tcPr>
            <w:tcW w:w="3000" w:type="dxa"/>
            <w:vAlign w:val="center"/>
          </w:tcPr>
          <w:p w14:paraId="7F6A26FD" w14:textId="77777777" w:rsidR="005C7D57" w:rsidRDefault="00000000">
            <w:pPr>
              <w:pStyle w:val="TableText"/>
            </w:pPr>
            <w:r>
              <w:t>reserved_amount / released_amount / available_amount (derived decimals)</w:t>
            </w:r>
          </w:p>
        </w:tc>
        <w:tc>
          <w:tcPr>
            <w:tcW w:w="850" w:type="dxa"/>
            <w:vAlign w:val="center"/>
          </w:tcPr>
          <w:p w14:paraId="2666BF3C" w14:textId="77777777" w:rsidR="005C7D57" w:rsidRDefault="00000000">
            <w:pPr>
              <w:pStyle w:val="TableText"/>
              <w:jc w:val="center"/>
            </w:pPr>
            <w:r>
              <w:t>R</w:t>
            </w:r>
          </w:p>
        </w:tc>
        <w:tc>
          <w:tcPr>
            <w:tcW w:w="5510" w:type="dxa"/>
            <w:vAlign w:val="center"/>
          </w:tcPr>
          <w:p w14:paraId="4EC31612" w14:textId="77777777" w:rsidR="005C7D57" w:rsidRDefault="00000000">
            <w:pPr>
              <w:pStyle w:val="TableText"/>
            </w:pPr>
            <w:r>
              <w:t>Approved allocation less used and applicable reservations; no cash implied by allocation.</w:t>
            </w:r>
          </w:p>
        </w:tc>
      </w:tr>
      <w:tr w:rsidR="005C7D57" w14:paraId="62036790" w14:textId="77777777">
        <w:trPr>
          <w:cantSplit/>
        </w:trPr>
        <w:tc>
          <w:tcPr>
            <w:tcW w:w="3000" w:type="dxa"/>
            <w:vAlign w:val="center"/>
          </w:tcPr>
          <w:p w14:paraId="07CB1337" w14:textId="77777777" w:rsidR="005C7D57" w:rsidRDefault="00000000">
            <w:pPr>
              <w:pStyle w:val="TableText"/>
            </w:pPr>
            <w:r>
              <w:t>source_share / attributed_event_id / attributed_amount (decimal / FK / decimal, child row)</w:t>
            </w:r>
          </w:p>
        </w:tc>
        <w:tc>
          <w:tcPr>
            <w:tcW w:w="850" w:type="dxa"/>
            <w:vAlign w:val="center"/>
          </w:tcPr>
          <w:p w14:paraId="14ACD5D6" w14:textId="77777777" w:rsidR="005C7D57" w:rsidRDefault="00000000">
            <w:pPr>
              <w:pStyle w:val="TableText"/>
              <w:jc w:val="center"/>
            </w:pPr>
            <w:r>
              <w:t>C</w:t>
            </w:r>
          </w:p>
        </w:tc>
        <w:tc>
          <w:tcPr>
            <w:tcW w:w="5510" w:type="dxa"/>
            <w:vAlign w:val="center"/>
          </w:tcPr>
          <w:p w14:paraId="459436B4" w14:textId="77777777" w:rsidR="005C7D57" w:rsidRDefault="00000000">
            <w:pPr>
              <w:pStyle w:val="TableText"/>
            </w:pPr>
            <w:r>
              <w:t>Source share for each funding movement; attributed totals equal the released amount.</w:t>
            </w:r>
          </w:p>
        </w:tc>
      </w:tr>
      <w:tr w:rsidR="005C7D57" w14:paraId="7D85F643" w14:textId="77777777">
        <w:trPr>
          <w:cantSplit/>
        </w:trPr>
        <w:tc>
          <w:tcPr>
            <w:tcW w:w="3000" w:type="dxa"/>
            <w:vAlign w:val="center"/>
          </w:tcPr>
          <w:p w14:paraId="37A8E6CA" w14:textId="77777777" w:rsidR="005C7D57" w:rsidRDefault="00000000">
            <w:pPr>
              <w:pStyle w:val="TableText"/>
            </w:pPr>
            <w:r>
              <w:t>reallocation_from_id / cancellation_amount (FK / decimal)</w:t>
            </w:r>
          </w:p>
        </w:tc>
        <w:tc>
          <w:tcPr>
            <w:tcW w:w="850" w:type="dxa"/>
            <w:vAlign w:val="center"/>
          </w:tcPr>
          <w:p w14:paraId="65AAA74D" w14:textId="77777777" w:rsidR="005C7D57" w:rsidRDefault="00000000">
            <w:pPr>
              <w:pStyle w:val="TableText"/>
              <w:jc w:val="center"/>
            </w:pPr>
            <w:r>
              <w:t>C</w:t>
            </w:r>
          </w:p>
        </w:tc>
        <w:tc>
          <w:tcPr>
            <w:tcW w:w="5510" w:type="dxa"/>
            <w:vAlign w:val="center"/>
          </w:tcPr>
          <w:p w14:paraId="5EE11F98" w14:textId="77777777" w:rsidR="005C7D57" w:rsidRDefault="00000000">
            <w:pPr>
              <w:pStyle w:val="TableText"/>
            </w:pPr>
            <w:r>
              <w:t>Approved movement of unused allocation or cancellation.</w:t>
            </w:r>
          </w:p>
        </w:tc>
      </w:tr>
    </w:tbl>
    <w:p w14:paraId="174565B3" w14:textId="77777777" w:rsidR="005C7D57" w:rsidRDefault="005C7D57">
      <w:pPr>
        <w:pStyle w:val="Meta"/>
      </w:pPr>
    </w:p>
    <w:p w14:paraId="5C5B3328"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0250BA9E" w14:textId="77777777">
        <w:trPr>
          <w:cantSplit/>
          <w:tblHeader/>
        </w:trPr>
        <w:tc>
          <w:tcPr>
            <w:tcW w:w="2550" w:type="dxa"/>
            <w:shd w:val="clear" w:color="auto" w:fill="E8EEF5"/>
            <w:vAlign w:val="center"/>
          </w:tcPr>
          <w:p w14:paraId="31C6690A" w14:textId="77777777" w:rsidR="005C7D57" w:rsidRDefault="00000000">
            <w:pPr>
              <w:pStyle w:val="TableText"/>
            </w:pPr>
            <w:r>
              <w:rPr>
                <w:b/>
              </w:rPr>
              <w:t>Trigger / source event</w:t>
            </w:r>
          </w:p>
        </w:tc>
        <w:tc>
          <w:tcPr>
            <w:tcW w:w="4260" w:type="dxa"/>
            <w:shd w:val="clear" w:color="auto" w:fill="E8EEF5"/>
            <w:vAlign w:val="center"/>
          </w:tcPr>
          <w:p w14:paraId="23B86081" w14:textId="77777777" w:rsidR="005C7D57" w:rsidRDefault="00000000">
            <w:pPr>
              <w:pStyle w:val="TableText"/>
            </w:pPr>
            <w:r>
              <w:rPr>
                <w:b/>
              </w:rPr>
              <w:t>Action in this register</w:t>
            </w:r>
          </w:p>
        </w:tc>
        <w:tc>
          <w:tcPr>
            <w:tcW w:w="2550" w:type="dxa"/>
            <w:shd w:val="clear" w:color="auto" w:fill="E8EEF5"/>
            <w:vAlign w:val="center"/>
          </w:tcPr>
          <w:p w14:paraId="735AED5B" w14:textId="77777777" w:rsidR="005C7D57" w:rsidRDefault="00000000">
            <w:pPr>
              <w:pStyle w:val="TableText"/>
            </w:pPr>
            <w:r>
              <w:rPr>
                <w:b/>
              </w:rPr>
              <w:t>Linked updates</w:t>
            </w:r>
          </w:p>
        </w:tc>
      </w:tr>
      <w:tr w:rsidR="005C7D57" w14:paraId="66CC1CA6" w14:textId="77777777">
        <w:trPr>
          <w:cantSplit/>
        </w:trPr>
        <w:tc>
          <w:tcPr>
            <w:tcW w:w="2550" w:type="dxa"/>
            <w:vAlign w:val="center"/>
          </w:tcPr>
          <w:p w14:paraId="6E13EAEE" w14:textId="77777777" w:rsidR="005C7D57" w:rsidRDefault="00000000">
            <w:pPr>
              <w:pStyle w:val="TableText"/>
            </w:pPr>
            <w:r>
              <w:t>F07/F08/F09/F10/F12/F14: allocation approved</w:t>
            </w:r>
          </w:p>
        </w:tc>
        <w:tc>
          <w:tcPr>
            <w:tcW w:w="4260" w:type="dxa"/>
            <w:vAlign w:val="center"/>
          </w:tcPr>
          <w:p w14:paraId="0D289AC3" w14:textId="77777777" w:rsidR="005C7D57" w:rsidRDefault="00000000">
            <w:pPr>
              <w:pStyle w:val="TableText"/>
            </w:pPr>
            <w:r>
              <w:t>CREATE source/recipient allocation and pool-source rows; validate total limits and currency conversions.</w:t>
            </w:r>
          </w:p>
        </w:tc>
        <w:tc>
          <w:tcPr>
            <w:tcW w:w="2550" w:type="dxa"/>
            <w:vAlign w:val="center"/>
          </w:tcPr>
          <w:p w14:paraId="69C5DD6A" w14:textId="77777777" w:rsidR="005C7D57" w:rsidRDefault="00000000">
            <w:pPr>
              <w:pStyle w:val="TableText"/>
            </w:pPr>
            <w:r>
              <w:t>R01/R02/R04 links; Project/Program financing; forecast.</w:t>
            </w:r>
          </w:p>
        </w:tc>
      </w:tr>
      <w:tr w:rsidR="005C7D57" w14:paraId="60111F1D" w14:textId="77777777">
        <w:trPr>
          <w:cantSplit/>
        </w:trPr>
        <w:tc>
          <w:tcPr>
            <w:tcW w:w="2550" w:type="dxa"/>
            <w:vAlign w:val="center"/>
          </w:tcPr>
          <w:p w14:paraId="3F73F0C9" w14:textId="77777777" w:rsidR="005C7D57" w:rsidRDefault="00000000">
            <w:pPr>
              <w:pStyle w:val="TableText"/>
            </w:pPr>
            <w:r>
              <w:t>Eligible claim/reservation or evidenced release</w:t>
            </w:r>
          </w:p>
        </w:tc>
        <w:tc>
          <w:tcPr>
            <w:tcW w:w="4260" w:type="dxa"/>
            <w:vAlign w:val="center"/>
          </w:tcPr>
          <w:p w14:paraId="5DE918BF" w14:textId="77777777" w:rsidR="005C7D57" w:rsidRDefault="00000000">
            <w:pPr>
              <w:pStyle w:val="TableText"/>
            </w:pPr>
            <w:r>
              <w:t>RESERVE approved pending amount where configured; on confirmation RELEASE reservation, APPEND used funding and source attribution.</w:t>
            </w:r>
          </w:p>
        </w:tc>
        <w:tc>
          <w:tcPr>
            <w:tcW w:w="2550" w:type="dxa"/>
            <w:vAlign w:val="center"/>
          </w:tcPr>
          <w:p w14:paraId="52674D66" w14:textId="77777777" w:rsidR="005C7D57" w:rsidRDefault="00000000">
            <w:pPr>
              <w:pStyle w:val="TableText"/>
            </w:pPr>
            <w:r>
              <w:t>R07/R10; R02/R15; R17 financing views.</w:t>
            </w:r>
          </w:p>
        </w:tc>
      </w:tr>
      <w:tr w:rsidR="005C7D57" w14:paraId="74A96485" w14:textId="77777777">
        <w:trPr>
          <w:cantSplit/>
        </w:trPr>
        <w:tc>
          <w:tcPr>
            <w:tcW w:w="2550" w:type="dxa"/>
            <w:vAlign w:val="center"/>
          </w:tcPr>
          <w:p w14:paraId="0BE38C4E" w14:textId="77777777" w:rsidR="005C7D57" w:rsidRDefault="00000000">
            <w:pPr>
              <w:pStyle w:val="TableText"/>
            </w:pPr>
            <w:r>
              <w:t>Approved reallocation or source-share amendment</w:t>
            </w:r>
          </w:p>
        </w:tc>
        <w:tc>
          <w:tcPr>
            <w:tcW w:w="4260" w:type="dxa"/>
            <w:vAlign w:val="center"/>
          </w:tcPr>
          <w:p w14:paraId="338A4DF9" w14:textId="77777777" w:rsidR="005C7D57" w:rsidRDefault="00000000">
            <w:pPr>
              <w:pStyle w:val="TableText"/>
            </w:pPr>
            <w:r>
              <w:t>VERSION unused future allocation; APPEND any authorised transfer of limit. Do not overwrite attribution of settled movements.</w:t>
            </w:r>
          </w:p>
        </w:tc>
        <w:tc>
          <w:tcPr>
            <w:tcW w:w="2550" w:type="dxa"/>
            <w:vAlign w:val="center"/>
          </w:tcPr>
          <w:p w14:paraId="5BDE27CA" w14:textId="77777777" w:rsidR="005C7D57" w:rsidRDefault="00000000">
            <w:pPr>
              <w:pStyle w:val="TableText"/>
            </w:pPr>
            <w:r>
              <w:t>Limits, selectors and forecasts; R20; revalidate pending transactions.</w:t>
            </w:r>
          </w:p>
        </w:tc>
      </w:tr>
      <w:tr w:rsidR="005C7D57" w14:paraId="3BD48AA4" w14:textId="77777777">
        <w:trPr>
          <w:cantSplit/>
        </w:trPr>
        <w:tc>
          <w:tcPr>
            <w:tcW w:w="2550" w:type="dxa"/>
            <w:vAlign w:val="center"/>
          </w:tcPr>
          <w:p w14:paraId="218230FD" w14:textId="77777777" w:rsidR="005C7D57" w:rsidRDefault="00000000">
            <w:pPr>
              <w:pStyle w:val="TableText"/>
            </w:pPr>
            <w:r>
              <w:t>Confirmed return/refund or allocation cancellation</w:t>
            </w:r>
          </w:p>
        </w:tc>
        <w:tc>
          <w:tcPr>
            <w:tcW w:w="4260" w:type="dxa"/>
            <w:vAlign w:val="center"/>
          </w:tcPr>
          <w:p w14:paraId="1A9E1854" w14:textId="77777777" w:rsidR="005C7D57" w:rsidRDefault="00000000">
            <w:pPr>
              <w:pStyle w:val="TableText"/>
            </w:pPr>
            <w:r>
              <w:t>APPEND qualifying refund/reversal or unused cancellation; DERIVE availability only when the agreement permits re-use.</w:t>
            </w:r>
          </w:p>
        </w:tc>
        <w:tc>
          <w:tcPr>
            <w:tcW w:w="2550" w:type="dxa"/>
            <w:vAlign w:val="center"/>
          </w:tcPr>
          <w:p w14:paraId="3E180DC1" w14:textId="77777777" w:rsidR="005C7D57" w:rsidRDefault="00000000">
            <w:pPr>
              <w:pStyle w:val="TableText"/>
            </w:pPr>
            <w:r>
              <w:t>R04/R11/R15; R18 for financial effects; R19 reconciliation.</w:t>
            </w:r>
          </w:p>
        </w:tc>
      </w:tr>
    </w:tbl>
    <w:p w14:paraId="63D79423" w14:textId="77777777" w:rsidR="005C7D57" w:rsidRDefault="005C7D57">
      <w:pPr>
        <w:pStyle w:val="Meta"/>
      </w:pPr>
    </w:p>
    <w:p w14:paraId="605AE565" w14:textId="77777777" w:rsidR="005C7D57" w:rsidRDefault="00000000">
      <w:pPr>
        <w:pStyle w:val="Meta"/>
      </w:pPr>
      <w:r>
        <w:t>Control: Program and child-project allocation views must not double count the same funding. Pool contributions are attribution, not extra borrowing or cash.</w:t>
      </w:r>
    </w:p>
    <w:p w14:paraId="1A1F3600" w14:textId="77777777" w:rsidR="005C7D57" w:rsidRDefault="00000000">
      <w:pPr>
        <w:pStyle w:val="Heading2"/>
      </w:pPr>
      <w:r>
        <w:lastRenderedPageBreak/>
        <w:t>9.8 R07 - Disbursement and Receipt Register</w:t>
      </w:r>
    </w:p>
    <w:p w14:paraId="3A675D77" w14:textId="77777777" w:rsidR="005C7D57" w:rsidRDefault="00000000">
      <w:pPr>
        <w:pStyle w:val="Meta"/>
        <w:keepNext/>
      </w:pPr>
      <w:r>
        <w:t>Tables: funding_transaction; funding_component; funding_evidence. Record grain: One evidenced funding/receipt/release transaction, with component and allocation child lines.</w:t>
      </w:r>
    </w:p>
    <w:p w14:paraId="2A79724D" w14:textId="77777777" w:rsidR="005C7D57" w:rsidRDefault="00000000">
      <w:pPr>
        <w:pStyle w:val="Meta"/>
        <w:keepNext/>
      </w:pPr>
      <w:r>
        <w:t>Used in: F17, F20 where receipt links are used; AC03-AC08, AC10-AC14, AC16-AC20.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69ADCBFA" w14:textId="77777777">
        <w:trPr>
          <w:cantSplit/>
          <w:tblHeader/>
        </w:trPr>
        <w:tc>
          <w:tcPr>
            <w:tcW w:w="3000" w:type="dxa"/>
            <w:shd w:val="clear" w:color="auto" w:fill="E8EEF5"/>
            <w:vAlign w:val="center"/>
          </w:tcPr>
          <w:p w14:paraId="1022C62C" w14:textId="77777777" w:rsidR="005C7D57" w:rsidRDefault="00000000">
            <w:pPr>
              <w:pStyle w:val="TableText"/>
            </w:pPr>
            <w:r>
              <w:rPr>
                <w:b/>
              </w:rPr>
              <w:t>Field / data type</w:t>
            </w:r>
          </w:p>
        </w:tc>
        <w:tc>
          <w:tcPr>
            <w:tcW w:w="850" w:type="dxa"/>
            <w:shd w:val="clear" w:color="auto" w:fill="E8EEF5"/>
            <w:vAlign w:val="center"/>
          </w:tcPr>
          <w:p w14:paraId="2119436E" w14:textId="77777777" w:rsidR="005C7D57" w:rsidRDefault="00000000">
            <w:pPr>
              <w:pStyle w:val="TableText"/>
              <w:jc w:val="center"/>
            </w:pPr>
            <w:r>
              <w:rPr>
                <w:b/>
              </w:rPr>
              <w:t>Req.</w:t>
            </w:r>
          </w:p>
        </w:tc>
        <w:tc>
          <w:tcPr>
            <w:tcW w:w="5510" w:type="dxa"/>
            <w:shd w:val="clear" w:color="auto" w:fill="E8EEF5"/>
            <w:vAlign w:val="center"/>
          </w:tcPr>
          <w:p w14:paraId="613C8456" w14:textId="77777777" w:rsidR="005C7D57" w:rsidRDefault="00000000">
            <w:pPr>
              <w:pStyle w:val="TableText"/>
            </w:pPr>
            <w:r>
              <w:rPr>
                <w:b/>
              </w:rPr>
              <w:t>Value, source or validation</w:t>
            </w:r>
          </w:p>
        </w:tc>
      </w:tr>
      <w:tr w:rsidR="005C7D57" w14:paraId="3A0F5950" w14:textId="77777777">
        <w:trPr>
          <w:cantSplit/>
        </w:trPr>
        <w:tc>
          <w:tcPr>
            <w:tcW w:w="3000" w:type="dxa"/>
            <w:vAlign w:val="center"/>
          </w:tcPr>
          <w:p w14:paraId="4B7735DF" w14:textId="77777777" w:rsidR="005C7D57" w:rsidRDefault="00000000">
            <w:pPr>
              <w:pStyle w:val="TableText"/>
            </w:pPr>
            <w:r>
              <w:t>transaction_id / direction / transaction_type (ID / enums)</w:t>
            </w:r>
          </w:p>
        </w:tc>
        <w:tc>
          <w:tcPr>
            <w:tcW w:w="850" w:type="dxa"/>
            <w:vAlign w:val="center"/>
          </w:tcPr>
          <w:p w14:paraId="375A961C" w14:textId="77777777" w:rsidR="005C7D57" w:rsidRDefault="00000000">
            <w:pPr>
              <w:pStyle w:val="TableText"/>
              <w:jc w:val="center"/>
            </w:pPr>
            <w:r>
              <w:t>R</w:t>
            </w:r>
          </w:p>
        </w:tc>
        <w:tc>
          <w:tcPr>
            <w:tcW w:w="5510" w:type="dxa"/>
            <w:vAlign w:val="center"/>
          </w:tcPr>
          <w:p w14:paraId="293D91CE" w14:textId="77777777" w:rsidR="005C7D57" w:rsidRDefault="00000000">
            <w:pPr>
              <w:pStyle w:val="TableText"/>
            </w:pPr>
            <w:r>
              <w:t>IN or OUT; Drawdown, Issue proceeds, Grant receipt or Lending release.</w:t>
            </w:r>
          </w:p>
        </w:tc>
      </w:tr>
      <w:tr w:rsidR="005C7D57" w14:paraId="37441C21" w14:textId="77777777">
        <w:trPr>
          <w:cantSplit/>
        </w:trPr>
        <w:tc>
          <w:tcPr>
            <w:tcW w:w="3000" w:type="dxa"/>
            <w:vAlign w:val="center"/>
          </w:tcPr>
          <w:p w14:paraId="79E224DB" w14:textId="77777777" w:rsidR="005C7D57" w:rsidRDefault="00000000">
            <w:pPr>
              <w:pStyle w:val="TableText"/>
            </w:pPr>
            <w:r>
              <w:t>disbursement_method_id (FK M25)</w:t>
            </w:r>
          </w:p>
        </w:tc>
        <w:tc>
          <w:tcPr>
            <w:tcW w:w="850" w:type="dxa"/>
            <w:vAlign w:val="center"/>
          </w:tcPr>
          <w:p w14:paraId="73ACDABE" w14:textId="77777777" w:rsidR="005C7D57" w:rsidRDefault="00000000">
            <w:pPr>
              <w:pStyle w:val="TableText"/>
              <w:jc w:val="center"/>
            </w:pPr>
            <w:r>
              <w:t>R</w:t>
            </w:r>
          </w:p>
        </w:tc>
        <w:tc>
          <w:tcPr>
            <w:tcW w:w="5510" w:type="dxa"/>
            <w:vAlign w:val="center"/>
          </w:tcPr>
          <w:p w14:paraId="4950AE86" w14:textId="77777777" w:rsidR="005C7D57" w:rsidRDefault="00000000">
            <w:pPr>
              <w:pStyle w:val="TableText"/>
            </w:pPr>
            <w:r>
              <w:t>Reimbursement, Cash advance, Direct payment, Special account or approved Other.</w:t>
            </w:r>
          </w:p>
        </w:tc>
      </w:tr>
      <w:tr w:rsidR="005C7D57" w14:paraId="0E6968F5" w14:textId="77777777">
        <w:trPr>
          <w:cantSplit/>
        </w:trPr>
        <w:tc>
          <w:tcPr>
            <w:tcW w:w="3000" w:type="dxa"/>
            <w:vAlign w:val="center"/>
          </w:tcPr>
          <w:p w14:paraId="4AF7E279" w14:textId="77777777" w:rsidR="005C7D57" w:rsidRDefault="00000000">
            <w:pPr>
              <w:pStyle w:val="TableText"/>
            </w:pPr>
            <w:r>
              <w:t>payer_id / payee_id (FK M02)</w:t>
            </w:r>
          </w:p>
        </w:tc>
        <w:tc>
          <w:tcPr>
            <w:tcW w:w="850" w:type="dxa"/>
            <w:vAlign w:val="center"/>
          </w:tcPr>
          <w:p w14:paraId="22B8168C" w14:textId="77777777" w:rsidR="005C7D57" w:rsidRDefault="00000000">
            <w:pPr>
              <w:pStyle w:val="TableText"/>
              <w:jc w:val="center"/>
            </w:pPr>
            <w:r>
              <w:t>R</w:t>
            </w:r>
          </w:p>
        </w:tc>
        <w:tc>
          <w:tcPr>
            <w:tcW w:w="5510" w:type="dxa"/>
            <w:vAlign w:val="center"/>
          </w:tcPr>
          <w:p w14:paraId="0B45C37E" w14:textId="77777777" w:rsidR="005C7D57" w:rsidRDefault="00000000">
            <w:pPr>
              <w:pStyle w:val="TableText"/>
            </w:pPr>
            <w:r>
              <w:t>Actual source and beneficiary.</w:t>
            </w:r>
          </w:p>
        </w:tc>
      </w:tr>
      <w:tr w:rsidR="005C7D57" w14:paraId="53514A95" w14:textId="77777777">
        <w:trPr>
          <w:cantSplit/>
        </w:trPr>
        <w:tc>
          <w:tcPr>
            <w:tcW w:w="3000" w:type="dxa"/>
            <w:vAlign w:val="center"/>
          </w:tcPr>
          <w:p w14:paraId="7CEC2A9C" w14:textId="77777777" w:rsidR="005C7D57" w:rsidRDefault="00000000">
            <w:pPr>
              <w:pStyle w:val="TableText"/>
            </w:pPr>
            <w:r>
              <w:t>gross_amount / withheld_charge / net_amount (decimals)</w:t>
            </w:r>
          </w:p>
        </w:tc>
        <w:tc>
          <w:tcPr>
            <w:tcW w:w="850" w:type="dxa"/>
            <w:vAlign w:val="center"/>
          </w:tcPr>
          <w:p w14:paraId="0B2B97F0" w14:textId="77777777" w:rsidR="005C7D57" w:rsidRDefault="00000000">
            <w:pPr>
              <w:pStyle w:val="TableText"/>
              <w:jc w:val="center"/>
            </w:pPr>
            <w:r>
              <w:t>R</w:t>
            </w:r>
          </w:p>
        </w:tc>
        <w:tc>
          <w:tcPr>
            <w:tcW w:w="5510" w:type="dxa"/>
            <w:vAlign w:val="center"/>
          </w:tcPr>
          <w:p w14:paraId="22709001" w14:textId="77777777" w:rsidR="005C7D57" w:rsidRDefault="00000000">
            <w:pPr>
              <w:pStyle w:val="TableText"/>
            </w:pPr>
            <w:r>
              <w:t>100,000 / 1,000 / 99,000 illustrative; retain component reconciliation.</w:t>
            </w:r>
          </w:p>
        </w:tc>
      </w:tr>
      <w:tr w:rsidR="005C7D57" w14:paraId="6C625C37" w14:textId="77777777">
        <w:trPr>
          <w:cantSplit/>
        </w:trPr>
        <w:tc>
          <w:tcPr>
            <w:tcW w:w="3000" w:type="dxa"/>
            <w:vAlign w:val="center"/>
          </w:tcPr>
          <w:p w14:paraId="70A71642" w14:textId="77777777" w:rsidR="005C7D57" w:rsidRDefault="00000000">
            <w:pPr>
              <w:pStyle w:val="TableText"/>
            </w:pPr>
            <w:r>
              <w:t>principal_component / fee_component (decimal, child lines M23)</w:t>
            </w:r>
          </w:p>
        </w:tc>
        <w:tc>
          <w:tcPr>
            <w:tcW w:w="850" w:type="dxa"/>
            <w:vAlign w:val="center"/>
          </w:tcPr>
          <w:p w14:paraId="550DE3E7" w14:textId="77777777" w:rsidR="005C7D57" w:rsidRDefault="00000000">
            <w:pPr>
              <w:pStyle w:val="TableText"/>
              <w:jc w:val="center"/>
            </w:pPr>
            <w:r>
              <w:t>C</w:t>
            </w:r>
          </w:p>
        </w:tc>
        <w:tc>
          <w:tcPr>
            <w:tcW w:w="5510" w:type="dxa"/>
            <w:vAlign w:val="center"/>
          </w:tcPr>
          <w:p w14:paraId="10ECED90" w14:textId="77777777" w:rsidR="005C7D57" w:rsidRDefault="00000000">
            <w:pPr>
              <w:pStyle w:val="TableText"/>
            </w:pPr>
            <w:r>
              <w:t>Separate principal from fees deducted at source.</w:t>
            </w:r>
          </w:p>
        </w:tc>
      </w:tr>
      <w:tr w:rsidR="005C7D57" w14:paraId="79C9B1FE" w14:textId="77777777">
        <w:trPr>
          <w:cantSplit/>
        </w:trPr>
        <w:tc>
          <w:tcPr>
            <w:tcW w:w="3000" w:type="dxa"/>
            <w:vAlign w:val="center"/>
          </w:tcPr>
          <w:p w14:paraId="14789EF2" w14:textId="77777777" w:rsidR="005C7D57" w:rsidRDefault="00000000">
            <w:pPr>
              <w:pStyle w:val="TableText"/>
            </w:pPr>
            <w:r>
              <w:t>bank_account_id / value_date (FK M08 / date)</w:t>
            </w:r>
          </w:p>
        </w:tc>
        <w:tc>
          <w:tcPr>
            <w:tcW w:w="850" w:type="dxa"/>
            <w:vAlign w:val="center"/>
          </w:tcPr>
          <w:p w14:paraId="72767238" w14:textId="77777777" w:rsidR="005C7D57" w:rsidRDefault="00000000">
            <w:pPr>
              <w:pStyle w:val="TableText"/>
              <w:jc w:val="center"/>
            </w:pPr>
            <w:r>
              <w:t>C / R</w:t>
            </w:r>
          </w:p>
        </w:tc>
        <w:tc>
          <w:tcPr>
            <w:tcW w:w="5510" w:type="dxa"/>
            <w:vAlign w:val="center"/>
          </w:tcPr>
          <w:p w14:paraId="4508B30C" w14:textId="77777777" w:rsidR="005C7D57" w:rsidRDefault="00000000">
            <w:pPr>
              <w:pStyle w:val="TableText"/>
            </w:pPr>
            <w:r>
              <w:t>Bank reference for government cash; direct-payment evidence instead where non-cash.</w:t>
            </w:r>
          </w:p>
        </w:tc>
      </w:tr>
      <w:tr w:rsidR="005C7D57" w14:paraId="3F4CE5BB" w14:textId="77777777">
        <w:trPr>
          <w:cantSplit/>
        </w:trPr>
        <w:tc>
          <w:tcPr>
            <w:tcW w:w="3000" w:type="dxa"/>
            <w:vAlign w:val="center"/>
          </w:tcPr>
          <w:p w14:paraId="49BE46EC" w14:textId="77777777" w:rsidR="005C7D57" w:rsidRDefault="00000000">
            <w:pPr>
              <w:pStyle w:val="TableText"/>
            </w:pPr>
            <w:r>
              <w:t>bank_reference / settlement_reference / confirmation_date (source references / date)</w:t>
            </w:r>
          </w:p>
        </w:tc>
        <w:tc>
          <w:tcPr>
            <w:tcW w:w="850" w:type="dxa"/>
            <w:vAlign w:val="center"/>
          </w:tcPr>
          <w:p w14:paraId="23B3AA12" w14:textId="77777777" w:rsidR="005C7D57" w:rsidRDefault="00000000">
            <w:pPr>
              <w:pStyle w:val="TableText"/>
              <w:jc w:val="center"/>
            </w:pPr>
            <w:r>
              <w:t>R</w:t>
            </w:r>
          </w:p>
        </w:tc>
        <w:tc>
          <w:tcPr>
            <w:tcW w:w="5510" w:type="dxa"/>
            <w:vAlign w:val="center"/>
          </w:tcPr>
          <w:p w14:paraId="3E904251" w14:textId="77777777" w:rsidR="005C7D57" w:rsidRDefault="00000000">
            <w:pPr>
              <w:pStyle w:val="TableText"/>
            </w:pPr>
            <w:r>
              <w:t>Confirmed receipt/payment or authoritative direct-payment advice.</w:t>
            </w:r>
          </w:p>
        </w:tc>
      </w:tr>
      <w:tr w:rsidR="005C7D57" w14:paraId="2121ACDF" w14:textId="77777777">
        <w:trPr>
          <w:cantSplit/>
        </w:trPr>
        <w:tc>
          <w:tcPr>
            <w:tcW w:w="3000" w:type="dxa"/>
            <w:vAlign w:val="center"/>
          </w:tcPr>
          <w:p w14:paraId="04161BA4" w14:textId="77777777" w:rsidR="005C7D57" w:rsidRDefault="00000000">
            <w:pPr>
              <w:pStyle w:val="TableText"/>
            </w:pPr>
            <w:r>
              <w:t>expense_reference / advance_reference (source FKs)</w:t>
            </w:r>
          </w:p>
        </w:tc>
        <w:tc>
          <w:tcPr>
            <w:tcW w:w="850" w:type="dxa"/>
            <w:vAlign w:val="center"/>
          </w:tcPr>
          <w:p w14:paraId="5F2F1AD9" w14:textId="77777777" w:rsidR="005C7D57" w:rsidRDefault="00000000">
            <w:pPr>
              <w:pStyle w:val="TableText"/>
              <w:jc w:val="center"/>
            </w:pPr>
            <w:r>
              <w:t>C</w:t>
            </w:r>
          </w:p>
        </w:tc>
        <w:tc>
          <w:tcPr>
            <w:tcW w:w="5510" w:type="dxa"/>
            <w:vAlign w:val="center"/>
          </w:tcPr>
          <w:p w14:paraId="2D25E07B" w14:textId="77777777" w:rsidR="005C7D57" w:rsidRDefault="00000000">
            <w:pPr>
              <w:pStyle w:val="TableText"/>
            </w:pPr>
            <w:r>
              <w:t>Required for reimbursement, direct payment or advance liquidation linkage.</w:t>
            </w:r>
          </w:p>
        </w:tc>
      </w:tr>
      <w:tr w:rsidR="005C7D57" w14:paraId="1BCD9980" w14:textId="77777777">
        <w:trPr>
          <w:cantSplit/>
        </w:trPr>
        <w:tc>
          <w:tcPr>
            <w:tcW w:w="3000" w:type="dxa"/>
            <w:vAlign w:val="center"/>
          </w:tcPr>
          <w:p w14:paraId="23F1A6DA" w14:textId="77777777" w:rsidR="005C7D57" w:rsidRDefault="00000000">
            <w:pPr>
              <w:pStyle w:val="TableText"/>
            </w:pPr>
            <w:r>
              <w:t>forecast_line_id / allocation_id (FK / R06)</w:t>
            </w:r>
          </w:p>
        </w:tc>
        <w:tc>
          <w:tcPr>
            <w:tcW w:w="850" w:type="dxa"/>
            <w:vAlign w:val="center"/>
          </w:tcPr>
          <w:p w14:paraId="089AC9BF" w14:textId="77777777" w:rsidR="005C7D57" w:rsidRDefault="00000000">
            <w:pPr>
              <w:pStyle w:val="TableText"/>
              <w:jc w:val="center"/>
            </w:pPr>
            <w:r>
              <w:t>C</w:t>
            </w:r>
          </w:p>
        </w:tc>
        <w:tc>
          <w:tcPr>
            <w:tcW w:w="5510" w:type="dxa"/>
            <w:vAlign w:val="center"/>
          </w:tcPr>
          <w:p w14:paraId="353A61FB" w14:textId="77777777" w:rsidR="005C7D57" w:rsidRDefault="00000000">
            <w:pPr>
              <w:pStyle w:val="TableText"/>
            </w:pPr>
            <w:r>
              <w:t>Match actual to forecast without converting the forecast into another actual.</w:t>
            </w:r>
          </w:p>
        </w:tc>
      </w:tr>
      <w:tr w:rsidR="005C7D57" w14:paraId="0008E120" w14:textId="77777777">
        <w:trPr>
          <w:cantSplit/>
        </w:trPr>
        <w:tc>
          <w:tcPr>
            <w:tcW w:w="3000" w:type="dxa"/>
            <w:vAlign w:val="center"/>
          </w:tcPr>
          <w:p w14:paraId="398689A2" w14:textId="77777777" w:rsidR="005C7D57" w:rsidRDefault="00000000">
            <w:pPr>
              <w:pStyle w:val="TableText"/>
            </w:pPr>
            <w:r>
              <w:t>evidence_status / confirmed_amount (system status / decimal)</w:t>
            </w:r>
          </w:p>
        </w:tc>
        <w:tc>
          <w:tcPr>
            <w:tcW w:w="850" w:type="dxa"/>
            <w:vAlign w:val="center"/>
          </w:tcPr>
          <w:p w14:paraId="795AE649" w14:textId="77777777" w:rsidR="005C7D57" w:rsidRDefault="00000000">
            <w:pPr>
              <w:pStyle w:val="TableText"/>
              <w:jc w:val="center"/>
            </w:pPr>
            <w:r>
              <w:t>R</w:t>
            </w:r>
          </w:p>
        </w:tc>
        <w:tc>
          <w:tcPr>
            <w:tcW w:w="5510" w:type="dxa"/>
            <w:vAlign w:val="center"/>
          </w:tcPr>
          <w:p w14:paraId="2F4187F0" w14:textId="77777777" w:rsidR="005C7D57" w:rsidRDefault="00000000">
            <w:pPr>
              <w:pStyle w:val="TableText"/>
            </w:pPr>
            <w:r>
              <w:t>Confirmed, Part-confirmed or Exception; only validated confirmed amounts affect actuals.</w:t>
            </w:r>
          </w:p>
        </w:tc>
      </w:tr>
    </w:tbl>
    <w:p w14:paraId="6FB1416B" w14:textId="77777777" w:rsidR="005C7D57" w:rsidRDefault="005C7D57">
      <w:pPr>
        <w:pStyle w:val="Meta"/>
      </w:pPr>
    </w:p>
    <w:p w14:paraId="7E2799EF"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E6FFE6E" w14:textId="77777777">
        <w:trPr>
          <w:cantSplit/>
          <w:tblHeader/>
        </w:trPr>
        <w:tc>
          <w:tcPr>
            <w:tcW w:w="2550" w:type="dxa"/>
            <w:shd w:val="clear" w:color="auto" w:fill="E8EEF5"/>
            <w:vAlign w:val="center"/>
          </w:tcPr>
          <w:p w14:paraId="50495B3C" w14:textId="77777777" w:rsidR="005C7D57" w:rsidRDefault="00000000">
            <w:pPr>
              <w:pStyle w:val="TableText"/>
            </w:pPr>
            <w:r>
              <w:rPr>
                <w:b/>
              </w:rPr>
              <w:t>Trigger / source event</w:t>
            </w:r>
          </w:p>
        </w:tc>
        <w:tc>
          <w:tcPr>
            <w:tcW w:w="4260" w:type="dxa"/>
            <w:shd w:val="clear" w:color="auto" w:fill="E8EEF5"/>
            <w:vAlign w:val="center"/>
          </w:tcPr>
          <w:p w14:paraId="293DFEEA" w14:textId="77777777" w:rsidR="005C7D57" w:rsidRDefault="00000000">
            <w:pPr>
              <w:pStyle w:val="TableText"/>
            </w:pPr>
            <w:r>
              <w:rPr>
                <w:b/>
              </w:rPr>
              <w:t>Action in this register</w:t>
            </w:r>
          </w:p>
        </w:tc>
        <w:tc>
          <w:tcPr>
            <w:tcW w:w="2550" w:type="dxa"/>
            <w:shd w:val="clear" w:color="auto" w:fill="E8EEF5"/>
            <w:vAlign w:val="center"/>
          </w:tcPr>
          <w:p w14:paraId="4A6922FC" w14:textId="77777777" w:rsidR="005C7D57" w:rsidRDefault="00000000">
            <w:pPr>
              <w:pStyle w:val="TableText"/>
            </w:pPr>
            <w:r>
              <w:rPr>
                <w:b/>
              </w:rPr>
              <w:t>Linked updates</w:t>
            </w:r>
          </w:p>
        </w:tc>
      </w:tr>
      <w:tr w:rsidR="005C7D57" w14:paraId="7B353034" w14:textId="77777777">
        <w:trPr>
          <w:cantSplit/>
        </w:trPr>
        <w:tc>
          <w:tcPr>
            <w:tcW w:w="2550" w:type="dxa"/>
            <w:vAlign w:val="center"/>
          </w:tcPr>
          <w:p w14:paraId="6980967A" w14:textId="77777777" w:rsidR="005C7D57" w:rsidRDefault="00000000">
            <w:pPr>
              <w:pStyle w:val="TableText"/>
            </w:pPr>
            <w:r>
              <w:t>F17: request saved/submitted</w:t>
            </w:r>
          </w:p>
        </w:tc>
        <w:tc>
          <w:tcPr>
            <w:tcW w:w="4260" w:type="dxa"/>
            <w:vAlign w:val="center"/>
          </w:tcPr>
          <w:p w14:paraId="0519C255" w14:textId="77777777" w:rsidR="005C7D57" w:rsidRDefault="00000000">
            <w:pPr>
              <w:pStyle w:val="TableText"/>
            </w:pPr>
            <w:r>
              <w:t>CREATE workflow record and evidence links only; keep approved actual views unchanged.</w:t>
            </w:r>
          </w:p>
        </w:tc>
        <w:tc>
          <w:tcPr>
            <w:tcW w:w="2550" w:type="dxa"/>
            <w:vAlign w:val="center"/>
          </w:tcPr>
          <w:p w14:paraId="4840DB98" w14:textId="77777777" w:rsidR="005C7D57" w:rsidRDefault="00000000">
            <w:pPr>
              <w:pStyle w:val="TableText"/>
            </w:pPr>
            <w:r>
              <w:t>R20; proposed R18 event if relevant.</w:t>
            </w:r>
          </w:p>
        </w:tc>
      </w:tr>
      <w:tr w:rsidR="005C7D57" w14:paraId="1BB842AF" w14:textId="77777777">
        <w:trPr>
          <w:cantSplit/>
        </w:trPr>
        <w:tc>
          <w:tcPr>
            <w:tcW w:w="2550" w:type="dxa"/>
            <w:vAlign w:val="center"/>
          </w:tcPr>
          <w:p w14:paraId="428740DD" w14:textId="77777777" w:rsidR="005C7D57" w:rsidRDefault="00000000">
            <w:pPr>
              <w:pStyle w:val="TableText"/>
            </w:pPr>
            <w:r>
              <w:lastRenderedPageBreak/>
              <w:t>Approval plus validated receipt/settlement evidence</w:t>
            </w:r>
          </w:p>
        </w:tc>
        <w:tc>
          <w:tcPr>
            <w:tcW w:w="4260" w:type="dxa"/>
            <w:vAlign w:val="center"/>
          </w:tcPr>
          <w:p w14:paraId="59D02F6E" w14:textId="77777777" w:rsidR="005C7D57" w:rsidRDefault="00000000">
            <w:pPr>
              <w:pStyle w:val="TableText"/>
            </w:pPr>
            <w:r>
              <w:t>APPEND confirmed movement once; split gross/net/principal/fees; DERIVE related funding balances.</w:t>
            </w:r>
          </w:p>
        </w:tc>
        <w:tc>
          <w:tcPr>
            <w:tcW w:w="2550" w:type="dxa"/>
            <w:vAlign w:val="center"/>
          </w:tcPr>
          <w:p w14:paraId="22B8844D" w14:textId="77777777" w:rsidR="005C7D57" w:rsidRDefault="00000000">
            <w:pPr>
              <w:pStyle w:val="TableText"/>
            </w:pPr>
            <w:r>
              <w:t>R01-R04 as appropriate; R06, R08, R15/R17; R18-R19.</w:t>
            </w:r>
          </w:p>
        </w:tc>
      </w:tr>
      <w:tr w:rsidR="005C7D57" w14:paraId="01FB7175" w14:textId="77777777">
        <w:trPr>
          <w:cantSplit/>
        </w:trPr>
        <w:tc>
          <w:tcPr>
            <w:tcW w:w="2550" w:type="dxa"/>
            <w:vAlign w:val="center"/>
          </w:tcPr>
          <w:p w14:paraId="06E2FCB5" w14:textId="77777777" w:rsidR="005C7D57" w:rsidRDefault="00000000">
            <w:pPr>
              <w:pStyle w:val="TableText"/>
            </w:pPr>
            <w:r>
              <w:t>Approved reimbursement or donor/lender direct payment</w:t>
            </w:r>
          </w:p>
        </w:tc>
        <w:tc>
          <w:tcPr>
            <w:tcW w:w="4260" w:type="dxa"/>
            <w:vAlign w:val="center"/>
          </w:tcPr>
          <w:p w14:paraId="4D056A05" w14:textId="77777777" w:rsidR="005C7D57" w:rsidRDefault="00000000">
            <w:pPr>
              <w:pStyle w:val="TableText"/>
            </w:pPr>
            <w:r>
              <w:t>LINK original expenditure/payment evidence and financing share; record correct bank/non-bank direction.</w:t>
            </w:r>
          </w:p>
        </w:tc>
        <w:tc>
          <w:tcPr>
            <w:tcW w:w="2550" w:type="dxa"/>
            <w:vAlign w:val="center"/>
          </w:tcPr>
          <w:p w14:paraId="63C1197B" w14:textId="77777777" w:rsidR="005C7D57" w:rsidRDefault="00000000">
            <w:pPr>
              <w:pStyle w:val="TableText"/>
            </w:pPr>
            <w:r>
              <w:t>R17; eligible R15; do not repeat already posted expenditure.</w:t>
            </w:r>
          </w:p>
        </w:tc>
      </w:tr>
      <w:tr w:rsidR="005C7D57" w14:paraId="4B7ED39F" w14:textId="77777777">
        <w:trPr>
          <w:cantSplit/>
        </w:trPr>
        <w:tc>
          <w:tcPr>
            <w:tcW w:w="2550" w:type="dxa"/>
            <w:vAlign w:val="center"/>
          </w:tcPr>
          <w:p w14:paraId="263C4CF4" w14:textId="77777777" w:rsidR="005C7D57" w:rsidRDefault="00000000">
            <w:pPr>
              <w:pStyle w:val="TableText"/>
            </w:pPr>
            <w:r>
              <w:t>Part confirmation, rejection, correction or reversal</w:t>
            </w:r>
          </w:p>
        </w:tc>
        <w:tc>
          <w:tcPr>
            <w:tcW w:w="4260" w:type="dxa"/>
            <w:vAlign w:val="center"/>
          </w:tcPr>
          <w:p w14:paraId="7260F000" w14:textId="77777777" w:rsidR="005C7D57" w:rsidRDefault="00000000">
            <w:pPr>
              <w:pStyle w:val="TableText"/>
            </w:pPr>
            <w:r>
              <w:t>APPEND only new confirmed amount; retain failed/unconfirmed portion. REVERSE/ADJUST approved error with original reference.</w:t>
            </w:r>
          </w:p>
        </w:tc>
        <w:tc>
          <w:tcPr>
            <w:tcW w:w="2550" w:type="dxa"/>
            <w:vAlign w:val="center"/>
          </w:tcPr>
          <w:p w14:paraId="0BE42C29" w14:textId="77777777" w:rsidR="005C7D57" w:rsidRDefault="00000000">
            <w:pPr>
              <w:pStyle w:val="TableText"/>
            </w:pPr>
            <w:r>
              <w:t>Affected funding/schedule registers; R18-R20; source confirmation required for cash reversal.</w:t>
            </w:r>
          </w:p>
        </w:tc>
      </w:tr>
    </w:tbl>
    <w:p w14:paraId="5B89537A" w14:textId="77777777" w:rsidR="005C7D57" w:rsidRDefault="005C7D57">
      <w:pPr>
        <w:pStyle w:val="Meta"/>
      </w:pPr>
    </w:p>
    <w:p w14:paraId="3E544B8F" w14:textId="77777777" w:rsidR="005C7D57" w:rsidRDefault="00000000">
      <w:pPr>
        <w:pStyle w:val="Meta"/>
      </w:pPr>
      <w:r>
        <w:t>Control: Receipt/payment record approval without settlement evidence is not actual cash. R10 outgoing payment and R11 recovery views may link the same source event but may not duplicate it.</w:t>
      </w:r>
    </w:p>
    <w:p w14:paraId="42E3776E" w14:textId="77777777" w:rsidR="005C7D57" w:rsidRDefault="00000000">
      <w:pPr>
        <w:pStyle w:val="Heading2"/>
      </w:pPr>
      <w:r>
        <w:t>9.9 R08 - Debt Service / Recovery Schedule Register</w:t>
      </w:r>
    </w:p>
    <w:p w14:paraId="2B697F91" w14:textId="77777777" w:rsidR="005C7D57" w:rsidRDefault="00000000">
      <w:pPr>
        <w:pStyle w:val="Meta"/>
        <w:keepNext/>
      </w:pPr>
      <w:r>
        <w:t>Tables: service_schedule; schedule_version; schedule_line; settlement_allocation. Record grain: One instrument schedule version and one due-date/component line, linked to actual settlements.</w:t>
      </w:r>
    </w:p>
    <w:p w14:paraId="094FB7E5" w14:textId="77777777" w:rsidR="005C7D57" w:rsidRDefault="00000000">
      <w:pPr>
        <w:pStyle w:val="Meta"/>
        <w:keepNext/>
      </w:pPr>
      <w:r>
        <w:t>Used in: F18-F21, F22-F23, F26; applicable accounting workflows.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00E37250" w14:textId="77777777">
        <w:trPr>
          <w:cantSplit/>
          <w:tblHeader/>
        </w:trPr>
        <w:tc>
          <w:tcPr>
            <w:tcW w:w="3000" w:type="dxa"/>
            <w:shd w:val="clear" w:color="auto" w:fill="E8EEF5"/>
            <w:vAlign w:val="center"/>
          </w:tcPr>
          <w:p w14:paraId="524E73FA" w14:textId="77777777" w:rsidR="005C7D57" w:rsidRDefault="00000000">
            <w:pPr>
              <w:pStyle w:val="TableText"/>
            </w:pPr>
            <w:r>
              <w:rPr>
                <w:b/>
              </w:rPr>
              <w:t>Field / data type</w:t>
            </w:r>
          </w:p>
        </w:tc>
        <w:tc>
          <w:tcPr>
            <w:tcW w:w="850" w:type="dxa"/>
            <w:shd w:val="clear" w:color="auto" w:fill="E8EEF5"/>
            <w:vAlign w:val="center"/>
          </w:tcPr>
          <w:p w14:paraId="26C428F8" w14:textId="77777777" w:rsidR="005C7D57" w:rsidRDefault="00000000">
            <w:pPr>
              <w:pStyle w:val="TableText"/>
              <w:jc w:val="center"/>
            </w:pPr>
            <w:r>
              <w:rPr>
                <w:b/>
              </w:rPr>
              <w:t>Req.</w:t>
            </w:r>
          </w:p>
        </w:tc>
        <w:tc>
          <w:tcPr>
            <w:tcW w:w="5510" w:type="dxa"/>
            <w:shd w:val="clear" w:color="auto" w:fill="E8EEF5"/>
            <w:vAlign w:val="center"/>
          </w:tcPr>
          <w:p w14:paraId="4E648231" w14:textId="77777777" w:rsidR="005C7D57" w:rsidRDefault="00000000">
            <w:pPr>
              <w:pStyle w:val="TableText"/>
            </w:pPr>
            <w:r>
              <w:rPr>
                <w:b/>
              </w:rPr>
              <w:t>Value, source or validation</w:t>
            </w:r>
          </w:p>
        </w:tc>
      </w:tr>
      <w:tr w:rsidR="005C7D57" w14:paraId="5072479D" w14:textId="77777777">
        <w:trPr>
          <w:cantSplit/>
        </w:trPr>
        <w:tc>
          <w:tcPr>
            <w:tcW w:w="3000" w:type="dxa"/>
            <w:vAlign w:val="center"/>
          </w:tcPr>
          <w:p w14:paraId="30A518BE" w14:textId="77777777" w:rsidR="005C7D57" w:rsidRDefault="00000000">
            <w:pPr>
              <w:pStyle w:val="TableText"/>
            </w:pPr>
            <w:r>
              <w:t>schedule_id / schedule_version / schedule_line_id (IDs / integer)</w:t>
            </w:r>
          </w:p>
        </w:tc>
        <w:tc>
          <w:tcPr>
            <w:tcW w:w="850" w:type="dxa"/>
            <w:vAlign w:val="center"/>
          </w:tcPr>
          <w:p w14:paraId="48B2F4E9" w14:textId="77777777" w:rsidR="005C7D57" w:rsidRDefault="00000000">
            <w:pPr>
              <w:pStyle w:val="TableText"/>
              <w:jc w:val="center"/>
            </w:pPr>
            <w:r>
              <w:t>R</w:t>
            </w:r>
          </w:p>
        </w:tc>
        <w:tc>
          <w:tcPr>
            <w:tcW w:w="5510" w:type="dxa"/>
            <w:vAlign w:val="center"/>
          </w:tcPr>
          <w:p w14:paraId="146A635B" w14:textId="77777777" w:rsidR="005C7D57" w:rsidRDefault="00000000">
            <w:pPr>
              <w:pStyle w:val="TableText"/>
            </w:pPr>
            <w:r>
              <w:t>SCH001 / 1 / SCH001-L01.</w:t>
            </w:r>
          </w:p>
        </w:tc>
      </w:tr>
      <w:tr w:rsidR="005C7D57" w14:paraId="0CD54466" w14:textId="77777777">
        <w:trPr>
          <w:cantSplit/>
        </w:trPr>
        <w:tc>
          <w:tcPr>
            <w:tcW w:w="3000" w:type="dxa"/>
            <w:vAlign w:val="center"/>
          </w:tcPr>
          <w:p w14:paraId="4B323CA8" w14:textId="77777777" w:rsidR="005C7D57" w:rsidRDefault="00000000">
            <w:pPr>
              <w:pStyle w:val="TableText"/>
            </w:pPr>
            <w:r>
              <w:t>schedule_role (configured value)</w:t>
            </w:r>
          </w:p>
        </w:tc>
        <w:tc>
          <w:tcPr>
            <w:tcW w:w="850" w:type="dxa"/>
            <w:vAlign w:val="center"/>
          </w:tcPr>
          <w:p w14:paraId="614DE513" w14:textId="77777777" w:rsidR="005C7D57" w:rsidRDefault="00000000">
            <w:pPr>
              <w:pStyle w:val="TableText"/>
              <w:jc w:val="center"/>
            </w:pPr>
            <w:r>
              <w:t>R</w:t>
            </w:r>
          </w:p>
        </w:tc>
        <w:tc>
          <w:tcPr>
            <w:tcW w:w="5510" w:type="dxa"/>
            <w:vAlign w:val="center"/>
          </w:tcPr>
          <w:p w14:paraId="045A0743" w14:textId="77777777" w:rsidR="005C7D57" w:rsidRDefault="00000000">
            <w:pPr>
              <w:pStyle w:val="TableText"/>
            </w:pPr>
            <w:r>
              <w:t>Borrowing service; Lending recovery; Security coupon/redemption; Guarantee fee; Borrower monitoring.</w:t>
            </w:r>
          </w:p>
        </w:tc>
      </w:tr>
      <w:tr w:rsidR="005C7D57" w14:paraId="7E54F54B" w14:textId="77777777">
        <w:trPr>
          <w:cantSplit/>
        </w:trPr>
        <w:tc>
          <w:tcPr>
            <w:tcW w:w="3000" w:type="dxa"/>
            <w:vAlign w:val="center"/>
          </w:tcPr>
          <w:p w14:paraId="6CADB33A" w14:textId="77777777" w:rsidR="005C7D57" w:rsidRDefault="00000000">
            <w:pPr>
              <w:pStyle w:val="TableText"/>
            </w:pPr>
            <w:r>
              <w:t>terms_version_id / rate_version_id / calculation_run_id (FKs)</w:t>
            </w:r>
          </w:p>
        </w:tc>
        <w:tc>
          <w:tcPr>
            <w:tcW w:w="850" w:type="dxa"/>
            <w:vAlign w:val="center"/>
          </w:tcPr>
          <w:p w14:paraId="5EC19E6C" w14:textId="77777777" w:rsidR="005C7D57" w:rsidRDefault="00000000">
            <w:pPr>
              <w:pStyle w:val="TableText"/>
              <w:jc w:val="center"/>
            </w:pPr>
            <w:r>
              <w:t>R / C / R</w:t>
            </w:r>
          </w:p>
        </w:tc>
        <w:tc>
          <w:tcPr>
            <w:tcW w:w="5510" w:type="dxa"/>
            <w:vAlign w:val="center"/>
          </w:tcPr>
          <w:p w14:paraId="44E773DE" w14:textId="77777777" w:rsidR="005C7D57" w:rsidRDefault="00000000">
            <w:pPr>
              <w:pStyle w:val="TableText"/>
            </w:pPr>
            <w:r>
              <w:t>Reproducible approved inputs.</w:t>
            </w:r>
          </w:p>
        </w:tc>
      </w:tr>
      <w:tr w:rsidR="005C7D57" w14:paraId="76F0E17F" w14:textId="77777777">
        <w:trPr>
          <w:cantSplit/>
        </w:trPr>
        <w:tc>
          <w:tcPr>
            <w:tcW w:w="3000" w:type="dxa"/>
            <w:vAlign w:val="center"/>
          </w:tcPr>
          <w:p w14:paraId="1C5342CC" w14:textId="77777777" w:rsidR="005C7D57" w:rsidRDefault="00000000">
            <w:pPr>
              <w:pStyle w:val="TableText"/>
            </w:pPr>
            <w:r>
              <w:t>due_date / period_start / period_end (dates)</w:t>
            </w:r>
          </w:p>
        </w:tc>
        <w:tc>
          <w:tcPr>
            <w:tcW w:w="850" w:type="dxa"/>
            <w:vAlign w:val="center"/>
          </w:tcPr>
          <w:p w14:paraId="41364C06" w14:textId="77777777" w:rsidR="005C7D57" w:rsidRDefault="00000000">
            <w:pPr>
              <w:pStyle w:val="TableText"/>
              <w:jc w:val="center"/>
            </w:pPr>
            <w:r>
              <w:t>R / C / C</w:t>
            </w:r>
          </w:p>
        </w:tc>
        <w:tc>
          <w:tcPr>
            <w:tcW w:w="5510" w:type="dxa"/>
            <w:vAlign w:val="center"/>
          </w:tcPr>
          <w:p w14:paraId="5B0F59B2" w14:textId="77777777" w:rsidR="005C7D57" w:rsidRDefault="00000000">
            <w:pPr>
              <w:pStyle w:val="TableText"/>
            </w:pPr>
            <w:r>
              <w:t>Due date and interest/fee accrual period.</w:t>
            </w:r>
          </w:p>
        </w:tc>
      </w:tr>
      <w:tr w:rsidR="005C7D57" w14:paraId="5AB88B50" w14:textId="77777777">
        <w:trPr>
          <w:cantSplit/>
        </w:trPr>
        <w:tc>
          <w:tcPr>
            <w:tcW w:w="3000" w:type="dxa"/>
            <w:vAlign w:val="center"/>
          </w:tcPr>
          <w:p w14:paraId="1207AB31" w14:textId="77777777" w:rsidR="005C7D57" w:rsidRDefault="00000000">
            <w:pPr>
              <w:pStyle w:val="TableText"/>
            </w:pPr>
            <w:r>
              <w:t>component_id / scheduled_amount (FK M23 / decimal)</w:t>
            </w:r>
          </w:p>
        </w:tc>
        <w:tc>
          <w:tcPr>
            <w:tcW w:w="850" w:type="dxa"/>
            <w:vAlign w:val="center"/>
          </w:tcPr>
          <w:p w14:paraId="4B3F3990" w14:textId="77777777" w:rsidR="005C7D57" w:rsidRDefault="00000000">
            <w:pPr>
              <w:pStyle w:val="TableText"/>
              <w:jc w:val="center"/>
            </w:pPr>
            <w:r>
              <w:t>R</w:t>
            </w:r>
          </w:p>
        </w:tc>
        <w:tc>
          <w:tcPr>
            <w:tcW w:w="5510" w:type="dxa"/>
            <w:vAlign w:val="center"/>
          </w:tcPr>
          <w:p w14:paraId="53901D15" w14:textId="77777777" w:rsidR="005C7D57" w:rsidRDefault="00000000">
            <w:pPr>
              <w:pStyle w:val="TableText"/>
            </w:pPr>
            <w:r>
              <w:t>INTEREST / 5,000 illustrative.</w:t>
            </w:r>
          </w:p>
        </w:tc>
      </w:tr>
      <w:tr w:rsidR="005C7D57" w14:paraId="76C6D88E" w14:textId="77777777">
        <w:trPr>
          <w:cantSplit/>
        </w:trPr>
        <w:tc>
          <w:tcPr>
            <w:tcW w:w="3000" w:type="dxa"/>
            <w:vAlign w:val="center"/>
          </w:tcPr>
          <w:p w14:paraId="74C57059" w14:textId="77777777" w:rsidR="005C7D57" w:rsidRDefault="00000000">
            <w:pPr>
              <w:pStyle w:val="TableText"/>
            </w:pPr>
            <w:r>
              <w:t>principal_base / rate / day_count_id (decimal / decimal / M21)</w:t>
            </w:r>
          </w:p>
        </w:tc>
        <w:tc>
          <w:tcPr>
            <w:tcW w:w="850" w:type="dxa"/>
            <w:vAlign w:val="center"/>
          </w:tcPr>
          <w:p w14:paraId="557402F0" w14:textId="77777777" w:rsidR="005C7D57" w:rsidRDefault="00000000">
            <w:pPr>
              <w:pStyle w:val="TableText"/>
              <w:jc w:val="center"/>
            </w:pPr>
            <w:r>
              <w:t>C</w:t>
            </w:r>
          </w:p>
        </w:tc>
        <w:tc>
          <w:tcPr>
            <w:tcW w:w="5510" w:type="dxa"/>
            <w:vAlign w:val="center"/>
          </w:tcPr>
          <w:p w14:paraId="5EA18DB9" w14:textId="77777777" w:rsidR="005C7D57" w:rsidRDefault="00000000">
            <w:pPr>
              <w:pStyle w:val="TableText"/>
            </w:pPr>
            <w:r>
              <w:t>Required calculation inputs for interest/fees.</w:t>
            </w:r>
          </w:p>
        </w:tc>
      </w:tr>
      <w:tr w:rsidR="005C7D57" w14:paraId="7D6CA101" w14:textId="77777777">
        <w:trPr>
          <w:cantSplit/>
        </w:trPr>
        <w:tc>
          <w:tcPr>
            <w:tcW w:w="3000" w:type="dxa"/>
            <w:vAlign w:val="center"/>
          </w:tcPr>
          <w:p w14:paraId="456EC46F" w14:textId="77777777" w:rsidR="005C7D57" w:rsidRDefault="00000000">
            <w:pPr>
              <w:pStyle w:val="TableText"/>
            </w:pPr>
            <w:r>
              <w:lastRenderedPageBreak/>
              <w:t>settled_amount / reserved_amount / waived_amount (derived decimals)</w:t>
            </w:r>
          </w:p>
        </w:tc>
        <w:tc>
          <w:tcPr>
            <w:tcW w:w="850" w:type="dxa"/>
            <w:vAlign w:val="center"/>
          </w:tcPr>
          <w:p w14:paraId="4572B21D" w14:textId="77777777" w:rsidR="005C7D57" w:rsidRDefault="00000000">
            <w:pPr>
              <w:pStyle w:val="TableText"/>
              <w:jc w:val="center"/>
            </w:pPr>
            <w:r>
              <w:t>R</w:t>
            </w:r>
          </w:p>
        </w:tc>
        <w:tc>
          <w:tcPr>
            <w:tcW w:w="5510" w:type="dxa"/>
            <w:vAlign w:val="center"/>
          </w:tcPr>
          <w:p w14:paraId="5C27C991" w14:textId="77777777" w:rsidR="005C7D57" w:rsidRDefault="00000000">
            <w:pPr>
              <w:pStyle w:val="TableText"/>
            </w:pPr>
            <w:r>
              <w:t>Actual allocations, pending claims and authorised reductions tracked separately.</w:t>
            </w:r>
          </w:p>
        </w:tc>
      </w:tr>
      <w:tr w:rsidR="005C7D57" w14:paraId="7DA2B424" w14:textId="77777777">
        <w:trPr>
          <w:cantSplit/>
        </w:trPr>
        <w:tc>
          <w:tcPr>
            <w:tcW w:w="3000" w:type="dxa"/>
            <w:vAlign w:val="center"/>
          </w:tcPr>
          <w:p w14:paraId="4B69A1B1" w14:textId="77777777" w:rsidR="005C7D57" w:rsidRDefault="00000000">
            <w:pPr>
              <w:pStyle w:val="TableText"/>
            </w:pPr>
            <w:r>
              <w:t>balance_due / overdue_days (derived decimal / integer)</w:t>
            </w:r>
          </w:p>
        </w:tc>
        <w:tc>
          <w:tcPr>
            <w:tcW w:w="850" w:type="dxa"/>
            <w:vAlign w:val="center"/>
          </w:tcPr>
          <w:p w14:paraId="2E6CE6BB" w14:textId="77777777" w:rsidR="005C7D57" w:rsidRDefault="00000000">
            <w:pPr>
              <w:pStyle w:val="TableText"/>
              <w:jc w:val="center"/>
            </w:pPr>
            <w:r>
              <w:t>R</w:t>
            </w:r>
          </w:p>
        </w:tc>
        <w:tc>
          <w:tcPr>
            <w:tcW w:w="5510" w:type="dxa"/>
            <w:vAlign w:val="center"/>
          </w:tcPr>
          <w:p w14:paraId="22DC6F33" w14:textId="77777777" w:rsidR="005C7D57" w:rsidRDefault="00000000">
            <w:pPr>
              <w:pStyle w:val="TableText"/>
            </w:pPr>
            <w:r>
              <w:t>Due less valid settlements/waivers/adjustments; reservations do not count as paid.</w:t>
            </w:r>
          </w:p>
        </w:tc>
      </w:tr>
      <w:tr w:rsidR="005C7D57" w14:paraId="4635F488" w14:textId="77777777">
        <w:trPr>
          <w:cantSplit/>
        </w:trPr>
        <w:tc>
          <w:tcPr>
            <w:tcW w:w="3000" w:type="dxa"/>
            <w:vAlign w:val="center"/>
          </w:tcPr>
          <w:p w14:paraId="65E5C741" w14:textId="77777777" w:rsidR="005C7D57" w:rsidRDefault="00000000">
            <w:pPr>
              <w:pStyle w:val="TableText"/>
            </w:pPr>
            <w:r>
              <w:t>superseded_line_id / source_amendment_id (FKs)</w:t>
            </w:r>
          </w:p>
        </w:tc>
        <w:tc>
          <w:tcPr>
            <w:tcW w:w="850" w:type="dxa"/>
            <w:vAlign w:val="center"/>
          </w:tcPr>
          <w:p w14:paraId="3B1A0452" w14:textId="77777777" w:rsidR="005C7D57" w:rsidRDefault="00000000">
            <w:pPr>
              <w:pStyle w:val="TableText"/>
              <w:jc w:val="center"/>
            </w:pPr>
            <w:r>
              <w:t>C</w:t>
            </w:r>
          </w:p>
        </w:tc>
        <w:tc>
          <w:tcPr>
            <w:tcW w:w="5510" w:type="dxa"/>
            <w:vAlign w:val="center"/>
          </w:tcPr>
          <w:p w14:paraId="7024935B" w14:textId="77777777" w:rsidR="005C7D57" w:rsidRDefault="00000000">
            <w:pPr>
              <w:pStyle w:val="TableText"/>
            </w:pPr>
            <w:r>
              <w:t>Revision lineage; settled instalments remain unchanged.</w:t>
            </w:r>
          </w:p>
        </w:tc>
      </w:tr>
      <w:tr w:rsidR="005C7D57" w14:paraId="638BFB97" w14:textId="77777777">
        <w:trPr>
          <w:cantSplit/>
        </w:trPr>
        <w:tc>
          <w:tcPr>
            <w:tcW w:w="3000" w:type="dxa"/>
            <w:vAlign w:val="center"/>
          </w:tcPr>
          <w:p w14:paraId="1EF2E398" w14:textId="77777777" w:rsidR="005C7D57" w:rsidRDefault="00000000">
            <w:pPr>
              <w:pStyle w:val="TableText"/>
            </w:pPr>
            <w:r>
              <w:t>forecast_actual_indicator / settlement_id (system indicator / FK)</w:t>
            </w:r>
          </w:p>
        </w:tc>
        <w:tc>
          <w:tcPr>
            <w:tcW w:w="850" w:type="dxa"/>
            <w:vAlign w:val="center"/>
          </w:tcPr>
          <w:p w14:paraId="6711FE0E" w14:textId="77777777" w:rsidR="005C7D57" w:rsidRDefault="00000000">
            <w:pPr>
              <w:pStyle w:val="TableText"/>
              <w:jc w:val="center"/>
            </w:pPr>
            <w:r>
              <w:t>R / C</w:t>
            </w:r>
          </w:p>
        </w:tc>
        <w:tc>
          <w:tcPr>
            <w:tcW w:w="5510" w:type="dxa"/>
            <w:vAlign w:val="center"/>
          </w:tcPr>
          <w:p w14:paraId="384C55FF" w14:textId="77777777" w:rsidR="005C7D57" w:rsidRDefault="00000000">
            <w:pPr>
              <w:pStyle w:val="TableText"/>
            </w:pPr>
            <w:r>
              <w:t>Scheduled due and linked actual allocation kept distinct.</w:t>
            </w:r>
          </w:p>
        </w:tc>
      </w:tr>
    </w:tbl>
    <w:p w14:paraId="0C3FB589" w14:textId="77777777" w:rsidR="005C7D57" w:rsidRDefault="005C7D57">
      <w:pPr>
        <w:pStyle w:val="Meta"/>
      </w:pPr>
    </w:p>
    <w:p w14:paraId="03240EE8"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0768A4F" w14:textId="77777777">
        <w:trPr>
          <w:cantSplit/>
          <w:tblHeader/>
        </w:trPr>
        <w:tc>
          <w:tcPr>
            <w:tcW w:w="2550" w:type="dxa"/>
            <w:shd w:val="clear" w:color="auto" w:fill="E8EEF5"/>
            <w:vAlign w:val="center"/>
          </w:tcPr>
          <w:p w14:paraId="195C8E5C" w14:textId="77777777" w:rsidR="005C7D57" w:rsidRDefault="00000000">
            <w:pPr>
              <w:pStyle w:val="TableText"/>
            </w:pPr>
            <w:r>
              <w:rPr>
                <w:b/>
              </w:rPr>
              <w:t>Trigger / source event</w:t>
            </w:r>
          </w:p>
        </w:tc>
        <w:tc>
          <w:tcPr>
            <w:tcW w:w="4260" w:type="dxa"/>
            <w:shd w:val="clear" w:color="auto" w:fill="E8EEF5"/>
            <w:vAlign w:val="center"/>
          </w:tcPr>
          <w:p w14:paraId="0ECE1C1F" w14:textId="77777777" w:rsidR="005C7D57" w:rsidRDefault="00000000">
            <w:pPr>
              <w:pStyle w:val="TableText"/>
            </w:pPr>
            <w:r>
              <w:rPr>
                <w:b/>
              </w:rPr>
              <w:t>Action in this register</w:t>
            </w:r>
          </w:p>
        </w:tc>
        <w:tc>
          <w:tcPr>
            <w:tcW w:w="2550" w:type="dxa"/>
            <w:shd w:val="clear" w:color="auto" w:fill="E8EEF5"/>
            <w:vAlign w:val="center"/>
          </w:tcPr>
          <w:p w14:paraId="14197A53" w14:textId="77777777" w:rsidR="005C7D57" w:rsidRDefault="00000000">
            <w:pPr>
              <w:pStyle w:val="TableText"/>
            </w:pPr>
            <w:r>
              <w:rPr>
                <w:b/>
              </w:rPr>
              <w:t>Linked updates</w:t>
            </w:r>
          </w:p>
        </w:tc>
      </w:tr>
      <w:tr w:rsidR="005C7D57" w14:paraId="1C664FFC" w14:textId="77777777">
        <w:trPr>
          <w:cantSplit/>
        </w:trPr>
        <w:tc>
          <w:tcPr>
            <w:tcW w:w="2550" w:type="dxa"/>
            <w:vAlign w:val="center"/>
          </w:tcPr>
          <w:p w14:paraId="4EA4CF77" w14:textId="77777777" w:rsidR="005C7D57" w:rsidRDefault="00000000">
            <w:pPr>
              <w:pStyle w:val="TableText"/>
            </w:pPr>
            <w:r>
              <w:t>F18 A.5-A.6: baseline schedule approved</w:t>
            </w:r>
          </w:p>
        </w:tc>
        <w:tc>
          <w:tcPr>
            <w:tcW w:w="4260" w:type="dxa"/>
            <w:vAlign w:val="center"/>
          </w:tcPr>
          <w:p w14:paraId="23B7EF1C" w14:textId="77777777" w:rsidR="005C7D57" w:rsidRDefault="00000000">
            <w:pPr>
              <w:pStyle w:val="TableText"/>
            </w:pPr>
            <w:r>
              <w:t>CREATE schedule/version and component lines using approved terms and rates.</w:t>
            </w:r>
          </w:p>
        </w:tc>
        <w:tc>
          <w:tcPr>
            <w:tcW w:w="2550" w:type="dxa"/>
            <w:vAlign w:val="center"/>
          </w:tcPr>
          <w:p w14:paraId="625CC7B5" w14:textId="77777777" w:rsidR="005C7D57" w:rsidRDefault="00000000">
            <w:pPr>
              <w:pStyle w:val="TableText"/>
            </w:pPr>
            <w:r>
              <w:t>Claim-selection lists; F16/F26 forecasts; maturity alerts; R20.</w:t>
            </w:r>
          </w:p>
        </w:tc>
      </w:tr>
      <w:tr w:rsidR="005C7D57" w14:paraId="03EB56E2" w14:textId="77777777">
        <w:trPr>
          <w:cantSplit/>
        </w:trPr>
        <w:tc>
          <w:tcPr>
            <w:tcW w:w="2550" w:type="dxa"/>
            <w:vAlign w:val="center"/>
          </w:tcPr>
          <w:p w14:paraId="1C17393C" w14:textId="77777777" w:rsidR="005C7D57" w:rsidRDefault="00000000">
            <w:pPr>
              <w:pStyle w:val="TableText"/>
            </w:pPr>
            <w:r>
              <w:t>Approved term/rate reset, drawdown or restructuring</w:t>
            </w:r>
          </w:p>
        </w:tc>
        <w:tc>
          <w:tcPr>
            <w:tcW w:w="4260" w:type="dxa"/>
            <w:vAlign w:val="center"/>
          </w:tcPr>
          <w:p w14:paraId="41FB7F99" w14:textId="77777777" w:rsidR="005C7D57" w:rsidRDefault="00000000">
            <w:pPr>
              <w:pStyle w:val="TableText"/>
            </w:pPr>
            <w:r>
              <w:t>VERSION eligible unpaid schedule lines; retain settled portions; flag or block in-flight claims needing revision.</w:t>
            </w:r>
          </w:p>
        </w:tc>
        <w:tc>
          <w:tcPr>
            <w:tcW w:w="2550" w:type="dxa"/>
            <w:vAlign w:val="center"/>
          </w:tcPr>
          <w:p w14:paraId="685AF163" w14:textId="77777777" w:rsidR="005C7D57" w:rsidRDefault="00000000">
            <w:pPr>
              <w:pStyle w:val="TableText"/>
            </w:pPr>
            <w:r>
              <w:t>R01-R03, R09, R10, R14; forecast baselines flagged for review.</w:t>
            </w:r>
          </w:p>
        </w:tc>
      </w:tr>
      <w:tr w:rsidR="005C7D57" w14:paraId="4C3F7929" w14:textId="77777777">
        <w:trPr>
          <w:cantSplit/>
        </w:trPr>
        <w:tc>
          <w:tcPr>
            <w:tcW w:w="2550" w:type="dxa"/>
            <w:vAlign w:val="center"/>
          </w:tcPr>
          <w:p w14:paraId="7670CF80" w14:textId="77777777" w:rsidR="005C7D57" w:rsidRDefault="00000000">
            <w:pPr>
              <w:pStyle w:val="TableText"/>
            </w:pPr>
            <w:r>
              <w:t>Confirmed payment/recovery allocation</w:t>
            </w:r>
          </w:p>
        </w:tc>
        <w:tc>
          <w:tcPr>
            <w:tcW w:w="4260" w:type="dxa"/>
            <w:vAlign w:val="center"/>
          </w:tcPr>
          <w:p w14:paraId="60D55291" w14:textId="77777777" w:rsidR="005C7D57" w:rsidRDefault="00000000">
            <w:pPr>
              <w:pStyle w:val="TableText"/>
            </w:pPr>
            <w:r>
              <w:t>APPEND settlement link by component; DERIVE paid/recovered and balance due. Remove corresponding reservation only once.</w:t>
            </w:r>
          </w:p>
        </w:tc>
        <w:tc>
          <w:tcPr>
            <w:tcW w:w="2550" w:type="dxa"/>
            <w:vAlign w:val="center"/>
          </w:tcPr>
          <w:p w14:paraId="72CD6242" w14:textId="77777777" w:rsidR="005C7D57" w:rsidRDefault="00000000">
            <w:pPr>
              <w:pStyle w:val="TableText"/>
            </w:pPr>
            <w:r>
              <w:t>R10/R11; R12 ageing; instrument principal only for principal.</w:t>
            </w:r>
          </w:p>
        </w:tc>
      </w:tr>
      <w:tr w:rsidR="005C7D57" w14:paraId="5C967687" w14:textId="77777777">
        <w:trPr>
          <w:cantSplit/>
        </w:trPr>
        <w:tc>
          <w:tcPr>
            <w:tcW w:w="2550" w:type="dxa"/>
            <w:vAlign w:val="center"/>
          </w:tcPr>
          <w:p w14:paraId="3A17E50C" w14:textId="77777777" w:rsidR="005C7D57" w:rsidRDefault="00000000">
            <w:pPr>
              <w:pStyle w:val="TableText"/>
            </w:pPr>
            <w:r>
              <w:t>Due date passes or waiver/correction approved</w:t>
            </w:r>
          </w:p>
        </w:tc>
        <w:tc>
          <w:tcPr>
            <w:tcW w:w="4260" w:type="dxa"/>
            <w:vAlign w:val="center"/>
          </w:tcPr>
          <w:p w14:paraId="41BADE51" w14:textId="77777777" w:rsidR="005C7D57" w:rsidRDefault="00000000">
            <w:pPr>
              <w:pStyle w:val="TableText"/>
            </w:pPr>
            <w:r>
              <w:t>DERIVE overdue profile from current dues; LINK R12 assessment/waiver; REVERSE/ADJUST erroneous allocation without deleting prior settlement.</w:t>
            </w:r>
          </w:p>
        </w:tc>
        <w:tc>
          <w:tcPr>
            <w:tcW w:w="2550" w:type="dxa"/>
            <w:vAlign w:val="center"/>
          </w:tcPr>
          <w:p w14:paraId="38EFA4EA" w14:textId="77777777" w:rsidR="005C7D57" w:rsidRDefault="00000000">
            <w:pPr>
              <w:pStyle w:val="TableText"/>
            </w:pPr>
            <w:r>
              <w:t>R12; alerts; eligible R18-R19.</w:t>
            </w:r>
          </w:p>
        </w:tc>
      </w:tr>
    </w:tbl>
    <w:p w14:paraId="134E0ADD" w14:textId="77777777" w:rsidR="005C7D57" w:rsidRDefault="005C7D57">
      <w:pPr>
        <w:pStyle w:val="Meta"/>
      </w:pPr>
    </w:p>
    <w:p w14:paraId="34037064" w14:textId="77777777" w:rsidR="005C7D57" w:rsidRDefault="00000000">
      <w:pPr>
        <w:pStyle w:val="Meta"/>
      </w:pPr>
      <w:r>
        <w:t>Control: Do not generate ordinary loan-principal schedules for grants. Disbursement forecasts and portfolio scenarios are separate versioned records in 9.23.</w:t>
      </w:r>
    </w:p>
    <w:p w14:paraId="02FB7756" w14:textId="77777777" w:rsidR="005C7D57" w:rsidRDefault="00000000">
      <w:pPr>
        <w:pStyle w:val="Heading2"/>
      </w:pPr>
      <w:r>
        <w:lastRenderedPageBreak/>
        <w:t>9.10 R09 - Interest, Fees and Accrual Register</w:t>
      </w:r>
    </w:p>
    <w:p w14:paraId="041DCAE7" w14:textId="77777777" w:rsidR="005C7D57" w:rsidRDefault="00000000">
      <w:pPr>
        <w:pStyle w:val="Meta"/>
        <w:keepNext/>
      </w:pPr>
      <w:r>
        <w:t>Tables: component_calculation; accrual_movement; accrual_settlement. Record grain: One instrument/component/calculation period and each approved accrual, amortisation or settlement movement.</w:t>
      </w:r>
    </w:p>
    <w:p w14:paraId="05FDBD4A" w14:textId="77777777" w:rsidR="005C7D57" w:rsidRDefault="00000000">
      <w:pPr>
        <w:pStyle w:val="Meta"/>
        <w:keepNext/>
      </w:pPr>
      <w:r>
        <w:t>Used in: F18-F21, F25; AC03-AC22 where applicable.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DCE53F1" w14:textId="77777777">
        <w:trPr>
          <w:cantSplit/>
          <w:tblHeader/>
        </w:trPr>
        <w:tc>
          <w:tcPr>
            <w:tcW w:w="3000" w:type="dxa"/>
            <w:shd w:val="clear" w:color="auto" w:fill="E8EEF5"/>
            <w:vAlign w:val="center"/>
          </w:tcPr>
          <w:p w14:paraId="72538148" w14:textId="77777777" w:rsidR="005C7D57" w:rsidRDefault="00000000">
            <w:pPr>
              <w:pStyle w:val="TableText"/>
            </w:pPr>
            <w:r>
              <w:rPr>
                <w:b/>
              </w:rPr>
              <w:t>Field / data type</w:t>
            </w:r>
          </w:p>
        </w:tc>
        <w:tc>
          <w:tcPr>
            <w:tcW w:w="850" w:type="dxa"/>
            <w:shd w:val="clear" w:color="auto" w:fill="E8EEF5"/>
            <w:vAlign w:val="center"/>
          </w:tcPr>
          <w:p w14:paraId="0893AE0F" w14:textId="77777777" w:rsidR="005C7D57" w:rsidRDefault="00000000">
            <w:pPr>
              <w:pStyle w:val="TableText"/>
              <w:jc w:val="center"/>
            </w:pPr>
            <w:r>
              <w:rPr>
                <w:b/>
              </w:rPr>
              <w:t>Req.</w:t>
            </w:r>
          </w:p>
        </w:tc>
        <w:tc>
          <w:tcPr>
            <w:tcW w:w="5510" w:type="dxa"/>
            <w:shd w:val="clear" w:color="auto" w:fill="E8EEF5"/>
            <w:vAlign w:val="center"/>
          </w:tcPr>
          <w:p w14:paraId="24892E9F" w14:textId="77777777" w:rsidR="005C7D57" w:rsidRDefault="00000000">
            <w:pPr>
              <w:pStyle w:val="TableText"/>
            </w:pPr>
            <w:r>
              <w:rPr>
                <w:b/>
              </w:rPr>
              <w:t>Value, source or validation</w:t>
            </w:r>
          </w:p>
        </w:tc>
      </w:tr>
      <w:tr w:rsidR="005C7D57" w14:paraId="66D6C14D" w14:textId="77777777">
        <w:trPr>
          <w:cantSplit/>
        </w:trPr>
        <w:tc>
          <w:tcPr>
            <w:tcW w:w="3000" w:type="dxa"/>
            <w:vAlign w:val="center"/>
          </w:tcPr>
          <w:p w14:paraId="2F7717A6" w14:textId="77777777" w:rsidR="005C7D57" w:rsidRDefault="00000000">
            <w:pPr>
              <w:pStyle w:val="TableText"/>
            </w:pPr>
            <w:r>
              <w:t>calculation_id / component_id (ID / FK M23)</w:t>
            </w:r>
          </w:p>
        </w:tc>
        <w:tc>
          <w:tcPr>
            <w:tcW w:w="850" w:type="dxa"/>
            <w:vAlign w:val="center"/>
          </w:tcPr>
          <w:p w14:paraId="06D2FFA5" w14:textId="77777777" w:rsidR="005C7D57" w:rsidRDefault="00000000">
            <w:pPr>
              <w:pStyle w:val="TableText"/>
              <w:jc w:val="center"/>
            </w:pPr>
            <w:r>
              <w:t>R</w:t>
            </w:r>
          </w:p>
        </w:tc>
        <w:tc>
          <w:tcPr>
            <w:tcW w:w="5510" w:type="dxa"/>
            <w:vAlign w:val="center"/>
          </w:tcPr>
          <w:p w14:paraId="67A6033A" w14:textId="77777777" w:rsidR="005C7D57" w:rsidRDefault="00000000">
            <w:pPr>
              <w:pStyle w:val="TableText"/>
            </w:pPr>
            <w:r>
              <w:t>CALC001 / INTEREST.</w:t>
            </w:r>
          </w:p>
        </w:tc>
      </w:tr>
      <w:tr w:rsidR="005C7D57" w14:paraId="5393BC87" w14:textId="77777777">
        <w:trPr>
          <w:cantSplit/>
        </w:trPr>
        <w:tc>
          <w:tcPr>
            <w:tcW w:w="3000" w:type="dxa"/>
            <w:vAlign w:val="center"/>
          </w:tcPr>
          <w:p w14:paraId="57C2A321" w14:textId="77777777" w:rsidR="005C7D57" w:rsidRDefault="00000000">
            <w:pPr>
              <w:pStyle w:val="TableText"/>
            </w:pPr>
            <w:r>
              <w:t>period_start / period_end / day_count_id (dates / FK M21)</w:t>
            </w:r>
          </w:p>
        </w:tc>
        <w:tc>
          <w:tcPr>
            <w:tcW w:w="850" w:type="dxa"/>
            <w:vAlign w:val="center"/>
          </w:tcPr>
          <w:p w14:paraId="60F90200" w14:textId="77777777" w:rsidR="005C7D57" w:rsidRDefault="00000000">
            <w:pPr>
              <w:pStyle w:val="TableText"/>
              <w:jc w:val="center"/>
            </w:pPr>
            <w:r>
              <w:t>R</w:t>
            </w:r>
          </w:p>
        </w:tc>
        <w:tc>
          <w:tcPr>
            <w:tcW w:w="5510" w:type="dxa"/>
            <w:vAlign w:val="center"/>
          </w:tcPr>
          <w:p w14:paraId="4BCEB21C" w14:textId="77777777" w:rsidR="005C7D57" w:rsidRDefault="00000000">
            <w:pPr>
              <w:pStyle w:val="TableText"/>
            </w:pPr>
            <w:r>
              <w:t>Accrual interval and exact convention.</w:t>
            </w:r>
          </w:p>
        </w:tc>
      </w:tr>
      <w:tr w:rsidR="005C7D57" w14:paraId="14B04D41" w14:textId="77777777">
        <w:trPr>
          <w:cantSplit/>
        </w:trPr>
        <w:tc>
          <w:tcPr>
            <w:tcW w:w="3000" w:type="dxa"/>
            <w:vAlign w:val="center"/>
          </w:tcPr>
          <w:p w14:paraId="65B47782" w14:textId="77777777" w:rsidR="005C7D57" w:rsidRDefault="00000000">
            <w:pPr>
              <w:pStyle w:val="TableText"/>
            </w:pPr>
            <w:r>
              <w:t>base_amount / charge_basis_id (decimal / FK M24)</w:t>
            </w:r>
          </w:p>
        </w:tc>
        <w:tc>
          <w:tcPr>
            <w:tcW w:w="850" w:type="dxa"/>
            <w:vAlign w:val="center"/>
          </w:tcPr>
          <w:p w14:paraId="5759A8B7" w14:textId="77777777" w:rsidR="005C7D57" w:rsidRDefault="00000000">
            <w:pPr>
              <w:pStyle w:val="TableText"/>
              <w:jc w:val="center"/>
            </w:pPr>
            <w:r>
              <w:t>R</w:t>
            </w:r>
          </w:p>
        </w:tc>
        <w:tc>
          <w:tcPr>
            <w:tcW w:w="5510" w:type="dxa"/>
            <w:vAlign w:val="center"/>
          </w:tcPr>
          <w:p w14:paraId="25AA634D" w14:textId="77777777" w:rsidR="005C7D57" w:rsidRDefault="00000000">
            <w:pPr>
              <w:pStyle w:val="TableText"/>
            </w:pPr>
            <w:r>
              <w:t>Outstanding principal, undrawn commitment or other authorised basis.</w:t>
            </w:r>
          </w:p>
        </w:tc>
      </w:tr>
      <w:tr w:rsidR="005C7D57" w14:paraId="0B1FDCBA" w14:textId="77777777">
        <w:trPr>
          <w:cantSplit/>
        </w:trPr>
        <w:tc>
          <w:tcPr>
            <w:tcW w:w="3000" w:type="dxa"/>
            <w:vAlign w:val="center"/>
          </w:tcPr>
          <w:p w14:paraId="4A9066A4" w14:textId="77777777" w:rsidR="005C7D57" w:rsidRDefault="00000000">
            <w:pPr>
              <w:pStyle w:val="TableText"/>
            </w:pPr>
            <w:r>
              <w:t>interest_type_id / benchmark_rate_id / spread (FK M17 / C02 / decimal)</w:t>
            </w:r>
          </w:p>
        </w:tc>
        <w:tc>
          <w:tcPr>
            <w:tcW w:w="850" w:type="dxa"/>
            <w:vAlign w:val="center"/>
          </w:tcPr>
          <w:p w14:paraId="20BE8BFB" w14:textId="77777777" w:rsidR="005C7D57" w:rsidRDefault="00000000">
            <w:pPr>
              <w:pStyle w:val="TableText"/>
              <w:jc w:val="center"/>
            </w:pPr>
            <w:r>
              <w:t>C</w:t>
            </w:r>
          </w:p>
        </w:tc>
        <w:tc>
          <w:tcPr>
            <w:tcW w:w="5510" w:type="dxa"/>
            <w:vAlign w:val="center"/>
          </w:tcPr>
          <w:p w14:paraId="490CCCF6" w14:textId="77777777" w:rsidR="005C7D57" w:rsidRDefault="00000000">
            <w:pPr>
              <w:pStyle w:val="TableText"/>
            </w:pPr>
            <w:r>
              <w:t>Fixed/floating inputs with version and unit.</w:t>
            </w:r>
          </w:p>
        </w:tc>
      </w:tr>
      <w:tr w:rsidR="005C7D57" w14:paraId="4634E7D4" w14:textId="77777777">
        <w:trPr>
          <w:cantSplit/>
        </w:trPr>
        <w:tc>
          <w:tcPr>
            <w:tcW w:w="3000" w:type="dxa"/>
            <w:vAlign w:val="center"/>
          </w:tcPr>
          <w:p w14:paraId="60637980" w14:textId="77777777" w:rsidR="005C7D57" w:rsidRDefault="00000000">
            <w:pPr>
              <w:pStyle w:val="TableText"/>
            </w:pPr>
            <w:r>
              <w:t>calculated_amount / approved_amount (decimals)</w:t>
            </w:r>
          </w:p>
        </w:tc>
        <w:tc>
          <w:tcPr>
            <w:tcW w:w="850" w:type="dxa"/>
            <w:vAlign w:val="center"/>
          </w:tcPr>
          <w:p w14:paraId="63390A99" w14:textId="77777777" w:rsidR="005C7D57" w:rsidRDefault="00000000">
            <w:pPr>
              <w:pStyle w:val="TableText"/>
              <w:jc w:val="center"/>
            </w:pPr>
            <w:r>
              <w:t>R</w:t>
            </w:r>
          </w:p>
        </w:tc>
        <w:tc>
          <w:tcPr>
            <w:tcW w:w="5510" w:type="dxa"/>
            <w:vAlign w:val="center"/>
          </w:tcPr>
          <w:p w14:paraId="1E588D64" w14:textId="77777777" w:rsidR="005C7D57" w:rsidRDefault="00000000">
            <w:pPr>
              <w:pStyle w:val="TableText"/>
            </w:pPr>
            <w:r>
              <w:t>Proposed and approved component calculation.</w:t>
            </w:r>
          </w:p>
        </w:tc>
      </w:tr>
      <w:tr w:rsidR="005C7D57" w14:paraId="35C65115" w14:textId="77777777">
        <w:trPr>
          <w:cantSplit/>
        </w:trPr>
        <w:tc>
          <w:tcPr>
            <w:tcW w:w="3000" w:type="dxa"/>
            <w:vAlign w:val="center"/>
          </w:tcPr>
          <w:p w14:paraId="76AE9A30" w14:textId="77777777" w:rsidR="005C7D57" w:rsidRDefault="00000000">
            <w:pPr>
              <w:pStyle w:val="TableText"/>
            </w:pPr>
            <w:r>
              <w:t>amortisation_amount / discount_premium_reference (decimal / FK R03)</w:t>
            </w:r>
          </w:p>
        </w:tc>
        <w:tc>
          <w:tcPr>
            <w:tcW w:w="850" w:type="dxa"/>
            <w:vAlign w:val="center"/>
          </w:tcPr>
          <w:p w14:paraId="235E0C0A" w14:textId="77777777" w:rsidR="005C7D57" w:rsidRDefault="00000000">
            <w:pPr>
              <w:pStyle w:val="TableText"/>
              <w:jc w:val="center"/>
            </w:pPr>
            <w:r>
              <w:t>C</w:t>
            </w:r>
          </w:p>
        </w:tc>
        <w:tc>
          <w:tcPr>
            <w:tcW w:w="5510" w:type="dxa"/>
            <w:vAlign w:val="center"/>
          </w:tcPr>
          <w:p w14:paraId="6A00A4FC" w14:textId="77777777" w:rsidR="005C7D57" w:rsidRDefault="00000000">
            <w:pPr>
              <w:pStyle w:val="TableText"/>
            </w:pPr>
            <w:r>
              <w:t>Security discount/premium/eligible cost treatment under C05.</w:t>
            </w:r>
          </w:p>
        </w:tc>
      </w:tr>
      <w:tr w:rsidR="005C7D57" w14:paraId="5EA5529B" w14:textId="77777777">
        <w:trPr>
          <w:cantSplit/>
        </w:trPr>
        <w:tc>
          <w:tcPr>
            <w:tcW w:w="3000" w:type="dxa"/>
            <w:vAlign w:val="center"/>
          </w:tcPr>
          <w:p w14:paraId="14215DEF" w14:textId="77777777" w:rsidR="005C7D57" w:rsidRDefault="00000000">
            <w:pPr>
              <w:pStyle w:val="TableText"/>
            </w:pPr>
            <w:r>
              <w:t>receivable_payable_direction (configured value)</w:t>
            </w:r>
          </w:p>
        </w:tc>
        <w:tc>
          <w:tcPr>
            <w:tcW w:w="850" w:type="dxa"/>
            <w:vAlign w:val="center"/>
          </w:tcPr>
          <w:p w14:paraId="5F1D625A" w14:textId="77777777" w:rsidR="005C7D57" w:rsidRDefault="00000000">
            <w:pPr>
              <w:pStyle w:val="TableText"/>
              <w:jc w:val="center"/>
            </w:pPr>
            <w:r>
              <w:t>R</w:t>
            </w:r>
          </w:p>
        </w:tc>
        <w:tc>
          <w:tcPr>
            <w:tcW w:w="5510" w:type="dxa"/>
            <w:vAlign w:val="center"/>
          </w:tcPr>
          <w:p w14:paraId="0553104F" w14:textId="77777777" w:rsidR="005C7D57" w:rsidRDefault="00000000">
            <w:pPr>
              <w:pStyle w:val="TableText"/>
            </w:pPr>
            <w:r>
              <w:t>RECEIVABLE or PAYABLE; never infer from a positive amount alone.</w:t>
            </w:r>
          </w:p>
        </w:tc>
      </w:tr>
      <w:tr w:rsidR="005C7D57" w14:paraId="6346102A" w14:textId="77777777">
        <w:trPr>
          <w:cantSplit/>
        </w:trPr>
        <w:tc>
          <w:tcPr>
            <w:tcW w:w="3000" w:type="dxa"/>
            <w:vAlign w:val="center"/>
          </w:tcPr>
          <w:p w14:paraId="075EEF16" w14:textId="77777777" w:rsidR="005C7D57" w:rsidRDefault="00000000">
            <w:pPr>
              <w:pStyle w:val="TableText"/>
            </w:pPr>
            <w:r>
              <w:t>recognised_accrual / unrecognised_control_amount (derived decimals)</w:t>
            </w:r>
          </w:p>
        </w:tc>
        <w:tc>
          <w:tcPr>
            <w:tcW w:w="850" w:type="dxa"/>
            <w:vAlign w:val="center"/>
          </w:tcPr>
          <w:p w14:paraId="6006CC3F" w14:textId="77777777" w:rsidR="005C7D57" w:rsidRDefault="00000000">
            <w:pPr>
              <w:pStyle w:val="TableText"/>
              <w:jc w:val="center"/>
            </w:pPr>
            <w:r>
              <w:t>C</w:t>
            </w:r>
          </w:p>
        </w:tc>
        <w:tc>
          <w:tcPr>
            <w:tcW w:w="5510" w:type="dxa"/>
            <w:vAlign w:val="center"/>
          </w:tcPr>
          <w:p w14:paraId="7FD681FF" w14:textId="77777777" w:rsidR="005C7D57" w:rsidRDefault="00000000">
            <w:pPr>
              <w:pStyle w:val="TableText"/>
            </w:pPr>
            <w:r>
              <w:t>Accounting versus operational amounts according to basis.</w:t>
            </w:r>
          </w:p>
        </w:tc>
      </w:tr>
      <w:tr w:rsidR="005C7D57" w14:paraId="2EB5698D" w14:textId="77777777">
        <w:trPr>
          <w:cantSplit/>
        </w:trPr>
        <w:tc>
          <w:tcPr>
            <w:tcW w:w="3000" w:type="dxa"/>
            <w:vAlign w:val="center"/>
          </w:tcPr>
          <w:p w14:paraId="11E71744" w14:textId="77777777" w:rsidR="005C7D57" w:rsidRDefault="00000000">
            <w:pPr>
              <w:pStyle w:val="TableText"/>
            </w:pPr>
            <w:r>
              <w:t>settled_amount / reversed_amount / component_balance (derived decimals)</w:t>
            </w:r>
          </w:p>
        </w:tc>
        <w:tc>
          <w:tcPr>
            <w:tcW w:w="850" w:type="dxa"/>
            <w:vAlign w:val="center"/>
          </w:tcPr>
          <w:p w14:paraId="697456C7" w14:textId="77777777" w:rsidR="005C7D57" w:rsidRDefault="00000000">
            <w:pPr>
              <w:pStyle w:val="TableText"/>
              <w:jc w:val="center"/>
            </w:pPr>
            <w:r>
              <w:t>R</w:t>
            </w:r>
          </w:p>
        </w:tc>
        <w:tc>
          <w:tcPr>
            <w:tcW w:w="5510" w:type="dxa"/>
            <w:vAlign w:val="center"/>
          </w:tcPr>
          <w:p w14:paraId="2F3210A5" w14:textId="77777777" w:rsidR="005C7D57" w:rsidRDefault="00000000">
            <w:pPr>
              <w:pStyle w:val="TableText"/>
            </w:pPr>
            <w:r>
              <w:t>Derived from eligible movements and R10/R11 allocation.</w:t>
            </w:r>
          </w:p>
        </w:tc>
      </w:tr>
      <w:tr w:rsidR="005C7D57" w14:paraId="58F11001" w14:textId="77777777">
        <w:trPr>
          <w:cantSplit/>
        </w:trPr>
        <w:tc>
          <w:tcPr>
            <w:tcW w:w="3000" w:type="dxa"/>
            <w:vAlign w:val="center"/>
          </w:tcPr>
          <w:p w14:paraId="009F1760" w14:textId="77777777" w:rsidR="005C7D57" w:rsidRDefault="00000000">
            <w:pPr>
              <w:pStyle w:val="TableText"/>
            </w:pPr>
            <w:r>
              <w:t>calculation_rule_version / rounding_difference (FK C03 / decimal)</w:t>
            </w:r>
          </w:p>
        </w:tc>
        <w:tc>
          <w:tcPr>
            <w:tcW w:w="850" w:type="dxa"/>
            <w:vAlign w:val="center"/>
          </w:tcPr>
          <w:p w14:paraId="7250667C" w14:textId="77777777" w:rsidR="005C7D57" w:rsidRDefault="00000000">
            <w:pPr>
              <w:pStyle w:val="TableText"/>
              <w:jc w:val="center"/>
            </w:pPr>
            <w:r>
              <w:t>R</w:t>
            </w:r>
          </w:p>
        </w:tc>
        <w:tc>
          <w:tcPr>
            <w:tcW w:w="5510" w:type="dxa"/>
            <w:vAlign w:val="center"/>
          </w:tcPr>
          <w:p w14:paraId="11788E20" w14:textId="77777777" w:rsidR="005C7D57" w:rsidRDefault="00000000">
            <w:pPr>
              <w:pStyle w:val="TableText"/>
            </w:pPr>
            <w:r>
              <w:t>Traceable formula and rounding result.</w:t>
            </w:r>
          </w:p>
        </w:tc>
      </w:tr>
    </w:tbl>
    <w:p w14:paraId="32FFE0EA" w14:textId="77777777" w:rsidR="005C7D57" w:rsidRDefault="005C7D57">
      <w:pPr>
        <w:pStyle w:val="Meta"/>
      </w:pPr>
    </w:p>
    <w:p w14:paraId="1D642FBA"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9822D48" w14:textId="77777777">
        <w:trPr>
          <w:cantSplit/>
          <w:tblHeader/>
        </w:trPr>
        <w:tc>
          <w:tcPr>
            <w:tcW w:w="2550" w:type="dxa"/>
            <w:shd w:val="clear" w:color="auto" w:fill="E8EEF5"/>
            <w:vAlign w:val="center"/>
          </w:tcPr>
          <w:p w14:paraId="2787A752" w14:textId="77777777" w:rsidR="005C7D57" w:rsidRDefault="00000000">
            <w:pPr>
              <w:pStyle w:val="TableText"/>
            </w:pPr>
            <w:r>
              <w:rPr>
                <w:b/>
              </w:rPr>
              <w:t>Trigger / source event</w:t>
            </w:r>
          </w:p>
        </w:tc>
        <w:tc>
          <w:tcPr>
            <w:tcW w:w="4260" w:type="dxa"/>
            <w:shd w:val="clear" w:color="auto" w:fill="E8EEF5"/>
            <w:vAlign w:val="center"/>
          </w:tcPr>
          <w:p w14:paraId="1A2AC9D6" w14:textId="77777777" w:rsidR="005C7D57" w:rsidRDefault="00000000">
            <w:pPr>
              <w:pStyle w:val="TableText"/>
            </w:pPr>
            <w:r>
              <w:rPr>
                <w:b/>
              </w:rPr>
              <w:t>Action in this register</w:t>
            </w:r>
          </w:p>
        </w:tc>
        <w:tc>
          <w:tcPr>
            <w:tcW w:w="2550" w:type="dxa"/>
            <w:shd w:val="clear" w:color="auto" w:fill="E8EEF5"/>
            <w:vAlign w:val="center"/>
          </w:tcPr>
          <w:p w14:paraId="768DD06F" w14:textId="77777777" w:rsidR="005C7D57" w:rsidRDefault="00000000">
            <w:pPr>
              <w:pStyle w:val="TableText"/>
            </w:pPr>
            <w:r>
              <w:rPr>
                <w:b/>
              </w:rPr>
              <w:t>Linked updates</w:t>
            </w:r>
          </w:p>
        </w:tc>
      </w:tr>
      <w:tr w:rsidR="005C7D57" w14:paraId="65A54C49" w14:textId="77777777">
        <w:trPr>
          <w:cantSplit/>
        </w:trPr>
        <w:tc>
          <w:tcPr>
            <w:tcW w:w="2550" w:type="dxa"/>
            <w:vAlign w:val="center"/>
          </w:tcPr>
          <w:p w14:paraId="520FFFD7" w14:textId="77777777" w:rsidR="005C7D57" w:rsidRDefault="00000000">
            <w:pPr>
              <w:pStyle w:val="TableText"/>
            </w:pPr>
            <w:r>
              <w:lastRenderedPageBreak/>
              <w:t>Approved calculation/accrual batch effective</w:t>
            </w:r>
          </w:p>
        </w:tc>
        <w:tc>
          <w:tcPr>
            <w:tcW w:w="4260" w:type="dxa"/>
            <w:vAlign w:val="center"/>
          </w:tcPr>
          <w:p w14:paraId="4AD6CF65" w14:textId="77777777" w:rsidR="005C7D57" w:rsidRDefault="00000000">
            <w:pPr>
              <w:pStyle w:val="TableText"/>
            </w:pPr>
            <w:r>
              <w:t>APPEND component calculation and eligible accrual movement; retain full inputs.</w:t>
            </w:r>
          </w:p>
        </w:tc>
        <w:tc>
          <w:tcPr>
            <w:tcW w:w="2550" w:type="dxa"/>
            <w:vAlign w:val="center"/>
          </w:tcPr>
          <w:p w14:paraId="2DDF2BEF" w14:textId="77777777" w:rsidR="005C7D57" w:rsidRDefault="00000000">
            <w:pPr>
              <w:pStyle w:val="TableText"/>
            </w:pPr>
            <w:r>
              <w:t>R08 component dues; R18 for recognised accrual; books B02/B03/B05/B06.</w:t>
            </w:r>
          </w:p>
        </w:tc>
      </w:tr>
      <w:tr w:rsidR="005C7D57" w14:paraId="7F264A66" w14:textId="77777777">
        <w:trPr>
          <w:cantSplit/>
        </w:trPr>
        <w:tc>
          <w:tcPr>
            <w:tcW w:w="2550" w:type="dxa"/>
            <w:vAlign w:val="center"/>
          </w:tcPr>
          <w:p w14:paraId="116C6BE8" w14:textId="77777777" w:rsidR="005C7D57" w:rsidRDefault="00000000">
            <w:pPr>
              <w:pStyle w:val="TableText"/>
            </w:pPr>
            <w:r>
              <w:t>Approved amortisation/penalty/fee recognition</w:t>
            </w:r>
          </w:p>
        </w:tc>
        <w:tc>
          <w:tcPr>
            <w:tcW w:w="4260" w:type="dxa"/>
            <w:vAlign w:val="center"/>
          </w:tcPr>
          <w:p w14:paraId="07745F87" w14:textId="77777777" w:rsidR="005C7D57" w:rsidRDefault="00000000">
            <w:pPr>
              <w:pStyle w:val="TableText"/>
            </w:pPr>
            <w:r>
              <w:t>APPEND separately coded movement; do not merge amortisation or penalty into legal principal.</w:t>
            </w:r>
          </w:p>
        </w:tc>
        <w:tc>
          <w:tcPr>
            <w:tcW w:w="2550" w:type="dxa"/>
            <w:vAlign w:val="center"/>
          </w:tcPr>
          <w:p w14:paraId="16817305" w14:textId="77777777" w:rsidR="005C7D57" w:rsidRDefault="00000000">
            <w:pPr>
              <w:pStyle w:val="TableText"/>
            </w:pPr>
            <w:r>
              <w:t>R03/R12/R13 as applicable; R18-R19.</w:t>
            </w:r>
          </w:p>
        </w:tc>
      </w:tr>
      <w:tr w:rsidR="005C7D57" w14:paraId="463C3D19" w14:textId="77777777">
        <w:trPr>
          <w:cantSplit/>
        </w:trPr>
        <w:tc>
          <w:tcPr>
            <w:tcW w:w="2550" w:type="dxa"/>
            <w:vAlign w:val="center"/>
          </w:tcPr>
          <w:p w14:paraId="7B01251C" w14:textId="77777777" w:rsidR="005C7D57" w:rsidRDefault="00000000">
            <w:pPr>
              <w:pStyle w:val="TableText"/>
            </w:pPr>
            <w:r>
              <w:t>Confirmed payment/recovery allocated</w:t>
            </w:r>
          </w:p>
        </w:tc>
        <w:tc>
          <w:tcPr>
            <w:tcW w:w="4260" w:type="dxa"/>
            <w:vAlign w:val="center"/>
          </w:tcPr>
          <w:p w14:paraId="75F99F53" w14:textId="77777777" w:rsidR="005C7D57" w:rsidRDefault="00000000">
            <w:pPr>
              <w:pStyle w:val="TableText"/>
            </w:pPr>
            <w:r>
              <w:t>APPEND settlement allocation; DERIVE component outstanding; prevent payment from creating the expense a second time where already accrued.</w:t>
            </w:r>
          </w:p>
        </w:tc>
        <w:tc>
          <w:tcPr>
            <w:tcW w:w="2550" w:type="dxa"/>
            <w:vAlign w:val="center"/>
          </w:tcPr>
          <w:p w14:paraId="0462329C" w14:textId="77777777" w:rsidR="005C7D57" w:rsidRDefault="00000000">
            <w:pPr>
              <w:pStyle w:val="TableText"/>
            </w:pPr>
            <w:r>
              <w:t>R10/R11; R08 and R12; R18 link.</w:t>
            </w:r>
          </w:p>
        </w:tc>
      </w:tr>
      <w:tr w:rsidR="005C7D57" w14:paraId="3F788E8E" w14:textId="77777777">
        <w:trPr>
          <w:cantSplit/>
        </w:trPr>
        <w:tc>
          <w:tcPr>
            <w:tcW w:w="2550" w:type="dxa"/>
            <w:vAlign w:val="center"/>
          </w:tcPr>
          <w:p w14:paraId="1000CB4A" w14:textId="77777777" w:rsidR="005C7D57" w:rsidRDefault="00000000">
            <w:pPr>
              <w:pStyle w:val="TableText"/>
            </w:pPr>
            <w:r>
              <w:t>Rate correction, waiver or calculation error approved</w:t>
            </w:r>
          </w:p>
        </w:tc>
        <w:tc>
          <w:tcPr>
            <w:tcW w:w="4260" w:type="dxa"/>
            <w:vAlign w:val="center"/>
          </w:tcPr>
          <w:p w14:paraId="09839C3E" w14:textId="77777777" w:rsidR="005C7D57" w:rsidRDefault="00000000">
            <w:pPr>
              <w:pStyle w:val="TableText"/>
            </w:pPr>
            <w:r>
              <w:t>REVERSE/ADJUST affected recognised movement; regenerate only eligible open calculations. Preserve prior rate and calculation version.</w:t>
            </w:r>
          </w:p>
        </w:tc>
        <w:tc>
          <w:tcPr>
            <w:tcW w:w="2550" w:type="dxa"/>
            <w:vAlign w:val="center"/>
          </w:tcPr>
          <w:p w14:paraId="190DBF82" w14:textId="77777777" w:rsidR="005C7D57" w:rsidRDefault="00000000">
            <w:pPr>
              <w:pStyle w:val="TableText"/>
            </w:pPr>
            <w:r>
              <w:t>R08/R12; R18-R20; published outputs revised through versioning.</w:t>
            </w:r>
          </w:p>
        </w:tc>
      </w:tr>
    </w:tbl>
    <w:p w14:paraId="0F01BD7F" w14:textId="77777777" w:rsidR="005C7D57" w:rsidRDefault="005C7D57">
      <w:pPr>
        <w:pStyle w:val="Meta"/>
      </w:pPr>
    </w:p>
    <w:p w14:paraId="50CF77CB" w14:textId="77777777" w:rsidR="005C7D57" w:rsidRDefault="00000000">
      <w:pPr>
        <w:pStyle w:val="Meta"/>
      </w:pPr>
      <w:r>
        <w:t>Control: Under cash treatment, accrual control amounts do not automatically become GL entries. Hybrid recognition is determined by component mapping.</w:t>
      </w:r>
    </w:p>
    <w:p w14:paraId="42338B9A" w14:textId="77777777" w:rsidR="005C7D57" w:rsidRDefault="00000000">
      <w:pPr>
        <w:pStyle w:val="Heading2"/>
      </w:pPr>
      <w:r>
        <w:t>9.11 R10 - Claim and Payment Register</w:t>
      </w:r>
    </w:p>
    <w:p w14:paraId="4E7F5927" w14:textId="77777777" w:rsidR="005C7D57" w:rsidRDefault="00000000">
      <w:pPr>
        <w:pStyle w:val="Meta"/>
        <w:keepNext/>
      </w:pPr>
      <w:r>
        <w:t>Tables: claim_request; claim_component; payment_instruction; payment_confirmation. Record grain: One Claim Request with component reservations and one row per payment instruction/confirmation.</w:t>
      </w:r>
    </w:p>
    <w:p w14:paraId="068C0E94" w14:textId="77777777" w:rsidR="005C7D57" w:rsidRDefault="00000000">
      <w:pPr>
        <w:pStyle w:val="Meta"/>
        <w:keepNext/>
      </w:pPr>
      <w:r>
        <w:t>Used in: F19; grant refunds/transfers and guarantee payments; AC03-AC22 where applicable.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E2CCD99" w14:textId="77777777">
        <w:trPr>
          <w:cantSplit/>
          <w:tblHeader/>
        </w:trPr>
        <w:tc>
          <w:tcPr>
            <w:tcW w:w="3000" w:type="dxa"/>
            <w:shd w:val="clear" w:color="auto" w:fill="E8EEF5"/>
            <w:vAlign w:val="center"/>
          </w:tcPr>
          <w:p w14:paraId="4617FC56" w14:textId="77777777" w:rsidR="005C7D57" w:rsidRDefault="00000000">
            <w:pPr>
              <w:pStyle w:val="TableText"/>
            </w:pPr>
            <w:r>
              <w:rPr>
                <w:b/>
              </w:rPr>
              <w:t>Field / data type</w:t>
            </w:r>
          </w:p>
        </w:tc>
        <w:tc>
          <w:tcPr>
            <w:tcW w:w="850" w:type="dxa"/>
            <w:shd w:val="clear" w:color="auto" w:fill="E8EEF5"/>
            <w:vAlign w:val="center"/>
          </w:tcPr>
          <w:p w14:paraId="21384E67" w14:textId="77777777" w:rsidR="005C7D57" w:rsidRDefault="00000000">
            <w:pPr>
              <w:pStyle w:val="TableText"/>
              <w:jc w:val="center"/>
            </w:pPr>
            <w:r>
              <w:rPr>
                <w:b/>
              </w:rPr>
              <w:t>Req.</w:t>
            </w:r>
          </w:p>
        </w:tc>
        <w:tc>
          <w:tcPr>
            <w:tcW w:w="5510" w:type="dxa"/>
            <w:shd w:val="clear" w:color="auto" w:fill="E8EEF5"/>
            <w:vAlign w:val="center"/>
          </w:tcPr>
          <w:p w14:paraId="0824931F" w14:textId="77777777" w:rsidR="005C7D57" w:rsidRDefault="00000000">
            <w:pPr>
              <w:pStyle w:val="TableText"/>
            </w:pPr>
            <w:r>
              <w:rPr>
                <w:b/>
              </w:rPr>
              <w:t>Value, source or validation</w:t>
            </w:r>
          </w:p>
        </w:tc>
      </w:tr>
      <w:tr w:rsidR="005C7D57" w14:paraId="6AA3F027" w14:textId="77777777">
        <w:trPr>
          <w:cantSplit/>
        </w:trPr>
        <w:tc>
          <w:tcPr>
            <w:tcW w:w="3000" w:type="dxa"/>
            <w:vAlign w:val="center"/>
          </w:tcPr>
          <w:p w14:paraId="17D84F69" w14:textId="77777777" w:rsidR="005C7D57" w:rsidRDefault="00000000">
            <w:pPr>
              <w:pStyle w:val="TableText"/>
            </w:pPr>
            <w:r>
              <w:t>claim_request_no / claim_type (ID / configured value)</w:t>
            </w:r>
          </w:p>
        </w:tc>
        <w:tc>
          <w:tcPr>
            <w:tcW w:w="850" w:type="dxa"/>
            <w:vAlign w:val="center"/>
          </w:tcPr>
          <w:p w14:paraId="606B271D" w14:textId="77777777" w:rsidR="005C7D57" w:rsidRDefault="00000000">
            <w:pPr>
              <w:pStyle w:val="TableText"/>
              <w:jc w:val="center"/>
            </w:pPr>
            <w:r>
              <w:t>R</w:t>
            </w:r>
          </w:p>
        </w:tc>
        <w:tc>
          <w:tcPr>
            <w:tcW w:w="5510" w:type="dxa"/>
            <w:vAlign w:val="center"/>
          </w:tcPr>
          <w:p w14:paraId="09C877AD" w14:textId="77777777" w:rsidR="005C7D57" w:rsidRDefault="00000000">
            <w:pPr>
              <w:pStyle w:val="TableText"/>
            </w:pPr>
            <w:r>
              <w:t>CR2026-0001 / Debt repayment, Grant transfer/refund or Guarantee settlement.</w:t>
            </w:r>
          </w:p>
        </w:tc>
      </w:tr>
      <w:tr w:rsidR="005C7D57" w14:paraId="2BE2A30B" w14:textId="77777777">
        <w:trPr>
          <w:cantSplit/>
        </w:trPr>
        <w:tc>
          <w:tcPr>
            <w:tcW w:w="3000" w:type="dxa"/>
            <w:vAlign w:val="center"/>
          </w:tcPr>
          <w:p w14:paraId="2E40ECDF" w14:textId="77777777" w:rsidR="005C7D57" w:rsidRDefault="00000000">
            <w:pPr>
              <w:pStyle w:val="TableText"/>
            </w:pPr>
            <w:r>
              <w:t>beneficiary_id / beneficiary_account_id (FK M02 / M08)</w:t>
            </w:r>
          </w:p>
        </w:tc>
        <w:tc>
          <w:tcPr>
            <w:tcW w:w="850" w:type="dxa"/>
            <w:vAlign w:val="center"/>
          </w:tcPr>
          <w:p w14:paraId="0BCC05A6" w14:textId="77777777" w:rsidR="005C7D57" w:rsidRDefault="00000000">
            <w:pPr>
              <w:pStyle w:val="TableText"/>
              <w:jc w:val="center"/>
            </w:pPr>
            <w:r>
              <w:t>R / C</w:t>
            </w:r>
          </w:p>
        </w:tc>
        <w:tc>
          <w:tcPr>
            <w:tcW w:w="5510" w:type="dxa"/>
            <w:vAlign w:val="center"/>
          </w:tcPr>
          <w:p w14:paraId="2D017497" w14:textId="77777777" w:rsidR="005C7D57" w:rsidRDefault="00000000">
            <w:pPr>
              <w:pStyle w:val="TableText"/>
            </w:pPr>
            <w:r>
              <w:t>Approved payee and payment account.</w:t>
            </w:r>
          </w:p>
        </w:tc>
      </w:tr>
      <w:tr w:rsidR="005C7D57" w14:paraId="01E24793" w14:textId="77777777">
        <w:trPr>
          <w:cantSplit/>
        </w:trPr>
        <w:tc>
          <w:tcPr>
            <w:tcW w:w="3000" w:type="dxa"/>
            <w:vAlign w:val="center"/>
          </w:tcPr>
          <w:p w14:paraId="30959CD6" w14:textId="77777777" w:rsidR="005C7D57" w:rsidRDefault="00000000">
            <w:pPr>
              <w:pStyle w:val="TableText"/>
            </w:pPr>
            <w:r>
              <w:t>schedule_line_id / component_id / claim_amount (FK R08 / M23 / decimal, child row)</w:t>
            </w:r>
          </w:p>
        </w:tc>
        <w:tc>
          <w:tcPr>
            <w:tcW w:w="850" w:type="dxa"/>
            <w:vAlign w:val="center"/>
          </w:tcPr>
          <w:p w14:paraId="76AE8E49" w14:textId="77777777" w:rsidR="005C7D57" w:rsidRDefault="00000000">
            <w:pPr>
              <w:pStyle w:val="TableText"/>
              <w:jc w:val="center"/>
            </w:pPr>
            <w:r>
              <w:t>C / R / R</w:t>
            </w:r>
          </w:p>
        </w:tc>
        <w:tc>
          <w:tcPr>
            <w:tcW w:w="5510" w:type="dxa"/>
            <w:vAlign w:val="center"/>
          </w:tcPr>
          <w:p w14:paraId="219590D7" w14:textId="77777777" w:rsidR="005C7D57" w:rsidRDefault="00000000">
            <w:pPr>
              <w:pStyle w:val="TableText"/>
            </w:pPr>
            <w:r>
              <w:t>Principal, Interest, Penalty or charge; interest-only allowed.</w:t>
            </w:r>
          </w:p>
        </w:tc>
      </w:tr>
      <w:tr w:rsidR="005C7D57" w14:paraId="0D18F9AF" w14:textId="77777777">
        <w:trPr>
          <w:cantSplit/>
        </w:trPr>
        <w:tc>
          <w:tcPr>
            <w:tcW w:w="3000" w:type="dxa"/>
            <w:vAlign w:val="center"/>
          </w:tcPr>
          <w:p w14:paraId="60E0801B" w14:textId="77777777" w:rsidR="005C7D57" w:rsidRDefault="00000000">
            <w:pPr>
              <w:pStyle w:val="TableText"/>
            </w:pPr>
            <w:r>
              <w:t>due_amount / prior_paid / reserved_elsewhere / available_to_claim (derived decimals)</w:t>
            </w:r>
          </w:p>
        </w:tc>
        <w:tc>
          <w:tcPr>
            <w:tcW w:w="850" w:type="dxa"/>
            <w:vAlign w:val="center"/>
          </w:tcPr>
          <w:p w14:paraId="1F9F845F" w14:textId="77777777" w:rsidR="005C7D57" w:rsidRDefault="00000000">
            <w:pPr>
              <w:pStyle w:val="TableText"/>
              <w:jc w:val="center"/>
            </w:pPr>
            <w:r>
              <w:t>R</w:t>
            </w:r>
          </w:p>
        </w:tc>
        <w:tc>
          <w:tcPr>
            <w:tcW w:w="5510" w:type="dxa"/>
            <w:vAlign w:val="center"/>
          </w:tcPr>
          <w:p w14:paraId="45A604F5" w14:textId="77777777" w:rsidR="005C7D57" w:rsidRDefault="00000000">
            <w:pPr>
              <w:pStyle w:val="TableText"/>
            </w:pPr>
            <w:r>
              <w:t>Prevent over-claiming across concurrent requests.</w:t>
            </w:r>
          </w:p>
        </w:tc>
      </w:tr>
      <w:tr w:rsidR="005C7D57" w14:paraId="4E16D110" w14:textId="77777777">
        <w:trPr>
          <w:cantSplit/>
        </w:trPr>
        <w:tc>
          <w:tcPr>
            <w:tcW w:w="3000" w:type="dxa"/>
            <w:vAlign w:val="center"/>
          </w:tcPr>
          <w:p w14:paraId="122F576A" w14:textId="77777777" w:rsidR="005C7D57" w:rsidRDefault="00000000">
            <w:pPr>
              <w:pStyle w:val="TableText"/>
            </w:pPr>
            <w:r>
              <w:lastRenderedPageBreak/>
              <w:t>budget_allocation_id / fund_source_id / account_dimensions (source FKs)</w:t>
            </w:r>
          </w:p>
        </w:tc>
        <w:tc>
          <w:tcPr>
            <w:tcW w:w="850" w:type="dxa"/>
            <w:vAlign w:val="center"/>
          </w:tcPr>
          <w:p w14:paraId="3D3930C2" w14:textId="77777777" w:rsidR="005C7D57" w:rsidRDefault="00000000">
            <w:pPr>
              <w:pStyle w:val="TableText"/>
              <w:jc w:val="center"/>
            </w:pPr>
            <w:r>
              <w:t>C</w:t>
            </w:r>
          </w:p>
        </w:tc>
        <w:tc>
          <w:tcPr>
            <w:tcW w:w="5510" w:type="dxa"/>
            <w:vAlign w:val="center"/>
          </w:tcPr>
          <w:p w14:paraId="5610659B" w14:textId="77777777" w:rsidR="005C7D57" w:rsidRDefault="00000000">
            <w:pPr>
              <w:pStyle w:val="TableText"/>
            </w:pPr>
            <w:r>
              <w:t>Existing budget and CoA mappings where applicable.</w:t>
            </w:r>
          </w:p>
        </w:tc>
      </w:tr>
      <w:tr w:rsidR="005C7D57" w14:paraId="6FE35064" w14:textId="77777777">
        <w:trPr>
          <w:cantSplit/>
        </w:trPr>
        <w:tc>
          <w:tcPr>
            <w:tcW w:w="3000" w:type="dxa"/>
            <w:vAlign w:val="center"/>
          </w:tcPr>
          <w:p w14:paraId="5C5F1FEA" w14:textId="77777777" w:rsidR="005C7D57" w:rsidRDefault="00000000">
            <w:pPr>
              <w:pStyle w:val="TableText"/>
            </w:pPr>
            <w:r>
              <w:t>approved_claim_amount / reserved_amount (decimals)</w:t>
            </w:r>
          </w:p>
        </w:tc>
        <w:tc>
          <w:tcPr>
            <w:tcW w:w="850" w:type="dxa"/>
            <w:vAlign w:val="center"/>
          </w:tcPr>
          <w:p w14:paraId="48582A53" w14:textId="77777777" w:rsidR="005C7D57" w:rsidRDefault="00000000">
            <w:pPr>
              <w:pStyle w:val="TableText"/>
              <w:jc w:val="center"/>
            </w:pPr>
            <w:r>
              <w:t>C</w:t>
            </w:r>
          </w:p>
        </w:tc>
        <w:tc>
          <w:tcPr>
            <w:tcW w:w="5510" w:type="dxa"/>
            <w:vAlign w:val="center"/>
          </w:tcPr>
          <w:p w14:paraId="795C9594" w14:textId="77777777" w:rsidR="005C7D57" w:rsidRDefault="00000000">
            <w:pPr>
              <w:pStyle w:val="TableText"/>
            </w:pPr>
            <w:r>
              <w:t>Populate on approval/reservation under the configured workflow.</w:t>
            </w:r>
          </w:p>
        </w:tc>
      </w:tr>
      <w:tr w:rsidR="005C7D57" w14:paraId="7B7F756A" w14:textId="77777777">
        <w:trPr>
          <w:cantSplit/>
        </w:trPr>
        <w:tc>
          <w:tcPr>
            <w:tcW w:w="3000" w:type="dxa"/>
            <w:vAlign w:val="center"/>
          </w:tcPr>
          <w:p w14:paraId="7E8FEF74" w14:textId="77777777" w:rsidR="005C7D57" w:rsidRDefault="00000000">
            <w:pPr>
              <w:pStyle w:val="TableText"/>
            </w:pPr>
            <w:r>
              <w:t>treasury_reference / instruction_id / instruction_date (source IDs / date)</w:t>
            </w:r>
          </w:p>
        </w:tc>
        <w:tc>
          <w:tcPr>
            <w:tcW w:w="850" w:type="dxa"/>
            <w:vAlign w:val="center"/>
          </w:tcPr>
          <w:p w14:paraId="72E24154" w14:textId="77777777" w:rsidR="005C7D57" w:rsidRDefault="00000000">
            <w:pPr>
              <w:pStyle w:val="TableText"/>
              <w:jc w:val="center"/>
            </w:pPr>
            <w:r>
              <w:t>C</w:t>
            </w:r>
          </w:p>
        </w:tc>
        <w:tc>
          <w:tcPr>
            <w:tcW w:w="5510" w:type="dxa"/>
            <w:vAlign w:val="center"/>
          </w:tcPr>
          <w:p w14:paraId="6CF12E05" w14:textId="77777777" w:rsidR="005C7D57" w:rsidRDefault="00000000">
            <w:pPr>
              <w:pStyle w:val="TableText"/>
            </w:pPr>
            <w:r>
              <w:t>Sent-to-Treasury and payment instruction lineage.</w:t>
            </w:r>
          </w:p>
        </w:tc>
      </w:tr>
      <w:tr w:rsidR="005C7D57" w14:paraId="338BAAEC" w14:textId="77777777">
        <w:trPr>
          <w:cantSplit/>
        </w:trPr>
        <w:tc>
          <w:tcPr>
            <w:tcW w:w="3000" w:type="dxa"/>
            <w:vAlign w:val="center"/>
          </w:tcPr>
          <w:p w14:paraId="63C87099" w14:textId="77777777" w:rsidR="005C7D57" w:rsidRDefault="00000000">
            <w:pPr>
              <w:pStyle w:val="TableText"/>
            </w:pPr>
            <w:r>
              <w:t>confirmation_id / settlement_date / settled_amount (source ID / date / decimal)</w:t>
            </w:r>
          </w:p>
        </w:tc>
        <w:tc>
          <w:tcPr>
            <w:tcW w:w="850" w:type="dxa"/>
            <w:vAlign w:val="center"/>
          </w:tcPr>
          <w:p w14:paraId="1B94789F" w14:textId="77777777" w:rsidR="005C7D57" w:rsidRDefault="00000000">
            <w:pPr>
              <w:pStyle w:val="TableText"/>
              <w:jc w:val="center"/>
            </w:pPr>
            <w:r>
              <w:t>C</w:t>
            </w:r>
          </w:p>
        </w:tc>
        <w:tc>
          <w:tcPr>
            <w:tcW w:w="5510" w:type="dxa"/>
            <w:vAlign w:val="center"/>
          </w:tcPr>
          <w:p w14:paraId="29E439D7" w14:textId="77777777" w:rsidR="005C7D57" w:rsidRDefault="00000000">
            <w:pPr>
              <w:pStyle w:val="TableText"/>
            </w:pPr>
            <w:r>
              <w:t>One line per confirmed partial/full settlement.</w:t>
            </w:r>
          </w:p>
        </w:tc>
      </w:tr>
      <w:tr w:rsidR="005C7D57" w14:paraId="4AC27443" w14:textId="77777777">
        <w:trPr>
          <w:cantSplit/>
        </w:trPr>
        <w:tc>
          <w:tcPr>
            <w:tcW w:w="3000" w:type="dxa"/>
            <w:vAlign w:val="center"/>
          </w:tcPr>
          <w:p w14:paraId="1028F3F5" w14:textId="77777777" w:rsidR="005C7D57" w:rsidRDefault="00000000">
            <w:pPr>
              <w:pStyle w:val="TableText"/>
            </w:pPr>
            <w:r>
              <w:t>failed_amount / unpaid_balance / cancellation_reference (derived decimals / FK)</w:t>
            </w:r>
          </w:p>
        </w:tc>
        <w:tc>
          <w:tcPr>
            <w:tcW w:w="850" w:type="dxa"/>
            <w:vAlign w:val="center"/>
          </w:tcPr>
          <w:p w14:paraId="0E23B7C7" w14:textId="77777777" w:rsidR="005C7D57" w:rsidRDefault="00000000">
            <w:pPr>
              <w:pStyle w:val="TableText"/>
              <w:jc w:val="center"/>
            </w:pPr>
            <w:r>
              <w:t>C</w:t>
            </w:r>
          </w:p>
        </w:tc>
        <w:tc>
          <w:tcPr>
            <w:tcW w:w="5510" w:type="dxa"/>
            <w:vAlign w:val="center"/>
          </w:tcPr>
          <w:p w14:paraId="0B4E027F" w14:textId="77777777" w:rsidR="005C7D57" w:rsidRDefault="00000000">
            <w:pPr>
              <w:pStyle w:val="TableText"/>
            </w:pPr>
            <w:r>
              <w:t>Failure is not settlement; cancellation requires Treasury acknowledgement where sent.</w:t>
            </w:r>
          </w:p>
        </w:tc>
      </w:tr>
      <w:tr w:rsidR="005C7D57" w14:paraId="29395A3C" w14:textId="77777777">
        <w:trPr>
          <w:cantSplit/>
        </w:trPr>
        <w:tc>
          <w:tcPr>
            <w:tcW w:w="3000" w:type="dxa"/>
            <w:vAlign w:val="center"/>
          </w:tcPr>
          <w:p w14:paraId="20F31C09" w14:textId="77777777" w:rsidR="005C7D57" w:rsidRDefault="00000000">
            <w:pPr>
              <w:pStyle w:val="TableText"/>
            </w:pPr>
            <w:r>
              <w:t>claim_status / payment_status (system enums)</w:t>
            </w:r>
          </w:p>
        </w:tc>
        <w:tc>
          <w:tcPr>
            <w:tcW w:w="850" w:type="dxa"/>
            <w:vAlign w:val="center"/>
          </w:tcPr>
          <w:p w14:paraId="29875C1D" w14:textId="77777777" w:rsidR="005C7D57" w:rsidRDefault="00000000">
            <w:pPr>
              <w:pStyle w:val="TableText"/>
              <w:jc w:val="center"/>
            </w:pPr>
            <w:r>
              <w:t>R</w:t>
            </w:r>
          </w:p>
        </w:tc>
        <w:tc>
          <w:tcPr>
            <w:tcW w:w="5510" w:type="dxa"/>
            <w:vAlign w:val="center"/>
          </w:tcPr>
          <w:p w14:paraId="48E58C04" w14:textId="77777777" w:rsidR="005C7D57" w:rsidRDefault="00000000">
            <w:pPr>
              <w:pStyle w:val="TableText"/>
            </w:pPr>
            <w:r>
              <w:t>Separate approval state from Payment Pending, Part Paid, Paid, Failed or Cancelled.</w:t>
            </w:r>
          </w:p>
        </w:tc>
      </w:tr>
    </w:tbl>
    <w:p w14:paraId="18476F0A" w14:textId="77777777" w:rsidR="005C7D57" w:rsidRDefault="005C7D57">
      <w:pPr>
        <w:pStyle w:val="Meta"/>
      </w:pPr>
    </w:p>
    <w:p w14:paraId="077B91CD"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6AA54D1E" w14:textId="77777777">
        <w:trPr>
          <w:cantSplit/>
          <w:tblHeader/>
        </w:trPr>
        <w:tc>
          <w:tcPr>
            <w:tcW w:w="2550" w:type="dxa"/>
            <w:shd w:val="clear" w:color="auto" w:fill="E8EEF5"/>
            <w:vAlign w:val="center"/>
          </w:tcPr>
          <w:p w14:paraId="2A951DAC" w14:textId="77777777" w:rsidR="005C7D57" w:rsidRDefault="00000000">
            <w:pPr>
              <w:pStyle w:val="TableText"/>
            </w:pPr>
            <w:r>
              <w:rPr>
                <w:b/>
              </w:rPr>
              <w:t>Trigger / source event</w:t>
            </w:r>
          </w:p>
        </w:tc>
        <w:tc>
          <w:tcPr>
            <w:tcW w:w="4260" w:type="dxa"/>
            <w:shd w:val="clear" w:color="auto" w:fill="E8EEF5"/>
            <w:vAlign w:val="center"/>
          </w:tcPr>
          <w:p w14:paraId="35A00BCD" w14:textId="77777777" w:rsidR="005C7D57" w:rsidRDefault="00000000">
            <w:pPr>
              <w:pStyle w:val="TableText"/>
            </w:pPr>
            <w:r>
              <w:rPr>
                <w:b/>
              </w:rPr>
              <w:t>Action in this register</w:t>
            </w:r>
          </w:p>
        </w:tc>
        <w:tc>
          <w:tcPr>
            <w:tcW w:w="2550" w:type="dxa"/>
            <w:shd w:val="clear" w:color="auto" w:fill="E8EEF5"/>
            <w:vAlign w:val="center"/>
          </w:tcPr>
          <w:p w14:paraId="57F199C7" w14:textId="77777777" w:rsidR="005C7D57" w:rsidRDefault="00000000">
            <w:pPr>
              <w:pStyle w:val="TableText"/>
            </w:pPr>
            <w:r>
              <w:rPr>
                <w:b/>
              </w:rPr>
              <w:t>Linked updates</w:t>
            </w:r>
          </w:p>
        </w:tc>
      </w:tr>
      <w:tr w:rsidR="005C7D57" w14:paraId="3839C47F" w14:textId="77777777">
        <w:trPr>
          <w:cantSplit/>
        </w:trPr>
        <w:tc>
          <w:tcPr>
            <w:tcW w:w="2550" w:type="dxa"/>
            <w:vAlign w:val="center"/>
          </w:tcPr>
          <w:p w14:paraId="628C7254" w14:textId="77777777" w:rsidR="005C7D57" w:rsidRDefault="00000000">
            <w:pPr>
              <w:pStyle w:val="TableText"/>
            </w:pPr>
            <w:r>
              <w:t>F19: Maker creates Claim Request</w:t>
            </w:r>
          </w:p>
        </w:tc>
        <w:tc>
          <w:tcPr>
            <w:tcW w:w="4260" w:type="dxa"/>
            <w:vAlign w:val="center"/>
          </w:tcPr>
          <w:p w14:paraId="410AF913" w14:textId="77777777" w:rsidR="005C7D57" w:rsidRDefault="00000000">
            <w:pPr>
              <w:pStyle w:val="TableText"/>
            </w:pPr>
            <w:r>
              <w:t>CREATE request and component lines; validate latest due/paid/reserved balances; no cash or principal effect.</w:t>
            </w:r>
          </w:p>
        </w:tc>
        <w:tc>
          <w:tcPr>
            <w:tcW w:w="2550" w:type="dxa"/>
            <w:vAlign w:val="center"/>
          </w:tcPr>
          <w:p w14:paraId="5D0231B5" w14:textId="77777777" w:rsidR="005C7D57" w:rsidRDefault="00000000">
            <w:pPr>
              <w:pStyle w:val="TableText"/>
            </w:pPr>
            <w:r>
              <w:t>R20; source schedule reference.</w:t>
            </w:r>
          </w:p>
        </w:tc>
      </w:tr>
      <w:tr w:rsidR="005C7D57" w14:paraId="6BCF0A75" w14:textId="77777777">
        <w:trPr>
          <w:cantSplit/>
        </w:trPr>
        <w:tc>
          <w:tcPr>
            <w:tcW w:w="2550" w:type="dxa"/>
            <w:vAlign w:val="center"/>
          </w:tcPr>
          <w:p w14:paraId="1B340A84" w14:textId="77777777" w:rsidR="005C7D57" w:rsidRDefault="00000000">
            <w:pPr>
              <w:pStyle w:val="TableText"/>
            </w:pPr>
            <w:r>
              <w:t>Checker/Approver complete; claim released to Treasury</w:t>
            </w:r>
          </w:p>
        </w:tc>
        <w:tc>
          <w:tcPr>
            <w:tcW w:w="4260" w:type="dxa"/>
            <w:vAlign w:val="center"/>
          </w:tcPr>
          <w:p w14:paraId="36841D48" w14:textId="77777777" w:rsidR="005C7D57" w:rsidRDefault="00000000">
            <w:pPr>
              <w:pStyle w:val="TableText"/>
            </w:pPr>
            <w:r>
              <w:t>RESERVE authorised amount as configured; APPEND Treasury instruction/reference. Do not mark paid.</w:t>
            </w:r>
          </w:p>
        </w:tc>
        <w:tc>
          <w:tcPr>
            <w:tcW w:w="2550" w:type="dxa"/>
            <w:vAlign w:val="center"/>
          </w:tcPr>
          <w:p w14:paraId="056416E5" w14:textId="77777777" w:rsidR="005C7D57" w:rsidRDefault="00000000">
            <w:pPr>
              <w:pStyle w:val="TableText"/>
            </w:pPr>
            <w:r>
              <w:t>R08 reservation; budget/claim service; R18 only for separately eligible obligation recognition.</w:t>
            </w:r>
          </w:p>
        </w:tc>
      </w:tr>
      <w:tr w:rsidR="005C7D57" w14:paraId="2F2CA700" w14:textId="77777777">
        <w:trPr>
          <w:cantSplit/>
        </w:trPr>
        <w:tc>
          <w:tcPr>
            <w:tcW w:w="2550" w:type="dxa"/>
            <w:vAlign w:val="center"/>
          </w:tcPr>
          <w:p w14:paraId="00D11E59" w14:textId="77777777" w:rsidR="005C7D57" w:rsidRDefault="00000000">
            <w:pPr>
              <w:pStyle w:val="TableText"/>
            </w:pPr>
            <w:r>
              <w:t>Treasury/bank confirms partial or full payment</w:t>
            </w:r>
          </w:p>
        </w:tc>
        <w:tc>
          <w:tcPr>
            <w:tcW w:w="4260" w:type="dxa"/>
            <w:vAlign w:val="center"/>
          </w:tcPr>
          <w:p w14:paraId="7185E8E9" w14:textId="77777777" w:rsidR="005C7D57" w:rsidRDefault="00000000">
            <w:pPr>
              <w:pStyle w:val="TableText"/>
            </w:pPr>
            <w:r>
              <w:t>APPEND confirmation once; allocate components, RELEASE settled reservation and DERIVE unpaid balance.</w:t>
            </w:r>
          </w:p>
        </w:tc>
        <w:tc>
          <w:tcPr>
            <w:tcW w:w="2550" w:type="dxa"/>
            <w:vAlign w:val="center"/>
          </w:tcPr>
          <w:p w14:paraId="394535C5" w14:textId="77777777" w:rsidR="005C7D57" w:rsidRDefault="00000000">
            <w:pPr>
              <w:pStyle w:val="TableText"/>
            </w:pPr>
            <w:r>
              <w:t>R01/R03 principal as appropriate; R08-R09/R12; R16 for invocation; R18-R19.</w:t>
            </w:r>
          </w:p>
        </w:tc>
      </w:tr>
      <w:tr w:rsidR="005C7D57" w14:paraId="60972413" w14:textId="77777777">
        <w:trPr>
          <w:cantSplit/>
        </w:trPr>
        <w:tc>
          <w:tcPr>
            <w:tcW w:w="2550" w:type="dxa"/>
            <w:vAlign w:val="center"/>
          </w:tcPr>
          <w:p w14:paraId="5F0F7C12" w14:textId="77777777" w:rsidR="005C7D57" w:rsidRDefault="00000000">
            <w:pPr>
              <w:pStyle w:val="TableText"/>
            </w:pPr>
            <w:r>
              <w:t>Unpaid claim amended/cancelled or instruction fails</w:t>
            </w:r>
          </w:p>
        </w:tc>
        <w:tc>
          <w:tcPr>
            <w:tcW w:w="4260" w:type="dxa"/>
            <w:vAlign w:val="center"/>
          </w:tcPr>
          <w:p w14:paraId="7017ACE8" w14:textId="77777777" w:rsidR="005C7D57" w:rsidRDefault="00000000">
            <w:pPr>
              <w:pStyle w:val="TableText"/>
            </w:pPr>
            <w:r>
              <w:t>VERSION authorised unpaid claim after coordination; RELEASE reservation only when cancellation/failure outcome is confirmed. Retain history.</w:t>
            </w:r>
          </w:p>
        </w:tc>
        <w:tc>
          <w:tcPr>
            <w:tcW w:w="2550" w:type="dxa"/>
            <w:vAlign w:val="center"/>
          </w:tcPr>
          <w:p w14:paraId="57512F79" w14:textId="77777777" w:rsidR="005C7D57" w:rsidRDefault="00000000">
            <w:pPr>
              <w:pStyle w:val="TableText"/>
            </w:pPr>
            <w:r>
              <w:t>R08, budget/claim source, R19 exceptions; no fictitious bank reversal.</w:t>
            </w:r>
          </w:p>
        </w:tc>
      </w:tr>
      <w:tr w:rsidR="005C7D57" w14:paraId="7C8A6409" w14:textId="77777777">
        <w:trPr>
          <w:cantSplit/>
        </w:trPr>
        <w:tc>
          <w:tcPr>
            <w:tcW w:w="2550" w:type="dxa"/>
            <w:vAlign w:val="center"/>
          </w:tcPr>
          <w:p w14:paraId="214FD50E" w14:textId="77777777" w:rsidR="005C7D57" w:rsidRDefault="00000000">
            <w:pPr>
              <w:pStyle w:val="TableText"/>
            </w:pPr>
            <w:r>
              <w:lastRenderedPageBreak/>
              <w:t>Paid claim correction or genuine bank reversal</w:t>
            </w:r>
          </w:p>
        </w:tc>
        <w:tc>
          <w:tcPr>
            <w:tcW w:w="4260" w:type="dxa"/>
            <w:vAlign w:val="center"/>
          </w:tcPr>
          <w:p w14:paraId="0EAD3FFF" w14:textId="77777777" w:rsidR="005C7D57" w:rsidRDefault="00000000">
            <w:pPr>
              <w:pStyle w:val="TableText"/>
            </w:pPr>
            <w:r>
              <w:t>APPEND linked adjustment/reversal under approved evidence; preserve original instruction and confirmation.</w:t>
            </w:r>
          </w:p>
        </w:tc>
        <w:tc>
          <w:tcPr>
            <w:tcW w:w="2550" w:type="dxa"/>
            <w:vAlign w:val="center"/>
          </w:tcPr>
          <w:p w14:paraId="277CDF2C" w14:textId="77777777" w:rsidR="005C7D57" w:rsidRDefault="00000000">
            <w:pPr>
              <w:pStyle w:val="TableText"/>
            </w:pPr>
            <w:r>
              <w:t>All affected due/balance registers, books/GL via R18, R19 reconciliation.</w:t>
            </w:r>
          </w:p>
        </w:tc>
      </w:tr>
    </w:tbl>
    <w:p w14:paraId="642CB14B" w14:textId="77777777" w:rsidR="005C7D57" w:rsidRDefault="005C7D57">
      <w:pPr>
        <w:pStyle w:val="Meta"/>
      </w:pPr>
    </w:p>
    <w:p w14:paraId="219A662F" w14:textId="77777777" w:rsidR="005C7D57" w:rsidRDefault="00000000">
      <w:pPr>
        <w:pStyle w:val="Meta"/>
      </w:pPr>
      <w:r>
        <w:t>Control: The user selects components explicitly. An interest-only payment must not reduce principal. Treasury owns payment execution; this register links its authoritative result.</w:t>
      </w:r>
    </w:p>
    <w:p w14:paraId="3B4EEE0B" w14:textId="77777777" w:rsidR="005C7D57" w:rsidRDefault="00000000">
      <w:pPr>
        <w:pStyle w:val="Heading2"/>
      </w:pPr>
      <w:r>
        <w:t>9.12 R11 - Borrower / Other Recovery Register</w:t>
      </w:r>
    </w:p>
    <w:p w14:paraId="5E0EF516" w14:textId="77777777" w:rsidR="005C7D57" w:rsidRDefault="00000000">
      <w:pPr>
        <w:pStyle w:val="Meta"/>
        <w:keepNext/>
      </w:pPr>
      <w:r>
        <w:t>Tables: recovery_receipt; recovery_allocation; recovery_adjustment. Record grain: One confirmed recovery receipt and one allocation row per instrument/instalment/component.</w:t>
      </w:r>
    </w:p>
    <w:p w14:paraId="7EDD25B4" w14:textId="77777777" w:rsidR="005C7D57" w:rsidRDefault="00000000">
      <w:pPr>
        <w:pStyle w:val="Meta"/>
        <w:keepNext/>
      </w:pPr>
      <w:r>
        <w:t>Used in: F20; AC05-AC08, AC20-AC21 where applicable.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757A80F2" w14:textId="77777777">
        <w:trPr>
          <w:cantSplit/>
          <w:tblHeader/>
        </w:trPr>
        <w:tc>
          <w:tcPr>
            <w:tcW w:w="3000" w:type="dxa"/>
            <w:shd w:val="clear" w:color="auto" w:fill="E8EEF5"/>
            <w:vAlign w:val="center"/>
          </w:tcPr>
          <w:p w14:paraId="04FC6CFF" w14:textId="77777777" w:rsidR="005C7D57" w:rsidRDefault="00000000">
            <w:pPr>
              <w:pStyle w:val="TableText"/>
            </w:pPr>
            <w:r>
              <w:rPr>
                <w:b/>
              </w:rPr>
              <w:t>Field / data type</w:t>
            </w:r>
          </w:p>
        </w:tc>
        <w:tc>
          <w:tcPr>
            <w:tcW w:w="850" w:type="dxa"/>
            <w:shd w:val="clear" w:color="auto" w:fill="E8EEF5"/>
            <w:vAlign w:val="center"/>
          </w:tcPr>
          <w:p w14:paraId="62EE16D3" w14:textId="77777777" w:rsidR="005C7D57" w:rsidRDefault="00000000">
            <w:pPr>
              <w:pStyle w:val="TableText"/>
              <w:jc w:val="center"/>
            </w:pPr>
            <w:r>
              <w:rPr>
                <w:b/>
              </w:rPr>
              <w:t>Req.</w:t>
            </w:r>
          </w:p>
        </w:tc>
        <w:tc>
          <w:tcPr>
            <w:tcW w:w="5510" w:type="dxa"/>
            <w:shd w:val="clear" w:color="auto" w:fill="E8EEF5"/>
            <w:vAlign w:val="center"/>
          </w:tcPr>
          <w:p w14:paraId="62EE9296" w14:textId="77777777" w:rsidR="005C7D57" w:rsidRDefault="00000000">
            <w:pPr>
              <w:pStyle w:val="TableText"/>
            </w:pPr>
            <w:r>
              <w:rPr>
                <w:b/>
              </w:rPr>
              <w:t>Value, source or validation</w:t>
            </w:r>
          </w:p>
        </w:tc>
      </w:tr>
      <w:tr w:rsidR="005C7D57" w14:paraId="28971184" w14:textId="77777777">
        <w:trPr>
          <w:cantSplit/>
        </w:trPr>
        <w:tc>
          <w:tcPr>
            <w:tcW w:w="3000" w:type="dxa"/>
            <w:vAlign w:val="center"/>
          </w:tcPr>
          <w:p w14:paraId="77B1B8CD" w14:textId="77777777" w:rsidR="005C7D57" w:rsidRDefault="00000000">
            <w:pPr>
              <w:pStyle w:val="TableText"/>
            </w:pPr>
            <w:r>
              <w:t>recovery_id / receipt_id / bank_reference (ID / source IDs)</w:t>
            </w:r>
          </w:p>
        </w:tc>
        <w:tc>
          <w:tcPr>
            <w:tcW w:w="850" w:type="dxa"/>
            <w:vAlign w:val="center"/>
          </w:tcPr>
          <w:p w14:paraId="780B7818" w14:textId="77777777" w:rsidR="005C7D57" w:rsidRDefault="00000000">
            <w:pPr>
              <w:pStyle w:val="TableText"/>
              <w:jc w:val="center"/>
            </w:pPr>
            <w:r>
              <w:t>R</w:t>
            </w:r>
          </w:p>
        </w:tc>
        <w:tc>
          <w:tcPr>
            <w:tcW w:w="5510" w:type="dxa"/>
            <w:vAlign w:val="center"/>
          </w:tcPr>
          <w:p w14:paraId="6B0B3903" w14:textId="77777777" w:rsidR="005C7D57" w:rsidRDefault="00000000">
            <w:pPr>
              <w:pStyle w:val="TableText"/>
            </w:pPr>
            <w:r>
              <w:t>REC001 linked to a confirmed receipt, not an unverified manual statement.</w:t>
            </w:r>
          </w:p>
        </w:tc>
      </w:tr>
      <w:tr w:rsidR="005C7D57" w14:paraId="701EF0F4" w14:textId="77777777">
        <w:trPr>
          <w:cantSplit/>
        </w:trPr>
        <w:tc>
          <w:tcPr>
            <w:tcW w:w="3000" w:type="dxa"/>
            <w:vAlign w:val="center"/>
          </w:tcPr>
          <w:p w14:paraId="4687BE4F" w14:textId="77777777" w:rsidR="005C7D57" w:rsidRDefault="00000000">
            <w:pPr>
              <w:pStyle w:val="TableText"/>
            </w:pPr>
            <w:r>
              <w:t>payer_id / receivable_instrument_id (FK M02 / R02 or R16)</w:t>
            </w:r>
          </w:p>
        </w:tc>
        <w:tc>
          <w:tcPr>
            <w:tcW w:w="850" w:type="dxa"/>
            <w:vAlign w:val="center"/>
          </w:tcPr>
          <w:p w14:paraId="609CAFDE" w14:textId="77777777" w:rsidR="005C7D57" w:rsidRDefault="00000000">
            <w:pPr>
              <w:pStyle w:val="TableText"/>
              <w:jc w:val="center"/>
            </w:pPr>
            <w:r>
              <w:t>R</w:t>
            </w:r>
          </w:p>
        </w:tc>
        <w:tc>
          <w:tcPr>
            <w:tcW w:w="5510" w:type="dxa"/>
            <w:vAlign w:val="center"/>
          </w:tcPr>
          <w:p w14:paraId="7613C950" w14:textId="77777777" w:rsidR="005C7D57" w:rsidRDefault="00000000">
            <w:pPr>
              <w:pStyle w:val="TableText"/>
            </w:pPr>
            <w:r>
              <w:t>Borrower or recourse debtor.</w:t>
            </w:r>
          </w:p>
        </w:tc>
      </w:tr>
      <w:tr w:rsidR="005C7D57" w14:paraId="613577BC" w14:textId="77777777">
        <w:trPr>
          <w:cantSplit/>
        </w:trPr>
        <w:tc>
          <w:tcPr>
            <w:tcW w:w="3000" w:type="dxa"/>
            <w:vAlign w:val="center"/>
          </w:tcPr>
          <w:p w14:paraId="6E0EBA3F" w14:textId="77777777" w:rsidR="005C7D57" w:rsidRDefault="00000000">
            <w:pPr>
              <w:pStyle w:val="TableText"/>
            </w:pPr>
            <w:r>
              <w:t>receipt_date / value_date / receipt_amount (dates / decimal)</w:t>
            </w:r>
          </w:p>
        </w:tc>
        <w:tc>
          <w:tcPr>
            <w:tcW w:w="850" w:type="dxa"/>
            <w:vAlign w:val="center"/>
          </w:tcPr>
          <w:p w14:paraId="460BFB99" w14:textId="77777777" w:rsidR="005C7D57" w:rsidRDefault="00000000">
            <w:pPr>
              <w:pStyle w:val="TableText"/>
              <w:jc w:val="center"/>
            </w:pPr>
            <w:r>
              <w:t>R</w:t>
            </w:r>
          </w:p>
        </w:tc>
        <w:tc>
          <w:tcPr>
            <w:tcW w:w="5510" w:type="dxa"/>
            <w:vAlign w:val="center"/>
          </w:tcPr>
          <w:p w14:paraId="54BFE809" w14:textId="77777777" w:rsidR="005C7D57" w:rsidRDefault="00000000">
            <w:pPr>
              <w:pStyle w:val="TableText"/>
            </w:pPr>
            <w:r>
              <w:t>Original confirmed cash event.</w:t>
            </w:r>
          </w:p>
        </w:tc>
      </w:tr>
      <w:tr w:rsidR="005C7D57" w14:paraId="68C038F3" w14:textId="77777777">
        <w:trPr>
          <w:cantSplit/>
        </w:trPr>
        <w:tc>
          <w:tcPr>
            <w:tcW w:w="3000" w:type="dxa"/>
            <w:vAlign w:val="center"/>
          </w:tcPr>
          <w:p w14:paraId="5B3F58A9" w14:textId="77777777" w:rsidR="005C7D57" w:rsidRDefault="00000000">
            <w:pPr>
              <w:pStyle w:val="TableText"/>
            </w:pPr>
            <w:r>
              <w:t>bank_account_id / receipt_currency_id (FK M08 / M04)</w:t>
            </w:r>
          </w:p>
        </w:tc>
        <w:tc>
          <w:tcPr>
            <w:tcW w:w="850" w:type="dxa"/>
            <w:vAlign w:val="center"/>
          </w:tcPr>
          <w:p w14:paraId="283944C8" w14:textId="77777777" w:rsidR="005C7D57" w:rsidRDefault="00000000">
            <w:pPr>
              <w:pStyle w:val="TableText"/>
              <w:jc w:val="center"/>
            </w:pPr>
            <w:r>
              <w:t>R</w:t>
            </w:r>
          </w:p>
        </w:tc>
        <w:tc>
          <w:tcPr>
            <w:tcW w:w="5510" w:type="dxa"/>
            <w:vAlign w:val="center"/>
          </w:tcPr>
          <w:p w14:paraId="38106A06" w14:textId="77777777" w:rsidR="005C7D57" w:rsidRDefault="00000000">
            <w:pPr>
              <w:pStyle w:val="TableText"/>
            </w:pPr>
            <w:r>
              <w:t>Approved government receipt account and original currency.</w:t>
            </w:r>
          </w:p>
        </w:tc>
      </w:tr>
      <w:tr w:rsidR="005C7D57" w14:paraId="18F46C22" w14:textId="77777777">
        <w:trPr>
          <w:cantSplit/>
        </w:trPr>
        <w:tc>
          <w:tcPr>
            <w:tcW w:w="3000" w:type="dxa"/>
            <w:vAlign w:val="center"/>
          </w:tcPr>
          <w:p w14:paraId="3155BB23" w14:textId="77777777" w:rsidR="005C7D57" w:rsidRDefault="00000000">
            <w:pPr>
              <w:pStyle w:val="TableText"/>
            </w:pPr>
            <w:r>
              <w:t>schedule_line_id / component_id / allocated_amount (FK R08 / M23 / decimal, child row)</w:t>
            </w:r>
          </w:p>
        </w:tc>
        <w:tc>
          <w:tcPr>
            <w:tcW w:w="850" w:type="dxa"/>
            <w:vAlign w:val="center"/>
          </w:tcPr>
          <w:p w14:paraId="40F90708" w14:textId="77777777" w:rsidR="005C7D57" w:rsidRDefault="00000000">
            <w:pPr>
              <w:pStyle w:val="TableText"/>
              <w:jc w:val="center"/>
            </w:pPr>
            <w:r>
              <w:t>C / R / R</w:t>
            </w:r>
          </w:p>
        </w:tc>
        <w:tc>
          <w:tcPr>
            <w:tcW w:w="5510" w:type="dxa"/>
            <w:vAlign w:val="center"/>
          </w:tcPr>
          <w:p w14:paraId="2C8F852A" w14:textId="77777777" w:rsidR="005C7D57" w:rsidRDefault="00000000">
            <w:pPr>
              <w:pStyle w:val="TableText"/>
            </w:pPr>
            <w:r>
              <w:t>Allocation to principal, interest, fees or penalty.</w:t>
            </w:r>
          </w:p>
        </w:tc>
      </w:tr>
      <w:tr w:rsidR="005C7D57" w14:paraId="117CE409" w14:textId="77777777">
        <w:trPr>
          <w:cantSplit/>
        </w:trPr>
        <w:tc>
          <w:tcPr>
            <w:tcW w:w="3000" w:type="dxa"/>
            <w:vAlign w:val="center"/>
          </w:tcPr>
          <w:p w14:paraId="73E51FF4" w14:textId="77777777" w:rsidR="005C7D57" w:rsidRDefault="00000000">
            <w:pPr>
              <w:pStyle w:val="TableText"/>
            </w:pPr>
            <w:r>
              <w:t>unapplied_amount / excess_amount (derived decimals)</w:t>
            </w:r>
          </w:p>
        </w:tc>
        <w:tc>
          <w:tcPr>
            <w:tcW w:w="850" w:type="dxa"/>
            <w:vAlign w:val="center"/>
          </w:tcPr>
          <w:p w14:paraId="3807B80C" w14:textId="77777777" w:rsidR="005C7D57" w:rsidRDefault="00000000">
            <w:pPr>
              <w:pStyle w:val="TableText"/>
              <w:jc w:val="center"/>
            </w:pPr>
            <w:r>
              <w:t>R</w:t>
            </w:r>
          </w:p>
        </w:tc>
        <w:tc>
          <w:tcPr>
            <w:tcW w:w="5510" w:type="dxa"/>
            <w:vAlign w:val="center"/>
          </w:tcPr>
          <w:p w14:paraId="1B2C6720" w14:textId="77777777" w:rsidR="005C7D57" w:rsidRDefault="00000000">
            <w:pPr>
              <w:pStyle w:val="TableText"/>
            </w:pPr>
            <w:r>
              <w:t>Unallocated or overpaid receipt; not principal reduction until matched.</w:t>
            </w:r>
          </w:p>
        </w:tc>
      </w:tr>
      <w:tr w:rsidR="005C7D57" w14:paraId="50DBBF09" w14:textId="77777777">
        <w:trPr>
          <w:cantSplit/>
        </w:trPr>
        <w:tc>
          <w:tcPr>
            <w:tcW w:w="3000" w:type="dxa"/>
            <w:vAlign w:val="center"/>
          </w:tcPr>
          <w:p w14:paraId="7F44E397" w14:textId="77777777" w:rsidR="005C7D57" w:rsidRDefault="00000000">
            <w:pPr>
              <w:pStyle w:val="TableText"/>
            </w:pPr>
            <w:r>
              <w:t>recourse_id / on_grant_refund_id (FKs)</w:t>
            </w:r>
          </w:p>
        </w:tc>
        <w:tc>
          <w:tcPr>
            <w:tcW w:w="850" w:type="dxa"/>
            <w:vAlign w:val="center"/>
          </w:tcPr>
          <w:p w14:paraId="10DC0C26" w14:textId="77777777" w:rsidR="005C7D57" w:rsidRDefault="00000000">
            <w:pPr>
              <w:pStyle w:val="TableText"/>
              <w:jc w:val="center"/>
            </w:pPr>
            <w:r>
              <w:t>C</w:t>
            </w:r>
          </w:p>
        </w:tc>
        <w:tc>
          <w:tcPr>
            <w:tcW w:w="5510" w:type="dxa"/>
            <w:vAlign w:val="center"/>
          </w:tcPr>
          <w:p w14:paraId="64CABDAF" w14:textId="77777777" w:rsidR="005C7D57" w:rsidRDefault="00000000">
            <w:pPr>
              <w:pStyle w:val="TableText"/>
            </w:pPr>
            <w:r>
              <w:t>Non-ordinary-loan recovery origin.</w:t>
            </w:r>
          </w:p>
        </w:tc>
      </w:tr>
      <w:tr w:rsidR="005C7D57" w14:paraId="26C53927" w14:textId="77777777">
        <w:trPr>
          <w:cantSplit/>
        </w:trPr>
        <w:tc>
          <w:tcPr>
            <w:tcW w:w="3000" w:type="dxa"/>
            <w:vAlign w:val="center"/>
          </w:tcPr>
          <w:p w14:paraId="193C9BA8" w14:textId="77777777" w:rsidR="005C7D57" w:rsidRDefault="00000000">
            <w:pPr>
              <w:pStyle w:val="TableText"/>
            </w:pPr>
            <w:r>
              <w:t>refund_claim_id / reallocation_id / reversal_id (FKs)</w:t>
            </w:r>
          </w:p>
        </w:tc>
        <w:tc>
          <w:tcPr>
            <w:tcW w:w="850" w:type="dxa"/>
            <w:vAlign w:val="center"/>
          </w:tcPr>
          <w:p w14:paraId="452C3846" w14:textId="77777777" w:rsidR="005C7D57" w:rsidRDefault="00000000">
            <w:pPr>
              <w:pStyle w:val="TableText"/>
              <w:jc w:val="center"/>
            </w:pPr>
            <w:r>
              <w:t>C</w:t>
            </w:r>
          </w:p>
        </w:tc>
        <w:tc>
          <w:tcPr>
            <w:tcW w:w="5510" w:type="dxa"/>
            <w:vAlign w:val="center"/>
          </w:tcPr>
          <w:p w14:paraId="4C77B0C4" w14:textId="77777777" w:rsidR="005C7D57" w:rsidRDefault="00000000">
            <w:pPr>
              <w:pStyle w:val="TableText"/>
            </w:pPr>
            <w:r>
              <w:t>Link approved correction or refund; no receipt deletion.</w:t>
            </w:r>
          </w:p>
        </w:tc>
      </w:tr>
      <w:tr w:rsidR="005C7D57" w14:paraId="5AC31E03" w14:textId="77777777">
        <w:trPr>
          <w:cantSplit/>
        </w:trPr>
        <w:tc>
          <w:tcPr>
            <w:tcW w:w="3000" w:type="dxa"/>
            <w:vAlign w:val="center"/>
          </w:tcPr>
          <w:p w14:paraId="772E60DC" w14:textId="77777777" w:rsidR="005C7D57" w:rsidRDefault="00000000">
            <w:pPr>
              <w:pStyle w:val="TableText"/>
            </w:pPr>
            <w:r>
              <w:lastRenderedPageBreak/>
              <w:t>recovery_status / remaining_receivable (system enum / derived decimal)</w:t>
            </w:r>
          </w:p>
        </w:tc>
        <w:tc>
          <w:tcPr>
            <w:tcW w:w="850" w:type="dxa"/>
            <w:vAlign w:val="center"/>
          </w:tcPr>
          <w:p w14:paraId="4946D401" w14:textId="77777777" w:rsidR="005C7D57" w:rsidRDefault="00000000">
            <w:pPr>
              <w:pStyle w:val="TableText"/>
              <w:jc w:val="center"/>
            </w:pPr>
            <w:r>
              <w:t>R</w:t>
            </w:r>
          </w:p>
        </w:tc>
        <w:tc>
          <w:tcPr>
            <w:tcW w:w="5510" w:type="dxa"/>
            <w:vAlign w:val="center"/>
          </w:tcPr>
          <w:p w14:paraId="3D3FFC69" w14:textId="77777777" w:rsidR="005C7D57" w:rsidRDefault="00000000">
            <w:pPr>
              <w:pStyle w:val="TableText"/>
            </w:pPr>
            <w:r>
              <w:t>Unapplied, Part Applied or Applied; outstanding receivable after valid allocations.</w:t>
            </w:r>
          </w:p>
        </w:tc>
      </w:tr>
    </w:tbl>
    <w:p w14:paraId="0A633914" w14:textId="77777777" w:rsidR="005C7D57" w:rsidRDefault="005C7D57">
      <w:pPr>
        <w:pStyle w:val="Meta"/>
      </w:pPr>
    </w:p>
    <w:p w14:paraId="1B915B88"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111E51AC" w14:textId="77777777">
        <w:trPr>
          <w:cantSplit/>
          <w:tblHeader/>
        </w:trPr>
        <w:tc>
          <w:tcPr>
            <w:tcW w:w="2550" w:type="dxa"/>
            <w:shd w:val="clear" w:color="auto" w:fill="E8EEF5"/>
            <w:vAlign w:val="center"/>
          </w:tcPr>
          <w:p w14:paraId="32712AC7" w14:textId="77777777" w:rsidR="005C7D57" w:rsidRDefault="00000000">
            <w:pPr>
              <w:pStyle w:val="TableText"/>
            </w:pPr>
            <w:r>
              <w:rPr>
                <w:b/>
              </w:rPr>
              <w:t>Trigger / source event</w:t>
            </w:r>
          </w:p>
        </w:tc>
        <w:tc>
          <w:tcPr>
            <w:tcW w:w="4260" w:type="dxa"/>
            <w:shd w:val="clear" w:color="auto" w:fill="E8EEF5"/>
            <w:vAlign w:val="center"/>
          </w:tcPr>
          <w:p w14:paraId="3A82DAE0" w14:textId="77777777" w:rsidR="005C7D57" w:rsidRDefault="00000000">
            <w:pPr>
              <w:pStyle w:val="TableText"/>
            </w:pPr>
            <w:r>
              <w:rPr>
                <w:b/>
              </w:rPr>
              <w:t>Action in this register</w:t>
            </w:r>
          </w:p>
        </w:tc>
        <w:tc>
          <w:tcPr>
            <w:tcW w:w="2550" w:type="dxa"/>
            <w:shd w:val="clear" w:color="auto" w:fill="E8EEF5"/>
            <w:vAlign w:val="center"/>
          </w:tcPr>
          <w:p w14:paraId="4913A143" w14:textId="77777777" w:rsidR="005C7D57" w:rsidRDefault="00000000">
            <w:pPr>
              <w:pStyle w:val="TableText"/>
            </w:pPr>
            <w:r>
              <w:rPr>
                <w:b/>
              </w:rPr>
              <w:t>Linked updates</w:t>
            </w:r>
          </w:p>
        </w:tc>
      </w:tr>
      <w:tr w:rsidR="005C7D57" w14:paraId="03ED01F3" w14:textId="77777777">
        <w:trPr>
          <w:cantSplit/>
        </w:trPr>
        <w:tc>
          <w:tcPr>
            <w:tcW w:w="2550" w:type="dxa"/>
            <w:vAlign w:val="center"/>
          </w:tcPr>
          <w:p w14:paraId="532FEE27" w14:textId="77777777" w:rsidR="005C7D57" w:rsidRDefault="00000000">
            <w:pPr>
              <w:pStyle w:val="TableText"/>
            </w:pPr>
            <w:r>
              <w:t>F20: receipt evidenced and allocation approved</w:t>
            </w:r>
          </w:p>
        </w:tc>
        <w:tc>
          <w:tcPr>
            <w:tcW w:w="4260" w:type="dxa"/>
            <w:vAlign w:val="center"/>
          </w:tcPr>
          <w:p w14:paraId="70D0309F" w14:textId="77777777" w:rsidR="005C7D57" w:rsidRDefault="00000000">
            <w:pPr>
              <w:pStyle w:val="TableText"/>
            </w:pPr>
            <w:r>
              <w:t>CREATE receipt link; APPEND component allocations once; DERIVE principal/component recovery and unapplied amount.</w:t>
            </w:r>
          </w:p>
        </w:tc>
        <w:tc>
          <w:tcPr>
            <w:tcW w:w="2550" w:type="dxa"/>
            <w:vAlign w:val="center"/>
          </w:tcPr>
          <w:p w14:paraId="7DE63786" w14:textId="77777777" w:rsidR="005C7D57" w:rsidRDefault="00000000">
            <w:pPr>
              <w:pStyle w:val="TableText"/>
            </w:pPr>
            <w:r>
              <w:t>R02/R16; R08-R09/R12; B01/B03/B05; R18-R19.</w:t>
            </w:r>
          </w:p>
        </w:tc>
      </w:tr>
      <w:tr w:rsidR="005C7D57" w14:paraId="05F209C7" w14:textId="77777777">
        <w:trPr>
          <w:cantSplit/>
        </w:trPr>
        <w:tc>
          <w:tcPr>
            <w:tcW w:w="2550" w:type="dxa"/>
            <w:vAlign w:val="center"/>
          </w:tcPr>
          <w:p w14:paraId="36707AE7" w14:textId="77777777" w:rsidR="005C7D57" w:rsidRDefault="00000000">
            <w:pPr>
              <w:pStyle w:val="TableText"/>
            </w:pPr>
            <w:r>
              <w:t>Receipt unmatched or partially allocatable</w:t>
            </w:r>
          </w:p>
        </w:tc>
        <w:tc>
          <w:tcPr>
            <w:tcW w:w="4260" w:type="dxa"/>
            <w:vAlign w:val="center"/>
          </w:tcPr>
          <w:p w14:paraId="1427CF88" w14:textId="77777777" w:rsidR="005C7D57" w:rsidRDefault="00000000">
            <w:pPr>
              <w:pStyle w:val="TableText"/>
            </w:pPr>
            <w:r>
              <w:t>APPEND unapplied balance/exception; retain cash/control accounting as configured without reducing the wrong loan.</w:t>
            </w:r>
          </w:p>
        </w:tc>
        <w:tc>
          <w:tcPr>
            <w:tcW w:w="2550" w:type="dxa"/>
            <w:vAlign w:val="center"/>
          </w:tcPr>
          <w:p w14:paraId="56513F30" w14:textId="77777777" w:rsidR="005C7D57" w:rsidRDefault="00000000">
            <w:pPr>
              <w:pStyle w:val="TableText"/>
            </w:pPr>
            <w:r>
              <w:t>R19 matching queue; R18 source voucher link.</w:t>
            </w:r>
          </w:p>
        </w:tc>
      </w:tr>
      <w:tr w:rsidR="005C7D57" w14:paraId="66AB2815" w14:textId="77777777">
        <w:trPr>
          <w:cantSplit/>
        </w:trPr>
        <w:tc>
          <w:tcPr>
            <w:tcW w:w="2550" w:type="dxa"/>
            <w:vAlign w:val="center"/>
          </w:tcPr>
          <w:p w14:paraId="316DDC01" w14:textId="77777777" w:rsidR="005C7D57" w:rsidRDefault="00000000">
            <w:pPr>
              <w:pStyle w:val="TableText"/>
            </w:pPr>
            <w:r>
              <w:t>Correct allocation approved</w:t>
            </w:r>
          </w:p>
        </w:tc>
        <w:tc>
          <w:tcPr>
            <w:tcW w:w="4260" w:type="dxa"/>
            <w:vAlign w:val="center"/>
          </w:tcPr>
          <w:p w14:paraId="5E9DDB7E" w14:textId="77777777" w:rsidR="005C7D57" w:rsidRDefault="00000000">
            <w:pPr>
              <w:pStyle w:val="TableText"/>
            </w:pPr>
            <w:r>
              <w:t>APPEND reversal of old allocation and new allocation; retain original receipt amount/reference and prevent a second cash entry.</w:t>
            </w:r>
          </w:p>
        </w:tc>
        <w:tc>
          <w:tcPr>
            <w:tcW w:w="2550" w:type="dxa"/>
            <w:vAlign w:val="center"/>
          </w:tcPr>
          <w:p w14:paraId="68FA5566" w14:textId="77777777" w:rsidR="005C7D57" w:rsidRDefault="00000000">
            <w:pPr>
              <w:pStyle w:val="TableText"/>
            </w:pPr>
            <w:r>
              <w:t>R02/R08/R09/R12/R16; R18 only for required reclassification.</w:t>
            </w:r>
          </w:p>
        </w:tc>
      </w:tr>
      <w:tr w:rsidR="005C7D57" w14:paraId="2919F6E2" w14:textId="77777777">
        <w:trPr>
          <w:cantSplit/>
        </w:trPr>
        <w:tc>
          <w:tcPr>
            <w:tcW w:w="2550" w:type="dxa"/>
            <w:vAlign w:val="center"/>
          </w:tcPr>
          <w:p w14:paraId="4F2D9B66" w14:textId="77777777" w:rsidR="005C7D57" w:rsidRDefault="00000000">
            <w:pPr>
              <w:pStyle w:val="TableText"/>
            </w:pPr>
            <w:r>
              <w:t>Refund or bank reversal confirmed</w:t>
            </w:r>
          </w:p>
        </w:tc>
        <w:tc>
          <w:tcPr>
            <w:tcW w:w="4260" w:type="dxa"/>
            <w:vAlign w:val="center"/>
          </w:tcPr>
          <w:p w14:paraId="23AF75DE" w14:textId="77777777" w:rsidR="005C7D57" w:rsidRDefault="00000000">
            <w:pPr>
              <w:pStyle w:val="TableText"/>
            </w:pPr>
            <w:r>
              <w:t>APPEND linked refund/reversal with evidence; restore receivable only as justified by the event.</w:t>
            </w:r>
          </w:p>
        </w:tc>
        <w:tc>
          <w:tcPr>
            <w:tcW w:w="2550" w:type="dxa"/>
            <w:vAlign w:val="center"/>
          </w:tcPr>
          <w:p w14:paraId="1D498903" w14:textId="77777777" w:rsidR="005C7D57" w:rsidRDefault="00000000">
            <w:pPr>
              <w:pStyle w:val="TableText"/>
            </w:pPr>
            <w:r>
              <w:t>R10 for outgoing refund; R18-R20; current recovery reports.</w:t>
            </w:r>
          </w:p>
        </w:tc>
      </w:tr>
    </w:tbl>
    <w:p w14:paraId="6420F7D1" w14:textId="77777777" w:rsidR="005C7D57" w:rsidRDefault="005C7D57">
      <w:pPr>
        <w:pStyle w:val="Meta"/>
      </w:pPr>
    </w:p>
    <w:p w14:paraId="5FD00436" w14:textId="77777777" w:rsidR="005C7D57" w:rsidRDefault="00000000">
      <w:pPr>
        <w:pStyle w:val="Meta"/>
      </w:pPr>
      <w:r>
        <w:t>Control: Use separate allocation lines for one receipt covering several loans. Never reduce the original creditor borrowing liability merely because a subsidiary pays the government.</w:t>
      </w:r>
    </w:p>
    <w:p w14:paraId="4A3E6C0D" w14:textId="77777777" w:rsidR="005C7D57" w:rsidRDefault="00000000">
      <w:pPr>
        <w:pStyle w:val="Heading2"/>
      </w:pPr>
      <w:r>
        <w:t>9.13 R12 - Arrears, Penalty and Waiver Register</w:t>
      </w:r>
    </w:p>
    <w:p w14:paraId="57C3FFCB" w14:textId="77777777" w:rsidR="005C7D57" w:rsidRDefault="00000000">
      <w:pPr>
        <w:pStyle w:val="Meta"/>
        <w:keepNext/>
      </w:pPr>
      <w:r>
        <w:t>Tables: arrears_position; penalty_assessment; waiver_movement. Record grain: One overdue instrument/schedule/component position and its assessed/waived/settled movements.</w:t>
      </w:r>
    </w:p>
    <w:p w14:paraId="1538FD1E" w14:textId="77777777" w:rsidR="005C7D57" w:rsidRDefault="00000000">
      <w:pPr>
        <w:pStyle w:val="Meta"/>
        <w:keepNext/>
      </w:pPr>
      <w:r>
        <w:t>Used in: F21, F19-F20; AC22.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F450E43" w14:textId="77777777">
        <w:trPr>
          <w:cantSplit/>
          <w:tblHeader/>
        </w:trPr>
        <w:tc>
          <w:tcPr>
            <w:tcW w:w="3000" w:type="dxa"/>
            <w:shd w:val="clear" w:color="auto" w:fill="E8EEF5"/>
            <w:vAlign w:val="center"/>
          </w:tcPr>
          <w:p w14:paraId="465330BB" w14:textId="77777777" w:rsidR="005C7D57" w:rsidRDefault="00000000">
            <w:pPr>
              <w:pStyle w:val="TableText"/>
            </w:pPr>
            <w:r>
              <w:rPr>
                <w:b/>
              </w:rPr>
              <w:t>Field / data type</w:t>
            </w:r>
          </w:p>
        </w:tc>
        <w:tc>
          <w:tcPr>
            <w:tcW w:w="850" w:type="dxa"/>
            <w:shd w:val="clear" w:color="auto" w:fill="E8EEF5"/>
            <w:vAlign w:val="center"/>
          </w:tcPr>
          <w:p w14:paraId="00813EB1" w14:textId="77777777" w:rsidR="005C7D57" w:rsidRDefault="00000000">
            <w:pPr>
              <w:pStyle w:val="TableText"/>
              <w:jc w:val="center"/>
            </w:pPr>
            <w:r>
              <w:rPr>
                <w:b/>
              </w:rPr>
              <w:t>Req.</w:t>
            </w:r>
          </w:p>
        </w:tc>
        <w:tc>
          <w:tcPr>
            <w:tcW w:w="5510" w:type="dxa"/>
            <w:shd w:val="clear" w:color="auto" w:fill="E8EEF5"/>
            <w:vAlign w:val="center"/>
          </w:tcPr>
          <w:p w14:paraId="794ECE16" w14:textId="77777777" w:rsidR="005C7D57" w:rsidRDefault="00000000">
            <w:pPr>
              <w:pStyle w:val="TableText"/>
            </w:pPr>
            <w:r>
              <w:rPr>
                <w:b/>
              </w:rPr>
              <w:t>Value, source or validation</w:t>
            </w:r>
          </w:p>
        </w:tc>
      </w:tr>
      <w:tr w:rsidR="005C7D57" w14:paraId="63E1DE89" w14:textId="77777777">
        <w:trPr>
          <w:cantSplit/>
        </w:trPr>
        <w:tc>
          <w:tcPr>
            <w:tcW w:w="3000" w:type="dxa"/>
            <w:vAlign w:val="center"/>
          </w:tcPr>
          <w:p w14:paraId="774117D9" w14:textId="77777777" w:rsidR="005C7D57" w:rsidRDefault="00000000">
            <w:pPr>
              <w:pStyle w:val="TableText"/>
            </w:pPr>
            <w:r>
              <w:t>arrears_id / schedule_line_id (ID / FK R08)</w:t>
            </w:r>
          </w:p>
        </w:tc>
        <w:tc>
          <w:tcPr>
            <w:tcW w:w="850" w:type="dxa"/>
            <w:vAlign w:val="center"/>
          </w:tcPr>
          <w:p w14:paraId="173CD52C" w14:textId="77777777" w:rsidR="005C7D57" w:rsidRDefault="00000000">
            <w:pPr>
              <w:pStyle w:val="TableText"/>
              <w:jc w:val="center"/>
            </w:pPr>
            <w:r>
              <w:t>R</w:t>
            </w:r>
          </w:p>
        </w:tc>
        <w:tc>
          <w:tcPr>
            <w:tcW w:w="5510" w:type="dxa"/>
            <w:vAlign w:val="center"/>
          </w:tcPr>
          <w:p w14:paraId="13CABDD9" w14:textId="77777777" w:rsidR="005C7D57" w:rsidRDefault="00000000">
            <w:pPr>
              <w:pStyle w:val="TableText"/>
            </w:pPr>
            <w:r>
              <w:t>AR001 linked to a specific due component.</w:t>
            </w:r>
          </w:p>
        </w:tc>
      </w:tr>
      <w:tr w:rsidR="005C7D57" w14:paraId="5184E88A" w14:textId="77777777">
        <w:trPr>
          <w:cantSplit/>
        </w:trPr>
        <w:tc>
          <w:tcPr>
            <w:tcW w:w="3000" w:type="dxa"/>
            <w:vAlign w:val="center"/>
          </w:tcPr>
          <w:p w14:paraId="6B230A27" w14:textId="77777777" w:rsidR="005C7D57" w:rsidRDefault="00000000">
            <w:pPr>
              <w:pStyle w:val="TableText"/>
            </w:pPr>
            <w:r>
              <w:t>component_id / original_due_date (FK M23 / date)</w:t>
            </w:r>
          </w:p>
        </w:tc>
        <w:tc>
          <w:tcPr>
            <w:tcW w:w="850" w:type="dxa"/>
            <w:vAlign w:val="center"/>
          </w:tcPr>
          <w:p w14:paraId="3A4978F3" w14:textId="77777777" w:rsidR="005C7D57" w:rsidRDefault="00000000">
            <w:pPr>
              <w:pStyle w:val="TableText"/>
              <w:jc w:val="center"/>
            </w:pPr>
            <w:r>
              <w:t>R</w:t>
            </w:r>
          </w:p>
        </w:tc>
        <w:tc>
          <w:tcPr>
            <w:tcW w:w="5510" w:type="dxa"/>
            <w:vAlign w:val="center"/>
          </w:tcPr>
          <w:p w14:paraId="2FB1C2A4" w14:textId="77777777" w:rsidR="005C7D57" w:rsidRDefault="00000000">
            <w:pPr>
              <w:pStyle w:val="TableText"/>
            </w:pPr>
            <w:r>
              <w:t>Principal, interest, fee or penalty; original due date retained.</w:t>
            </w:r>
          </w:p>
        </w:tc>
      </w:tr>
      <w:tr w:rsidR="005C7D57" w14:paraId="353DE897" w14:textId="77777777">
        <w:trPr>
          <w:cantSplit/>
        </w:trPr>
        <w:tc>
          <w:tcPr>
            <w:tcW w:w="3000" w:type="dxa"/>
            <w:vAlign w:val="center"/>
          </w:tcPr>
          <w:p w14:paraId="72D9E39A" w14:textId="77777777" w:rsidR="005C7D57" w:rsidRDefault="00000000">
            <w:pPr>
              <w:pStyle w:val="TableText"/>
            </w:pPr>
            <w:r>
              <w:lastRenderedPageBreak/>
              <w:t>overdue_base / overdue_days / ageing_bucket (derived values)</w:t>
            </w:r>
          </w:p>
        </w:tc>
        <w:tc>
          <w:tcPr>
            <w:tcW w:w="850" w:type="dxa"/>
            <w:vAlign w:val="center"/>
          </w:tcPr>
          <w:p w14:paraId="2BFD733F" w14:textId="77777777" w:rsidR="005C7D57" w:rsidRDefault="00000000">
            <w:pPr>
              <w:pStyle w:val="TableText"/>
              <w:jc w:val="center"/>
            </w:pPr>
            <w:r>
              <w:t>R</w:t>
            </w:r>
          </w:p>
        </w:tc>
        <w:tc>
          <w:tcPr>
            <w:tcW w:w="5510" w:type="dxa"/>
            <w:vAlign w:val="center"/>
          </w:tcPr>
          <w:p w14:paraId="353B0BBC" w14:textId="77777777" w:rsidR="005C7D57" w:rsidRDefault="00000000">
            <w:pPr>
              <w:pStyle w:val="TableText"/>
            </w:pPr>
            <w:r>
              <w:t>Unpaid due at as-of date; example 31-60 days using configured buckets.</w:t>
            </w:r>
          </w:p>
        </w:tc>
      </w:tr>
      <w:tr w:rsidR="005C7D57" w14:paraId="2C870DB0" w14:textId="77777777">
        <w:trPr>
          <w:cantSplit/>
        </w:trPr>
        <w:tc>
          <w:tcPr>
            <w:tcW w:w="3000" w:type="dxa"/>
            <w:vAlign w:val="center"/>
          </w:tcPr>
          <w:p w14:paraId="2310B2A9" w14:textId="77777777" w:rsidR="005C7D57" w:rsidRDefault="00000000">
            <w:pPr>
              <w:pStyle w:val="TableText"/>
            </w:pPr>
            <w:r>
              <w:t>assessment_id / penalty_rule_id (ID / FK C03)</w:t>
            </w:r>
          </w:p>
        </w:tc>
        <w:tc>
          <w:tcPr>
            <w:tcW w:w="850" w:type="dxa"/>
            <w:vAlign w:val="center"/>
          </w:tcPr>
          <w:p w14:paraId="52A2D403" w14:textId="77777777" w:rsidR="005C7D57" w:rsidRDefault="00000000">
            <w:pPr>
              <w:pStyle w:val="TableText"/>
              <w:jc w:val="center"/>
            </w:pPr>
            <w:r>
              <w:t>C</w:t>
            </w:r>
          </w:p>
        </w:tc>
        <w:tc>
          <w:tcPr>
            <w:tcW w:w="5510" w:type="dxa"/>
            <w:vAlign w:val="center"/>
          </w:tcPr>
          <w:p w14:paraId="4BAC5008" w14:textId="77777777" w:rsidR="005C7D57" w:rsidRDefault="00000000">
            <w:pPr>
              <w:pStyle w:val="TableText"/>
            </w:pPr>
            <w:r>
              <w:t>Penalty assessment; not every overdue amount automatically attracts penalty.</w:t>
            </w:r>
          </w:p>
        </w:tc>
      </w:tr>
      <w:tr w:rsidR="005C7D57" w14:paraId="024A8678" w14:textId="77777777">
        <w:trPr>
          <w:cantSplit/>
        </w:trPr>
        <w:tc>
          <w:tcPr>
            <w:tcW w:w="3000" w:type="dxa"/>
            <w:vAlign w:val="center"/>
          </w:tcPr>
          <w:p w14:paraId="5424D70D" w14:textId="77777777" w:rsidR="005C7D57" w:rsidRDefault="00000000">
            <w:pPr>
              <w:pStyle w:val="TableText"/>
            </w:pPr>
            <w:r>
              <w:t>assessment_period / rate / assessed_penalty (dates / decimals)</w:t>
            </w:r>
          </w:p>
        </w:tc>
        <w:tc>
          <w:tcPr>
            <w:tcW w:w="850" w:type="dxa"/>
            <w:vAlign w:val="center"/>
          </w:tcPr>
          <w:p w14:paraId="245AFDD1" w14:textId="77777777" w:rsidR="005C7D57" w:rsidRDefault="00000000">
            <w:pPr>
              <w:pStyle w:val="TableText"/>
              <w:jc w:val="center"/>
            </w:pPr>
            <w:r>
              <w:t>C</w:t>
            </w:r>
          </w:p>
        </w:tc>
        <w:tc>
          <w:tcPr>
            <w:tcW w:w="5510" w:type="dxa"/>
            <w:vAlign w:val="center"/>
          </w:tcPr>
          <w:p w14:paraId="51C80A93" w14:textId="77777777" w:rsidR="005C7D57" w:rsidRDefault="00000000">
            <w:pPr>
              <w:pStyle w:val="TableText"/>
            </w:pPr>
            <w:r>
              <w:t>Approved contract/rule inputs.</w:t>
            </w:r>
          </w:p>
        </w:tc>
      </w:tr>
      <w:tr w:rsidR="005C7D57" w14:paraId="712DD42E" w14:textId="77777777">
        <w:trPr>
          <w:cantSplit/>
        </w:trPr>
        <w:tc>
          <w:tcPr>
            <w:tcW w:w="3000" w:type="dxa"/>
            <w:vAlign w:val="center"/>
          </w:tcPr>
          <w:p w14:paraId="00154DA3" w14:textId="77777777" w:rsidR="005C7D57" w:rsidRDefault="00000000">
            <w:pPr>
              <w:pStyle w:val="TableText"/>
            </w:pPr>
            <w:r>
              <w:t>waiver_id / waiver_authority / waived_amount (ID / evidence / decimal)</w:t>
            </w:r>
          </w:p>
        </w:tc>
        <w:tc>
          <w:tcPr>
            <w:tcW w:w="850" w:type="dxa"/>
            <w:vAlign w:val="center"/>
          </w:tcPr>
          <w:p w14:paraId="4C5027DB" w14:textId="77777777" w:rsidR="005C7D57" w:rsidRDefault="00000000">
            <w:pPr>
              <w:pStyle w:val="TableText"/>
              <w:jc w:val="center"/>
            </w:pPr>
            <w:r>
              <w:t>C</w:t>
            </w:r>
          </w:p>
        </w:tc>
        <w:tc>
          <w:tcPr>
            <w:tcW w:w="5510" w:type="dxa"/>
            <w:vAlign w:val="center"/>
          </w:tcPr>
          <w:p w14:paraId="3A15CB87" w14:textId="77777777" w:rsidR="005C7D57" w:rsidRDefault="00000000">
            <w:pPr>
              <w:pStyle w:val="TableText"/>
            </w:pPr>
            <w:r>
              <w:t>Approved waiver scope and amount by component.</w:t>
            </w:r>
          </w:p>
        </w:tc>
      </w:tr>
      <w:tr w:rsidR="005C7D57" w14:paraId="0B4E6977" w14:textId="77777777">
        <w:trPr>
          <w:cantSplit/>
        </w:trPr>
        <w:tc>
          <w:tcPr>
            <w:tcW w:w="3000" w:type="dxa"/>
            <w:vAlign w:val="center"/>
          </w:tcPr>
          <w:p w14:paraId="0631D643" w14:textId="77777777" w:rsidR="005C7D57" w:rsidRDefault="00000000">
            <w:pPr>
              <w:pStyle w:val="TableText"/>
            </w:pPr>
            <w:r>
              <w:t>settled_amount / adjusted_amount / remaining_arrears (derived decimals)</w:t>
            </w:r>
          </w:p>
        </w:tc>
        <w:tc>
          <w:tcPr>
            <w:tcW w:w="850" w:type="dxa"/>
            <w:vAlign w:val="center"/>
          </w:tcPr>
          <w:p w14:paraId="40F56B08" w14:textId="77777777" w:rsidR="005C7D57" w:rsidRDefault="00000000">
            <w:pPr>
              <w:pStyle w:val="TableText"/>
              <w:jc w:val="center"/>
            </w:pPr>
            <w:r>
              <w:t>R</w:t>
            </w:r>
          </w:p>
        </w:tc>
        <w:tc>
          <w:tcPr>
            <w:tcW w:w="5510" w:type="dxa"/>
            <w:vAlign w:val="center"/>
          </w:tcPr>
          <w:p w14:paraId="2217EF92" w14:textId="77777777" w:rsidR="005C7D57" w:rsidRDefault="00000000">
            <w:pPr>
              <w:pStyle w:val="TableText"/>
            </w:pPr>
            <w:r>
              <w:t>Settlements, valid adjustments and balance retained separately.</w:t>
            </w:r>
          </w:p>
        </w:tc>
      </w:tr>
      <w:tr w:rsidR="005C7D57" w14:paraId="25D2CD0F" w14:textId="77777777">
        <w:trPr>
          <w:cantSplit/>
        </w:trPr>
        <w:tc>
          <w:tcPr>
            <w:tcW w:w="3000" w:type="dxa"/>
            <w:vAlign w:val="center"/>
          </w:tcPr>
          <w:p w14:paraId="5A30C143" w14:textId="77777777" w:rsidR="005C7D57" w:rsidRDefault="00000000">
            <w:pPr>
              <w:pStyle w:val="TableText"/>
            </w:pPr>
            <w:r>
              <w:t>as_of_date / resolution_status (date / system enum)</w:t>
            </w:r>
          </w:p>
        </w:tc>
        <w:tc>
          <w:tcPr>
            <w:tcW w:w="850" w:type="dxa"/>
            <w:vAlign w:val="center"/>
          </w:tcPr>
          <w:p w14:paraId="1B7308AD" w14:textId="77777777" w:rsidR="005C7D57" w:rsidRDefault="00000000">
            <w:pPr>
              <w:pStyle w:val="TableText"/>
              <w:jc w:val="center"/>
            </w:pPr>
            <w:r>
              <w:t>R</w:t>
            </w:r>
          </w:p>
        </w:tc>
        <w:tc>
          <w:tcPr>
            <w:tcW w:w="5510" w:type="dxa"/>
            <w:vAlign w:val="center"/>
          </w:tcPr>
          <w:p w14:paraId="27208674" w14:textId="77777777" w:rsidR="005C7D57" w:rsidRDefault="00000000">
            <w:pPr>
              <w:pStyle w:val="TableText"/>
            </w:pPr>
            <w:r>
              <w:t>Reproducible ageing snapshot and current resolution.</w:t>
            </w:r>
          </w:p>
        </w:tc>
      </w:tr>
    </w:tbl>
    <w:p w14:paraId="231185C7" w14:textId="77777777" w:rsidR="005C7D57" w:rsidRDefault="005C7D57">
      <w:pPr>
        <w:pStyle w:val="Meta"/>
      </w:pPr>
    </w:p>
    <w:p w14:paraId="7245E826"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1634C9CB" w14:textId="77777777">
        <w:trPr>
          <w:cantSplit/>
          <w:tblHeader/>
        </w:trPr>
        <w:tc>
          <w:tcPr>
            <w:tcW w:w="2550" w:type="dxa"/>
            <w:shd w:val="clear" w:color="auto" w:fill="E8EEF5"/>
            <w:vAlign w:val="center"/>
          </w:tcPr>
          <w:p w14:paraId="7EE7F73B" w14:textId="77777777" w:rsidR="005C7D57" w:rsidRDefault="00000000">
            <w:pPr>
              <w:pStyle w:val="TableText"/>
            </w:pPr>
            <w:r>
              <w:rPr>
                <w:b/>
              </w:rPr>
              <w:t>Trigger / source event</w:t>
            </w:r>
          </w:p>
        </w:tc>
        <w:tc>
          <w:tcPr>
            <w:tcW w:w="4260" w:type="dxa"/>
            <w:shd w:val="clear" w:color="auto" w:fill="E8EEF5"/>
            <w:vAlign w:val="center"/>
          </w:tcPr>
          <w:p w14:paraId="24049556" w14:textId="77777777" w:rsidR="005C7D57" w:rsidRDefault="00000000">
            <w:pPr>
              <w:pStyle w:val="TableText"/>
            </w:pPr>
            <w:r>
              <w:rPr>
                <w:b/>
              </w:rPr>
              <w:t>Action in this register</w:t>
            </w:r>
          </w:p>
        </w:tc>
        <w:tc>
          <w:tcPr>
            <w:tcW w:w="2550" w:type="dxa"/>
            <w:shd w:val="clear" w:color="auto" w:fill="E8EEF5"/>
            <w:vAlign w:val="center"/>
          </w:tcPr>
          <w:p w14:paraId="5EE1C44E" w14:textId="77777777" w:rsidR="005C7D57" w:rsidRDefault="00000000">
            <w:pPr>
              <w:pStyle w:val="TableText"/>
            </w:pPr>
            <w:r>
              <w:rPr>
                <w:b/>
              </w:rPr>
              <w:t>Linked updates</w:t>
            </w:r>
          </w:p>
        </w:tc>
      </w:tr>
      <w:tr w:rsidR="005C7D57" w14:paraId="116A29A3" w14:textId="77777777">
        <w:trPr>
          <w:cantSplit/>
        </w:trPr>
        <w:tc>
          <w:tcPr>
            <w:tcW w:w="2550" w:type="dxa"/>
            <w:vAlign w:val="center"/>
          </w:tcPr>
          <w:p w14:paraId="022E21FA" w14:textId="77777777" w:rsidR="005C7D57" w:rsidRDefault="00000000">
            <w:pPr>
              <w:pStyle w:val="TableText"/>
            </w:pPr>
            <w:r>
              <w:t>Scheduled daily ageing under approved rule</w:t>
            </w:r>
          </w:p>
        </w:tc>
        <w:tc>
          <w:tcPr>
            <w:tcW w:w="4260" w:type="dxa"/>
            <w:vAlign w:val="center"/>
          </w:tcPr>
          <w:p w14:paraId="3EDA3442" w14:textId="77777777" w:rsidR="005C7D57" w:rsidRDefault="00000000">
            <w:pPr>
              <w:pStyle w:val="TableText"/>
            </w:pPr>
            <w:r>
              <w:t>CREATE/DERIVE current overdue position from R08 and settlements; retain as-of snapshots where reports require them.</w:t>
            </w:r>
          </w:p>
        </w:tc>
        <w:tc>
          <w:tcPr>
            <w:tcW w:w="2550" w:type="dxa"/>
            <w:vAlign w:val="center"/>
          </w:tcPr>
          <w:p w14:paraId="5413A9E9" w14:textId="77777777" w:rsidR="005C7D57" w:rsidRDefault="00000000">
            <w:pPr>
              <w:pStyle w:val="TableText"/>
            </w:pPr>
            <w:r>
              <w:t>Alerts, F21 work queue and reports; no automatic principal change.</w:t>
            </w:r>
          </w:p>
        </w:tc>
      </w:tr>
      <w:tr w:rsidR="005C7D57" w14:paraId="2972BFAC" w14:textId="77777777">
        <w:trPr>
          <w:cantSplit/>
        </w:trPr>
        <w:tc>
          <w:tcPr>
            <w:tcW w:w="2550" w:type="dxa"/>
            <w:vAlign w:val="center"/>
          </w:tcPr>
          <w:p w14:paraId="30CC0B76" w14:textId="77777777" w:rsidR="005C7D57" w:rsidRDefault="00000000">
            <w:pPr>
              <w:pStyle w:val="TableText"/>
            </w:pPr>
            <w:r>
              <w:t>F21: penalty assessment approved</w:t>
            </w:r>
          </w:p>
        </w:tc>
        <w:tc>
          <w:tcPr>
            <w:tcW w:w="4260" w:type="dxa"/>
            <w:vAlign w:val="center"/>
          </w:tcPr>
          <w:p w14:paraId="1EE07F04" w14:textId="77777777" w:rsidR="005C7D57" w:rsidRDefault="00000000">
            <w:pPr>
              <w:pStyle w:val="TableText"/>
            </w:pPr>
            <w:r>
              <w:t>APPEND authorised penalty movement and calculation reference; separate from overdue principal.</w:t>
            </w:r>
          </w:p>
        </w:tc>
        <w:tc>
          <w:tcPr>
            <w:tcW w:w="2550" w:type="dxa"/>
            <w:vAlign w:val="center"/>
          </w:tcPr>
          <w:p w14:paraId="25758B6E" w14:textId="77777777" w:rsidR="005C7D57" w:rsidRDefault="00000000">
            <w:pPr>
              <w:pStyle w:val="TableText"/>
            </w:pPr>
            <w:r>
              <w:t>R09; R08 due component; R18 if recognised.</w:t>
            </w:r>
          </w:p>
        </w:tc>
      </w:tr>
      <w:tr w:rsidR="005C7D57" w14:paraId="15A54728" w14:textId="77777777">
        <w:trPr>
          <w:cantSplit/>
        </w:trPr>
        <w:tc>
          <w:tcPr>
            <w:tcW w:w="2550" w:type="dxa"/>
            <w:vAlign w:val="center"/>
          </w:tcPr>
          <w:p w14:paraId="322FF29E" w14:textId="77777777" w:rsidR="005C7D57" w:rsidRDefault="00000000">
            <w:pPr>
              <w:pStyle w:val="TableText"/>
            </w:pPr>
            <w:r>
              <w:t>Confirmed late payment/recovery</w:t>
            </w:r>
          </w:p>
        </w:tc>
        <w:tc>
          <w:tcPr>
            <w:tcW w:w="4260" w:type="dxa"/>
            <w:vAlign w:val="center"/>
          </w:tcPr>
          <w:p w14:paraId="747B55A9" w14:textId="77777777" w:rsidR="005C7D57" w:rsidRDefault="00000000">
            <w:pPr>
              <w:pStyle w:val="TableText"/>
            </w:pPr>
            <w:r>
              <w:t>APPEND settlement link and DERIVE residual arrears/ageing by component.</w:t>
            </w:r>
          </w:p>
        </w:tc>
        <w:tc>
          <w:tcPr>
            <w:tcW w:w="2550" w:type="dxa"/>
            <w:vAlign w:val="center"/>
          </w:tcPr>
          <w:p w14:paraId="3A92326D" w14:textId="77777777" w:rsidR="005C7D57" w:rsidRDefault="00000000">
            <w:pPr>
              <w:pStyle w:val="TableText"/>
            </w:pPr>
            <w:r>
              <w:t>R10/R11; R08; alerts resolved as appropriate.</w:t>
            </w:r>
          </w:p>
        </w:tc>
      </w:tr>
      <w:tr w:rsidR="005C7D57" w14:paraId="68012890" w14:textId="77777777">
        <w:trPr>
          <w:cantSplit/>
        </w:trPr>
        <w:tc>
          <w:tcPr>
            <w:tcW w:w="2550" w:type="dxa"/>
            <w:vAlign w:val="center"/>
          </w:tcPr>
          <w:p w14:paraId="00A78EEB" w14:textId="77777777" w:rsidR="005C7D57" w:rsidRDefault="00000000">
            <w:pPr>
              <w:pStyle w:val="TableText"/>
            </w:pPr>
            <w:r>
              <w:t>Waiver, adjustment or reversal approved</w:t>
            </w:r>
          </w:p>
        </w:tc>
        <w:tc>
          <w:tcPr>
            <w:tcW w:w="4260" w:type="dxa"/>
            <w:vAlign w:val="center"/>
          </w:tcPr>
          <w:p w14:paraId="3722887E" w14:textId="77777777" w:rsidR="005C7D57" w:rsidRDefault="00000000">
            <w:pPr>
              <w:pStyle w:val="TableText"/>
            </w:pPr>
            <w:r>
              <w:t>APPEND waiver/correction with authority; update eligible dues and accounting treatment without recording cash payment.</w:t>
            </w:r>
          </w:p>
        </w:tc>
        <w:tc>
          <w:tcPr>
            <w:tcW w:w="2550" w:type="dxa"/>
            <w:vAlign w:val="center"/>
          </w:tcPr>
          <w:p w14:paraId="42DB0950" w14:textId="77777777" w:rsidR="005C7D57" w:rsidRDefault="00000000">
            <w:pPr>
              <w:pStyle w:val="TableText"/>
            </w:pPr>
            <w:r>
              <w:t>R08-R09; R18-R20; revised arrears reports.</w:t>
            </w:r>
          </w:p>
        </w:tc>
      </w:tr>
    </w:tbl>
    <w:p w14:paraId="0F7E08BD" w14:textId="77777777" w:rsidR="005C7D57" w:rsidRDefault="005C7D57">
      <w:pPr>
        <w:pStyle w:val="Meta"/>
      </w:pPr>
    </w:p>
    <w:p w14:paraId="7121E7C4" w14:textId="77777777" w:rsidR="005C7D57" w:rsidRDefault="00000000">
      <w:pPr>
        <w:pStyle w:val="Meta"/>
      </w:pPr>
      <w:r>
        <w:t>Control: Capitalising interest or penalty requires a separate approved contractual event, not a routine arrears calculation.</w:t>
      </w:r>
    </w:p>
    <w:p w14:paraId="3CC53161" w14:textId="77777777" w:rsidR="005C7D57" w:rsidRDefault="00000000">
      <w:pPr>
        <w:pStyle w:val="Heading2"/>
      </w:pPr>
      <w:r>
        <w:lastRenderedPageBreak/>
        <w:t>9.14 R13 - Valuation and Impairment Register</w:t>
      </w:r>
    </w:p>
    <w:p w14:paraId="740434B8" w14:textId="77777777" w:rsidR="005C7D57" w:rsidRDefault="00000000">
      <w:pPr>
        <w:pStyle w:val="Meta"/>
        <w:keepNext/>
      </w:pPr>
      <w:r>
        <w:t>Tables: measurement_request; valuation_line; impairment_movement. Record grain: One instrument/component/basis measurement at an as-of date and its approved adjustment lines.</w:t>
      </w:r>
    </w:p>
    <w:p w14:paraId="606778EB" w14:textId="77777777" w:rsidR="005C7D57" w:rsidRDefault="00000000">
      <w:pPr>
        <w:pStyle w:val="Meta"/>
        <w:keepNext/>
      </w:pPr>
      <w:r>
        <w:t>Used in: F25-F26; AC03-AC22 where applicable.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2ED1B77" w14:textId="77777777">
        <w:trPr>
          <w:cantSplit/>
          <w:tblHeader/>
        </w:trPr>
        <w:tc>
          <w:tcPr>
            <w:tcW w:w="3000" w:type="dxa"/>
            <w:shd w:val="clear" w:color="auto" w:fill="E8EEF5"/>
            <w:vAlign w:val="center"/>
          </w:tcPr>
          <w:p w14:paraId="7C96B5CB" w14:textId="77777777" w:rsidR="005C7D57" w:rsidRDefault="00000000">
            <w:pPr>
              <w:pStyle w:val="TableText"/>
            </w:pPr>
            <w:r>
              <w:rPr>
                <w:b/>
              </w:rPr>
              <w:t>Field / data type</w:t>
            </w:r>
          </w:p>
        </w:tc>
        <w:tc>
          <w:tcPr>
            <w:tcW w:w="850" w:type="dxa"/>
            <w:shd w:val="clear" w:color="auto" w:fill="E8EEF5"/>
            <w:vAlign w:val="center"/>
          </w:tcPr>
          <w:p w14:paraId="3CC93890" w14:textId="77777777" w:rsidR="005C7D57" w:rsidRDefault="00000000">
            <w:pPr>
              <w:pStyle w:val="TableText"/>
              <w:jc w:val="center"/>
            </w:pPr>
            <w:r>
              <w:rPr>
                <w:b/>
              </w:rPr>
              <w:t>Req.</w:t>
            </w:r>
          </w:p>
        </w:tc>
        <w:tc>
          <w:tcPr>
            <w:tcW w:w="5510" w:type="dxa"/>
            <w:shd w:val="clear" w:color="auto" w:fill="E8EEF5"/>
            <w:vAlign w:val="center"/>
          </w:tcPr>
          <w:p w14:paraId="0E8BC40F" w14:textId="77777777" w:rsidR="005C7D57" w:rsidRDefault="00000000">
            <w:pPr>
              <w:pStyle w:val="TableText"/>
            </w:pPr>
            <w:r>
              <w:rPr>
                <w:b/>
              </w:rPr>
              <w:t>Value, source or validation</w:t>
            </w:r>
          </w:p>
        </w:tc>
      </w:tr>
      <w:tr w:rsidR="005C7D57" w14:paraId="2499B9BB" w14:textId="77777777">
        <w:trPr>
          <w:cantSplit/>
        </w:trPr>
        <w:tc>
          <w:tcPr>
            <w:tcW w:w="3000" w:type="dxa"/>
            <w:vAlign w:val="center"/>
          </w:tcPr>
          <w:p w14:paraId="7D43578E" w14:textId="77777777" w:rsidR="005C7D57" w:rsidRDefault="00000000">
            <w:pPr>
              <w:pStyle w:val="TableText"/>
            </w:pPr>
            <w:r>
              <w:t>measurement_id / measurement_type (ID / configured value)</w:t>
            </w:r>
          </w:p>
        </w:tc>
        <w:tc>
          <w:tcPr>
            <w:tcW w:w="850" w:type="dxa"/>
            <w:vAlign w:val="center"/>
          </w:tcPr>
          <w:p w14:paraId="1B82CCB0" w14:textId="77777777" w:rsidR="005C7D57" w:rsidRDefault="00000000">
            <w:pPr>
              <w:pStyle w:val="TableText"/>
              <w:jc w:val="center"/>
            </w:pPr>
            <w:r>
              <w:t>R</w:t>
            </w:r>
          </w:p>
        </w:tc>
        <w:tc>
          <w:tcPr>
            <w:tcW w:w="5510" w:type="dxa"/>
            <w:vAlign w:val="center"/>
          </w:tcPr>
          <w:p w14:paraId="03F33736" w14:textId="77777777" w:rsidR="005C7D57" w:rsidRDefault="00000000">
            <w:pPr>
              <w:pStyle w:val="TableText"/>
            </w:pPr>
            <w:r>
              <w:t>VAL001 / FX, Initial measurement, Carrying adjustment, Impairment or Guarantee liability.</w:t>
            </w:r>
          </w:p>
        </w:tc>
      </w:tr>
      <w:tr w:rsidR="005C7D57" w14:paraId="29E7E069" w14:textId="77777777">
        <w:trPr>
          <w:cantSplit/>
        </w:trPr>
        <w:tc>
          <w:tcPr>
            <w:tcW w:w="3000" w:type="dxa"/>
            <w:vAlign w:val="center"/>
          </w:tcPr>
          <w:p w14:paraId="38770DBB" w14:textId="77777777" w:rsidR="005C7D57" w:rsidRDefault="00000000">
            <w:pPr>
              <w:pStyle w:val="TableText"/>
            </w:pPr>
            <w:r>
              <w:t>as_of_date / measurement_basis_id (date / FK M32)</w:t>
            </w:r>
          </w:p>
        </w:tc>
        <w:tc>
          <w:tcPr>
            <w:tcW w:w="850" w:type="dxa"/>
            <w:vAlign w:val="center"/>
          </w:tcPr>
          <w:p w14:paraId="4A568DC2" w14:textId="77777777" w:rsidR="005C7D57" w:rsidRDefault="00000000">
            <w:pPr>
              <w:pStyle w:val="TableText"/>
              <w:jc w:val="center"/>
            </w:pPr>
            <w:r>
              <w:t>R</w:t>
            </w:r>
          </w:p>
        </w:tc>
        <w:tc>
          <w:tcPr>
            <w:tcW w:w="5510" w:type="dxa"/>
            <w:vAlign w:val="center"/>
          </w:tcPr>
          <w:p w14:paraId="7589289C" w14:textId="77777777" w:rsidR="005C7D57" w:rsidRDefault="00000000">
            <w:pPr>
              <w:pStyle w:val="TableText"/>
            </w:pPr>
            <w:r>
              <w:t>Measurement cutoff and accounting/reporting basis.</w:t>
            </w:r>
          </w:p>
        </w:tc>
      </w:tr>
      <w:tr w:rsidR="005C7D57" w14:paraId="4AF51D48" w14:textId="77777777">
        <w:trPr>
          <w:cantSplit/>
        </w:trPr>
        <w:tc>
          <w:tcPr>
            <w:tcW w:w="3000" w:type="dxa"/>
            <w:vAlign w:val="center"/>
          </w:tcPr>
          <w:p w14:paraId="3F98D9D0" w14:textId="77777777" w:rsidR="005C7D57" w:rsidRDefault="00000000">
            <w:pPr>
              <w:pStyle w:val="TableText"/>
            </w:pPr>
            <w:r>
              <w:t>original_currency_balance / prior_local_value (decimals)</w:t>
            </w:r>
          </w:p>
        </w:tc>
        <w:tc>
          <w:tcPr>
            <w:tcW w:w="850" w:type="dxa"/>
            <w:vAlign w:val="center"/>
          </w:tcPr>
          <w:p w14:paraId="65E8C6D8" w14:textId="77777777" w:rsidR="005C7D57" w:rsidRDefault="00000000">
            <w:pPr>
              <w:pStyle w:val="TableText"/>
              <w:jc w:val="center"/>
            </w:pPr>
            <w:r>
              <w:t>R</w:t>
            </w:r>
          </w:p>
        </w:tc>
        <w:tc>
          <w:tcPr>
            <w:tcW w:w="5510" w:type="dxa"/>
            <w:vAlign w:val="center"/>
          </w:tcPr>
          <w:p w14:paraId="2E2134D8" w14:textId="77777777" w:rsidR="005C7D57" w:rsidRDefault="00000000">
            <w:pPr>
              <w:pStyle w:val="TableText"/>
            </w:pPr>
            <w:r>
              <w:t>Balance being measured and previous carrying/translated value.</w:t>
            </w:r>
          </w:p>
        </w:tc>
      </w:tr>
      <w:tr w:rsidR="005C7D57" w14:paraId="605F23FD" w14:textId="77777777">
        <w:trPr>
          <w:cantSplit/>
        </w:trPr>
        <w:tc>
          <w:tcPr>
            <w:tcW w:w="3000" w:type="dxa"/>
            <w:vAlign w:val="center"/>
          </w:tcPr>
          <w:p w14:paraId="387132B1" w14:textId="77777777" w:rsidR="005C7D57" w:rsidRDefault="00000000">
            <w:pPr>
              <w:pStyle w:val="TableText"/>
            </w:pPr>
            <w:r>
              <w:t>prior_rate_id / new_rate_id (FK C02)</w:t>
            </w:r>
          </w:p>
        </w:tc>
        <w:tc>
          <w:tcPr>
            <w:tcW w:w="850" w:type="dxa"/>
            <w:vAlign w:val="center"/>
          </w:tcPr>
          <w:p w14:paraId="69B27A7A" w14:textId="77777777" w:rsidR="005C7D57" w:rsidRDefault="00000000">
            <w:pPr>
              <w:pStyle w:val="TableText"/>
              <w:jc w:val="center"/>
            </w:pPr>
            <w:r>
              <w:t>C</w:t>
            </w:r>
          </w:p>
        </w:tc>
        <w:tc>
          <w:tcPr>
            <w:tcW w:w="5510" w:type="dxa"/>
            <w:vAlign w:val="center"/>
          </w:tcPr>
          <w:p w14:paraId="7F1193C7" w14:textId="77777777" w:rsidR="005C7D57" w:rsidRDefault="00000000">
            <w:pPr>
              <w:pStyle w:val="TableText"/>
            </w:pPr>
            <w:r>
              <w:t>Required for FX revaluation; quotation direction retained.</w:t>
            </w:r>
          </w:p>
        </w:tc>
      </w:tr>
      <w:tr w:rsidR="005C7D57" w14:paraId="0742E57C" w14:textId="77777777">
        <w:trPr>
          <w:cantSplit/>
        </w:trPr>
        <w:tc>
          <w:tcPr>
            <w:tcW w:w="3000" w:type="dxa"/>
            <w:vAlign w:val="center"/>
          </w:tcPr>
          <w:p w14:paraId="3CF493ED" w14:textId="77777777" w:rsidR="005C7D57" w:rsidRDefault="00000000">
            <w:pPr>
              <w:pStyle w:val="TableText"/>
            </w:pPr>
            <w:r>
              <w:t>gross_carrying_before / gross_carrying_after (decimals)</w:t>
            </w:r>
          </w:p>
        </w:tc>
        <w:tc>
          <w:tcPr>
            <w:tcW w:w="850" w:type="dxa"/>
            <w:vAlign w:val="center"/>
          </w:tcPr>
          <w:p w14:paraId="0DDBBDF9" w14:textId="77777777" w:rsidR="005C7D57" w:rsidRDefault="00000000">
            <w:pPr>
              <w:pStyle w:val="TableText"/>
              <w:jc w:val="center"/>
            </w:pPr>
            <w:r>
              <w:t>C</w:t>
            </w:r>
          </w:p>
        </w:tc>
        <w:tc>
          <w:tcPr>
            <w:tcW w:w="5510" w:type="dxa"/>
            <w:vAlign w:val="center"/>
          </w:tcPr>
          <w:p w14:paraId="4213A8E3" w14:textId="77777777" w:rsidR="005C7D57" w:rsidRDefault="00000000">
            <w:pPr>
              <w:pStyle w:val="TableText"/>
            </w:pPr>
            <w:r>
              <w:t>Measurement before and after the event.</w:t>
            </w:r>
          </w:p>
        </w:tc>
      </w:tr>
      <w:tr w:rsidR="005C7D57" w14:paraId="70727551" w14:textId="77777777">
        <w:trPr>
          <w:cantSplit/>
        </w:trPr>
        <w:tc>
          <w:tcPr>
            <w:tcW w:w="3000" w:type="dxa"/>
            <w:vAlign w:val="center"/>
          </w:tcPr>
          <w:p w14:paraId="2C6A716F" w14:textId="77777777" w:rsidR="005C7D57" w:rsidRDefault="00000000">
            <w:pPr>
              <w:pStyle w:val="TableText"/>
            </w:pPr>
            <w:r>
              <w:t>allowance_before / allowance_after (decimals)</w:t>
            </w:r>
          </w:p>
        </w:tc>
        <w:tc>
          <w:tcPr>
            <w:tcW w:w="850" w:type="dxa"/>
            <w:vAlign w:val="center"/>
          </w:tcPr>
          <w:p w14:paraId="0A8E6953" w14:textId="77777777" w:rsidR="005C7D57" w:rsidRDefault="00000000">
            <w:pPr>
              <w:pStyle w:val="TableText"/>
              <w:jc w:val="center"/>
            </w:pPr>
            <w:r>
              <w:t>C</w:t>
            </w:r>
          </w:p>
        </w:tc>
        <w:tc>
          <w:tcPr>
            <w:tcW w:w="5510" w:type="dxa"/>
            <w:vAlign w:val="center"/>
          </w:tcPr>
          <w:p w14:paraId="146B38E5" w14:textId="77777777" w:rsidR="005C7D57" w:rsidRDefault="00000000">
            <w:pPr>
              <w:pStyle w:val="TableText"/>
            </w:pPr>
            <w:r>
              <w:t>Impairment allowance retained separately from legal principal.</w:t>
            </w:r>
          </w:p>
        </w:tc>
      </w:tr>
      <w:tr w:rsidR="005C7D57" w14:paraId="56D8D577" w14:textId="77777777">
        <w:trPr>
          <w:cantSplit/>
        </w:trPr>
        <w:tc>
          <w:tcPr>
            <w:tcW w:w="3000" w:type="dxa"/>
            <w:vAlign w:val="center"/>
          </w:tcPr>
          <w:p w14:paraId="720B933E" w14:textId="77777777" w:rsidR="005C7D57" w:rsidRDefault="00000000">
            <w:pPr>
              <w:pStyle w:val="TableText"/>
            </w:pPr>
            <w:r>
              <w:t>recognised_guarantee_liability_before / after (decimals)</w:t>
            </w:r>
          </w:p>
        </w:tc>
        <w:tc>
          <w:tcPr>
            <w:tcW w:w="850" w:type="dxa"/>
            <w:vAlign w:val="center"/>
          </w:tcPr>
          <w:p w14:paraId="411CA43D" w14:textId="77777777" w:rsidR="005C7D57" w:rsidRDefault="00000000">
            <w:pPr>
              <w:pStyle w:val="TableText"/>
              <w:jc w:val="center"/>
            </w:pPr>
            <w:r>
              <w:t>C</w:t>
            </w:r>
          </w:p>
        </w:tc>
        <w:tc>
          <w:tcPr>
            <w:tcW w:w="5510" w:type="dxa"/>
            <w:vAlign w:val="center"/>
          </w:tcPr>
          <w:p w14:paraId="02D5959A" w14:textId="77777777" w:rsidR="005C7D57" w:rsidRDefault="00000000">
            <w:pPr>
              <w:pStyle w:val="TableText"/>
            </w:pPr>
            <w:r>
              <w:t>Where guarantee measurement is required by policy.</w:t>
            </w:r>
          </w:p>
        </w:tc>
      </w:tr>
      <w:tr w:rsidR="005C7D57" w14:paraId="61E9A6F2" w14:textId="77777777">
        <w:trPr>
          <w:cantSplit/>
        </w:trPr>
        <w:tc>
          <w:tcPr>
            <w:tcW w:w="3000" w:type="dxa"/>
            <w:vAlign w:val="center"/>
          </w:tcPr>
          <w:p w14:paraId="578209A0" w14:textId="77777777" w:rsidR="005C7D57" w:rsidRDefault="00000000">
            <w:pPr>
              <w:pStyle w:val="TableText"/>
            </w:pPr>
            <w:r>
              <w:t>gain_loss_amount / adjustment_amount (decimals)</w:t>
            </w:r>
          </w:p>
        </w:tc>
        <w:tc>
          <w:tcPr>
            <w:tcW w:w="850" w:type="dxa"/>
            <w:vAlign w:val="center"/>
          </w:tcPr>
          <w:p w14:paraId="32B83656" w14:textId="77777777" w:rsidR="005C7D57" w:rsidRDefault="00000000">
            <w:pPr>
              <w:pStyle w:val="TableText"/>
              <w:jc w:val="center"/>
            </w:pPr>
            <w:r>
              <w:t>R</w:t>
            </w:r>
          </w:p>
        </w:tc>
        <w:tc>
          <w:tcPr>
            <w:tcW w:w="5510" w:type="dxa"/>
            <w:vAlign w:val="center"/>
          </w:tcPr>
          <w:p w14:paraId="60095AB4" w14:textId="77777777" w:rsidR="005C7D57" w:rsidRDefault="00000000">
            <w:pPr>
              <w:pStyle w:val="TableText"/>
            </w:pPr>
            <w:r>
              <w:t>Difference mapped through C05; sign and debit/credit effects explicit.</w:t>
            </w:r>
          </w:p>
        </w:tc>
      </w:tr>
      <w:tr w:rsidR="005C7D57" w14:paraId="782F64E9" w14:textId="77777777">
        <w:trPr>
          <w:cantSplit/>
        </w:trPr>
        <w:tc>
          <w:tcPr>
            <w:tcW w:w="3000" w:type="dxa"/>
            <w:vAlign w:val="center"/>
          </w:tcPr>
          <w:p w14:paraId="5BB67FE8" w14:textId="77777777" w:rsidR="005C7D57" w:rsidRDefault="00000000">
            <w:pPr>
              <w:pStyle w:val="TableText"/>
            </w:pPr>
            <w:r>
              <w:t>model_version / assumptions_reference / policy_reference (references)</w:t>
            </w:r>
          </w:p>
        </w:tc>
        <w:tc>
          <w:tcPr>
            <w:tcW w:w="850" w:type="dxa"/>
            <w:vAlign w:val="center"/>
          </w:tcPr>
          <w:p w14:paraId="0355DA00" w14:textId="77777777" w:rsidR="005C7D57" w:rsidRDefault="00000000">
            <w:pPr>
              <w:pStyle w:val="TableText"/>
              <w:jc w:val="center"/>
            </w:pPr>
            <w:r>
              <w:t>R</w:t>
            </w:r>
          </w:p>
        </w:tc>
        <w:tc>
          <w:tcPr>
            <w:tcW w:w="5510" w:type="dxa"/>
            <w:vAlign w:val="center"/>
          </w:tcPr>
          <w:p w14:paraId="0F98E900" w14:textId="77777777" w:rsidR="005C7D57" w:rsidRDefault="00000000">
            <w:pPr>
              <w:pStyle w:val="TableText"/>
            </w:pPr>
            <w:r>
              <w:t>Approved methodology/evidence; not a hard-coded universal formula.</w:t>
            </w:r>
          </w:p>
        </w:tc>
      </w:tr>
      <w:tr w:rsidR="005C7D57" w14:paraId="5420478D" w14:textId="77777777">
        <w:trPr>
          <w:cantSplit/>
        </w:trPr>
        <w:tc>
          <w:tcPr>
            <w:tcW w:w="3000" w:type="dxa"/>
            <w:vAlign w:val="center"/>
          </w:tcPr>
          <w:p w14:paraId="4D3F3C86" w14:textId="77777777" w:rsidR="005C7D57" w:rsidRDefault="00000000">
            <w:pPr>
              <w:pStyle w:val="TableText"/>
            </w:pPr>
            <w:r>
              <w:t>reversal_of_measurement_id / journal_id (FKs)</w:t>
            </w:r>
          </w:p>
        </w:tc>
        <w:tc>
          <w:tcPr>
            <w:tcW w:w="850" w:type="dxa"/>
            <w:vAlign w:val="center"/>
          </w:tcPr>
          <w:p w14:paraId="0E01C084" w14:textId="77777777" w:rsidR="005C7D57" w:rsidRDefault="00000000">
            <w:pPr>
              <w:pStyle w:val="TableText"/>
              <w:jc w:val="center"/>
            </w:pPr>
            <w:r>
              <w:t>C</w:t>
            </w:r>
          </w:p>
        </w:tc>
        <w:tc>
          <w:tcPr>
            <w:tcW w:w="5510" w:type="dxa"/>
            <w:vAlign w:val="center"/>
          </w:tcPr>
          <w:p w14:paraId="744347A4" w14:textId="77777777" w:rsidR="005C7D57" w:rsidRDefault="00000000">
            <w:pPr>
              <w:pStyle w:val="TableText"/>
            </w:pPr>
            <w:r>
              <w:t>Correction and posting traceability.</w:t>
            </w:r>
          </w:p>
        </w:tc>
      </w:tr>
    </w:tbl>
    <w:p w14:paraId="7565D87E" w14:textId="77777777" w:rsidR="005C7D57" w:rsidRDefault="005C7D57">
      <w:pPr>
        <w:pStyle w:val="Meta"/>
      </w:pPr>
    </w:p>
    <w:p w14:paraId="5F2F45AB"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0B2C5CCE" w14:textId="77777777">
        <w:trPr>
          <w:cantSplit/>
          <w:tblHeader/>
        </w:trPr>
        <w:tc>
          <w:tcPr>
            <w:tcW w:w="2550" w:type="dxa"/>
            <w:shd w:val="clear" w:color="auto" w:fill="E8EEF5"/>
            <w:vAlign w:val="center"/>
          </w:tcPr>
          <w:p w14:paraId="3390A08A" w14:textId="77777777" w:rsidR="005C7D57" w:rsidRDefault="00000000">
            <w:pPr>
              <w:pStyle w:val="TableText"/>
            </w:pPr>
            <w:r>
              <w:rPr>
                <w:b/>
              </w:rPr>
              <w:t>Trigger / source event</w:t>
            </w:r>
          </w:p>
        </w:tc>
        <w:tc>
          <w:tcPr>
            <w:tcW w:w="4260" w:type="dxa"/>
            <w:shd w:val="clear" w:color="auto" w:fill="E8EEF5"/>
            <w:vAlign w:val="center"/>
          </w:tcPr>
          <w:p w14:paraId="4E6BABCB" w14:textId="77777777" w:rsidR="005C7D57" w:rsidRDefault="00000000">
            <w:pPr>
              <w:pStyle w:val="TableText"/>
            </w:pPr>
            <w:r>
              <w:rPr>
                <w:b/>
              </w:rPr>
              <w:t>Action in this register</w:t>
            </w:r>
          </w:p>
        </w:tc>
        <w:tc>
          <w:tcPr>
            <w:tcW w:w="2550" w:type="dxa"/>
            <w:shd w:val="clear" w:color="auto" w:fill="E8EEF5"/>
            <w:vAlign w:val="center"/>
          </w:tcPr>
          <w:p w14:paraId="13AA6689" w14:textId="77777777" w:rsidR="005C7D57" w:rsidRDefault="00000000">
            <w:pPr>
              <w:pStyle w:val="TableText"/>
            </w:pPr>
            <w:r>
              <w:rPr>
                <w:b/>
              </w:rPr>
              <w:t>Linked updates</w:t>
            </w:r>
          </w:p>
        </w:tc>
      </w:tr>
      <w:tr w:rsidR="005C7D57" w14:paraId="02500772" w14:textId="77777777">
        <w:trPr>
          <w:cantSplit/>
        </w:trPr>
        <w:tc>
          <w:tcPr>
            <w:tcW w:w="2550" w:type="dxa"/>
            <w:vAlign w:val="center"/>
          </w:tcPr>
          <w:p w14:paraId="3FF105CE" w14:textId="77777777" w:rsidR="005C7D57" w:rsidRDefault="00000000">
            <w:pPr>
              <w:pStyle w:val="TableText"/>
            </w:pPr>
            <w:r>
              <w:lastRenderedPageBreak/>
              <w:t>Approved revaluation/measurement run</w:t>
            </w:r>
          </w:p>
        </w:tc>
        <w:tc>
          <w:tcPr>
            <w:tcW w:w="4260" w:type="dxa"/>
            <w:vAlign w:val="center"/>
          </w:tcPr>
          <w:p w14:paraId="1C7887CE" w14:textId="77777777" w:rsidR="005C7D57" w:rsidRDefault="00000000">
            <w:pPr>
              <w:pStyle w:val="TableText"/>
            </w:pPr>
            <w:r>
              <w:t>APPEND prior/new inputs and proposed measurement; release eligible adjustment after approval.</w:t>
            </w:r>
          </w:p>
        </w:tc>
        <w:tc>
          <w:tcPr>
            <w:tcW w:w="2550" w:type="dxa"/>
            <w:vAlign w:val="center"/>
          </w:tcPr>
          <w:p w14:paraId="56FEA6C0" w14:textId="77777777" w:rsidR="005C7D57" w:rsidRDefault="00000000">
            <w:pPr>
              <w:pStyle w:val="TableText"/>
            </w:pPr>
            <w:r>
              <w:t>R18; B02/B03/B05/B06; common GL acknowledgement.</w:t>
            </w:r>
          </w:p>
        </w:tc>
      </w:tr>
      <w:tr w:rsidR="005C7D57" w14:paraId="44C1BE93" w14:textId="77777777">
        <w:trPr>
          <w:cantSplit/>
        </w:trPr>
        <w:tc>
          <w:tcPr>
            <w:tcW w:w="2550" w:type="dxa"/>
            <w:vAlign w:val="center"/>
          </w:tcPr>
          <w:p w14:paraId="533A3EE9" w14:textId="77777777" w:rsidR="005C7D57" w:rsidRDefault="00000000">
            <w:pPr>
              <w:pStyle w:val="TableText"/>
            </w:pPr>
            <w:r>
              <w:t>Posting acknowledgement</w:t>
            </w:r>
          </w:p>
        </w:tc>
        <w:tc>
          <w:tcPr>
            <w:tcW w:w="4260" w:type="dxa"/>
            <w:vAlign w:val="center"/>
          </w:tcPr>
          <w:p w14:paraId="7C8C47B6" w14:textId="77777777" w:rsidR="005C7D57" w:rsidRDefault="00000000">
            <w:pPr>
              <w:pStyle w:val="TableText"/>
            </w:pPr>
            <w:r>
              <w:t>LINK voucher and DERIVE carrying/translated amounts or allowance in the instrument views.</w:t>
            </w:r>
          </w:p>
        </w:tc>
        <w:tc>
          <w:tcPr>
            <w:tcW w:w="2550" w:type="dxa"/>
            <w:vAlign w:val="center"/>
          </w:tcPr>
          <w:p w14:paraId="2CA80482" w14:textId="77777777" w:rsidR="005C7D57" w:rsidRDefault="00000000">
            <w:pPr>
              <w:pStyle w:val="TableText"/>
            </w:pPr>
            <w:r>
              <w:t>R01-R05 accounting balances; R19 reconciliation; current reports.</w:t>
            </w:r>
          </w:p>
        </w:tc>
      </w:tr>
      <w:tr w:rsidR="005C7D57" w14:paraId="5D1984EA" w14:textId="77777777">
        <w:trPr>
          <w:cantSplit/>
        </w:trPr>
        <w:tc>
          <w:tcPr>
            <w:tcW w:w="2550" w:type="dxa"/>
            <w:vAlign w:val="center"/>
          </w:tcPr>
          <w:p w14:paraId="57B8F4F4" w14:textId="77777777" w:rsidR="005C7D57" w:rsidRDefault="00000000">
            <w:pPr>
              <w:pStyle w:val="TableText"/>
            </w:pPr>
            <w:r>
              <w:t>Model/rate/source correction approved</w:t>
            </w:r>
          </w:p>
        </w:tc>
        <w:tc>
          <w:tcPr>
            <w:tcW w:w="4260" w:type="dxa"/>
            <w:vAlign w:val="center"/>
          </w:tcPr>
          <w:p w14:paraId="6D9A0F87" w14:textId="77777777" w:rsidR="005C7D57" w:rsidRDefault="00000000">
            <w:pPr>
              <w:pStyle w:val="TableText"/>
            </w:pPr>
            <w:r>
              <w:t>APPEND linked reversal/difference measurement using authorised accounting date; keep prior model and rate version.</w:t>
            </w:r>
          </w:p>
        </w:tc>
        <w:tc>
          <w:tcPr>
            <w:tcW w:w="2550" w:type="dxa"/>
            <w:vAlign w:val="center"/>
          </w:tcPr>
          <w:p w14:paraId="4A52948B" w14:textId="77777777" w:rsidR="005C7D57" w:rsidRDefault="00000000">
            <w:pPr>
              <w:pStyle w:val="TableText"/>
            </w:pPr>
            <w:r>
              <w:t>R18-R20; revised valuation and forecast outputs.</w:t>
            </w:r>
          </w:p>
        </w:tc>
      </w:tr>
    </w:tbl>
    <w:p w14:paraId="370CFED8" w14:textId="77777777" w:rsidR="005C7D57" w:rsidRDefault="005C7D57">
      <w:pPr>
        <w:pStyle w:val="Meta"/>
      </w:pPr>
    </w:p>
    <w:p w14:paraId="08996549" w14:textId="77777777" w:rsidR="005C7D57" w:rsidRDefault="00000000">
      <w:pPr>
        <w:pStyle w:val="Meta"/>
      </w:pPr>
      <w:r>
        <w:t>Control: Foreign-currency measurement depends on currency and accounting policy, not the domestic/external label alone. It must not change the original contractual principal.</w:t>
      </w:r>
    </w:p>
    <w:p w14:paraId="7FCF5990" w14:textId="77777777" w:rsidR="005C7D57" w:rsidRDefault="00000000">
      <w:pPr>
        <w:pStyle w:val="Heading2"/>
      </w:pPr>
      <w:r>
        <w:t>9.15 R14 - Restructuring and Relief Register</w:t>
      </w:r>
    </w:p>
    <w:p w14:paraId="50ABE46B" w14:textId="77777777" w:rsidR="005C7D57" w:rsidRDefault="00000000">
      <w:pPr>
        <w:pStyle w:val="Meta"/>
        <w:keepNext/>
      </w:pPr>
      <w:r>
        <w:t>Tables: restructure_request; restructure_component; instrument_lineage; action_settlement. Record grain: One approved restructuring package with old/new instrument/component links and action movements.</w:t>
      </w:r>
    </w:p>
    <w:p w14:paraId="6D66C77E" w14:textId="77777777" w:rsidR="005C7D57" w:rsidRDefault="00000000">
      <w:pPr>
        <w:pStyle w:val="Meta"/>
        <w:keepNext/>
      </w:pPr>
      <w:r>
        <w:t>Used in: F22-F23; AC09, AC15.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2FBBF9DF" w14:textId="77777777">
        <w:trPr>
          <w:cantSplit/>
          <w:tblHeader/>
        </w:trPr>
        <w:tc>
          <w:tcPr>
            <w:tcW w:w="3000" w:type="dxa"/>
            <w:shd w:val="clear" w:color="auto" w:fill="E8EEF5"/>
            <w:vAlign w:val="center"/>
          </w:tcPr>
          <w:p w14:paraId="1B0018D3" w14:textId="77777777" w:rsidR="005C7D57" w:rsidRDefault="00000000">
            <w:pPr>
              <w:pStyle w:val="TableText"/>
            </w:pPr>
            <w:r>
              <w:rPr>
                <w:b/>
              </w:rPr>
              <w:t>Field / data type</w:t>
            </w:r>
          </w:p>
        </w:tc>
        <w:tc>
          <w:tcPr>
            <w:tcW w:w="850" w:type="dxa"/>
            <w:shd w:val="clear" w:color="auto" w:fill="E8EEF5"/>
            <w:vAlign w:val="center"/>
          </w:tcPr>
          <w:p w14:paraId="6DC5076E" w14:textId="77777777" w:rsidR="005C7D57" w:rsidRDefault="00000000">
            <w:pPr>
              <w:pStyle w:val="TableText"/>
              <w:jc w:val="center"/>
            </w:pPr>
            <w:r>
              <w:rPr>
                <w:b/>
              </w:rPr>
              <w:t>Req.</w:t>
            </w:r>
          </w:p>
        </w:tc>
        <w:tc>
          <w:tcPr>
            <w:tcW w:w="5510" w:type="dxa"/>
            <w:shd w:val="clear" w:color="auto" w:fill="E8EEF5"/>
            <w:vAlign w:val="center"/>
          </w:tcPr>
          <w:p w14:paraId="3ABAEA51" w14:textId="77777777" w:rsidR="005C7D57" w:rsidRDefault="00000000">
            <w:pPr>
              <w:pStyle w:val="TableText"/>
            </w:pPr>
            <w:r>
              <w:rPr>
                <w:b/>
              </w:rPr>
              <w:t>Value, source or validation</w:t>
            </w:r>
          </w:p>
        </w:tc>
      </w:tr>
      <w:tr w:rsidR="005C7D57" w14:paraId="49C77EA5" w14:textId="77777777">
        <w:trPr>
          <w:cantSplit/>
        </w:trPr>
        <w:tc>
          <w:tcPr>
            <w:tcW w:w="3000" w:type="dxa"/>
            <w:vAlign w:val="center"/>
          </w:tcPr>
          <w:p w14:paraId="596DAEAF" w14:textId="77777777" w:rsidR="005C7D57" w:rsidRDefault="00000000">
            <w:pPr>
              <w:pStyle w:val="TableText"/>
            </w:pPr>
            <w:r>
              <w:t>restructure_id / action_type_id (ID / FK M28 or M30)</w:t>
            </w:r>
          </w:p>
        </w:tc>
        <w:tc>
          <w:tcPr>
            <w:tcW w:w="850" w:type="dxa"/>
            <w:vAlign w:val="center"/>
          </w:tcPr>
          <w:p w14:paraId="5FD36523" w14:textId="77777777" w:rsidR="005C7D57" w:rsidRDefault="00000000">
            <w:pPr>
              <w:pStyle w:val="TableText"/>
              <w:jc w:val="center"/>
            </w:pPr>
            <w:r>
              <w:t>R</w:t>
            </w:r>
          </w:p>
        </w:tc>
        <w:tc>
          <w:tcPr>
            <w:tcW w:w="5510" w:type="dxa"/>
            <w:vAlign w:val="center"/>
          </w:tcPr>
          <w:p w14:paraId="4BDBC954" w14:textId="77777777" w:rsidR="005C7D57" w:rsidRDefault="00000000">
            <w:pPr>
              <w:pStyle w:val="TableText"/>
            </w:pPr>
            <w:r>
              <w:t>RST001 / Refinance, Write-off, Conversion, Relief, Reschedule, Buyback, Split, Strips or Swap.</w:t>
            </w:r>
          </w:p>
        </w:tc>
      </w:tr>
      <w:tr w:rsidR="005C7D57" w14:paraId="332B0CBF" w14:textId="77777777">
        <w:trPr>
          <w:cantSplit/>
        </w:trPr>
        <w:tc>
          <w:tcPr>
            <w:tcW w:w="3000" w:type="dxa"/>
            <w:vAlign w:val="center"/>
          </w:tcPr>
          <w:p w14:paraId="055265B3" w14:textId="77777777" w:rsidR="005C7D57" w:rsidRDefault="00000000">
            <w:pPr>
              <w:pStyle w:val="TableText"/>
            </w:pPr>
            <w:r>
              <w:t>relief_arrangement_id / authority_reference (FK M29 / document)</w:t>
            </w:r>
          </w:p>
        </w:tc>
        <w:tc>
          <w:tcPr>
            <w:tcW w:w="850" w:type="dxa"/>
            <w:vAlign w:val="center"/>
          </w:tcPr>
          <w:p w14:paraId="45142AC4" w14:textId="77777777" w:rsidR="005C7D57" w:rsidRDefault="00000000">
            <w:pPr>
              <w:pStyle w:val="TableText"/>
              <w:jc w:val="center"/>
            </w:pPr>
            <w:r>
              <w:t>C / R</w:t>
            </w:r>
          </w:p>
        </w:tc>
        <w:tc>
          <w:tcPr>
            <w:tcW w:w="5510" w:type="dxa"/>
            <w:vAlign w:val="center"/>
          </w:tcPr>
          <w:p w14:paraId="31B97786" w14:textId="77777777" w:rsidR="005C7D57" w:rsidRDefault="00000000">
            <w:pPr>
              <w:pStyle w:val="TableText"/>
            </w:pPr>
            <w:r>
              <w:t>Applicable arrangement and legally approved evidence.</w:t>
            </w:r>
          </w:p>
        </w:tc>
      </w:tr>
      <w:tr w:rsidR="005C7D57" w14:paraId="3E22A996" w14:textId="77777777">
        <w:trPr>
          <w:cantSplit/>
        </w:trPr>
        <w:tc>
          <w:tcPr>
            <w:tcW w:w="3000" w:type="dxa"/>
            <w:vAlign w:val="center"/>
          </w:tcPr>
          <w:p w14:paraId="1594D6A7" w14:textId="77777777" w:rsidR="005C7D57" w:rsidRDefault="00000000">
            <w:pPr>
              <w:pStyle w:val="TableText"/>
            </w:pPr>
            <w:r>
              <w:t>old_instrument_id / new_instrument_id (FKs, child lineage)</w:t>
            </w:r>
          </w:p>
        </w:tc>
        <w:tc>
          <w:tcPr>
            <w:tcW w:w="850" w:type="dxa"/>
            <w:vAlign w:val="center"/>
          </w:tcPr>
          <w:p w14:paraId="09FB814A" w14:textId="77777777" w:rsidR="005C7D57" w:rsidRDefault="00000000">
            <w:pPr>
              <w:pStyle w:val="TableText"/>
              <w:jc w:val="center"/>
            </w:pPr>
            <w:r>
              <w:t>R / C</w:t>
            </w:r>
          </w:p>
        </w:tc>
        <w:tc>
          <w:tcPr>
            <w:tcW w:w="5510" w:type="dxa"/>
            <w:vAlign w:val="center"/>
          </w:tcPr>
          <w:p w14:paraId="109BA557" w14:textId="77777777" w:rsidR="005C7D57" w:rsidRDefault="00000000">
            <w:pPr>
              <w:pStyle w:val="TableText"/>
            </w:pPr>
            <w:r>
              <w:t>Separate old/new borrowing, security or lending identities.</w:t>
            </w:r>
          </w:p>
        </w:tc>
      </w:tr>
      <w:tr w:rsidR="005C7D57" w14:paraId="061C66B5" w14:textId="77777777">
        <w:trPr>
          <w:cantSplit/>
        </w:trPr>
        <w:tc>
          <w:tcPr>
            <w:tcW w:w="3000" w:type="dxa"/>
            <w:vAlign w:val="center"/>
          </w:tcPr>
          <w:p w14:paraId="52D0B50F" w14:textId="77777777" w:rsidR="005C7D57" w:rsidRDefault="00000000">
            <w:pPr>
              <w:pStyle w:val="TableText"/>
            </w:pPr>
            <w:r>
              <w:t>effective_date / settlement_date (dates)</w:t>
            </w:r>
          </w:p>
        </w:tc>
        <w:tc>
          <w:tcPr>
            <w:tcW w:w="850" w:type="dxa"/>
            <w:vAlign w:val="center"/>
          </w:tcPr>
          <w:p w14:paraId="2BBEEAED" w14:textId="77777777" w:rsidR="005C7D57" w:rsidRDefault="00000000">
            <w:pPr>
              <w:pStyle w:val="TableText"/>
              <w:jc w:val="center"/>
            </w:pPr>
            <w:r>
              <w:t>R / C</w:t>
            </w:r>
          </w:p>
        </w:tc>
        <w:tc>
          <w:tcPr>
            <w:tcW w:w="5510" w:type="dxa"/>
            <w:vAlign w:val="center"/>
          </w:tcPr>
          <w:p w14:paraId="56473DD8" w14:textId="77777777" w:rsidR="005C7D57" w:rsidRDefault="00000000">
            <w:pPr>
              <w:pStyle w:val="TableText"/>
            </w:pPr>
            <w:r>
              <w:t>Legal action and actual settlement dates.</w:t>
            </w:r>
          </w:p>
        </w:tc>
      </w:tr>
      <w:tr w:rsidR="005C7D57" w14:paraId="1F431BC4" w14:textId="77777777">
        <w:trPr>
          <w:cantSplit/>
        </w:trPr>
        <w:tc>
          <w:tcPr>
            <w:tcW w:w="3000" w:type="dxa"/>
            <w:vAlign w:val="center"/>
          </w:tcPr>
          <w:p w14:paraId="0A9CDC10" w14:textId="77777777" w:rsidR="005C7D57" w:rsidRDefault="00000000">
            <w:pPr>
              <w:pStyle w:val="TableText"/>
            </w:pPr>
            <w:r>
              <w:t>component_id / amount_before / reduction / amount_after (FK M23 / decimals, child row)</w:t>
            </w:r>
          </w:p>
        </w:tc>
        <w:tc>
          <w:tcPr>
            <w:tcW w:w="850" w:type="dxa"/>
            <w:vAlign w:val="center"/>
          </w:tcPr>
          <w:p w14:paraId="3EB30F08" w14:textId="77777777" w:rsidR="005C7D57" w:rsidRDefault="00000000">
            <w:pPr>
              <w:pStyle w:val="TableText"/>
              <w:jc w:val="center"/>
            </w:pPr>
            <w:r>
              <w:t>R</w:t>
            </w:r>
          </w:p>
        </w:tc>
        <w:tc>
          <w:tcPr>
            <w:tcW w:w="5510" w:type="dxa"/>
            <w:vAlign w:val="center"/>
          </w:tcPr>
          <w:p w14:paraId="765468BD" w14:textId="77777777" w:rsidR="005C7D57" w:rsidRDefault="00000000">
            <w:pPr>
              <w:pStyle w:val="TableText"/>
            </w:pPr>
            <w:r>
              <w:t>Principal/interest/fee affected; signed movement shown explicitly.</w:t>
            </w:r>
          </w:p>
        </w:tc>
      </w:tr>
      <w:tr w:rsidR="005C7D57" w14:paraId="7AE85091" w14:textId="77777777">
        <w:trPr>
          <w:cantSplit/>
        </w:trPr>
        <w:tc>
          <w:tcPr>
            <w:tcW w:w="3000" w:type="dxa"/>
            <w:vAlign w:val="center"/>
          </w:tcPr>
          <w:p w14:paraId="6C8CE07A" w14:textId="77777777" w:rsidR="005C7D57" w:rsidRDefault="00000000">
            <w:pPr>
              <w:pStyle w:val="TableText"/>
            </w:pPr>
            <w:r>
              <w:t>old_units / new_units / conversion_ratio (quantities / decimal)</w:t>
            </w:r>
          </w:p>
        </w:tc>
        <w:tc>
          <w:tcPr>
            <w:tcW w:w="850" w:type="dxa"/>
            <w:vAlign w:val="center"/>
          </w:tcPr>
          <w:p w14:paraId="738CA3F3" w14:textId="77777777" w:rsidR="005C7D57" w:rsidRDefault="00000000">
            <w:pPr>
              <w:pStyle w:val="TableText"/>
              <w:jc w:val="center"/>
            </w:pPr>
            <w:r>
              <w:t>C</w:t>
            </w:r>
          </w:p>
        </w:tc>
        <w:tc>
          <w:tcPr>
            <w:tcW w:w="5510" w:type="dxa"/>
            <w:vAlign w:val="center"/>
          </w:tcPr>
          <w:p w14:paraId="757A9663" w14:textId="77777777" w:rsidR="005C7D57" w:rsidRDefault="00000000">
            <w:pPr>
              <w:pStyle w:val="TableText"/>
            </w:pPr>
            <w:r>
              <w:t>Required security quantity/strip mapping.</w:t>
            </w:r>
          </w:p>
        </w:tc>
      </w:tr>
      <w:tr w:rsidR="005C7D57" w14:paraId="4828AB2F" w14:textId="77777777">
        <w:trPr>
          <w:cantSplit/>
        </w:trPr>
        <w:tc>
          <w:tcPr>
            <w:tcW w:w="3000" w:type="dxa"/>
            <w:vAlign w:val="center"/>
          </w:tcPr>
          <w:p w14:paraId="3D67CD93" w14:textId="77777777" w:rsidR="005C7D57" w:rsidRDefault="00000000">
            <w:pPr>
              <w:pStyle w:val="TableText"/>
            </w:pPr>
            <w:r>
              <w:lastRenderedPageBreak/>
              <w:t>cash_consideration / noncash_adjustment (decimals)</w:t>
            </w:r>
          </w:p>
        </w:tc>
        <w:tc>
          <w:tcPr>
            <w:tcW w:w="850" w:type="dxa"/>
            <w:vAlign w:val="center"/>
          </w:tcPr>
          <w:p w14:paraId="524666D4" w14:textId="77777777" w:rsidR="005C7D57" w:rsidRDefault="00000000">
            <w:pPr>
              <w:pStyle w:val="TableText"/>
              <w:jc w:val="center"/>
            </w:pPr>
            <w:r>
              <w:t>R</w:t>
            </w:r>
          </w:p>
        </w:tc>
        <w:tc>
          <w:tcPr>
            <w:tcW w:w="5510" w:type="dxa"/>
            <w:vAlign w:val="center"/>
          </w:tcPr>
          <w:p w14:paraId="71E3B877" w14:textId="77777777" w:rsidR="005C7D57" w:rsidRDefault="00000000">
            <w:pPr>
              <w:pStyle w:val="TableText"/>
            </w:pPr>
            <w:r>
              <w:t>Separate cash and non-cash action effects.</w:t>
            </w:r>
          </w:p>
        </w:tc>
      </w:tr>
      <w:tr w:rsidR="005C7D57" w14:paraId="7124A273" w14:textId="77777777">
        <w:trPr>
          <w:cantSplit/>
        </w:trPr>
        <w:tc>
          <w:tcPr>
            <w:tcW w:w="3000" w:type="dxa"/>
            <w:vAlign w:val="center"/>
          </w:tcPr>
          <w:p w14:paraId="5B3C10F3" w14:textId="77777777" w:rsidR="005C7D57" w:rsidRDefault="00000000">
            <w:pPr>
              <w:pStyle w:val="TableText"/>
            </w:pPr>
            <w:r>
              <w:t>new_terms_version / new_schedule_version (FKs)</w:t>
            </w:r>
          </w:p>
        </w:tc>
        <w:tc>
          <w:tcPr>
            <w:tcW w:w="850" w:type="dxa"/>
            <w:vAlign w:val="center"/>
          </w:tcPr>
          <w:p w14:paraId="2A63232E" w14:textId="77777777" w:rsidR="005C7D57" w:rsidRDefault="00000000">
            <w:pPr>
              <w:pStyle w:val="TableText"/>
              <w:jc w:val="center"/>
            </w:pPr>
            <w:r>
              <w:t>C</w:t>
            </w:r>
          </w:p>
        </w:tc>
        <w:tc>
          <w:tcPr>
            <w:tcW w:w="5510" w:type="dxa"/>
            <w:vAlign w:val="center"/>
          </w:tcPr>
          <w:p w14:paraId="38495A94" w14:textId="77777777" w:rsidR="005C7D57" w:rsidRDefault="00000000">
            <w:pPr>
              <w:pStyle w:val="TableText"/>
            </w:pPr>
            <w:r>
              <w:t>Approved replacement terms and remaining schedules.</w:t>
            </w:r>
          </w:p>
        </w:tc>
      </w:tr>
      <w:tr w:rsidR="005C7D57" w14:paraId="3CFFA81D" w14:textId="77777777">
        <w:trPr>
          <w:cantSplit/>
        </w:trPr>
        <w:tc>
          <w:tcPr>
            <w:tcW w:w="3000" w:type="dxa"/>
            <w:vAlign w:val="center"/>
          </w:tcPr>
          <w:p w14:paraId="257908F2" w14:textId="77777777" w:rsidR="005C7D57" w:rsidRDefault="00000000">
            <w:pPr>
              <w:pStyle w:val="TableText"/>
            </w:pPr>
            <w:r>
              <w:t>derecognition_measure / gain_loss_amount (decimals)</w:t>
            </w:r>
          </w:p>
        </w:tc>
        <w:tc>
          <w:tcPr>
            <w:tcW w:w="850" w:type="dxa"/>
            <w:vAlign w:val="center"/>
          </w:tcPr>
          <w:p w14:paraId="2F58E66F" w14:textId="77777777" w:rsidR="005C7D57" w:rsidRDefault="00000000">
            <w:pPr>
              <w:pStyle w:val="TableText"/>
              <w:jc w:val="center"/>
            </w:pPr>
            <w:r>
              <w:t>C</w:t>
            </w:r>
          </w:p>
        </w:tc>
        <w:tc>
          <w:tcPr>
            <w:tcW w:w="5510" w:type="dxa"/>
            <w:vAlign w:val="center"/>
          </w:tcPr>
          <w:p w14:paraId="008D04D9" w14:textId="77777777" w:rsidR="005C7D57" w:rsidRDefault="00000000">
            <w:pPr>
              <w:pStyle w:val="TableText"/>
            </w:pPr>
            <w:r>
              <w:t>Applicable accounting output from approved C05 policy.</w:t>
            </w:r>
          </w:p>
        </w:tc>
      </w:tr>
      <w:tr w:rsidR="005C7D57" w14:paraId="59A9F0E0" w14:textId="77777777">
        <w:trPr>
          <w:cantSplit/>
        </w:trPr>
        <w:tc>
          <w:tcPr>
            <w:tcW w:w="3000" w:type="dxa"/>
            <w:vAlign w:val="center"/>
          </w:tcPr>
          <w:p w14:paraId="36E12B9E" w14:textId="77777777" w:rsidR="005C7D57" w:rsidRDefault="00000000">
            <w:pPr>
              <w:pStyle w:val="TableText"/>
            </w:pPr>
            <w:r>
              <w:t>prior_restructure_id / correction_id (FKs)</w:t>
            </w:r>
          </w:p>
        </w:tc>
        <w:tc>
          <w:tcPr>
            <w:tcW w:w="850" w:type="dxa"/>
            <w:vAlign w:val="center"/>
          </w:tcPr>
          <w:p w14:paraId="77530B7C" w14:textId="77777777" w:rsidR="005C7D57" w:rsidRDefault="00000000">
            <w:pPr>
              <w:pStyle w:val="TableText"/>
              <w:jc w:val="center"/>
            </w:pPr>
            <w:r>
              <w:t>C</w:t>
            </w:r>
          </w:p>
        </w:tc>
        <w:tc>
          <w:tcPr>
            <w:tcW w:w="5510" w:type="dxa"/>
            <w:vAlign w:val="center"/>
          </w:tcPr>
          <w:p w14:paraId="47EC9200" w14:textId="77777777" w:rsidR="005C7D57" w:rsidRDefault="00000000">
            <w:pPr>
              <w:pStyle w:val="TableText"/>
            </w:pPr>
            <w:r>
              <w:t>Complete chain of revised or reversed actions.</w:t>
            </w:r>
          </w:p>
        </w:tc>
      </w:tr>
    </w:tbl>
    <w:p w14:paraId="678AAA46" w14:textId="77777777" w:rsidR="005C7D57" w:rsidRDefault="005C7D57">
      <w:pPr>
        <w:pStyle w:val="Meta"/>
      </w:pPr>
    </w:p>
    <w:p w14:paraId="4DB324A8"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515972FD" w14:textId="77777777">
        <w:trPr>
          <w:cantSplit/>
          <w:tblHeader/>
        </w:trPr>
        <w:tc>
          <w:tcPr>
            <w:tcW w:w="2550" w:type="dxa"/>
            <w:shd w:val="clear" w:color="auto" w:fill="E8EEF5"/>
            <w:vAlign w:val="center"/>
          </w:tcPr>
          <w:p w14:paraId="6C922A14" w14:textId="77777777" w:rsidR="005C7D57" w:rsidRDefault="00000000">
            <w:pPr>
              <w:pStyle w:val="TableText"/>
            </w:pPr>
            <w:r>
              <w:rPr>
                <w:b/>
              </w:rPr>
              <w:t>Trigger / source event</w:t>
            </w:r>
          </w:p>
        </w:tc>
        <w:tc>
          <w:tcPr>
            <w:tcW w:w="4260" w:type="dxa"/>
            <w:shd w:val="clear" w:color="auto" w:fill="E8EEF5"/>
            <w:vAlign w:val="center"/>
          </w:tcPr>
          <w:p w14:paraId="3E65346E" w14:textId="77777777" w:rsidR="005C7D57" w:rsidRDefault="00000000">
            <w:pPr>
              <w:pStyle w:val="TableText"/>
            </w:pPr>
            <w:r>
              <w:rPr>
                <w:b/>
              </w:rPr>
              <w:t>Action in this register</w:t>
            </w:r>
          </w:p>
        </w:tc>
        <w:tc>
          <w:tcPr>
            <w:tcW w:w="2550" w:type="dxa"/>
            <w:shd w:val="clear" w:color="auto" w:fill="E8EEF5"/>
            <w:vAlign w:val="center"/>
          </w:tcPr>
          <w:p w14:paraId="4B9940D8" w14:textId="77777777" w:rsidR="005C7D57" w:rsidRDefault="00000000">
            <w:pPr>
              <w:pStyle w:val="TableText"/>
            </w:pPr>
            <w:r>
              <w:rPr>
                <w:b/>
              </w:rPr>
              <w:t>Linked updates</w:t>
            </w:r>
          </w:p>
        </w:tc>
      </w:tr>
      <w:tr w:rsidR="005C7D57" w14:paraId="4C9154D0" w14:textId="77777777">
        <w:trPr>
          <w:cantSplit/>
        </w:trPr>
        <w:tc>
          <w:tcPr>
            <w:tcW w:w="2550" w:type="dxa"/>
            <w:vAlign w:val="center"/>
          </w:tcPr>
          <w:p w14:paraId="6F9D298D" w14:textId="77777777" w:rsidR="005C7D57" w:rsidRDefault="00000000">
            <w:pPr>
              <w:pStyle w:val="TableText"/>
            </w:pPr>
            <w:r>
              <w:t>F22/F23 A.5: package approved</w:t>
            </w:r>
          </w:p>
        </w:tc>
        <w:tc>
          <w:tcPr>
            <w:tcW w:w="4260" w:type="dxa"/>
            <w:vAlign w:val="center"/>
          </w:tcPr>
          <w:p w14:paraId="7B4FF7A9" w14:textId="77777777" w:rsidR="005C7D57" w:rsidRDefault="00000000">
            <w:pPr>
              <w:pStyle w:val="TableText"/>
            </w:pPr>
            <w:r>
              <w:t>CREATE approved action package, component lines and legal old/new links; await effective/settlement conditions where applicable.</w:t>
            </w:r>
          </w:p>
        </w:tc>
        <w:tc>
          <w:tcPr>
            <w:tcW w:w="2550" w:type="dxa"/>
            <w:vAlign w:val="center"/>
          </w:tcPr>
          <w:p w14:paraId="45DD0EE6" w14:textId="77777777" w:rsidR="005C7D57" w:rsidRDefault="00000000">
            <w:pPr>
              <w:pStyle w:val="TableText"/>
            </w:pPr>
            <w:r>
              <w:t>R20; proposed schedules and accounting event.</w:t>
            </w:r>
          </w:p>
        </w:tc>
      </w:tr>
      <w:tr w:rsidR="005C7D57" w14:paraId="4EF59784" w14:textId="77777777">
        <w:trPr>
          <w:cantSplit/>
        </w:trPr>
        <w:tc>
          <w:tcPr>
            <w:tcW w:w="2550" w:type="dxa"/>
            <w:vAlign w:val="center"/>
          </w:tcPr>
          <w:p w14:paraId="7E6F7F6F" w14:textId="77777777" w:rsidR="005C7D57" w:rsidRDefault="00000000">
            <w:pPr>
              <w:pStyle w:val="TableText"/>
            </w:pPr>
            <w:r>
              <w:t>Action becomes legally effective</w:t>
            </w:r>
          </w:p>
        </w:tc>
        <w:tc>
          <w:tcPr>
            <w:tcW w:w="4260" w:type="dxa"/>
            <w:vAlign w:val="center"/>
          </w:tcPr>
          <w:p w14:paraId="1678B74B" w14:textId="77777777" w:rsidR="005C7D57" w:rsidRDefault="00000000">
            <w:pPr>
              <w:pStyle w:val="TableText"/>
            </w:pPr>
            <w:r>
              <w:t>APPEND authorised non-cash changes and VERSION terms/schedules; update units and lineage for securities.</w:t>
            </w:r>
          </w:p>
        </w:tc>
        <w:tc>
          <w:tcPr>
            <w:tcW w:w="2550" w:type="dxa"/>
            <w:vAlign w:val="center"/>
          </w:tcPr>
          <w:p w14:paraId="301C765D" w14:textId="77777777" w:rsidR="005C7D57" w:rsidRDefault="00000000">
            <w:pPr>
              <w:pStyle w:val="TableText"/>
            </w:pPr>
            <w:r>
              <w:t>R01-R03, R08-R09/R12; eligible R18; F26 forecasts flagged.</w:t>
            </w:r>
          </w:p>
        </w:tc>
      </w:tr>
      <w:tr w:rsidR="005C7D57" w14:paraId="203EA7FE" w14:textId="77777777">
        <w:trPr>
          <w:cantSplit/>
        </w:trPr>
        <w:tc>
          <w:tcPr>
            <w:tcW w:w="2550" w:type="dxa"/>
            <w:vAlign w:val="center"/>
          </w:tcPr>
          <w:p w14:paraId="3EC2729A" w14:textId="77777777" w:rsidR="005C7D57" w:rsidRDefault="00000000">
            <w:pPr>
              <w:pStyle w:val="TableText"/>
            </w:pPr>
            <w:r>
              <w:t>Cash consideration/refinancing settlement confirmed</w:t>
            </w:r>
          </w:p>
        </w:tc>
        <w:tc>
          <w:tcPr>
            <w:tcW w:w="4260" w:type="dxa"/>
            <w:vAlign w:val="center"/>
          </w:tcPr>
          <w:p w14:paraId="44B35B02" w14:textId="77777777" w:rsidR="005C7D57" w:rsidRDefault="00000000">
            <w:pPr>
              <w:pStyle w:val="TableText"/>
            </w:pPr>
            <w:r>
              <w:t>LINK distinct receipt/payment legs; do not substitute a cash settlement for non-cash relief or vice versa.</w:t>
            </w:r>
          </w:p>
        </w:tc>
        <w:tc>
          <w:tcPr>
            <w:tcW w:w="2550" w:type="dxa"/>
            <w:vAlign w:val="center"/>
          </w:tcPr>
          <w:p w14:paraId="2FB72622" w14:textId="77777777" w:rsidR="005C7D57" w:rsidRDefault="00000000">
            <w:pPr>
              <w:pStyle w:val="TableText"/>
            </w:pPr>
            <w:r>
              <w:t>R07/R10; instrument balances; R18-R19.</w:t>
            </w:r>
          </w:p>
        </w:tc>
      </w:tr>
      <w:tr w:rsidR="005C7D57" w14:paraId="0C933185" w14:textId="77777777">
        <w:trPr>
          <w:cantSplit/>
        </w:trPr>
        <w:tc>
          <w:tcPr>
            <w:tcW w:w="2550" w:type="dxa"/>
            <w:vAlign w:val="center"/>
          </w:tcPr>
          <w:p w14:paraId="1EBF733F" w14:textId="77777777" w:rsidR="005C7D57" w:rsidRDefault="00000000">
            <w:pPr>
              <w:pStyle w:val="TableText"/>
            </w:pPr>
            <w:r>
              <w:t>Action amended/corrected/reversed</w:t>
            </w:r>
          </w:p>
        </w:tc>
        <w:tc>
          <w:tcPr>
            <w:tcW w:w="4260" w:type="dxa"/>
            <w:vAlign w:val="center"/>
          </w:tcPr>
          <w:p w14:paraId="31B505AA" w14:textId="77777777" w:rsidR="005C7D57" w:rsidRDefault="00000000">
            <w:pPr>
              <w:pStyle w:val="TableText"/>
            </w:pPr>
            <w:r>
              <w:t>CREATE linked amendment; APPEND approved inverse/difference movements and resulting lineage. Preserve original package and settlements.</w:t>
            </w:r>
          </w:p>
        </w:tc>
        <w:tc>
          <w:tcPr>
            <w:tcW w:w="2550" w:type="dxa"/>
            <w:vAlign w:val="center"/>
          </w:tcPr>
          <w:p w14:paraId="08A71311" w14:textId="77777777" w:rsidR="005C7D57" w:rsidRDefault="00000000">
            <w:pPr>
              <w:pStyle w:val="TableText"/>
            </w:pPr>
            <w:r>
              <w:t>All affected registers, books/GL and current reports; R20 impact history.</w:t>
            </w:r>
          </w:p>
        </w:tc>
      </w:tr>
    </w:tbl>
    <w:p w14:paraId="05DF7397" w14:textId="77777777" w:rsidR="005C7D57" w:rsidRDefault="005C7D57">
      <w:pPr>
        <w:pStyle w:val="Meta"/>
      </w:pPr>
    </w:p>
    <w:p w14:paraId="68622B24" w14:textId="77777777" w:rsidR="005C7D57" w:rsidRDefault="00000000">
      <w:pPr>
        <w:pStyle w:val="Meta"/>
      </w:pPr>
      <w:r>
        <w:t>Control: Borrower debt relief, lender write-off and a security action may have different accounting effects. The action name alone must not determine a universal journal.</w:t>
      </w:r>
    </w:p>
    <w:p w14:paraId="191DE244" w14:textId="77777777" w:rsidR="005C7D57" w:rsidRDefault="00000000">
      <w:pPr>
        <w:pStyle w:val="Heading2"/>
      </w:pPr>
      <w:r>
        <w:t>9.16 R15 - Grant Advance, Conditions and Utilisation Register</w:t>
      </w:r>
    </w:p>
    <w:p w14:paraId="2A7E0A8B" w14:textId="77777777" w:rsidR="005C7D57" w:rsidRDefault="00000000">
      <w:pPr>
        <w:pStyle w:val="Meta"/>
        <w:keepNext/>
      </w:pPr>
      <w:r>
        <w:t>Tables: grant_obligation; grant_advance; utilisation_line; grant_refund. Record grain: One grant/recipient obligation or advance and linked evidence, acceptance and refund movements.</w:t>
      </w:r>
    </w:p>
    <w:p w14:paraId="4067470B" w14:textId="77777777" w:rsidR="005C7D57" w:rsidRDefault="00000000">
      <w:pPr>
        <w:pStyle w:val="Meta"/>
        <w:keepNext/>
      </w:pPr>
      <w:r>
        <w:t>Used in: F11-F12, F17, F24; AC16-AC20.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5D72D27" w14:textId="77777777">
        <w:trPr>
          <w:cantSplit/>
          <w:tblHeader/>
        </w:trPr>
        <w:tc>
          <w:tcPr>
            <w:tcW w:w="3000" w:type="dxa"/>
            <w:shd w:val="clear" w:color="auto" w:fill="E8EEF5"/>
            <w:vAlign w:val="center"/>
          </w:tcPr>
          <w:p w14:paraId="551D54F3" w14:textId="77777777" w:rsidR="005C7D57" w:rsidRDefault="00000000">
            <w:pPr>
              <w:pStyle w:val="TableText"/>
            </w:pPr>
            <w:r>
              <w:rPr>
                <w:b/>
              </w:rPr>
              <w:t>Field / data type</w:t>
            </w:r>
          </w:p>
        </w:tc>
        <w:tc>
          <w:tcPr>
            <w:tcW w:w="850" w:type="dxa"/>
            <w:shd w:val="clear" w:color="auto" w:fill="E8EEF5"/>
            <w:vAlign w:val="center"/>
          </w:tcPr>
          <w:p w14:paraId="6150D3F4" w14:textId="77777777" w:rsidR="005C7D57" w:rsidRDefault="00000000">
            <w:pPr>
              <w:pStyle w:val="TableText"/>
              <w:jc w:val="center"/>
            </w:pPr>
            <w:r>
              <w:rPr>
                <w:b/>
              </w:rPr>
              <w:t>Req.</w:t>
            </w:r>
          </w:p>
        </w:tc>
        <w:tc>
          <w:tcPr>
            <w:tcW w:w="5510" w:type="dxa"/>
            <w:shd w:val="clear" w:color="auto" w:fill="E8EEF5"/>
            <w:vAlign w:val="center"/>
          </w:tcPr>
          <w:p w14:paraId="74E02422" w14:textId="77777777" w:rsidR="005C7D57" w:rsidRDefault="00000000">
            <w:pPr>
              <w:pStyle w:val="TableText"/>
            </w:pPr>
            <w:r>
              <w:rPr>
                <w:b/>
              </w:rPr>
              <w:t>Value, source or validation</w:t>
            </w:r>
          </w:p>
        </w:tc>
      </w:tr>
      <w:tr w:rsidR="005C7D57" w14:paraId="28FFDBC9" w14:textId="77777777">
        <w:trPr>
          <w:cantSplit/>
        </w:trPr>
        <w:tc>
          <w:tcPr>
            <w:tcW w:w="3000" w:type="dxa"/>
            <w:vAlign w:val="center"/>
          </w:tcPr>
          <w:p w14:paraId="3AEC144C" w14:textId="77777777" w:rsidR="005C7D57" w:rsidRDefault="00000000">
            <w:pPr>
              <w:pStyle w:val="TableText"/>
            </w:pPr>
            <w:r>
              <w:lastRenderedPageBreak/>
              <w:t>obligation_id / grant_id / on_grant_arrangement_id (ID / FK R04 / R06)</w:t>
            </w:r>
          </w:p>
        </w:tc>
        <w:tc>
          <w:tcPr>
            <w:tcW w:w="850" w:type="dxa"/>
            <w:vAlign w:val="center"/>
          </w:tcPr>
          <w:p w14:paraId="0DD38D5E" w14:textId="77777777" w:rsidR="005C7D57" w:rsidRDefault="00000000">
            <w:pPr>
              <w:pStyle w:val="TableText"/>
              <w:jc w:val="center"/>
            </w:pPr>
            <w:r>
              <w:t>R / R / C</w:t>
            </w:r>
          </w:p>
        </w:tc>
        <w:tc>
          <w:tcPr>
            <w:tcW w:w="5510" w:type="dxa"/>
            <w:vAlign w:val="center"/>
          </w:tcPr>
          <w:p w14:paraId="07E2F5E4" w14:textId="77777777" w:rsidR="005C7D57" w:rsidRDefault="00000000">
            <w:pPr>
              <w:pStyle w:val="TableText"/>
            </w:pPr>
            <w:r>
              <w:t>Grant or recipient-level monitoring.</w:t>
            </w:r>
          </w:p>
        </w:tc>
      </w:tr>
      <w:tr w:rsidR="005C7D57" w14:paraId="355034C7" w14:textId="77777777">
        <w:trPr>
          <w:cantSplit/>
        </w:trPr>
        <w:tc>
          <w:tcPr>
            <w:tcW w:w="3000" w:type="dxa"/>
            <w:vAlign w:val="center"/>
          </w:tcPr>
          <w:p w14:paraId="7A9F6B15" w14:textId="77777777" w:rsidR="005C7D57" w:rsidRDefault="00000000">
            <w:pPr>
              <w:pStyle w:val="TableText"/>
            </w:pPr>
            <w:r>
              <w:t>recipient_id / condition_reference / milestone_id (FK M02 / references)</w:t>
            </w:r>
          </w:p>
        </w:tc>
        <w:tc>
          <w:tcPr>
            <w:tcW w:w="850" w:type="dxa"/>
            <w:vAlign w:val="center"/>
          </w:tcPr>
          <w:p w14:paraId="50DC0641" w14:textId="77777777" w:rsidR="005C7D57" w:rsidRDefault="00000000">
            <w:pPr>
              <w:pStyle w:val="TableText"/>
              <w:jc w:val="center"/>
            </w:pPr>
            <w:r>
              <w:t>R / R / C</w:t>
            </w:r>
          </w:p>
        </w:tc>
        <w:tc>
          <w:tcPr>
            <w:tcW w:w="5510" w:type="dxa"/>
            <w:vAlign w:val="center"/>
          </w:tcPr>
          <w:p w14:paraId="23E8CEBF" w14:textId="77777777" w:rsidR="005C7D57" w:rsidRDefault="00000000">
            <w:pPr>
              <w:pStyle w:val="TableText"/>
            </w:pPr>
            <w:r>
              <w:t>Applicable recipient and agreement obligation.</w:t>
            </w:r>
          </w:p>
        </w:tc>
      </w:tr>
      <w:tr w:rsidR="005C7D57" w14:paraId="473C59CB" w14:textId="77777777">
        <w:trPr>
          <w:cantSplit/>
        </w:trPr>
        <w:tc>
          <w:tcPr>
            <w:tcW w:w="3000" w:type="dxa"/>
            <w:vAlign w:val="center"/>
          </w:tcPr>
          <w:p w14:paraId="61058364" w14:textId="77777777" w:rsidR="005C7D57" w:rsidRDefault="00000000">
            <w:pPr>
              <w:pStyle w:val="TableText"/>
            </w:pPr>
            <w:r>
              <w:t>due_date / eligible_period_start / eligible_period_end (dates)</w:t>
            </w:r>
          </w:p>
        </w:tc>
        <w:tc>
          <w:tcPr>
            <w:tcW w:w="850" w:type="dxa"/>
            <w:vAlign w:val="center"/>
          </w:tcPr>
          <w:p w14:paraId="2B8E9003" w14:textId="77777777" w:rsidR="005C7D57" w:rsidRDefault="00000000">
            <w:pPr>
              <w:pStyle w:val="TableText"/>
              <w:jc w:val="center"/>
            </w:pPr>
            <w:r>
              <w:t>R / C / C</w:t>
            </w:r>
          </w:p>
        </w:tc>
        <w:tc>
          <w:tcPr>
            <w:tcW w:w="5510" w:type="dxa"/>
            <w:vAlign w:val="center"/>
          </w:tcPr>
          <w:p w14:paraId="17378029" w14:textId="77777777" w:rsidR="005C7D57" w:rsidRDefault="00000000">
            <w:pPr>
              <w:pStyle w:val="TableText"/>
            </w:pPr>
            <w:r>
              <w:t>Evidence deadline and eligible expenditure window.</w:t>
            </w:r>
          </w:p>
        </w:tc>
      </w:tr>
      <w:tr w:rsidR="005C7D57" w14:paraId="3176A945" w14:textId="77777777">
        <w:trPr>
          <w:cantSplit/>
        </w:trPr>
        <w:tc>
          <w:tcPr>
            <w:tcW w:w="3000" w:type="dxa"/>
            <w:vAlign w:val="center"/>
          </w:tcPr>
          <w:p w14:paraId="714DA3B9" w14:textId="77777777" w:rsidR="005C7D57" w:rsidRDefault="00000000">
            <w:pPr>
              <w:pStyle w:val="TableText"/>
            </w:pPr>
            <w:r>
              <w:t>advance_id / release_event_id / advance_amount (ID / FK R07 or R10 / decimal)</w:t>
            </w:r>
          </w:p>
        </w:tc>
        <w:tc>
          <w:tcPr>
            <w:tcW w:w="850" w:type="dxa"/>
            <w:vAlign w:val="center"/>
          </w:tcPr>
          <w:p w14:paraId="4A8EEE63" w14:textId="77777777" w:rsidR="005C7D57" w:rsidRDefault="00000000">
            <w:pPr>
              <w:pStyle w:val="TableText"/>
              <w:jc w:val="center"/>
            </w:pPr>
            <w:r>
              <w:t>C</w:t>
            </w:r>
          </w:p>
        </w:tc>
        <w:tc>
          <w:tcPr>
            <w:tcW w:w="5510" w:type="dxa"/>
            <w:vAlign w:val="center"/>
          </w:tcPr>
          <w:p w14:paraId="685C214E" w14:textId="77777777" w:rsidR="005C7D57" w:rsidRDefault="00000000">
            <w:pPr>
              <w:pStyle w:val="TableText"/>
            </w:pPr>
            <w:r>
              <w:t>Actual approved advance/release, not an allocation.</w:t>
            </w:r>
          </w:p>
        </w:tc>
      </w:tr>
      <w:tr w:rsidR="005C7D57" w14:paraId="2E7A8E55" w14:textId="77777777">
        <w:trPr>
          <w:cantSplit/>
        </w:trPr>
        <w:tc>
          <w:tcPr>
            <w:tcW w:w="3000" w:type="dxa"/>
            <w:vAlign w:val="center"/>
          </w:tcPr>
          <w:p w14:paraId="3048802D" w14:textId="77777777" w:rsidR="005C7D57" w:rsidRDefault="00000000">
            <w:pPr>
              <w:pStyle w:val="TableText"/>
            </w:pPr>
            <w:r>
              <w:t>utilisation_submission_id / submitted_amount (ID / decimal)</w:t>
            </w:r>
          </w:p>
        </w:tc>
        <w:tc>
          <w:tcPr>
            <w:tcW w:w="850" w:type="dxa"/>
            <w:vAlign w:val="center"/>
          </w:tcPr>
          <w:p w14:paraId="686A1C75" w14:textId="77777777" w:rsidR="005C7D57" w:rsidRDefault="00000000">
            <w:pPr>
              <w:pStyle w:val="TableText"/>
              <w:jc w:val="center"/>
            </w:pPr>
            <w:r>
              <w:t>C</w:t>
            </w:r>
          </w:p>
        </w:tc>
        <w:tc>
          <w:tcPr>
            <w:tcW w:w="5510" w:type="dxa"/>
            <w:vAlign w:val="center"/>
          </w:tcPr>
          <w:p w14:paraId="49D293BD" w14:textId="77777777" w:rsidR="005C7D57" w:rsidRDefault="00000000">
            <w:pPr>
              <w:pStyle w:val="TableText"/>
            </w:pPr>
            <w:r>
              <w:t>Evidence submission pending verification; not yet accepted utilisation.</w:t>
            </w:r>
          </w:p>
        </w:tc>
      </w:tr>
      <w:tr w:rsidR="005C7D57" w14:paraId="4A652DBD" w14:textId="77777777">
        <w:trPr>
          <w:cantSplit/>
        </w:trPr>
        <w:tc>
          <w:tcPr>
            <w:tcW w:w="3000" w:type="dxa"/>
            <w:vAlign w:val="center"/>
          </w:tcPr>
          <w:p w14:paraId="2EB31019" w14:textId="77777777" w:rsidR="005C7D57" w:rsidRDefault="00000000">
            <w:pPr>
              <w:pStyle w:val="TableText"/>
            </w:pPr>
            <w:r>
              <w:t>source_expenditure_id / expenditure_category_id (source FK / M11, child row)</w:t>
            </w:r>
          </w:p>
        </w:tc>
        <w:tc>
          <w:tcPr>
            <w:tcW w:w="850" w:type="dxa"/>
            <w:vAlign w:val="center"/>
          </w:tcPr>
          <w:p w14:paraId="267D51EC" w14:textId="77777777" w:rsidR="005C7D57" w:rsidRDefault="00000000">
            <w:pPr>
              <w:pStyle w:val="TableText"/>
              <w:jc w:val="center"/>
            </w:pPr>
            <w:r>
              <w:t>C</w:t>
            </w:r>
          </w:p>
        </w:tc>
        <w:tc>
          <w:tcPr>
            <w:tcW w:w="5510" w:type="dxa"/>
            <w:vAlign w:val="center"/>
          </w:tcPr>
          <w:p w14:paraId="30BC7F1C" w14:textId="77777777" w:rsidR="005C7D57" w:rsidRDefault="00000000">
            <w:pPr>
              <w:pStyle w:val="TableText"/>
            </w:pPr>
            <w:r>
              <w:t>Eligible source expenditure and category.</w:t>
            </w:r>
          </w:p>
        </w:tc>
      </w:tr>
      <w:tr w:rsidR="005C7D57" w14:paraId="4C0B97E0" w14:textId="77777777">
        <w:trPr>
          <w:cantSplit/>
        </w:trPr>
        <w:tc>
          <w:tcPr>
            <w:tcW w:w="3000" w:type="dxa"/>
            <w:vAlign w:val="center"/>
          </w:tcPr>
          <w:p w14:paraId="269879F6" w14:textId="77777777" w:rsidR="005C7D57" w:rsidRDefault="00000000">
            <w:pPr>
              <w:pStyle w:val="TableText"/>
            </w:pPr>
            <w:r>
              <w:t>accepted_amount / rejected_amount / acceptance_date (decimals / date)</w:t>
            </w:r>
          </w:p>
        </w:tc>
        <w:tc>
          <w:tcPr>
            <w:tcW w:w="850" w:type="dxa"/>
            <w:vAlign w:val="center"/>
          </w:tcPr>
          <w:p w14:paraId="428BA517" w14:textId="77777777" w:rsidR="005C7D57" w:rsidRDefault="00000000">
            <w:pPr>
              <w:pStyle w:val="TableText"/>
              <w:jc w:val="center"/>
            </w:pPr>
            <w:r>
              <w:t>C</w:t>
            </w:r>
          </w:p>
        </w:tc>
        <w:tc>
          <w:tcPr>
            <w:tcW w:w="5510" w:type="dxa"/>
            <w:vAlign w:val="center"/>
          </w:tcPr>
          <w:p w14:paraId="02492B37" w14:textId="77777777" w:rsidR="005C7D57" w:rsidRDefault="00000000">
            <w:pPr>
              <w:pStyle w:val="TableText"/>
            </w:pPr>
            <w:r>
              <w:t>Only accepted evidence liquidates the advance/fulfils the condition.</w:t>
            </w:r>
          </w:p>
        </w:tc>
      </w:tr>
      <w:tr w:rsidR="005C7D57" w14:paraId="6CAB770D" w14:textId="77777777">
        <w:trPr>
          <w:cantSplit/>
        </w:trPr>
        <w:tc>
          <w:tcPr>
            <w:tcW w:w="3000" w:type="dxa"/>
            <w:vAlign w:val="center"/>
          </w:tcPr>
          <w:p w14:paraId="73CE3D5F" w14:textId="77777777" w:rsidR="005C7D57" w:rsidRDefault="00000000">
            <w:pPr>
              <w:pStyle w:val="TableText"/>
            </w:pPr>
            <w:r>
              <w:t>unliquidated_advance / returnable_balance (derived decimals)</w:t>
            </w:r>
          </w:p>
        </w:tc>
        <w:tc>
          <w:tcPr>
            <w:tcW w:w="850" w:type="dxa"/>
            <w:vAlign w:val="center"/>
          </w:tcPr>
          <w:p w14:paraId="4A1563EA" w14:textId="77777777" w:rsidR="005C7D57" w:rsidRDefault="00000000">
            <w:pPr>
              <w:pStyle w:val="TableText"/>
              <w:jc w:val="center"/>
            </w:pPr>
            <w:r>
              <w:t>C</w:t>
            </w:r>
          </w:p>
        </w:tc>
        <w:tc>
          <w:tcPr>
            <w:tcW w:w="5510" w:type="dxa"/>
            <w:vAlign w:val="center"/>
          </w:tcPr>
          <w:p w14:paraId="31A6F255" w14:textId="77777777" w:rsidR="005C7D57" w:rsidRDefault="00000000">
            <w:pPr>
              <w:pStyle w:val="TableText"/>
            </w:pPr>
            <w:r>
              <w:t>Advance less accepted liquidation/refund, with contract-specific treatment.</w:t>
            </w:r>
          </w:p>
        </w:tc>
      </w:tr>
      <w:tr w:rsidR="005C7D57" w14:paraId="235C5035" w14:textId="77777777">
        <w:trPr>
          <w:cantSplit/>
        </w:trPr>
        <w:tc>
          <w:tcPr>
            <w:tcW w:w="3000" w:type="dxa"/>
            <w:vAlign w:val="center"/>
          </w:tcPr>
          <w:p w14:paraId="09031534" w14:textId="77777777" w:rsidR="005C7D57" w:rsidRDefault="00000000">
            <w:pPr>
              <w:pStyle w:val="TableText"/>
            </w:pPr>
            <w:r>
              <w:t>refund_due / refund_received_or_paid / refund_reference (decimals / FK)</w:t>
            </w:r>
          </w:p>
        </w:tc>
        <w:tc>
          <w:tcPr>
            <w:tcW w:w="850" w:type="dxa"/>
            <w:vAlign w:val="center"/>
          </w:tcPr>
          <w:p w14:paraId="56511985" w14:textId="77777777" w:rsidR="005C7D57" w:rsidRDefault="00000000">
            <w:pPr>
              <w:pStyle w:val="TableText"/>
              <w:jc w:val="center"/>
            </w:pPr>
            <w:r>
              <w:t>C</w:t>
            </w:r>
          </w:p>
        </w:tc>
        <w:tc>
          <w:tcPr>
            <w:tcW w:w="5510" w:type="dxa"/>
            <w:vAlign w:val="center"/>
          </w:tcPr>
          <w:p w14:paraId="004CF4E9" w14:textId="77777777" w:rsidR="005C7D57" w:rsidRDefault="00000000">
            <w:pPr>
              <w:pStyle w:val="TableText"/>
            </w:pPr>
            <w:r>
              <w:t>Direction explicit; recipient refund differs from government refund to donor.</w:t>
            </w:r>
          </w:p>
        </w:tc>
      </w:tr>
      <w:tr w:rsidR="005C7D57" w14:paraId="6B8E5762" w14:textId="77777777">
        <w:trPr>
          <w:cantSplit/>
        </w:trPr>
        <w:tc>
          <w:tcPr>
            <w:tcW w:w="3000" w:type="dxa"/>
            <w:vAlign w:val="center"/>
          </w:tcPr>
          <w:p w14:paraId="277DD8A0" w14:textId="77777777" w:rsidR="005C7D57" w:rsidRDefault="00000000">
            <w:pPr>
              <w:pStyle w:val="TableText"/>
            </w:pPr>
            <w:r>
              <w:t>recognition_event_id / condition_status (FK R18 / system enum)</w:t>
            </w:r>
          </w:p>
        </w:tc>
        <w:tc>
          <w:tcPr>
            <w:tcW w:w="850" w:type="dxa"/>
            <w:vAlign w:val="center"/>
          </w:tcPr>
          <w:p w14:paraId="21EC2C0C" w14:textId="77777777" w:rsidR="005C7D57" w:rsidRDefault="00000000">
            <w:pPr>
              <w:pStyle w:val="TableText"/>
              <w:jc w:val="center"/>
            </w:pPr>
            <w:r>
              <w:t>C / R</w:t>
            </w:r>
          </w:p>
        </w:tc>
        <w:tc>
          <w:tcPr>
            <w:tcW w:w="5510" w:type="dxa"/>
            <w:vAlign w:val="center"/>
          </w:tcPr>
          <w:p w14:paraId="7C628B7E" w14:textId="77777777" w:rsidR="005C7D57" w:rsidRDefault="00000000">
            <w:pPr>
              <w:pStyle w:val="TableText"/>
            </w:pPr>
            <w:r>
              <w:t>Met, Part Met, Pending or Breached; accounting only where policy requires.</w:t>
            </w:r>
          </w:p>
        </w:tc>
      </w:tr>
    </w:tbl>
    <w:p w14:paraId="4EBB391F" w14:textId="77777777" w:rsidR="005C7D57" w:rsidRDefault="005C7D57">
      <w:pPr>
        <w:pStyle w:val="Meta"/>
      </w:pPr>
    </w:p>
    <w:p w14:paraId="7F8B311A"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169B7AF3" w14:textId="77777777">
        <w:trPr>
          <w:cantSplit/>
          <w:tblHeader/>
        </w:trPr>
        <w:tc>
          <w:tcPr>
            <w:tcW w:w="2550" w:type="dxa"/>
            <w:shd w:val="clear" w:color="auto" w:fill="E8EEF5"/>
            <w:vAlign w:val="center"/>
          </w:tcPr>
          <w:p w14:paraId="19E7A04B" w14:textId="77777777" w:rsidR="005C7D57" w:rsidRDefault="00000000">
            <w:pPr>
              <w:pStyle w:val="TableText"/>
            </w:pPr>
            <w:r>
              <w:rPr>
                <w:b/>
              </w:rPr>
              <w:t>Trigger / source event</w:t>
            </w:r>
          </w:p>
        </w:tc>
        <w:tc>
          <w:tcPr>
            <w:tcW w:w="4260" w:type="dxa"/>
            <w:shd w:val="clear" w:color="auto" w:fill="E8EEF5"/>
            <w:vAlign w:val="center"/>
          </w:tcPr>
          <w:p w14:paraId="65FD1BCF" w14:textId="77777777" w:rsidR="005C7D57" w:rsidRDefault="00000000">
            <w:pPr>
              <w:pStyle w:val="TableText"/>
            </w:pPr>
            <w:r>
              <w:rPr>
                <w:b/>
              </w:rPr>
              <w:t>Action in this register</w:t>
            </w:r>
          </w:p>
        </w:tc>
        <w:tc>
          <w:tcPr>
            <w:tcW w:w="2550" w:type="dxa"/>
            <w:shd w:val="clear" w:color="auto" w:fill="E8EEF5"/>
            <w:vAlign w:val="center"/>
          </w:tcPr>
          <w:p w14:paraId="3A20C7BD" w14:textId="77777777" w:rsidR="005C7D57" w:rsidRDefault="00000000">
            <w:pPr>
              <w:pStyle w:val="TableText"/>
            </w:pPr>
            <w:r>
              <w:rPr>
                <w:b/>
              </w:rPr>
              <w:t>Linked updates</w:t>
            </w:r>
          </w:p>
        </w:tc>
      </w:tr>
      <w:tr w:rsidR="005C7D57" w14:paraId="033C112D" w14:textId="77777777">
        <w:trPr>
          <w:cantSplit/>
        </w:trPr>
        <w:tc>
          <w:tcPr>
            <w:tcW w:w="2550" w:type="dxa"/>
            <w:vAlign w:val="center"/>
          </w:tcPr>
          <w:p w14:paraId="65C87539" w14:textId="77777777" w:rsidR="005C7D57" w:rsidRDefault="00000000">
            <w:pPr>
              <w:pStyle w:val="TableText"/>
            </w:pPr>
            <w:r>
              <w:lastRenderedPageBreak/>
              <w:t>Grant/on-grant conditions or advance approved/evidenced</w:t>
            </w:r>
          </w:p>
        </w:tc>
        <w:tc>
          <w:tcPr>
            <w:tcW w:w="4260" w:type="dxa"/>
            <w:vAlign w:val="center"/>
          </w:tcPr>
          <w:p w14:paraId="5645E758" w14:textId="77777777" w:rsidR="005C7D57" w:rsidRDefault="00000000">
            <w:pPr>
              <w:pStyle w:val="TableText"/>
            </w:pPr>
            <w:r>
              <w:t>CREATE condition rows; APPEND actual advance only when release is confirmed.</w:t>
            </w:r>
          </w:p>
        </w:tc>
        <w:tc>
          <w:tcPr>
            <w:tcW w:w="2550" w:type="dxa"/>
            <w:vAlign w:val="center"/>
          </w:tcPr>
          <w:p w14:paraId="52C8FA6D" w14:textId="77777777" w:rsidR="005C7D57" w:rsidRDefault="00000000">
            <w:pPr>
              <w:pStyle w:val="TableText"/>
            </w:pPr>
            <w:r>
              <w:t>R04/R06; R07 or R10; R20.</w:t>
            </w:r>
          </w:p>
        </w:tc>
      </w:tr>
      <w:tr w:rsidR="005C7D57" w14:paraId="4248AEEC" w14:textId="77777777">
        <w:trPr>
          <w:cantSplit/>
        </w:trPr>
        <w:tc>
          <w:tcPr>
            <w:tcW w:w="2550" w:type="dxa"/>
            <w:vAlign w:val="center"/>
          </w:tcPr>
          <w:p w14:paraId="326B9C34" w14:textId="77777777" w:rsidR="005C7D57" w:rsidRDefault="00000000">
            <w:pPr>
              <w:pStyle w:val="TableText"/>
            </w:pPr>
            <w:r>
              <w:t>Recipient submits utilisation evidence</w:t>
            </w:r>
          </w:p>
        </w:tc>
        <w:tc>
          <w:tcPr>
            <w:tcW w:w="4260" w:type="dxa"/>
            <w:vAlign w:val="center"/>
          </w:tcPr>
          <w:p w14:paraId="65543ADA" w14:textId="77777777" w:rsidR="005C7D57" w:rsidRDefault="00000000">
            <w:pPr>
              <w:pStyle w:val="TableText"/>
            </w:pPr>
            <w:r>
              <w:t>CREATE submission/evidence lines with pending status; do not reduce unliquidated advance.</w:t>
            </w:r>
          </w:p>
        </w:tc>
        <w:tc>
          <w:tcPr>
            <w:tcW w:w="2550" w:type="dxa"/>
            <w:vAlign w:val="center"/>
          </w:tcPr>
          <w:p w14:paraId="6B62A45F" w14:textId="77777777" w:rsidR="005C7D57" w:rsidRDefault="00000000">
            <w:pPr>
              <w:pStyle w:val="TableText"/>
            </w:pPr>
            <w:r>
              <w:t>R20 and verification queue; R17 source links pending acceptance.</w:t>
            </w:r>
          </w:p>
        </w:tc>
      </w:tr>
      <w:tr w:rsidR="005C7D57" w14:paraId="76CAA96C" w14:textId="77777777">
        <w:trPr>
          <w:cantSplit/>
        </w:trPr>
        <w:tc>
          <w:tcPr>
            <w:tcW w:w="2550" w:type="dxa"/>
            <w:vAlign w:val="center"/>
          </w:tcPr>
          <w:p w14:paraId="796B687A" w14:textId="77777777" w:rsidR="005C7D57" w:rsidRDefault="00000000">
            <w:pPr>
              <w:pStyle w:val="TableText"/>
            </w:pPr>
            <w:r>
              <w:t>Checker/Approver accept eligible utilisation</w:t>
            </w:r>
          </w:p>
        </w:tc>
        <w:tc>
          <w:tcPr>
            <w:tcW w:w="4260" w:type="dxa"/>
            <w:vAlign w:val="center"/>
          </w:tcPr>
          <w:p w14:paraId="2893FADF" w14:textId="77777777" w:rsidR="005C7D57" w:rsidRDefault="00000000">
            <w:pPr>
              <w:pStyle w:val="TableText"/>
            </w:pPr>
            <w:r>
              <w:t>APPEND accepted/rejected amounts; DERIVE liquidated advance and fulfilled obligations.</w:t>
            </w:r>
          </w:p>
        </w:tc>
        <w:tc>
          <w:tcPr>
            <w:tcW w:w="2550" w:type="dxa"/>
            <w:vAlign w:val="center"/>
          </w:tcPr>
          <w:p w14:paraId="500BFBE0" w14:textId="77777777" w:rsidR="005C7D57" w:rsidRDefault="00000000">
            <w:pPr>
              <w:pStyle w:val="TableText"/>
            </w:pPr>
            <w:r>
              <w:t>R17; R04 monitoring; R18 only for eligible recognition/reclassification.</w:t>
            </w:r>
          </w:p>
        </w:tc>
      </w:tr>
      <w:tr w:rsidR="005C7D57" w14:paraId="59F98865" w14:textId="77777777">
        <w:trPr>
          <w:cantSplit/>
        </w:trPr>
        <w:tc>
          <w:tcPr>
            <w:tcW w:w="2550" w:type="dxa"/>
            <w:vAlign w:val="center"/>
          </w:tcPr>
          <w:p w14:paraId="57D28766" w14:textId="77777777" w:rsidR="005C7D57" w:rsidRDefault="00000000">
            <w:pPr>
              <w:pStyle w:val="TableText"/>
            </w:pPr>
            <w:r>
              <w:t>Refund, condition amendment or correction approved</w:t>
            </w:r>
          </w:p>
        </w:tc>
        <w:tc>
          <w:tcPr>
            <w:tcW w:w="4260" w:type="dxa"/>
            <w:vAlign w:val="center"/>
          </w:tcPr>
          <w:p w14:paraId="42A134F0" w14:textId="77777777" w:rsidR="005C7D57" w:rsidRDefault="00000000">
            <w:pPr>
              <w:pStyle w:val="TableText"/>
            </w:pPr>
            <w:r>
              <w:t>APPEND confirmed refund or linked utilisation reversal; VERSION revised conditions and deadlines.</w:t>
            </w:r>
          </w:p>
        </w:tc>
        <w:tc>
          <w:tcPr>
            <w:tcW w:w="2550" w:type="dxa"/>
            <w:vAlign w:val="center"/>
          </w:tcPr>
          <w:p w14:paraId="3D78AFB5" w14:textId="77777777" w:rsidR="005C7D57" w:rsidRDefault="00000000">
            <w:pPr>
              <w:pStyle w:val="TableText"/>
            </w:pPr>
            <w:r>
              <w:t>R04, R10/R11, R17-R20; grant/project reports.</w:t>
            </w:r>
          </w:p>
        </w:tc>
      </w:tr>
    </w:tbl>
    <w:p w14:paraId="54F27C22" w14:textId="77777777" w:rsidR="005C7D57" w:rsidRDefault="005C7D57">
      <w:pPr>
        <w:pStyle w:val="Meta"/>
      </w:pPr>
    </w:p>
    <w:p w14:paraId="7590FE56" w14:textId="77777777" w:rsidR="005C7D57" w:rsidRDefault="00000000">
      <w:pPr>
        <w:pStyle w:val="Meta"/>
      </w:pPr>
      <w:r>
        <w:t>Control: An advance is not automatically expenditure. Recipient utilisation must not create a second government transfer expense for an already recorded on-grant payment.</w:t>
      </w:r>
    </w:p>
    <w:p w14:paraId="567A2F37" w14:textId="77777777" w:rsidR="005C7D57" w:rsidRDefault="00000000">
      <w:pPr>
        <w:pStyle w:val="Heading2"/>
      </w:pPr>
      <w:r>
        <w:t>9.17 R16 - Guarantee Invocation and Recourse Register</w:t>
      </w:r>
    </w:p>
    <w:p w14:paraId="28722221" w14:textId="77777777" w:rsidR="005C7D57" w:rsidRDefault="00000000">
      <w:pPr>
        <w:pStyle w:val="Meta"/>
        <w:keepNext/>
      </w:pPr>
      <w:r>
        <w:t>Tables: guarantee_invocation; invocation_component; recourse_claim; recourse_movement. Record grain: One invocation claim and its obligation, payment, recourse and recovery movements.</w:t>
      </w:r>
    </w:p>
    <w:p w14:paraId="3D941AF7" w14:textId="77777777" w:rsidR="005C7D57" w:rsidRDefault="00000000">
      <w:pPr>
        <w:pStyle w:val="Meta"/>
        <w:keepNext/>
      </w:pPr>
      <w:r>
        <w:t>Used in: F13-D/E B; F19-F20; AC21-D/E.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44E58059" w14:textId="77777777">
        <w:trPr>
          <w:cantSplit/>
          <w:tblHeader/>
        </w:trPr>
        <w:tc>
          <w:tcPr>
            <w:tcW w:w="3000" w:type="dxa"/>
            <w:shd w:val="clear" w:color="auto" w:fill="E8EEF5"/>
            <w:vAlign w:val="center"/>
          </w:tcPr>
          <w:p w14:paraId="75DB3A70" w14:textId="77777777" w:rsidR="005C7D57" w:rsidRDefault="00000000">
            <w:pPr>
              <w:pStyle w:val="TableText"/>
            </w:pPr>
            <w:r>
              <w:rPr>
                <w:b/>
              </w:rPr>
              <w:t>Field / data type</w:t>
            </w:r>
          </w:p>
        </w:tc>
        <w:tc>
          <w:tcPr>
            <w:tcW w:w="850" w:type="dxa"/>
            <w:shd w:val="clear" w:color="auto" w:fill="E8EEF5"/>
            <w:vAlign w:val="center"/>
          </w:tcPr>
          <w:p w14:paraId="765DCA2E" w14:textId="77777777" w:rsidR="005C7D57" w:rsidRDefault="00000000">
            <w:pPr>
              <w:pStyle w:val="TableText"/>
              <w:jc w:val="center"/>
            </w:pPr>
            <w:r>
              <w:rPr>
                <w:b/>
              </w:rPr>
              <w:t>Req.</w:t>
            </w:r>
          </w:p>
        </w:tc>
        <w:tc>
          <w:tcPr>
            <w:tcW w:w="5510" w:type="dxa"/>
            <w:shd w:val="clear" w:color="auto" w:fill="E8EEF5"/>
            <w:vAlign w:val="center"/>
          </w:tcPr>
          <w:p w14:paraId="07222B58" w14:textId="77777777" w:rsidR="005C7D57" w:rsidRDefault="00000000">
            <w:pPr>
              <w:pStyle w:val="TableText"/>
            </w:pPr>
            <w:r>
              <w:rPr>
                <w:b/>
              </w:rPr>
              <w:t>Value, source or validation</w:t>
            </w:r>
          </w:p>
        </w:tc>
      </w:tr>
      <w:tr w:rsidR="005C7D57" w14:paraId="34D81D70" w14:textId="77777777">
        <w:trPr>
          <w:cantSplit/>
        </w:trPr>
        <w:tc>
          <w:tcPr>
            <w:tcW w:w="3000" w:type="dxa"/>
            <w:vAlign w:val="center"/>
          </w:tcPr>
          <w:p w14:paraId="3379A4B5" w14:textId="77777777" w:rsidR="005C7D57" w:rsidRDefault="00000000">
            <w:pPr>
              <w:pStyle w:val="TableText"/>
            </w:pPr>
            <w:r>
              <w:t>invocation_id / guarantee_id / creditor_claim_ref (ID / FK R05 / text)</w:t>
            </w:r>
          </w:p>
        </w:tc>
        <w:tc>
          <w:tcPr>
            <w:tcW w:w="850" w:type="dxa"/>
            <w:vAlign w:val="center"/>
          </w:tcPr>
          <w:p w14:paraId="5CB08D71" w14:textId="77777777" w:rsidR="005C7D57" w:rsidRDefault="00000000">
            <w:pPr>
              <w:pStyle w:val="TableText"/>
              <w:jc w:val="center"/>
            </w:pPr>
            <w:r>
              <w:t>R</w:t>
            </w:r>
          </w:p>
        </w:tc>
        <w:tc>
          <w:tcPr>
            <w:tcW w:w="5510" w:type="dxa"/>
            <w:vAlign w:val="center"/>
          </w:tcPr>
          <w:p w14:paraId="7C2F1225" w14:textId="77777777" w:rsidR="005C7D57" w:rsidRDefault="00000000">
            <w:pPr>
              <w:pStyle w:val="TableText"/>
            </w:pPr>
            <w:r>
              <w:t>INV001 / GUA001 / creditor demand.</w:t>
            </w:r>
          </w:p>
        </w:tc>
      </w:tr>
      <w:tr w:rsidR="005C7D57" w14:paraId="69372BFB" w14:textId="77777777">
        <w:trPr>
          <w:cantSplit/>
        </w:trPr>
        <w:tc>
          <w:tcPr>
            <w:tcW w:w="3000" w:type="dxa"/>
            <w:vAlign w:val="center"/>
          </w:tcPr>
          <w:p w14:paraId="61EE1F3D" w14:textId="77777777" w:rsidR="005C7D57" w:rsidRDefault="00000000">
            <w:pPr>
              <w:pStyle w:val="TableText"/>
            </w:pPr>
            <w:r>
              <w:t>claim_date / eligibility_date / default_reference (dates / document)</w:t>
            </w:r>
          </w:p>
        </w:tc>
        <w:tc>
          <w:tcPr>
            <w:tcW w:w="850" w:type="dxa"/>
            <w:vAlign w:val="center"/>
          </w:tcPr>
          <w:p w14:paraId="073140EE" w14:textId="77777777" w:rsidR="005C7D57" w:rsidRDefault="00000000">
            <w:pPr>
              <w:pStyle w:val="TableText"/>
              <w:jc w:val="center"/>
            </w:pPr>
            <w:r>
              <w:t>R</w:t>
            </w:r>
          </w:p>
        </w:tc>
        <w:tc>
          <w:tcPr>
            <w:tcW w:w="5510" w:type="dxa"/>
            <w:vAlign w:val="center"/>
          </w:tcPr>
          <w:p w14:paraId="07948ECE" w14:textId="77777777" w:rsidR="005C7D57" w:rsidRDefault="00000000">
            <w:pPr>
              <w:pStyle w:val="TableText"/>
            </w:pPr>
            <w:r>
              <w:t>Evidence against guarantee validity and covered default.</w:t>
            </w:r>
          </w:p>
        </w:tc>
      </w:tr>
      <w:tr w:rsidR="005C7D57" w14:paraId="2E5DA118" w14:textId="77777777">
        <w:trPr>
          <w:cantSplit/>
        </w:trPr>
        <w:tc>
          <w:tcPr>
            <w:tcW w:w="3000" w:type="dxa"/>
            <w:vAlign w:val="center"/>
          </w:tcPr>
          <w:p w14:paraId="049F3067" w14:textId="77777777" w:rsidR="005C7D57" w:rsidRDefault="00000000">
            <w:pPr>
              <w:pStyle w:val="TableText"/>
            </w:pPr>
            <w:r>
              <w:t>claimed_amount / eligible_amount / approved_amount (decimals)</w:t>
            </w:r>
          </w:p>
        </w:tc>
        <w:tc>
          <w:tcPr>
            <w:tcW w:w="850" w:type="dxa"/>
            <w:vAlign w:val="center"/>
          </w:tcPr>
          <w:p w14:paraId="6A108854" w14:textId="77777777" w:rsidR="005C7D57" w:rsidRDefault="00000000">
            <w:pPr>
              <w:pStyle w:val="TableText"/>
              <w:jc w:val="center"/>
            </w:pPr>
            <w:r>
              <w:t>R</w:t>
            </w:r>
          </w:p>
        </w:tc>
        <w:tc>
          <w:tcPr>
            <w:tcW w:w="5510" w:type="dxa"/>
            <w:vAlign w:val="center"/>
          </w:tcPr>
          <w:p w14:paraId="174ADF1A" w14:textId="77777777" w:rsidR="005C7D57" w:rsidRDefault="00000000">
            <w:pPr>
              <w:pStyle w:val="TableText"/>
            </w:pPr>
            <w:r>
              <w:t>Reject ineligible components; retain claimed versus accepted values.</w:t>
            </w:r>
          </w:p>
        </w:tc>
      </w:tr>
      <w:tr w:rsidR="005C7D57" w14:paraId="01569AD6" w14:textId="77777777">
        <w:trPr>
          <w:cantSplit/>
        </w:trPr>
        <w:tc>
          <w:tcPr>
            <w:tcW w:w="3000" w:type="dxa"/>
            <w:vAlign w:val="center"/>
          </w:tcPr>
          <w:p w14:paraId="58F9D57B" w14:textId="77777777" w:rsidR="005C7D57" w:rsidRDefault="00000000">
            <w:pPr>
              <w:pStyle w:val="TableText"/>
            </w:pPr>
            <w:r>
              <w:t>component_id / coverage_remaining (FK M23 / derived decimal)</w:t>
            </w:r>
          </w:p>
        </w:tc>
        <w:tc>
          <w:tcPr>
            <w:tcW w:w="850" w:type="dxa"/>
            <w:vAlign w:val="center"/>
          </w:tcPr>
          <w:p w14:paraId="037FBFA1" w14:textId="77777777" w:rsidR="005C7D57" w:rsidRDefault="00000000">
            <w:pPr>
              <w:pStyle w:val="TableText"/>
              <w:jc w:val="center"/>
            </w:pPr>
            <w:r>
              <w:t>R</w:t>
            </w:r>
          </w:p>
        </w:tc>
        <w:tc>
          <w:tcPr>
            <w:tcW w:w="5510" w:type="dxa"/>
            <w:vAlign w:val="center"/>
          </w:tcPr>
          <w:p w14:paraId="56E74533" w14:textId="77777777" w:rsidR="005C7D57" w:rsidRDefault="00000000">
            <w:pPr>
              <w:pStyle w:val="TableText"/>
            </w:pPr>
            <w:r>
              <w:t>Covered component and remaining valid limit.</w:t>
            </w:r>
          </w:p>
        </w:tc>
      </w:tr>
      <w:tr w:rsidR="005C7D57" w14:paraId="6E49900D" w14:textId="77777777">
        <w:trPr>
          <w:cantSplit/>
        </w:trPr>
        <w:tc>
          <w:tcPr>
            <w:tcW w:w="3000" w:type="dxa"/>
            <w:vAlign w:val="center"/>
          </w:tcPr>
          <w:p w14:paraId="727EA708" w14:textId="77777777" w:rsidR="005C7D57" w:rsidRDefault="00000000">
            <w:pPr>
              <w:pStyle w:val="TableText"/>
            </w:pPr>
            <w:r>
              <w:t>recognised_obligation / prior_liability_applied (decimals)</w:t>
            </w:r>
          </w:p>
        </w:tc>
        <w:tc>
          <w:tcPr>
            <w:tcW w:w="850" w:type="dxa"/>
            <w:vAlign w:val="center"/>
          </w:tcPr>
          <w:p w14:paraId="7FDACCF3" w14:textId="77777777" w:rsidR="005C7D57" w:rsidRDefault="00000000">
            <w:pPr>
              <w:pStyle w:val="TableText"/>
              <w:jc w:val="center"/>
            </w:pPr>
            <w:r>
              <w:t>C</w:t>
            </w:r>
          </w:p>
        </w:tc>
        <w:tc>
          <w:tcPr>
            <w:tcW w:w="5510" w:type="dxa"/>
            <w:vAlign w:val="center"/>
          </w:tcPr>
          <w:p w14:paraId="07F57301" w14:textId="77777777" w:rsidR="005C7D57" w:rsidRDefault="00000000">
            <w:pPr>
              <w:pStyle w:val="TableText"/>
            </w:pPr>
            <w:r>
              <w:t>Avoid recognising the same guarantee obligation twice.</w:t>
            </w:r>
          </w:p>
        </w:tc>
      </w:tr>
      <w:tr w:rsidR="005C7D57" w14:paraId="08578081" w14:textId="77777777">
        <w:trPr>
          <w:cantSplit/>
        </w:trPr>
        <w:tc>
          <w:tcPr>
            <w:tcW w:w="3000" w:type="dxa"/>
            <w:vAlign w:val="center"/>
          </w:tcPr>
          <w:p w14:paraId="172846C0" w14:textId="77777777" w:rsidR="005C7D57" w:rsidRDefault="00000000">
            <w:pPr>
              <w:pStyle w:val="TableText"/>
            </w:pPr>
            <w:r>
              <w:lastRenderedPageBreak/>
              <w:t>payment_claim_id / settled_amount / settlement_ref (FK R10 / decimal / source ID)</w:t>
            </w:r>
          </w:p>
        </w:tc>
        <w:tc>
          <w:tcPr>
            <w:tcW w:w="850" w:type="dxa"/>
            <w:vAlign w:val="center"/>
          </w:tcPr>
          <w:p w14:paraId="7F2EE952" w14:textId="77777777" w:rsidR="005C7D57" w:rsidRDefault="00000000">
            <w:pPr>
              <w:pStyle w:val="TableText"/>
              <w:jc w:val="center"/>
            </w:pPr>
            <w:r>
              <w:t>C</w:t>
            </w:r>
          </w:p>
        </w:tc>
        <w:tc>
          <w:tcPr>
            <w:tcW w:w="5510" w:type="dxa"/>
            <w:vAlign w:val="center"/>
          </w:tcPr>
          <w:p w14:paraId="45B9EA1F" w14:textId="77777777" w:rsidR="005C7D57" w:rsidRDefault="00000000">
            <w:pPr>
              <w:pStyle w:val="TableText"/>
            </w:pPr>
            <w:r>
              <w:t>Government payment separately confirmed.</w:t>
            </w:r>
          </w:p>
        </w:tc>
      </w:tr>
      <w:tr w:rsidR="005C7D57" w14:paraId="0FEF6FFA" w14:textId="77777777">
        <w:trPr>
          <w:cantSplit/>
        </w:trPr>
        <w:tc>
          <w:tcPr>
            <w:tcW w:w="3000" w:type="dxa"/>
            <w:vAlign w:val="center"/>
          </w:tcPr>
          <w:p w14:paraId="1FE99527" w14:textId="77777777" w:rsidR="005C7D57" w:rsidRDefault="00000000">
            <w:pPr>
              <w:pStyle w:val="TableText"/>
            </w:pPr>
            <w:r>
              <w:t>recourse_id / recourse_debtor_id / entitlement_ref (ID / FK M02 / document)</w:t>
            </w:r>
          </w:p>
        </w:tc>
        <w:tc>
          <w:tcPr>
            <w:tcW w:w="850" w:type="dxa"/>
            <w:vAlign w:val="center"/>
          </w:tcPr>
          <w:p w14:paraId="5F0BCD29" w14:textId="77777777" w:rsidR="005C7D57" w:rsidRDefault="00000000">
            <w:pPr>
              <w:pStyle w:val="TableText"/>
              <w:jc w:val="center"/>
            </w:pPr>
            <w:r>
              <w:t>C</w:t>
            </w:r>
          </w:p>
        </w:tc>
        <w:tc>
          <w:tcPr>
            <w:tcW w:w="5510" w:type="dxa"/>
            <w:vAlign w:val="center"/>
          </w:tcPr>
          <w:p w14:paraId="62CA8F7C" w14:textId="77777777" w:rsidR="005C7D57" w:rsidRDefault="00000000">
            <w:pPr>
              <w:pStyle w:val="TableText"/>
            </w:pPr>
            <w:r>
              <w:t>Legal entitlement and debtor; not assumed automatically from payment.</w:t>
            </w:r>
          </w:p>
        </w:tc>
      </w:tr>
      <w:tr w:rsidR="005C7D57" w14:paraId="47269744" w14:textId="77777777">
        <w:trPr>
          <w:cantSplit/>
        </w:trPr>
        <w:tc>
          <w:tcPr>
            <w:tcW w:w="3000" w:type="dxa"/>
            <w:vAlign w:val="center"/>
          </w:tcPr>
          <w:p w14:paraId="6FA77AD2" w14:textId="77777777" w:rsidR="005C7D57" w:rsidRDefault="00000000">
            <w:pPr>
              <w:pStyle w:val="TableText"/>
            </w:pPr>
            <w:r>
              <w:t>recourse_recognised / recovered_amount / recourse_outstanding (decimals)</w:t>
            </w:r>
          </w:p>
        </w:tc>
        <w:tc>
          <w:tcPr>
            <w:tcW w:w="850" w:type="dxa"/>
            <w:vAlign w:val="center"/>
          </w:tcPr>
          <w:p w14:paraId="071FC28E" w14:textId="77777777" w:rsidR="005C7D57" w:rsidRDefault="00000000">
            <w:pPr>
              <w:pStyle w:val="TableText"/>
              <w:jc w:val="center"/>
            </w:pPr>
            <w:r>
              <w:t>C</w:t>
            </w:r>
          </w:p>
        </w:tc>
        <w:tc>
          <w:tcPr>
            <w:tcW w:w="5510" w:type="dxa"/>
            <w:vAlign w:val="center"/>
          </w:tcPr>
          <w:p w14:paraId="6877633A" w14:textId="77777777" w:rsidR="005C7D57" w:rsidRDefault="00000000">
            <w:pPr>
              <w:pStyle w:val="TableText"/>
            </w:pPr>
            <w:r>
              <w:t>Recognised receivable, confirmed recoveries and residual.</w:t>
            </w:r>
          </w:p>
        </w:tc>
      </w:tr>
      <w:tr w:rsidR="005C7D57" w14:paraId="1FB8E116" w14:textId="77777777">
        <w:trPr>
          <w:cantSplit/>
        </w:trPr>
        <w:tc>
          <w:tcPr>
            <w:tcW w:w="3000" w:type="dxa"/>
            <w:vAlign w:val="center"/>
          </w:tcPr>
          <w:p w14:paraId="2E85D476" w14:textId="77777777" w:rsidR="005C7D57" w:rsidRDefault="00000000">
            <w:pPr>
              <w:pStyle w:val="TableText"/>
            </w:pPr>
            <w:r>
              <w:t>recourse_impairment / remaining_exposure (derived decimals)</w:t>
            </w:r>
          </w:p>
        </w:tc>
        <w:tc>
          <w:tcPr>
            <w:tcW w:w="850" w:type="dxa"/>
            <w:vAlign w:val="center"/>
          </w:tcPr>
          <w:p w14:paraId="5F3474A7" w14:textId="77777777" w:rsidR="005C7D57" w:rsidRDefault="00000000">
            <w:pPr>
              <w:pStyle w:val="TableText"/>
              <w:jc w:val="center"/>
            </w:pPr>
            <w:r>
              <w:t>C</w:t>
            </w:r>
          </w:p>
        </w:tc>
        <w:tc>
          <w:tcPr>
            <w:tcW w:w="5510" w:type="dxa"/>
            <w:vAlign w:val="center"/>
          </w:tcPr>
          <w:p w14:paraId="7A6C16F0" w14:textId="77777777" w:rsidR="005C7D57" w:rsidRDefault="00000000">
            <w:pPr>
              <w:pStyle w:val="TableText"/>
            </w:pPr>
            <w:r>
              <w:t>Linked R13 allowance and R05 residual coverage.</w:t>
            </w:r>
          </w:p>
        </w:tc>
      </w:tr>
      <w:tr w:rsidR="005C7D57" w14:paraId="2B4BE458" w14:textId="77777777">
        <w:trPr>
          <w:cantSplit/>
        </w:trPr>
        <w:tc>
          <w:tcPr>
            <w:tcW w:w="3000" w:type="dxa"/>
            <w:vAlign w:val="center"/>
          </w:tcPr>
          <w:p w14:paraId="129FD20D" w14:textId="77777777" w:rsidR="005C7D57" w:rsidRDefault="00000000">
            <w:pPr>
              <w:pStyle w:val="TableText"/>
            </w:pPr>
            <w:r>
              <w:t>invocation_status / recourse_status (system enums)</w:t>
            </w:r>
          </w:p>
        </w:tc>
        <w:tc>
          <w:tcPr>
            <w:tcW w:w="850" w:type="dxa"/>
            <w:vAlign w:val="center"/>
          </w:tcPr>
          <w:p w14:paraId="1849F406" w14:textId="77777777" w:rsidR="005C7D57" w:rsidRDefault="00000000">
            <w:pPr>
              <w:pStyle w:val="TableText"/>
              <w:jc w:val="center"/>
            </w:pPr>
            <w:r>
              <w:t>R / C</w:t>
            </w:r>
          </w:p>
        </w:tc>
        <w:tc>
          <w:tcPr>
            <w:tcW w:w="5510" w:type="dxa"/>
            <w:vAlign w:val="center"/>
          </w:tcPr>
          <w:p w14:paraId="68233F9A" w14:textId="77777777" w:rsidR="005C7D57" w:rsidRDefault="00000000">
            <w:pPr>
              <w:pStyle w:val="TableText"/>
            </w:pPr>
            <w:r>
              <w:t>Pending, Accepted, Paid, Rejected or Closed with separate recovery state.</w:t>
            </w:r>
          </w:p>
        </w:tc>
      </w:tr>
    </w:tbl>
    <w:p w14:paraId="1983BEF1" w14:textId="77777777" w:rsidR="005C7D57" w:rsidRDefault="005C7D57">
      <w:pPr>
        <w:pStyle w:val="Meta"/>
      </w:pPr>
    </w:p>
    <w:p w14:paraId="6E40D527"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0EB90E15" w14:textId="77777777">
        <w:trPr>
          <w:cantSplit/>
          <w:tblHeader/>
        </w:trPr>
        <w:tc>
          <w:tcPr>
            <w:tcW w:w="2550" w:type="dxa"/>
            <w:shd w:val="clear" w:color="auto" w:fill="E8EEF5"/>
            <w:vAlign w:val="center"/>
          </w:tcPr>
          <w:p w14:paraId="483E1C73" w14:textId="77777777" w:rsidR="005C7D57" w:rsidRDefault="00000000">
            <w:pPr>
              <w:pStyle w:val="TableText"/>
            </w:pPr>
            <w:r>
              <w:rPr>
                <w:b/>
              </w:rPr>
              <w:t>Trigger / source event</w:t>
            </w:r>
          </w:p>
        </w:tc>
        <w:tc>
          <w:tcPr>
            <w:tcW w:w="4260" w:type="dxa"/>
            <w:shd w:val="clear" w:color="auto" w:fill="E8EEF5"/>
            <w:vAlign w:val="center"/>
          </w:tcPr>
          <w:p w14:paraId="11D6352E" w14:textId="77777777" w:rsidR="005C7D57" w:rsidRDefault="00000000">
            <w:pPr>
              <w:pStyle w:val="TableText"/>
            </w:pPr>
            <w:r>
              <w:rPr>
                <w:b/>
              </w:rPr>
              <w:t>Action in this register</w:t>
            </w:r>
          </w:p>
        </w:tc>
        <w:tc>
          <w:tcPr>
            <w:tcW w:w="2550" w:type="dxa"/>
            <w:shd w:val="clear" w:color="auto" w:fill="E8EEF5"/>
            <w:vAlign w:val="center"/>
          </w:tcPr>
          <w:p w14:paraId="61C2F189" w14:textId="77777777" w:rsidR="005C7D57" w:rsidRDefault="00000000">
            <w:pPr>
              <w:pStyle w:val="TableText"/>
            </w:pPr>
            <w:r>
              <w:rPr>
                <w:b/>
              </w:rPr>
              <w:t>Linked updates</w:t>
            </w:r>
          </w:p>
        </w:tc>
      </w:tr>
      <w:tr w:rsidR="005C7D57" w14:paraId="2EB416FB" w14:textId="77777777">
        <w:trPr>
          <w:cantSplit/>
        </w:trPr>
        <w:tc>
          <w:tcPr>
            <w:tcW w:w="2550" w:type="dxa"/>
            <w:vAlign w:val="center"/>
          </w:tcPr>
          <w:p w14:paraId="6C5DF206" w14:textId="77777777" w:rsidR="005C7D57" w:rsidRDefault="00000000">
            <w:pPr>
              <w:pStyle w:val="TableText"/>
            </w:pPr>
            <w:r>
              <w:t>Invocation submitted</w:t>
            </w:r>
          </w:p>
        </w:tc>
        <w:tc>
          <w:tcPr>
            <w:tcW w:w="4260" w:type="dxa"/>
            <w:vAlign w:val="center"/>
          </w:tcPr>
          <w:p w14:paraId="6B1ACB6F" w14:textId="77777777" w:rsidR="005C7D57" w:rsidRDefault="00000000">
            <w:pPr>
              <w:pStyle w:val="TableText"/>
            </w:pPr>
            <w:r>
              <w:t>CREATE creditor claim/evidence and covered-component assessment; no payment inferred.</w:t>
            </w:r>
          </w:p>
        </w:tc>
        <w:tc>
          <w:tcPr>
            <w:tcW w:w="2550" w:type="dxa"/>
            <w:vAlign w:val="center"/>
          </w:tcPr>
          <w:p w14:paraId="7DFB59E1" w14:textId="77777777" w:rsidR="005C7D57" w:rsidRDefault="00000000">
            <w:pPr>
              <w:pStyle w:val="TableText"/>
            </w:pPr>
            <w:r>
              <w:t>R05 link; R20; review queue.</w:t>
            </w:r>
          </w:p>
        </w:tc>
      </w:tr>
      <w:tr w:rsidR="005C7D57" w14:paraId="5CA4E219" w14:textId="77777777">
        <w:trPr>
          <w:cantSplit/>
        </w:trPr>
        <w:tc>
          <w:tcPr>
            <w:tcW w:w="2550" w:type="dxa"/>
            <w:vAlign w:val="center"/>
          </w:tcPr>
          <w:p w14:paraId="4DE279F8" w14:textId="77777777" w:rsidR="005C7D57" w:rsidRDefault="00000000">
            <w:pPr>
              <w:pStyle w:val="TableText"/>
            </w:pPr>
            <w:r>
              <w:t>Invocation approved and obligation eligible</w:t>
            </w:r>
          </w:p>
        </w:tc>
        <w:tc>
          <w:tcPr>
            <w:tcW w:w="4260" w:type="dxa"/>
            <w:vAlign w:val="center"/>
          </w:tcPr>
          <w:p w14:paraId="046DF052" w14:textId="77777777" w:rsidR="005C7D57" w:rsidRDefault="00000000">
            <w:pPr>
              <w:pStyle w:val="TableText"/>
            </w:pPr>
            <w:r>
              <w:t>APPEND accepted liability/obligation treatment; apply prior recognised guarantee liability as configured.</w:t>
            </w:r>
          </w:p>
        </w:tc>
        <w:tc>
          <w:tcPr>
            <w:tcW w:w="2550" w:type="dxa"/>
            <w:vAlign w:val="center"/>
          </w:tcPr>
          <w:p w14:paraId="08A9295F" w14:textId="77777777" w:rsidR="005C7D57" w:rsidRDefault="00000000">
            <w:pPr>
              <w:pStyle w:val="TableText"/>
            </w:pPr>
            <w:r>
              <w:t>R05; R10 claim; B05/B06; R18-R19.</w:t>
            </w:r>
          </w:p>
        </w:tc>
      </w:tr>
      <w:tr w:rsidR="005C7D57" w14:paraId="72AB35D2" w14:textId="77777777">
        <w:trPr>
          <w:cantSplit/>
        </w:trPr>
        <w:tc>
          <w:tcPr>
            <w:tcW w:w="2550" w:type="dxa"/>
            <w:vAlign w:val="center"/>
          </w:tcPr>
          <w:p w14:paraId="3C82C8F3" w14:textId="77777777" w:rsidR="005C7D57" w:rsidRDefault="00000000">
            <w:pPr>
              <w:pStyle w:val="TableText"/>
            </w:pPr>
            <w:r>
              <w:t>Government settlement confirmed</w:t>
            </w:r>
          </w:p>
        </w:tc>
        <w:tc>
          <w:tcPr>
            <w:tcW w:w="4260" w:type="dxa"/>
            <w:vAlign w:val="center"/>
          </w:tcPr>
          <w:p w14:paraId="0063F363" w14:textId="77777777" w:rsidR="005C7D57" w:rsidRDefault="00000000">
            <w:pPr>
              <w:pStyle w:val="TableText"/>
            </w:pPr>
            <w:r>
              <w:t>APPEND payment allocation; DERIVE paid obligation and residual exposure. Create recourse only on supported approved entitlement/recognition.</w:t>
            </w:r>
          </w:p>
        </w:tc>
        <w:tc>
          <w:tcPr>
            <w:tcW w:w="2550" w:type="dxa"/>
            <w:vAlign w:val="center"/>
          </w:tcPr>
          <w:p w14:paraId="157CE007" w14:textId="77777777" w:rsidR="005C7D57" w:rsidRDefault="00000000">
            <w:pPr>
              <w:pStyle w:val="TableText"/>
            </w:pPr>
            <w:r>
              <w:t>R10; R05; R18; R13 where measurement required.</w:t>
            </w:r>
          </w:p>
        </w:tc>
      </w:tr>
      <w:tr w:rsidR="005C7D57" w14:paraId="0FDAF384" w14:textId="77777777">
        <w:trPr>
          <w:cantSplit/>
        </w:trPr>
        <w:tc>
          <w:tcPr>
            <w:tcW w:w="2550" w:type="dxa"/>
            <w:vAlign w:val="center"/>
          </w:tcPr>
          <w:p w14:paraId="2D3CBA39" w14:textId="77777777" w:rsidR="005C7D57" w:rsidRDefault="00000000">
            <w:pPr>
              <w:pStyle w:val="TableText"/>
            </w:pPr>
            <w:r>
              <w:t>Recourse recovery, impairment or correction approved</w:t>
            </w:r>
          </w:p>
        </w:tc>
        <w:tc>
          <w:tcPr>
            <w:tcW w:w="4260" w:type="dxa"/>
            <w:vAlign w:val="center"/>
          </w:tcPr>
          <w:p w14:paraId="0DC0EF35" w14:textId="77777777" w:rsidR="005C7D57" w:rsidRDefault="00000000">
            <w:pPr>
              <w:pStyle w:val="TableText"/>
            </w:pPr>
            <w:r>
              <w:t>APPEND confirmed recovery or linked valuation/correction; DERIVE recourse outstanding separately from original guarantee exposure.</w:t>
            </w:r>
          </w:p>
        </w:tc>
        <w:tc>
          <w:tcPr>
            <w:tcW w:w="2550" w:type="dxa"/>
            <w:vAlign w:val="center"/>
          </w:tcPr>
          <w:p w14:paraId="3DA57735" w14:textId="77777777" w:rsidR="005C7D57" w:rsidRDefault="00000000">
            <w:pPr>
              <w:pStyle w:val="TableText"/>
            </w:pPr>
            <w:r>
              <w:t>R11/R13; R18-R20; guarantee and recovery reports.</w:t>
            </w:r>
          </w:p>
        </w:tc>
      </w:tr>
    </w:tbl>
    <w:p w14:paraId="5DBCB876" w14:textId="77777777" w:rsidR="005C7D57" w:rsidRDefault="005C7D57">
      <w:pPr>
        <w:pStyle w:val="Meta"/>
      </w:pPr>
    </w:p>
    <w:p w14:paraId="2BFD78D6" w14:textId="77777777" w:rsidR="005C7D57" w:rsidRDefault="00000000">
      <w:pPr>
        <w:pStyle w:val="Meta"/>
      </w:pPr>
      <w:r>
        <w:t>Control: Invocation approval, payment and recourse recognition are separate events. None should automatically create the others without their required evidence and approval conditions.</w:t>
      </w:r>
    </w:p>
    <w:p w14:paraId="361167C9" w14:textId="77777777" w:rsidR="005C7D57" w:rsidRDefault="00000000">
      <w:pPr>
        <w:pStyle w:val="Heading2"/>
      </w:pPr>
      <w:r>
        <w:lastRenderedPageBreak/>
        <w:t>9.18 R17 - Project/Program Expenditure Link Register</w:t>
      </w:r>
    </w:p>
    <w:p w14:paraId="54C74CC8" w14:textId="77777777" w:rsidR="005C7D57" w:rsidRDefault="00000000">
      <w:pPr>
        <w:pStyle w:val="Meta"/>
        <w:keepNext/>
      </w:pPr>
      <w:r>
        <w:t>Tables: project_financing_link; expenditure_attribution; utilisation_link. Record grain: One existing source expenditure/event line and its instrument/project financing attribution.</w:t>
      </w:r>
    </w:p>
    <w:p w14:paraId="7CD9686C" w14:textId="77777777" w:rsidR="005C7D57" w:rsidRDefault="00000000">
      <w:pPr>
        <w:pStyle w:val="Meta"/>
        <w:keepNext/>
      </w:pPr>
      <w:r>
        <w:t>Used in: F07, F17, F24; AC16-AC20 and loan project financing.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60EE262" w14:textId="77777777">
        <w:trPr>
          <w:cantSplit/>
          <w:tblHeader/>
        </w:trPr>
        <w:tc>
          <w:tcPr>
            <w:tcW w:w="3000" w:type="dxa"/>
            <w:shd w:val="clear" w:color="auto" w:fill="E8EEF5"/>
            <w:vAlign w:val="center"/>
          </w:tcPr>
          <w:p w14:paraId="3B87FA49" w14:textId="77777777" w:rsidR="005C7D57" w:rsidRDefault="00000000">
            <w:pPr>
              <w:pStyle w:val="TableText"/>
            </w:pPr>
            <w:r>
              <w:rPr>
                <w:b/>
              </w:rPr>
              <w:t>Field / data type</w:t>
            </w:r>
          </w:p>
        </w:tc>
        <w:tc>
          <w:tcPr>
            <w:tcW w:w="850" w:type="dxa"/>
            <w:shd w:val="clear" w:color="auto" w:fill="E8EEF5"/>
            <w:vAlign w:val="center"/>
          </w:tcPr>
          <w:p w14:paraId="6A999085" w14:textId="77777777" w:rsidR="005C7D57" w:rsidRDefault="00000000">
            <w:pPr>
              <w:pStyle w:val="TableText"/>
              <w:jc w:val="center"/>
            </w:pPr>
            <w:r>
              <w:rPr>
                <w:b/>
              </w:rPr>
              <w:t>Req.</w:t>
            </w:r>
          </w:p>
        </w:tc>
        <w:tc>
          <w:tcPr>
            <w:tcW w:w="5510" w:type="dxa"/>
            <w:shd w:val="clear" w:color="auto" w:fill="E8EEF5"/>
            <w:vAlign w:val="center"/>
          </w:tcPr>
          <w:p w14:paraId="204A1B88" w14:textId="77777777" w:rsidR="005C7D57" w:rsidRDefault="00000000">
            <w:pPr>
              <w:pStyle w:val="TableText"/>
            </w:pPr>
            <w:r>
              <w:rPr>
                <w:b/>
              </w:rPr>
              <w:t>Value, source or validation</w:t>
            </w:r>
          </w:p>
        </w:tc>
      </w:tr>
      <w:tr w:rsidR="005C7D57" w14:paraId="78DB74D3" w14:textId="77777777">
        <w:trPr>
          <w:cantSplit/>
        </w:trPr>
        <w:tc>
          <w:tcPr>
            <w:tcW w:w="3000" w:type="dxa"/>
            <w:vAlign w:val="center"/>
          </w:tcPr>
          <w:p w14:paraId="140FA95D" w14:textId="77777777" w:rsidR="005C7D57" w:rsidRDefault="00000000">
            <w:pPr>
              <w:pStyle w:val="TableText"/>
            </w:pPr>
            <w:r>
              <w:t>link_id / source_project_program_id / component_id (ID / FK M05)</w:t>
            </w:r>
          </w:p>
        </w:tc>
        <w:tc>
          <w:tcPr>
            <w:tcW w:w="850" w:type="dxa"/>
            <w:vAlign w:val="center"/>
          </w:tcPr>
          <w:p w14:paraId="37E10D82" w14:textId="77777777" w:rsidR="005C7D57" w:rsidRDefault="00000000">
            <w:pPr>
              <w:pStyle w:val="TableText"/>
              <w:jc w:val="center"/>
            </w:pPr>
            <w:r>
              <w:t>R / R / C</w:t>
            </w:r>
          </w:p>
        </w:tc>
        <w:tc>
          <w:tcPr>
            <w:tcW w:w="5510" w:type="dxa"/>
            <w:vAlign w:val="center"/>
          </w:tcPr>
          <w:p w14:paraId="4FCFFAF5" w14:textId="77777777" w:rsidR="005C7D57" w:rsidRDefault="00000000">
            <w:pPr>
              <w:pStyle w:val="TableText"/>
            </w:pPr>
            <w:r>
              <w:t>Existing project/program keys; no duplicate project master.</w:t>
            </w:r>
          </w:p>
        </w:tc>
      </w:tr>
      <w:tr w:rsidR="005C7D57" w14:paraId="2A8BA562" w14:textId="77777777">
        <w:trPr>
          <w:cantSplit/>
        </w:trPr>
        <w:tc>
          <w:tcPr>
            <w:tcW w:w="3000" w:type="dxa"/>
            <w:vAlign w:val="center"/>
          </w:tcPr>
          <w:p w14:paraId="161DAB1B" w14:textId="77777777" w:rsidR="005C7D57" w:rsidRDefault="00000000">
            <w:pPr>
              <w:pStyle w:val="TableText"/>
            </w:pPr>
            <w:r>
              <w:t>source_system_id / source_expenditure_id / source_line_id (source IDs)</w:t>
            </w:r>
          </w:p>
        </w:tc>
        <w:tc>
          <w:tcPr>
            <w:tcW w:w="850" w:type="dxa"/>
            <w:vAlign w:val="center"/>
          </w:tcPr>
          <w:p w14:paraId="0B39E661" w14:textId="77777777" w:rsidR="005C7D57" w:rsidRDefault="00000000">
            <w:pPr>
              <w:pStyle w:val="TableText"/>
              <w:jc w:val="center"/>
            </w:pPr>
            <w:r>
              <w:t>R</w:t>
            </w:r>
          </w:p>
        </w:tc>
        <w:tc>
          <w:tcPr>
            <w:tcW w:w="5510" w:type="dxa"/>
            <w:vAlign w:val="center"/>
          </w:tcPr>
          <w:p w14:paraId="4747DA39" w14:textId="77777777" w:rsidR="005C7D57" w:rsidRDefault="00000000">
            <w:pPr>
              <w:pStyle w:val="TableText"/>
            </w:pPr>
            <w:r>
              <w:t>Stable original expenditure line; allocation-only rows use their source allocation ID.</w:t>
            </w:r>
          </w:p>
        </w:tc>
      </w:tr>
      <w:tr w:rsidR="005C7D57" w14:paraId="5DC31E0E" w14:textId="77777777">
        <w:trPr>
          <w:cantSplit/>
        </w:trPr>
        <w:tc>
          <w:tcPr>
            <w:tcW w:w="3000" w:type="dxa"/>
            <w:vAlign w:val="center"/>
          </w:tcPr>
          <w:p w14:paraId="4A5470ED" w14:textId="77777777" w:rsidR="005C7D57" w:rsidRDefault="00000000">
            <w:pPr>
              <w:pStyle w:val="TableText"/>
            </w:pPr>
            <w:r>
              <w:t>source_voucher_id / source_version (source IDs)</w:t>
            </w:r>
          </w:p>
        </w:tc>
        <w:tc>
          <w:tcPr>
            <w:tcW w:w="850" w:type="dxa"/>
            <w:vAlign w:val="center"/>
          </w:tcPr>
          <w:p w14:paraId="247D0326" w14:textId="77777777" w:rsidR="005C7D57" w:rsidRDefault="00000000">
            <w:pPr>
              <w:pStyle w:val="TableText"/>
              <w:jc w:val="center"/>
            </w:pPr>
            <w:r>
              <w:t>C / R</w:t>
            </w:r>
          </w:p>
        </w:tc>
        <w:tc>
          <w:tcPr>
            <w:tcW w:w="5510" w:type="dxa"/>
            <w:vAlign w:val="center"/>
          </w:tcPr>
          <w:p w14:paraId="6AEE947B" w14:textId="77777777" w:rsidR="005C7D57" w:rsidRDefault="00000000">
            <w:pPr>
              <w:pStyle w:val="TableText"/>
            </w:pPr>
            <w:r>
              <w:t>Link original posted voucher where applicable.</w:t>
            </w:r>
          </w:p>
        </w:tc>
      </w:tr>
      <w:tr w:rsidR="005C7D57" w14:paraId="1CAC9EA6" w14:textId="77777777">
        <w:trPr>
          <w:cantSplit/>
        </w:trPr>
        <w:tc>
          <w:tcPr>
            <w:tcW w:w="3000" w:type="dxa"/>
            <w:vAlign w:val="center"/>
          </w:tcPr>
          <w:p w14:paraId="2164E42B" w14:textId="77777777" w:rsidR="005C7D57" w:rsidRDefault="00000000">
            <w:pPr>
              <w:pStyle w:val="TableText"/>
            </w:pPr>
            <w:r>
              <w:t>funding_instrument_id / allocation_id (FK instrument / R06)</w:t>
            </w:r>
          </w:p>
        </w:tc>
        <w:tc>
          <w:tcPr>
            <w:tcW w:w="850" w:type="dxa"/>
            <w:vAlign w:val="center"/>
          </w:tcPr>
          <w:p w14:paraId="3691FA5F" w14:textId="77777777" w:rsidR="005C7D57" w:rsidRDefault="00000000">
            <w:pPr>
              <w:pStyle w:val="TableText"/>
              <w:jc w:val="center"/>
            </w:pPr>
            <w:r>
              <w:t>R</w:t>
            </w:r>
          </w:p>
        </w:tc>
        <w:tc>
          <w:tcPr>
            <w:tcW w:w="5510" w:type="dxa"/>
            <w:vAlign w:val="center"/>
          </w:tcPr>
          <w:p w14:paraId="193EE38F" w14:textId="77777777" w:rsidR="005C7D57" w:rsidRDefault="00000000">
            <w:pPr>
              <w:pStyle w:val="TableText"/>
            </w:pPr>
            <w:r>
              <w:t>Loan/grant source attribution.</w:t>
            </w:r>
          </w:p>
        </w:tc>
      </w:tr>
      <w:tr w:rsidR="005C7D57" w14:paraId="1CD66E51" w14:textId="77777777">
        <w:trPr>
          <w:cantSplit/>
        </w:trPr>
        <w:tc>
          <w:tcPr>
            <w:tcW w:w="3000" w:type="dxa"/>
            <w:vAlign w:val="center"/>
          </w:tcPr>
          <w:p w14:paraId="254EF48A" w14:textId="77777777" w:rsidR="005C7D57" w:rsidRDefault="00000000">
            <w:pPr>
              <w:pStyle w:val="TableText"/>
            </w:pPr>
            <w:r>
              <w:t>expenditure_category_id / economic_account_id (FK M11 / M07)</w:t>
            </w:r>
          </w:p>
        </w:tc>
        <w:tc>
          <w:tcPr>
            <w:tcW w:w="850" w:type="dxa"/>
            <w:vAlign w:val="center"/>
          </w:tcPr>
          <w:p w14:paraId="61080861" w14:textId="77777777" w:rsidR="005C7D57" w:rsidRDefault="00000000">
            <w:pPr>
              <w:pStyle w:val="TableText"/>
              <w:jc w:val="center"/>
            </w:pPr>
            <w:r>
              <w:t>C</w:t>
            </w:r>
          </w:p>
        </w:tc>
        <w:tc>
          <w:tcPr>
            <w:tcW w:w="5510" w:type="dxa"/>
            <w:vAlign w:val="center"/>
          </w:tcPr>
          <w:p w14:paraId="0C365E90" w14:textId="77777777" w:rsidR="005C7D57" w:rsidRDefault="00000000">
            <w:pPr>
              <w:pStyle w:val="TableText"/>
            </w:pPr>
            <w:r>
              <w:t>Source classification, not re-keyed expenditure.</w:t>
            </w:r>
          </w:p>
        </w:tc>
      </w:tr>
      <w:tr w:rsidR="005C7D57" w14:paraId="2E361A32" w14:textId="77777777">
        <w:trPr>
          <w:cantSplit/>
        </w:trPr>
        <w:tc>
          <w:tcPr>
            <w:tcW w:w="3000" w:type="dxa"/>
            <w:vAlign w:val="center"/>
          </w:tcPr>
          <w:p w14:paraId="6952CF26" w14:textId="77777777" w:rsidR="005C7D57" w:rsidRDefault="00000000">
            <w:pPr>
              <w:pStyle w:val="TableText"/>
            </w:pPr>
            <w:r>
              <w:t>source_expenditure_amount / financing_percentage / attributed_amount (decimals)</w:t>
            </w:r>
          </w:p>
        </w:tc>
        <w:tc>
          <w:tcPr>
            <w:tcW w:w="850" w:type="dxa"/>
            <w:vAlign w:val="center"/>
          </w:tcPr>
          <w:p w14:paraId="28E1C7B6" w14:textId="77777777" w:rsidR="005C7D57" w:rsidRDefault="00000000">
            <w:pPr>
              <w:pStyle w:val="TableText"/>
              <w:jc w:val="center"/>
            </w:pPr>
            <w:r>
              <w:t>C</w:t>
            </w:r>
          </w:p>
        </w:tc>
        <w:tc>
          <w:tcPr>
            <w:tcW w:w="5510" w:type="dxa"/>
            <w:vAlign w:val="center"/>
          </w:tcPr>
          <w:p w14:paraId="78B761F6" w14:textId="77777777" w:rsidR="005C7D57" w:rsidRDefault="00000000">
            <w:pPr>
              <w:pStyle w:val="TableText"/>
            </w:pPr>
            <w:r>
              <w:t>Example 100,000 / 60% / 60,000; shares reconcile to eligible amount.</w:t>
            </w:r>
          </w:p>
        </w:tc>
      </w:tr>
      <w:tr w:rsidR="005C7D57" w14:paraId="4FEAE932" w14:textId="77777777">
        <w:trPr>
          <w:cantSplit/>
        </w:trPr>
        <w:tc>
          <w:tcPr>
            <w:tcW w:w="3000" w:type="dxa"/>
            <w:vAlign w:val="center"/>
          </w:tcPr>
          <w:p w14:paraId="6C97C581" w14:textId="77777777" w:rsidR="005C7D57" w:rsidRDefault="00000000">
            <w:pPr>
              <w:pStyle w:val="TableText"/>
            </w:pPr>
            <w:r>
              <w:t>expenditure_date / source_status / accounting_basis (source fields)</w:t>
            </w:r>
          </w:p>
        </w:tc>
        <w:tc>
          <w:tcPr>
            <w:tcW w:w="850" w:type="dxa"/>
            <w:vAlign w:val="center"/>
          </w:tcPr>
          <w:p w14:paraId="1580E1CC" w14:textId="77777777" w:rsidR="005C7D57" w:rsidRDefault="00000000">
            <w:pPr>
              <w:pStyle w:val="TableText"/>
              <w:jc w:val="center"/>
            </w:pPr>
            <w:r>
              <w:t>C</w:t>
            </w:r>
          </w:p>
        </w:tc>
        <w:tc>
          <w:tcPr>
            <w:tcW w:w="5510" w:type="dxa"/>
            <w:vAlign w:val="center"/>
          </w:tcPr>
          <w:p w14:paraId="0C63135F" w14:textId="77777777" w:rsidR="005C7D57" w:rsidRDefault="00000000">
            <w:pPr>
              <w:pStyle w:val="TableText"/>
            </w:pPr>
            <w:r>
              <w:t>Only source-approved/eligible posted data in actual expenditure views.</w:t>
            </w:r>
          </w:p>
        </w:tc>
      </w:tr>
      <w:tr w:rsidR="005C7D57" w14:paraId="3C5A23EB" w14:textId="77777777">
        <w:trPr>
          <w:cantSplit/>
        </w:trPr>
        <w:tc>
          <w:tcPr>
            <w:tcW w:w="3000" w:type="dxa"/>
            <w:vAlign w:val="center"/>
          </w:tcPr>
          <w:p w14:paraId="0200FA29" w14:textId="77777777" w:rsidR="005C7D57" w:rsidRDefault="00000000">
            <w:pPr>
              <w:pStyle w:val="TableText"/>
            </w:pPr>
            <w:r>
              <w:t>disbursement_method_id / advance_id / utilisation_id (FK M25 / R15)</w:t>
            </w:r>
          </w:p>
        </w:tc>
        <w:tc>
          <w:tcPr>
            <w:tcW w:w="850" w:type="dxa"/>
            <w:vAlign w:val="center"/>
          </w:tcPr>
          <w:p w14:paraId="7A89A5F2" w14:textId="77777777" w:rsidR="005C7D57" w:rsidRDefault="00000000">
            <w:pPr>
              <w:pStyle w:val="TableText"/>
              <w:jc w:val="center"/>
            </w:pPr>
            <w:r>
              <w:t>C</w:t>
            </w:r>
          </w:p>
        </w:tc>
        <w:tc>
          <w:tcPr>
            <w:tcW w:w="5510" w:type="dxa"/>
            <w:vAlign w:val="center"/>
          </w:tcPr>
          <w:p w14:paraId="0DB037D2" w14:textId="77777777" w:rsidR="005C7D57" w:rsidRDefault="00000000">
            <w:pPr>
              <w:pStyle w:val="TableText"/>
            </w:pPr>
            <w:r>
              <w:t>Advance, reimbursement and direct-payment links.</w:t>
            </w:r>
          </w:p>
        </w:tc>
      </w:tr>
      <w:tr w:rsidR="005C7D57" w14:paraId="4A26D8B1" w14:textId="77777777">
        <w:trPr>
          <w:cantSplit/>
        </w:trPr>
        <w:tc>
          <w:tcPr>
            <w:tcW w:w="3000" w:type="dxa"/>
            <w:vAlign w:val="center"/>
          </w:tcPr>
          <w:p w14:paraId="6920C3CA" w14:textId="77777777" w:rsidR="005C7D57" w:rsidRDefault="00000000">
            <w:pPr>
              <w:pStyle w:val="TableText"/>
            </w:pPr>
            <w:r>
              <w:t>program_rollup_key / attribution_version (FK / integer)</w:t>
            </w:r>
          </w:p>
        </w:tc>
        <w:tc>
          <w:tcPr>
            <w:tcW w:w="850" w:type="dxa"/>
            <w:vAlign w:val="center"/>
          </w:tcPr>
          <w:p w14:paraId="2903F8EC" w14:textId="77777777" w:rsidR="005C7D57" w:rsidRDefault="00000000">
            <w:pPr>
              <w:pStyle w:val="TableText"/>
              <w:jc w:val="center"/>
            </w:pPr>
            <w:r>
              <w:t>R</w:t>
            </w:r>
          </w:p>
        </w:tc>
        <w:tc>
          <w:tcPr>
            <w:tcW w:w="5510" w:type="dxa"/>
            <w:vAlign w:val="center"/>
          </w:tcPr>
          <w:p w14:paraId="187135BA" w14:textId="77777777" w:rsidR="005C7D57" w:rsidRDefault="00000000">
            <w:pPr>
              <w:pStyle w:val="TableText"/>
            </w:pPr>
            <w:r>
              <w:t>Prevents adding program totals to their child-project totals.</w:t>
            </w:r>
          </w:p>
        </w:tc>
      </w:tr>
      <w:tr w:rsidR="005C7D57" w14:paraId="0BCC6960" w14:textId="77777777">
        <w:trPr>
          <w:cantSplit/>
        </w:trPr>
        <w:tc>
          <w:tcPr>
            <w:tcW w:w="3000" w:type="dxa"/>
            <w:vAlign w:val="center"/>
          </w:tcPr>
          <w:p w14:paraId="4F53DA03" w14:textId="77777777" w:rsidR="005C7D57" w:rsidRDefault="00000000">
            <w:pPr>
              <w:pStyle w:val="TableText"/>
            </w:pPr>
            <w:r>
              <w:t>synchronised_at / source_correction_id (timestamp / source FK)</w:t>
            </w:r>
          </w:p>
        </w:tc>
        <w:tc>
          <w:tcPr>
            <w:tcW w:w="850" w:type="dxa"/>
            <w:vAlign w:val="center"/>
          </w:tcPr>
          <w:p w14:paraId="5EDF8B84" w14:textId="77777777" w:rsidR="005C7D57" w:rsidRDefault="00000000">
            <w:pPr>
              <w:pStyle w:val="TableText"/>
              <w:jc w:val="center"/>
            </w:pPr>
            <w:r>
              <w:t>R / C</w:t>
            </w:r>
          </w:p>
        </w:tc>
        <w:tc>
          <w:tcPr>
            <w:tcW w:w="5510" w:type="dxa"/>
            <w:vAlign w:val="center"/>
          </w:tcPr>
          <w:p w14:paraId="40F82C68" w14:textId="77777777" w:rsidR="005C7D57" w:rsidRDefault="00000000">
            <w:pPr>
              <w:pStyle w:val="TableText"/>
            </w:pPr>
            <w:r>
              <w:t>Freshness and correction lineage.</w:t>
            </w:r>
          </w:p>
        </w:tc>
      </w:tr>
    </w:tbl>
    <w:p w14:paraId="3BF34850" w14:textId="77777777" w:rsidR="005C7D57" w:rsidRDefault="005C7D57">
      <w:pPr>
        <w:pStyle w:val="Meta"/>
      </w:pPr>
    </w:p>
    <w:p w14:paraId="7F2A06FE" w14:textId="77777777" w:rsidR="005C7D57" w:rsidRDefault="00000000">
      <w:pPr>
        <w:pStyle w:val="Heading3"/>
      </w:pPr>
      <w:r>
        <w:lastRenderedPageBreak/>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77F409EB" w14:textId="77777777">
        <w:trPr>
          <w:cantSplit/>
          <w:tblHeader/>
        </w:trPr>
        <w:tc>
          <w:tcPr>
            <w:tcW w:w="2550" w:type="dxa"/>
            <w:shd w:val="clear" w:color="auto" w:fill="E8EEF5"/>
            <w:vAlign w:val="center"/>
          </w:tcPr>
          <w:p w14:paraId="0A5B27A0" w14:textId="77777777" w:rsidR="005C7D57" w:rsidRDefault="00000000">
            <w:pPr>
              <w:pStyle w:val="TableText"/>
            </w:pPr>
            <w:r>
              <w:rPr>
                <w:b/>
              </w:rPr>
              <w:t>Trigger / source event</w:t>
            </w:r>
          </w:p>
        </w:tc>
        <w:tc>
          <w:tcPr>
            <w:tcW w:w="4260" w:type="dxa"/>
            <w:shd w:val="clear" w:color="auto" w:fill="E8EEF5"/>
            <w:vAlign w:val="center"/>
          </w:tcPr>
          <w:p w14:paraId="660BE796" w14:textId="77777777" w:rsidR="005C7D57" w:rsidRDefault="00000000">
            <w:pPr>
              <w:pStyle w:val="TableText"/>
            </w:pPr>
            <w:r>
              <w:rPr>
                <w:b/>
              </w:rPr>
              <w:t>Action in this register</w:t>
            </w:r>
          </w:p>
        </w:tc>
        <w:tc>
          <w:tcPr>
            <w:tcW w:w="2550" w:type="dxa"/>
            <w:shd w:val="clear" w:color="auto" w:fill="E8EEF5"/>
            <w:vAlign w:val="center"/>
          </w:tcPr>
          <w:p w14:paraId="71C043C0" w14:textId="77777777" w:rsidR="005C7D57" w:rsidRDefault="00000000">
            <w:pPr>
              <w:pStyle w:val="TableText"/>
            </w:pPr>
            <w:r>
              <w:rPr>
                <w:b/>
              </w:rPr>
              <w:t>Linked updates</w:t>
            </w:r>
          </w:p>
        </w:tc>
      </w:tr>
      <w:tr w:rsidR="005C7D57" w14:paraId="1CC32846" w14:textId="77777777">
        <w:trPr>
          <w:cantSplit/>
        </w:trPr>
        <w:tc>
          <w:tcPr>
            <w:tcW w:w="2550" w:type="dxa"/>
            <w:vAlign w:val="center"/>
          </w:tcPr>
          <w:p w14:paraId="682D6F3C" w14:textId="77777777" w:rsidR="005C7D57" w:rsidRDefault="00000000">
            <w:pPr>
              <w:pStyle w:val="TableText"/>
            </w:pPr>
            <w:r>
              <w:t>F07/F24: funding or monitoring link approved</w:t>
            </w:r>
          </w:p>
        </w:tc>
        <w:tc>
          <w:tcPr>
            <w:tcW w:w="4260" w:type="dxa"/>
            <w:vAlign w:val="center"/>
          </w:tcPr>
          <w:p w14:paraId="32113C2C" w14:textId="77777777" w:rsidR="005C7D57" w:rsidRDefault="00000000">
            <w:pPr>
              <w:pStyle w:val="TableText"/>
            </w:pPr>
            <w:r>
              <w:t>CREATE project/instrument mapping and attribution rule; display fetched source details read-only.</w:t>
            </w:r>
          </w:p>
        </w:tc>
        <w:tc>
          <w:tcPr>
            <w:tcW w:w="2550" w:type="dxa"/>
            <w:vAlign w:val="center"/>
          </w:tcPr>
          <w:p w14:paraId="5A3E22A0" w14:textId="77777777" w:rsidR="005C7D57" w:rsidRDefault="00000000">
            <w:pPr>
              <w:pStyle w:val="TableText"/>
            </w:pPr>
            <w:r>
              <w:t>R06; instrument and source Project/Program financing views.</w:t>
            </w:r>
          </w:p>
        </w:tc>
      </w:tr>
      <w:tr w:rsidR="005C7D57" w14:paraId="0DCB464F" w14:textId="77777777">
        <w:trPr>
          <w:cantSplit/>
        </w:trPr>
        <w:tc>
          <w:tcPr>
            <w:tcW w:w="2550" w:type="dxa"/>
            <w:vAlign w:val="center"/>
          </w:tcPr>
          <w:p w14:paraId="05ECB83C" w14:textId="77777777" w:rsidR="005C7D57" w:rsidRDefault="00000000">
            <w:pPr>
              <w:pStyle w:val="TableText"/>
            </w:pPr>
            <w:r>
              <w:t>Approved/posted source expenditure received</w:t>
            </w:r>
          </w:p>
        </w:tc>
        <w:tc>
          <w:tcPr>
            <w:tcW w:w="4260" w:type="dxa"/>
            <w:vAlign w:val="center"/>
          </w:tcPr>
          <w:p w14:paraId="65648F1D" w14:textId="77777777" w:rsidR="005C7D57" w:rsidRDefault="00000000">
            <w:pPr>
              <w:pStyle w:val="TableText"/>
            </w:pPr>
            <w:r>
              <w:t>MATCH source line/version; APPEND financing attribution once; LINK existing voucher instead of reposting expenditure.</w:t>
            </w:r>
          </w:p>
        </w:tc>
        <w:tc>
          <w:tcPr>
            <w:tcW w:w="2550" w:type="dxa"/>
            <w:vAlign w:val="center"/>
          </w:tcPr>
          <w:p w14:paraId="5DD34A03" w14:textId="77777777" w:rsidR="005C7D57" w:rsidRDefault="00000000">
            <w:pPr>
              <w:pStyle w:val="TableText"/>
            </w:pPr>
            <w:r>
              <w:t>R15 utilisation where eligible; reports; R19 source reconciliation.</w:t>
            </w:r>
          </w:p>
        </w:tc>
      </w:tr>
      <w:tr w:rsidR="005C7D57" w14:paraId="5BDDDC21" w14:textId="77777777">
        <w:trPr>
          <w:cantSplit/>
        </w:trPr>
        <w:tc>
          <w:tcPr>
            <w:tcW w:w="2550" w:type="dxa"/>
            <w:vAlign w:val="center"/>
          </w:tcPr>
          <w:p w14:paraId="4A5509C8" w14:textId="77777777" w:rsidR="005C7D57" w:rsidRDefault="00000000">
            <w:pPr>
              <w:pStyle w:val="TableText"/>
            </w:pPr>
            <w:r>
              <w:t>Direct-payment/reimbursement/advance utilisation confirmed</w:t>
            </w:r>
          </w:p>
        </w:tc>
        <w:tc>
          <w:tcPr>
            <w:tcW w:w="4260" w:type="dxa"/>
            <w:vAlign w:val="center"/>
          </w:tcPr>
          <w:p w14:paraId="3B6529A1" w14:textId="77777777" w:rsidR="005C7D57" w:rsidRDefault="00000000">
            <w:pPr>
              <w:pStyle w:val="TableText"/>
            </w:pPr>
            <w:r>
              <w:t>LINK the same underlying expenditure and funding evidence; apply eligible attribution without counting advance or reimbursement as another expense.</w:t>
            </w:r>
          </w:p>
        </w:tc>
        <w:tc>
          <w:tcPr>
            <w:tcW w:w="2550" w:type="dxa"/>
            <w:vAlign w:val="center"/>
          </w:tcPr>
          <w:p w14:paraId="32FAD583" w14:textId="77777777" w:rsidR="005C7D57" w:rsidRDefault="00000000">
            <w:pPr>
              <w:pStyle w:val="TableText"/>
            </w:pPr>
            <w:r>
              <w:t>R07/R15; R04/R06; R18 only for a genuinely unposted eligible event.</w:t>
            </w:r>
          </w:p>
        </w:tc>
      </w:tr>
      <w:tr w:rsidR="005C7D57" w14:paraId="5E622906" w14:textId="77777777">
        <w:trPr>
          <w:cantSplit/>
        </w:trPr>
        <w:tc>
          <w:tcPr>
            <w:tcW w:w="2550" w:type="dxa"/>
            <w:vAlign w:val="center"/>
          </w:tcPr>
          <w:p w14:paraId="6952BA26" w14:textId="77777777" w:rsidR="005C7D57" w:rsidRDefault="00000000">
            <w:pPr>
              <w:pStyle w:val="TableText"/>
            </w:pPr>
            <w:r>
              <w:t>Source correction or debt-side attribution amendment approved</w:t>
            </w:r>
          </w:p>
        </w:tc>
        <w:tc>
          <w:tcPr>
            <w:tcW w:w="4260" w:type="dxa"/>
            <w:vAlign w:val="center"/>
          </w:tcPr>
          <w:p w14:paraId="25BC2DAE" w14:textId="77777777" w:rsidR="005C7D57" w:rsidRDefault="00000000">
            <w:pPr>
              <w:pStyle w:val="TableText"/>
            </w:pPr>
            <w:r>
              <w:t>VERSION mapping or APPEND linked attribution reversal/replacement; preserve source version and prior reports.</w:t>
            </w:r>
          </w:p>
        </w:tc>
        <w:tc>
          <w:tcPr>
            <w:tcW w:w="2550" w:type="dxa"/>
            <w:vAlign w:val="center"/>
          </w:tcPr>
          <w:p w14:paraId="3F3138F0" w14:textId="77777777" w:rsidR="005C7D57" w:rsidRDefault="00000000">
            <w:pPr>
              <w:pStyle w:val="TableText"/>
            </w:pPr>
            <w:r>
              <w:t>Project funding/utilisation views, R15/R19; published reports flagged for revision.</w:t>
            </w:r>
          </w:p>
        </w:tc>
      </w:tr>
    </w:tbl>
    <w:p w14:paraId="76CCC336" w14:textId="77777777" w:rsidR="005C7D57" w:rsidRDefault="005C7D57">
      <w:pPr>
        <w:pStyle w:val="Meta"/>
      </w:pPr>
    </w:p>
    <w:p w14:paraId="2869EE5F" w14:textId="77777777" w:rsidR="005C7D57" w:rsidRDefault="00000000">
      <w:pPr>
        <w:pStyle w:val="Meta"/>
      </w:pPr>
      <w:r>
        <w:t>Control: Project names, costs, progress and expenditure are corrected in the owning modules. Debt Management changes only its financing links and approved attribution.</w:t>
      </w:r>
    </w:p>
    <w:p w14:paraId="02EA80D1" w14:textId="77777777" w:rsidR="005C7D57" w:rsidRDefault="00000000">
      <w:pPr>
        <w:pStyle w:val="Heading2"/>
      </w:pPr>
      <w:r>
        <w:t>9.19 R18 - Accounting Event, Journal and Posting Register</w:t>
      </w:r>
    </w:p>
    <w:p w14:paraId="795C7E48" w14:textId="77777777" w:rsidR="005C7D57" w:rsidRDefault="00000000">
      <w:pPr>
        <w:pStyle w:val="Meta"/>
        <w:keepNext/>
      </w:pPr>
      <w:r>
        <w:t>Tables: accounting_event; journal_line; posting_attempt; destination_ack. Record grain: One source event/version/accounting basis, its journal lines and each destination/posting attempt.</w:t>
      </w:r>
    </w:p>
    <w:p w14:paraId="6C657E60" w14:textId="77777777" w:rsidR="005C7D57" w:rsidRDefault="00000000">
      <w:pPr>
        <w:pStyle w:val="Meta"/>
        <w:keepNext/>
      </w:pPr>
      <w:r>
        <w:t>Used in: F25; AC01-AC22; all eligible accounting events.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01D4DD64" w14:textId="77777777">
        <w:trPr>
          <w:cantSplit/>
          <w:tblHeader/>
        </w:trPr>
        <w:tc>
          <w:tcPr>
            <w:tcW w:w="3000" w:type="dxa"/>
            <w:shd w:val="clear" w:color="auto" w:fill="E8EEF5"/>
            <w:vAlign w:val="center"/>
          </w:tcPr>
          <w:p w14:paraId="0CAE2123" w14:textId="77777777" w:rsidR="005C7D57" w:rsidRDefault="00000000">
            <w:pPr>
              <w:pStyle w:val="TableText"/>
            </w:pPr>
            <w:r>
              <w:rPr>
                <w:b/>
              </w:rPr>
              <w:t>Field / data type</w:t>
            </w:r>
          </w:p>
        </w:tc>
        <w:tc>
          <w:tcPr>
            <w:tcW w:w="850" w:type="dxa"/>
            <w:shd w:val="clear" w:color="auto" w:fill="E8EEF5"/>
            <w:vAlign w:val="center"/>
          </w:tcPr>
          <w:p w14:paraId="0F3A03B9" w14:textId="77777777" w:rsidR="005C7D57" w:rsidRDefault="00000000">
            <w:pPr>
              <w:pStyle w:val="TableText"/>
              <w:jc w:val="center"/>
            </w:pPr>
            <w:r>
              <w:rPr>
                <w:b/>
              </w:rPr>
              <w:t>Req.</w:t>
            </w:r>
          </w:p>
        </w:tc>
        <w:tc>
          <w:tcPr>
            <w:tcW w:w="5510" w:type="dxa"/>
            <w:shd w:val="clear" w:color="auto" w:fill="E8EEF5"/>
            <w:vAlign w:val="center"/>
          </w:tcPr>
          <w:p w14:paraId="3FAD990A" w14:textId="77777777" w:rsidR="005C7D57" w:rsidRDefault="00000000">
            <w:pPr>
              <w:pStyle w:val="TableText"/>
            </w:pPr>
            <w:r>
              <w:rPr>
                <w:b/>
              </w:rPr>
              <w:t>Value, source or validation</w:t>
            </w:r>
          </w:p>
        </w:tc>
      </w:tr>
      <w:tr w:rsidR="005C7D57" w14:paraId="4AF056A6" w14:textId="77777777">
        <w:trPr>
          <w:cantSplit/>
        </w:trPr>
        <w:tc>
          <w:tcPr>
            <w:tcW w:w="3000" w:type="dxa"/>
            <w:vAlign w:val="center"/>
          </w:tcPr>
          <w:p w14:paraId="5E3E071D" w14:textId="77777777" w:rsidR="005C7D57" w:rsidRDefault="00000000">
            <w:pPr>
              <w:pStyle w:val="TableText"/>
            </w:pPr>
            <w:r>
              <w:t>accounting_event_id / idempotency_key (ID / unique key)</w:t>
            </w:r>
          </w:p>
        </w:tc>
        <w:tc>
          <w:tcPr>
            <w:tcW w:w="850" w:type="dxa"/>
            <w:vAlign w:val="center"/>
          </w:tcPr>
          <w:p w14:paraId="0CA3CFD0" w14:textId="77777777" w:rsidR="005C7D57" w:rsidRDefault="00000000">
            <w:pPr>
              <w:pStyle w:val="TableText"/>
              <w:jc w:val="center"/>
            </w:pPr>
            <w:r>
              <w:t>R</w:t>
            </w:r>
          </w:p>
        </w:tc>
        <w:tc>
          <w:tcPr>
            <w:tcW w:w="5510" w:type="dxa"/>
            <w:vAlign w:val="center"/>
          </w:tcPr>
          <w:p w14:paraId="036814BD" w14:textId="77777777" w:rsidR="005C7D57" w:rsidRDefault="00000000">
            <w:pPr>
              <w:pStyle w:val="TableText"/>
            </w:pPr>
            <w:r>
              <w:t>Source event + version + line + basis + destination scope; not a fresh key on retry.</w:t>
            </w:r>
          </w:p>
        </w:tc>
      </w:tr>
      <w:tr w:rsidR="005C7D57" w14:paraId="6D217464" w14:textId="77777777">
        <w:trPr>
          <w:cantSplit/>
        </w:trPr>
        <w:tc>
          <w:tcPr>
            <w:tcW w:w="3000" w:type="dxa"/>
            <w:vAlign w:val="center"/>
          </w:tcPr>
          <w:p w14:paraId="0138FCCB" w14:textId="77777777" w:rsidR="005C7D57" w:rsidRDefault="00000000">
            <w:pPr>
              <w:pStyle w:val="TableText"/>
            </w:pPr>
            <w:r>
              <w:t>event_code / source_register_code / source_register_row_id (FK M33 / register references)</w:t>
            </w:r>
          </w:p>
        </w:tc>
        <w:tc>
          <w:tcPr>
            <w:tcW w:w="850" w:type="dxa"/>
            <w:vAlign w:val="center"/>
          </w:tcPr>
          <w:p w14:paraId="0246AD19" w14:textId="77777777" w:rsidR="005C7D57" w:rsidRDefault="00000000">
            <w:pPr>
              <w:pStyle w:val="TableText"/>
              <w:jc w:val="center"/>
            </w:pPr>
            <w:r>
              <w:t>R</w:t>
            </w:r>
          </w:p>
        </w:tc>
        <w:tc>
          <w:tcPr>
            <w:tcW w:w="5510" w:type="dxa"/>
            <w:vAlign w:val="center"/>
          </w:tcPr>
          <w:p w14:paraId="6C6B5825" w14:textId="77777777" w:rsidR="005C7D57" w:rsidRDefault="00000000">
            <w:pPr>
              <w:pStyle w:val="TableText"/>
            </w:pPr>
            <w:r>
              <w:t>DRAWDOWN / R07 / original funding row, illustrative.</w:t>
            </w:r>
          </w:p>
        </w:tc>
      </w:tr>
      <w:tr w:rsidR="005C7D57" w14:paraId="6DA1ABC2" w14:textId="77777777">
        <w:trPr>
          <w:cantSplit/>
        </w:trPr>
        <w:tc>
          <w:tcPr>
            <w:tcW w:w="3000" w:type="dxa"/>
            <w:vAlign w:val="center"/>
          </w:tcPr>
          <w:p w14:paraId="377B160B" w14:textId="77777777" w:rsidR="005C7D57" w:rsidRDefault="00000000">
            <w:pPr>
              <w:pStyle w:val="TableText"/>
            </w:pPr>
            <w:r>
              <w:t>posting_rule_id / posting_rule_version (FK C05 / integer)</w:t>
            </w:r>
          </w:p>
        </w:tc>
        <w:tc>
          <w:tcPr>
            <w:tcW w:w="850" w:type="dxa"/>
            <w:vAlign w:val="center"/>
          </w:tcPr>
          <w:p w14:paraId="08096543" w14:textId="77777777" w:rsidR="005C7D57" w:rsidRDefault="00000000">
            <w:pPr>
              <w:pStyle w:val="TableText"/>
              <w:jc w:val="center"/>
            </w:pPr>
            <w:r>
              <w:t>R</w:t>
            </w:r>
          </w:p>
        </w:tc>
        <w:tc>
          <w:tcPr>
            <w:tcW w:w="5510" w:type="dxa"/>
            <w:vAlign w:val="center"/>
          </w:tcPr>
          <w:p w14:paraId="6B7E76D5" w14:textId="77777777" w:rsidR="005C7D57" w:rsidRDefault="00000000">
            <w:pPr>
              <w:pStyle w:val="TableText"/>
            </w:pPr>
            <w:r>
              <w:t>Exact approved rule used.</w:t>
            </w:r>
          </w:p>
        </w:tc>
      </w:tr>
      <w:tr w:rsidR="005C7D57" w14:paraId="522B9972" w14:textId="77777777">
        <w:trPr>
          <w:cantSplit/>
        </w:trPr>
        <w:tc>
          <w:tcPr>
            <w:tcW w:w="3000" w:type="dxa"/>
            <w:vAlign w:val="center"/>
          </w:tcPr>
          <w:p w14:paraId="6E471E58" w14:textId="77777777" w:rsidR="005C7D57" w:rsidRDefault="00000000">
            <w:pPr>
              <w:pStyle w:val="TableText"/>
            </w:pPr>
            <w:r>
              <w:lastRenderedPageBreak/>
              <w:t>accounting_basis_id / entity_id / accounting_period_id (FK M32 / M01 / M09)</w:t>
            </w:r>
          </w:p>
        </w:tc>
        <w:tc>
          <w:tcPr>
            <w:tcW w:w="850" w:type="dxa"/>
            <w:vAlign w:val="center"/>
          </w:tcPr>
          <w:p w14:paraId="39641353" w14:textId="77777777" w:rsidR="005C7D57" w:rsidRDefault="00000000">
            <w:pPr>
              <w:pStyle w:val="TableText"/>
              <w:jc w:val="center"/>
            </w:pPr>
            <w:r>
              <w:t>R</w:t>
            </w:r>
          </w:p>
        </w:tc>
        <w:tc>
          <w:tcPr>
            <w:tcW w:w="5510" w:type="dxa"/>
            <w:vAlign w:val="center"/>
          </w:tcPr>
          <w:p w14:paraId="4F462CA5" w14:textId="77777777" w:rsidR="005C7D57" w:rsidRDefault="00000000">
            <w:pPr>
              <w:pStyle w:val="TableText"/>
            </w:pPr>
            <w:r>
              <w:t>Valid open or authorised adjustment period.</w:t>
            </w:r>
          </w:p>
        </w:tc>
      </w:tr>
      <w:tr w:rsidR="005C7D57" w14:paraId="30D06F52" w14:textId="77777777">
        <w:trPr>
          <w:cantSplit/>
        </w:trPr>
        <w:tc>
          <w:tcPr>
            <w:tcW w:w="3000" w:type="dxa"/>
            <w:vAlign w:val="center"/>
          </w:tcPr>
          <w:p w14:paraId="6DAA8CA5" w14:textId="77777777" w:rsidR="005C7D57" w:rsidRDefault="00000000">
            <w:pPr>
              <w:pStyle w:val="TableText"/>
            </w:pPr>
            <w:r>
              <w:t>journal_id / line_no / debit_credit (ID / integer / enum, child row)</w:t>
            </w:r>
          </w:p>
        </w:tc>
        <w:tc>
          <w:tcPr>
            <w:tcW w:w="850" w:type="dxa"/>
            <w:vAlign w:val="center"/>
          </w:tcPr>
          <w:p w14:paraId="42E274CD" w14:textId="77777777" w:rsidR="005C7D57" w:rsidRDefault="00000000">
            <w:pPr>
              <w:pStyle w:val="TableText"/>
              <w:jc w:val="center"/>
            </w:pPr>
            <w:r>
              <w:t>R</w:t>
            </w:r>
          </w:p>
        </w:tc>
        <w:tc>
          <w:tcPr>
            <w:tcW w:w="5510" w:type="dxa"/>
            <w:vAlign w:val="center"/>
          </w:tcPr>
          <w:p w14:paraId="04A7B4D1" w14:textId="77777777" w:rsidR="005C7D57" w:rsidRDefault="00000000">
            <w:pPr>
              <w:pStyle w:val="TableText"/>
            </w:pPr>
            <w:r>
              <w:t>Separate debit/credit lines; line numbers unique within journal.</w:t>
            </w:r>
          </w:p>
        </w:tc>
      </w:tr>
      <w:tr w:rsidR="005C7D57" w14:paraId="68E542F0" w14:textId="77777777">
        <w:trPr>
          <w:cantSplit/>
        </w:trPr>
        <w:tc>
          <w:tcPr>
            <w:tcW w:w="3000" w:type="dxa"/>
            <w:vAlign w:val="center"/>
          </w:tcPr>
          <w:p w14:paraId="474B7BDF" w14:textId="77777777" w:rsidR="005C7D57" w:rsidRDefault="00000000">
            <w:pPr>
              <w:pStyle w:val="TableText"/>
            </w:pPr>
            <w:r>
              <w:t>account_id / dimension_values (FK M07 / child references)</w:t>
            </w:r>
          </w:p>
        </w:tc>
        <w:tc>
          <w:tcPr>
            <w:tcW w:w="850" w:type="dxa"/>
            <w:vAlign w:val="center"/>
          </w:tcPr>
          <w:p w14:paraId="35DC071C" w14:textId="77777777" w:rsidR="005C7D57" w:rsidRDefault="00000000">
            <w:pPr>
              <w:pStyle w:val="TableText"/>
              <w:jc w:val="center"/>
            </w:pPr>
            <w:r>
              <w:t>R</w:t>
            </w:r>
          </w:p>
        </w:tc>
        <w:tc>
          <w:tcPr>
            <w:tcW w:w="5510" w:type="dxa"/>
            <w:vAlign w:val="center"/>
          </w:tcPr>
          <w:p w14:paraId="550982A1" w14:textId="77777777" w:rsidR="005C7D57" w:rsidRDefault="00000000">
            <w:pPr>
              <w:pStyle w:val="TableText"/>
            </w:pPr>
            <w:r>
              <w:t>Existing CoA/HoA and valid configured dimensions.</w:t>
            </w:r>
          </w:p>
        </w:tc>
      </w:tr>
      <w:tr w:rsidR="005C7D57" w14:paraId="1C85E03C" w14:textId="77777777">
        <w:trPr>
          <w:cantSplit/>
        </w:trPr>
        <w:tc>
          <w:tcPr>
            <w:tcW w:w="3000" w:type="dxa"/>
            <w:vAlign w:val="center"/>
          </w:tcPr>
          <w:p w14:paraId="3E45D2F8" w14:textId="77777777" w:rsidR="005C7D57" w:rsidRDefault="00000000">
            <w:pPr>
              <w:pStyle w:val="TableText"/>
            </w:pPr>
            <w:r>
              <w:t>transaction_amount / local_amount / currency_id / rate_id (decimals / FKs)</w:t>
            </w:r>
          </w:p>
        </w:tc>
        <w:tc>
          <w:tcPr>
            <w:tcW w:w="850" w:type="dxa"/>
            <w:vAlign w:val="center"/>
          </w:tcPr>
          <w:p w14:paraId="17BB4F82" w14:textId="77777777" w:rsidR="005C7D57" w:rsidRDefault="00000000">
            <w:pPr>
              <w:pStyle w:val="TableText"/>
              <w:jc w:val="center"/>
            </w:pPr>
            <w:r>
              <w:t>R / R / R / C</w:t>
            </w:r>
          </w:p>
        </w:tc>
        <w:tc>
          <w:tcPr>
            <w:tcW w:w="5510" w:type="dxa"/>
            <w:vAlign w:val="center"/>
          </w:tcPr>
          <w:p w14:paraId="07E5F8C9" w14:textId="77777777" w:rsidR="005C7D57" w:rsidRDefault="00000000">
            <w:pPr>
              <w:pStyle w:val="TableText"/>
            </w:pPr>
            <w:r>
              <w:t>Original and reporting amounts with rate version.</w:t>
            </w:r>
          </w:p>
        </w:tc>
      </w:tr>
      <w:tr w:rsidR="005C7D57" w14:paraId="364E97D4" w14:textId="77777777">
        <w:trPr>
          <w:cantSplit/>
        </w:trPr>
        <w:tc>
          <w:tcPr>
            <w:tcW w:w="3000" w:type="dxa"/>
            <w:vAlign w:val="center"/>
          </w:tcPr>
          <w:p w14:paraId="56F80D86" w14:textId="77777777" w:rsidR="005C7D57" w:rsidRDefault="00000000">
            <w:pPr>
              <w:pStyle w:val="TableText"/>
            </w:pPr>
            <w:r>
              <w:t>debit_total / credit_total / difference (derived decimals)</w:t>
            </w:r>
          </w:p>
        </w:tc>
        <w:tc>
          <w:tcPr>
            <w:tcW w:w="850" w:type="dxa"/>
            <w:vAlign w:val="center"/>
          </w:tcPr>
          <w:p w14:paraId="052BC292" w14:textId="77777777" w:rsidR="005C7D57" w:rsidRDefault="00000000">
            <w:pPr>
              <w:pStyle w:val="TableText"/>
              <w:jc w:val="center"/>
            </w:pPr>
            <w:r>
              <w:t>R</w:t>
            </w:r>
          </w:p>
        </w:tc>
        <w:tc>
          <w:tcPr>
            <w:tcW w:w="5510" w:type="dxa"/>
            <w:vAlign w:val="center"/>
          </w:tcPr>
          <w:p w14:paraId="7AD41C4C" w14:textId="77777777" w:rsidR="005C7D57" w:rsidRDefault="00000000">
            <w:pPr>
              <w:pStyle w:val="TableText"/>
            </w:pPr>
            <w:r>
              <w:t>Must balance by required entity/basis/currency controls before release.</w:t>
            </w:r>
          </w:p>
        </w:tc>
      </w:tr>
      <w:tr w:rsidR="005C7D57" w14:paraId="40271ADC" w14:textId="77777777">
        <w:trPr>
          <w:cantSplit/>
        </w:trPr>
        <w:tc>
          <w:tcPr>
            <w:tcW w:w="3000" w:type="dxa"/>
            <w:vAlign w:val="center"/>
          </w:tcPr>
          <w:p w14:paraId="0023828D" w14:textId="77777777" w:rsidR="005C7D57" w:rsidRDefault="00000000">
            <w:pPr>
              <w:pStyle w:val="TableText"/>
            </w:pPr>
            <w:r>
              <w:t>posting_owner / batch_id / common_gl_voucher_id (source references)</w:t>
            </w:r>
          </w:p>
        </w:tc>
        <w:tc>
          <w:tcPr>
            <w:tcW w:w="850" w:type="dxa"/>
            <w:vAlign w:val="center"/>
          </w:tcPr>
          <w:p w14:paraId="6D54093A" w14:textId="77777777" w:rsidR="005C7D57" w:rsidRDefault="00000000">
            <w:pPr>
              <w:pStyle w:val="TableText"/>
              <w:jc w:val="center"/>
            </w:pPr>
            <w:r>
              <w:t>R / C / C</w:t>
            </w:r>
          </w:p>
        </w:tc>
        <w:tc>
          <w:tcPr>
            <w:tcW w:w="5510" w:type="dxa"/>
            <w:vAlign w:val="center"/>
          </w:tcPr>
          <w:p w14:paraId="4BF2E424" w14:textId="77777777" w:rsidR="005C7D57" w:rsidRDefault="00000000">
            <w:pPr>
              <w:pStyle w:val="TableText"/>
            </w:pPr>
            <w:r>
              <w:t>Use source voucher if another module already posted.</w:t>
            </w:r>
          </w:p>
        </w:tc>
      </w:tr>
      <w:tr w:rsidR="005C7D57" w14:paraId="52507AD1" w14:textId="77777777">
        <w:trPr>
          <w:cantSplit/>
        </w:trPr>
        <w:tc>
          <w:tcPr>
            <w:tcW w:w="3000" w:type="dxa"/>
            <w:vAlign w:val="center"/>
          </w:tcPr>
          <w:p w14:paraId="373E4556" w14:textId="77777777" w:rsidR="005C7D57" w:rsidRDefault="00000000">
            <w:pPr>
              <w:pStyle w:val="TableText"/>
            </w:pPr>
            <w:r>
              <w:t>posting_status / attempt_no / error_code (system enum / integer / text)</w:t>
            </w:r>
          </w:p>
        </w:tc>
        <w:tc>
          <w:tcPr>
            <w:tcW w:w="850" w:type="dxa"/>
            <w:vAlign w:val="center"/>
          </w:tcPr>
          <w:p w14:paraId="6AF6BECB" w14:textId="77777777" w:rsidR="005C7D57" w:rsidRDefault="00000000">
            <w:pPr>
              <w:pStyle w:val="TableText"/>
              <w:jc w:val="center"/>
            </w:pPr>
            <w:r>
              <w:t>R / R / C</w:t>
            </w:r>
          </w:p>
        </w:tc>
        <w:tc>
          <w:tcPr>
            <w:tcW w:w="5510" w:type="dxa"/>
            <w:vAlign w:val="center"/>
          </w:tcPr>
          <w:p w14:paraId="170267B0" w14:textId="77777777" w:rsidR="005C7D57" w:rsidRDefault="00000000">
            <w:pPr>
              <w:pStyle w:val="TableText"/>
            </w:pPr>
            <w:r>
              <w:t>Draft, Awaiting Approval, Ready, Sent, Posted, Failed, Reversed; Posted only after acknowledgement.</w:t>
            </w:r>
          </w:p>
        </w:tc>
      </w:tr>
      <w:tr w:rsidR="005C7D57" w14:paraId="6B02A765" w14:textId="77777777">
        <w:trPr>
          <w:cantSplit/>
        </w:trPr>
        <w:tc>
          <w:tcPr>
            <w:tcW w:w="3000" w:type="dxa"/>
            <w:vAlign w:val="center"/>
          </w:tcPr>
          <w:p w14:paraId="74848062" w14:textId="77777777" w:rsidR="005C7D57" w:rsidRDefault="00000000">
            <w:pPr>
              <w:pStyle w:val="TableText"/>
            </w:pPr>
            <w:r>
              <w:t>destination_id / ack_id / ack_at / result (child response fields)</w:t>
            </w:r>
          </w:p>
        </w:tc>
        <w:tc>
          <w:tcPr>
            <w:tcW w:w="850" w:type="dxa"/>
            <w:vAlign w:val="center"/>
          </w:tcPr>
          <w:p w14:paraId="1A3E355A" w14:textId="77777777" w:rsidR="005C7D57" w:rsidRDefault="00000000">
            <w:pPr>
              <w:pStyle w:val="TableText"/>
              <w:jc w:val="center"/>
            </w:pPr>
            <w:r>
              <w:t>C</w:t>
            </w:r>
          </w:p>
        </w:tc>
        <w:tc>
          <w:tcPr>
            <w:tcW w:w="5510" w:type="dxa"/>
            <w:vAlign w:val="center"/>
          </w:tcPr>
          <w:p w14:paraId="5F917A03" w14:textId="77777777" w:rsidR="005C7D57" w:rsidRDefault="00000000">
            <w:pPr>
              <w:pStyle w:val="TableText"/>
            </w:pPr>
            <w:r>
              <w:t>Per-register/book/GL acknowledgement or integration status.</w:t>
            </w:r>
          </w:p>
        </w:tc>
      </w:tr>
      <w:tr w:rsidR="005C7D57" w14:paraId="0B6F4B98" w14:textId="77777777">
        <w:trPr>
          <w:cantSplit/>
        </w:trPr>
        <w:tc>
          <w:tcPr>
            <w:tcW w:w="3000" w:type="dxa"/>
            <w:vAlign w:val="center"/>
          </w:tcPr>
          <w:p w14:paraId="5FDCB384" w14:textId="77777777" w:rsidR="005C7D57" w:rsidRDefault="00000000">
            <w:pPr>
              <w:pStyle w:val="TableText"/>
            </w:pPr>
            <w:r>
              <w:t>reversal_of_event_id / adjustment_reason (FK / text)</w:t>
            </w:r>
          </w:p>
        </w:tc>
        <w:tc>
          <w:tcPr>
            <w:tcW w:w="850" w:type="dxa"/>
            <w:vAlign w:val="center"/>
          </w:tcPr>
          <w:p w14:paraId="30DFC976" w14:textId="77777777" w:rsidR="005C7D57" w:rsidRDefault="00000000">
            <w:pPr>
              <w:pStyle w:val="TableText"/>
              <w:jc w:val="center"/>
            </w:pPr>
            <w:r>
              <w:t>C</w:t>
            </w:r>
          </w:p>
        </w:tc>
        <w:tc>
          <w:tcPr>
            <w:tcW w:w="5510" w:type="dxa"/>
            <w:vAlign w:val="center"/>
          </w:tcPr>
          <w:p w14:paraId="14408D09" w14:textId="77777777" w:rsidR="005C7D57" w:rsidRDefault="00000000">
            <w:pPr>
              <w:pStyle w:val="TableText"/>
            </w:pPr>
            <w:r>
              <w:t>Mandatory for corrections, with original voucher preserved.</w:t>
            </w:r>
          </w:p>
        </w:tc>
      </w:tr>
    </w:tbl>
    <w:p w14:paraId="47B3B7F9" w14:textId="77777777" w:rsidR="005C7D57" w:rsidRDefault="005C7D57">
      <w:pPr>
        <w:pStyle w:val="Meta"/>
      </w:pPr>
    </w:p>
    <w:p w14:paraId="54A5964F"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22EC73D1" w14:textId="77777777">
        <w:trPr>
          <w:cantSplit/>
          <w:tblHeader/>
        </w:trPr>
        <w:tc>
          <w:tcPr>
            <w:tcW w:w="2550" w:type="dxa"/>
            <w:shd w:val="clear" w:color="auto" w:fill="E8EEF5"/>
            <w:vAlign w:val="center"/>
          </w:tcPr>
          <w:p w14:paraId="6F844025" w14:textId="77777777" w:rsidR="005C7D57" w:rsidRDefault="00000000">
            <w:pPr>
              <w:pStyle w:val="TableText"/>
            </w:pPr>
            <w:r>
              <w:rPr>
                <w:b/>
              </w:rPr>
              <w:t>Trigger / source event</w:t>
            </w:r>
          </w:p>
        </w:tc>
        <w:tc>
          <w:tcPr>
            <w:tcW w:w="4260" w:type="dxa"/>
            <w:shd w:val="clear" w:color="auto" w:fill="E8EEF5"/>
            <w:vAlign w:val="center"/>
          </w:tcPr>
          <w:p w14:paraId="3F9DB76A" w14:textId="77777777" w:rsidR="005C7D57" w:rsidRDefault="00000000">
            <w:pPr>
              <w:pStyle w:val="TableText"/>
            </w:pPr>
            <w:r>
              <w:rPr>
                <w:b/>
              </w:rPr>
              <w:t>Action in this register</w:t>
            </w:r>
          </w:p>
        </w:tc>
        <w:tc>
          <w:tcPr>
            <w:tcW w:w="2550" w:type="dxa"/>
            <w:shd w:val="clear" w:color="auto" w:fill="E8EEF5"/>
            <w:vAlign w:val="center"/>
          </w:tcPr>
          <w:p w14:paraId="20922D9C" w14:textId="77777777" w:rsidR="005C7D57" w:rsidRDefault="00000000">
            <w:pPr>
              <w:pStyle w:val="TableText"/>
            </w:pPr>
            <w:r>
              <w:rPr>
                <w:b/>
              </w:rPr>
              <w:t>Linked updates</w:t>
            </w:r>
          </w:p>
        </w:tc>
      </w:tr>
      <w:tr w:rsidR="005C7D57" w14:paraId="58EE9490" w14:textId="77777777">
        <w:trPr>
          <w:cantSplit/>
        </w:trPr>
        <w:tc>
          <w:tcPr>
            <w:tcW w:w="2550" w:type="dxa"/>
            <w:vAlign w:val="center"/>
          </w:tcPr>
          <w:p w14:paraId="6423F0F7" w14:textId="77777777" w:rsidR="005C7D57" w:rsidRDefault="00000000">
            <w:pPr>
              <w:pStyle w:val="TableText"/>
            </w:pPr>
            <w:r>
              <w:t>Source request/event or batch prepared</w:t>
            </w:r>
          </w:p>
        </w:tc>
        <w:tc>
          <w:tcPr>
            <w:tcW w:w="4260" w:type="dxa"/>
            <w:vAlign w:val="center"/>
          </w:tcPr>
          <w:p w14:paraId="51E01DFA" w14:textId="77777777" w:rsidR="005C7D57" w:rsidRDefault="00000000">
            <w:pPr>
              <w:pStyle w:val="TableText"/>
            </w:pPr>
            <w:r>
              <w:t>CREATE proposed accounting event and draft journal from C05. Non-financial events retain a no-posting decision where useful for traceability.</w:t>
            </w:r>
          </w:p>
        </w:tc>
        <w:tc>
          <w:tcPr>
            <w:tcW w:w="2550" w:type="dxa"/>
            <w:vAlign w:val="center"/>
          </w:tcPr>
          <w:p w14:paraId="1DEAEF64" w14:textId="77777777" w:rsidR="005C7D57" w:rsidRDefault="00000000">
            <w:pPr>
              <w:pStyle w:val="TableText"/>
            </w:pPr>
            <w:r>
              <w:t>R20; validation queue; no GL effect.</w:t>
            </w:r>
          </w:p>
        </w:tc>
      </w:tr>
      <w:tr w:rsidR="005C7D57" w14:paraId="65555D67" w14:textId="77777777">
        <w:trPr>
          <w:cantSplit/>
        </w:trPr>
        <w:tc>
          <w:tcPr>
            <w:tcW w:w="2550" w:type="dxa"/>
            <w:vAlign w:val="center"/>
          </w:tcPr>
          <w:p w14:paraId="53C62BDB" w14:textId="77777777" w:rsidR="005C7D57" w:rsidRDefault="00000000">
            <w:pPr>
              <w:pStyle w:val="TableText"/>
            </w:pPr>
            <w:r>
              <w:t>Eligible event and posting batch approved</w:t>
            </w:r>
          </w:p>
        </w:tc>
        <w:tc>
          <w:tcPr>
            <w:tcW w:w="4260" w:type="dxa"/>
            <w:vAlign w:val="center"/>
          </w:tcPr>
          <w:p w14:paraId="748D5EB3" w14:textId="77777777" w:rsidR="005C7D57" w:rsidRDefault="00000000">
            <w:pPr>
              <w:pStyle w:val="TableText"/>
            </w:pPr>
            <w:r>
              <w:t>Validate source evidence, period, rule version, dimensions and balanced lines; release once to the configured posting owner.</w:t>
            </w:r>
          </w:p>
        </w:tc>
        <w:tc>
          <w:tcPr>
            <w:tcW w:w="2550" w:type="dxa"/>
            <w:vAlign w:val="center"/>
          </w:tcPr>
          <w:p w14:paraId="6E76F9AD" w14:textId="77777777" w:rsidR="005C7D57" w:rsidRDefault="00000000">
            <w:pPr>
              <w:pStyle w:val="TableText"/>
            </w:pPr>
            <w:r>
              <w:t>B01-B06 relevant views and common GL; posting status Sent.</w:t>
            </w:r>
          </w:p>
        </w:tc>
      </w:tr>
      <w:tr w:rsidR="005C7D57" w14:paraId="1DF4BDA3" w14:textId="77777777">
        <w:trPr>
          <w:cantSplit/>
        </w:trPr>
        <w:tc>
          <w:tcPr>
            <w:tcW w:w="2550" w:type="dxa"/>
            <w:vAlign w:val="center"/>
          </w:tcPr>
          <w:p w14:paraId="16ED267E" w14:textId="77777777" w:rsidR="005C7D57" w:rsidRDefault="00000000">
            <w:pPr>
              <w:pStyle w:val="TableText"/>
            </w:pPr>
            <w:r>
              <w:lastRenderedPageBreak/>
              <w:t>GL/source-posting acknowledgement received</w:t>
            </w:r>
          </w:p>
        </w:tc>
        <w:tc>
          <w:tcPr>
            <w:tcW w:w="4260" w:type="dxa"/>
            <w:vAlign w:val="center"/>
          </w:tcPr>
          <w:p w14:paraId="22EA5CBC" w14:textId="77777777" w:rsidR="005C7D57" w:rsidRDefault="00000000">
            <w:pPr>
              <w:pStyle w:val="TableText"/>
            </w:pPr>
            <w:r>
              <w:t>MATCH authoritative voucher; mark Posted only on success; retain source-register-to-journal linkage both ways.</w:t>
            </w:r>
          </w:p>
        </w:tc>
        <w:tc>
          <w:tcPr>
            <w:tcW w:w="2550" w:type="dxa"/>
            <w:vAlign w:val="center"/>
          </w:tcPr>
          <w:p w14:paraId="13F44B2D" w14:textId="77777777" w:rsidR="005C7D57" w:rsidRDefault="00000000">
            <w:pPr>
              <w:pStyle w:val="TableText"/>
            </w:pPr>
            <w:r>
              <w:t>R19; accounting values in R01-R17; trial balance and reports.</w:t>
            </w:r>
          </w:p>
        </w:tc>
      </w:tr>
      <w:tr w:rsidR="005C7D57" w14:paraId="418D6C0F" w14:textId="77777777">
        <w:trPr>
          <w:cantSplit/>
        </w:trPr>
        <w:tc>
          <w:tcPr>
            <w:tcW w:w="2550" w:type="dxa"/>
            <w:vAlign w:val="center"/>
          </w:tcPr>
          <w:p w14:paraId="511BEA35" w14:textId="77777777" w:rsidR="005C7D57" w:rsidRDefault="00000000">
            <w:pPr>
              <w:pStyle w:val="TableText"/>
            </w:pPr>
            <w:r>
              <w:t>Timeout/failure or duplicate message</w:t>
            </w:r>
          </w:p>
        </w:tc>
        <w:tc>
          <w:tcPr>
            <w:tcW w:w="4260" w:type="dxa"/>
            <w:vAlign w:val="center"/>
          </w:tcPr>
          <w:p w14:paraId="36F4E4D9" w14:textId="77777777" w:rsidR="005C7D57" w:rsidRDefault="00000000">
            <w:pPr>
              <w:pStyle w:val="TableText"/>
            </w:pPr>
            <w:r>
              <w:t>APPEND attempt/error; keep unposted/uncertain state until checked; query by original event key before retry. Matching replay is a no-op.</w:t>
            </w:r>
          </w:p>
        </w:tc>
        <w:tc>
          <w:tcPr>
            <w:tcW w:w="2550" w:type="dxa"/>
            <w:vAlign w:val="center"/>
          </w:tcPr>
          <w:p w14:paraId="6BFC1A64" w14:textId="77777777" w:rsidR="005C7D57" w:rsidRDefault="00000000">
            <w:pPr>
              <w:pStyle w:val="TableText"/>
            </w:pPr>
            <w:r>
              <w:t>R19 exception; destination statuses; alerts.</w:t>
            </w:r>
          </w:p>
        </w:tc>
      </w:tr>
      <w:tr w:rsidR="005C7D57" w14:paraId="0D2120F6" w14:textId="77777777">
        <w:trPr>
          <w:cantSplit/>
        </w:trPr>
        <w:tc>
          <w:tcPr>
            <w:tcW w:w="2550" w:type="dxa"/>
            <w:vAlign w:val="center"/>
          </w:tcPr>
          <w:p w14:paraId="69774D7E" w14:textId="77777777" w:rsidR="005C7D57" w:rsidRDefault="00000000">
            <w:pPr>
              <w:pStyle w:val="TableText"/>
            </w:pPr>
            <w:r>
              <w:t>Approved reversal/adjustment</w:t>
            </w:r>
          </w:p>
        </w:tc>
        <w:tc>
          <w:tcPr>
            <w:tcW w:w="4260" w:type="dxa"/>
            <w:vAlign w:val="center"/>
          </w:tcPr>
          <w:p w14:paraId="20E4D702" w14:textId="77777777" w:rsidR="005C7D57" w:rsidRDefault="00000000">
            <w:pPr>
              <w:pStyle w:val="TableText"/>
            </w:pPr>
            <w:r>
              <w:t>APPEND linked journal/event, validate open period and post once; never edit original lines.</w:t>
            </w:r>
          </w:p>
        </w:tc>
        <w:tc>
          <w:tcPr>
            <w:tcW w:w="2550" w:type="dxa"/>
            <w:vAlign w:val="center"/>
          </w:tcPr>
          <w:p w14:paraId="0619215A" w14:textId="77777777" w:rsidR="005C7D57" w:rsidRDefault="00000000">
            <w:pPr>
              <w:pStyle w:val="TableText"/>
            </w:pPr>
            <w:r>
              <w:t>Books/common GL and all dependent register views; R19-R20.</w:t>
            </w:r>
          </w:p>
        </w:tc>
      </w:tr>
    </w:tbl>
    <w:p w14:paraId="4AFA37BC" w14:textId="77777777" w:rsidR="005C7D57" w:rsidRDefault="005C7D57">
      <w:pPr>
        <w:pStyle w:val="Meta"/>
      </w:pPr>
    </w:p>
    <w:p w14:paraId="7C39143D" w14:textId="77777777" w:rsidR="005C7D57" w:rsidRDefault="00000000">
      <w:pPr>
        <w:pStyle w:val="Meta"/>
      </w:pPr>
      <w:r>
        <w:t>Control: One source event has one posting owner. Alternative accounting-basis outputs and overlapping subsidiary-book views must not become duplicated common-GL totals.</w:t>
      </w:r>
    </w:p>
    <w:p w14:paraId="34CA6C69" w14:textId="77777777" w:rsidR="005C7D57" w:rsidRDefault="00000000">
      <w:pPr>
        <w:pStyle w:val="Heading2"/>
      </w:pPr>
      <w:r>
        <w:t>9.20 R19 - Reconciliation and Exception Register</w:t>
      </w:r>
    </w:p>
    <w:p w14:paraId="54ADC28C" w14:textId="77777777" w:rsidR="005C7D57" w:rsidRDefault="00000000">
      <w:pPr>
        <w:pStyle w:val="Meta"/>
        <w:keepNext/>
      </w:pPr>
      <w:r>
        <w:t>Tables: reconciliation_run; reconciliation_item; exception_action. Record grain: One reconciliation run and one source/register/book/GL or settlement comparison item.</w:t>
      </w:r>
    </w:p>
    <w:p w14:paraId="290D5CDD" w14:textId="77777777" w:rsidR="005C7D57" w:rsidRDefault="00000000">
      <w:pPr>
        <w:pStyle w:val="Meta"/>
        <w:keepNext/>
      </w:pPr>
      <w:r>
        <w:t>Used in: F25, AC22; all integrations and period close.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5B7AA012" w14:textId="77777777">
        <w:trPr>
          <w:cantSplit/>
          <w:tblHeader/>
        </w:trPr>
        <w:tc>
          <w:tcPr>
            <w:tcW w:w="3000" w:type="dxa"/>
            <w:shd w:val="clear" w:color="auto" w:fill="E8EEF5"/>
            <w:vAlign w:val="center"/>
          </w:tcPr>
          <w:p w14:paraId="00B04243" w14:textId="77777777" w:rsidR="005C7D57" w:rsidRDefault="00000000">
            <w:pPr>
              <w:pStyle w:val="TableText"/>
            </w:pPr>
            <w:r>
              <w:rPr>
                <w:b/>
              </w:rPr>
              <w:t>Field / data type</w:t>
            </w:r>
          </w:p>
        </w:tc>
        <w:tc>
          <w:tcPr>
            <w:tcW w:w="850" w:type="dxa"/>
            <w:shd w:val="clear" w:color="auto" w:fill="E8EEF5"/>
            <w:vAlign w:val="center"/>
          </w:tcPr>
          <w:p w14:paraId="04EAABC2" w14:textId="77777777" w:rsidR="005C7D57" w:rsidRDefault="00000000">
            <w:pPr>
              <w:pStyle w:val="TableText"/>
              <w:jc w:val="center"/>
            </w:pPr>
            <w:r>
              <w:rPr>
                <w:b/>
              </w:rPr>
              <w:t>Req.</w:t>
            </w:r>
          </w:p>
        </w:tc>
        <w:tc>
          <w:tcPr>
            <w:tcW w:w="5510" w:type="dxa"/>
            <w:shd w:val="clear" w:color="auto" w:fill="E8EEF5"/>
            <w:vAlign w:val="center"/>
          </w:tcPr>
          <w:p w14:paraId="39CBD36C" w14:textId="77777777" w:rsidR="005C7D57" w:rsidRDefault="00000000">
            <w:pPr>
              <w:pStyle w:val="TableText"/>
            </w:pPr>
            <w:r>
              <w:rPr>
                <w:b/>
              </w:rPr>
              <w:t>Value, source or validation</w:t>
            </w:r>
          </w:p>
        </w:tc>
      </w:tr>
      <w:tr w:rsidR="005C7D57" w14:paraId="51AFE19B" w14:textId="77777777">
        <w:trPr>
          <w:cantSplit/>
        </w:trPr>
        <w:tc>
          <w:tcPr>
            <w:tcW w:w="3000" w:type="dxa"/>
            <w:vAlign w:val="center"/>
          </w:tcPr>
          <w:p w14:paraId="0A5BB838" w14:textId="77777777" w:rsidR="005C7D57" w:rsidRDefault="00000000">
            <w:pPr>
              <w:pStyle w:val="TableText"/>
            </w:pPr>
            <w:r>
              <w:t>reconciliation_id / run_id / as_of_date (IDs / date)</w:t>
            </w:r>
          </w:p>
        </w:tc>
        <w:tc>
          <w:tcPr>
            <w:tcW w:w="850" w:type="dxa"/>
            <w:vAlign w:val="center"/>
          </w:tcPr>
          <w:p w14:paraId="7BB70279" w14:textId="77777777" w:rsidR="005C7D57" w:rsidRDefault="00000000">
            <w:pPr>
              <w:pStyle w:val="TableText"/>
              <w:jc w:val="center"/>
            </w:pPr>
            <w:r>
              <w:t>R</w:t>
            </w:r>
          </w:p>
        </w:tc>
        <w:tc>
          <w:tcPr>
            <w:tcW w:w="5510" w:type="dxa"/>
            <w:vAlign w:val="center"/>
          </w:tcPr>
          <w:p w14:paraId="36E6DCC2" w14:textId="77777777" w:rsidR="005C7D57" w:rsidRDefault="00000000">
            <w:pPr>
              <w:pStyle w:val="TableText"/>
            </w:pPr>
            <w:r>
              <w:t>REC-RUN001 and fixed comparison cutoff.</w:t>
            </w:r>
          </w:p>
        </w:tc>
      </w:tr>
      <w:tr w:rsidR="005C7D57" w14:paraId="1174D196" w14:textId="77777777">
        <w:trPr>
          <w:cantSplit/>
        </w:trPr>
        <w:tc>
          <w:tcPr>
            <w:tcW w:w="3000" w:type="dxa"/>
            <w:vAlign w:val="center"/>
          </w:tcPr>
          <w:p w14:paraId="636EDD0F" w14:textId="77777777" w:rsidR="005C7D57" w:rsidRDefault="00000000">
            <w:pPr>
              <w:pStyle w:val="TableText"/>
            </w:pPr>
            <w:r>
              <w:t>scope_type / instrument_id / entity_id / period_id (configured scope / FKs)</w:t>
            </w:r>
          </w:p>
        </w:tc>
        <w:tc>
          <w:tcPr>
            <w:tcW w:w="850" w:type="dxa"/>
            <w:vAlign w:val="center"/>
          </w:tcPr>
          <w:p w14:paraId="2F237BEA" w14:textId="77777777" w:rsidR="005C7D57" w:rsidRDefault="00000000">
            <w:pPr>
              <w:pStyle w:val="TableText"/>
              <w:jc w:val="center"/>
            </w:pPr>
            <w:r>
              <w:t>R</w:t>
            </w:r>
          </w:p>
        </w:tc>
        <w:tc>
          <w:tcPr>
            <w:tcW w:w="5510" w:type="dxa"/>
            <w:vAlign w:val="center"/>
          </w:tcPr>
          <w:p w14:paraId="7F559652" w14:textId="77777777" w:rsidR="005C7D57" w:rsidRDefault="00000000">
            <w:pPr>
              <w:pStyle w:val="TableText"/>
            </w:pPr>
            <w:r>
              <w:t>Instrument, source batch, bank account or portfolio scope.</w:t>
            </w:r>
          </w:p>
        </w:tc>
      </w:tr>
      <w:tr w:rsidR="005C7D57" w14:paraId="7F9AC67F" w14:textId="77777777">
        <w:trPr>
          <w:cantSplit/>
        </w:trPr>
        <w:tc>
          <w:tcPr>
            <w:tcW w:w="3000" w:type="dxa"/>
            <w:vAlign w:val="center"/>
          </w:tcPr>
          <w:p w14:paraId="49991C77" w14:textId="77777777" w:rsidR="005C7D57" w:rsidRDefault="00000000">
            <w:pPr>
              <w:pStyle w:val="TableText"/>
            </w:pPr>
            <w:r>
              <w:t>source_total / register_total / book_total / gl_total (decimals)</w:t>
            </w:r>
          </w:p>
        </w:tc>
        <w:tc>
          <w:tcPr>
            <w:tcW w:w="850" w:type="dxa"/>
            <w:vAlign w:val="center"/>
          </w:tcPr>
          <w:p w14:paraId="11E5EB2F" w14:textId="77777777" w:rsidR="005C7D57" w:rsidRDefault="00000000">
            <w:pPr>
              <w:pStyle w:val="TableText"/>
              <w:jc w:val="center"/>
            </w:pPr>
            <w:r>
              <w:t>C</w:t>
            </w:r>
          </w:p>
        </w:tc>
        <w:tc>
          <w:tcPr>
            <w:tcW w:w="5510" w:type="dxa"/>
            <w:vAlign w:val="center"/>
          </w:tcPr>
          <w:p w14:paraId="3C7C1768" w14:textId="77777777" w:rsidR="005C7D57" w:rsidRDefault="00000000">
            <w:pPr>
              <w:pStyle w:val="TableText"/>
            </w:pPr>
            <w:r>
              <w:t>Comparable basis/currency/period; not unrelated totals.</w:t>
            </w:r>
          </w:p>
        </w:tc>
      </w:tr>
      <w:tr w:rsidR="005C7D57" w14:paraId="2254B7FA" w14:textId="77777777">
        <w:trPr>
          <w:cantSplit/>
        </w:trPr>
        <w:tc>
          <w:tcPr>
            <w:tcW w:w="3000" w:type="dxa"/>
            <w:vAlign w:val="center"/>
          </w:tcPr>
          <w:p w14:paraId="6FBDEE8B" w14:textId="77777777" w:rsidR="005C7D57" w:rsidRDefault="00000000">
            <w:pPr>
              <w:pStyle w:val="TableText"/>
            </w:pPr>
            <w:r>
              <w:t>bank_statement_ref / creditor_statement_ref (source IDs)</w:t>
            </w:r>
          </w:p>
        </w:tc>
        <w:tc>
          <w:tcPr>
            <w:tcW w:w="850" w:type="dxa"/>
            <w:vAlign w:val="center"/>
          </w:tcPr>
          <w:p w14:paraId="647546CD" w14:textId="77777777" w:rsidR="005C7D57" w:rsidRDefault="00000000">
            <w:pPr>
              <w:pStyle w:val="TableText"/>
              <w:jc w:val="center"/>
            </w:pPr>
            <w:r>
              <w:t>C</w:t>
            </w:r>
          </w:p>
        </w:tc>
        <w:tc>
          <w:tcPr>
            <w:tcW w:w="5510" w:type="dxa"/>
            <w:vAlign w:val="center"/>
          </w:tcPr>
          <w:p w14:paraId="022A0D81" w14:textId="77777777" w:rsidR="005C7D57" w:rsidRDefault="00000000">
            <w:pPr>
              <w:pStyle w:val="TableText"/>
            </w:pPr>
            <w:r>
              <w:t>External confirmation where applicable.</w:t>
            </w:r>
          </w:p>
        </w:tc>
      </w:tr>
      <w:tr w:rsidR="005C7D57" w14:paraId="4197FB2F" w14:textId="77777777">
        <w:trPr>
          <w:cantSplit/>
        </w:trPr>
        <w:tc>
          <w:tcPr>
            <w:tcW w:w="3000" w:type="dxa"/>
            <w:vAlign w:val="center"/>
          </w:tcPr>
          <w:p w14:paraId="2722A872" w14:textId="77777777" w:rsidR="005C7D57" w:rsidRDefault="00000000">
            <w:pPr>
              <w:pStyle w:val="TableText"/>
            </w:pPr>
            <w:r>
              <w:t>matched_source_id / matched_register_id / voucher_id (source FKs)</w:t>
            </w:r>
          </w:p>
        </w:tc>
        <w:tc>
          <w:tcPr>
            <w:tcW w:w="850" w:type="dxa"/>
            <w:vAlign w:val="center"/>
          </w:tcPr>
          <w:p w14:paraId="77A4F7D9" w14:textId="77777777" w:rsidR="005C7D57" w:rsidRDefault="00000000">
            <w:pPr>
              <w:pStyle w:val="TableText"/>
              <w:jc w:val="center"/>
            </w:pPr>
            <w:r>
              <w:t>C</w:t>
            </w:r>
          </w:p>
        </w:tc>
        <w:tc>
          <w:tcPr>
            <w:tcW w:w="5510" w:type="dxa"/>
            <w:vAlign w:val="center"/>
          </w:tcPr>
          <w:p w14:paraId="0EC54941" w14:textId="77777777" w:rsidR="005C7D57" w:rsidRDefault="00000000">
            <w:pPr>
              <w:pStyle w:val="TableText"/>
            </w:pPr>
            <w:r>
              <w:t>Traceable matched records.</w:t>
            </w:r>
          </w:p>
        </w:tc>
      </w:tr>
      <w:tr w:rsidR="005C7D57" w14:paraId="0A838D71" w14:textId="77777777">
        <w:trPr>
          <w:cantSplit/>
        </w:trPr>
        <w:tc>
          <w:tcPr>
            <w:tcW w:w="3000" w:type="dxa"/>
            <w:vAlign w:val="center"/>
          </w:tcPr>
          <w:p w14:paraId="7E8C193B" w14:textId="77777777" w:rsidR="005C7D57" w:rsidRDefault="00000000">
            <w:pPr>
              <w:pStyle w:val="TableText"/>
            </w:pPr>
            <w:r>
              <w:t>difference_amount / difference_type / tolerance_rule (decimal / rule)</w:t>
            </w:r>
          </w:p>
        </w:tc>
        <w:tc>
          <w:tcPr>
            <w:tcW w:w="850" w:type="dxa"/>
            <w:vAlign w:val="center"/>
          </w:tcPr>
          <w:p w14:paraId="5FB0E07F" w14:textId="77777777" w:rsidR="005C7D57" w:rsidRDefault="00000000">
            <w:pPr>
              <w:pStyle w:val="TableText"/>
              <w:jc w:val="center"/>
            </w:pPr>
            <w:r>
              <w:t>R</w:t>
            </w:r>
          </w:p>
        </w:tc>
        <w:tc>
          <w:tcPr>
            <w:tcW w:w="5510" w:type="dxa"/>
            <w:vAlign w:val="center"/>
          </w:tcPr>
          <w:p w14:paraId="1FA14FEA" w14:textId="77777777" w:rsidR="005C7D57" w:rsidRDefault="00000000">
            <w:pPr>
              <w:pStyle w:val="TableText"/>
            </w:pPr>
            <w:r>
              <w:t>Unmatched, missing acknowledgement, duplicate, amount/currency/date mismatch.</w:t>
            </w:r>
          </w:p>
        </w:tc>
      </w:tr>
      <w:tr w:rsidR="005C7D57" w14:paraId="7E57FDDC" w14:textId="77777777">
        <w:trPr>
          <w:cantSplit/>
        </w:trPr>
        <w:tc>
          <w:tcPr>
            <w:tcW w:w="3000" w:type="dxa"/>
            <w:vAlign w:val="center"/>
          </w:tcPr>
          <w:p w14:paraId="73D5DBD3" w14:textId="77777777" w:rsidR="005C7D57" w:rsidRDefault="00000000">
            <w:pPr>
              <w:pStyle w:val="TableText"/>
            </w:pPr>
            <w:r>
              <w:lastRenderedPageBreak/>
              <w:t>exception_owner_id / opened_at / due_at (FK M10 / timestamps)</w:t>
            </w:r>
          </w:p>
        </w:tc>
        <w:tc>
          <w:tcPr>
            <w:tcW w:w="850" w:type="dxa"/>
            <w:vAlign w:val="center"/>
          </w:tcPr>
          <w:p w14:paraId="6E5F1B32" w14:textId="77777777" w:rsidR="005C7D57" w:rsidRDefault="00000000">
            <w:pPr>
              <w:pStyle w:val="TableText"/>
              <w:jc w:val="center"/>
            </w:pPr>
            <w:r>
              <w:t>R</w:t>
            </w:r>
          </w:p>
        </w:tc>
        <w:tc>
          <w:tcPr>
            <w:tcW w:w="5510" w:type="dxa"/>
            <w:vAlign w:val="center"/>
          </w:tcPr>
          <w:p w14:paraId="51A33C95" w14:textId="77777777" w:rsidR="005C7D57" w:rsidRDefault="00000000">
            <w:pPr>
              <w:pStyle w:val="TableText"/>
            </w:pPr>
            <w:r>
              <w:t>Assigned resolution owner and SLA.</w:t>
            </w:r>
          </w:p>
        </w:tc>
      </w:tr>
      <w:tr w:rsidR="005C7D57" w14:paraId="5BF2BD22" w14:textId="77777777">
        <w:trPr>
          <w:cantSplit/>
        </w:trPr>
        <w:tc>
          <w:tcPr>
            <w:tcW w:w="3000" w:type="dxa"/>
            <w:vAlign w:val="center"/>
          </w:tcPr>
          <w:p w14:paraId="10B2EA0B" w14:textId="77777777" w:rsidR="005C7D57" w:rsidRDefault="00000000">
            <w:pPr>
              <w:pStyle w:val="TableText"/>
            </w:pPr>
            <w:r>
              <w:t>resolution_action / correction_event_id / evidence_id (references)</w:t>
            </w:r>
          </w:p>
        </w:tc>
        <w:tc>
          <w:tcPr>
            <w:tcW w:w="850" w:type="dxa"/>
            <w:vAlign w:val="center"/>
          </w:tcPr>
          <w:p w14:paraId="3AC96B0F" w14:textId="77777777" w:rsidR="005C7D57" w:rsidRDefault="00000000">
            <w:pPr>
              <w:pStyle w:val="TableText"/>
              <w:jc w:val="center"/>
            </w:pPr>
            <w:r>
              <w:t>C</w:t>
            </w:r>
          </w:p>
        </w:tc>
        <w:tc>
          <w:tcPr>
            <w:tcW w:w="5510" w:type="dxa"/>
            <w:vAlign w:val="center"/>
          </w:tcPr>
          <w:p w14:paraId="5C1CE7BA" w14:textId="77777777" w:rsidR="005C7D57" w:rsidRDefault="00000000">
            <w:pPr>
              <w:pStyle w:val="TableText"/>
            </w:pPr>
            <w:r>
              <w:t>Approved source correction, matching or linked journal; not manual erasure of difference.</w:t>
            </w:r>
          </w:p>
        </w:tc>
      </w:tr>
      <w:tr w:rsidR="005C7D57" w14:paraId="76886730" w14:textId="77777777">
        <w:trPr>
          <w:cantSplit/>
        </w:trPr>
        <w:tc>
          <w:tcPr>
            <w:tcW w:w="3000" w:type="dxa"/>
            <w:vAlign w:val="center"/>
          </w:tcPr>
          <w:p w14:paraId="0A4EB724" w14:textId="77777777" w:rsidR="005C7D57" w:rsidRDefault="00000000">
            <w:pPr>
              <w:pStyle w:val="TableText"/>
            </w:pPr>
            <w:r>
              <w:t>retested_difference / resolved_at / closure_approval (decimal / timestamp / FK)</w:t>
            </w:r>
          </w:p>
        </w:tc>
        <w:tc>
          <w:tcPr>
            <w:tcW w:w="850" w:type="dxa"/>
            <w:vAlign w:val="center"/>
          </w:tcPr>
          <w:p w14:paraId="08D4A83D" w14:textId="77777777" w:rsidR="005C7D57" w:rsidRDefault="00000000">
            <w:pPr>
              <w:pStyle w:val="TableText"/>
              <w:jc w:val="center"/>
            </w:pPr>
            <w:r>
              <w:t>C</w:t>
            </w:r>
          </w:p>
        </w:tc>
        <w:tc>
          <w:tcPr>
            <w:tcW w:w="5510" w:type="dxa"/>
            <w:vAlign w:val="center"/>
          </w:tcPr>
          <w:p w14:paraId="6146DC90" w14:textId="77777777" w:rsidR="005C7D57" w:rsidRDefault="00000000">
            <w:pPr>
              <w:pStyle w:val="TableText"/>
            </w:pPr>
            <w:r>
              <w:t>Close only after corrected comparison and required approval.</w:t>
            </w:r>
          </w:p>
        </w:tc>
      </w:tr>
      <w:tr w:rsidR="005C7D57" w14:paraId="439DFBBE" w14:textId="77777777">
        <w:trPr>
          <w:cantSplit/>
        </w:trPr>
        <w:tc>
          <w:tcPr>
            <w:tcW w:w="3000" w:type="dxa"/>
            <w:vAlign w:val="center"/>
          </w:tcPr>
          <w:p w14:paraId="69EB8556" w14:textId="77777777" w:rsidR="005C7D57" w:rsidRDefault="00000000">
            <w:pPr>
              <w:pStyle w:val="TableText"/>
            </w:pPr>
            <w:r>
              <w:t>reconciliation_status / close_blocking_flag (system enum / boolean)</w:t>
            </w:r>
          </w:p>
        </w:tc>
        <w:tc>
          <w:tcPr>
            <w:tcW w:w="850" w:type="dxa"/>
            <w:vAlign w:val="center"/>
          </w:tcPr>
          <w:p w14:paraId="0B671979" w14:textId="77777777" w:rsidR="005C7D57" w:rsidRDefault="00000000">
            <w:pPr>
              <w:pStyle w:val="TableText"/>
              <w:jc w:val="center"/>
            </w:pPr>
            <w:r>
              <w:t>R</w:t>
            </w:r>
          </w:p>
        </w:tc>
        <w:tc>
          <w:tcPr>
            <w:tcW w:w="5510" w:type="dxa"/>
            <w:vAlign w:val="center"/>
          </w:tcPr>
          <w:p w14:paraId="0D48F9A6" w14:textId="77777777" w:rsidR="005C7D57" w:rsidRDefault="00000000">
            <w:pPr>
              <w:pStyle w:val="TableText"/>
            </w:pPr>
            <w:r>
              <w:t>Open, Under Review, Resolved or Closed; material unresolved items block period close per policy.</w:t>
            </w:r>
          </w:p>
        </w:tc>
      </w:tr>
    </w:tbl>
    <w:p w14:paraId="1ECF88D5" w14:textId="77777777" w:rsidR="005C7D57" w:rsidRDefault="005C7D57">
      <w:pPr>
        <w:pStyle w:val="Meta"/>
      </w:pPr>
    </w:p>
    <w:p w14:paraId="1AC120EF"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7534A8C5" w14:textId="77777777">
        <w:trPr>
          <w:cantSplit/>
          <w:tblHeader/>
        </w:trPr>
        <w:tc>
          <w:tcPr>
            <w:tcW w:w="2550" w:type="dxa"/>
            <w:shd w:val="clear" w:color="auto" w:fill="E8EEF5"/>
            <w:vAlign w:val="center"/>
          </w:tcPr>
          <w:p w14:paraId="7E192439" w14:textId="77777777" w:rsidR="005C7D57" w:rsidRDefault="00000000">
            <w:pPr>
              <w:pStyle w:val="TableText"/>
            </w:pPr>
            <w:r>
              <w:rPr>
                <w:b/>
              </w:rPr>
              <w:t>Trigger / source event</w:t>
            </w:r>
          </w:p>
        </w:tc>
        <w:tc>
          <w:tcPr>
            <w:tcW w:w="4260" w:type="dxa"/>
            <w:shd w:val="clear" w:color="auto" w:fill="E8EEF5"/>
            <w:vAlign w:val="center"/>
          </w:tcPr>
          <w:p w14:paraId="258F8FC7" w14:textId="77777777" w:rsidR="005C7D57" w:rsidRDefault="00000000">
            <w:pPr>
              <w:pStyle w:val="TableText"/>
            </w:pPr>
            <w:r>
              <w:rPr>
                <w:b/>
              </w:rPr>
              <w:t>Action in this register</w:t>
            </w:r>
          </w:p>
        </w:tc>
        <w:tc>
          <w:tcPr>
            <w:tcW w:w="2550" w:type="dxa"/>
            <w:shd w:val="clear" w:color="auto" w:fill="E8EEF5"/>
            <w:vAlign w:val="center"/>
          </w:tcPr>
          <w:p w14:paraId="0F8B7C85" w14:textId="77777777" w:rsidR="005C7D57" w:rsidRDefault="00000000">
            <w:pPr>
              <w:pStyle w:val="TableText"/>
            </w:pPr>
            <w:r>
              <w:rPr>
                <w:b/>
              </w:rPr>
              <w:t>Linked updates</w:t>
            </w:r>
          </w:p>
        </w:tc>
      </w:tr>
      <w:tr w:rsidR="005C7D57" w14:paraId="5B50F8F8" w14:textId="77777777">
        <w:trPr>
          <w:cantSplit/>
        </w:trPr>
        <w:tc>
          <w:tcPr>
            <w:tcW w:w="2550" w:type="dxa"/>
            <w:vAlign w:val="center"/>
          </w:tcPr>
          <w:p w14:paraId="003B7F16" w14:textId="77777777" w:rsidR="005C7D57" w:rsidRDefault="00000000">
            <w:pPr>
              <w:pStyle w:val="TableText"/>
            </w:pPr>
            <w:r>
              <w:t>Posting/settlement acknowledgement or statement import</w:t>
            </w:r>
          </w:p>
        </w:tc>
        <w:tc>
          <w:tcPr>
            <w:tcW w:w="4260" w:type="dxa"/>
            <w:vAlign w:val="center"/>
          </w:tcPr>
          <w:p w14:paraId="058729AA" w14:textId="77777777" w:rsidR="005C7D57" w:rsidRDefault="00000000">
            <w:pPr>
              <w:pStyle w:val="TableText"/>
            </w:pPr>
            <w:r>
              <w:t>CREATE comparison item; MATCH source/register/book/GL or bank evidence; calculate differences.</w:t>
            </w:r>
          </w:p>
        </w:tc>
        <w:tc>
          <w:tcPr>
            <w:tcW w:w="2550" w:type="dxa"/>
            <w:vAlign w:val="center"/>
          </w:tcPr>
          <w:p w14:paraId="2D561ADA" w14:textId="77777777" w:rsidR="005C7D57" w:rsidRDefault="00000000">
            <w:pPr>
              <w:pStyle w:val="TableText"/>
            </w:pPr>
            <w:r>
              <w:t>R18 and source registers; reconciliation dashboard.</w:t>
            </w:r>
          </w:p>
        </w:tc>
      </w:tr>
      <w:tr w:rsidR="005C7D57" w14:paraId="6878C330" w14:textId="77777777">
        <w:trPr>
          <w:cantSplit/>
        </w:trPr>
        <w:tc>
          <w:tcPr>
            <w:tcW w:w="2550" w:type="dxa"/>
            <w:vAlign w:val="center"/>
          </w:tcPr>
          <w:p w14:paraId="4C6C1899" w14:textId="77777777" w:rsidR="005C7D57" w:rsidRDefault="00000000">
            <w:pPr>
              <w:pStyle w:val="TableText"/>
            </w:pPr>
            <w:r>
              <w:t>Missing destination, mismatch or conflicting duplicate</w:t>
            </w:r>
          </w:p>
        </w:tc>
        <w:tc>
          <w:tcPr>
            <w:tcW w:w="4260" w:type="dxa"/>
            <w:vAlign w:val="center"/>
          </w:tcPr>
          <w:p w14:paraId="69F88749" w14:textId="77777777" w:rsidR="005C7D57" w:rsidRDefault="00000000">
            <w:pPr>
              <w:pStyle w:val="TableText"/>
            </w:pPr>
            <w:r>
              <w:t>APPEND exception with owner, due date and affected IDs; prevent false success/close.</w:t>
            </w:r>
          </w:p>
        </w:tc>
        <w:tc>
          <w:tcPr>
            <w:tcW w:w="2550" w:type="dxa"/>
            <w:vAlign w:val="center"/>
          </w:tcPr>
          <w:p w14:paraId="7E6AF653" w14:textId="77777777" w:rsidR="005C7D57" w:rsidRDefault="00000000">
            <w:pPr>
              <w:pStyle w:val="TableText"/>
            </w:pPr>
            <w:r>
              <w:t>R20 audit; C08 alerts; source retry/correction queue.</w:t>
            </w:r>
          </w:p>
        </w:tc>
      </w:tr>
      <w:tr w:rsidR="005C7D57" w14:paraId="31DC6A29" w14:textId="77777777">
        <w:trPr>
          <w:cantSplit/>
        </w:trPr>
        <w:tc>
          <w:tcPr>
            <w:tcW w:w="2550" w:type="dxa"/>
            <w:vAlign w:val="center"/>
          </w:tcPr>
          <w:p w14:paraId="7BE4FE26" w14:textId="77777777" w:rsidR="005C7D57" w:rsidRDefault="00000000">
            <w:pPr>
              <w:pStyle w:val="TableText"/>
            </w:pPr>
            <w:r>
              <w:t>Correction or matching resolution approved</w:t>
            </w:r>
          </w:p>
        </w:tc>
        <w:tc>
          <w:tcPr>
            <w:tcW w:w="4260" w:type="dxa"/>
            <w:vAlign w:val="center"/>
          </w:tcPr>
          <w:p w14:paraId="1AF6DF5C" w14:textId="77777777" w:rsidR="005C7D57" w:rsidRDefault="00000000">
            <w:pPr>
              <w:pStyle w:val="TableText"/>
            </w:pPr>
            <w:r>
              <w:t>LINK correcting event, re-run comparison and DERIVE remaining difference; retain the original exception.</w:t>
            </w:r>
          </w:p>
        </w:tc>
        <w:tc>
          <w:tcPr>
            <w:tcW w:w="2550" w:type="dxa"/>
            <w:vAlign w:val="center"/>
          </w:tcPr>
          <w:p w14:paraId="0BE3811A" w14:textId="77777777" w:rsidR="005C7D57" w:rsidRDefault="00000000">
            <w:pPr>
              <w:pStyle w:val="TableText"/>
            </w:pPr>
            <w:r>
              <w:t>R18 and affected source registers; destination status.</w:t>
            </w:r>
          </w:p>
        </w:tc>
      </w:tr>
      <w:tr w:rsidR="005C7D57" w14:paraId="4B9E7370" w14:textId="77777777">
        <w:trPr>
          <w:cantSplit/>
        </w:trPr>
        <w:tc>
          <w:tcPr>
            <w:tcW w:w="2550" w:type="dxa"/>
            <w:vAlign w:val="center"/>
          </w:tcPr>
          <w:p w14:paraId="6FE164B5" w14:textId="77777777" w:rsidR="005C7D57" w:rsidRDefault="00000000">
            <w:pPr>
              <w:pStyle w:val="TableText"/>
            </w:pPr>
            <w:r>
              <w:t>Period/instrument close requested</w:t>
            </w:r>
          </w:p>
        </w:tc>
        <w:tc>
          <w:tcPr>
            <w:tcW w:w="4260" w:type="dxa"/>
            <w:vAlign w:val="center"/>
          </w:tcPr>
          <w:p w14:paraId="34E16E56" w14:textId="77777777" w:rsidR="005C7D57" w:rsidRDefault="00000000">
            <w:pPr>
              <w:pStyle w:val="TableText"/>
            </w:pPr>
            <w:r>
              <w:t>Validate all required reconciliations and approvals; close resolved items or flag blockers.</w:t>
            </w:r>
          </w:p>
        </w:tc>
        <w:tc>
          <w:tcPr>
            <w:tcW w:w="2550" w:type="dxa"/>
            <w:vAlign w:val="center"/>
          </w:tcPr>
          <w:p w14:paraId="4752B960" w14:textId="77777777" w:rsidR="005C7D57" w:rsidRDefault="00000000">
            <w:pPr>
              <w:pStyle w:val="TableText"/>
            </w:pPr>
            <w:r>
              <w:t>F30/AC22; books/common GL close controls; audit reports.</w:t>
            </w:r>
          </w:p>
        </w:tc>
      </w:tr>
    </w:tbl>
    <w:p w14:paraId="18BF682E" w14:textId="77777777" w:rsidR="005C7D57" w:rsidRDefault="005C7D57">
      <w:pPr>
        <w:pStyle w:val="Meta"/>
      </w:pPr>
    </w:p>
    <w:p w14:paraId="020C740C" w14:textId="77777777" w:rsidR="005C7D57" w:rsidRDefault="00000000">
      <w:pPr>
        <w:pStyle w:val="Meta"/>
      </w:pPr>
      <w:r>
        <w:t>Control: A tolerance rule may explain a permitted difference but must not hide an unposted event, duplicate transaction or unauthorised write-off.</w:t>
      </w:r>
    </w:p>
    <w:p w14:paraId="32CCA0D7" w14:textId="77777777" w:rsidR="005C7D57" w:rsidRDefault="00000000">
      <w:pPr>
        <w:pStyle w:val="Heading2"/>
      </w:pPr>
      <w:r>
        <w:lastRenderedPageBreak/>
        <w:t>9.21 R20 - Approval and Change Audit Register</w:t>
      </w:r>
    </w:p>
    <w:p w14:paraId="6F431F96" w14:textId="77777777" w:rsidR="005C7D57" w:rsidRDefault="00000000">
      <w:pPr>
        <w:pStyle w:val="Meta"/>
        <w:keepNext/>
      </w:pPr>
      <w:r>
        <w:t>Tables: workflow_request; workflow_decision; change_audit; update_impact. Record grain: One append-only action/decision and one destination-impact result per request/event version.</w:t>
      </w:r>
    </w:p>
    <w:p w14:paraId="7D1FB945" w14:textId="77777777" w:rsidR="005C7D57" w:rsidRDefault="00000000">
      <w:pPr>
        <w:pStyle w:val="Meta"/>
        <w:keepNext/>
      </w:pPr>
      <w:r>
        <w:t>Used in: Every function, master, configuration, synchronisation and correction. Common fields: 9.1.</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000"/>
        <w:gridCol w:w="850"/>
        <w:gridCol w:w="5510"/>
      </w:tblGrid>
      <w:tr w:rsidR="005C7D57" w14:paraId="33059224" w14:textId="77777777">
        <w:trPr>
          <w:cantSplit/>
          <w:tblHeader/>
        </w:trPr>
        <w:tc>
          <w:tcPr>
            <w:tcW w:w="3000" w:type="dxa"/>
            <w:shd w:val="clear" w:color="auto" w:fill="E8EEF5"/>
            <w:vAlign w:val="center"/>
          </w:tcPr>
          <w:p w14:paraId="45138EF7" w14:textId="77777777" w:rsidR="005C7D57" w:rsidRDefault="00000000">
            <w:pPr>
              <w:pStyle w:val="TableText"/>
            </w:pPr>
            <w:r>
              <w:rPr>
                <w:b/>
              </w:rPr>
              <w:t>Field / data type</w:t>
            </w:r>
          </w:p>
        </w:tc>
        <w:tc>
          <w:tcPr>
            <w:tcW w:w="850" w:type="dxa"/>
            <w:shd w:val="clear" w:color="auto" w:fill="E8EEF5"/>
            <w:vAlign w:val="center"/>
          </w:tcPr>
          <w:p w14:paraId="1A608029" w14:textId="77777777" w:rsidR="005C7D57" w:rsidRDefault="00000000">
            <w:pPr>
              <w:pStyle w:val="TableText"/>
              <w:jc w:val="center"/>
            </w:pPr>
            <w:r>
              <w:rPr>
                <w:b/>
              </w:rPr>
              <w:t>Req.</w:t>
            </w:r>
          </w:p>
        </w:tc>
        <w:tc>
          <w:tcPr>
            <w:tcW w:w="5510" w:type="dxa"/>
            <w:shd w:val="clear" w:color="auto" w:fill="E8EEF5"/>
            <w:vAlign w:val="center"/>
          </w:tcPr>
          <w:p w14:paraId="032163FD" w14:textId="77777777" w:rsidR="005C7D57" w:rsidRDefault="00000000">
            <w:pPr>
              <w:pStyle w:val="TableText"/>
            </w:pPr>
            <w:r>
              <w:rPr>
                <w:b/>
              </w:rPr>
              <w:t>Value, source or validation</w:t>
            </w:r>
          </w:p>
        </w:tc>
      </w:tr>
      <w:tr w:rsidR="005C7D57" w14:paraId="0413C7A2" w14:textId="77777777">
        <w:trPr>
          <w:cantSplit/>
        </w:trPr>
        <w:tc>
          <w:tcPr>
            <w:tcW w:w="3000" w:type="dxa"/>
            <w:vAlign w:val="center"/>
          </w:tcPr>
          <w:p w14:paraId="77C42F84" w14:textId="77777777" w:rsidR="005C7D57" w:rsidRDefault="00000000">
            <w:pPr>
              <w:pStyle w:val="TableText"/>
            </w:pPr>
            <w:r>
              <w:t>audit_id / request_id / request_version (IDs / integer)</w:t>
            </w:r>
          </w:p>
        </w:tc>
        <w:tc>
          <w:tcPr>
            <w:tcW w:w="850" w:type="dxa"/>
            <w:vAlign w:val="center"/>
          </w:tcPr>
          <w:p w14:paraId="3C5FD3E3" w14:textId="77777777" w:rsidR="005C7D57" w:rsidRDefault="00000000">
            <w:pPr>
              <w:pStyle w:val="TableText"/>
              <w:jc w:val="center"/>
            </w:pPr>
            <w:r>
              <w:t>R</w:t>
            </w:r>
          </w:p>
        </w:tc>
        <w:tc>
          <w:tcPr>
            <w:tcW w:w="5510" w:type="dxa"/>
            <w:vAlign w:val="center"/>
          </w:tcPr>
          <w:p w14:paraId="43508BE6" w14:textId="77777777" w:rsidR="005C7D57" w:rsidRDefault="00000000">
            <w:pPr>
              <w:pStyle w:val="TableText"/>
            </w:pPr>
            <w:r>
              <w:t>AUD001 / REQ001 / 2.</w:t>
            </w:r>
          </w:p>
        </w:tc>
      </w:tr>
      <w:tr w:rsidR="005C7D57" w14:paraId="1CF7A5FC" w14:textId="77777777">
        <w:trPr>
          <w:cantSplit/>
        </w:trPr>
        <w:tc>
          <w:tcPr>
            <w:tcW w:w="3000" w:type="dxa"/>
            <w:vAlign w:val="center"/>
          </w:tcPr>
          <w:p w14:paraId="05DE3380" w14:textId="77777777" w:rsidR="005C7D57" w:rsidRDefault="00000000">
            <w:pPr>
              <w:pStyle w:val="TableText"/>
            </w:pPr>
            <w:r>
              <w:t>object_type / object_id / function_code (configured references)</w:t>
            </w:r>
          </w:p>
        </w:tc>
        <w:tc>
          <w:tcPr>
            <w:tcW w:w="850" w:type="dxa"/>
            <w:vAlign w:val="center"/>
          </w:tcPr>
          <w:p w14:paraId="386A57F8" w14:textId="77777777" w:rsidR="005C7D57" w:rsidRDefault="00000000">
            <w:pPr>
              <w:pStyle w:val="TableText"/>
              <w:jc w:val="center"/>
            </w:pPr>
            <w:r>
              <w:t>R</w:t>
            </w:r>
          </w:p>
        </w:tc>
        <w:tc>
          <w:tcPr>
            <w:tcW w:w="5510" w:type="dxa"/>
            <w:vAlign w:val="center"/>
          </w:tcPr>
          <w:p w14:paraId="62BD8DD9" w14:textId="77777777" w:rsidR="005C7D57" w:rsidRDefault="00000000">
            <w:pPr>
              <w:pStyle w:val="TableText"/>
            </w:pPr>
            <w:r>
              <w:t>Master, instrument, transaction, configuration, report or source-sync event.</w:t>
            </w:r>
          </w:p>
        </w:tc>
      </w:tr>
      <w:tr w:rsidR="005C7D57" w14:paraId="41FE0599" w14:textId="77777777">
        <w:trPr>
          <w:cantSplit/>
        </w:trPr>
        <w:tc>
          <w:tcPr>
            <w:tcW w:w="3000" w:type="dxa"/>
            <w:vAlign w:val="center"/>
          </w:tcPr>
          <w:p w14:paraId="63A77A74" w14:textId="77777777" w:rsidR="005C7D57" w:rsidRDefault="00000000">
            <w:pPr>
              <w:pStyle w:val="TableText"/>
            </w:pPr>
            <w:r>
              <w:t>action / from_status / to_status (system action/enums)</w:t>
            </w:r>
          </w:p>
        </w:tc>
        <w:tc>
          <w:tcPr>
            <w:tcW w:w="850" w:type="dxa"/>
            <w:vAlign w:val="center"/>
          </w:tcPr>
          <w:p w14:paraId="2B11A00A" w14:textId="77777777" w:rsidR="005C7D57" w:rsidRDefault="00000000">
            <w:pPr>
              <w:pStyle w:val="TableText"/>
              <w:jc w:val="center"/>
            </w:pPr>
            <w:r>
              <w:t>R</w:t>
            </w:r>
          </w:p>
        </w:tc>
        <w:tc>
          <w:tcPr>
            <w:tcW w:w="5510" w:type="dxa"/>
            <w:vAlign w:val="center"/>
          </w:tcPr>
          <w:p w14:paraId="5E3568B0" w14:textId="77777777" w:rsidR="005C7D57" w:rsidRDefault="00000000">
            <w:pPr>
              <w:pStyle w:val="TableText"/>
            </w:pPr>
            <w:r>
              <w:t>Create, Submit, Check, Return, Approve, Reject, Synchronise, Reverse or Close.</w:t>
            </w:r>
          </w:p>
        </w:tc>
      </w:tr>
      <w:tr w:rsidR="005C7D57" w14:paraId="49D5BAFB" w14:textId="77777777">
        <w:trPr>
          <w:cantSplit/>
        </w:trPr>
        <w:tc>
          <w:tcPr>
            <w:tcW w:w="3000" w:type="dxa"/>
            <w:vAlign w:val="center"/>
          </w:tcPr>
          <w:p w14:paraId="49299A5E" w14:textId="77777777" w:rsidR="005C7D57" w:rsidRDefault="00000000">
            <w:pPr>
              <w:pStyle w:val="TableText"/>
            </w:pPr>
            <w:r>
              <w:t>actor_user_id / actor_role_id / delegated_authority_id (FK M10)</w:t>
            </w:r>
          </w:p>
        </w:tc>
        <w:tc>
          <w:tcPr>
            <w:tcW w:w="850" w:type="dxa"/>
            <w:vAlign w:val="center"/>
          </w:tcPr>
          <w:p w14:paraId="5C13F58B" w14:textId="77777777" w:rsidR="005C7D57" w:rsidRDefault="00000000">
            <w:pPr>
              <w:pStyle w:val="TableText"/>
              <w:jc w:val="center"/>
            </w:pPr>
            <w:r>
              <w:t>R / R / C</w:t>
            </w:r>
          </w:p>
        </w:tc>
        <w:tc>
          <w:tcPr>
            <w:tcW w:w="5510" w:type="dxa"/>
            <w:vAlign w:val="center"/>
          </w:tcPr>
          <w:p w14:paraId="04BFB6D5" w14:textId="77777777" w:rsidR="005C7D57" w:rsidRDefault="00000000">
            <w:pPr>
              <w:pStyle w:val="TableText"/>
            </w:pPr>
            <w:r>
              <w:t>Identity and authority at the time of action; system jobs use a service identity.</w:t>
            </w:r>
          </w:p>
        </w:tc>
      </w:tr>
      <w:tr w:rsidR="005C7D57" w14:paraId="51FA9244" w14:textId="77777777">
        <w:trPr>
          <w:cantSplit/>
        </w:trPr>
        <w:tc>
          <w:tcPr>
            <w:tcW w:w="3000" w:type="dxa"/>
            <w:vAlign w:val="center"/>
          </w:tcPr>
          <w:p w14:paraId="27731277" w14:textId="77777777" w:rsidR="005C7D57" w:rsidRDefault="00000000">
            <w:pPr>
              <w:pStyle w:val="TableText"/>
            </w:pPr>
            <w:r>
              <w:t>action_timestamp / effective_date (timestamp / date)</w:t>
            </w:r>
          </w:p>
        </w:tc>
        <w:tc>
          <w:tcPr>
            <w:tcW w:w="850" w:type="dxa"/>
            <w:vAlign w:val="center"/>
          </w:tcPr>
          <w:p w14:paraId="04982C8F" w14:textId="77777777" w:rsidR="005C7D57" w:rsidRDefault="00000000">
            <w:pPr>
              <w:pStyle w:val="TableText"/>
              <w:jc w:val="center"/>
            </w:pPr>
            <w:r>
              <w:t>R</w:t>
            </w:r>
          </w:p>
        </w:tc>
        <w:tc>
          <w:tcPr>
            <w:tcW w:w="5510" w:type="dxa"/>
            <w:vAlign w:val="center"/>
          </w:tcPr>
          <w:p w14:paraId="5CF22ECF" w14:textId="77777777" w:rsidR="005C7D57" w:rsidRDefault="00000000">
            <w:pPr>
              <w:pStyle w:val="TableText"/>
            </w:pPr>
            <w:r>
              <w:t>Decision time versus business-effective date.</w:t>
            </w:r>
          </w:p>
        </w:tc>
      </w:tr>
      <w:tr w:rsidR="005C7D57" w14:paraId="00DFE137" w14:textId="77777777">
        <w:trPr>
          <w:cantSplit/>
        </w:trPr>
        <w:tc>
          <w:tcPr>
            <w:tcW w:w="3000" w:type="dxa"/>
            <w:vAlign w:val="center"/>
          </w:tcPr>
          <w:p w14:paraId="14CA1718" w14:textId="77777777" w:rsidR="005C7D57" w:rsidRDefault="00000000">
            <w:pPr>
              <w:pStyle w:val="TableText"/>
            </w:pPr>
            <w:r>
              <w:t>before_version_id / after_version_id / changed_field (FKs / field, child row)</w:t>
            </w:r>
          </w:p>
        </w:tc>
        <w:tc>
          <w:tcPr>
            <w:tcW w:w="850" w:type="dxa"/>
            <w:vAlign w:val="center"/>
          </w:tcPr>
          <w:p w14:paraId="27E4A5C6" w14:textId="77777777" w:rsidR="005C7D57" w:rsidRDefault="00000000">
            <w:pPr>
              <w:pStyle w:val="TableText"/>
              <w:jc w:val="center"/>
            </w:pPr>
            <w:r>
              <w:t>C</w:t>
            </w:r>
          </w:p>
        </w:tc>
        <w:tc>
          <w:tcPr>
            <w:tcW w:w="5510" w:type="dxa"/>
            <w:vAlign w:val="center"/>
          </w:tcPr>
          <w:p w14:paraId="09B85D4C" w14:textId="77777777" w:rsidR="005C7D57" w:rsidRDefault="00000000">
            <w:pPr>
              <w:pStyle w:val="TableText"/>
            </w:pPr>
            <w:r>
              <w:t>Field-level change comparison; sensitive values protected by access rules.</w:t>
            </w:r>
          </w:p>
        </w:tc>
      </w:tr>
      <w:tr w:rsidR="005C7D57" w14:paraId="6D28F561" w14:textId="77777777">
        <w:trPr>
          <w:cantSplit/>
        </w:trPr>
        <w:tc>
          <w:tcPr>
            <w:tcW w:w="3000" w:type="dxa"/>
            <w:vAlign w:val="center"/>
          </w:tcPr>
          <w:p w14:paraId="27CF9BBA" w14:textId="77777777" w:rsidR="005C7D57" w:rsidRDefault="00000000">
            <w:pPr>
              <w:pStyle w:val="TableText"/>
            </w:pPr>
            <w:r>
              <w:t>before_value / after_value / change_reason (values / text)</w:t>
            </w:r>
          </w:p>
        </w:tc>
        <w:tc>
          <w:tcPr>
            <w:tcW w:w="850" w:type="dxa"/>
            <w:vAlign w:val="center"/>
          </w:tcPr>
          <w:p w14:paraId="6295F082" w14:textId="77777777" w:rsidR="005C7D57" w:rsidRDefault="00000000">
            <w:pPr>
              <w:pStyle w:val="TableText"/>
              <w:jc w:val="center"/>
            </w:pPr>
            <w:r>
              <w:t>C</w:t>
            </w:r>
          </w:p>
        </w:tc>
        <w:tc>
          <w:tcPr>
            <w:tcW w:w="5510" w:type="dxa"/>
            <w:vAlign w:val="center"/>
          </w:tcPr>
          <w:p w14:paraId="2D388A93" w14:textId="77777777" w:rsidR="005C7D57" w:rsidRDefault="00000000">
            <w:pPr>
              <w:pStyle w:val="TableText"/>
            </w:pPr>
            <w:r>
              <w:t>Retained history; reason required for amendments/corrections.</w:t>
            </w:r>
          </w:p>
        </w:tc>
      </w:tr>
      <w:tr w:rsidR="005C7D57" w14:paraId="39E8ACF1" w14:textId="77777777">
        <w:trPr>
          <w:cantSplit/>
        </w:trPr>
        <w:tc>
          <w:tcPr>
            <w:tcW w:w="3000" w:type="dxa"/>
            <w:vAlign w:val="center"/>
          </w:tcPr>
          <w:p w14:paraId="575A6B1F" w14:textId="77777777" w:rsidR="005C7D57" w:rsidRDefault="00000000">
            <w:pPr>
              <w:pStyle w:val="TableText"/>
            </w:pPr>
            <w:r>
              <w:t>checker_comments / approver_decision / evidence_id (text / enum / FK)</w:t>
            </w:r>
          </w:p>
        </w:tc>
        <w:tc>
          <w:tcPr>
            <w:tcW w:w="850" w:type="dxa"/>
            <w:vAlign w:val="center"/>
          </w:tcPr>
          <w:p w14:paraId="42CC58DB" w14:textId="77777777" w:rsidR="005C7D57" w:rsidRDefault="00000000">
            <w:pPr>
              <w:pStyle w:val="TableText"/>
              <w:jc w:val="center"/>
            </w:pPr>
            <w:r>
              <w:t>C</w:t>
            </w:r>
          </w:p>
        </w:tc>
        <w:tc>
          <w:tcPr>
            <w:tcW w:w="5510" w:type="dxa"/>
            <w:vAlign w:val="center"/>
          </w:tcPr>
          <w:p w14:paraId="3479A62C" w14:textId="77777777" w:rsidR="005C7D57" w:rsidRDefault="00000000">
            <w:pPr>
              <w:pStyle w:val="TableText"/>
            </w:pPr>
            <w:r>
              <w:t>Decision record and supporting document version.</w:t>
            </w:r>
          </w:p>
        </w:tc>
      </w:tr>
      <w:tr w:rsidR="005C7D57" w14:paraId="3212CDF9" w14:textId="77777777">
        <w:trPr>
          <w:cantSplit/>
        </w:trPr>
        <w:tc>
          <w:tcPr>
            <w:tcW w:w="3000" w:type="dxa"/>
            <w:vAlign w:val="center"/>
          </w:tcPr>
          <w:p w14:paraId="2E3F73EA" w14:textId="77777777" w:rsidR="005C7D57" w:rsidRDefault="00000000">
            <w:pPr>
              <w:pStyle w:val="TableText"/>
            </w:pPr>
            <w:r>
              <w:t>workflow_rule_id / route_version (FK C01 / integer)</w:t>
            </w:r>
          </w:p>
        </w:tc>
        <w:tc>
          <w:tcPr>
            <w:tcW w:w="850" w:type="dxa"/>
            <w:vAlign w:val="center"/>
          </w:tcPr>
          <w:p w14:paraId="534EB418" w14:textId="77777777" w:rsidR="005C7D57" w:rsidRDefault="00000000">
            <w:pPr>
              <w:pStyle w:val="TableText"/>
              <w:jc w:val="center"/>
            </w:pPr>
            <w:r>
              <w:t>R</w:t>
            </w:r>
          </w:p>
        </w:tc>
        <w:tc>
          <w:tcPr>
            <w:tcW w:w="5510" w:type="dxa"/>
            <w:vAlign w:val="center"/>
          </w:tcPr>
          <w:p w14:paraId="0D5FDFA1" w14:textId="77777777" w:rsidR="005C7D57" w:rsidRDefault="00000000">
            <w:pPr>
              <w:pStyle w:val="TableText"/>
            </w:pPr>
            <w:r>
              <w:t>Approval route and authority used.</w:t>
            </w:r>
          </w:p>
        </w:tc>
      </w:tr>
      <w:tr w:rsidR="005C7D57" w14:paraId="7D2E3B11" w14:textId="77777777">
        <w:trPr>
          <w:cantSplit/>
        </w:trPr>
        <w:tc>
          <w:tcPr>
            <w:tcW w:w="3000" w:type="dxa"/>
            <w:vAlign w:val="center"/>
          </w:tcPr>
          <w:p w14:paraId="1674A2ED" w14:textId="77777777" w:rsidR="005C7D57" w:rsidRDefault="00000000">
            <w:pPr>
              <w:pStyle w:val="TableText"/>
            </w:pPr>
            <w:r>
              <w:t>destination_id / expected_action / update_result (child fields)</w:t>
            </w:r>
          </w:p>
        </w:tc>
        <w:tc>
          <w:tcPr>
            <w:tcW w:w="850" w:type="dxa"/>
            <w:vAlign w:val="center"/>
          </w:tcPr>
          <w:p w14:paraId="139B0CEE" w14:textId="77777777" w:rsidR="005C7D57" w:rsidRDefault="00000000">
            <w:pPr>
              <w:pStyle w:val="TableText"/>
              <w:jc w:val="center"/>
            </w:pPr>
            <w:r>
              <w:t>C</w:t>
            </w:r>
          </w:p>
        </w:tc>
        <w:tc>
          <w:tcPr>
            <w:tcW w:w="5510" w:type="dxa"/>
            <w:vAlign w:val="center"/>
          </w:tcPr>
          <w:p w14:paraId="3E4BCE18" w14:textId="77777777" w:rsidR="005C7D57" w:rsidRDefault="00000000">
            <w:pPr>
              <w:pStyle w:val="TableText"/>
            </w:pPr>
            <w:r>
              <w:t>R01, schedule, Project/Program view, book, GL or report; Success/Pending/Failed/Not Applicable.</w:t>
            </w:r>
          </w:p>
        </w:tc>
      </w:tr>
      <w:tr w:rsidR="005C7D57" w14:paraId="672759AD" w14:textId="77777777">
        <w:trPr>
          <w:cantSplit/>
        </w:trPr>
        <w:tc>
          <w:tcPr>
            <w:tcW w:w="3000" w:type="dxa"/>
            <w:vAlign w:val="center"/>
          </w:tcPr>
          <w:p w14:paraId="719CFEE6" w14:textId="77777777" w:rsidR="005C7D57" w:rsidRDefault="00000000">
            <w:pPr>
              <w:pStyle w:val="TableText"/>
            </w:pPr>
            <w:r>
              <w:t>correlation_id / source_message_id / payload_hash (IDs / hash)</w:t>
            </w:r>
          </w:p>
        </w:tc>
        <w:tc>
          <w:tcPr>
            <w:tcW w:w="850" w:type="dxa"/>
            <w:vAlign w:val="center"/>
          </w:tcPr>
          <w:p w14:paraId="2EEBA3FC" w14:textId="77777777" w:rsidR="005C7D57" w:rsidRDefault="00000000">
            <w:pPr>
              <w:pStyle w:val="TableText"/>
              <w:jc w:val="center"/>
            </w:pPr>
            <w:r>
              <w:t>R / C / R</w:t>
            </w:r>
          </w:p>
        </w:tc>
        <w:tc>
          <w:tcPr>
            <w:tcW w:w="5510" w:type="dxa"/>
            <w:vAlign w:val="center"/>
          </w:tcPr>
          <w:p w14:paraId="20FEB9B7" w14:textId="77777777" w:rsidR="005C7D57" w:rsidRDefault="00000000">
            <w:pPr>
              <w:pStyle w:val="TableText"/>
            </w:pPr>
            <w:r>
              <w:t>Trace approved request through integration and acknowledgements.</w:t>
            </w:r>
          </w:p>
        </w:tc>
      </w:tr>
      <w:tr w:rsidR="005C7D57" w14:paraId="5D543DF6" w14:textId="77777777">
        <w:trPr>
          <w:cantSplit/>
        </w:trPr>
        <w:tc>
          <w:tcPr>
            <w:tcW w:w="3000" w:type="dxa"/>
            <w:vAlign w:val="center"/>
          </w:tcPr>
          <w:p w14:paraId="6BA82487" w14:textId="77777777" w:rsidR="005C7D57" w:rsidRDefault="00000000">
            <w:pPr>
              <w:pStyle w:val="TableText"/>
            </w:pPr>
            <w:r>
              <w:t>retention_class / integrity_reference (configuration / system value)</w:t>
            </w:r>
          </w:p>
        </w:tc>
        <w:tc>
          <w:tcPr>
            <w:tcW w:w="850" w:type="dxa"/>
            <w:vAlign w:val="center"/>
          </w:tcPr>
          <w:p w14:paraId="2C8E315A" w14:textId="77777777" w:rsidR="005C7D57" w:rsidRDefault="00000000">
            <w:pPr>
              <w:pStyle w:val="TableText"/>
              <w:jc w:val="center"/>
            </w:pPr>
            <w:r>
              <w:t>R</w:t>
            </w:r>
          </w:p>
        </w:tc>
        <w:tc>
          <w:tcPr>
            <w:tcW w:w="5510" w:type="dxa"/>
            <w:vAlign w:val="center"/>
          </w:tcPr>
          <w:p w14:paraId="66080928" w14:textId="77777777" w:rsidR="005C7D57" w:rsidRDefault="00000000">
            <w:pPr>
              <w:pStyle w:val="TableText"/>
            </w:pPr>
            <w:r>
              <w:t>Append-only protection and authorised retention policy.</w:t>
            </w:r>
          </w:p>
        </w:tc>
      </w:tr>
    </w:tbl>
    <w:p w14:paraId="03D9FEEE" w14:textId="77777777" w:rsidR="005C7D57" w:rsidRDefault="005C7D57">
      <w:pPr>
        <w:pStyle w:val="Meta"/>
      </w:pPr>
    </w:p>
    <w:p w14:paraId="5D15ADE7" w14:textId="77777777" w:rsidR="005C7D57" w:rsidRDefault="00000000">
      <w:pPr>
        <w:pStyle w:val="Heading3"/>
      </w:pPr>
      <w:r>
        <w:lastRenderedPageBreak/>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4260"/>
        <w:gridCol w:w="2550"/>
      </w:tblGrid>
      <w:tr w:rsidR="005C7D57" w14:paraId="3B8499B6" w14:textId="77777777">
        <w:trPr>
          <w:cantSplit/>
          <w:tblHeader/>
        </w:trPr>
        <w:tc>
          <w:tcPr>
            <w:tcW w:w="2550" w:type="dxa"/>
            <w:shd w:val="clear" w:color="auto" w:fill="E8EEF5"/>
            <w:vAlign w:val="center"/>
          </w:tcPr>
          <w:p w14:paraId="23BD4EA9" w14:textId="77777777" w:rsidR="005C7D57" w:rsidRDefault="00000000">
            <w:pPr>
              <w:pStyle w:val="TableText"/>
            </w:pPr>
            <w:r>
              <w:rPr>
                <w:b/>
              </w:rPr>
              <w:t>Trigger / source event</w:t>
            </w:r>
          </w:p>
        </w:tc>
        <w:tc>
          <w:tcPr>
            <w:tcW w:w="4260" w:type="dxa"/>
            <w:shd w:val="clear" w:color="auto" w:fill="E8EEF5"/>
            <w:vAlign w:val="center"/>
          </w:tcPr>
          <w:p w14:paraId="307F77C5" w14:textId="77777777" w:rsidR="005C7D57" w:rsidRDefault="00000000">
            <w:pPr>
              <w:pStyle w:val="TableText"/>
            </w:pPr>
            <w:r>
              <w:rPr>
                <w:b/>
              </w:rPr>
              <w:t>Action in this register</w:t>
            </w:r>
          </w:p>
        </w:tc>
        <w:tc>
          <w:tcPr>
            <w:tcW w:w="2550" w:type="dxa"/>
            <w:shd w:val="clear" w:color="auto" w:fill="E8EEF5"/>
            <w:vAlign w:val="center"/>
          </w:tcPr>
          <w:p w14:paraId="25229A42" w14:textId="77777777" w:rsidR="005C7D57" w:rsidRDefault="00000000">
            <w:pPr>
              <w:pStyle w:val="TableText"/>
            </w:pPr>
            <w:r>
              <w:rPr>
                <w:b/>
              </w:rPr>
              <w:t>Linked updates</w:t>
            </w:r>
          </w:p>
        </w:tc>
      </w:tr>
      <w:tr w:rsidR="005C7D57" w14:paraId="71ACC178" w14:textId="77777777">
        <w:trPr>
          <w:cantSplit/>
        </w:trPr>
        <w:tc>
          <w:tcPr>
            <w:tcW w:w="2550" w:type="dxa"/>
            <w:vAlign w:val="center"/>
          </w:tcPr>
          <w:p w14:paraId="6909BCBF" w14:textId="77777777" w:rsidR="005C7D57" w:rsidRDefault="00000000">
            <w:pPr>
              <w:pStyle w:val="TableText"/>
            </w:pPr>
            <w:r>
              <w:t>Any create/save/submit/return/check/approve/reject action</w:t>
            </w:r>
          </w:p>
        </w:tc>
        <w:tc>
          <w:tcPr>
            <w:tcW w:w="4260" w:type="dxa"/>
            <w:vAlign w:val="center"/>
          </w:tcPr>
          <w:p w14:paraId="359ADF3A" w14:textId="77777777" w:rsidR="005C7D57" w:rsidRDefault="00000000">
            <w:pPr>
              <w:pStyle w:val="TableText"/>
            </w:pPr>
            <w:r>
              <w:t>APPEND actor, request version, decision, timestamp and before/after references. Draft actions are auditable even without financial effects.</w:t>
            </w:r>
          </w:p>
        </w:tc>
        <w:tc>
          <w:tcPr>
            <w:tcW w:w="2550" w:type="dxa"/>
            <w:vAlign w:val="center"/>
          </w:tcPr>
          <w:p w14:paraId="117286DF" w14:textId="77777777" w:rsidR="005C7D57" w:rsidRDefault="00000000">
            <w:pPr>
              <w:pStyle w:val="TableText"/>
            </w:pPr>
            <w:r>
              <w:t>Workflow work queues and immutable decision history.</w:t>
            </w:r>
          </w:p>
        </w:tc>
      </w:tr>
      <w:tr w:rsidR="005C7D57" w14:paraId="1AB84A66" w14:textId="77777777">
        <w:trPr>
          <w:cantSplit/>
        </w:trPr>
        <w:tc>
          <w:tcPr>
            <w:tcW w:w="2550" w:type="dxa"/>
            <w:vAlign w:val="center"/>
          </w:tcPr>
          <w:p w14:paraId="0B871C19" w14:textId="77777777" w:rsidR="005C7D57" w:rsidRDefault="00000000">
            <w:pPr>
              <w:pStyle w:val="TableText"/>
            </w:pPr>
            <w:r>
              <w:t>Approved change becomes effective</w:t>
            </w:r>
          </w:p>
        </w:tc>
        <w:tc>
          <w:tcPr>
            <w:tcW w:w="4260" w:type="dxa"/>
            <w:vAlign w:val="center"/>
          </w:tcPr>
          <w:p w14:paraId="594D962A" w14:textId="77777777" w:rsidR="005C7D57" w:rsidRDefault="00000000">
            <w:pPr>
              <w:pStyle w:val="TableText"/>
            </w:pPr>
            <w:r>
              <w:t>APPEND expected destination impacts from configuration and store each response. Do not mark all destinations complete from one successful response.</w:t>
            </w:r>
          </w:p>
        </w:tc>
        <w:tc>
          <w:tcPr>
            <w:tcW w:w="2550" w:type="dxa"/>
            <w:vAlign w:val="center"/>
          </w:tcPr>
          <w:p w14:paraId="1086B41C" w14:textId="77777777" w:rsidR="005C7D57" w:rsidRDefault="00000000">
            <w:pPr>
              <w:pStyle w:val="TableText"/>
            </w:pPr>
            <w:r>
              <w:t>Registers, schedules, Project/Program views, books/GL and reports as applicable.</w:t>
            </w:r>
          </w:p>
        </w:tc>
      </w:tr>
      <w:tr w:rsidR="005C7D57" w14:paraId="7072A2E9" w14:textId="77777777">
        <w:trPr>
          <w:cantSplit/>
        </w:trPr>
        <w:tc>
          <w:tcPr>
            <w:tcW w:w="2550" w:type="dxa"/>
            <w:vAlign w:val="center"/>
          </w:tcPr>
          <w:p w14:paraId="2B0AF5AF" w14:textId="77777777" w:rsidR="005C7D57" w:rsidRDefault="00000000">
            <w:pPr>
              <w:pStyle w:val="TableText"/>
            </w:pPr>
            <w:r>
              <w:t>Automated synchronisation, calculation or retry</w:t>
            </w:r>
          </w:p>
        </w:tc>
        <w:tc>
          <w:tcPr>
            <w:tcW w:w="4260" w:type="dxa"/>
            <w:vAlign w:val="center"/>
          </w:tcPr>
          <w:p w14:paraId="5E80111D" w14:textId="77777777" w:rsidR="005C7D57" w:rsidRDefault="00000000">
            <w:pPr>
              <w:pStyle w:val="TableText"/>
            </w:pPr>
            <w:r>
              <w:t>APPEND service actor, source event key, rule version and result; retain duplicate/no-op or conflict outcome.</w:t>
            </w:r>
          </w:p>
        </w:tc>
        <w:tc>
          <w:tcPr>
            <w:tcW w:w="2550" w:type="dxa"/>
            <w:vAlign w:val="center"/>
          </w:tcPr>
          <w:p w14:paraId="721D7DDE" w14:textId="77777777" w:rsidR="005C7D57" w:rsidRDefault="00000000">
            <w:pPr>
              <w:pStyle w:val="TableText"/>
            </w:pPr>
            <w:r>
              <w:t>R18-R19 where relevant; freshness and exception dashboards.</w:t>
            </w:r>
          </w:p>
        </w:tc>
      </w:tr>
      <w:tr w:rsidR="005C7D57" w14:paraId="5401B9C4" w14:textId="77777777">
        <w:trPr>
          <w:cantSplit/>
        </w:trPr>
        <w:tc>
          <w:tcPr>
            <w:tcW w:w="2550" w:type="dxa"/>
            <w:vAlign w:val="center"/>
          </w:tcPr>
          <w:p w14:paraId="78E0A8D2" w14:textId="77777777" w:rsidR="005C7D57" w:rsidRDefault="00000000">
            <w:pPr>
              <w:pStyle w:val="TableText"/>
            </w:pPr>
            <w:r>
              <w:t>Correction/reversal/reopening or report revision</w:t>
            </w:r>
          </w:p>
        </w:tc>
        <w:tc>
          <w:tcPr>
            <w:tcW w:w="4260" w:type="dxa"/>
            <w:vAlign w:val="center"/>
          </w:tcPr>
          <w:p w14:paraId="5DB97AF2" w14:textId="77777777" w:rsidR="005C7D57" w:rsidRDefault="00000000">
            <w:pPr>
              <w:pStyle w:val="TableText"/>
            </w:pPr>
            <w:r>
              <w:t>APPEND linked prior/current versions and authority; preserve original actor decisions and published records.</w:t>
            </w:r>
          </w:p>
        </w:tc>
        <w:tc>
          <w:tcPr>
            <w:tcW w:w="2550" w:type="dxa"/>
            <w:vAlign w:val="center"/>
          </w:tcPr>
          <w:p w14:paraId="2FAE7D17" w14:textId="77777777" w:rsidR="005C7D57" w:rsidRDefault="00000000">
            <w:pPr>
              <w:pStyle w:val="TableText"/>
            </w:pPr>
            <w:r>
              <w:t>Full history and current output status; no deletion of original audit.</w:t>
            </w:r>
          </w:p>
        </w:tc>
      </w:tr>
    </w:tbl>
    <w:p w14:paraId="614068F2" w14:textId="77777777" w:rsidR="005C7D57" w:rsidRDefault="005C7D57">
      <w:pPr>
        <w:pStyle w:val="Meta"/>
      </w:pPr>
    </w:p>
    <w:p w14:paraId="7F06F675" w14:textId="77777777" w:rsidR="005C7D57" w:rsidRDefault="00000000">
      <w:pPr>
        <w:pStyle w:val="Meta"/>
      </w:pPr>
      <w:r>
        <w:t>Control: R20 is system-generated. Makers, Checkers and Approvers must not edit or delete their own audit history. Access/retention controls apply to sensitive data.</w:t>
      </w:r>
    </w:p>
    <w:p w14:paraId="4929F1F2" w14:textId="77777777" w:rsidR="005C7D57" w:rsidRDefault="00000000">
      <w:pPr>
        <w:pStyle w:val="Heading2"/>
      </w:pPr>
      <w:r>
        <w:t>9.22 Common event-processing and update controls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20"/>
        <w:gridCol w:w="4200"/>
        <w:gridCol w:w="2640"/>
      </w:tblGrid>
      <w:tr w:rsidR="005C7D57" w14:paraId="4606FD18" w14:textId="77777777">
        <w:trPr>
          <w:cantSplit/>
          <w:tblHeader/>
        </w:trPr>
        <w:tc>
          <w:tcPr>
            <w:tcW w:w="2520" w:type="dxa"/>
            <w:shd w:val="clear" w:color="auto" w:fill="E8EEF5"/>
            <w:vAlign w:val="center"/>
          </w:tcPr>
          <w:p w14:paraId="6933AC19" w14:textId="77777777" w:rsidR="005C7D57" w:rsidRDefault="00000000">
            <w:pPr>
              <w:pStyle w:val="TableText"/>
            </w:pPr>
            <w:r>
              <w:rPr>
                <w:b/>
              </w:rPr>
              <w:t>Event / condition</w:t>
            </w:r>
          </w:p>
        </w:tc>
        <w:tc>
          <w:tcPr>
            <w:tcW w:w="4200" w:type="dxa"/>
            <w:shd w:val="clear" w:color="auto" w:fill="E8EEF5"/>
            <w:vAlign w:val="center"/>
          </w:tcPr>
          <w:p w14:paraId="7E5E3D74" w14:textId="77777777" w:rsidR="005C7D57" w:rsidRDefault="00000000">
            <w:pPr>
              <w:pStyle w:val="TableText"/>
            </w:pPr>
            <w:r>
              <w:rPr>
                <w:b/>
              </w:rPr>
              <w:t>Required action</w:t>
            </w:r>
          </w:p>
        </w:tc>
        <w:tc>
          <w:tcPr>
            <w:tcW w:w="2640" w:type="dxa"/>
            <w:shd w:val="clear" w:color="auto" w:fill="E8EEF5"/>
            <w:vAlign w:val="center"/>
          </w:tcPr>
          <w:p w14:paraId="00688D72" w14:textId="77777777" w:rsidR="005C7D57" w:rsidRDefault="00000000">
            <w:pPr>
              <w:pStyle w:val="TableText"/>
            </w:pPr>
            <w:r>
              <w:rPr>
                <w:b/>
              </w:rPr>
              <w:t>Do not</w:t>
            </w:r>
          </w:p>
        </w:tc>
      </w:tr>
      <w:tr w:rsidR="005C7D57" w14:paraId="38E9293B" w14:textId="77777777">
        <w:trPr>
          <w:cantSplit/>
        </w:trPr>
        <w:tc>
          <w:tcPr>
            <w:tcW w:w="2520" w:type="dxa"/>
            <w:vAlign w:val="center"/>
          </w:tcPr>
          <w:p w14:paraId="152861C8" w14:textId="77777777" w:rsidR="005C7D57" w:rsidRDefault="00000000">
            <w:pPr>
              <w:pStyle w:val="TableText"/>
            </w:pPr>
            <w:r>
              <w:t>Maker saves; Checker verifies</w:t>
            </w:r>
          </w:p>
        </w:tc>
        <w:tc>
          <w:tcPr>
            <w:tcW w:w="4200" w:type="dxa"/>
            <w:vAlign w:val="center"/>
          </w:tcPr>
          <w:p w14:paraId="493BF246" w14:textId="77777777" w:rsidR="005C7D57" w:rsidRDefault="00000000">
            <w:pPr>
              <w:pStyle w:val="TableText"/>
            </w:pPr>
            <w:r>
              <w:t>Retain draft/checked source request and R20 action; show preview of expected register effects.</w:t>
            </w:r>
          </w:p>
        </w:tc>
        <w:tc>
          <w:tcPr>
            <w:tcW w:w="2640" w:type="dxa"/>
            <w:vAlign w:val="center"/>
          </w:tcPr>
          <w:p w14:paraId="1BCA3F40" w14:textId="77777777" w:rsidR="005C7D57" w:rsidRDefault="00000000">
            <w:pPr>
              <w:pStyle w:val="TableText"/>
            </w:pPr>
            <w:r>
              <w:t>Change approved actual balances or mark a payment settled.</w:t>
            </w:r>
          </w:p>
        </w:tc>
      </w:tr>
      <w:tr w:rsidR="005C7D57" w14:paraId="5EA5FF68" w14:textId="77777777">
        <w:trPr>
          <w:cantSplit/>
        </w:trPr>
        <w:tc>
          <w:tcPr>
            <w:tcW w:w="2520" w:type="dxa"/>
            <w:vAlign w:val="center"/>
          </w:tcPr>
          <w:p w14:paraId="63DF9200" w14:textId="77777777" w:rsidR="005C7D57" w:rsidRDefault="00000000">
            <w:pPr>
              <w:pStyle w:val="TableText"/>
            </w:pPr>
            <w:r>
              <w:t>Approver approves a future-dated change</w:t>
            </w:r>
          </w:p>
        </w:tc>
        <w:tc>
          <w:tcPr>
            <w:tcW w:w="4200" w:type="dxa"/>
            <w:vAlign w:val="center"/>
          </w:tcPr>
          <w:p w14:paraId="12F0F47A" w14:textId="77777777" w:rsidR="005C7D57" w:rsidRDefault="00000000">
            <w:pPr>
              <w:pStyle w:val="TableText"/>
            </w:pPr>
            <w:r>
              <w:t>Store approved version and activation date; apply only when effective.</w:t>
            </w:r>
          </w:p>
        </w:tc>
        <w:tc>
          <w:tcPr>
            <w:tcW w:w="2640" w:type="dxa"/>
            <w:vAlign w:val="center"/>
          </w:tcPr>
          <w:p w14:paraId="40DFA411" w14:textId="77777777" w:rsidR="005C7D57" w:rsidRDefault="00000000">
            <w:pPr>
              <w:pStyle w:val="TableText"/>
            </w:pPr>
            <w:r>
              <w:t>Replace the currently effective terms immediately.</w:t>
            </w:r>
          </w:p>
        </w:tc>
      </w:tr>
      <w:tr w:rsidR="005C7D57" w14:paraId="2D299A88" w14:textId="77777777">
        <w:trPr>
          <w:cantSplit/>
        </w:trPr>
        <w:tc>
          <w:tcPr>
            <w:tcW w:w="2520" w:type="dxa"/>
            <w:vAlign w:val="center"/>
          </w:tcPr>
          <w:p w14:paraId="214433D1" w14:textId="77777777" w:rsidR="005C7D57" w:rsidRDefault="00000000">
            <w:pPr>
              <w:pStyle w:val="TableText"/>
            </w:pPr>
            <w:r>
              <w:t>Approved operational event becomes effective</w:t>
            </w:r>
          </w:p>
        </w:tc>
        <w:tc>
          <w:tcPr>
            <w:tcW w:w="4200" w:type="dxa"/>
            <w:vAlign w:val="center"/>
          </w:tcPr>
          <w:p w14:paraId="50849624" w14:textId="77777777" w:rsidR="005C7D57" w:rsidRDefault="00000000">
            <w:pPr>
              <w:pStyle w:val="TableText"/>
            </w:pPr>
            <w:r>
              <w:t>Create/version agreement, allocation or schedule records; refresh eligible selectors and current operational reports.</w:t>
            </w:r>
          </w:p>
        </w:tc>
        <w:tc>
          <w:tcPr>
            <w:tcW w:w="2640" w:type="dxa"/>
            <w:vAlign w:val="center"/>
          </w:tcPr>
          <w:p w14:paraId="0980CC48" w14:textId="77777777" w:rsidR="005C7D57" w:rsidRDefault="00000000">
            <w:pPr>
              <w:pStyle w:val="TableText"/>
            </w:pPr>
            <w:r>
              <w:t>Invent cash, receivables or liabilities from a limit alone.</w:t>
            </w:r>
          </w:p>
        </w:tc>
      </w:tr>
      <w:tr w:rsidR="005C7D57" w14:paraId="40E50262" w14:textId="77777777">
        <w:trPr>
          <w:cantSplit/>
        </w:trPr>
        <w:tc>
          <w:tcPr>
            <w:tcW w:w="2520" w:type="dxa"/>
            <w:vAlign w:val="center"/>
          </w:tcPr>
          <w:p w14:paraId="301A2BF9" w14:textId="77777777" w:rsidR="005C7D57" w:rsidRDefault="00000000">
            <w:pPr>
              <w:pStyle w:val="TableText"/>
            </w:pPr>
            <w:r>
              <w:t>Confirmed eligible financial event</w:t>
            </w:r>
          </w:p>
        </w:tc>
        <w:tc>
          <w:tcPr>
            <w:tcW w:w="4200" w:type="dxa"/>
            <w:vAlign w:val="center"/>
          </w:tcPr>
          <w:p w14:paraId="7715BDC1" w14:textId="77777777" w:rsidR="005C7D57" w:rsidRDefault="00000000">
            <w:pPr>
              <w:pStyle w:val="TableText"/>
            </w:pPr>
            <w:r>
              <w:t>Append source/register movement once; generate or link R18 accounting; reconcile via R19.</w:t>
            </w:r>
          </w:p>
        </w:tc>
        <w:tc>
          <w:tcPr>
            <w:tcW w:w="2640" w:type="dxa"/>
            <w:vAlign w:val="center"/>
          </w:tcPr>
          <w:p w14:paraId="181D8E33" w14:textId="77777777" w:rsidR="005C7D57" w:rsidRDefault="00000000">
            <w:pPr>
              <w:pStyle w:val="TableText"/>
            </w:pPr>
            <w:r>
              <w:t>Post again when Treasury/Expenditure already owns the journal.</w:t>
            </w:r>
          </w:p>
        </w:tc>
      </w:tr>
      <w:tr w:rsidR="005C7D57" w14:paraId="1A81D8E2" w14:textId="77777777">
        <w:trPr>
          <w:cantSplit/>
        </w:trPr>
        <w:tc>
          <w:tcPr>
            <w:tcW w:w="2520" w:type="dxa"/>
            <w:vAlign w:val="center"/>
          </w:tcPr>
          <w:p w14:paraId="2C994ADC" w14:textId="77777777" w:rsidR="005C7D57" w:rsidRDefault="00000000">
            <w:pPr>
              <w:pStyle w:val="TableText"/>
            </w:pPr>
            <w:r>
              <w:t>Bank/GL acknowledgement delayed</w:t>
            </w:r>
          </w:p>
        </w:tc>
        <w:tc>
          <w:tcPr>
            <w:tcW w:w="4200" w:type="dxa"/>
            <w:vAlign w:val="center"/>
          </w:tcPr>
          <w:p w14:paraId="0FD9AAEC" w14:textId="77777777" w:rsidR="005C7D57" w:rsidRDefault="00000000">
            <w:pPr>
              <w:pStyle w:val="TableText"/>
            </w:pPr>
            <w:r>
              <w:t>Retain destination-specific Pending/Unknown result; enquire using original event reference before retry.</w:t>
            </w:r>
          </w:p>
        </w:tc>
        <w:tc>
          <w:tcPr>
            <w:tcW w:w="2640" w:type="dxa"/>
            <w:vAlign w:val="center"/>
          </w:tcPr>
          <w:p w14:paraId="2C7EE0C6" w14:textId="77777777" w:rsidR="005C7D57" w:rsidRDefault="00000000">
            <w:pPr>
              <w:pStyle w:val="TableText"/>
            </w:pPr>
            <w:r>
              <w:t>Resend a payment or journal as a new event without checking prior execution.</w:t>
            </w:r>
          </w:p>
        </w:tc>
      </w:tr>
      <w:tr w:rsidR="005C7D57" w14:paraId="26E28B11" w14:textId="77777777">
        <w:trPr>
          <w:cantSplit/>
        </w:trPr>
        <w:tc>
          <w:tcPr>
            <w:tcW w:w="2520" w:type="dxa"/>
            <w:vAlign w:val="center"/>
          </w:tcPr>
          <w:p w14:paraId="026A1E7D" w14:textId="77777777" w:rsidR="005C7D57" w:rsidRDefault="00000000">
            <w:pPr>
              <w:pStyle w:val="TableText"/>
            </w:pPr>
            <w:r>
              <w:lastRenderedPageBreak/>
              <w:t>Identical event replay</w:t>
            </w:r>
          </w:p>
        </w:tc>
        <w:tc>
          <w:tcPr>
            <w:tcW w:w="4200" w:type="dxa"/>
            <w:vAlign w:val="center"/>
          </w:tcPr>
          <w:p w14:paraId="3C20405B" w14:textId="77777777" w:rsidR="005C7D57" w:rsidRDefault="00000000">
            <w:pPr>
              <w:pStyle w:val="TableText"/>
            </w:pPr>
            <w:r>
              <w:t>Return prior outcome and append controlled duplicate/no-op audit if needed.</w:t>
            </w:r>
          </w:p>
        </w:tc>
        <w:tc>
          <w:tcPr>
            <w:tcW w:w="2640" w:type="dxa"/>
            <w:vAlign w:val="center"/>
          </w:tcPr>
          <w:p w14:paraId="3C51BD93" w14:textId="77777777" w:rsidR="005C7D57" w:rsidRDefault="00000000">
            <w:pPr>
              <w:pStyle w:val="TableText"/>
            </w:pPr>
            <w:r>
              <w:t>Append another financial movement.</w:t>
            </w:r>
          </w:p>
        </w:tc>
      </w:tr>
      <w:tr w:rsidR="005C7D57" w14:paraId="048F5E61" w14:textId="77777777">
        <w:trPr>
          <w:cantSplit/>
        </w:trPr>
        <w:tc>
          <w:tcPr>
            <w:tcW w:w="2520" w:type="dxa"/>
            <w:vAlign w:val="center"/>
          </w:tcPr>
          <w:p w14:paraId="5BFDDCC5" w14:textId="77777777" w:rsidR="005C7D57" w:rsidRDefault="00000000">
            <w:pPr>
              <w:pStyle w:val="TableText"/>
            </w:pPr>
            <w:r>
              <w:t>Same event key, different payload</w:t>
            </w:r>
          </w:p>
        </w:tc>
        <w:tc>
          <w:tcPr>
            <w:tcW w:w="4200" w:type="dxa"/>
            <w:vAlign w:val="center"/>
          </w:tcPr>
          <w:p w14:paraId="350B6A5A" w14:textId="77777777" w:rsidR="005C7D57" w:rsidRDefault="00000000">
            <w:pPr>
              <w:pStyle w:val="TableText"/>
            </w:pPr>
            <w:r>
              <w:t>Quarantine conflict in R19; require source resolution and approved new version.</w:t>
            </w:r>
          </w:p>
        </w:tc>
        <w:tc>
          <w:tcPr>
            <w:tcW w:w="2640" w:type="dxa"/>
            <w:vAlign w:val="center"/>
          </w:tcPr>
          <w:p w14:paraId="11FBD10B" w14:textId="77777777" w:rsidR="005C7D57" w:rsidRDefault="00000000">
            <w:pPr>
              <w:pStyle w:val="TableText"/>
            </w:pPr>
            <w:r>
              <w:t>Overwrite the earlier approved payload.</w:t>
            </w:r>
          </w:p>
        </w:tc>
      </w:tr>
      <w:tr w:rsidR="005C7D57" w14:paraId="24B3E532" w14:textId="77777777">
        <w:trPr>
          <w:cantSplit/>
        </w:trPr>
        <w:tc>
          <w:tcPr>
            <w:tcW w:w="2520" w:type="dxa"/>
            <w:vAlign w:val="center"/>
          </w:tcPr>
          <w:p w14:paraId="0B245861" w14:textId="77777777" w:rsidR="005C7D57" w:rsidRDefault="00000000">
            <w:pPr>
              <w:pStyle w:val="TableText"/>
            </w:pPr>
            <w:r>
              <w:t>Master/rule/source details changed</w:t>
            </w:r>
          </w:p>
        </w:tc>
        <w:tc>
          <w:tcPr>
            <w:tcW w:w="4200" w:type="dxa"/>
            <w:vAlign w:val="center"/>
          </w:tcPr>
          <w:p w14:paraId="0C5F2A01" w14:textId="77777777" w:rsidR="005C7D57" w:rsidRDefault="00000000">
            <w:pPr>
              <w:pStyle w:val="TableText"/>
            </w:pPr>
            <w:r>
              <w:t>Refresh source-owned descriptions and future eligibility; flag affected pending requests and published forecasts.</w:t>
            </w:r>
          </w:p>
        </w:tc>
        <w:tc>
          <w:tcPr>
            <w:tcW w:w="2640" w:type="dxa"/>
            <w:vAlign w:val="center"/>
          </w:tcPr>
          <w:p w14:paraId="39DB14A6" w14:textId="77777777" w:rsidR="005C7D57" w:rsidRDefault="00000000">
            <w:pPr>
              <w:pStyle w:val="TableText"/>
            </w:pPr>
            <w:r>
              <w:t>Rewrite legal agreement terms, historical rates, settled amounts or issued reports silently.</w:t>
            </w:r>
          </w:p>
        </w:tc>
      </w:tr>
      <w:tr w:rsidR="005C7D57" w14:paraId="326F881B" w14:textId="77777777">
        <w:trPr>
          <w:cantSplit/>
        </w:trPr>
        <w:tc>
          <w:tcPr>
            <w:tcW w:w="2520" w:type="dxa"/>
            <w:vAlign w:val="center"/>
          </w:tcPr>
          <w:p w14:paraId="246C6E2E" w14:textId="77777777" w:rsidR="005C7D57" w:rsidRDefault="00000000">
            <w:pPr>
              <w:pStyle w:val="TableText"/>
            </w:pPr>
            <w:r>
              <w:t>Approved posted correction</w:t>
            </w:r>
          </w:p>
        </w:tc>
        <w:tc>
          <w:tcPr>
            <w:tcW w:w="4200" w:type="dxa"/>
            <w:vAlign w:val="center"/>
          </w:tcPr>
          <w:p w14:paraId="6ECBAB55" w14:textId="77777777" w:rsidR="005C7D57" w:rsidRDefault="00000000">
            <w:pPr>
              <w:pStyle w:val="TableText"/>
            </w:pPr>
            <w:r>
              <w:t>Append linked reversal/adjustment in an authorised period; update current derived views after acknowledgements.</w:t>
            </w:r>
          </w:p>
        </w:tc>
        <w:tc>
          <w:tcPr>
            <w:tcW w:w="2640" w:type="dxa"/>
            <w:vAlign w:val="center"/>
          </w:tcPr>
          <w:p w14:paraId="1678C6CE" w14:textId="77777777" w:rsidR="005C7D57" w:rsidRDefault="00000000">
            <w:pPr>
              <w:pStyle w:val="TableText"/>
            </w:pPr>
            <w:r>
              <w:t>Delete original register movement, book entry or GL voucher.</w:t>
            </w:r>
          </w:p>
        </w:tc>
      </w:tr>
      <w:tr w:rsidR="005C7D57" w14:paraId="0D569E43" w14:textId="77777777">
        <w:trPr>
          <w:cantSplit/>
        </w:trPr>
        <w:tc>
          <w:tcPr>
            <w:tcW w:w="2520" w:type="dxa"/>
            <w:vAlign w:val="center"/>
          </w:tcPr>
          <w:p w14:paraId="7BC54148" w14:textId="77777777" w:rsidR="005C7D57" w:rsidRDefault="00000000">
            <w:pPr>
              <w:pStyle w:val="TableText"/>
            </w:pPr>
            <w:r>
              <w:t>Project source expenditure corrected</w:t>
            </w:r>
          </w:p>
        </w:tc>
        <w:tc>
          <w:tcPr>
            <w:tcW w:w="4200" w:type="dxa"/>
            <w:vAlign w:val="center"/>
          </w:tcPr>
          <w:p w14:paraId="59666050" w14:textId="77777777" w:rsidR="005C7D57" w:rsidRDefault="00000000">
            <w:pPr>
              <w:pStyle w:val="TableText"/>
            </w:pPr>
            <w:r>
              <w:t>Receive the source correction; revise financing attribution and linked utilisation; reuse source voucher/correction references.</w:t>
            </w:r>
          </w:p>
        </w:tc>
        <w:tc>
          <w:tcPr>
            <w:tcW w:w="2640" w:type="dxa"/>
            <w:vAlign w:val="center"/>
          </w:tcPr>
          <w:p w14:paraId="4789D253" w14:textId="77777777" w:rsidR="005C7D57" w:rsidRDefault="00000000">
            <w:pPr>
              <w:pStyle w:val="TableText"/>
            </w:pPr>
            <w:r>
              <w:t>Create a duplicate project master or expense.</w:t>
            </w:r>
          </w:p>
        </w:tc>
      </w:tr>
      <w:tr w:rsidR="005C7D57" w14:paraId="3461949E" w14:textId="77777777">
        <w:trPr>
          <w:cantSplit/>
        </w:trPr>
        <w:tc>
          <w:tcPr>
            <w:tcW w:w="2520" w:type="dxa"/>
            <w:vAlign w:val="center"/>
          </w:tcPr>
          <w:p w14:paraId="4F02173A" w14:textId="77777777" w:rsidR="005C7D57" w:rsidRDefault="00000000">
            <w:pPr>
              <w:pStyle w:val="TableText"/>
            </w:pPr>
            <w:r>
              <w:t>Published report affected</w:t>
            </w:r>
          </w:p>
        </w:tc>
        <w:tc>
          <w:tcPr>
            <w:tcW w:w="4200" w:type="dxa"/>
            <w:vAlign w:val="center"/>
          </w:tcPr>
          <w:p w14:paraId="1E41F054" w14:textId="77777777" w:rsidR="005C7D57" w:rsidRDefault="00000000">
            <w:pPr>
              <w:pStyle w:val="TableText"/>
            </w:pPr>
            <w:r>
              <w:t>Flag for review and create an approved revised official version; retain prior issued snapshot.</w:t>
            </w:r>
          </w:p>
        </w:tc>
        <w:tc>
          <w:tcPr>
            <w:tcW w:w="2640" w:type="dxa"/>
            <w:vAlign w:val="center"/>
          </w:tcPr>
          <w:p w14:paraId="62AD7B57" w14:textId="77777777" w:rsidR="005C7D57" w:rsidRDefault="00000000">
            <w:pPr>
              <w:pStyle w:val="TableText"/>
            </w:pPr>
            <w:r>
              <w:t>Alter the previously published report in place.</w:t>
            </w:r>
          </w:p>
        </w:tc>
      </w:tr>
    </w:tbl>
    <w:p w14:paraId="1E8F4D56" w14:textId="77777777" w:rsidR="005C7D57" w:rsidRDefault="005C7D57">
      <w:pPr>
        <w:pStyle w:val="Meta"/>
      </w:pPr>
    </w:p>
    <w:p w14:paraId="7A96B135" w14:textId="77777777" w:rsidR="005C7D57" w:rsidRDefault="00000000">
      <w:r>
        <w:t>Update confirmation must list each affected register, schedule, Project/Program financing view, subsidiary book, common GL, dashboard and report. Show Not Applicable where no update is required. Use committed local changes plus reliable event delivery/acknowledgement for remote destinations; until all required responses arrive, show an incomplete update and the responsible exception owner. Do not claim that several systems were updated atomically unless the implementation genuinely provides that guarantee.</w:t>
      </w:r>
    </w:p>
    <w:p w14:paraId="02193DB6" w14:textId="77777777" w:rsidR="005C7D57" w:rsidRDefault="00000000">
      <w:pPr>
        <w:pStyle w:val="Heading2"/>
      </w:pPr>
      <w:r>
        <w:t>9.23 Supporting operational records (not additional masters)</w:t>
      </w:r>
    </w:p>
    <w:p w14:paraId="1D61218C" w14:textId="77777777" w:rsidR="005C7D57" w:rsidRDefault="00000000">
      <w:r>
        <w:t>The following records complete the FRS traceability without inflating the 20-register catalogue. They store agreements, forecasts, evidence and issued outputs that are referenced by the registers. They follow the same stable IDs, versioning and Maker-Checker-Approver rules where the owning function requires approval.</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240"/>
        <w:gridCol w:w="4400"/>
        <w:gridCol w:w="2720"/>
      </w:tblGrid>
      <w:tr w:rsidR="005C7D57" w14:paraId="7231EA0E" w14:textId="77777777">
        <w:trPr>
          <w:cantSplit/>
          <w:tblHeader/>
        </w:trPr>
        <w:tc>
          <w:tcPr>
            <w:tcW w:w="2240" w:type="dxa"/>
            <w:shd w:val="clear" w:color="auto" w:fill="E8EEF5"/>
            <w:vAlign w:val="center"/>
          </w:tcPr>
          <w:p w14:paraId="3250B4B4" w14:textId="77777777" w:rsidR="005C7D57" w:rsidRDefault="00000000">
            <w:pPr>
              <w:pStyle w:val="TableText"/>
            </w:pPr>
            <w:r>
              <w:rPr>
                <w:b/>
              </w:rPr>
              <w:t>Record / suggested table</w:t>
            </w:r>
          </w:p>
        </w:tc>
        <w:tc>
          <w:tcPr>
            <w:tcW w:w="4400" w:type="dxa"/>
            <w:shd w:val="clear" w:color="auto" w:fill="E8EEF5"/>
            <w:vAlign w:val="center"/>
          </w:tcPr>
          <w:p w14:paraId="5D313AC0" w14:textId="77777777" w:rsidR="005C7D57" w:rsidRDefault="00000000">
            <w:pPr>
              <w:pStyle w:val="TableText"/>
            </w:pPr>
            <w:r>
              <w:rPr>
                <w:b/>
              </w:rPr>
              <w:t>Required fields and sample values</w:t>
            </w:r>
          </w:p>
        </w:tc>
        <w:tc>
          <w:tcPr>
            <w:tcW w:w="2720" w:type="dxa"/>
            <w:shd w:val="clear" w:color="auto" w:fill="E8EEF5"/>
            <w:vAlign w:val="center"/>
          </w:tcPr>
          <w:p w14:paraId="44A7BE07" w14:textId="77777777" w:rsidR="005C7D57" w:rsidRDefault="00000000">
            <w:pPr>
              <w:pStyle w:val="TableText"/>
            </w:pPr>
            <w:r>
              <w:rPr>
                <w:b/>
              </w:rPr>
              <w:t>Trigger / action</w:t>
            </w:r>
          </w:p>
        </w:tc>
      </w:tr>
      <w:tr w:rsidR="005C7D57" w14:paraId="7F40EE06" w14:textId="77777777">
        <w:trPr>
          <w:cantSplit/>
        </w:trPr>
        <w:tc>
          <w:tcPr>
            <w:tcW w:w="2240" w:type="dxa"/>
            <w:vAlign w:val="center"/>
          </w:tcPr>
          <w:p w14:paraId="7FED2147" w14:textId="77777777" w:rsidR="005C7D57" w:rsidRDefault="00000000">
            <w:pPr>
              <w:pStyle w:val="TableText"/>
            </w:pPr>
            <w:r>
              <w:lastRenderedPageBreak/>
              <w:t>Instrument terms</w:t>
            </w:r>
            <w:r>
              <w:br/>
              <w:t>instrument_terms_version; instrument_charge_line</w:t>
            </w:r>
          </w:p>
        </w:tc>
        <w:tc>
          <w:tcPr>
            <w:tcW w:w="4400" w:type="dxa"/>
            <w:vAlign w:val="center"/>
          </w:tcPr>
          <w:p w14:paraId="4722AD49" w14:textId="77777777" w:rsidR="005C7D57" w:rsidRDefault="00000000">
            <w:pPr>
              <w:pStyle w:val="TableText"/>
            </w:pPr>
            <w:r>
              <w:t>instrument_id=L001; version=1; agreement reference/date; effectiveness date; currency; sanctioned limit; maturity; interest type; fixed rate or benchmark/spread/floor/cap; reset/payment frequencies; day count; principal method; grace dates/treatment; charge component/basis/rate; purpose; covenants; evidence IDs.</w:t>
            </w:r>
          </w:p>
        </w:tc>
        <w:tc>
          <w:tcPr>
            <w:tcW w:w="2720" w:type="dxa"/>
            <w:vAlign w:val="center"/>
          </w:tcPr>
          <w:p w14:paraId="185E932D" w14:textId="77777777" w:rsidR="005C7D57" w:rsidRDefault="00000000">
            <w:pPr>
              <w:pStyle w:val="TableText"/>
            </w:pPr>
            <w:r>
              <w:t>F05/F08-F15 A.5-A.6: create approved terms. Corresponding B approval: create effective new version; regenerate eligible schedules and flag dependants, never overwrite settled terms.</w:t>
            </w:r>
          </w:p>
        </w:tc>
      </w:tr>
      <w:tr w:rsidR="005C7D57" w14:paraId="29799739" w14:textId="77777777">
        <w:trPr>
          <w:cantSplit/>
        </w:trPr>
        <w:tc>
          <w:tcPr>
            <w:tcW w:w="2240" w:type="dxa"/>
            <w:vAlign w:val="center"/>
          </w:tcPr>
          <w:p w14:paraId="78F863B9" w14:textId="77777777" w:rsidR="005C7D57" w:rsidRDefault="00000000">
            <w:pPr>
              <w:pStyle w:val="TableText"/>
            </w:pPr>
            <w:r>
              <w:t>Disbursement forecast</w:t>
            </w:r>
            <w:r>
              <w:br/>
              <w:t>disbursement_forecast; forecast_line</w:t>
            </w:r>
          </w:p>
        </w:tc>
        <w:tc>
          <w:tcPr>
            <w:tcW w:w="4400" w:type="dxa"/>
            <w:vAlign w:val="center"/>
          </w:tcPr>
          <w:p w14:paraId="6C16A0AC" w14:textId="77777777" w:rsidR="005C7D57" w:rsidRDefault="00000000">
            <w:pPr>
              <w:pStyle w:val="TableText"/>
            </w:pPr>
            <w:r>
              <w:t>forecast_id=DF001; version; instrument; as_of_date; horizon; expected_date; amount/currency; M25 method; recipient; M05 project/component; allocation; assumptions; source versions; approval; actual_event_link.</w:t>
            </w:r>
          </w:p>
        </w:tc>
        <w:tc>
          <w:tcPr>
            <w:tcW w:w="2720" w:type="dxa"/>
            <w:vAlign w:val="center"/>
          </w:tcPr>
          <w:p w14:paraId="3B1ED90D" w14:textId="77777777" w:rsidR="005C7D57" w:rsidRDefault="00000000">
            <w:pPr>
              <w:pStyle w:val="TableText"/>
            </w:pPr>
            <w:r>
              <w:t>F16 approval publishes a baseline. Revision creates a new version. F17 actual links to forecast line for variance; forecast rows never become a second actual receipt.</w:t>
            </w:r>
          </w:p>
        </w:tc>
      </w:tr>
      <w:tr w:rsidR="005C7D57" w14:paraId="53EE0C57" w14:textId="77777777">
        <w:trPr>
          <w:cantSplit/>
        </w:trPr>
        <w:tc>
          <w:tcPr>
            <w:tcW w:w="2240" w:type="dxa"/>
            <w:vAlign w:val="center"/>
          </w:tcPr>
          <w:p w14:paraId="38AB34D5" w14:textId="77777777" w:rsidR="005C7D57" w:rsidRDefault="00000000">
            <w:pPr>
              <w:pStyle w:val="TableText"/>
            </w:pPr>
            <w:r>
              <w:t>Portfolio scenario</w:t>
            </w:r>
            <w:r>
              <w:br/>
              <w:t>portfolio_scenario; scenario_assumption; forecast_stock_flow</w:t>
            </w:r>
          </w:p>
        </w:tc>
        <w:tc>
          <w:tcPr>
            <w:tcW w:w="4400" w:type="dxa"/>
            <w:vAlign w:val="center"/>
          </w:tcPr>
          <w:p w14:paraId="1B16A207" w14:textId="77777777" w:rsidR="005C7D57" w:rsidRDefault="00000000">
            <w:pPr>
              <w:pStyle w:val="TableText"/>
            </w:pPr>
            <w:r>
              <w:t>scenario_id=SC001; version; scope; as_of_date; horizon; reporting currency; source opening balances; source forecast/schedule versions; rate/borrowing/restructuring assumptions; flow category; period; opening stock; flows; valuation/other changes; closing stock; approval.</w:t>
            </w:r>
          </w:p>
        </w:tc>
        <w:tc>
          <w:tcPr>
            <w:tcW w:w="2720" w:type="dxa"/>
            <w:vAlign w:val="center"/>
          </w:tcPr>
          <w:p w14:paraId="4E52A76E" w14:textId="77777777" w:rsidR="005C7D57" w:rsidRDefault="00000000">
            <w:pPr>
              <w:pStyle w:val="TableText"/>
            </w:pPr>
            <w:r>
              <w:t>F26 approval publishes official baseline. Source changes flag review. Private what-if runs remain separate; no GL posting or actual principal change.</w:t>
            </w:r>
          </w:p>
        </w:tc>
      </w:tr>
      <w:tr w:rsidR="005C7D57" w14:paraId="1CD9DFC2" w14:textId="77777777">
        <w:trPr>
          <w:cantSplit/>
        </w:trPr>
        <w:tc>
          <w:tcPr>
            <w:tcW w:w="2240" w:type="dxa"/>
            <w:vAlign w:val="center"/>
          </w:tcPr>
          <w:p w14:paraId="6E5C363A" w14:textId="77777777" w:rsidR="005C7D57" w:rsidRDefault="00000000">
            <w:pPr>
              <w:pStyle w:val="TableText"/>
            </w:pPr>
            <w:r>
              <w:t>Document and attachment</w:t>
            </w:r>
            <w:r>
              <w:br/>
              <w:t>document_reference; document_version; object_document_link</w:t>
            </w:r>
          </w:p>
        </w:tc>
        <w:tc>
          <w:tcPr>
            <w:tcW w:w="4400" w:type="dxa"/>
            <w:vAlign w:val="center"/>
          </w:tcPr>
          <w:p w14:paraId="629939FE" w14:textId="77777777" w:rsidR="005C7D57" w:rsidRDefault="00000000">
            <w:pPr>
              <w:pStyle w:val="TableText"/>
            </w:pPr>
            <w:r>
              <w:t>document_id=DOC001; M31 type; owner object/request; reference/date; file/version; access class; checksum; approval/effective version; prior document link.</w:t>
            </w:r>
          </w:p>
        </w:tc>
        <w:tc>
          <w:tcPr>
            <w:tcW w:w="2720" w:type="dxa"/>
            <w:vAlign w:val="center"/>
          </w:tcPr>
          <w:p w14:paraId="2B52A6E8" w14:textId="77777777" w:rsidR="005C7D57" w:rsidRDefault="00000000">
            <w:pPr>
              <w:pStyle w:val="TableText"/>
            </w:pPr>
            <w:r>
              <w:t>F06 approval accepts document version. Replacement appends a new version; does not itself amend agreement terms.</w:t>
            </w:r>
          </w:p>
        </w:tc>
      </w:tr>
      <w:tr w:rsidR="005C7D57" w14:paraId="11F3BD20" w14:textId="77777777">
        <w:trPr>
          <w:cantSplit/>
        </w:trPr>
        <w:tc>
          <w:tcPr>
            <w:tcW w:w="2240" w:type="dxa"/>
            <w:vAlign w:val="center"/>
          </w:tcPr>
          <w:p w14:paraId="6D69E845" w14:textId="77777777" w:rsidR="005C7D57" w:rsidRDefault="00000000">
            <w:pPr>
              <w:pStyle w:val="TableText"/>
            </w:pPr>
            <w:r>
              <w:t>Official report run</w:t>
            </w:r>
            <w:r>
              <w:br/>
              <w:t>report_run; report_snapshot; report_submission</w:t>
            </w:r>
          </w:p>
        </w:tc>
        <w:tc>
          <w:tcPr>
            <w:tcW w:w="4400" w:type="dxa"/>
            <w:vAlign w:val="center"/>
          </w:tcPr>
          <w:p w14:paraId="13009442" w14:textId="77777777" w:rsidR="005C7D57" w:rsidRDefault="00000000">
            <w:pPr>
              <w:pStyle w:val="TableText"/>
            </w:pPr>
            <w:r>
              <w:t>run_id=RPT-RUN001; M34 report; C07 template/version; period/scope/filter parameters; data cutoff; source versions; output location; validation results; approval; publication date; submission acknowledgement; prior run/revision reason.</w:t>
            </w:r>
          </w:p>
        </w:tc>
        <w:tc>
          <w:tcPr>
            <w:tcW w:w="2720" w:type="dxa"/>
            <w:vAlign w:val="center"/>
          </w:tcPr>
          <w:p w14:paraId="18445EC0" w14:textId="77777777" w:rsidR="005C7D57" w:rsidRDefault="00000000">
            <w:pPr>
              <w:pStyle w:val="TableText"/>
            </w:pPr>
            <w:r>
              <w:t>F27 approval publishes/submits the official snapshot; corrected sources require a revised run. Routine authorised viewing/filtering and simultaneous viewing do not require new approval.</w:t>
            </w:r>
          </w:p>
        </w:tc>
      </w:tr>
      <w:tr w:rsidR="005C7D57" w14:paraId="16394F48" w14:textId="77777777">
        <w:trPr>
          <w:cantSplit/>
        </w:trPr>
        <w:tc>
          <w:tcPr>
            <w:tcW w:w="2240" w:type="dxa"/>
            <w:vAlign w:val="center"/>
          </w:tcPr>
          <w:p w14:paraId="4EAB3224" w14:textId="77777777" w:rsidR="005C7D57" w:rsidRDefault="00000000">
            <w:pPr>
              <w:pStyle w:val="TableText"/>
            </w:pPr>
            <w:r>
              <w:t>Notification history</w:t>
            </w:r>
            <w:r>
              <w:br/>
              <w:t>alert_instance; notification_delivery</w:t>
            </w:r>
          </w:p>
        </w:tc>
        <w:tc>
          <w:tcPr>
            <w:tcW w:w="4400" w:type="dxa"/>
            <w:vAlign w:val="center"/>
          </w:tcPr>
          <w:p w14:paraId="18AF6DCA" w14:textId="77777777" w:rsidR="005C7D57" w:rsidRDefault="00000000">
            <w:pPr>
              <w:pStyle w:val="TableText"/>
            </w:pPr>
            <w:r>
              <w:t>alert_id=ALT001; C08 rule/version; source event; recipient; due time; delivered time; channel; response; resolution date; deduplication key.</w:t>
            </w:r>
          </w:p>
        </w:tc>
        <w:tc>
          <w:tcPr>
            <w:tcW w:w="2720" w:type="dxa"/>
            <w:vAlign w:val="center"/>
          </w:tcPr>
          <w:p w14:paraId="1D13A8A4" w14:textId="77777777" w:rsidR="005C7D57" w:rsidRDefault="00000000">
            <w:pPr>
              <w:pStyle w:val="TableText"/>
            </w:pPr>
            <w:r>
              <w:t>F29 approved rules generate alerts automatically. Source settlement resolves due alerts; changes reschedule pending alerts while retaining delivered history.</w:t>
            </w:r>
          </w:p>
        </w:tc>
      </w:tr>
    </w:tbl>
    <w:p w14:paraId="2FA33D5F" w14:textId="77777777" w:rsidR="005C7D57" w:rsidRDefault="005C7D57">
      <w:pPr>
        <w:pStyle w:val="Meta"/>
      </w:pPr>
    </w:p>
    <w:p w14:paraId="2476328A" w14:textId="77777777" w:rsidR="005C7D57" w:rsidRDefault="00000000">
      <w:pPr>
        <w:pStyle w:val="Heading2"/>
      </w:pPr>
      <w:r>
        <w:lastRenderedPageBreak/>
        <w:t>9.24 Minimum implementation acceptance checks</w:t>
      </w:r>
    </w:p>
    <w:p w14:paraId="657DA77B" w14:textId="77777777" w:rsidR="005C7D57" w:rsidRDefault="00000000">
      <w:pPr>
        <w:pStyle w:val="Step"/>
        <w:numPr>
          <w:ilvl w:val="0"/>
          <w:numId w:val="1"/>
        </w:numPr>
      </w:pPr>
      <w:r>
        <w:rPr>
          <w:b/>
        </w:rPr>
        <w:t>The Maker</w:t>
      </w:r>
      <w:r>
        <w:t xml:space="preserve"> should create a domestic loan, submit it and confirm that only the approved agreement/limit appears after Checker and Approver decisions; drawn principal and bank cash should remain zero until a qualified drawdown.</w:t>
      </w:r>
    </w:p>
    <w:p w14:paraId="208F013D" w14:textId="77777777" w:rsidR="005C7D57" w:rsidRDefault="00000000">
      <w:pPr>
        <w:pStyle w:val="Step"/>
        <w:numPr>
          <w:ilvl w:val="0"/>
          <w:numId w:val="1"/>
        </w:numPr>
      </w:pPr>
      <w:r>
        <w:rPr>
          <w:b/>
        </w:rPr>
        <w:t>The Maker</w:t>
      </w:r>
      <w:r>
        <w:t xml:space="preserve"> should create an interest-only Claim Request, obtain checking/approval and record a confirmed partial payment. R10 should retain the unpaid balance, R08/R09 should update only the paid interest, and R01 principal should remain unchanged.</w:t>
      </w:r>
    </w:p>
    <w:p w14:paraId="292F35B0" w14:textId="77777777" w:rsidR="005C7D57" w:rsidRDefault="00000000">
      <w:pPr>
        <w:pStyle w:val="Step"/>
        <w:numPr>
          <w:ilvl w:val="0"/>
          <w:numId w:val="1"/>
        </w:numPr>
      </w:pPr>
      <w:r>
        <w:rPr>
          <w:b/>
        </w:rPr>
        <w:t>The system</w:t>
      </w:r>
      <w:r>
        <w:t xml:space="preserve"> should replay the same confirmed payment and posting message. R18/R19 should identify the existing result, and no register, book or common-GL balance should increase twice.</w:t>
      </w:r>
    </w:p>
    <w:p w14:paraId="132B6114" w14:textId="77777777" w:rsidR="005C7D57" w:rsidRDefault="00000000">
      <w:pPr>
        <w:pStyle w:val="Step"/>
        <w:numPr>
          <w:ilvl w:val="0"/>
          <w:numId w:val="1"/>
        </w:numPr>
      </w:pPr>
      <w:r>
        <w:rPr>
          <w:b/>
        </w:rPr>
        <w:t>The Maker</w:t>
      </w:r>
      <w:r>
        <w:t xml:space="preserve"> should amend a floating-rate reference or agreement terms through approval. Eligible future calculations should use the new approved version; settled rows and earlier issued reports should retain their original inputs.</w:t>
      </w:r>
    </w:p>
    <w:p w14:paraId="02380254" w14:textId="77777777" w:rsidR="005C7D57" w:rsidRDefault="00000000">
      <w:pPr>
        <w:pStyle w:val="Step"/>
        <w:numPr>
          <w:ilvl w:val="0"/>
          <w:numId w:val="1"/>
        </w:numPr>
      </w:pPr>
      <w:r>
        <w:rPr>
          <w:b/>
        </w:rPr>
        <w:t>The Maker</w:t>
      </w:r>
      <w:r>
        <w:t xml:space="preserve"> should link one source expenditure to a grant reimbursement and to its existing Project/Program. R17 should preserve a single expenditure source with the approved financing share; the reimbursement must not become a second expense.</w:t>
      </w:r>
    </w:p>
    <w:p w14:paraId="39BDFDA0" w14:textId="77777777" w:rsidR="005C7D57" w:rsidRDefault="00000000">
      <w:pPr>
        <w:pStyle w:val="Step"/>
        <w:numPr>
          <w:ilvl w:val="0"/>
          <w:numId w:val="1"/>
        </w:numPr>
      </w:pPr>
      <w:r>
        <w:rPr>
          <w:b/>
        </w:rPr>
        <w:t>The Maker</w:t>
      </w:r>
      <w:r>
        <w:t xml:space="preserve"> should correct a posted transaction through a linked adjustment. The Checker should verify the before/after impacts; the Approver should authorise it; R18-R20 should show the original, correction and destination acknowledgements.</w:t>
      </w:r>
    </w:p>
    <w:p w14:paraId="48B7A3F1" w14:textId="77777777" w:rsidR="005C7D57" w:rsidRDefault="00000000">
      <w:pPr>
        <w:pStyle w:val="Step"/>
        <w:numPr>
          <w:ilvl w:val="0"/>
          <w:numId w:val="1"/>
        </w:numPr>
      </w:pPr>
      <w:r>
        <w:rPr>
          <w:b/>
        </w:rPr>
        <w:t>The system</w:t>
      </w:r>
      <w:r>
        <w:t xml:space="preserve"> should show a failed Project/Program or GL update separately from successful register updates, assign an R19 exception and complete the remaining update through a deduplicated retry.</w:t>
      </w:r>
    </w:p>
    <w:p w14:paraId="4819239A" w14:textId="77777777" w:rsidR="005C7D57" w:rsidRDefault="00000000">
      <w:pPr>
        <w:pStyle w:val="Step"/>
        <w:numPr>
          <w:ilvl w:val="0"/>
          <w:numId w:val="1"/>
        </w:numPr>
      </w:pPr>
      <w:r>
        <w:rPr>
          <w:b/>
        </w:rPr>
        <w:t>The Checker</w:t>
      </w:r>
      <w:r>
        <w:t xml:space="preserve"> should trace a sampled GL voucher back through R18, the originating register, source evidence, instrument terms, Project/Program link where relevant, and R20 approvals; the same chain should be navigable forward from the instrument.</w:t>
      </w:r>
    </w:p>
    <w:p w14:paraId="077796A0" w14:textId="77777777" w:rsidR="005C7D57" w:rsidRDefault="00000000">
      <w:pPr>
        <w:pStyle w:val="Heading1"/>
        <w:pageBreakBefore/>
      </w:pPr>
      <w:r>
        <w:lastRenderedPageBreak/>
        <w:t>10. Additional loan requirements - tranches, performance and government lending</w:t>
      </w:r>
    </w:p>
    <w:p w14:paraId="11DA3D23" w14:textId="77777777" w:rsidR="005C7D57" w:rsidRDefault="00000000">
      <w:r>
        <w:t>Review outcome: Sections 2, 5 and 6 already cover general loan terms, drawdowns, servicing and government budgetary lending. They do not explicitly define loan-tranche schedules, KPI achievement-to-instalment rules or central-government lending subtypes. This section supplies those requirements without renumbering the existing workflows. Section 11 separately covers central-bank liquidity facilities; Section 12 adds accounting; Section 13 extends the dictionaries and FRS mapping.</w:t>
      </w:r>
    </w:p>
    <w:p w14:paraId="7C68265A" w14:textId="77777777" w:rsidR="005C7D57" w:rsidRDefault="00000000">
      <w:r>
        <w:t>Application: retain the general Maker-Checker-Approver controls in Section 1.4. All amounts, percentages, dates and example codes below are illustrative configuration examples, not current lending terms or regulatory limits. Use the signed agreement, sanction and effective official instructions for each implementation.</w:t>
      </w:r>
    </w:p>
    <w:p w14:paraId="42944534" w14:textId="77777777" w:rsidR="005C7D57" w:rsidRDefault="00000000">
      <w:pPr>
        <w:pStyle w:val="Heading2"/>
      </w:pPr>
      <w:r>
        <w:t>10.1 Instrument hierarchy and terminology</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5C7D57" w14:paraId="74C6FC92" w14:textId="77777777">
        <w:trPr>
          <w:cantSplit/>
          <w:tblHeader/>
        </w:trPr>
        <w:tc>
          <w:tcPr>
            <w:tcW w:w="2400" w:type="dxa"/>
            <w:shd w:val="clear" w:color="auto" w:fill="E8EEF5"/>
            <w:vAlign w:val="center"/>
          </w:tcPr>
          <w:p w14:paraId="4D2FB521" w14:textId="77777777" w:rsidR="005C7D57" w:rsidRDefault="00000000">
            <w:pPr>
              <w:pStyle w:val="TableText"/>
            </w:pPr>
            <w:r>
              <w:rPr>
                <w:b/>
              </w:rPr>
              <w:t>Level / dimension</w:t>
            </w:r>
          </w:p>
        </w:tc>
        <w:tc>
          <w:tcPr>
            <w:tcW w:w="6960" w:type="dxa"/>
            <w:shd w:val="clear" w:color="auto" w:fill="E8EEF5"/>
            <w:vAlign w:val="center"/>
          </w:tcPr>
          <w:p w14:paraId="3A4499A4" w14:textId="77777777" w:rsidR="005C7D57" w:rsidRDefault="00000000">
            <w:pPr>
              <w:pStyle w:val="TableText"/>
            </w:pPr>
            <w:r>
              <w:rPr>
                <w:b/>
              </w:rPr>
              <w:t>Required treatment</w:t>
            </w:r>
          </w:p>
        </w:tc>
      </w:tr>
      <w:tr w:rsidR="005C7D57" w14:paraId="18E46FE0" w14:textId="77777777">
        <w:trPr>
          <w:cantSplit/>
        </w:trPr>
        <w:tc>
          <w:tcPr>
            <w:tcW w:w="2400" w:type="dxa"/>
            <w:vAlign w:val="center"/>
          </w:tcPr>
          <w:p w14:paraId="10D45EA2" w14:textId="77777777" w:rsidR="005C7D57" w:rsidRDefault="00000000">
            <w:pPr>
              <w:pStyle w:val="TableText"/>
            </w:pPr>
            <w:r>
              <w:t>Loan direction</w:t>
            </w:r>
          </w:p>
        </w:tc>
        <w:tc>
          <w:tcPr>
            <w:tcW w:w="6960" w:type="dxa"/>
            <w:vAlign w:val="center"/>
          </w:tcPr>
          <w:p w14:paraId="3E3F2E6A" w14:textId="77777777" w:rsidR="005C7D57" w:rsidRDefault="00000000">
            <w:pPr>
              <w:pStyle w:val="TableText"/>
            </w:pPr>
            <w:r>
              <w:t>Borrowing: government owes a lender (R01). Lending: state/body owes government (R02). A single government-to-state arrangement may be mirrored in separate entity books; do not combine the asset and liability as one entity balance.</w:t>
            </w:r>
          </w:p>
        </w:tc>
      </w:tr>
      <w:tr w:rsidR="005C7D57" w14:paraId="4A7DA8A6" w14:textId="77777777">
        <w:trPr>
          <w:cantSplit/>
        </w:trPr>
        <w:tc>
          <w:tcPr>
            <w:tcW w:w="2400" w:type="dxa"/>
            <w:vAlign w:val="center"/>
          </w:tcPr>
          <w:p w14:paraId="0EA4B646" w14:textId="77777777" w:rsidR="005C7D57" w:rsidRDefault="00000000">
            <w:pPr>
              <w:pStyle w:val="TableText"/>
            </w:pPr>
            <w:r>
              <w:t>Financing modality</w:t>
            </w:r>
          </w:p>
        </w:tc>
        <w:tc>
          <w:tcPr>
            <w:tcW w:w="6960" w:type="dxa"/>
            <w:vAlign w:val="center"/>
          </w:tcPr>
          <w:p w14:paraId="5FF1635C" w14:textId="77777777" w:rsidR="005C7D57" w:rsidRDefault="00000000">
            <w:pPr>
              <w:pStyle w:val="TableText"/>
            </w:pPr>
            <w:r>
              <w:t>Project/investment, sector, policy/budget support, results-based, financial intermediation, emergency, multitranche facility or other approved modality. Domestic/external classification remains a separate attribute.</w:t>
            </w:r>
          </w:p>
        </w:tc>
      </w:tr>
      <w:tr w:rsidR="005C7D57" w14:paraId="2D9ABDD7" w14:textId="77777777">
        <w:trPr>
          <w:cantSplit/>
        </w:trPr>
        <w:tc>
          <w:tcPr>
            <w:tcW w:w="2400" w:type="dxa"/>
            <w:vAlign w:val="center"/>
          </w:tcPr>
          <w:p w14:paraId="51BBB52E" w14:textId="77777777" w:rsidR="005C7D57" w:rsidRDefault="00000000">
            <w:pPr>
              <w:pStyle w:val="TableText"/>
            </w:pPr>
            <w:r>
              <w:t>Facility / legal loan / tranche</w:t>
            </w:r>
          </w:p>
        </w:tc>
        <w:tc>
          <w:tcPr>
            <w:tcW w:w="6960" w:type="dxa"/>
            <w:vAlign w:val="center"/>
          </w:tcPr>
          <w:p w14:paraId="29228D7D" w14:textId="77777777" w:rsidR="005C7D57" w:rsidRDefault="00000000">
            <w:pPr>
              <w:pStyle w:val="TableText"/>
            </w:pPr>
            <w:r>
              <w:t>A facility may contain several separate legal loans; a loan may contain several tranches/drawdowns. Identify which level legally owns the terms and repayment schedule. A facility ceiling is not drawn debt.</w:t>
            </w:r>
          </w:p>
        </w:tc>
      </w:tr>
      <w:tr w:rsidR="005C7D57" w14:paraId="57CCA671" w14:textId="77777777">
        <w:trPr>
          <w:cantSplit/>
        </w:trPr>
        <w:tc>
          <w:tcPr>
            <w:tcW w:w="2400" w:type="dxa"/>
            <w:vAlign w:val="center"/>
          </w:tcPr>
          <w:p w14:paraId="2471BB3F" w14:textId="77777777" w:rsidR="005C7D57" w:rsidRDefault="00000000">
            <w:pPr>
              <w:pStyle w:val="TableText"/>
            </w:pPr>
            <w:r>
              <w:t>Disbursement instalment</w:t>
            </w:r>
          </w:p>
        </w:tc>
        <w:tc>
          <w:tcPr>
            <w:tcW w:w="6960" w:type="dxa"/>
            <w:vAlign w:val="center"/>
          </w:tcPr>
          <w:p w14:paraId="3A292712" w14:textId="77777777" w:rsidR="005C7D57" w:rsidRDefault="00000000">
            <w:pPr>
              <w:pStyle w:val="TableText"/>
            </w:pPr>
            <w:r>
              <w:t>A planned release, linked to its tranche and eligible KPI/DLI/DLR results, policy actions or expenditure conditions. This is not a debt-service instalment.</w:t>
            </w:r>
          </w:p>
        </w:tc>
      </w:tr>
      <w:tr w:rsidR="005C7D57" w14:paraId="4404CAAB" w14:textId="77777777">
        <w:trPr>
          <w:cantSplit/>
        </w:trPr>
        <w:tc>
          <w:tcPr>
            <w:tcW w:w="2400" w:type="dxa"/>
            <w:vAlign w:val="center"/>
          </w:tcPr>
          <w:p w14:paraId="611A3323" w14:textId="77777777" w:rsidR="005C7D57" w:rsidRDefault="00000000">
            <w:pPr>
              <w:pStyle w:val="TableText"/>
            </w:pPr>
            <w:r>
              <w:t>Repayment instalment</w:t>
            </w:r>
          </w:p>
        </w:tc>
        <w:tc>
          <w:tcPr>
            <w:tcW w:w="6960" w:type="dxa"/>
            <w:vAlign w:val="center"/>
          </w:tcPr>
          <w:p w14:paraId="4528A9BE" w14:textId="77777777" w:rsidR="005C7D57" w:rsidRDefault="00000000">
            <w:pPr>
              <w:pStyle w:val="TableText"/>
            </w:pPr>
            <w:r>
              <w:t>A principal/interest/fee due under the legal loan or tranche. It links to actual drawdowns and the contractual repayment method, not automatically to the disbursement percentage.</w:t>
            </w:r>
          </w:p>
        </w:tc>
      </w:tr>
      <w:tr w:rsidR="005C7D57" w14:paraId="7CE31DCF" w14:textId="77777777">
        <w:trPr>
          <w:cantSplit/>
        </w:trPr>
        <w:tc>
          <w:tcPr>
            <w:tcW w:w="2400" w:type="dxa"/>
            <w:vAlign w:val="center"/>
          </w:tcPr>
          <w:p w14:paraId="06DFEA80" w14:textId="77777777" w:rsidR="005C7D57" w:rsidRDefault="00000000">
            <w:pPr>
              <w:pStyle w:val="TableText"/>
            </w:pPr>
            <w:r>
              <w:t>KPI / DLI / DLR</w:t>
            </w:r>
          </w:p>
        </w:tc>
        <w:tc>
          <w:tcPr>
            <w:tcW w:w="6960" w:type="dxa"/>
            <w:vAlign w:val="center"/>
          </w:tcPr>
          <w:p w14:paraId="5733E4F3" w14:textId="77777777" w:rsidR="005C7D57" w:rsidRDefault="00000000">
            <w:pPr>
              <w:pStyle w:val="TableText"/>
            </w:pPr>
            <w:r>
              <w:t>KPI is a performance measure; DLI is a disbursement-linked indicator; DLR is the specified result. A monitoring-only KPI must not control money unless the agreement and approved matrix make it a financial condition.</w:t>
            </w:r>
          </w:p>
        </w:tc>
      </w:tr>
    </w:tbl>
    <w:p w14:paraId="2FFB7EBE" w14:textId="77777777" w:rsidR="005C7D57" w:rsidRDefault="005C7D57">
      <w:pPr>
        <w:pStyle w:val="Meta"/>
      </w:pPr>
    </w:p>
    <w:p w14:paraId="5E3A1244" w14:textId="77777777" w:rsidR="005C7D57" w:rsidRDefault="00000000">
      <w:r>
        <w:lastRenderedPageBreak/>
        <w:t>Design rule: KPI underachievement may hold or reduce an undisbursed release. It must not automatically defer principal, waive interest or forgive an already disbursed loan. Any repayment linkage requires an explicit legal clause, an approved rule, and a controlled amendment/adjustment. Verification of performance is distinct from internal Checker review and any required lender acceptance.</w:t>
      </w:r>
    </w:p>
    <w:p w14:paraId="74DBB356" w14:textId="77777777" w:rsidR="005C7D57" w:rsidRDefault="00000000">
      <w:pPr>
        <w:pStyle w:val="Heading2"/>
      </w:pPr>
      <w:r>
        <w:t>10.2 Funding-agency loan types and configurable profiles</w:t>
      </w:r>
    </w:p>
    <w:p w14:paraId="2B7BD504" w14:textId="77777777" w:rsidR="005C7D57" w:rsidRDefault="00000000">
      <w:r>
        <w:t>Maintain lender identities in existing M02. Add a separate agency-product profile so the lender name alone never determines interest, currency, disbursement or repayment terms. Multilateral and bilateral agencies may offer more than one modality and financial product.</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600"/>
        <w:gridCol w:w="4960"/>
        <w:gridCol w:w="1800"/>
      </w:tblGrid>
      <w:tr w:rsidR="005C7D57" w14:paraId="4EAE4870" w14:textId="77777777">
        <w:trPr>
          <w:cantSplit/>
          <w:tblHeader/>
        </w:trPr>
        <w:tc>
          <w:tcPr>
            <w:tcW w:w="2600" w:type="dxa"/>
            <w:shd w:val="clear" w:color="auto" w:fill="E8EEF5"/>
            <w:vAlign w:val="center"/>
          </w:tcPr>
          <w:p w14:paraId="48A7CE26" w14:textId="77777777" w:rsidR="005C7D57" w:rsidRDefault="00000000">
            <w:pPr>
              <w:pStyle w:val="TableText"/>
            </w:pPr>
            <w:r>
              <w:rPr>
                <w:b/>
              </w:rPr>
              <w:t>Modality / example</w:t>
            </w:r>
          </w:p>
        </w:tc>
        <w:tc>
          <w:tcPr>
            <w:tcW w:w="4960" w:type="dxa"/>
            <w:shd w:val="clear" w:color="auto" w:fill="E8EEF5"/>
            <w:vAlign w:val="center"/>
          </w:tcPr>
          <w:p w14:paraId="689C5D85" w14:textId="77777777" w:rsidR="005C7D57" w:rsidRDefault="00000000">
            <w:pPr>
              <w:pStyle w:val="TableText"/>
            </w:pPr>
            <w:r>
              <w:rPr>
                <w:b/>
              </w:rPr>
              <w:t>Conditions and data to capture</w:t>
            </w:r>
          </w:p>
        </w:tc>
        <w:tc>
          <w:tcPr>
            <w:tcW w:w="1800" w:type="dxa"/>
            <w:shd w:val="clear" w:color="auto" w:fill="E8EEF5"/>
            <w:vAlign w:val="center"/>
          </w:tcPr>
          <w:p w14:paraId="51BCAFBA" w14:textId="77777777" w:rsidR="005C7D57" w:rsidRDefault="00000000">
            <w:pPr>
              <w:pStyle w:val="TableText"/>
            </w:pPr>
            <w:r>
              <w:rPr>
                <w:b/>
              </w:rPr>
              <w:t>Workflow use</w:t>
            </w:r>
          </w:p>
        </w:tc>
      </w:tr>
      <w:tr w:rsidR="005C7D57" w14:paraId="37B258DD" w14:textId="77777777">
        <w:trPr>
          <w:cantSplit/>
        </w:trPr>
        <w:tc>
          <w:tcPr>
            <w:tcW w:w="2600" w:type="dxa"/>
            <w:vAlign w:val="center"/>
          </w:tcPr>
          <w:p w14:paraId="0F1DD0AD" w14:textId="77777777" w:rsidR="005C7D57" w:rsidRDefault="00000000">
            <w:pPr>
              <w:pStyle w:val="TableText"/>
            </w:pPr>
            <w:r>
              <w:t>Project / investment loan</w:t>
            </w:r>
          </w:p>
        </w:tc>
        <w:tc>
          <w:tcPr>
            <w:tcW w:w="4960" w:type="dxa"/>
            <w:vAlign w:val="center"/>
          </w:tcPr>
          <w:p w14:paraId="05DB241D" w14:textId="77777777" w:rsidR="005C7D57" w:rsidRDefault="00000000">
            <w:pPr>
              <w:pStyle w:val="TableText"/>
            </w:pPr>
            <w:r>
              <w:t>Project IDs, eligible categories, financing share, expenditure evidence; reimbursement, advance or direct-payment method.</w:t>
            </w:r>
          </w:p>
        </w:tc>
        <w:tc>
          <w:tcPr>
            <w:tcW w:w="1800" w:type="dxa"/>
            <w:vAlign w:val="center"/>
          </w:tcPr>
          <w:p w14:paraId="430526E8" w14:textId="77777777" w:rsidR="005C7D57" w:rsidRDefault="00000000">
            <w:pPr>
              <w:pStyle w:val="TableText"/>
            </w:pPr>
            <w:r>
              <w:t>F31; F17; F34</w:t>
            </w:r>
          </w:p>
        </w:tc>
      </w:tr>
      <w:tr w:rsidR="005C7D57" w14:paraId="3666D72D" w14:textId="77777777">
        <w:trPr>
          <w:cantSplit/>
        </w:trPr>
        <w:tc>
          <w:tcPr>
            <w:tcW w:w="2600" w:type="dxa"/>
            <w:vAlign w:val="center"/>
          </w:tcPr>
          <w:p w14:paraId="5007F42B" w14:textId="77777777" w:rsidR="005C7D57" w:rsidRDefault="00000000">
            <w:pPr>
              <w:pStyle w:val="TableText"/>
            </w:pPr>
            <w:r>
              <w:t>Sector loan</w:t>
            </w:r>
          </w:p>
        </w:tc>
        <w:tc>
          <w:tcPr>
            <w:tcW w:w="4960" w:type="dxa"/>
            <w:vAlign w:val="center"/>
          </w:tcPr>
          <w:p w14:paraId="5C2F0650" w14:textId="77777777" w:rsidR="005C7D57" w:rsidRDefault="00000000">
            <w:pPr>
              <w:pStyle w:val="TableText"/>
            </w:pPr>
            <w:r>
              <w:t>Sector/program and eligible subprojects; selection conditions and source project links.</w:t>
            </w:r>
          </w:p>
        </w:tc>
        <w:tc>
          <w:tcPr>
            <w:tcW w:w="1800" w:type="dxa"/>
            <w:vAlign w:val="center"/>
          </w:tcPr>
          <w:p w14:paraId="13120C19" w14:textId="77777777" w:rsidR="005C7D57" w:rsidRDefault="00000000">
            <w:pPr>
              <w:pStyle w:val="TableText"/>
            </w:pPr>
            <w:r>
              <w:t>F31; F07; F34</w:t>
            </w:r>
          </w:p>
        </w:tc>
      </w:tr>
      <w:tr w:rsidR="005C7D57" w14:paraId="62FF39E0" w14:textId="77777777">
        <w:trPr>
          <w:cantSplit/>
        </w:trPr>
        <w:tc>
          <w:tcPr>
            <w:tcW w:w="2600" w:type="dxa"/>
            <w:vAlign w:val="center"/>
          </w:tcPr>
          <w:p w14:paraId="2259A6C0" w14:textId="77777777" w:rsidR="005C7D57" w:rsidRDefault="00000000">
            <w:pPr>
              <w:pStyle w:val="TableText"/>
            </w:pPr>
            <w:r>
              <w:t>Policy / budget-support loan</w:t>
            </w:r>
          </w:p>
        </w:tc>
        <w:tc>
          <w:tcPr>
            <w:tcW w:w="4960" w:type="dxa"/>
            <w:vAlign w:val="center"/>
          </w:tcPr>
          <w:p w14:paraId="645EDF93" w14:textId="77777777" w:rsidR="005C7D57" w:rsidRDefault="00000000">
            <w:pPr>
              <w:pStyle w:val="TableText"/>
            </w:pPr>
            <w:r>
              <w:t>Policy-action matrix, tranche conditions, required approvals and lender acceptance; do not force every action into a numerical KPI.</w:t>
            </w:r>
          </w:p>
        </w:tc>
        <w:tc>
          <w:tcPr>
            <w:tcW w:w="1800" w:type="dxa"/>
            <w:vAlign w:val="center"/>
          </w:tcPr>
          <w:p w14:paraId="26B403B7" w14:textId="77777777" w:rsidR="005C7D57" w:rsidRDefault="00000000">
            <w:pPr>
              <w:pStyle w:val="TableText"/>
            </w:pPr>
            <w:r>
              <w:t>F31-F34</w:t>
            </w:r>
          </w:p>
        </w:tc>
      </w:tr>
      <w:tr w:rsidR="005C7D57" w14:paraId="756D8F1B" w14:textId="77777777">
        <w:trPr>
          <w:cantSplit/>
        </w:trPr>
        <w:tc>
          <w:tcPr>
            <w:tcW w:w="2600" w:type="dxa"/>
            <w:vAlign w:val="center"/>
          </w:tcPr>
          <w:p w14:paraId="745C41A1" w14:textId="77777777" w:rsidR="005C7D57" w:rsidRDefault="00000000">
            <w:pPr>
              <w:pStyle w:val="TableText"/>
            </w:pPr>
            <w:r>
              <w:t>Results / performance-based loan</w:t>
            </w:r>
          </w:p>
        </w:tc>
        <w:tc>
          <w:tcPr>
            <w:tcW w:w="4960" w:type="dxa"/>
            <w:vAlign w:val="center"/>
          </w:tcPr>
          <w:p w14:paraId="124EB5FA" w14:textId="77777777" w:rsidR="005C7D57" w:rsidRDefault="00000000">
            <w:pPr>
              <w:pStyle w:val="TableText"/>
            </w:pPr>
            <w:r>
              <w:t>DLI/DLR, baseline, targets, period, verification protocol, scalable/binary release formula and allocated amount.</w:t>
            </w:r>
          </w:p>
        </w:tc>
        <w:tc>
          <w:tcPr>
            <w:tcW w:w="1800" w:type="dxa"/>
            <w:vAlign w:val="center"/>
          </w:tcPr>
          <w:p w14:paraId="70A7EE4A" w14:textId="77777777" w:rsidR="005C7D57" w:rsidRDefault="00000000">
            <w:pPr>
              <w:pStyle w:val="TableText"/>
            </w:pPr>
            <w:r>
              <w:t>F31-F34</w:t>
            </w:r>
          </w:p>
        </w:tc>
      </w:tr>
      <w:tr w:rsidR="005C7D57" w14:paraId="781E18EA" w14:textId="77777777">
        <w:trPr>
          <w:cantSplit/>
        </w:trPr>
        <w:tc>
          <w:tcPr>
            <w:tcW w:w="2600" w:type="dxa"/>
            <w:vAlign w:val="center"/>
          </w:tcPr>
          <w:p w14:paraId="0717F353" w14:textId="77777777" w:rsidR="005C7D57" w:rsidRDefault="00000000">
            <w:pPr>
              <w:pStyle w:val="TableText"/>
            </w:pPr>
            <w:r>
              <w:t>Financial-intermediation / credit line</w:t>
            </w:r>
          </w:p>
        </w:tc>
        <w:tc>
          <w:tcPr>
            <w:tcW w:w="4960" w:type="dxa"/>
            <w:vAlign w:val="center"/>
          </w:tcPr>
          <w:p w14:paraId="3CDE7C03" w14:textId="77777777" w:rsidR="005C7D57" w:rsidRDefault="00000000">
            <w:pPr>
              <w:pStyle w:val="TableText"/>
            </w:pPr>
            <w:r>
              <w:t>Intermediary, eligible end borrowers, source-to-subsidiary mapping, independent repayment and recovery.</w:t>
            </w:r>
          </w:p>
        </w:tc>
        <w:tc>
          <w:tcPr>
            <w:tcW w:w="1800" w:type="dxa"/>
            <w:vAlign w:val="center"/>
          </w:tcPr>
          <w:p w14:paraId="3E485628" w14:textId="77777777" w:rsidR="005C7D57" w:rsidRDefault="00000000">
            <w:pPr>
              <w:pStyle w:val="TableText"/>
            </w:pPr>
            <w:r>
              <w:t>F31; F08-F10; F34</w:t>
            </w:r>
          </w:p>
        </w:tc>
      </w:tr>
      <w:tr w:rsidR="005C7D57" w14:paraId="10A165CE" w14:textId="77777777">
        <w:trPr>
          <w:cantSplit/>
        </w:trPr>
        <w:tc>
          <w:tcPr>
            <w:tcW w:w="2600" w:type="dxa"/>
            <w:vAlign w:val="center"/>
          </w:tcPr>
          <w:p w14:paraId="35AEC7CA" w14:textId="77777777" w:rsidR="005C7D57" w:rsidRDefault="00000000">
            <w:pPr>
              <w:pStyle w:val="TableText"/>
            </w:pPr>
            <w:r>
              <w:t>Multitranche facility</w:t>
            </w:r>
          </w:p>
        </w:tc>
        <w:tc>
          <w:tcPr>
            <w:tcW w:w="4960" w:type="dxa"/>
            <w:vAlign w:val="center"/>
          </w:tcPr>
          <w:p w14:paraId="0D3350C0" w14:textId="77777777" w:rsidR="005C7D57" w:rsidRDefault="00000000">
            <w:pPr>
              <w:pStyle w:val="TableText"/>
            </w:pPr>
            <w:r>
              <w:t>Overall facility limit, separate legal loans/tranches, availability windows, financing requests and distinct terms.</w:t>
            </w:r>
          </w:p>
        </w:tc>
        <w:tc>
          <w:tcPr>
            <w:tcW w:w="1800" w:type="dxa"/>
            <w:vAlign w:val="center"/>
          </w:tcPr>
          <w:p w14:paraId="04AD8A5B" w14:textId="77777777" w:rsidR="005C7D57" w:rsidRDefault="00000000">
            <w:pPr>
              <w:pStyle w:val="TableText"/>
            </w:pPr>
            <w:r>
              <w:t>F31; F33-F34</w:t>
            </w:r>
          </w:p>
        </w:tc>
      </w:tr>
      <w:tr w:rsidR="005C7D57" w14:paraId="6034834B" w14:textId="77777777">
        <w:trPr>
          <w:cantSplit/>
        </w:trPr>
        <w:tc>
          <w:tcPr>
            <w:tcW w:w="2600" w:type="dxa"/>
            <w:vAlign w:val="center"/>
          </w:tcPr>
          <w:p w14:paraId="1ACB51C7" w14:textId="77777777" w:rsidR="005C7D57" w:rsidRDefault="00000000">
            <w:pPr>
              <w:pStyle w:val="TableText"/>
            </w:pPr>
            <w:r>
              <w:t>Emergency / contingency financing</w:t>
            </w:r>
          </w:p>
        </w:tc>
        <w:tc>
          <w:tcPr>
            <w:tcW w:w="4960" w:type="dxa"/>
            <w:vAlign w:val="center"/>
          </w:tcPr>
          <w:p w14:paraId="050CECC7" w14:textId="77777777" w:rsidR="005C7D57" w:rsidRDefault="00000000">
            <w:pPr>
              <w:pStyle w:val="TableText"/>
            </w:pPr>
            <w:r>
              <w:t>Eligibility event, activation evidence, drawdown conditions and applicable accelerated route; retain controls.</w:t>
            </w:r>
          </w:p>
        </w:tc>
        <w:tc>
          <w:tcPr>
            <w:tcW w:w="1800" w:type="dxa"/>
            <w:vAlign w:val="center"/>
          </w:tcPr>
          <w:p w14:paraId="5BE44B95" w14:textId="77777777" w:rsidR="005C7D57" w:rsidRDefault="00000000">
            <w:pPr>
              <w:pStyle w:val="TableText"/>
            </w:pPr>
            <w:r>
              <w:t>F31; F33-F34</w:t>
            </w:r>
          </w:p>
        </w:tc>
      </w:tr>
      <w:tr w:rsidR="005C7D57" w14:paraId="5533C120" w14:textId="77777777">
        <w:trPr>
          <w:cantSplit/>
        </w:trPr>
        <w:tc>
          <w:tcPr>
            <w:tcW w:w="2600" w:type="dxa"/>
            <w:vAlign w:val="center"/>
          </w:tcPr>
          <w:p w14:paraId="599DD13A" w14:textId="77777777" w:rsidR="005C7D57" w:rsidRDefault="00000000">
            <w:pPr>
              <w:pStyle w:val="TableText"/>
            </w:pPr>
            <w:r>
              <w:t>Co-financed / blended arrangement</w:t>
            </w:r>
          </w:p>
        </w:tc>
        <w:tc>
          <w:tcPr>
            <w:tcW w:w="4960" w:type="dxa"/>
            <w:vAlign w:val="center"/>
          </w:tcPr>
          <w:p w14:paraId="16707703" w14:textId="77777777" w:rsidR="005C7D57" w:rsidRDefault="00000000">
            <w:pPr>
              <w:pStyle w:val="TableText"/>
            </w:pPr>
            <w:r>
              <w:t>Separate lender shares and loan/grant components, currencies and obligations; no duplicate total commitment.</w:t>
            </w:r>
          </w:p>
        </w:tc>
        <w:tc>
          <w:tcPr>
            <w:tcW w:w="1800" w:type="dxa"/>
            <w:vAlign w:val="center"/>
          </w:tcPr>
          <w:p w14:paraId="739278DE" w14:textId="77777777" w:rsidR="005C7D57" w:rsidRDefault="00000000">
            <w:pPr>
              <w:pStyle w:val="TableText"/>
            </w:pPr>
            <w:r>
              <w:t>F31; F07-F10; F34</w:t>
            </w:r>
          </w:p>
        </w:tc>
      </w:tr>
    </w:tbl>
    <w:p w14:paraId="3D84D8CB" w14:textId="77777777" w:rsidR="005C7D57" w:rsidRDefault="005C7D57">
      <w:pPr>
        <w:pStyle w:val="Meta"/>
      </w:pPr>
    </w:p>
    <w:p w14:paraId="2C7DBA5D" w14:textId="77777777" w:rsidR="005C7D57" w:rsidRDefault="00000000">
      <w:pPr>
        <w:pStyle w:val="Meta"/>
      </w:pPr>
      <w:r>
        <w:t>Independent financial attributes: concessional/non-concessional; fixed/floating/zero interest; secured/unsecured; sovereign/sub-sovereign/guaranteed; bullet/amortising/custom; single/multiple currency as contracted. A zero-interest loan may still have fees and repayable principal. Grants remain in the Grant instrument group. Sources S1-S3 in 13.6 support the modality distinctions; the field and workflow design is proposed for this system.</w:t>
      </w:r>
    </w:p>
    <w:p w14:paraId="6E635AB9" w14:textId="77777777" w:rsidR="005C7D57" w:rsidRDefault="00000000">
      <w:pPr>
        <w:pStyle w:val="Heading2"/>
      </w:pPr>
      <w:r>
        <w:lastRenderedPageBreak/>
        <w:t>10.3 Create loan facilities, tranches and separate repayment terms [F31]</w:t>
      </w:r>
    </w:p>
    <w:p w14:paraId="749C5C59" w14:textId="77777777" w:rsidR="005C7D57" w:rsidRDefault="00000000">
      <w:pPr>
        <w:pStyle w:val="Heading3"/>
      </w:pPr>
      <w:r>
        <w:t>A. First-time creation</w:t>
      </w:r>
    </w:p>
    <w:p w14:paraId="2D8FA6F6" w14:textId="77777777" w:rsidR="005C7D57" w:rsidRDefault="00000000">
      <w:pPr>
        <w:pStyle w:val="Step"/>
        <w:numPr>
          <w:ilvl w:val="0"/>
          <w:numId w:val="1"/>
        </w:numPr>
      </w:pPr>
      <w:r>
        <w:rPr>
          <w:b/>
        </w:rPr>
        <w:t>The Maker</w:t>
      </w:r>
      <w:r>
        <w:t xml:space="preserve"> should log in to Debt Management, open Loans &gt; Facility and Tranche Setup, and select Create New.</w:t>
      </w:r>
    </w:p>
    <w:p w14:paraId="7B05031B" w14:textId="77777777" w:rsidR="005C7D57" w:rsidRDefault="00000000">
      <w:pPr>
        <w:pStyle w:val="Step"/>
        <w:numPr>
          <w:ilvl w:val="0"/>
          <w:numId w:val="1"/>
        </w:numPr>
      </w:pPr>
      <w:r>
        <w:rPr>
          <w:b/>
        </w:rPr>
        <w:t>The Maker</w:t>
      </w:r>
      <w:r>
        <w:t xml:space="preserve"> should select Borrowing or Government Lending, the existing legal agreement, lender/borrower, M36 modality, C09 product profile and existing Project/Program links. For a new loan, first complete F05-D/F05-E or F35/F36.</w:t>
      </w:r>
    </w:p>
    <w:p w14:paraId="0A55178D" w14:textId="77777777" w:rsidR="005C7D57" w:rsidRDefault="00000000">
      <w:pPr>
        <w:pStyle w:val="Step"/>
        <w:numPr>
          <w:ilvl w:val="0"/>
          <w:numId w:val="1"/>
        </w:numPr>
      </w:pPr>
      <w:r>
        <w:rPr>
          <w:b/>
        </w:rPr>
        <w:t>The Maker</w:t>
      </w:r>
      <w:r>
        <w:t xml:space="preserve"> should create the facility/loan/tranche hierarchy; enter each tranche limit, currency, availability dates, disbursement instalments, repayment-schedule owner, rate, grace, maturity and charge rules. Select inherited or separately approved terms and validate all child limits against the parent. The Maker should save the draft, review the calculation and impact preview, and submit it to the Checker.</w:t>
      </w:r>
    </w:p>
    <w:p w14:paraId="7D752FB2" w14:textId="77777777" w:rsidR="005C7D57" w:rsidRDefault="00000000">
      <w:pPr>
        <w:pStyle w:val="Step"/>
        <w:numPr>
          <w:ilvl w:val="0"/>
          <w:numId w:val="1"/>
        </w:numPr>
      </w:pPr>
      <w:r>
        <w:rPr>
          <w:b/>
        </w:rPr>
        <w:t>The Checker</w:t>
      </w:r>
      <w:r>
        <w:t xml:space="preserve"> should log in, open Pending Verification, and check legal hierarchy, lender shares, tranche totals, currencies, availability, repayment start anchor, grace and whether the facility contains separate legal loans. The Checker should return errors with comments or verify and forward the request.</w:t>
      </w:r>
    </w:p>
    <w:p w14:paraId="13B3B7B4" w14:textId="77777777" w:rsidR="005C7D57" w:rsidRDefault="00000000">
      <w:pPr>
        <w:pStyle w:val="Step"/>
        <w:numPr>
          <w:ilvl w:val="0"/>
          <w:numId w:val="1"/>
        </w:numPr>
      </w:pPr>
      <w:r>
        <w:rPr>
          <w:b/>
        </w:rPr>
        <w:t>The Approver</w:t>
      </w:r>
      <w:r>
        <w:t xml:space="preserve"> should log in, review the checked request, authority and supporting evidence, and authorise the tranche structure and its effective terms. Approval does not itself confirm cash settlement.</w:t>
      </w:r>
    </w:p>
    <w:p w14:paraId="709B2790" w14:textId="77777777" w:rsidR="005C7D57" w:rsidRDefault="00000000">
      <w:pPr>
        <w:pStyle w:val="Step"/>
        <w:numPr>
          <w:ilvl w:val="0"/>
          <w:numId w:val="1"/>
        </w:numPr>
      </w:pPr>
      <w:r>
        <w:rPr>
          <w:b/>
        </w:rPr>
        <w:t>The system</w:t>
      </w:r>
      <w:r>
        <w:t xml:space="preserve"> should create approved R21 tranche records, link R01/R02 and R06, publish eligible R08 forecast schedules and update funding selectors, portfolio forecasts and Project/Program financing views; undrawn limits must not become actual principal. It should retain the approval trail and destination-wise completion or exception status in R20.</w:t>
      </w:r>
    </w:p>
    <w:p w14:paraId="0B49C1D7" w14:textId="77777777" w:rsidR="005C7D57" w:rsidRDefault="00000000">
      <w:pPr>
        <w:pStyle w:val="Heading3"/>
      </w:pPr>
      <w:r>
        <w:t>B. Existing record - view or modify</w:t>
      </w:r>
    </w:p>
    <w:p w14:paraId="279E18C4" w14:textId="77777777" w:rsidR="005C7D57" w:rsidRDefault="00000000">
      <w:pPr>
        <w:pStyle w:val="Step"/>
        <w:numPr>
          <w:ilvl w:val="0"/>
          <w:numId w:val="1"/>
        </w:numPr>
      </w:pPr>
      <w:r>
        <w:rPr>
          <w:b/>
        </w:rPr>
        <w:t>The Maker</w:t>
      </w:r>
      <w:r>
        <w:t xml:space="preserve"> should log in to Loans &gt; Facility and Tranche Setup, search by agreement, facility, tranche, instalment or request ID as applicable, and open the approved record and its history.</w:t>
      </w:r>
    </w:p>
    <w:p w14:paraId="7728F1DD" w14:textId="77777777" w:rsidR="005C7D57" w:rsidRDefault="00000000">
      <w:pPr>
        <w:pStyle w:val="Step"/>
        <w:numPr>
          <w:ilvl w:val="0"/>
          <w:numId w:val="1"/>
        </w:numPr>
      </w:pPr>
      <w:r>
        <w:rPr>
          <w:b/>
        </w:rPr>
        <w:t>The Maker</w:t>
      </w:r>
      <w:r>
        <w:t xml:space="preserve"> should select Request Modification, amend unused limits, dates or proposed terms, or add a new linked tranche; route legal changes through the applicable loan-amendment/restructuring process. The Maker should enter a reason and effective date, attach evidence, save and submit the linked revision.</w:t>
      </w:r>
    </w:p>
    <w:p w14:paraId="78D3A33E" w14:textId="77777777" w:rsidR="005C7D57" w:rsidRDefault="00000000">
      <w:pPr>
        <w:pStyle w:val="Step"/>
        <w:numPr>
          <w:ilvl w:val="0"/>
          <w:numId w:val="1"/>
        </w:numPr>
      </w:pPr>
      <w:r>
        <w:rPr>
          <w:b/>
        </w:rPr>
        <w:t>The Checker</w:t>
      </w:r>
      <w:r>
        <w:t xml:space="preserve"> should compare the earlier and proposed versions and verify drawn amounts, reserved releases, settled schedule lines, lender consent and any effect on other tranches. Any edited checked request should be checked again.</w:t>
      </w:r>
    </w:p>
    <w:p w14:paraId="6A2A7A61" w14:textId="77777777" w:rsidR="005C7D57" w:rsidRDefault="00000000">
      <w:pPr>
        <w:pStyle w:val="Step"/>
        <w:numPr>
          <w:ilvl w:val="0"/>
          <w:numId w:val="1"/>
        </w:numPr>
      </w:pPr>
      <w:r>
        <w:rPr>
          <w:b/>
        </w:rPr>
        <w:lastRenderedPageBreak/>
        <w:t>The Approver</w:t>
      </w:r>
      <w:r>
        <w:t xml:space="preserve"> should approve, return or reject the checked revision within the configured authority. The existing approved version should remain effective until the new version becomes effective.</w:t>
      </w:r>
    </w:p>
    <w:p w14:paraId="7AA5DAFD" w14:textId="77777777" w:rsidR="005C7D57" w:rsidRDefault="00000000">
      <w:pPr>
        <w:pStyle w:val="Step"/>
        <w:numPr>
          <w:ilvl w:val="0"/>
          <w:numId w:val="1"/>
        </w:numPr>
      </w:pPr>
      <w:r>
        <w:rPr>
          <w:b/>
        </w:rPr>
        <w:t>The system</w:t>
      </w:r>
      <w:r>
        <w:t xml:space="preserve"> should version R21 and affected future R08 schedules, revalidate pending R23 releases and R10/R11 allocations, and refresh limits, forecasts, Project/Program views and reports; flag rather than silently change separately contracted child terms. Settled movements, posted journals and issued reports should remain traceable; use linked corrections or new report versions, not overwriting.</w:t>
      </w:r>
    </w:p>
    <w:p w14:paraId="47CF1080" w14:textId="77777777" w:rsidR="005C7D57" w:rsidRDefault="00000000">
      <w:pPr>
        <w:pStyle w:val="Heading2"/>
      </w:pPr>
      <w:r>
        <w:t>10.4 Define the KPI-instalment matrix and record verified achievement [F32]</w:t>
      </w:r>
    </w:p>
    <w:p w14:paraId="6DB8CA40" w14:textId="77777777" w:rsidR="005C7D57" w:rsidRDefault="00000000">
      <w:pPr>
        <w:pStyle w:val="Heading3"/>
      </w:pPr>
      <w:r>
        <w:t>A. First-time creation</w:t>
      </w:r>
    </w:p>
    <w:p w14:paraId="6533EB97" w14:textId="77777777" w:rsidR="005C7D57" w:rsidRDefault="00000000">
      <w:pPr>
        <w:pStyle w:val="Step"/>
        <w:numPr>
          <w:ilvl w:val="0"/>
          <w:numId w:val="1"/>
        </w:numPr>
      </w:pPr>
      <w:r>
        <w:rPr>
          <w:b/>
        </w:rPr>
        <w:t>The Maker</w:t>
      </w:r>
      <w:r>
        <w:t xml:space="preserve"> should log in to Debt Management, open Loans &gt; Performance Conditions and KPI Verification, and select Create New.</w:t>
      </w:r>
    </w:p>
    <w:p w14:paraId="13E1E0E4" w14:textId="77777777" w:rsidR="005C7D57" w:rsidRDefault="00000000">
      <w:pPr>
        <w:pStyle w:val="Step"/>
        <w:numPr>
          <w:ilvl w:val="0"/>
          <w:numId w:val="1"/>
        </w:numPr>
      </w:pPr>
      <w:r>
        <w:rPr>
          <w:b/>
        </w:rPr>
        <w:t>The Maker</w:t>
      </w:r>
      <w:r>
        <w:t xml:space="preserve"> should select the approved loan, tranche and disbursement instalment. Link the existing Project/Program KPI where available; otherwise define an agreement-specific indicator in C10 without creating a duplicate Project/Program. Select DLI/DLR or monitoring-only purpose, result period, measurement method and verifier.</w:t>
      </w:r>
    </w:p>
    <w:p w14:paraId="5B7D46EB" w14:textId="77777777" w:rsidR="005C7D57" w:rsidRDefault="00000000">
      <w:pPr>
        <w:pStyle w:val="Step"/>
        <w:numPr>
          <w:ilvl w:val="0"/>
          <w:numId w:val="1"/>
        </w:numPr>
      </w:pPr>
      <w:r>
        <w:rPr>
          <w:b/>
        </w:rPr>
        <w:t>The Maker</w:t>
      </w:r>
      <w:r>
        <w:t xml:space="preserve"> should enter baseline, target, unit, direction, allocated amount/weight, gate threshold, scaling rule, evidence requirements and C10 linkage. Record submitted actuals separately from independently verified actuals and attach the verification report plus lender acceptance where required. The Maker should save the draft, review the calculation and impact preview, and submit it to the Checker.</w:t>
      </w:r>
    </w:p>
    <w:p w14:paraId="70169922" w14:textId="77777777" w:rsidR="005C7D57" w:rsidRDefault="00000000">
      <w:pPr>
        <w:pStyle w:val="Step"/>
        <w:numPr>
          <w:ilvl w:val="0"/>
          <w:numId w:val="1"/>
        </w:numPr>
      </w:pPr>
      <w:r>
        <w:rPr>
          <w:b/>
        </w:rPr>
        <w:t>The Checker</w:t>
      </w:r>
      <w:r>
        <w:t xml:space="preserve"> should log in, open Pending Verification, and check matrix totals, denominator and target validity, evidence period, verifier independence, prior result use, scalable/binary conditions, and any cross-instalment restrictions. The Checker should return errors with comments or verify and forward the request.</w:t>
      </w:r>
    </w:p>
    <w:p w14:paraId="2DFD9F8B" w14:textId="77777777" w:rsidR="005C7D57" w:rsidRDefault="00000000">
      <w:pPr>
        <w:pStyle w:val="Step"/>
        <w:numPr>
          <w:ilvl w:val="0"/>
          <w:numId w:val="1"/>
        </w:numPr>
      </w:pPr>
      <w:r>
        <w:rPr>
          <w:b/>
        </w:rPr>
        <w:t>The Approver</w:t>
      </w:r>
      <w:r>
        <w:t xml:space="preserve"> should log in, review the checked request, authority and supporting evidence, and approve the matrix version or the verified achievement request, as selected, only after required external acceptance is recorded. Approval does not itself confirm cash settlement.</w:t>
      </w:r>
    </w:p>
    <w:p w14:paraId="75DE6A70" w14:textId="77777777" w:rsidR="005C7D57" w:rsidRDefault="00000000">
      <w:pPr>
        <w:pStyle w:val="Step"/>
        <w:numPr>
          <w:ilvl w:val="0"/>
          <w:numId w:val="1"/>
        </w:numPr>
      </w:pPr>
      <w:r>
        <w:rPr>
          <w:b/>
        </w:rPr>
        <w:t>The system</w:t>
      </w:r>
      <w:r>
        <w:t xml:space="preserve"> should version C10 and append approved R22 verification results; calculate R23 release eligibility and update KPI dashboards, tranche forecasts and linked Project/Program performance views without creating cash or changing principal. It should retain the approval trail and destination-wise completion or exception status in R20.</w:t>
      </w:r>
    </w:p>
    <w:p w14:paraId="70A64DCF" w14:textId="77777777" w:rsidR="005C7D57" w:rsidRDefault="00000000">
      <w:pPr>
        <w:pStyle w:val="Heading3"/>
      </w:pPr>
      <w:r>
        <w:lastRenderedPageBreak/>
        <w:t>B. Existing record - view or modify</w:t>
      </w:r>
    </w:p>
    <w:p w14:paraId="3703F99B" w14:textId="77777777" w:rsidR="005C7D57" w:rsidRDefault="00000000">
      <w:pPr>
        <w:pStyle w:val="Step"/>
        <w:numPr>
          <w:ilvl w:val="0"/>
          <w:numId w:val="1"/>
        </w:numPr>
      </w:pPr>
      <w:r>
        <w:rPr>
          <w:b/>
        </w:rPr>
        <w:t>The Maker</w:t>
      </w:r>
      <w:r>
        <w:t xml:space="preserve"> should log in to Loans &gt; Performance Conditions and KPI Verification, search by agreement, facility, tranche, instalment or request ID as applicable, and open the approved record and its history.</w:t>
      </w:r>
    </w:p>
    <w:p w14:paraId="2E8B8F71" w14:textId="77777777" w:rsidR="005C7D57" w:rsidRDefault="00000000">
      <w:pPr>
        <w:pStyle w:val="Step"/>
        <w:numPr>
          <w:ilvl w:val="0"/>
          <w:numId w:val="1"/>
        </w:numPr>
      </w:pPr>
      <w:r>
        <w:rPr>
          <w:b/>
        </w:rPr>
        <w:t>The Maker</w:t>
      </w:r>
      <w:r>
        <w:t xml:space="preserve"> should select Request Modification, choose Matrix Amendment or Achievement Correction; revise targets, allocation or verified result only with supporting authority, retaining the original result and any lender decision. The Maker should enter a reason and effective date, attach evidence, save and submit the linked revision.</w:t>
      </w:r>
    </w:p>
    <w:p w14:paraId="3B0ABD9D" w14:textId="77777777" w:rsidR="005C7D57" w:rsidRDefault="00000000">
      <w:pPr>
        <w:pStyle w:val="Step"/>
        <w:numPr>
          <w:ilvl w:val="0"/>
          <w:numId w:val="1"/>
        </w:numPr>
      </w:pPr>
      <w:r>
        <w:rPr>
          <w:b/>
        </w:rPr>
        <w:t>The Checker</w:t>
      </w:r>
      <w:r>
        <w:t xml:space="preserve"> should compare the earlier and proposed versions and verify before/after entitlement, already released or reserved amounts, result reuse and any proposed repayment effect under a specific clause. Any edited checked request should be checked again.</w:t>
      </w:r>
    </w:p>
    <w:p w14:paraId="26190887" w14:textId="77777777" w:rsidR="005C7D57" w:rsidRDefault="00000000">
      <w:pPr>
        <w:pStyle w:val="Step"/>
        <w:numPr>
          <w:ilvl w:val="0"/>
          <w:numId w:val="1"/>
        </w:numPr>
      </w:pPr>
      <w:r>
        <w:rPr>
          <w:b/>
        </w:rPr>
        <w:t>The Approver</w:t>
      </w:r>
      <w:r>
        <w:t xml:space="preserve"> should approve, return or reject the checked revision within the configured authority. The existing approved version should remain effective until the new version becomes effective.</w:t>
      </w:r>
    </w:p>
    <w:p w14:paraId="2968EA60" w14:textId="77777777" w:rsidR="005C7D57" w:rsidRDefault="00000000">
      <w:pPr>
        <w:pStyle w:val="Step"/>
        <w:numPr>
          <w:ilvl w:val="0"/>
          <w:numId w:val="1"/>
        </w:numPr>
      </w:pPr>
      <w:r>
        <w:rPr>
          <w:b/>
        </w:rPr>
        <w:t>The system</w:t>
      </w:r>
      <w:r>
        <w:t xml:space="preserve"> should recalculate unclaimed R23 entitlement and flag over-release, affected pending requests, tranche forecasts and reports; create a refund/recovery review if justified, but do not automatically erase disbursements or reduce R01/R02 debt. Settled movements, posted journals and issued reports should remain traceable; use linked corrections or new report versions, not overwriting.</w:t>
      </w:r>
    </w:p>
    <w:p w14:paraId="38F43BB8" w14:textId="77777777" w:rsidR="005C7D57" w:rsidRDefault="00000000">
      <w:pPr>
        <w:pStyle w:val="Heading2"/>
      </w:pPr>
      <w:r>
        <w:t>10.5 Release a performance-based loan disbursement [F33]</w:t>
      </w:r>
    </w:p>
    <w:p w14:paraId="0CA3C954" w14:textId="77777777" w:rsidR="005C7D57" w:rsidRDefault="00000000">
      <w:pPr>
        <w:pStyle w:val="Heading3"/>
      </w:pPr>
      <w:r>
        <w:t>A. First-time creation</w:t>
      </w:r>
    </w:p>
    <w:p w14:paraId="026F59EF" w14:textId="77777777" w:rsidR="005C7D57" w:rsidRDefault="00000000">
      <w:pPr>
        <w:pStyle w:val="Step"/>
        <w:numPr>
          <w:ilvl w:val="0"/>
          <w:numId w:val="1"/>
        </w:numPr>
      </w:pPr>
      <w:r>
        <w:rPr>
          <w:b/>
        </w:rPr>
        <w:t>The Maker</w:t>
      </w:r>
      <w:r>
        <w:t xml:space="preserve"> should log in to Debt Management, open Loans &gt; Tranche Disbursement Request, and select Create New.</w:t>
      </w:r>
    </w:p>
    <w:p w14:paraId="04D9E511" w14:textId="77777777" w:rsidR="005C7D57" w:rsidRDefault="00000000">
      <w:pPr>
        <w:pStyle w:val="Step"/>
        <w:numPr>
          <w:ilvl w:val="0"/>
          <w:numId w:val="1"/>
        </w:numPr>
      </w:pPr>
      <w:r>
        <w:rPr>
          <w:b/>
        </w:rPr>
        <w:t>The Maker</w:t>
      </w:r>
      <w:r>
        <w:t xml:space="preserve"> should select the loan, tranche, disbursement instalment and approved C10 matrix version. For an earned release, select approved R22 verification; for an authorised advance before results, select the approved advance rule instead. View entitlement or advance headroom, previous releases, reserved claims and lender conditions.</w:t>
      </w:r>
    </w:p>
    <w:p w14:paraId="36357C58" w14:textId="77777777" w:rsidR="005C7D57" w:rsidRDefault="00000000">
      <w:pPr>
        <w:pStyle w:val="Step"/>
        <w:numPr>
          <w:ilvl w:val="0"/>
          <w:numId w:val="1"/>
        </w:numPr>
      </w:pPr>
      <w:r>
        <w:rPr>
          <w:b/>
        </w:rPr>
        <w:t>The Maker</w:t>
      </w:r>
      <w:r>
        <w:t xml:space="preserve"> should select the requested release amount within available eligibility and funding limits; enter the currency, M25 disbursement method, bank/beneficiary, funding allocation and lender request reference. For an advance before results, select the separately authorised advance rule, cap and adjustment/refund deadline. The Maker should save the draft, review the calculation and impact preview, and submit it to the Checker.</w:t>
      </w:r>
    </w:p>
    <w:p w14:paraId="3CF00B29" w14:textId="77777777" w:rsidR="005C7D57" w:rsidRDefault="00000000">
      <w:pPr>
        <w:pStyle w:val="Step"/>
        <w:numPr>
          <w:ilvl w:val="0"/>
          <w:numId w:val="1"/>
        </w:numPr>
      </w:pPr>
      <w:r>
        <w:rPr>
          <w:b/>
        </w:rPr>
        <w:lastRenderedPageBreak/>
        <w:t>The Checker</w:t>
      </w:r>
      <w:r>
        <w:t xml:space="preserve"> should log in, open Pending Verification, and check verified eligible amount, all mandatory gates, agreement availability, duplicate claims, advance adjustments, allocations and required lender acceptance. The Checker should return errors with comments or verify and forward the request.</w:t>
      </w:r>
    </w:p>
    <w:p w14:paraId="5FE8EE39" w14:textId="77777777" w:rsidR="005C7D57" w:rsidRDefault="00000000">
      <w:pPr>
        <w:pStyle w:val="Step"/>
        <w:numPr>
          <w:ilvl w:val="0"/>
          <w:numId w:val="1"/>
        </w:numPr>
      </w:pPr>
      <w:r>
        <w:rPr>
          <w:b/>
        </w:rPr>
        <w:t>The Approver</w:t>
      </w:r>
      <w:r>
        <w:t xml:space="preserve"> should log in, review the checked request, authority and supporting evidence, and authorise the request for submission/release within the applicable limit. Approval does not itself confirm cash settlement.</w:t>
      </w:r>
    </w:p>
    <w:p w14:paraId="0607E1BE" w14:textId="77777777" w:rsidR="005C7D57" w:rsidRDefault="00000000">
      <w:pPr>
        <w:pStyle w:val="Step"/>
        <w:numPr>
          <w:ilvl w:val="0"/>
          <w:numId w:val="1"/>
        </w:numPr>
      </w:pPr>
      <w:r>
        <w:rPr>
          <w:b/>
        </w:rPr>
        <w:t>The system</w:t>
      </w:r>
      <w:r>
        <w:t xml:space="preserve"> should reserve the authorised amount in R23/R06; record lender acceptance separately; on confirmed settlement append one R07 drawdown and R21 movement, update R01/R02 principal, R08/R09, eligible R17 financing, R18 posting and R19 reconciliation. Before confirmation, show Pending rather than Received or Paid. It should retain the approval trail and destination-wise completion or exception status in R20.</w:t>
      </w:r>
    </w:p>
    <w:p w14:paraId="776BF21D" w14:textId="77777777" w:rsidR="005C7D57" w:rsidRDefault="00000000">
      <w:pPr>
        <w:pStyle w:val="Heading3"/>
      </w:pPr>
      <w:r>
        <w:t>B. Existing record - view or modify</w:t>
      </w:r>
    </w:p>
    <w:p w14:paraId="0334364E" w14:textId="77777777" w:rsidR="005C7D57" w:rsidRDefault="00000000">
      <w:pPr>
        <w:pStyle w:val="Step"/>
        <w:numPr>
          <w:ilvl w:val="0"/>
          <w:numId w:val="1"/>
        </w:numPr>
      </w:pPr>
      <w:r>
        <w:rPr>
          <w:b/>
        </w:rPr>
        <w:t>The Maker</w:t>
      </w:r>
      <w:r>
        <w:t xml:space="preserve"> should log in to Loans &gt; Tranche Disbursement Request, search by agreement, facility, tranche, instalment or request ID as applicable, and open the approved record and its history.</w:t>
      </w:r>
    </w:p>
    <w:p w14:paraId="0513F3E1" w14:textId="77777777" w:rsidR="005C7D57" w:rsidRDefault="00000000">
      <w:pPr>
        <w:pStyle w:val="Step"/>
        <w:numPr>
          <w:ilvl w:val="0"/>
          <w:numId w:val="1"/>
        </w:numPr>
      </w:pPr>
      <w:r>
        <w:rPr>
          <w:b/>
        </w:rPr>
        <w:t>The Maker</w:t>
      </w:r>
      <w:r>
        <w:t xml:space="preserve"> should select Request Modification, revise an unsubmitted or lender-returned request, cancel a pending claim with acknowledgement, or create a linked correction to a confirmed release. The Maker should enter a reason and effective date, attach evidence, save and submit the linked revision.</w:t>
      </w:r>
    </w:p>
    <w:p w14:paraId="697FB24A" w14:textId="77777777" w:rsidR="005C7D57" w:rsidRDefault="00000000">
      <w:pPr>
        <w:pStyle w:val="Step"/>
        <w:numPr>
          <w:ilvl w:val="0"/>
          <w:numId w:val="1"/>
        </w:numPr>
      </w:pPr>
      <w:r>
        <w:rPr>
          <w:b/>
        </w:rPr>
        <w:t>The Checker</w:t>
      </w:r>
      <w:r>
        <w:t xml:space="preserve"> should compare the earlier and proposed versions and verify external request/settlement state, reservation release, verified entitlement changes, prior advance use and whether the correction is cash or attribution only. Any edited checked request should be checked again.</w:t>
      </w:r>
    </w:p>
    <w:p w14:paraId="62E7B084" w14:textId="77777777" w:rsidR="005C7D57" w:rsidRDefault="00000000">
      <w:pPr>
        <w:pStyle w:val="Step"/>
        <w:numPr>
          <w:ilvl w:val="0"/>
          <w:numId w:val="1"/>
        </w:numPr>
      </w:pPr>
      <w:r>
        <w:rPr>
          <w:b/>
        </w:rPr>
        <w:t>The Approver</w:t>
      </w:r>
      <w:r>
        <w:t xml:space="preserve"> should approve, return or reject the checked revision within the configured authority. The existing approved version should remain effective until the new version becomes effective.</w:t>
      </w:r>
    </w:p>
    <w:p w14:paraId="6D6B9B3B" w14:textId="77777777" w:rsidR="005C7D57" w:rsidRDefault="00000000">
      <w:pPr>
        <w:pStyle w:val="Step"/>
        <w:numPr>
          <w:ilvl w:val="0"/>
          <w:numId w:val="1"/>
        </w:numPr>
      </w:pPr>
      <w:r>
        <w:rPr>
          <w:b/>
        </w:rPr>
        <w:t>The system</w:t>
      </w:r>
      <w:r>
        <w:t xml:space="preserve"> should version the request, release only valid cancelled reservations, and update R23/R06/R21 plus affected R07/R01/R02/R08/R09/R17-R20 on the correct event; reflect changes in cash forecasts, project financing and revised reports without duplicating a lender drawdown. Settled movements, posted journals and issued reports should remain traceable; use linked corrections or new report versions, not overwriting.</w:t>
      </w:r>
    </w:p>
    <w:p w14:paraId="542F1A1F" w14:textId="77777777" w:rsidR="005C7D57" w:rsidRDefault="00000000">
      <w:pPr>
        <w:pStyle w:val="Heading2"/>
      </w:pPr>
      <w:r>
        <w:lastRenderedPageBreak/>
        <w:t>10.6 Capture repayment for each tranche and instalment [F34]</w:t>
      </w:r>
    </w:p>
    <w:p w14:paraId="2E0A027C" w14:textId="77777777" w:rsidR="005C7D57" w:rsidRDefault="00000000">
      <w:pPr>
        <w:pStyle w:val="Heading3"/>
      </w:pPr>
      <w:r>
        <w:t>A. First-time creation</w:t>
      </w:r>
    </w:p>
    <w:p w14:paraId="510E261D" w14:textId="77777777" w:rsidR="005C7D57" w:rsidRDefault="00000000">
      <w:pPr>
        <w:pStyle w:val="Step"/>
        <w:numPr>
          <w:ilvl w:val="0"/>
          <w:numId w:val="1"/>
        </w:numPr>
      </w:pPr>
      <w:r>
        <w:rPr>
          <w:b/>
        </w:rPr>
        <w:t>The Maker</w:t>
      </w:r>
      <w:r>
        <w:t xml:space="preserve"> should log in to Debt Management, open Loans &gt; Tranche Repayment and Recovery, and select Create New.</w:t>
      </w:r>
    </w:p>
    <w:p w14:paraId="26D902EC" w14:textId="77777777" w:rsidR="005C7D57" w:rsidRDefault="00000000">
      <w:pPr>
        <w:pStyle w:val="Step"/>
        <w:numPr>
          <w:ilvl w:val="0"/>
          <w:numId w:val="1"/>
        </w:numPr>
      </w:pPr>
      <w:r>
        <w:rPr>
          <w:b/>
        </w:rPr>
        <w:t>The Maker</w:t>
      </w:r>
      <w:r>
        <w:t xml:space="preserve"> should select the loan/tranche and R08 repayment instalments, then select Principal, Interest, Fee or Penalty separately. Choose government payment for borrowing or borrower recovery for lending.</w:t>
      </w:r>
    </w:p>
    <w:p w14:paraId="6E51F026" w14:textId="77777777" w:rsidR="005C7D57" w:rsidRDefault="00000000">
      <w:pPr>
        <w:pStyle w:val="Step"/>
        <w:numPr>
          <w:ilvl w:val="0"/>
          <w:numId w:val="1"/>
        </w:numPr>
      </w:pPr>
      <w:r>
        <w:rPr>
          <w:b/>
        </w:rPr>
        <w:t>The Maker</w:t>
      </w:r>
      <w:r>
        <w:t xml:space="preserve"> should fetch the contractual due date and amount, actual drawdowns, rate resets, prior settlements and unpaid balance. Allocate the requested amount by tranche/instalment/component under C11; show any KPI relation as informational unless M43 explicitly authorises a contractual effect. The Maker should save the draft, review the calculation and impact preview, and submit it to the Checker.</w:t>
      </w:r>
    </w:p>
    <w:p w14:paraId="5876C888" w14:textId="77777777" w:rsidR="005C7D57" w:rsidRDefault="00000000">
      <w:pPr>
        <w:pStyle w:val="Step"/>
        <w:numPr>
          <w:ilvl w:val="0"/>
          <w:numId w:val="1"/>
        </w:numPr>
      </w:pPr>
      <w:r>
        <w:rPr>
          <w:b/>
        </w:rPr>
        <w:t>The Checker</w:t>
      </w:r>
      <w:r>
        <w:t xml:space="preserve"> should log in, open Pending Verification, and check repayment-schedule ownership, drawdown basis, calculation periods, interest-only/partial payments, component allocations, budget/CoA mapping and any legally approved KPI-linked change. The Checker should return errors with comments or verify and forward the request.</w:t>
      </w:r>
    </w:p>
    <w:p w14:paraId="5FF7E471" w14:textId="77777777" w:rsidR="005C7D57" w:rsidRDefault="00000000">
      <w:pPr>
        <w:pStyle w:val="Step"/>
        <w:numPr>
          <w:ilvl w:val="0"/>
          <w:numId w:val="1"/>
        </w:numPr>
      </w:pPr>
      <w:r>
        <w:rPr>
          <w:b/>
        </w:rPr>
        <w:t>The Approver</w:t>
      </w:r>
      <w:r>
        <w:t xml:space="preserve"> should log in, review the checked request, authority and supporting evidence, and authorise the Claim Request for borrowing repayment or the evidenced recovery allocation for government lending. Approval does not itself confirm cash settlement.</w:t>
      </w:r>
    </w:p>
    <w:p w14:paraId="4403B77D" w14:textId="77777777" w:rsidR="005C7D57" w:rsidRDefault="00000000">
      <w:pPr>
        <w:pStyle w:val="Step"/>
        <w:numPr>
          <w:ilvl w:val="0"/>
          <w:numId w:val="1"/>
        </w:numPr>
      </w:pPr>
      <w:r>
        <w:rPr>
          <w:b/>
        </w:rPr>
        <w:t>The system</w:t>
      </w:r>
      <w:r>
        <w:t xml:space="preserve"> should populate R10 or R11; only confirmed settlement updates R21, R01/R02, R08 paid/balance, R09 interest and R12 arrears. Post/link R18 once and update R19, cash forecasts, tranche and portfolio reports; an interest-only payment must leave principal unchanged. It should retain the approval trail and destination-wise completion or exception status in R20.</w:t>
      </w:r>
    </w:p>
    <w:p w14:paraId="5DA31A96" w14:textId="77777777" w:rsidR="005C7D57" w:rsidRDefault="00000000">
      <w:pPr>
        <w:pStyle w:val="Heading3"/>
      </w:pPr>
      <w:r>
        <w:t>B. Existing record - view or modify</w:t>
      </w:r>
    </w:p>
    <w:p w14:paraId="553FE713" w14:textId="77777777" w:rsidR="005C7D57" w:rsidRDefault="00000000">
      <w:pPr>
        <w:pStyle w:val="Step"/>
        <w:numPr>
          <w:ilvl w:val="0"/>
          <w:numId w:val="1"/>
        </w:numPr>
      </w:pPr>
      <w:r>
        <w:rPr>
          <w:b/>
        </w:rPr>
        <w:t>The Maker</w:t>
      </w:r>
      <w:r>
        <w:t xml:space="preserve"> should log in to Loans &gt; Tranche Repayment and Recovery, search by agreement, facility, tranche, instalment or request ID as applicable, and open the approved record and its history.</w:t>
      </w:r>
    </w:p>
    <w:p w14:paraId="0F90A40A" w14:textId="77777777" w:rsidR="005C7D57" w:rsidRDefault="00000000">
      <w:pPr>
        <w:pStyle w:val="Step"/>
        <w:numPr>
          <w:ilvl w:val="0"/>
          <w:numId w:val="1"/>
        </w:numPr>
      </w:pPr>
      <w:r>
        <w:rPr>
          <w:b/>
        </w:rPr>
        <w:t>The Maker</w:t>
      </w:r>
      <w:r>
        <w:t xml:space="preserve"> should select Request Modification, revise an unpaid claim or correct the allocation of a confirmed payment; for a change in legal dues, select a separate approved amendment, deferment, prepayment or restructuring event. The Maker should enter a reason and effective date, attach evidence, save and submit the linked revision.</w:t>
      </w:r>
    </w:p>
    <w:p w14:paraId="3AF1C8D5" w14:textId="77777777" w:rsidR="005C7D57" w:rsidRDefault="00000000">
      <w:pPr>
        <w:pStyle w:val="Step"/>
        <w:numPr>
          <w:ilvl w:val="0"/>
          <w:numId w:val="1"/>
        </w:numPr>
      </w:pPr>
      <w:r>
        <w:rPr>
          <w:b/>
        </w:rPr>
        <w:t>The Checker</w:t>
      </w:r>
      <w:r>
        <w:t xml:space="preserve"> should compare the earlier and proposed versions and verify paid versus unpaid portions, original bank reference, revised due dates, KPI clause authority and any effect across multiple tranches. Any edited checked request should be checked again.</w:t>
      </w:r>
    </w:p>
    <w:p w14:paraId="68B26BDE" w14:textId="77777777" w:rsidR="005C7D57" w:rsidRDefault="00000000">
      <w:pPr>
        <w:pStyle w:val="Step"/>
        <w:numPr>
          <w:ilvl w:val="0"/>
          <w:numId w:val="1"/>
        </w:numPr>
      </w:pPr>
      <w:r>
        <w:rPr>
          <w:b/>
        </w:rPr>
        <w:lastRenderedPageBreak/>
        <w:t>The Approver</w:t>
      </w:r>
      <w:r>
        <w:t xml:space="preserve"> should approve, return or reject the checked revision within the configured authority. The existing approved version should remain effective until the new version becomes effective.</w:t>
      </w:r>
    </w:p>
    <w:p w14:paraId="1FE11159" w14:textId="77777777" w:rsidR="005C7D57" w:rsidRDefault="00000000">
      <w:pPr>
        <w:pStyle w:val="Step"/>
        <w:numPr>
          <w:ilvl w:val="0"/>
          <w:numId w:val="1"/>
        </w:numPr>
      </w:pPr>
      <w:r>
        <w:rPr>
          <w:b/>
        </w:rPr>
        <w:t>The system</w:t>
      </w:r>
      <w:r>
        <w:t xml:space="preserve"> should append corrected settlement allocations or approved schedule versions, update all affected tranche/component balances and R10/R11/R12/R18-R20, and revise current repayment forecasts and reports; retain original payment evidence and legal history. Settled movements, posted journals and issued reports should remain traceable; use linked corrections or new report versions, not overwriting.</w:t>
      </w:r>
    </w:p>
    <w:p w14:paraId="186333D0" w14:textId="77777777" w:rsidR="005C7D57" w:rsidRDefault="00000000">
      <w:pPr>
        <w:pStyle w:val="Heading2"/>
      </w:pPr>
      <w:r>
        <w:t>10.7 KPI achievement and instalment relationship matrices</w:t>
      </w:r>
    </w:p>
    <w:p w14:paraId="30C77A0C" w14:textId="77777777" w:rsidR="005C7D57" w:rsidRDefault="00000000">
      <w:r>
        <w:t>A separate C10 row is required for each loan/tranche/instalment/KPI/result-period relationship. Several KPIs may support one instalment and one KPI may relate to several instalments only under an explicit allocation and reuse rule. Do not allocate the same achieved result twice merely because two requests use different IDs.</w:t>
      </w:r>
    </w:p>
    <w:p w14:paraId="6FA1DCC6" w14:textId="77777777" w:rsidR="005C7D57" w:rsidRDefault="00000000">
      <w:pPr>
        <w:pStyle w:val="Heading3"/>
      </w:pPr>
      <w:r>
        <w:t>10.7.1 Percentage calculation and release rules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350"/>
        <w:gridCol w:w="7010"/>
      </w:tblGrid>
      <w:tr w:rsidR="005C7D57" w14:paraId="4D2D4262" w14:textId="77777777">
        <w:trPr>
          <w:cantSplit/>
          <w:tblHeader/>
        </w:trPr>
        <w:tc>
          <w:tcPr>
            <w:tcW w:w="2350" w:type="dxa"/>
            <w:shd w:val="clear" w:color="auto" w:fill="E8EEF5"/>
            <w:vAlign w:val="center"/>
          </w:tcPr>
          <w:p w14:paraId="2F9F7D89" w14:textId="77777777" w:rsidR="005C7D57" w:rsidRDefault="00000000">
            <w:pPr>
              <w:pStyle w:val="TableText"/>
            </w:pPr>
            <w:r>
              <w:rPr>
                <w:b/>
              </w:rPr>
              <w:t>Rule</w:t>
            </w:r>
          </w:p>
        </w:tc>
        <w:tc>
          <w:tcPr>
            <w:tcW w:w="7010" w:type="dxa"/>
            <w:shd w:val="clear" w:color="auto" w:fill="E8EEF5"/>
            <w:vAlign w:val="center"/>
          </w:tcPr>
          <w:p w14:paraId="149FAFF0" w14:textId="77777777" w:rsidR="005C7D57" w:rsidRDefault="00000000">
            <w:pPr>
              <w:pStyle w:val="TableText"/>
            </w:pPr>
            <w:r>
              <w:rPr>
                <w:b/>
              </w:rPr>
              <w:t>Calculation / control</w:t>
            </w:r>
          </w:p>
        </w:tc>
      </w:tr>
      <w:tr w:rsidR="005C7D57" w14:paraId="4B21FCB2" w14:textId="77777777">
        <w:trPr>
          <w:cantSplit/>
        </w:trPr>
        <w:tc>
          <w:tcPr>
            <w:tcW w:w="2350" w:type="dxa"/>
            <w:vAlign w:val="center"/>
          </w:tcPr>
          <w:p w14:paraId="5C588C48" w14:textId="77777777" w:rsidR="005C7D57" w:rsidRDefault="00000000">
            <w:pPr>
              <w:pStyle w:val="TableText"/>
            </w:pPr>
            <w:r>
              <w:t>Direct target ratio</w:t>
            </w:r>
          </w:p>
        </w:tc>
        <w:tc>
          <w:tcPr>
            <w:tcW w:w="7010" w:type="dxa"/>
            <w:vAlign w:val="center"/>
          </w:tcPr>
          <w:p w14:paraId="4C0A8876" w14:textId="77777777" w:rsidR="005C7D57" w:rsidRDefault="00000000">
            <w:pPr>
              <w:pStyle w:val="TableText"/>
            </w:pPr>
            <w:r>
              <w:t>Achievement % = 100 × verified actual / target, only when target is positive and ratio measurement is appropriate.</w:t>
            </w:r>
          </w:p>
        </w:tc>
      </w:tr>
      <w:tr w:rsidR="005C7D57" w14:paraId="42C577A7" w14:textId="77777777">
        <w:trPr>
          <w:cantSplit/>
        </w:trPr>
        <w:tc>
          <w:tcPr>
            <w:tcW w:w="2350" w:type="dxa"/>
            <w:vAlign w:val="center"/>
          </w:tcPr>
          <w:p w14:paraId="71E80CBB" w14:textId="77777777" w:rsidR="005C7D57" w:rsidRDefault="00000000">
            <w:pPr>
              <w:pStyle w:val="TableText"/>
            </w:pPr>
            <w:r>
              <w:t>Increase from baseline</w:t>
            </w:r>
          </w:p>
        </w:tc>
        <w:tc>
          <w:tcPr>
            <w:tcW w:w="7010" w:type="dxa"/>
            <w:vAlign w:val="center"/>
          </w:tcPr>
          <w:p w14:paraId="6E3D5A7E" w14:textId="77777777" w:rsidR="005C7D57" w:rsidRDefault="00000000">
            <w:pPr>
              <w:pStyle w:val="TableText"/>
            </w:pPr>
            <w:r>
              <w:t>Achievement % = 100 × (verified actual - baseline) / (target - baseline); require target &gt; baseline.</w:t>
            </w:r>
          </w:p>
        </w:tc>
      </w:tr>
      <w:tr w:rsidR="005C7D57" w14:paraId="3E4A6CBA" w14:textId="77777777">
        <w:trPr>
          <w:cantSplit/>
        </w:trPr>
        <w:tc>
          <w:tcPr>
            <w:tcW w:w="2350" w:type="dxa"/>
            <w:vAlign w:val="center"/>
          </w:tcPr>
          <w:p w14:paraId="2C8C2074" w14:textId="77777777" w:rsidR="005C7D57" w:rsidRDefault="00000000">
            <w:pPr>
              <w:pStyle w:val="TableText"/>
            </w:pPr>
            <w:r>
              <w:t>Reduction from baseline</w:t>
            </w:r>
          </w:p>
        </w:tc>
        <w:tc>
          <w:tcPr>
            <w:tcW w:w="7010" w:type="dxa"/>
            <w:vAlign w:val="center"/>
          </w:tcPr>
          <w:p w14:paraId="16C5D35E" w14:textId="77777777" w:rsidR="005C7D57" w:rsidRDefault="00000000">
            <w:pPr>
              <w:pStyle w:val="TableText"/>
            </w:pPr>
            <w:r>
              <w:t>Achievement % = 100 × (baseline - verified actual) / (baseline - target); require baseline &gt; target.</w:t>
            </w:r>
          </w:p>
        </w:tc>
      </w:tr>
      <w:tr w:rsidR="005C7D57" w14:paraId="5DFE242E" w14:textId="77777777">
        <w:trPr>
          <w:cantSplit/>
        </w:trPr>
        <w:tc>
          <w:tcPr>
            <w:tcW w:w="2350" w:type="dxa"/>
            <w:vAlign w:val="center"/>
          </w:tcPr>
          <w:p w14:paraId="483A0286" w14:textId="77777777" w:rsidR="005C7D57" w:rsidRDefault="00000000">
            <w:pPr>
              <w:pStyle w:val="TableText"/>
            </w:pPr>
            <w:r>
              <w:t>Binary / milestone</w:t>
            </w:r>
          </w:p>
        </w:tc>
        <w:tc>
          <w:tcPr>
            <w:tcW w:w="7010" w:type="dxa"/>
            <w:vAlign w:val="center"/>
          </w:tcPr>
          <w:p w14:paraId="747F982E" w14:textId="77777777" w:rsidR="005C7D57" w:rsidRDefault="00000000">
            <w:pPr>
              <w:pStyle w:val="TableText"/>
            </w:pPr>
            <w:r>
              <w:t>Met or Not Met against the approved evidence condition; 100% or 0% payout only if the agreement uses that rule. Do not average policy actions without an approved rule.</w:t>
            </w:r>
          </w:p>
        </w:tc>
      </w:tr>
      <w:tr w:rsidR="005C7D57" w14:paraId="3F82FFFD" w14:textId="77777777">
        <w:trPr>
          <w:cantSplit/>
        </w:trPr>
        <w:tc>
          <w:tcPr>
            <w:tcW w:w="2350" w:type="dxa"/>
            <w:vAlign w:val="center"/>
          </w:tcPr>
          <w:p w14:paraId="79BEE222" w14:textId="77777777" w:rsidR="005C7D57" w:rsidRDefault="00000000">
            <w:pPr>
              <w:pStyle w:val="TableText"/>
            </w:pPr>
            <w:r>
              <w:t>Payout factor</w:t>
            </w:r>
          </w:p>
        </w:tc>
        <w:tc>
          <w:tcPr>
            <w:tcW w:w="7010" w:type="dxa"/>
            <w:vAlign w:val="center"/>
          </w:tcPr>
          <w:p w14:paraId="2AF621FF" w14:textId="77777777" w:rsidR="005C7D57" w:rsidRDefault="00000000">
            <w:pPr>
              <w:pStyle w:val="TableText"/>
            </w:pPr>
            <w:r>
              <w:t>Apply the contractual floor, cap, threshold, steps or unit price to the measured result. Preserve raw achievement separately; a 120% result does not automatically permit 120% funding.</w:t>
            </w:r>
          </w:p>
        </w:tc>
      </w:tr>
      <w:tr w:rsidR="005C7D57" w14:paraId="78296A7B" w14:textId="77777777">
        <w:trPr>
          <w:cantSplit/>
        </w:trPr>
        <w:tc>
          <w:tcPr>
            <w:tcW w:w="2350" w:type="dxa"/>
            <w:vAlign w:val="center"/>
          </w:tcPr>
          <w:p w14:paraId="1FA36A46" w14:textId="77777777" w:rsidR="005C7D57" w:rsidRDefault="00000000">
            <w:pPr>
              <w:pStyle w:val="TableText"/>
            </w:pPr>
            <w:r>
              <w:t>Multiple KPIs</w:t>
            </w:r>
          </w:p>
        </w:tc>
        <w:tc>
          <w:tcPr>
            <w:tcW w:w="7010" w:type="dxa"/>
            <w:vAlign w:val="center"/>
          </w:tcPr>
          <w:p w14:paraId="5B30BF58" w14:textId="77777777" w:rsidR="005C7D57" w:rsidRDefault="00000000">
            <w:pPr>
              <w:pStyle w:val="TableText"/>
            </w:pPr>
            <w:r>
              <w:t>For proportional allocation: gross entitlement = sum of KPI allocation × eligible payout factor. For mandatory gates: block release until required conditions pass; a high weighted average cannot bypass a gate.</w:t>
            </w:r>
          </w:p>
        </w:tc>
      </w:tr>
      <w:tr w:rsidR="005C7D57" w14:paraId="08603D3B" w14:textId="77777777">
        <w:trPr>
          <w:cantSplit/>
        </w:trPr>
        <w:tc>
          <w:tcPr>
            <w:tcW w:w="2350" w:type="dxa"/>
            <w:vAlign w:val="center"/>
          </w:tcPr>
          <w:p w14:paraId="67E6F6E1" w14:textId="77777777" w:rsidR="005C7D57" w:rsidRDefault="00000000">
            <w:pPr>
              <w:pStyle w:val="TableText"/>
            </w:pPr>
            <w:r>
              <w:t>New request capacity</w:t>
            </w:r>
          </w:p>
        </w:tc>
        <w:tc>
          <w:tcPr>
            <w:tcW w:w="7010" w:type="dxa"/>
            <w:vAlign w:val="center"/>
          </w:tcPr>
          <w:p w14:paraId="2299FBDE" w14:textId="77777777" w:rsidR="005C7D57" w:rsidRDefault="00000000">
            <w:pPr>
              <w:pStyle w:val="TableText"/>
            </w:pPr>
            <w:r>
              <w:t>Maximum new request = max(0, minimum of remaining instalment cap, gross entitlement less prior entitlement consumption and live reservations, remaining tranche/loan authority, and applicable available allocation). Treat advances and subsequent liquidation distinctly so they are not deducted twice.</w:t>
            </w:r>
          </w:p>
        </w:tc>
      </w:tr>
      <w:tr w:rsidR="005C7D57" w14:paraId="2AEF6B0B" w14:textId="77777777">
        <w:trPr>
          <w:cantSplit/>
        </w:trPr>
        <w:tc>
          <w:tcPr>
            <w:tcW w:w="2350" w:type="dxa"/>
            <w:vAlign w:val="center"/>
          </w:tcPr>
          <w:p w14:paraId="6F19C225" w14:textId="77777777" w:rsidR="005C7D57" w:rsidRDefault="00000000">
            <w:pPr>
              <w:pStyle w:val="TableText"/>
            </w:pPr>
            <w:r>
              <w:lastRenderedPageBreak/>
              <w:t>Advance before results</w:t>
            </w:r>
          </w:p>
        </w:tc>
        <w:tc>
          <w:tcPr>
            <w:tcW w:w="7010" w:type="dxa"/>
            <w:vAlign w:val="center"/>
          </w:tcPr>
          <w:p w14:paraId="4A39EABF" w14:textId="77777777" w:rsidR="005C7D57" w:rsidRDefault="00000000">
            <w:pPr>
              <w:pStyle w:val="TableText"/>
            </w:pPr>
            <w:r>
              <w:t>Only under an explicit agreed exception. Track advance outstanding, later result-based adjustment and refund deadline. Adjustment consumes entitlement but is not a second cash drawdown.</w:t>
            </w:r>
          </w:p>
        </w:tc>
      </w:tr>
    </w:tbl>
    <w:p w14:paraId="3DEA4DAD" w14:textId="77777777" w:rsidR="005C7D57" w:rsidRDefault="005C7D57">
      <w:pPr>
        <w:pStyle w:val="Meta"/>
      </w:pPr>
    </w:p>
    <w:p w14:paraId="60B2C707" w14:textId="77777777" w:rsidR="005C7D57" w:rsidRDefault="00000000">
      <w:pPr>
        <w:pStyle w:val="Heading3"/>
      </w:pPr>
      <w:r>
        <w:t>10.7.2 Worked disbursement matrix - illustrative</w:t>
      </w:r>
    </w:p>
    <w:p w14:paraId="458A47EF" w14:textId="77777777" w:rsidR="005C7D57" w:rsidRDefault="00000000">
      <w:r>
        <w:t>Loan L100, tranche T01, release instalment D01 has a cap of 10.00 million in one currency. Both KPIs use an approved proportional rule without additional gates. Figures in the table are in millions except percentages.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600"/>
        <w:gridCol w:w="2200"/>
        <w:gridCol w:w="1660"/>
        <w:gridCol w:w="1300"/>
        <w:gridCol w:w="1600"/>
      </w:tblGrid>
      <w:tr w:rsidR="005C7D57" w14:paraId="35C1694F" w14:textId="77777777">
        <w:trPr>
          <w:cantSplit/>
          <w:tblHeader/>
        </w:trPr>
        <w:tc>
          <w:tcPr>
            <w:tcW w:w="2600" w:type="dxa"/>
            <w:shd w:val="clear" w:color="auto" w:fill="E8EEF5"/>
            <w:vAlign w:val="center"/>
          </w:tcPr>
          <w:p w14:paraId="64F68758" w14:textId="77777777" w:rsidR="005C7D57" w:rsidRDefault="00000000">
            <w:pPr>
              <w:pStyle w:val="TableText"/>
            </w:pPr>
            <w:r>
              <w:rPr>
                <w:b/>
              </w:rPr>
              <w:t>KPI / target</w:t>
            </w:r>
          </w:p>
        </w:tc>
        <w:tc>
          <w:tcPr>
            <w:tcW w:w="2200" w:type="dxa"/>
            <w:shd w:val="clear" w:color="auto" w:fill="E8EEF5"/>
            <w:vAlign w:val="center"/>
          </w:tcPr>
          <w:p w14:paraId="60B32DE8" w14:textId="77777777" w:rsidR="005C7D57" w:rsidRDefault="00000000">
            <w:pPr>
              <w:pStyle w:val="TableText"/>
            </w:pPr>
            <w:r>
              <w:rPr>
                <w:b/>
              </w:rPr>
              <w:t>Verified result</w:t>
            </w:r>
          </w:p>
        </w:tc>
        <w:tc>
          <w:tcPr>
            <w:tcW w:w="1660" w:type="dxa"/>
            <w:shd w:val="clear" w:color="auto" w:fill="E8EEF5"/>
            <w:vAlign w:val="center"/>
          </w:tcPr>
          <w:p w14:paraId="54F50F8C" w14:textId="77777777" w:rsidR="005C7D57" w:rsidRDefault="00000000">
            <w:pPr>
              <w:pStyle w:val="TableText"/>
            </w:pPr>
            <w:r>
              <w:rPr>
                <w:b/>
              </w:rPr>
              <w:t>Allocation</w:t>
            </w:r>
          </w:p>
        </w:tc>
        <w:tc>
          <w:tcPr>
            <w:tcW w:w="1300" w:type="dxa"/>
            <w:shd w:val="clear" w:color="auto" w:fill="E8EEF5"/>
            <w:vAlign w:val="center"/>
          </w:tcPr>
          <w:p w14:paraId="586247C6" w14:textId="77777777" w:rsidR="005C7D57" w:rsidRDefault="00000000">
            <w:pPr>
              <w:pStyle w:val="TableText"/>
            </w:pPr>
            <w:r>
              <w:rPr>
                <w:b/>
              </w:rPr>
              <w:t>Payout %</w:t>
            </w:r>
          </w:p>
        </w:tc>
        <w:tc>
          <w:tcPr>
            <w:tcW w:w="1600" w:type="dxa"/>
            <w:shd w:val="clear" w:color="auto" w:fill="E8EEF5"/>
            <w:vAlign w:val="center"/>
          </w:tcPr>
          <w:p w14:paraId="4D684F92" w14:textId="77777777" w:rsidR="005C7D57" w:rsidRDefault="00000000">
            <w:pPr>
              <w:pStyle w:val="TableText"/>
            </w:pPr>
            <w:r>
              <w:rPr>
                <w:b/>
              </w:rPr>
              <w:t>Eligible amount</w:t>
            </w:r>
          </w:p>
        </w:tc>
      </w:tr>
      <w:tr w:rsidR="005C7D57" w14:paraId="113733B1" w14:textId="77777777">
        <w:trPr>
          <w:cantSplit/>
        </w:trPr>
        <w:tc>
          <w:tcPr>
            <w:tcW w:w="2600" w:type="dxa"/>
            <w:vAlign w:val="center"/>
          </w:tcPr>
          <w:p w14:paraId="57F1CA4C" w14:textId="77777777" w:rsidR="005C7D57" w:rsidRDefault="00000000">
            <w:pPr>
              <w:pStyle w:val="TableText"/>
            </w:pPr>
            <w:r>
              <w:t>K01: 100 units; baseline 0</w:t>
            </w:r>
          </w:p>
        </w:tc>
        <w:tc>
          <w:tcPr>
            <w:tcW w:w="2200" w:type="dxa"/>
            <w:vAlign w:val="center"/>
          </w:tcPr>
          <w:p w14:paraId="71EAB433" w14:textId="77777777" w:rsidR="005C7D57" w:rsidRDefault="00000000">
            <w:pPr>
              <w:pStyle w:val="TableText"/>
            </w:pPr>
            <w:r>
              <w:t>80 units</w:t>
            </w:r>
          </w:p>
        </w:tc>
        <w:tc>
          <w:tcPr>
            <w:tcW w:w="1660" w:type="dxa"/>
            <w:vAlign w:val="center"/>
          </w:tcPr>
          <w:p w14:paraId="54100CA0" w14:textId="77777777" w:rsidR="005C7D57" w:rsidRDefault="00000000">
            <w:pPr>
              <w:pStyle w:val="TableText"/>
            </w:pPr>
            <w:r>
              <w:t>6.00 (60%)</w:t>
            </w:r>
          </w:p>
        </w:tc>
        <w:tc>
          <w:tcPr>
            <w:tcW w:w="1300" w:type="dxa"/>
            <w:vAlign w:val="center"/>
          </w:tcPr>
          <w:p w14:paraId="06C138F6" w14:textId="77777777" w:rsidR="005C7D57" w:rsidRDefault="00000000">
            <w:pPr>
              <w:pStyle w:val="TableText"/>
            </w:pPr>
            <w:r>
              <w:t>80%</w:t>
            </w:r>
          </w:p>
        </w:tc>
        <w:tc>
          <w:tcPr>
            <w:tcW w:w="1600" w:type="dxa"/>
            <w:vAlign w:val="center"/>
          </w:tcPr>
          <w:p w14:paraId="3DB2D8E2" w14:textId="77777777" w:rsidR="005C7D57" w:rsidRDefault="00000000">
            <w:pPr>
              <w:pStyle w:val="TableText"/>
            </w:pPr>
            <w:r>
              <w:t>4.80</w:t>
            </w:r>
          </w:p>
        </w:tc>
      </w:tr>
      <w:tr w:rsidR="005C7D57" w14:paraId="2F6D0E81" w14:textId="77777777">
        <w:trPr>
          <w:cantSplit/>
        </w:trPr>
        <w:tc>
          <w:tcPr>
            <w:tcW w:w="2600" w:type="dxa"/>
            <w:vAlign w:val="center"/>
          </w:tcPr>
          <w:p w14:paraId="0DC6BBC2" w14:textId="77777777" w:rsidR="005C7D57" w:rsidRDefault="00000000">
            <w:pPr>
              <w:pStyle w:val="TableText"/>
            </w:pPr>
            <w:r>
              <w:t>K02: 20 units; baseline 0</w:t>
            </w:r>
          </w:p>
        </w:tc>
        <w:tc>
          <w:tcPr>
            <w:tcW w:w="2200" w:type="dxa"/>
            <w:vAlign w:val="center"/>
          </w:tcPr>
          <w:p w14:paraId="1C1DCCA2" w14:textId="77777777" w:rsidR="005C7D57" w:rsidRDefault="00000000">
            <w:pPr>
              <w:pStyle w:val="TableText"/>
            </w:pPr>
            <w:r>
              <w:t>10 units</w:t>
            </w:r>
          </w:p>
        </w:tc>
        <w:tc>
          <w:tcPr>
            <w:tcW w:w="1660" w:type="dxa"/>
            <w:vAlign w:val="center"/>
          </w:tcPr>
          <w:p w14:paraId="3E401D72" w14:textId="77777777" w:rsidR="005C7D57" w:rsidRDefault="00000000">
            <w:pPr>
              <w:pStyle w:val="TableText"/>
            </w:pPr>
            <w:r>
              <w:t>4.00 (40%)</w:t>
            </w:r>
          </w:p>
        </w:tc>
        <w:tc>
          <w:tcPr>
            <w:tcW w:w="1300" w:type="dxa"/>
            <w:vAlign w:val="center"/>
          </w:tcPr>
          <w:p w14:paraId="3CB679E7" w14:textId="77777777" w:rsidR="005C7D57" w:rsidRDefault="00000000">
            <w:pPr>
              <w:pStyle w:val="TableText"/>
            </w:pPr>
            <w:r>
              <w:t>50%</w:t>
            </w:r>
          </w:p>
        </w:tc>
        <w:tc>
          <w:tcPr>
            <w:tcW w:w="1600" w:type="dxa"/>
            <w:vAlign w:val="center"/>
          </w:tcPr>
          <w:p w14:paraId="3F6F6471" w14:textId="77777777" w:rsidR="005C7D57" w:rsidRDefault="00000000">
            <w:pPr>
              <w:pStyle w:val="TableText"/>
            </w:pPr>
            <w:r>
              <w:t>2.00</w:t>
            </w:r>
          </w:p>
        </w:tc>
      </w:tr>
      <w:tr w:rsidR="005C7D57" w14:paraId="57D7FCDB" w14:textId="77777777">
        <w:trPr>
          <w:cantSplit/>
        </w:trPr>
        <w:tc>
          <w:tcPr>
            <w:tcW w:w="2600" w:type="dxa"/>
            <w:vAlign w:val="center"/>
          </w:tcPr>
          <w:p w14:paraId="05D24156" w14:textId="77777777" w:rsidR="005C7D57" w:rsidRDefault="00000000">
            <w:pPr>
              <w:pStyle w:val="TableText"/>
            </w:pPr>
            <w:r>
              <w:t>D01 total</w:t>
            </w:r>
          </w:p>
        </w:tc>
        <w:tc>
          <w:tcPr>
            <w:tcW w:w="2200" w:type="dxa"/>
            <w:vAlign w:val="center"/>
          </w:tcPr>
          <w:p w14:paraId="6E2124E1" w14:textId="77777777" w:rsidR="005C7D57" w:rsidRDefault="00000000">
            <w:pPr>
              <w:pStyle w:val="TableText"/>
            </w:pPr>
            <w:r>
              <w:t>Weighted payout</w:t>
            </w:r>
          </w:p>
        </w:tc>
        <w:tc>
          <w:tcPr>
            <w:tcW w:w="1660" w:type="dxa"/>
            <w:vAlign w:val="center"/>
          </w:tcPr>
          <w:p w14:paraId="0890C520" w14:textId="77777777" w:rsidR="005C7D57" w:rsidRDefault="00000000">
            <w:pPr>
              <w:pStyle w:val="TableText"/>
            </w:pPr>
            <w:r>
              <w:t>10.00</w:t>
            </w:r>
          </w:p>
        </w:tc>
        <w:tc>
          <w:tcPr>
            <w:tcW w:w="1300" w:type="dxa"/>
            <w:vAlign w:val="center"/>
          </w:tcPr>
          <w:p w14:paraId="34E719FE" w14:textId="77777777" w:rsidR="005C7D57" w:rsidRDefault="00000000">
            <w:pPr>
              <w:pStyle w:val="TableText"/>
            </w:pPr>
            <w:r>
              <w:t>68%</w:t>
            </w:r>
          </w:p>
        </w:tc>
        <w:tc>
          <w:tcPr>
            <w:tcW w:w="1600" w:type="dxa"/>
            <w:vAlign w:val="center"/>
          </w:tcPr>
          <w:p w14:paraId="20DCF60C" w14:textId="77777777" w:rsidR="005C7D57" w:rsidRDefault="00000000">
            <w:pPr>
              <w:pStyle w:val="TableText"/>
            </w:pPr>
            <w:r>
              <w:t>6.80</w:t>
            </w:r>
          </w:p>
        </w:tc>
      </w:tr>
    </w:tbl>
    <w:p w14:paraId="140C36E0" w14:textId="77777777" w:rsidR="005C7D57" w:rsidRDefault="005C7D57">
      <w:pPr>
        <w:pStyle w:val="Meta"/>
      </w:pPr>
    </w:p>
    <w:p w14:paraId="33A1F6A2" w14:textId="77777777" w:rsidR="005C7D57" w:rsidRDefault="00000000">
      <w:r>
        <w:t>With 2.00 million already released and 0.80 million reserved in another live request, D01 permits a new request of at most 4.00 million, assuming all other limits allow it. The 68% payout is not a repayment ratio. When a new 4.00 million release is confirmed, drawn principal increases by 4.00 million; previously recorded drawdowns are not posted again.</w:t>
      </w:r>
    </w:p>
    <w:p w14:paraId="677F74B9" w14:textId="77777777" w:rsidR="005C7D57" w:rsidRDefault="00000000">
      <w:pPr>
        <w:pStyle w:val="Heading3"/>
      </w:pPr>
      <w:r>
        <w:t>10.7.3 Tranche-to-repayment and optional KPI-effect matrix</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50"/>
        <w:gridCol w:w="2350"/>
        <w:gridCol w:w="2160"/>
        <w:gridCol w:w="2400"/>
      </w:tblGrid>
      <w:tr w:rsidR="005C7D57" w14:paraId="3F9B7876" w14:textId="77777777">
        <w:trPr>
          <w:cantSplit/>
          <w:tblHeader/>
        </w:trPr>
        <w:tc>
          <w:tcPr>
            <w:tcW w:w="2450" w:type="dxa"/>
            <w:shd w:val="clear" w:color="auto" w:fill="E8EEF5"/>
            <w:vAlign w:val="center"/>
          </w:tcPr>
          <w:p w14:paraId="1FADCF2D" w14:textId="77777777" w:rsidR="005C7D57" w:rsidRDefault="00000000">
            <w:pPr>
              <w:pStyle w:val="TableText"/>
            </w:pPr>
            <w:r>
              <w:rPr>
                <w:b/>
              </w:rPr>
              <w:t>Tranche / repayment ID</w:t>
            </w:r>
          </w:p>
        </w:tc>
        <w:tc>
          <w:tcPr>
            <w:tcW w:w="2350" w:type="dxa"/>
            <w:shd w:val="clear" w:color="auto" w:fill="E8EEF5"/>
            <w:vAlign w:val="center"/>
          </w:tcPr>
          <w:p w14:paraId="69F1AF63" w14:textId="77777777" w:rsidR="005C7D57" w:rsidRDefault="00000000">
            <w:pPr>
              <w:pStyle w:val="TableText"/>
            </w:pPr>
            <w:r>
              <w:rPr>
                <w:b/>
              </w:rPr>
              <w:t>Principal allocation</w:t>
            </w:r>
          </w:p>
        </w:tc>
        <w:tc>
          <w:tcPr>
            <w:tcW w:w="2160" w:type="dxa"/>
            <w:shd w:val="clear" w:color="auto" w:fill="E8EEF5"/>
            <w:vAlign w:val="center"/>
          </w:tcPr>
          <w:p w14:paraId="77E25216" w14:textId="77777777" w:rsidR="005C7D57" w:rsidRDefault="00000000">
            <w:pPr>
              <w:pStyle w:val="TableText"/>
            </w:pPr>
            <w:r>
              <w:rPr>
                <w:b/>
              </w:rPr>
              <w:t>KPI relation</w:t>
            </w:r>
          </w:p>
        </w:tc>
        <w:tc>
          <w:tcPr>
            <w:tcW w:w="2400" w:type="dxa"/>
            <w:shd w:val="clear" w:color="auto" w:fill="E8EEF5"/>
            <w:vAlign w:val="center"/>
          </w:tcPr>
          <w:p w14:paraId="40741020" w14:textId="77777777" w:rsidR="005C7D57" w:rsidRDefault="00000000">
            <w:pPr>
              <w:pStyle w:val="TableText"/>
            </w:pPr>
            <w:r>
              <w:rPr>
                <w:b/>
              </w:rPr>
              <w:t>Effect on repayment</w:t>
            </w:r>
          </w:p>
        </w:tc>
      </w:tr>
      <w:tr w:rsidR="005C7D57" w14:paraId="48678C81" w14:textId="77777777">
        <w:trPr>
          <w:cantSplit/>
        </w:trPr>
        <w:tc>
          <w:tcPr>
            <w:tcW w:w="2450" w:type="dxa"/>
            <w:vAlign w:val="center"/>
          </w:tcPr>
          <w:p w14:paraId="4A6922BB" w14:textId="77777777" w:rsidR="005C7D57" w:rsidRDefault="00000000">
            <w:pPr>
              <w:pStyle w:val="TableText"/>
            </w:pPr>
            <w:r>
              <w:t>T01 / RP01</w:t>
            </w:r>
          </w:p>
        </w:tc>
        <w:tc>
          <w:tcPr>
            <w:tcW w:w="2350" w:type="dxa"/>
            <w:vAlign w:val="center"/>
          </w:tcPr>
          <w:p w14:paraId="3E662DEF" w14:textId="77777777" w:rsidR="005C7D57" w:rsidRDefault="00000000">
            <w:pPr>
              <w:pStyle w:val="TableText"/>
            </w:pPr>
            <w:r>
              <w:t>1.00 million due on contractual date 1</w:t>
            </w:r>
          </w:p>
        </w:tc>
        <w:tc>
          <w:tcPr>
            <w:tcW w:w="2160" w:type="dxa"/>
            <w:vAlign w:val="center"/>
          </w:tcPr>
          <w:p w14:paraId="70FD0708" w14:textId="77777777" w:rsidR="005C7D57" w:rsidRDefault="00000000">
            <w:pPr>
              <w:pStyle w:val="TableText"/>
            </w:pPr>
            <w:r>
              <w:t>D01 -&gt; K01, K02; traceability only</w:t>
            </w:r>
          </w:p>
        </w:tc>
        <w:tc>
          <w:tcPr>
            <w:tcW w:w="2400" w:type="dxa"/>
            <w:vAlign w:val="center"/>
          </w:tcPr>
          <w:p w14:paraId="3603BC9C" w14:textId="77777777" w:rsidR="005C7D57" w:rsidRDefault="00000000">
            <w:pPr>
              <w:pStyle w:val="TableText"/>
            </w:pPr>
            <w:r>
              <w:t>None; repay the amount due.</w:t>
            </w:r>
          </w:p>
        </w:tc>
      </w:tr>
      <w:tr w:rsidR="005C7D57" w14:paraId="3BFA98CC" w14:textId="77777777">
        <w:trPr>
          <w:cantSplit/>
        </w:trPr>
        <w:tc>
          <w:tcPr>
            <w:tcW w:w="2450" w:type="dxa"/>
            <w:vAlign w:val="center"/>
          </w:tcPr>
          <w:p w14:paraId="478616EA" w14:textId="77777777" w:rsidR="005C7D57" w:rsidRDefault="00000000">
            <w:pPr>
              <w:pStyle w:val="TableText"/>
            </w:pPr>
            <w:r>
              <w:t>T01 / RP02</w:t>
            </w:r>
          </w:p>
        </w:tc>
        <w:tc>
          <w:tcPr>
            <w:tcW w:w="2350" w:type="dxa"/>
            <w:vAlign w:val="center"/>
          </w:tcPr>
          <w:p w14:paraId="7E29F7FB" w14:textId="77777777" w:rsidR="005C7D57" w:rsidRDefault="00000000">
            <w:pPr>
              <w:pStyle w:val="TableText"/>
            </w:pPr>
            <w:r>
              <w:t>3.00 million due on contractual date 2</w:t>
            </w:r>
          </w:p>
        </w:tc>
        <w:tc>
          <w:tcPr>
            <w:tcW w:w="2160" w:type="dxa"/>
            <w:vAlign w:val="center"/>
          </w:tcPr>
          <w:p w14:paraId="2B1B4462" w14:textId="77777777" w:rsidR="005C7D57" w:rsidRDefault="00000000">
            <w:pPr>
              <w:pStyle w:val="TableText"/>
            </w:pPr>
            <w:r>
              <w:t>Same drawdown lineage</w:t>
            </w:r>
          </w:p>
        </w:tc>
        <w:tc>
          <w:tcPr>
            <w:tcW w:w="2400" w:type="dxa"/>
            <w:vAlign w:val="center"/>
          </w:tcPr>
          <w:p w14:paraId="501B222B" w14:textId="77777777" w:rsidR="005C7D57" w:rsidRDefault="00000000">
            <w:pPr>
              <w:pStyle w:val="TableText"/>
            </w:pPr>
            <w:r>
              <w:t>None; remaining principal on its due date.</w:t>
            </w:r>
          </w:p>
        </w:tc>
      </w:tr>
      <w:tr w:rsidR="005C7D57" w14:paraId="169E7FEF" w14:textId="77777777">
        <w:trPr>
          <w:cantSplit/>
        </w:trPr>
        <w:tc>
          <w:tcPr>
            <w:tcW w:w="2450" w:type="dxa"/>
            <w:vAlign w:val="center"/>
          </w:tcPr>
          <w:p w14:paraId="17C4A766" w14:textId="77777777" w:rsidR="005C7D57" w:rsidRDefault="00000000">
            <w:pPr>
              <w:pStyle w:val="TableText"/>
            </w:pPr>
            <w:r>
              <w:t>T02 / planned RP03</w:t>
            </w:r>
          </w:p>
        </w:tc>
        <w:tc>
          <w:tcPr>
            <w:tcW w:w="2350" w:type="dxa"/>
            <w:vAlign w:val="center"/>
          </w:tcPr>
          <w:p w14:paraId="6E56ACFF" w14:textId="77777777" w:rsidR="005C7D57" w:rsidRDefault="00000000">
            <w:pPr>
              <w:pStyle w:val="TableText"/>
            </w:pPr>
            <w:r>
              <w:t>Forecast until drawdown and contractual allocation are determined</w:t>
            </w:r>
          </w:p>
        </w:tc>
        <w:tc>
          <w:tcPr>
            <w:tcW w:w="2160" w:type="dxa"/>
            <w:vAlign w:val="center"/>
          </w:tcPr>
          <w:p w14:paraId="0E37B4A4" w14:textId="77777777" w:rsidR="005C7D57" w:rsidRDefault="00000000">
            <w:pPr>
              <w:pStyle w:val="TableText"/>
            </w:pPr>
            <w:r>
              <w:t>D02 -&gt; separate result period</w:t>
            </w:r>
          </w:p>
        </w:tc>
        <w:tc>
          <w:tcPr>
            <w:tcW w:w="2400" w:type="dxa"/>
            <w:vAlign w:val="center"/>
          </w:tcPr>
          <w:p w14:paraId="0A19B0C1" w14:textId="77777777" w:rsidR="005C7D57" w:rsidRDefault="00000000">
            <w:pPr>
              <w:pStyle w:val="TableText"/>
            </w:pPr>
            <w:r>
              <w:t>No invented drawn principal; retain agreement-level obligations where applicable.</w:t>
            </w:r>
          </w:p>
        </w:tc>
      </w:tr>
      <w:tr w:rsidR="005C7D57" w14:paraId="13BF285B" w14:textId="77777777">
        <w:trPr>
          <w:cantSplit/>
        </w:trPr>
        <w:tc>
          <w:tcPr>
            <w:tcW w:w="2450" w:type="dxa"/>
            <w:vAlign w:val="center"/>
          </w:tcPr>
          <w:p w14:paraId="599EA08E" w14:textId="77777777" w:rsidR="005C7D57" w:rsidRDefault="00000000">
            <w:pPr>
              <w:pStyle w:val="TableText"/>
            </w:pPr>
            <w:r>
              <w:lastRenderedPageBreak/>
              <w:t>T01 / interest line INT02</w:t>
            </w:r>
          </w:p>
        </w:tc>
        <w:tc>
          <w:tcPr>
            <w:tcW w:w="2350" w:type="dxa"/>
            <w:vAlign w:val="center"/>
          </w:tcPr>
          <w:p w14:paraId="35825249" w14:textId="77777777" w:rsidR="005C7D57" w:rsidRDefault="00000000">
            <w:pPr>
              <w:pStyle w:val="TableText"/>
            </w:pPr>
            <w:r>
              <w:t>Interest calculated under signed terms</w:t>
            </w:r>
          </w:p>
        </w:tc>
        <w:tc>
          <w:tcPr>
            <w:tcW w:w="2160" w:type="dxa"/>
            <w:vAlign w:val="center"/>
          </w:tcPr>
          <w:p w14:paraId="639B872B" w14:textId="77777777" w:rsidR="005C7D57" w:rsidRDefault="00000000">
            <w:pPr>
              <w:pStyle w:val="TableText"/>
            </w:pPr>
            <w:r>
              <w:t>Optional clause CL07 and approved measurement period</w:t>
            </w:r>
          </w:p>
        </w:tc>
        <w:tc>
          <w:tcPr>
            <w:tcW w:w="2400" w:type="dxa"/>
            <w:vAlign w:val="center"/>
          </w:tcPr>
          <w:p w14:paraId="609D75DA" w14:textId="77777777" w:rsidR="005C7D57" w:rsidRDefault="00000000">
            <w:pPr>
              <w:pStyle w:val="TableText"/>
            </w:pPr>
            <w:r>
              <w:t>Only the explicit clause may change a spread or other term; require approved schedule/adjustment and preserve prior settlements.</w:t>
            </w:r>
          </w:p>
        </w:tc>
      </w:tr>
    </w:tbl>
    <w:p w14:paraId="277BDDB6" w14:textId="77777777" w:rsidR="005C7D57" w:rsidRDefault="005C7D57">
      <w:pPr>
        <w:pStyle w:val="Meta"/>
      </w:pPr>
    </w:p>
    <w:p w14:paraId="55F560DD" w14:textId="77777777" w:rsidR="005C7D57" w:rsidRDefault="00000000">
      <w:r>
        <w:t>RP01 and RP02 illustrate allocation of one separate 4.00 million drawdown, not the entire D01 history. C11 must also allocate earlier drawdowns. Total principal allocations must reconcile to the legally repayable principal and its remaining balance. Interest/fees remain separate component lines; fixed agreement schedules and disbursement-linked schedules are both supported.</w:t>
      </w:r>
    </w:p>
    <w:p w14:paraId="4191DEA5" w14:textId="77777777" w:rsidR="005C7D57" w:rsidRDefault="00000000">
      <w:pPr>
        <w:pStyle w:val="Heading2"/>
      </w:pPr>
      <w:r>
        <w:t>10.8 Central-government loans and advances - subtype coverage</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350"/>
        <w:gridCol w:w="6010"/>
      </w:tblGrid>
      <w:tr w:rsidR="005C7D57" w14:paraId="502EB5DD" w14:textId="77777777">
        <w:trPr>
          <w:cantSplit/>
          <w:tblHeader/>
        </w:trPr>
        <w:tc>
          <w:tcPr>
            <w:tcW w:w="3350" w:type="dxa"/>
            <w:shd w:val="clear" w:color="auto" w:fill="E8EEF5"/>
            <w:vAlign w:val="center"/>
          </w:tcPr>
          <w:p w14:paraId="14172A0C" w14:textId="77777777" w:rsidR="005C7D57" w:rsidRDefault="00000000">
            <w:pPr>
              <w:pStyle w:val="TableText"/>
            </w:pPr>
            <w:r>
              <w:rPr>
                <w:b/>
              </w:rPr>
              <w:t>Subtype</w:t>
            </w:r>
          </w:p>
        </w:tc>
        <w:tc>
          <w:tcPr>
            <w:tcW w:w="6010" w:type="dxa"/>
            <w:shd w:val="clear" w:color="auto" w:fill="E8EEF5"/>
            <w:vAlign w:val="center"/>
          </w:tcPr>
          <w:p w14:paraId="57B4DA7C" w14:textId="77777777" w:rsidR="005C7D57" w:rsidRDefault="00000000">
            <w:pPr>
              <w:pStyle w:val="TableText"/>
            </w:pPr>
            <w:r>
              <w:rPr>
                <w:b/>
              </w:rPr>
              <w:t>Mandatory distinctions</w:t>
            </w:r>
          </w:p>
        </w:tc>
      </w:tr>
      <w:tr w:rsidR="005C7D57" w14:paraId="2F5870CF" w14:textId="77777777">
        <w:trPr>
          <w:cantSplit/>
        </w:trPr>
        <w:tc>
          <w:tcPr>
            <w:tcW w:w="3350" w:type="dxa"/>
            <w:vAlign w:val="center"/>
          </w:tcPr>
          <w:p w14:paraId="2B03D1ED" w14:textId="77777777" w:rsidR="005C7D57" w:rsidRDefault="00000000">
            <w:pPr>
              <w:pStyle w:val="TableText"/>
            </w:pPr>
            <w:r>
              <w:t>Loans / recoverable advances to States or UTs</w:t>
            </w:r>
          </w:p>
        </w:tc>
        <w:tc>
          <w:tcPr>
            <w:tcW w:w="6010" w:type="dxa"/>
            <w:vAlign w:val="center"/>
          </w:tcPr>
          <w:p w14:paraId="4C99477D" w14:textId="77777777" w:rsidR="005C7D57" w:rsidRDefault="00000000">
            <w:pPr>
              <w:pStyle w:val="TableText"/>
            </w:pPr>
            <w:r>
              <w:t>Central lender entity; state borrower; sanction and scheme; budget source; release conditions; repayment/recovery terms; matching intergovernmental references.</w:t>
            </w:r>
          </w:p>
        </w:tc>
      </w:tr>
      <w:tr w:rsidR="005C7D57" w14:paraId="7BBA59CF" w14:textId="77777777">
        <w:trPr>
          <w:cantSplit/>
        </w:trPr>
        <w:tc>
          <w:tcPr>
            <w:tcW w:w="3350" w:type="dxa"/>
            <w:vAlign w:val="center"/>
          </w:tcPr>
          <w:p w14:paraId="6EEC8C57" w14:textId="77777777" w:rsidR="005C7D57" w:rsidRDefault="00000000">
            <w:pPr>
              <w:pStyle w:val="TableText"/>
            </w:pPr>
            <w:r>
              <w:t>Loans to local bodies / autonomous bodies / public enterprises</w:t>
            </w:r>
          </w:p>
        </w:tc>
        <w:tc>
          <w:tcPr>
            <w:tcW w:w="6010" w:type="dxa"/>
            <w:vAlign w:val="center"/>
          </w:tcPr>
          <w:p w14:paraId="03D0C8F7" w14:textId="77777777" w:rsidR="005C7D57" w:rsidRDefault="00000000">
            <w:pPr>
              <w:pStyle w:val="TableText"/>
            </w:pPr>
            <w:r>
              <w:t>Legal borrower identity and category; purpose; sanction; security/guarantee where required; budget and project linkage; recovery and arrears.</w:t>
            </w:r>
          </w:p>
        </w:tc>
      </w:tr>
      <w:tr w:rsidR="005C7D57" w14:paraId="6270B0C7" w14:textId="77777777">
        <w:trPr>
          <w:cantSplit/>
        </w:trPr>
        <w:tc>
          <w:tcPr>
            <w:tcW w:w="3350" w:type="dxa"/>
            <w:vAlign w:val="center"/>
          </w:tcPr>
          <w:p w14:paraId="37144F3D" w14:textId="77777777" w:rsidR="005C7D57" w:rsidRDefault="00000000">
            <w:pPr>
              <w:pStyle w:val="TableText"/>
            </w:pPr>
            <w:r>
              <w:t>External assistance passed through government</w:t>
            </w:r>
          </w:p>
        </w:tc>
        <w:tc>
          <w:tcPr>
            <w:tcW w:w="6010" w:type="dxa"/>
            <w:vAlign w:val="center"/>
          </w:tcPr>
          <w:p w14:paraId="2130A683" w14:textId="77777777" w:rsidR="005C7D57" w:rsidRDefault="00000000">
            <w:pPr>
              <w:pStyle w:val="TableText"/>
            </w:pPr>
            <w:r>
              <w:t>Original external borrowing and subsidiary lending remain separate legal legs with same or varied terms; link F08-F10 and lender shares.</w:t>
            </w:r>
          </w:p>
        </w:tc>
      </w:tr>
      <w:tr w:rsidR="005C7D57" w14:paraId="5056080A" w14:textId="77777777">
        <w:trPr>
          <w:cantSplit/>
        </w:trPr>
        <w:tc>
          <w:tcPr>
            <w:tcW w:w="3350" w:type="dxa"/>
            <w:vAlign w:val="center"/>
          </w:tcPr>
          <w:p w14:paraId="183A9D2F" w14:textId="77777777" w:rsidR="005C7D57" w:rsidRDefault="00000000">
            <w:pPr>
              <w:pStyle w:val="TableText"/>
            </w:pPr>
            <w:r>
              <w:t>Special-purpose / concessional / interest-free loan</w:t>
            </w:r>
          </w:p>
        </w:tc>
        <w:tc>
          <w:tcPr>
            <w:tcW w:w="6010" w:type="dxa"/>
            <w:vAlign w:val="center"/>
          </w:tcPr>
          <w:p w14:paraId="1BACD437" w14:textId="77777777" w:rsidR="005C7D57" w:rsidRDefault="00000000">
            <w:pPr>
              <w:pStyle w:val="TableText"/>
            </w:pPr>
            <w:r>
              <w:t>Versioned scheme and sanction terms; principal remains repayable. Fee and accounting measurement policies are independent of a zero nominal interest rate.</w:t>
            </w:r>
          </w:p>
        </w:tc>
      </w:tr>
      <w:tr w:rsidR="005C7D57" w14:paraId="0CFB212D" w14:textId="77777777">
        <w:trPr>
          <w:cantSplit/>
        </w:trPr>
        <w:tc>
          <w:tcPr>
            <w:tcW w:w="3350" w:type="dxa"/>
            <w:vAlign w:val="center"/>
          </w:tcPr>
          <w:p w14:paraId="0F7F3B1B" w14:textId="77777777" w:rsidR="005C7D57" w:rsidRDefault="00000000">
            <w:pPr>
              <w:pStyle w:val="TableText"/>
            </w:pPr>
            <w:r>
              <w:t>Short-term recoverable advance</w:t>
            </w:r>
          </w:p>
        </w:tc>
        <w:tc>
          <w:tcPr>
            <w:tcW w:w="6010" w:type="dxa"/>
            <w:vAlign w:val="center"/>
          </w:tcPr>
          <w:p w14:paraId="1F0B3BA0" w14:textId="77777777" w:rsidR="005C7D57" w:rsidRDefault="00000000">
            <w:pPr>
              <w:pStyle w:val="TableText"/>
            </w:pPr>
            <w:r>
              <w:t>Advance purpose, maturity, permitted renewal and recovery route; do not confuse a recoverable loan advance with a grant advance or central-bank WMA.</w:t>
            </w:r>
          </w:p>
        </w:tc>
      </w:tr>
    </w:tbl>
    <w:p w14:paraId="193469BB" w14:textId="77777777" w:rsidR="005C7D57" w:rsidRDefault="005C7D57">
      <w:pPr>
        <w:pStyle w:val="Meta"/>
      </w:pPr>
    </w:p>
    <w:p w14:paraId="0AC8EF1F" w14:textId="77777777" w:rsidR="005C7D57" w:rsidRDefault="00000000">
      <w:pPr>
        <w:pStyle w:val="Heading2"/>
      </w:pPr>
      <w:r>
        <w:t>10.9 Central-government loans and advances to States/UTs [F35]</w:t>
      </w:r>
    </w:p>
    <w:p w14:paraId="598A36FA" w14:textId="77777777" w:rsidR="005C7D57" w:rsidRDefault="00000000">
      <w:pPr>
        <w:pStyle w:val="Heading3"/>
      </w:pPr>
      <w:r>
        <w:t>A. First-time creation</w:t>
      </w:r>
    </w:p>
    <w:p w14:paraId="266BEFEF" w14:textId="77777777" w:rsidR="005C7D57" w:rsidRDefault="00000000">
      <w:pPr>
        <w:pStyle w:val="Step"/>
        <w:numPr>
          <w:ilvl w:val="0"/>
          <w:numId w:val="1"/>
        </w:numPr>
      </w:pPr>
      <w:r>
        <w:rPr>
          <w:b/>
        </w:rPr>
        <w:t>The Maker</w:t>
      </w:r>
      <w:r>
        <w:t xml:space="preserve"> should log in to Debt Management, open Government Lending &gt; States and UTs, and select Create New.</w:t>
      </w:r>
    </w:p>
    <w:p w14:paraId="15E078DF" w14:textId="77777777" w:rsidR="005C7D57" w:rsidRDefault="00000000">
      <w:pPr>
        <w:pStyle w:val="Step"/>
        <w:numPr>
          <w:ilvl w:val="0"/>
          <w:numId w:val="1"/>
        </w:numPr>
      </w:pPr>
      <w:r>
        <w:rPr>
          <w:b/>
        </w:rPr>
        <w:lastRenderedPageBreak/>
        <w:t>The Maker</w:t>
      </w:r>
      <w:r>
        <w:t xml:space="preserve"> should select the central lending entity, state/UT borrower from M01/M02, M41 purpose, C13 scheme/sanction profile, budget allocation and existing CoA/HoA. Link the original funding loan if externally financed.</w:t>
      </w:r>
    </w:p>
    <w:p w14:paraId="5F89BCB4" w14:textId="77777777" w:rsidR="005C7D57" w:rsidRDefault="00000000">
      <w:pPr>
        <w:pStyle w:val="Step"/>
        <w:numPr>
          <w:ilvl w:val="0"/>
          <w:numId w:val="1"/>
        </w:numPr>
      </w:pPr>
      <w:r>
        <w:rPr>
          <w:b/>
        </w:rPr>
        <w:t>The Maker</w:t>
      </w:r>
      <w:r>
        <w:t xml:space="preserve"> should record sanction number/date, repayable amount, interest/fees, maturity, grace, repayment route and tranche releases. Link F31-F33 KPI or utilisation conditions where required and capture recipient agreement/reference. The Maker should save the draft, review the calculation and impact preview, and submit it to the Checker.</w:t>
      </w:r>
    </w:p>
    <w:p w14:paraId="42194059" w14:textId="77777777" w:rsidR="005C7D57" w:rsidRDefault="00000000">
      <w:pPr>
        <w:pStyle w:val="Step"/>
        <w:numPr>
          <w:ilvl w:val="0"/>
          <w:numId w:val="1"/>
        </w:numPr>
      </w:pPr>
      <w:r>
        <w:rPr>
          <w:b/>
        </w:rPr>
        <w:t>The Checker</w:t>
      </w:r>
      <w:r>
        <w:t xml:space="preserve"> should log in, open Pending Verification, and check borrower eligibility, budget authority, scheme version, sanction amount, release conditions, repayment calendar and separate central/recipient entity treatment. The Checker should return errors with comments or verify and forward the request.</w:t>
      </w:r>
    </w:p>
    <w:p w14:paraId="5DC672F1" w14:textId="77777777" w:rsidR="005C7D57" w:rsidRDefault="00000000">
      <w:pPr>
        <w:pStyle w:val="Step"/>
        <w:numPr>
          <w:ilvl w:val="0"/>
          <w:numId w:val="1"/>
        </w:numPr>
      </w:pPr>
      <w:r>
        <w:rPr>
          <w:b/>
        </w:rPr>
        <w:t>The Approver</w:t>
      </w:r>
      <w:r>
        <w:t xml:space="preserve"> should log in, review the checked request, authority and supporting evidence, and authorise the lending agreement and sanctioned release conditions. Approval does not itself confirm cash settlement.</w:t>
      </w:r>
    </w:p>
    <w:p w14:paraId="213474E0" w14:textId="77777777" w:rsidR="005C7D57" w:rsidRDefault="00000000">
      <w:pPr>
        <w:pStyle w:val="Step"/>
        <w:numPr>
          <w:ilvl w:val="0"/>
          <w:numId w:val="1"/>
        </w:numPr>
      </w:pPr>
      <w:r>
        <w:rPr>
          <w:b/>
        </w:rPr>
        <w:t>The system</w:t>
      </w:r>
      <w:r>
        <w:t xml:space="preserve"> should create the R02 lending account, R06 allocation, R21 tranches and R08 recovery schedule; confirmed releases populate R07 and receivable movements, confirmed recoveries populate R11. Update state-wise financing, budgets, R17 links, R18-R20 and loan reports without recording a grant. It should retain the approval trail and destination-wise completion or exception status in R20.</w:t>
      </w:r>
    </w:p>
    <w:p w14:paraId="7474695F" w14:textId="77777777" w:rsidR="005C7D57" w:rsidRDefault="00000000">
      <w:pPr>
        <w:pStyle w:val="Heading3"/>
      </w:pPr>
      <w:r>
        <w:t>B. Existing record - view or modify</w:t>
      </w:r>
    </w:p>
    <w:p w14:paraId="30FB63F7" w14:textId="77777777" w:rsidR="005C7D57" w:rsidRDefault="00000000">
      <w:pPr>
        <w:pStyle w:val="Step"/>
        <w:numPr>
          <w:ilvl w:val="0"/>
          <w:numId w:val="1"/>
        </w:numPr>
      </w:pPr>
      <w:r>
        <w:rPr>
          <w:b/>
        </w:rPr>
        <w:t>The Maker</w:t>
      </w:r>
      <w:r>
        <w:t xml:space="preserve"> should log in to Government Lending &gt; States and UTs, search by agreement, facility, tranche, instalment or request ID as applicable, and open the approved record and its history.</w:t>
      </w:r>
    </w:p>
    <w:p w14:paraId="3736B759" w14:textId="77777777" w:rsidR="005C7D57" w:rsidRDefault="00000000">
      <w:pPr>
        <w:pStyle w:val="Step"/>
        <w:numPr>
          <w:ilvl w:val="0"/>
          <w:numId w:val="1"/>
        </w:numPr>
      </w:pPr>
      <w:r>
        <w:rPr>
          <w:b/>
        </w:rPr>
        <w:t>The Maker</w:t>
      </w:r>
      <w:r>
        <w:t xml:space="preserve"> should select Request Modification, revise undisbursed sanction or release terms, record an authorised recovery/offset, or request a legally approved rescheduling, waiver or closure. The Maker should enter a reason and effective date, attach evidence, save and submit the linked revision.</w:t>
      </w:r>
    </w:p>
    <w:p w14:paraId="4924A926" w14:textId="77777777" w:rsidR="005C7D57" w:rsidRDefault="00000000">
      <w:pPr>
        <w:pStyle w:val="Step"/>
        <w:numPr>
          <w:ilvl w:val="0"/>
          <w:numId w:val="1"/>
        </w:numPr>
      </w:pPr>
      <w:r>
        <w:rPr>
          <w:b/>
        </w:rPr>
        <w:t>The Checker</w:t>
      </w:r>
      <w:r>
        <w:t xml:space="preserve"> should compare the earlier and proposed versions and verify outstanding principal, state confirmation, scheme authority and separate principal/interest effects; statutory deductions or offsets need an explicit legal basis and source evidence. Any edited checked request should be checked again.</w:t>
      </w:r>
    </w:p>
    <w:p w14:paraId="1E79EC26" w14:textId="77777777" w:rsidR="005C7D57" w:rsidRDefault="00000000">
      <w:pPr>
        <w:pStyle w:val="Step"/>
        <w:numPr>
          <w:ilvl w:val="0"/>
          <w:numId w:val="1"/>
        </w:numPr>
      </w:pPr>
      <w:r>
        <w:rPr>
          <w:b/>
        </w:rPr>
        <w:t>The Approver</w:t>
      </w:r>
      <w:r>
        <w:t xml:space="preserve"> should approve, return or reject the checked revision within the configured authority. The existing approved version should remain effective until the new version becomes effective.</w:t>
      </w:r>
    </w:p>
    <w:p w14:paraId="4665435F" w14:textId="77777777" w:rsidR="005C7D57" w:rsidRDefault="00000000">
      <w:pPr>
        <w:pStyle w:val="Step"/>
        <w:numPr>
          <w:ilvl w:val="0"/>
          <w:numId w:val="1"/>
        </w:numPr>
      </w:pPr>
      <w:r>
        <w:rPr>
          <w:b/>
        </w:rPr>
        <w:lastRenderedPageBreak/>
        <w:t>The system</w:t>
      </w:r>
      <w:r>
        <w:t xml:space="preserve"> should version the sanction/terms and refresh state-wise limits, R02/R06/R21/R08/R11/R12, project views, budgets, accounting and reports; show central lending and recipient borrowing as matched references, with consolidation eliminations only in the authorised consolidation layer. Settled movements, posted journals and issued reports should remain traceable; use linked corrections or new report versions, not overwriting.</w:t>
      </w:r>
    </w:p>
    <w:p w14:paraId="35D67DFC" w14:textId="77777777" w:rsidR="005C7D57" w:rsidRDefault="00000000">
      <w:pPr>
        <w:pStyle w:val="Heading2"/>
      </w:pPr>
      <w:r>
        <w:t>10.10 Central-government loans and advances to other bodies [F36]</w:t>
      </w:r>
    </w:p>
    <w:p w14:paraId="00AC0AA9" w14:textId="77777777" w:rsidR="005C7D57" w:rsidRDefault="00000000">
      <w:pPr>
        <w:pStyle w:val="Heading3"/>
      </w:pPr>
      <w:r>
        <w:t>A. First-time creation</w:t>
      </w:r>
    </w:p>
    <w:p w14:paraId="6321AE43" w14:textId="77777777" w:rsidR="005C7D57" w:rsidRDefault="00000000">
      <w:pPr>
        <w:pStyle w:val="Step"/>
        <w:numPr>
          <w:ilvl w:val="0"/>
          <w:numId w:val="1"/>
        </w:numPr>
      </w:pPr>
      <w:r>
        <w:rPr>
          <w:b/>
        </w:rPr>
        <w:t>The Maker</w:t>
      </w:r>
      <w:r>
        <w:t xml:space="preserve"> should log in to Debt Management, open Government Lending &gt; Other Bodies, and select Create New.</w:t>
      </w:r>
    </w:p>
    <w:p w14:paraId="1E273B60" w14:textId="77777777" w:rsidR="005C7D57" w:rsidRDefault="00000000">
      <w:pPr>
        <w:pStyle w:val="Step"/>
        <w:numPr>
          <w:ilvl w:val="0"/>
          <w:numId w:val="1"/>
        </w:numPr>
      </w:pPr>
      <w:r>
        <w:rPr>
          <w:b/>
        </w:rPr>
        <w:t>The Maker</w:t>
      </w:r>
      <w:r>
        <w:t xml:space="preserve"> should select the legal borrower and category, central lending entity, M41 purpose, scheme/sanction, budget allocation, CoA and Project/Program. Select direct budget lending or linked on-lending.</w:t>
      </w:r>
    </w:p>
    <w:p w14:paraId="621D9A8E" w14:textId="77777777" w:rsidR="005C7D57" w:rsidRDefault="00000000">
      <w:pPr>
        <w:pStyle w:val="Step"/>
        <w:numPr>
          <w:ilvl w:val="0"/>
          <w:numId w:val="1"/>
        </w:numPr>
      </w:pPr>
      <w:r>
        <w:rPr>
          <w:b/>
        </w:rPr>
        <w:t>The Maker</w:t>
      </w:r>
      <w:r>
        <w:t xml:space="preserve"> should enter loan/advance terms, borrower undertaking, security or guarantee where applicable, permitted use, tranche conditions and repayment schedule; link KPI conditions only if contracted. The Maker should save the draft, review the calculation and impact preview, and submit it to the Checker.</w:t>
      </w:r>
    </w:p>
    <w:p w14:paraId="24BF1AC5" w14:textId="77777777" w:rsidR="005C7D57" w:rsidRDefault="00000000">
      <w:pPr>
        <w:pStyle w:val="Step"/>
        <w:numPr>
          <w:ilvl w:val="0"/>
          <w:numId w:val="1"/>
        </w:numPr>
      </w:pPr>
      <w:r>
        <w:rPr>
          <w:b/>
        </w:rPr>
        <w:t>The Checker</w:t>
      </w:r>
      <w:r>
        <w:t xml:space="preserve"> should log in, open Pending Verification, and check legal borrower, sanction authority, repayable versus grant classification, security/guarantee evidence, source funding and recovery terms. The Checker should return errors with comments or verify and forward the request.</w:t>
      </w:r>
    </w:p>
    <w:p w14:paraId="5272C198" w14:textId="77777777" w:rsidR="005C7D57" w:rsidRDefault="00000000">
      <w:pPr>
        <w:pStyle w:val="Step"/>
        <w:numPr>
          <w:ilvl w:val="0"/>
          <w:numId w:val="1"/>
        </w:numPr>
      </w:pPr>
      <w:r>
        <w:rPr>
          <w:b/>
        </w:rPr>
        <w:t>The Approver</w:t>
      </w:r>
      <w:r>
        <w:t xml:space="preserve"> should log in, review the checked request, authority and supporting evidence, and authorise the agreement and release conditions for the identified body. Approval does not itself confirm cash settlement.</w:t>
      </w:r>
    </w:p>
    <w:p w14:paraId="1779CFBE" w14:textId="77777777" w:rsidR="005C7D57" w:rsidRDefault="00000000">
      <w:pPr>
        <w:pStyle w:val="Step"/>
        <w:numPr>
          <w:ilvl w:val="0"/>
          <w:numId w:val="1"/>
        </w:numPr>
      </w:pPr>
      <w:r>
        <w:rPr>
          <w:b/>
        </w:rPr>
        <w:t>The system</w:t>
      </w:r>
      <w:r>
        <w:t xml:space="preserve"> should create R02/R06/R21 and R08 recovery lines; confirmed release/recovery updates R07/R11, borrower principal and interest, R12, eligible R17 and R18-R20; publish body-wise exposure and overdue reports. It should retain the approval trail and destination-wise completion or exception status in R20.</w:t>
      </w:r>
    </w:p>
    <w:p w14:paraId="3723789A" w14:textId="77777777" w:rsidR="005C7D57" w:rsidRDefault="00000000">
      <w:pPr>
        <w:pStyle w:val="Heading3"/>
      </w:pPr>
      <w:r>
        <w:t>B. Existing record - view or modify</w:t>
      </w:r>
    </w:p>
    <w:p w14:paraId="66D677D8" w14:textId="77777777" w:rsidR="005C7D57" w:rsidRDefault="00000000">
      <w:pPr>
        <w:pStyle w:val="Step"/>
        <w:numPr>
          <w:ilvl w:val="0"/>
          <w:numId w:val="1"/>
        </w:numPr>
      </w:pPr>
      <w:r>
        <w:rPr>
          <w:b/>
        </w:rPr>
        <w:t>The Maker</w:t>
      </w:r>
      <w:r>
        <w:t xml:space="preserve"> should log in to Government Lending &gt; Other Bodies, search by agreement, facility, tranche, instalment or request ID as applicable, and open the approved record and its history.</w:t>
      </w:r>
    </w:p>
    <w:p w14:paraId="4CC099BF" w14:textId="77777777" w:rsidR="005C7D57" w:rsidRDefault="00000000">
      <w:pPr>
        <w:pStyle w:val="Step"/>
        <w:numPr>
          <w:ilvl w:val="0"/>
          <w:numId w:val="1"/>
        </w:numPr>
      </w:pPr>
      <w:r>
        <w:rPr>
          <w:b/>
        </w:rPr>
        <w:t>The Maker</w:t>
      </w:r>
      <w:r>
        <w:t xml:space="preserve"> should select Request Modification, request a sanctioned enhancement, term revision, recovery correction, impairment review or closure with the body-specific authority. The Maker should enter a reason and effective date, attach evidence, save and submit the linked revision.</w:t>
      </w:r>
    </w:p>
    <w:p w14:paraId="13D70D08" w14:textId="77777777" w:rsidR="005C7D57" w:rsidRDefault="00000000">
      <w:pPr>
        <w:pStyle w:val="Step"/>
        <w:numPr>
          <w:ilvl w:val="0"/>
          <w:numId w:val="1"/>
        </w:numPr>
      </w:pPr>
      <w:r>
        <w:rPr>
          <w:b/>
        </w:rPr>
        <w:lastRenderedPageBreak/>
        <w:t>The Checker</w:t>
      </w:r>
      <w:r>
        <w:t xml:space="preserve"> should compare the earlier and proposed versions and verify remaining sanction, existing security, arrears, budget impact and any source-loan restrictions. Any edited checked request should be checked again.</w:t>
      </w:r>
    </w:p>
    <w:p w14:paraId="3C1B9AD0" w14:textId="77777777" w:rsidR="005C7D57" w:rsidRDefault="00000000">
      <w:pPr>
        <w:pStyle w:val="Step"/>
        <w:numPr>
          <w:ilvl w:val="0"/>
          <w:numId w:val="1"/>
        </w:numPr>
      </w:pPr>
      <w:r>
        <w:rPr>
          <w:b/>
        </w:rPr>
        <w:t>The Approver</w:t>
      </w:r>
      <w:r>
        <w:t xml:space="preserve"> should approve, return or reject the checked revision within the configured authority. The existing approved version should remain effective until the new version becomes effective.</w:t>
      </w:r>
    </w:p>
    <w:p w14:paraId="0A0EEC2A" w14:textId="77777777" w:rsidR="005C7D57" w:rsidRDefault="00000000">
      <w:pPr>
        <w:pStyle w:val="Step"/>
        <w:numPr>
          <w:ilvl w:val="0"/>
          <w:numId w:val="1"/>
        </w:numPr>
      </w:pPr>
      <w:r>
        <w:rPr>
          <w:b/>
        </w:rPr>
        <w:t>The system</w:t>
      </w:r>
      <w:r>
        <w:t xml:space="preserve"> should refresh borrower-wise balances, limits, schedules, collateral/guarantee references where relevant, project funding and reports; keep source borrowing and body recovery separate and post only approved evidenced events. Settled movements, posted journals and issued reports should remain traceable; use linked corrections or new report versions, not overwriting.</w:t>
      </w:r>
    </w:p>
    <w:p w14:paraId="7986CF7C" w14:textId="77777777" w:rsidR="005C7D57" w:rsidRDefault="00000000">
      <w:pPr>
        <w:pStyle w:val="Heading1"/>
        <w:pageBreakBefore/>
      </w:pPr>
      <w:r>
        <w:lastRenderedPageBreak/>
        <w:t>11. Central-bank Ways and Means Advances and overdrafts</w:t>
      </w:r>
    </w:p>
    <w:p w14:paraId="43D2CC25" w14:textId="77777777" w:rsidR="005C7D57" w:rsidRDefault="00000000">
      <w:r>
        <w:t>This is a separate Loan subfamily for short-term government liquidity, not central-government lending to States. Maintain creditor = central bank and borrower = the relevant government. RBI material distinguishes Special Drawing Facility, WMA and OD; these names may be adapted for another jurisdiction. In this section SDF means Special Drawing Facility, not Standing Deposit Facility. Source S4 in 13.6 supports this distinction.</w:t>
      </w:r>
    </w:p>
    <w:p w14:paraId="08EE8A47" w14:textId="77777777" w:rsidR="005C7D57" w:rsidRDefault="00000000">
      <w:r>
        <w:t>All limits, rates/spreads, collateral eligibility, maximum advance tenor, continuous/quarterly OD day limits, calendars, repayment order and payment-stop instructions must be effective-dated in C12 from the applicable central-bank instructions. Central-government and State/UT profiles must be separate; do not copy limits or day-count rules from one to another. The report deliberately does not hard-code current RBI limits or rates.</w:t>
      </w:r>
    </w:p>
    <w:p w14:paraId="423B694F" w14:textId="77777777" w:rsidR="005C7D57" w:rsidRDefault="00000000">
      <w:pPr>
        <w:pStyle w:val="Heading2"/>
      </w:pPr>
      <w:r>
        <w:t>11.1 Facility variants and daily controls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5C7D57" w14:paraId="0974C6C3" w14:textId="77777777">
        <w:trPr>
          <w:cantSplit/>
          <w:tblHeader/>
        </w:trPr>
        <w:tc>
          <w:tcPr>
            <w:tcW w:w="2700" w:type="dxa"/>
            <w:shd w:val="clear" w:color="auto" w:fill="E8EEF5"/>
            <w:vAlign w:val="center"/>
          </w:tcPr>
          <w:p w14:paraId="7C43D948" w14:textId="77777777" w:rsidR="005C7D57" w:rsidRDefault="00000000">
            <w:pPr>
              <w:pStyle w:val="TableText"/>
            </w:pPr>
            <w:r>
              <w:rPr>
                <w:b/>
              </w:rPr>
              <w:t>Variant / control</w:t>
            </w:r>
          </w:p>
        </w:tc>
        <w:tc>
          <w:tcPr>
            <w:tcW w:w="6660" w:type="dxa"/>
            <w:shd w:val="clear" w:color="auto" w:fill="E8EEF5"/>
            <w:vAlign w:val="center"/>
          </w:tcPr>
          <w:p w14:paraId="51F39A56" w14:textId="77777777" w:rsidR="005C7D57" w:rsidRDefault="00000000">
            <w:pPr>
              <w:pStyle w:val="TableText"/>
            </w:pPr>
            <w:r>
              <w:rPr>
                <w:b/>
              </w:rPr>
              <w:t>Required behaviour</w:t>
            </w:r>
          </w:p>
        </w:tc>
      </w:tr>
      <w:tr w:rsidR="005C7D57" w14:paraId="0ABF0F17" w14:textId="77777777">
        <w:trPr>
          <w:cantSplit/>
        </w:trPr>
        <w:tc>
          <w:tcPr>
            <w:tcW w:w="2700" w:type="dxa"/>
            <w:vAlign w:val="center"/>
          </w:tcPr>
          <w:p w14:paraId="5FF9E16F" w14:textId="77777777" w:rsidR="005C7D57" w:rsidRDefault="00000000">
            <w:pPr>
              <w:pStyle w:val="TableText"/>
            </w:pPr>
            <w:r>
              <w:t>Normal WMA</w:t>
            </w:r>
          </w:p>
        </w:tc>
        <w:tc>
          <w:tcPr>
            <w:tcW w:w="6660" w:type="dxa"/>
            <w:vAlign w:val="center"/>
          </w:tcPr>
          <w:p w14:paraId="104A3AD1" w14:textId="77777777" w:rsidR="005C7D57" w:rsidRDefault="00000000">
            <w:pPr>
              <w:pStyle w:val="TableText"/>
            </w:pPr>
            <w:r>
              <w:t>Maintain authorised limit and availability dates; capture each actual advance, daily balance, interest, maturity and repayment. No collateral requirement unless the applicable scheme specifies it.</w:t>
            </w:r>
          </w:p>
        </w:tc>
      </w:tr>
      <w:tr w:rsidR="005C7D57" w14:paraId="05FF621C" w14:textId="77777777">
        <w:trPr>
          <w:cantSplit/>
        </w:trPr>
        <w:tc>
          <w:tcPr>
            <w:tcW w:w="2700" w:type="dxa"/>
            <w:vAlign w:val="center"/>
          </w:tcPr>
          <w:p w14:paraId="5EB28A72" w14:textId="77777777" w:rsidR="005C7D57" w:rsidRDefault="00000000">
            <w:pPr>
              <w:pStyle w:val="TableText"/>
            </w:pPr>
            <w:r>
              <w:t>Special Drawing Facility / secured advance</w:t>
            </w:r>
          </w:p>
        </w:tc>
        <w:tc>
          <w:tcPr>
            <w:tcW w:w="6660" w:type="dxa"/>
            <w:vAlign w:val="center"/>
          </w:tcPr>
          <w:p w14:paraId="02760DE3" w14:textId="77777777" w:rsidR="005C7D57" w:rsidRDefault="00000000">
            <w:pPr>
              <w:pStyle w:val="TableText"/>
            </w:pPr>
            <w:r>
              <w:t>Link eligible securities/investments, custodian evidence, value date, haircut and existing encumbrance; derive available drawing power. Revaluation does not itself move cash.</w:t>
            </w:r>
          </w:p>
        </w:tc>
      </w:tr>
      <w:tr w:rsidR="005C7D57" w14:paraId="5D75CC7B" w14:textId="77777777">
        <w:trPr>
          <w:cantSplit/>
        </w:trPr>
        <w:tc>
          <w:tcPr>
            <w:tcW w:w="2700" w:type="dxa"/>
            <w:vAlign w:val="center"/>
          </w:tcPr>
          <w:p w14:paraId="316378D5" w14:textId="77777777" w:rsidR="005C7D57" w:rsidRDefault="00000000">
            <w:pPr>
              <w:pStyle w:val="TableText"/>
            </w:pPr>
            <w:r>
              <w:t>Overdraft</w:t>
            </w:r>
          </w:p>
        </w:tc>
        <w:tc>
          <w:tcPr>
            <w:tcW w:w="6660" w:type="dxa"/>
            <w:vAlign w:val="center"/>
          </w:tcPr>
          <w:p w14:paraId="501F57BD" w14:textId="77777777" w:rsidR="005C7D57" w:rsidRDefault="00000000">
            <w:pPr>
              <w:pStyle w:val="TableText"/>
            </w:pPr>
            <w:r>
              <w:t>Track confirmed OD exposure, daily utilisation, continuous and period-total days, rate tiers and restrictions. Do not create a fresh debt amount merely by relabelling an existing cash deficit.</w:t>
            </w:r>
          </w:p>
        </w:tc>
      </w:tr>
      <w:tr w:rsidR="005C7D57" w14:paraId="0005C1A5" w14:textId="77777777">
        <w:trPr>
          <w:cantSplit/>
        </w:trPr>
        <w:tc>
          <w:tcPr>
            <w:tcW w:w="2700" w:type="dxa"/>
            <w:vAlign w:val="center"/>
          </w:tcPr>
          <w:p w14:paraId="0B32728A" w14:textId="77777777" w:rsidR="005C7D57" w:rsidRDefault="00000000">
            <w:pPr>
              <w:pStyle w:val="TableText"/>
            </w:pPr>
            <w:r>
              <w:t>Automatic movements</w:t>
            </w:r>
          </w:p>
        </w:tc>
        <w:tc>
          <w:tcPr>
            <w:tcW w:w="6660" w:type="dxa"/>
            <w:vAlign w:val="center"/>
          </w:tcPr>
          <w:p w14:paraId="2960C22B" w14:textId="77777777" w:rsidR="005C7D57" w:rsidRDefault="00000000">
            <w:pPr>
              <w:pStyle w:val="TableText"/>
            </w:pPr>
            <w:r>
              <w:t>Import central-bank debits/credits and sweep recoveries under approved C06/C12 rules. Audit automated service actions; Maker-Checker-Approver validate exceptions and accounting batches, but cannot hide an already incurred exposure pending approval.</w:t>
            </w:r>
          </w:p>
        </w:tc>
      </w:tr>
      <w:tr w:rsidR="005C7D57" w14:paraId="789C5A7F" w14:textId="77777777">
        <w:trPr>
          <w:cantSplit/>
        </w:trPr>
        <w:tc>
          <w:tcPr>
            <w:tcW w:w="2700" w:type="dxa"/>
            <w:vAlign w:val="center"/>
          </w:tcPr>
          <w:p w14:paraId="77E27822" w14:textId="77777777" w:rsidR="005C7D57" w:rsidRDefault="00000000">
            <w:pPr>
              <w:pStyle w:val="TableText"/>
            </w:pPr>
            <w:r>
              <w:t>Daily reconciliation</w:t>
            </w:r>
          </w:p>
        </w:tc>
        <w:tc>
          <w:tcPr>
            <w:tcW w:w="6660" w:type="dxa"/>
            <w:vAlign w:val="center"/>
          </w:tcPr>
          <w:p w14:paraId="46279C1A" w14:textId="77777777" w:rsidR="005C7D57" w:rsidRDefault="00000000">
            <w:pPr>
              <w:pStyle w:val="TableText"/>
            </w:pPr>
            <w:r>
              <w:t>Reconcile opening + drawings - principal repayments +/- authorised reclassifications = closing for each facility and currency. Reconcile cash independently to the bank statement and preserve value date versus accounting date.</w:t>
            </w:r>
          </w:p>
        </w:tc>
      </w:tr>
      <w:tr w:rsidR="005C7D57" w14:paraId="5B76EE59" w14:textId="77777777">
        <w:trPr>
          <w:cantSplit/>
        </w:trPr>
        <w:tc>
          <w:tcPr>
            <w:tcW w:w="2700" w:type="dxa"/>
            <w:vAlign w:val="center"/>
          </w:tcPr>
          <w:p w14:paraId="2148BE2A" w14:textId="77777777" w:rsidR="005C7D57" w:rsidRDefault="00000000">
            <w:pPr>
              <w:pStyle w:val="TableText"/>
            </w:pPr>
            <w:r>
              <w:t>Breach and restrictions</w:t>
            </w:r>
          </w:p>
        </w:tc>
        <w:tc>
          <w:tcPr>
            <w:tcW w:w="6660" w:type="dxa"/>
            <w:vAlign w:val="center"/>
          </w:tcPr>
          <w:p w14:paraId="7EB406D4" w14:textId="77777777" w:rsidR="005C7D57" w:rsidRDefault="00000000">
            <w:pPr>
              <w:pStyle w:val="TableText"/>
            </w:pPr>
            <w:r>
              <w:t>Warn before limits; block new user-initiated requests where required; record actual externally incurred breaches and escalate them. A system block cannot imply that the central bank will execute or stop a payment.</w:t>
            </w:r>
          </w:p>
        </w:tc>
      </w:tr>
    </w:tbl>
    <w:p w14:paraId="7CA2A591" w14:textId="77777777" w:rsidR="005C7D57" w:rsidRDefault="005C7D57">
      <w:pPr>
        <w:pStyle w:val="Meta"/>
      </w:pPr>
    </w:p>
    <w:p w14:paraId="06B6B8B2" w14:textId="77777777" w:rsidR="005C7D57" w:rsidRDefault="00000000">
      <w:pPr>
        <w:pStyle w:val="Heading2"/>
      </w:pPr>
      <w:r>
        <w:lastRenderedPageBreak/>
        <w:t>11.2 Normal WMA and secured/Special Drawing Facility [F37]</w:t>
      </w:r>
    </w:p>
    <w:p w14:paraId="2AD83272" w14:textId="77777777" w:rsidR="005C7D57" w:rsidRDefault="00000000">
      <w:pPr>
        <w:pStyle w:val="Heading3"/>
      </w:pPr>
      <w:r>
        <w:t>A. First-time creation</w:t>
      </w:r>
    </w:p>
    <w:p w14:paraId="43141894" w14:textId="77777777" w:rsidR="005C7D57" w:rsidRDefault="00000000">
      <w:pPr>
        <w:pStyle w:val="Step"/>
        <w:numPr>
          <w:ilvl w:val="0"/>
          <w:numId w:val="1"/>
        </w:numPr>
      </w:pPr>
      <w:r>
        <w:rPr>
          <w:b/>
        </w:rPr>
        <w:t>The Maker</w:t>
      </w:r>
      <w:r>
        <w:t xml:space="preserve"> should log in to Debt Management, open Central-bank Facilities &gt; WMA / Secured Advance, and select Create New.</w:t>
      </w:r>
    </w:p>
    <w:p w14:paraId="74FFC572" w14:textId="77777777" w:rsidR="005C7D57" w:rsidRDefault="00000000">
      <w:pPr>
        <w:pStyle w:val="Step"/>
        <w:numPr>
          <w:ilvl w:val="0"/>
          <w:numId w:val="1"/>
        </w:numPr>
      </w:pPr>
      <w:r>
        <w:rPr>
          <w:b/>
        </w:rPr>
        <w:t>The Maker</w:t>
      </w:r>
      <w:r>
        <w:t xml:space="preserve"> should select government borrower, central bank, M42 facility variant, government bank account and C12 rule version. For secured facilities select eligible collateral and custodian references.</w:t>
      </w:r>
    </w:p>
    <w:p w14:paraId="1346A4E5" w14:textId="77777777" w:rsidR="005C7D57" w:rsidRDefault="00000000">
      <w:pPr>
        <w:pStyle w:val="Step"/>
        <w:numPr>
          <w:ilvl w:val="0"/>
          <w:numId w:val="1"/>
        </w:numPr>
      </w:pPr>
      <w:r>
        <w:rPr>
          <w:b/>
        </w:rPr>
        <w:t>The Maker</w:t>
      </w:r>
      <w:r>
        <w:t xml:space="preserve"> should enter the sanction/limit, effective dates and requested drawing; fetch dated benchmark/spread and daily-interest basis. Record collateral values, haircuts and prior pledges where required, then preview available headroom and repayment date. The Maker should save the draft, review the calculation and impact preview, and submit it to the Checker.</w:t>
      </w:r>
    </w:p>
    <w:p w14:paraId="1830B00C" w14:textId="77777777" w:rsidR="005C7D57" w:rsidRDefault="00000000">
      <w:pPr>
        <w:pStyle w:val="Step"/>
        <w:numPr>
          <w:ilvl w:val="0"/>
          <w:numId w:val="1"/>
        </w:numPr>
      </w:pPr>
      <w:r>
        <w:rPr>
          <w:b/>
        </w:rPr>
        <w:t>The Checker</w:t>
      </w:r>
      <w:r>
        <w:t xml:space="preserve"> should log in, open Pending Verification, and check central-bank authority, entity-specific limits, drawing power, duplicate pledges, rate version, tenor, bank account and cash requirement. The Checker should return errors with comments or verify and forward the request.</w:t>
      </w:r>
    </w:p>
    <w:p w14:paraId="1EDE8172" w14:textId="77777777" w:rsidR="005C7D57" w:rsidRDefault="00000000">
      <w:pPr>
        <w:pStyle w:val="Step"/>
        <w:numPr>
          <w:ilvl w:val="0"/>
          <w:numId w:val="1"/>
        </w:numPr>
      </w:pPr>
      <w:r>
        <w:rPr>
          <w:b/>
        </w:rPr>
        <w:t>The Approver</w:t>
      </w:r>
      <w:r>
        <w:t xml:space="preserve"> should log in, review the checked request, authority and supporting evidence, and authorise setup or the permitted drawing request without implying central-bank acceptance. Approval does not itself confirm cash settlement.</w:t>
      </w:r>
    </w:p>
    <w:p w14:paraId="5918B805" w14:textId="77777777" w:rsidR="005C7D57" w:rsidRDefault="00000000">
      <w:pPr>
        <w:pStyle w:val="Step"/>
        <w:numPr>
          <w:ilvl w:val="0"/>
          <w:numId w:val="1"/>
        </w:numPr>
      </w:pPr>
      <w:r>
        <w:rPr>
          <w:b/>
        </w:rPr>
        <w:t>The system</w:t>
      </w:r>
      <w:r>
        <w:t xml:space="preserve"> should create R24 facility/limit records and link R01; after authoritative bank advice append R07/R24 daily movements, update R01 outstanding, R08/R09 servicing, Treasury cash views and R18/R19. Maintain secured collateral history, forecasts and limit alerts without counting the facility twice. It should retain the approval trail and destination-wise completion or exception status in R20.</w:t>
      </w:r>
    </w:p>
    <w:p w14:paraId="24588E35" w14:textId="77777777" w:rsidR="005C7D57" w:rsidRDefault="00000000">
      <w:pPr>
        <w:pStyle w:val="Heading3"/>
      </w:pPr>
      <w:r>
        <w:t>B. Existing record - view or modify</w:t>
      </w:r>
    </w:p>
    <w:p w14:paraId="74543A6D" w14:textId="77777777" w:rsidR="005C7D57" w:rsidRDefault="00000000">
      <w:pPr>
        <w:pStyle w:val="Step"/>
        <w:numPr>
          <w:ilvl w:val="0"/>
          <w:numId w:val="1"/>
        </w:numPr>
      </w:pPr>
      <w:r>
        <w:rPr>
          <w:b/>
        </w:rPr>
        <w:t>The Maker</w:t>
      </w:r>
      <w:r>
        <w:t xml:space="preserve"> should log in to Central-bank Facilities &gt; WMA / Secured Advance, search by agreement, facility, tranche, instalment or request ID as applicable, and open the approved record and its history.</w:t>
      </w:r>
    </w:p>
    <w:p w14:paraId="5E526A1F" w14:textId="77777777" w:rsidR="005C7D57" w:rsidRDefault="00000000">
      <w:pPr>
        <w:pStyle w:val="Step"/>
        <w:numPr>
          <w:ilvl w:val="0"/>
          <w:numId w:val="1"/>
        </w:numPr>
      </w:pPr>
      <w:r>
        <w:rPr>
          <w:b/>
        </w:rPr>
        <w:t>The Maker</w:t>
      </w:r>
      <w:r>
        <w:t xml:space="preserve"> should select Request Modification, select a limit/rate version change, collateral addition/release, drawing correction, repayment allocation or closure; use linked central-bank advice and preserve actual movement history. The Maker should enter a reason and effective date, attach evidence, save and submit the linked revision.</w:t>
      </w:r>
    </w:p>
    <w:p w14:paraId="1ABE114A" w14:textId="77777777" w:rsidR="005C7D57" w:rsidRDefault="00000000">
      <w:pPr>
        <w:pStyle w:val="Step"/>
        <w:numPr>
          <w:ilvl w:val="0"/>
          <w:numId w:val="1"/>
        </w:numPr>
      </w:pPr>
      <w:r>
        <w:rPr>
          <w:b/>
        </w:rPr>
        <w:t>The Checker</w:t>
      </w:r>
      <w:r>
        <w:t xml:space="preserve"> should compare the earlier and proposed versions and verify daily value-date balances, accrued interest, prior encumbrances, pending draws, maximum tenor and whether a revised rate is prospective or requires an authorised correction. Any edited checked request should be checked again.</w:t>
      </w:r>
    </w:p>
    <w:p w14:paraId="08A9F830" w14:textId="77777777" w:rsidR="005C7D57" w:rsidRDefault="00000000">
      <w:pPr>
        <w:pStyle w:val="Step"/>
        <w:numPr>
          <w:ilvl w:val="0"/>
          <w:numId w:val="1"/>
        </w:numPr>
      </w:pPr>
      <w:r>
        <w:rPr>
          <w:b/>
        </w:rPr>
        <w:lastRenderedPageBreak/>
        <w:t>The Approver</w:t>
      </w:r>
      <w:r>
        <w:t xml:space="preserve"> should approve, return or reject the checked revision within the configured authority. The existing approved version should remain effective until the new version becomes effective.</w:t>
      </w:r>
    </w:p>
    <w:p w14:paraId="7BA2F4AB" w14:textId="77777777" w:rsidR="005C7D57" w:rsidRDefault="00000000">
      <w:pPr>
        <w:pStyle w:val="Step"/>
        <w:numPr>
          <w:ilvl w:val="0"/>
          <w:numId w:val="1"/>
        </w:numPr>
      </w:pPr>
      <w:r>
        <w:rPr>
          <w:b/>
        </w:rPr>
        <w:t>The system</w:t>
      </w:r>
      <w:r>
        <w:t xml:space="preserve"> should recompute affected daily balances, drawing power, interest and maturities in R24/R01/R08/R09, update R07/R10/R18-R20 where relevant, and refresh cash forecasts and breach reports; collateral release requires verified remaining coverage. Settled movements, posted journals and issued reports should remain traceable; use linked corrections or new report versions, not overwriting.</w:t>
      </w:r>
    </w:p>
    <w:p w14:paraId="35913CE8" w14:textId="77777777" w:rsidR="005C7D57" w:rsidRDefault="00000000">
      <w:pPr>
        <w:pStyle w:val="Heading2"/>
      </w:pPr>
      <w:r>
        <w:t>11.3 Overdraft use, monitoring and clearance [F38]</w:t>
      </w:r>
    </w:p>
    <w:p w14:paraId="1FDA62A1" w14:textId="77777777" w:rsidR="005C7D57" w:rsidRDefault="00000000">
      <w:pPr>
        <w:pStyle w:val="Heading3"/>
      </w:pPr>
      <w:r>
        <w:t>A. First-time creation</w:t>
      </w:r>
    </w:p>
    <w:p w14:paraId="180685DE" w14:textId="77777777" w:rsidR="005C7D57" w:rsidRDefault="00000000">
      <w:pPr>
        <w:pStyle w:val="Step"/>
        <w:numPr>
          <w:ilvl w:val="0"/>
          <w:numId w:val="1"/>
        </w:numPr>
      </w:pPr>
      <w:r>
        <w:rPr>
          <w:b/>
        </w:rPr>
        <w:t>The Maker</w:t>
      </w:r>
      <w:r>
        <w:t xml:space="preserve"> should log in to Debt Management, open Central-bank Facilities &gt; Overdraft, and select Create New.</w:t>
      </w:r>
    </w:p>
    <w:p w14:paraId="4D4A6526" w14:textId="77777777" w:rsidR="005C7D57" w:rsidRDefault="00000000">
      <w:pPr>
        <w:pStyle w:val="Step"/>
        <w:numPr>
          <w:ilvl w:val="0"/>
          <w:numId w:val="1"/>
        </w:numPr>
      </w:pPr>
      <w:r>
        <w:rPr>
          <w:b/>
        </w:rPr>
        <w:t>The Maker</w:t>
      </w:r>
      <w:r>
        <w:t xml:space="preserve"> should select the borrower government, bank account, related WMA facility and approved C12 OD scheme. Open the authoritative daily cash/facility advice.</w:t>
      </w:r>
    </w:p>
    <w:p w14:paraId="3A1731EE" w14:textId="77777777" w:rsidR="005C7D57" w:rsidRDefault="00000000">
      <w:pPr>
        <w:pStyle w:val="Step"/>
        <w:numPr>
          <w:ilvl w:val="0"/>
          <w:numId w:val="1"/>
        </w:numPr>
      </w:pPr>
      <w:r>
        <w:rPr>
          <w:b/>
        </w:rPr>
        <w:t>The Maker</w:t>
      </w:r>
      <w:r>
        <w:t xml:space="preserve"> should capture or import the OD amount and value date, qualifying trigger, applicable limit/rate tier, expected clearance and prior OD-day counters. Identify new cash borrowing versus reclassification of existing facility exposure. The Maker should save the draft, review the calculation and impact preview, and submit it to the Checker.</w:t>
      </w:r>
    </w:p>
    <w:p w14:paraId="26E34A1C" w14:textId="77777777" w:rsidR="005C7D57" w:rsidRDefault="00000000">
      <w:pPr>
        <w:pStyle w:val="Step"/>
        <w:numPr>
          <w:ilvl w:val="0"/>
          <w:numId w:val="1"/>
        </w:numPr>
      </w:pPr>
      <w:r>
        <w:rPr>
          <w:b/>
        </w:rPr>
        <w:t>The Checker</w:t>
      </w:r>
      <w:r>
        <w:t xml:space="preserve"> should log in, open Pending Verification, and check bank advice, no duplicate WMA/OD principal, rate tiers, continuous and period-total day counting, clearance evidence and applicable restrictions. The Checker should return errors with comments or verify and forward the request.</w:t>
      </w:r>
    </w:p>
    <w:p w14:paraId="789ED50F" w14:textId="77777777" w:rsidR="005C7D57" w:rsidRDefault="00000000">
      <w:pPr>
        <w:pStyle w:val="Step"/>
        <w:numPr>
          <w:ilvl w:val="0"/>
          <w:numId w:val="1"/>
        </w:numPr>
      </w:pPr>
      <w:r>
        <w:rPr>
          <w:b/>
        </w:rPr>
        <w:t>The Approver</w:t>
      </w:r>
      <w:r>
        <w:t xml:space="preserve"> should log in, review the checked request, authority and supporting evidence, and approve the checked recording and corrective action within authority; an observed breach must remain visible even if the request is returned. Approval does not itself confirm cash settlement.</w:t>
      </w:r>
    </w:p>
    <w:p w14:paraId="006085D5" w14:textId="77777777" w:rsidR="005C7D57" w:rsidRDefault="00000000">
      <w:pPr>
        <w:pStyle w:val="Step"/>
        <w:numPr>
          <w:ilvl w:val="0"/>
          <w:numId w:val="1"/>
        </w:numPr>
      </w:pPr>
      <w:r>
        <w:rPr>
          <w:b/>
        </w:rPr>
        <w:t>The system</w:t>
      </w:r>
      <w:r>
        <w:t xml:space="preserve"> should append R24 OD daily records and R01 linkage, calculate R09 charges and R08 due dates, and alert Treasury on impending or actual breaches. Confirmed cash or sweep settlement updates R07/R10/R18-R20; reclassification carries no invented cash movement. It should retain the approval trail and destination-wise completion or exception status in R20.</w:t>
      </w:r>
    </w:p>
    <w:p w14:paraId="11FAE6B7" w14:textId="77777777" w:rsidR="005C7D57" w:rsidRDefault="00000000">
      <w:pPr>
        <w:pStyle w:val="Heading3"/>
      </w:pPr>
      <w:r>
        <w:t>B. Existing record - view or modify</w:t>
      </w:r>
    </w:p>
    <w:p w14:paraId="6171C602" w14:textId="77777777" w:rsidR="005C7D57" w:rsidRDefault="00000000">
      <w:pPr>
        <w:pStyle w:val="Step"/>
        <w:numPr>
          <w:ilvl w:val="0"/>
          <w:numId w:val="1"/>
        </w:numPr>
      </w:pPr>
      <w:r>
        <w:rPr>
          <w:b/>
        </w:rPr>
        <w:t>The Maker</w:t>
      </w:r>
      <w:r>
        <w:t xml:space="preserve"> should log in to Central-bank Facilities &gt; Overdraft, search by agreement, facility, tranche, instalment or request ID as applicable, and open the approved record and its history.</w:t>
      </w:r>
    </w:p>
    <w:p w14:paraId="64C62687" w14:textId="77777777" w:rsidR="005C7D57" w:rsidRDefault="00000000">
      <w:pPr>
        <w:pStyle w:val="Step"/>
        <w:numPr>
          <w:ilvl w:val="0"/>
          <w:numId w:val="1"/>
        </w:numPr>
      </w:pPr>
      <w:r>
        <w:rPr>
          <w:b/>
        </w:rPr>
        <w:lastRenderedPageBreak/>
        <w:t>The Maker</w:t>
      </w:r>
      <w:r>
        <w:t xml:space="preserve"> should select Request Modification, record bank-confirmed partial/full clearance, correct value dates or charges, or apply a newly effective central-bank rule; request any exceptional continuation separately. The Maker should enter a reason and effective date, attach evidence, save and submit the linked revision.</w:t>
      </w:r>
    </w:p>
    <w:p w14:paraId="20C0F95D" w14:textId="77777777" w:rsidR="005C7D57" w:rsidRDefault="00000000">
      <w:pPr>
        <w:pStyle w:val="Step"/>
        <w:numPr>
          <w:ilvl w:val="0"/>
          <w:numId w:val="1"/>
        </w:numPr>
      </w:pPr>
      <w:r>
        <w:rPr>
          <w:b/>
        </w:rPr>
        <w:t>The Checker</w:t>
      </w:r>
      <w:r>
        <w:t xml:space="preserve"> should compare the earlier and proposed versions and verify remaining OD, correct day-counter reset rules, breach history, bank debit allocation and no duplicate payment instruction for an automatic sweep. Any edited checked request should be checked again.</w:t>
      </w:r>
    </w:p>
    <w:p w14:paraId="262B22FA" w14:textId="77777777" w:rsidR="005C7D57" w:rsidRDefault="00000000">
      <w:pPr>
        <w:pStyle w:val="Step"/>
        <w:numPr>
          <w:ilvl w:val="0"/>
          <w:numId w:val="1"/>
        </w:numPr>
      </w:pPr>
      <w:r>
        <w:rPr>
          <w:b/>
        </w:rPr>
        <w:t>The Approver</w:t>
      </w:r>
      <w:r>
        <w:t xml:space="preserve"> should approve, return or reject the checked revision within the configured authority. The existing approved version should remain effective until the new version becomes effective.</w:t>
      </w:r>
    </w:p>
    <w:p w14:paraId="5FE9A184" w14:textId="77777777" w:rsidR="005C7D57" w:rsidRDefault="00000000">
      <w:pPr>
        <w:pStyle w:val="Step"/>
        <w:numPr>
          <w:ilvl w:val="0"/>
          <w:numId w:val="1"/>
        </w:numPr>
      </w:pPr>
      <w:r>
        <w:rPr>
          <w:b/>
        </w:rPr>
        <w:t>The system</w:t>
      </w:r>
      <w:r>
        <w:t xml:space="preserve"> should update R24 exposure and day counters, R01/R08/R09/R10 and relevant R18-R20, resolve only cleared alerts and revise cash forecasts; retain breach history and unresolved restrictions until authoritative release. Settled movements, posted journals and issued reports should remain traceable; use linked corrections or new report versions, not overwriting.</w:t>
      </w:r>
    </w:p>
    <w:p w14:paraId="20E636D9" w14:textId="77777777" w:rsidR="005C7D57" w:rsidRDefault="00000000">
      <w:pPr>
        <w:pStyle w:val="Heading1"/>
        <w:pageBreakBefore/>
      </w:pPr>
      <w:r>
        <w:lastRenderedPageBreak/>
        <w:t>12. Additional accounting by loan/facility type</w:t>
      </w:r>
    </w:p>
    <w:p w14:paraId="3AD2D9E8" w14:textId="77777777" w:rsidR="005C7D57" w:rsidRDefault="00000000">
      <w:r>
        <w:t>This section extends Section 6. All entries are selected through existing C05 and the configured cash, accrual or hybrid basis on the same CoA/HoA. The examples below describe event substance, not universal statutory journal codes. Use R18 for one posting owner and source-voucher acknowledgement; reconcile through R19. KPI scores, sanction limits and unconfirmed releases are not cash or automatic GL entries.</w:t>
      </w:r>
    </w:p>
    <w:p w14:paraId="45FE602A" w14:textId="77777777" w:rsidR="005C7D57" w:rsidRDefault="00000000">
      <w:pPr>
        <w:pStyle w:val="Heading2"/>
      </w:pPr>
      <w:r>
        <w:t>12.1 Performance-based and tranche loan accounting [AC23]</w:t>
      </w:r>
    </w:p>
    <w:p w14:paraId="4ABBFEA7" w14:textId="77777777" w:rsidR="005C7D57" w:rsidRDefault="00000000">
      <w:pPr>
        <w:pStyle w:val="Heading3"/>
      </w:pPr>
      <w:r>
        <w:t>A. First-time accounting</w:t>
      </w:r>
    </w:p>
    <w:p w14:paraId="29252CE1" w14:textId="77777777" w:rsidR="005C7D57" w:rsidRDefault="00000000">
      <w:pPr>
        <w:pStyle w:val="Step"/>
        <w:numPr>
          <w:ilvl w:val="0"/>
          <w:numId w:val="1"/>
        </w:numPr>
      </w:pPr>
      <w:r>
        <w:rPr>
          <w:b/>
        </w:rPr>
        <w:t>The Maker</w:t>
      </w:r>
      <w:r>
        <w:t xml:space="preserve"> should log in to Accounting &gt; Tranche Loans, select the approved source event and its instrument/tranche/facility, and fetch the C05 rule, CoA, basis and book.</w:t>
      </w:r>
    </w:p>
    <w:p w14:paraId="12376FE9" w14:textId="77777777" w:rsidR="005C7D57" w:rsidRDefault="00000000">
      <w:pPr>
        <w:pStyle w:val="Step"/>
        <w:numPr>
          <w:ilvl w:val="0"/>
          <w:numId w:val="1"/>
        </w:numPr>
      </w:pPr>
      <w:r>
        <w:rPr>
          <w:b/>
        </w:rPr>
        <w:t>The Maker</w:t>
      </w:r>
      <w:r>
        <w:t xml:space="preserve"> should preview the component-wise register movements and draft journal, attach source evidence, save and submit. An approved KPI result changes release eligibility only. A confirmed borrowing drawdown records bank/non-bank funding and borrowing liability as configured; on-lending records the separate lending event. Accrual and repayment remain component-specific.</w:t>
      </w:r>
    </w:p>
    <w:p w14:paraId="73CCEBA6" w14:textId="77777777" w:rsidR="005C7D57" w:rsidRDefault="00000000">
      <w:pPr>
        <w:pStyle w:val="Step"/>
        <w:numPr>
          <w:ilvl w:val="0"/>
          <w:numId w:val="1"/>
        </w:numPr>
      </w:pPr>
      <w:r>
        <w:rPr>
          <w:b/>
        </w:rPr>
        <w:t>The Checker</w:t>
      </w:r>
      <w:r>
        <w:t xml:space="preserve"> should verify R22 verification, R23 entitlement versus confirmed cash, R21 tranche allocations, actual contractual principal and no duplicate recognition when an advance is later justified by results, balanced entries and the original posting owner, then return errors or forward the checked batch.</w:t>
      </w:r>
    </w:p>
    <w:p w14:paraId="17792D61" w14:textId="77777777" w:rsidR="005C7D57" w:rsidRDefault="00000000">
      <w:pPr>
        <w:pStyle w:val="Step"/>
        <w:numPr>
          <w:ilvl w:val="0"/>
          <w:numId w:val="1"/>
        </w:numPr>
      </w:pPr>
      <w:r>
        <w:rPr>
          <w:b/>
        </w:rPr>
        <w:t>The Approver</w:t>
      </w:r>
      <w:r>
        <w:t xml:space="preserve"> should authorise the checked accounting batch. The system should mark it Posted only after the accounting destination acknowledges it.</w:t>
      </w:r>
    </w:p>
    <w:p w14:paraId="1ECE8F46" w14:textId="77777777" w:rsidR="005C7D57" w:rsidRDefault="00000000">
      <w:pPr>
        <w:pStyle w:val="Step"/>
        <w:numPr>
          <w:ilvl w:val="0"/>
          <w:numId w:val="1"/>
        </w:numPr>
      </w:pPr>
      <w:r>
        <w:rPr>
          <w:b/>
        </w:rPr>
        <w:t>The system</w:t>
      </w:r>
      <w:r>
        <w:t xml:space="preserve"> should update R01/R02/R07-R12/R21-R23 as relevant, B01 cash and B02 borrowing or B03 lending views, eligible Project/Program financing and portfolio reports and retain the source event, journal and common-GL voucher links through R18-R20.</w:t>
      </w:r>
    </w:p>
    <w:p w14:paraId="755B2A45" w14:textId="77777777" w:rsidR="005C7D57" w:rsidRDefault="00000000">
      <w:pPr>
        <w:pStyle w:val="Heading3"/>
      </w:pPr>
      <w:r>
        <w:t>B. Existing accounting - correction or adjustment</w:t>
      </w:r>
    </w:p>
    <w:p w14:paraId="4571A1F6" w14:textId="77777777" w:rsidR="005C7D57" w:rsidRDefault="00000000">
      <w:pPr>
        <w:pStyle w:val="Step"/>
        <w:numPr>
          <w:ilvl w:val="0"/>
          <w:numId w:val="1"/>
        </w:numPr>
      </w:pPr>
      <w:r>
        <w:rPr>
          <w:b/>
        </w:rPr>
        <w:t>The Maker</w:t>
      </w:r>
      <w:r>
        <w:t xml:space="preserve"> should search the instrument/tranche/facility and original voucher, select Correction or Adjustment, enter the reason and authorised accounting date, preview all affected registers, save and submit.</w:t>
      </w:r>
    </w:p>
    <w:p w14:paraId="335F2ED0" w14:textId="77777777" w:rsidR="005C7D57" w:rsidRDefault="00000000">
      <w:pPr>
        <w:pStyle w:val="Step"/>
        <w:numPr>
          <w:ilvl w:val="0"/>
          <w:numId w:val="1"/>
        </w:numPr>
      </w:pPr>
      <w:r>
        <w:rPr>
          <w:b/>
        </w:rPr>
        <w:t>The Checker</w:t>
      </w:r>
      <w:r>
        <w:t xml:space="preserve"> should verify the original evidence, open period, component differences and no duplicate bank movement. The Approver should review and authorise the checked linked adjustment.</w:t>
      </w:r>
    </w:p>
    <w:p w14:paraId="6593B03C" w14:textId="77777777" w:rsidR="005C7D57" w:rsidRDefault="00000000">
      <w:pPr>
        <w:pStyle w:val="Step"/>
        <w:numPr>
          <w:ilvl w:val="0"/>
          <w:numId w:val="1"/>
        </w:numPr>
      </w:pPr>
      <w:r>
        <w:rPr>
          <w:b/>
        </w:rPr>
        <w:lastRenderedPageBreak/>
        <w:t>The system</w:t>
      </w:r>
      <w:r>
        <w:t xml:space="preserve"> should append the acknowledged adjustment, refresh the same registers, books and current reports listed above, and retain the original journal and all prior issued outputs. Unsuccessful destinations should remain visible in R19/R20.</w:t>
      </w:r>
    </w:p>
    <w:p w14:paraId="6DDCE35B" w14:textId="77777777" w:rsidR="005C7D57" w:rsidRDefault="00000000">
      <w:pPr>
        <w:pStyle w:val="Heading2"/>
      </w:pPr>
      <w:r>
        <w:t>12.2 Central-government loans to States/UTs [AC24-S]</w:t>
      </w:r>
    </w:p>
    <w:p w14:paraId="4E0B1A09" w14:textId="77777777" w:rsidR="005C7D57" w:rsidRDefault="00000000">
      <w:pPr>
        <w:pStyle w:val="Heading3"/>
      </w:pPr>
      <w:r>
        <w:t>A. First-time accounting</w:t>
      </w:r>
    </w:p>
    <w:p w14:paraId="1AF2AE67" w14:textId="77777777" w:rsidR="005C7D57" w:rsidRDefault="00000000">
      <w:pPr>
        <w:pStyle w:val="Step"/>
        <w:numPr>
          <w:ilvl w:val="0"/>
          <w:numId w:val="1"/>
        </w:numPr>
      </w:pPr>
      <w:r>
        <w:rPr>
          <w:b/>
        </w:rPr>
        <w:t>The Maker</w:t>
      </w:r>
      <w:r>
        <w:t xml:space="preserve"> should log in to Accounting &gt; Government Lending - States, select the approved source event and its instrument/tranche/facility, and fetch the C05 rule, CoA, basis and book.</w:t>
      </w:r>
    </w:p>
    <w:p w14:paraId="6B1964CE" w14:textId="77777777" w:rsidR="005C7D57" w:rsidRDefault="00000000">
      <w:pPr>
        <w:pStyle w:val="Step"/>
        <w:numPr>
          <w:ilvl w:val="0"/>
          <w:numId w:val="1"/>
        </w:numPr>
      </w:pPr>
      <w:r>
        <w:rPr>
          <w:b/>
        </w:rPr>
        <w:t>The Maker</w:t>
      </w:r>
      <w:r>
        <w:t xml:space="preserve"> should preview the component-wise register movements and draft journal, attach source evidence, save and submit. A confirmed central-government lending release increases the lending receivable and reduces cash under the relevant recognition rules. Principal recovery reduces that receivable; interest recovery is separate. The recipient records its own borrowing leg in its own entity books.</w:t>
      </w:r>
    </w:p>
    <w:p w14:paraId="483D264D" w14:textId="77777777" w:rsidR="005C7D57" w:rsidRDefault="00000000">
      <w:pPr>
        <w:pStyle w:val="Step"/>
        <w:numPr>
          <w:ilvl w:val="0"/>
          <w:numId w:val="1"/>
        </w:numPr>
      </w:pPr>
      <w:r>
        <w:rPr>
          <w:b/>
        </w:rPr>
        <w:t>The Checker</w:t>
      </w:r>
      <w:r>
        <w:t xml:space="preserve"> should verify sanction/scheme, budget mapping, recipient reference, repayable classification, cash versus authorised non-cash recovery and any concessional measurement policy, balanced entries and the original posting owner, then return errors or forward the checked batch.</w:t>
      </w:r>
    </w:p>
    <w:p w14:paraId="6CF32E5D" w14:textId="77777777" w:rsidR="005C7D57" w:rsidRDefault="00000000">
      <w:pPr>
        <w:pStyle w:val="Step"/>
        <w:numPr>
          <w:ilvl w:val="0"/>
          <w:numId w:val="1"/>
        </w:numPr>
      </w:pPr>
      <w:r>
        <w:rPr>
          <w:b/>
        </w:rPr>
        <w:t>The Approver</w:t>
      </w:r>
      <w:r>
        <w:t xml:space="preserve"> should authorise the checked accounting batch. The system should mark it Posted only after the accounting destination acknowledges it.</w:t>
      </w:r>
    </w:p>
    <w:p w14:paraId="4846902F" w14:textId="77777777" w:rsidR="005C7D57" w:rsidRDefault="00000000">
      <w:pPr>
        <w:pStyle w:val="Step"/>
        <w:numPr>
          <w:ilvl w:val="0"/>
          <w:numId w:val="1"/>
        </w:numPr>
      </w:pPr>
      <w:r>
        <w:rPr>
          <w:b/>
        </w:rPr>
        <w:t>The system</w:t>
      </w:r>
      <w:r>
        <w:t xml:space="preserve"> should update R02/R06-R09/R11-R13/R17/R21, B01/B03, state-wise recovery and exposure reports and matched intergovernmental references; eliminate only within an authorised consolidation scope and retain the source event, journal and common-GL voucher links through R18-R20.</w:t>
      </w:r>
    </w:p>
    <w:p w14:paraId="56163237" w14:textId="77777777" w:rsidR="005C7D57" w:rsidRDefault="00000000">
      <w:pPr>
        <w:pStyle w:val="Heading3"/>
      </w:pPr>
      <w:r>
        <w:t>B. Existing accounting - correction or adjustment</w:t>
      </w:r>
    </w:p>
    <w:p w14:paraId="2C914B56" w14:textId="77777777" w:rsidR="005C7D57" w:rsidRDefault="00000000">
      <w:pPr>
        <w:pStyle w:val="Step"/>
        <w:numPr>
          <w:ilvl w:val="0"/>
          <w:numId w:val="1"/>
        </w:numPr>
      </w:pPr>
      <w:r>
        <w:rPr>
          <w:b/>
        </w:rPr>
        <w:t>The Maker</w:t>
      </w:r>
      <w:r>
        <w:t xml:space="preserve"> should search the instrument/tranche/facility and original voucher, select Correction or Adjustment, enter the reason and authorised accounting date, preview all affected registers, save and submit.</w:t>
      </w:r>
    </w:p>
    <w:p w14:paraId="5D03F689" w14:textId="77777777" w:rsidR="005C7D57" w:rsidRDefault="00000000">
      <w:pPr>
        <w:pStyle w:val="Step"/>
        <w:numPr>
          <w:ilvl w:val="0"/>
          <w:numId w:val="1"/>
        </w:numPr>
      </w:pPr>
      <w:r>
        <w:rPr>
          <w:b/>
        </w:rPr>
        <w:t>The Checker</w:t>
      </w:r>
      <w:r>
        <w:t xml:space="preserve"> should verify the original evidence, open period, component differences and no duplicate bank movement. The Approver should review and authorise the checked linked adjustment.</w:t>
      </w:r>
    </w:p>
    <w:p w14:paraId="7C15CCDE" w14:textId="77777777" w:rsidR="005C7D57" w:rsidRDefault="00000000">
      <w:pPr>
        <w:pStyle w:val="Step"/>
        <w:numPr>
          <w:ilvl w:val="0"/>
          <w:numId w:val="1"/>
        </w:numPr>
      </w:pPr>
      <w:r>
        <w:rPr>
          <w:b/>
        </w:rPr>
        <w:t>The system</w:t>
      </w:r>
      <w:r>
        <w:t xml:space="preserve"> should append the acknowledged adjustment, refresh the same registers, books and current reports listed above, and retain the original journal and all prior issued outputs. Unsuccessful destinations should remain visible in R19/R20.</w:t>
      </w:r>
    </w:p>
    <w:p w14:paraId="6B615E73" w14:textId="77777777" w:rsidR="005C7D57" w:rsidRDefault="00000000">
      <w:pPr>
        <w:pStyle w:val="Heading2"/>
      </w:pPr>
      <w:r>
        <w:lastRenderedPageBreak/>
        <w:t>12.3 Central-government loans to other bodies [AC24-B]</w:t>
      </w:r>
    </w:p>
    <w:p w14:paraId="11716115" w14:textId="77777777" w:rsidR="005C7D57" w:rsidRDefault="00000000">
      <w:pPr>
        <w:pStyle w:val="Heading3"/>
      </w:pPr>
      <w:r>
        <w:t>A. First-time accounting</w:t>
      </w:r>
    </w:p>
    <w:p w14:paraId="45A62D7B" w14:textId="77777777" w:rsidR="005C7D57" w:rsidRDefault="00000000">
      <w:pPr>
        <w:pStyle w:val="Step"/>
        <w:numPr>
          <w:ilvl w:val="0"/>
          <w:numId w:val="1"/>
        </w:numPr>
      </w:pPr>
      <w:r>
        <w:rPr>
          <w:b/>
        </w:rPr>
        <w:t>The Maker</w:t>
      </w:r>
      <w:r>
        <w:t xml:space="preserve"> should log in to Accounting &gt; Government Lending - Other Bodies, select the approved source event and its instrument/tranche/facility, and fetch the C05 rule, CoA, basis and book.</w:t>
      </w:r>
    </w:p>
    <w:p w14:paraId="132BB322" w14:textId="77777777" w:rsidR="005C7D57" w:rsidRDefault="00000000">
      <w:pPr>
        <w:pStyle w:val="Step"/>
        <w:numPr>
          <w:ilvl w:val="0"/>
          <w:numId w:val="1"/>
        </w:numPr>
      </w:pPr>
      <w:r>
        <w:rPr>
          <w:b/>
        </w:rPr>
        <w:t>The Maker</w:t>
      </w:r>
      <w:r>
        <w:t xml:space="preserve"> should preview the component-wise register movements and draft journal, attach source evidence, save and submit. Record lending, interest/fees, recoveries and applicable impairment in the identified body account. Loan principal is not a grant expense merely because the rate is concessional or zero.</w:t>
      </w:r>
    </w:p>
    <w:p w14:paraId="0E83E4F7" w14:textId="77777777" w:rsidR="005C7D57" w:rsidRDefault="00000000">
      <w:pPr>
        <w:pStyle w:val="Step"/>
        <w:numPr>
          <w:ilvl w:val="0"/>
          <w:numId w:val="1"/>
        </w:numPr>
      </w:pPr>
      <w:r>
        <w:rPr>
          <w:b/>
        </w:rPr>
        <w:t>The Checker</w:t>
      </w:r>
      <w:r>
        <w:t xml:space="preserve"> should verify borrower/sanction, funding-source lineage, security where relevant, recoveries, recognition basis and any approved waiver or impairment without assuming cash repayment, balanced entries and the original posting owner, then return errors or forward the checked batch.</w:t>
      </w:r>
    </w:p>
    <w:p w14:paraId="74F38163" w14:textId="77777777" w:rsidR="005C7D57" w:rsidRDefault="00000000">
      <w:pPr>
        <w:pStyle w:val="Step"/>
        <w:numPr>
          <w:ilvl w:val="0"/>
          <w:numId w:val="1"/>
        </w:numPr>
      </w:pPr>
      <w:r>
        <w:rPr>
          <w:b/>
        </w:rPr>
        <w:t>The Approver</w:t>
      </w:r>
      <w:r>
        <w:t xml:space="preserve"> should authorise the checked accounting batch. The system should mark it Posted only after the accounting destination acknowledges it.</w:t>
      </w:r>
    </w:p>
    <w:p w14:paraId="3CB7B2DE" w14:textId="77777777" w:rsidR="005C7D57" w:rsidRDefault="00000000">
      <w:pPr>
        <w:pStyle w:val="Step"/>
        <w:numPr>
          <w:ilvl w:val="0"/>
          <w:numId w:val="1"/>
        </w:numPr>
      </w:pPr>
      <w:r>
        <w:rPr>
          <w:b/>
        </w:rPr>
        <w:t>The system</w:t>
      </w:r>
      <w:r>
        <w:t xml:space="preserve"> should update R02/R06-R09/R11-R13/R17/R21, B01/B03, body-wise balances, arrears and funding reports and retain the source event, journal and common-GL voucher links through R18-R20.</w:t>
      </w:r>
    </w:p>
    <w:p w14:paraId="6E55CAE2" w14:textId="77777777" w:rsidR="005C7D57" w:rsidRDefault="00000000">
      <w:pPr>
        <w:pStyle w:val="Heading3"/>
      </w:pPr>
      <w:r>
        <w:t>B. Existing accounting - correction or adjustment</w:t>
      </w:r>
    </w:p>
    <w:p w14:paraId="6C5530F1" w14:textId="77777777" w:rsidR="005C7D57" w:rsidRDefault="00000000">
      <w:pPr>
        <w:pStyle w:val="Step"/>
        <w:numPr>
          <w:ilvl w:val="0"/>
          <w:numId w:val="1"/>
        </w:numPr>
      </w:pPr>
      <w:r>
        <w:rPr>
          <w:b/>
        </w:rPr>
        <w:t>The Maker</w:t>
      </w:r>
      <w:r>
        <w:t xml:space="preserve"> should search the instrument/tranche/facility and original voucher, select Correction or Adjustment, enter the reason and authorised accounting date, preview all affected registers, save and submit.</w:t>
      </w:r>
    </w:p>
    <w:p w14:paraId="1B437CAC" w14:textId="77777777" w:rsidR="005C7D57" w:rsidRDefault="00000000">
      <w:pPr>
        <w:pStyle w:val="Step"/>
        <w:numPr>
          <w:ilvl w:val="0"/>
          <w:numId w:val="1"/>
        </w:numPr>
      </w:pPr>
      <w:r>
        <w:rPr>
          <w:b/>
        </w:rPr>
        <w:t>The Checker</w:t>
      </w:r>
      <w:r>
        <w:t xml:space="preserve"> should verify the original evidence, open period, component differences and no duplicate bank movement. The Approver should review and authorise the checked linked adjustment.</w:t>
      </w:r>
    </w:p>
    <w:p w14:paraId="0712945A" w14:textId="77777777" w:rsidR="005C7D57" w:rsidRDefault="00000000">
      <w:pPr>
        <w:pStyle w:val="Step"/>
        <w:numPr>
          <w:ilvl w:val="0"/>
          <w:numId w:val="1"/>
        </w:numPr>
      </w:pPr>
      <w:r>
        <w:rPr>
          <w:b/>
        </w:rPr>
        <w:t>The system</w:t>
      </w:r>
      <w:r>
        <w:t xml:space="preserve"> should append the acknowledged adjustment, refresh the same registers, books and current reports listed above, and retain the original journal and all prior issued outputs. Unsuccessful destinations should remain visible in R19/R20.</w:t>
      </w:r>
    </w:p>
    <w:p w14:paraId="6ED1E735" w14:textId="77777777" w:rsidR="005C7D57" w:rsidRDefault="00000000">
      <w:pPr>
        <w:pStyle w:val="Heading2"/>
      </w:pPr>
      <w:r>
        <w:t>12.4 WMA and secured/Special Drawing Facility accounting [AC25]</w:t>
      </w:r>
    </w:p>
    <w:p w14:paraId="059FC409" w14:textId="77777777" w:rsidR="005C7D57" w:rsidRDefault="00000000">
      <w:pPr>
        <w:pStyle w:val="Heading3"/>
      </w:pPr>
      <w:r>
        <w:t>A. First-time accounting</w:t>
      </w:r>
    </w:p>
    <w:p w14:paraId="5D303069" w14:textId="77777777" w:rsidR="005C7D57" w:rsidRDefault="00000000">
      <w:pPr>
        <w:pStyle w:val="Step"/>
        <w:numPr>
          <w:ilvl w:val="0"/>
          <w:numId w:val="1"/>
        </w:numPr>
      </w:pPr>
      <w:r>
        <w:rPr>
          <w:b/>
        </w:rPr>
        <w:t>The Maker</w:t>
      </w:r>
      <w:r>
        <w:t xml:space="preserve"> should log in to Accounting &gt; Central-bank WMA, select the approved source event and its instrument/tranche/facility, and fetch the C05 rule, CoA, basis and book.</w:t>
      </w:r>
    </w:p>
    <w:p w14:paraId="1CBE0D41" w14:textId="77777777" w:rsidR="005C7D57" w:rsidRDefault="00000000">
      <w:pPr>
        <w:pStyle w:val="Step"/>
        <w:numPr>
          <w:ilvl w:val="0"/>
          <w:numId w:val="1"/>
        </w:numPr>
      </w:pPr>
      <w:r>
        <w:rPr>
          <w:b/>
        </w:rPr>
        <w:lastRenderedPageBreak/>
        <w:t>The Maker</w:t>
      </w:r>
      <w:r>
        <w:t xml:space="preserve"> should preview the component-wise register movements and draft journal, attach source evidence, save and submit. Capture actual drawing and repayment from central-bank advice. Calculate interest on the contractual daily basis; recognise accrual only where configured. A collateral pledge is an encumbrance record, not a disposal or new borrowing.</w:t>
      </w:r>
    </w:p>
    <w:p w14:paraId="420F39AD" w14:textId="77777777" w:rsidR="005C7D57" w:rsidRDefault="00000000">
      <w:pPr>
        <w:pStyle w:val="Step"/>
        <w:numPr>
          <w:ilvl w:val="0"/>
          <w:numId w:val="1"/>
        </w:numPr>
      </w:pPr>
      <w:r>
        <w:rPr>
          <w:b/>
        </w:rPr>
        <w:t>The Checker</w:t>
      </w:r>
      <w:r>
        <w:t xml:space="preserve"> should verify daily balances, value dates, benchmark/spread version, drawing power, bank advice and segregation of principal, interest and collateral effects, balanced entries and the original posting owner, then return errors or forward the checked batch.</w:t>
      </w:r>
    </w:p>
    <w:p w14:paraId="5D246B20" w14:textId="77777777" w:rsidR="005C7D57" w:rsidRDefault="00000000">
      <w:pPr>
        <w:pStyle w:val="Step"/>
        <w:numPr>
          <w:ilvl w:val="0"/>
          <w:numId w:val="1"/>
        </w:numPr>
      </w:pPr>
      <w:r>
        <w:rPr>
          <w:b/>
        </w:rPr>
        <w:t>The Approver</w:t>
      </w:r>
      <w:r>
        <w:t xml:space="preserve"> should authorise the checked accounting batch. The system should mark it Posted only after the accounting destination acknowledges it.</w:t>
      </w:r>
    </w:p>
    <w:p w14:paraId="592E9D30" w14:textId="77777777" w:rsidR="005C7D57" w:rsidRDefault="00000000">
      <w:pPr>
        <w:pStyle w:val="Step"/>
        <w:numPr>
          <w:ilvl w:val="0"/>
          <w:numId w:val="1"/>
        </w:numPr>
      </w:pPr>
      <w:r>
        <w:rPr>
          <w:b/>
        </w:rPr>
        <w:t>The system</w:t>
      </w:r>
      <w:r>
        <w:t xml:space="preserve"> should update R24 and linked R01/R07-R10, B01/B02, cash forecasts, interest and limit reports; keep collateral and liability measures separate and retain the source event, journal and common-GL voucher links through R18-R20.</w:t>
      </w:r>
    </w:p>
    <w:p w14:paraId="6C513039" w14:textId="77777777" w:rsidR="005C7D57" w:rsidRDefault="00000000">
      <w:pPr>
        <w:pStyle w:val="Heading3"/>
      </w:pPr>
      <w:r>
        <w:t>B. Existing accounting - correction or adjustment</w:t>
      </w:r>
    </w:p>
    <w:p w14:paraId="01B3E93B" w14:textId="77777777" w:rsidR="005C7D57" w:rsidRDefault="00000000">
      <w:pPr>
        <w:pStyle w:val="Step"/>
        <w:numPr>
          <w:ilvl w:val="0"/>
          <w:numId w:val="1"/>
        </w:numPr>
      </w:pPr>
      <w:r>
        <w:rPr>
          <w:b/>
        </w:rPr>
        <w:t>The Maker</w:t>
      </w:r>
      <w:r>
        <w:t xml:space="preserve"> should search the instrument/tranche/facility and original voucher, select Correction or Adjustment, enter the reason and authorised accounting date, preview all affected registers, save and submit.</w:t>
      </w:r>
    </w:p>
    <w:p w14:paraId="6E072CE9" w14:textId="77777777" w:rsidR="005C7D57" w:rsidRDefault="00000000">
      <w:pPr>
        <w:pStyle w:val="Step"/>
        <w:numPr>
          <w:ilvl w:val="0"/>
          <w:numId w:val="1"/>
        </w:numPr>
      </w:pPr>
      <w:r>
        <w:rPr>
          <w:b/>
        </w:rPr>
        <w:t>The Checker</w:t>
      </w:r>
      <w:r>
        <w:t xml:space="preserve"> should verify the original evidence, open period, component differences and no duplicate bank movement. The Approver should review and authorise the checked linked adjustment.</w:t>
      </w:r>
    </w:p>
    <w:p w14:paraId="2452D47E" w14:textId="77777777" w:rsidR="005C7D57" w:rsidRDefault="00000000">
      <w:pPr>
        <w:pStyle w:val="Step"/>
        <w:numPr>
          <w:ilvl w:val="0"/>
          <w:numId w:val="1"/>
        </w:numPr>
      </w:pPr>
      <w:r>
        <w:rPr>
          <w:b/>
        </w:rPr>
        <w:t>The system</w:t>
      </w:r>
      <w:r>
        <w:t xml:space="preserve"> should append the acknowledged adjustment, refresh the same registers, books and current reports listed above, and retain the original journal and all prior issued outputs. Unsuccessful destinations should remain visible in R19/R20.</w:t>
      </w:r>
    </w:p>
    <w:p w14:paraId="18AEBB45" w14:textId="77777777" w:rsidR="005C7D57" w:rsidRDefault="00000000">
      <w:pPr>
        <w:pStyle w:val="Heading2"/>
      </w:pPr>
      <w:r>
        <w:t>12.5 Central-bank overdraft accounting [AC26]</w:t>
      </w:r>
    </w:p>
    <w:p w14:paraId="02530336" w14:textId="77777777" w:rsidR="005C7D57" w:rsidRDefault="00000000">
      <w:pPr>
        <w:pStyle w:val="Heading3"/>
      </w:pPr>
      <w:r>
        <w:t>A. First-time accounting</w:t>
      </w:r>
    </w:p>
    <w:p w14:paraId="45AEEA7C" w14:textId="77777777" w:rsidR="005C7D57" w:rsidRDefault="00000000">
      <w:pPr>
        <w:pStyle w:val="Step"/>
        <w:numPr>
          <w:ilvl w:val="0"/>
          <w:numId w:val="1"/>
        </w:numPr>
      </w:pPr>
      <w:r>
        <w:rPr>
          <w:b/>
        </w:rPr>
        <w:t>The Maker</w:t>
      </w:r>
      <w:r>
        <w:t xml:space="preserve"> should log in to Accounting &gt; Central-bank Overdraft, select the approved source event and its instrument/tranche/facility, and fetch the C05 rule, CoA, basis and book.</w:t>
      </w:r>
    </w:p>
    <w:p w14:paraId="626675E8" w14:textId="77777777" w:rsidR="005C7D57" w:rsidRDefault="00000000">
      <w:pPr>
        <w:pStyle w:val="Step"/>
        <w:numPr>
          <w:ilvl w:val="0"/>
          <w:numId w:val="1"/>
        </w:numPr>
      </w:pPr>
      <w:r>
        <w:rPr>
          <w:b/>
        </w:rPr>
        <w:t>The Maker</w:t>
      </w:r>
      <w:r>
        <w:t xml:space="preserve"> should preview the component-wise register movements and draft journal, attach source evidence, save and submit. A confirmed new OD drawing follows the applicable cash/liability mapping. Reclassification from WMA to OD moves the liability classification only if required, without a second cash receipt. A bank sweep is one actual repayment event, not a new manual payment instruction.</w:t>
      </w:r>
    </w:p>
    <w:p w14:paraId="0FC6347A" w14:textId="77777777" w:rsidR="005C7D57" w:rsidRDefault="00000000">
      <w:pPr>
        <w:pStyle w:val="Step"/>
        <w:numPr>
          <w:ilvl w:val="0"/>
          <w:numId w:val="1"/>
        </w:numPr>
      </w:pPr>
      <w:r>
        <w:rPr>
          <w:b/>
        </w:rPr>
        <w:lastRenderedPageBreak/>
        <w:t>The Checker</w:t>
      </w:r>
      <w:r>
        <w:t xml:space="preserve"> should verify bank-confirmed exposure, reclassification versus new draw, OD-day/rate tiers, sweep allocation and prohibition of double-counting the same deficit as both WMA and OD, balanced entries and the original posting owner, then return errors or forward the checked batch.</w:t>
      </w:r>
    </w:p>
    <w:p w14:paraId="41D7F513" w14:textId="77777777" w:rsidR="005C7D57" w:rsidRDefault="00000000">
      <w:pPr>
        <w:pStyle w:val="Step"/>
        <w:numPr>
          <w:ilvl w:val="0"/>
          <w:numId w:val="1"/>
        </w:numPr>
      </w:pPr>
      <w:r>
        <w:rPr>
          <w:b/>
        </w:rPr>
        <w:t>The Approver</w:t>
      </w:r>
      <w:r>
        <w:t xml:space="preserve"> should authorise the checked accounting batch. The system should mark it Posted only after the accounting destination acknowledges it.</w:t>
      </w:r>
    </w:p>
    <w:p w14:paraId="14E1C20E" w14:textId="77777777" w:rsidR="005C7D57" w:rsidRDefault="00000000">
      <w:pPr>
        <w:pStyle w:val="Step"/>
        <w:numPr>
          <w:ilvl w:val="0"/>
          <w:numId w:val="1"/>
        </w:numPr>
      </w:pPr>
      <w:r>
        <w:rPr>
          <w:b/>
        </w:rPr>
        <w:t>The system</w:t>
      </w:r>
      <w:r>
        <w:t xml:space="preserve"> should update R24/R01/R08-R10, relevant R07, B01/B02, OD interest, breach and clearance reports and retain the source event, journal and common-GL voucher links through R18-R20.</w:t>
      </w:r>
    </w:p>
    <w:p w14:paraId="33DE58FF" w14:textId="77777777" w:rsidR="005C7D57" w:rsidRDefault="00000000">
      <w:pPr>
        <w:pStyle w:val="Heading3"/>
      </w:pPr>
      <w:r>
        <w:t>B. Existing accounting - correction or adjustment</w:t>
      </w:r>
    </w:p>
    <w:p w14:paraId="7408F42B" w14:textId="77777777" w:rsidR="005C7D57" w:rsidRDefault="00000000">
      <w:pPr>
        <w:pStyle w:val="Step"/>
        <w:numPr>
          <w:ilvl w:val="0"/>
          <w:numId w:val="1"/>
        </w:numPr>
      </w:pPr>
      <w:r>
        <w:rPr>
          <w:b/>
        </w:rPr>
        <w:t>The Maker</w:t>
      </w:r>
      <w:r>
        <w:t xml:space="preserve"> should search the instrument/tranche/facility and original voucher, select Correction or Adjustment, enter the reason and authorised accounting date, preview all affected registers, save and submit.</w:t>
      </w:r>
    </w:p>
    <w:p w14:paraId="168C050B" w14:textId="77777777" w:rsidR="005C7D57" w:rsidRDefault="00000000">
      <w:pPr>
        <w:pStyle w:val="Step"/>
        <w:numPr>
          <w:ilvl w:val="0"/>
          <w:numId w:val="1"/>
        </w:numPr>
      </w:pPr>
      <w:r>
        <w:rPr>
          <w:b/>
        </w:rPr>
        <w:t>The Checker</w:t>
      </w:r>
      <w:r>
        <w:t xml:space="preserve"> should verify the original evidence, open period, component differences and no duplicate bank movement. The Approver should review and authorise the checked linked adjustment.</w:t>
      </w:r>
    </w:p>
    <w:p w14:paraId="14AA2E5F" w14:textId="77777777" w:rsidR="005C7D57" w:rsidRDefault="00000000">
      <w:pPr>
        <w:pStyle w:val="Step"/>
        <w:numPr>
          <w:ilvl w:val="0"/>
          <w:numId w:val="1"/>
        </w:numPr>
      </w:pPr>
      <w:r>
        <w:rPr>
          <w:b/>
        </w:rPr>
        <w:t>The system</w:t>
      </w:r>
      <w:r>
        <w:t xml:space="preserve"> should append the acknowledged adjustment, refresh the same registers, books and current reports listed above, and retain the original journal and all prior issued outputs. Unsuccessful destinations should remain visible in R19/R20.</w:t>
      </w:r>
    </w:p>
    <w:p w14:paraId="5FC1AEE7" w14:textId="77777777" w:rsidR="005C7D57" w:rsidRDefault="00000000">
      <w:pPr>
        <w:pStyle w:val="Heading1"/>
        <w:pageBreakBefore/>
      </w:pPr>
      <w:r>
        <w:lastRenderedPageBreak/>
        <w:t>13. Annexure D - additional masters, registers and FRS mapping</w:t>
      </w:r>
    </w:p>
    <w:p w14:paraId="245FBD32" w14:textId="77777777" w:rsidR="005C7D57" w:rsidRDefault="00000000">
      <w:r>
        <w:t>This annexure supplements, rather than replaces, Annexures A-C. The master catalogue is now M01-M43, configuration C01-C13 and registers R01-R24. Existing shared sources remain authoritative. Common field definitions, versioning and audit controls in Sections 8.1 and 9.1 apply to every new table. R = required; C = conditional. Statuses remain system-generated.</w:t>
      </w:r>
    </w:p>
    <w:p w14:paraId="07E9E283" w14:textId="77777777" w:rsidR="005C7D57" w:rsidRDefault="00000000">
      <w:pPr>
        <w:pStyle w:val="Heading2"/>
      </w:pPr>
      <w:r>
        <w:t>13.1 Additional master tables and values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550"/>
        <w:gridCol w:w="5310"/>
        <w:gridCol w:w="1500"/>
      </w:tblGrid>
      <w:tr w:rsidR="005C7D57" w14:paraId="6BB02055" w14:textId="77777777">
        <w:trPr>
          <w:cantSplit/>
          <w:tblHeader/>
        </w:trPr>
        <w:tc>
          <w:tcPr>
            <w:tcW w:w="2550" w:type="dxa"/>
            <w:shd w:val="clear" w:color="auto" w:fill="E8EEF5"/>
            <w:vAlign w:val="center"/>
          </w:tcPr>
          <w:p w14:paraId="32A369AC" w14:textId="77777777" w:rsidR="005C7D57" w:rsidRDefault="00000000">
            <w:pPr>
              <w:pStyle w:val="TableText"/>
            </w:pPr>
            <w:r>
              <w:rPr>
                <w:b/>
              </w:rPr>
              <w:t>Code / table</w:t>
            </w:r>
          </w:p>
        </w:tc>
        <w:tc>
          <w:tcPr>
            <w:tcW w:w="5310" w:type="dxa"/>
            <w:shd w:val="clear" w:color="auto" w:fill="E8EEF5"/>
            <w:vAlign w:val="center"/>
          </w:tcPr>
          <w:p w14:paraId="4219BA29" w14:textId="77777777" w:rsidR="005C7D57" w:rsidRDefault="00000000">
            <w:pPr>
              <w:pStyle w:val="TableText"/>
            </w:pPr>
            <w:r>
              <w:rPr>
                <w:b/>
              </w:rPr>
              <w:t>Fields and illustrative values</w:t>
            </w:r>
          </w:p>
        </w:tc>
        <w:tc>
          <w:tcPr>
            <w:tcW w:w="1500" w:type="dxa"/>
            <w:shd w:val="clear" w:color="auto" w:fill="E8EEF5"/>
            <w:vAlign w:val="center"/>
          </w:tcPr>
          <w:p w14:paraId="70078617" w14:textId="77777777" w:rsidR="005C7D57" w:rsidRDefault="00000000">
            <w:pPr>
              <w:pStyle w:val="TableText"/>
            </w:pPr>
            <w:r>
              <w:rPr>
                <w:b/>
              </w:rPr>
              <w:t>Functions</w:t>
            </w:r>
          </w:p>
        </w:tc>
      </w:tr>
      <w:tr w:rsidR="005C7D57" w14:paraId="03FC503B" w14:textId="77777777">
        <w:trPr>
          <w:cantSplit/>
        </w:trPr>
        <w:tc>
          <w:tcPr>
            <w:tcW w:w="2550" w:type="dxa"/>
            <w:vAlign w:val="center"/>
          </w:tcPr>
          <w:p w14:paraId="5ED54002" w14:textId="77777777" w:rsidR="005C7D57" w:rsidRDefault="00000000">
            <w:pPr>
              <w:pStyle w:val="TableText"/>
            </w:pPr>
            <w:r>
              <w:t>M36 financing_modality</w:t>
            </w:r>
          </w:p>
        </w:tc>
        <w:tc>
          <w:tcPr>
            <w:tcW w:w="5310" w:type="dxa"/>
            <w:vAlign w:val="center"/>
          </w:tcPr>
          <w:p w14:paraId="3605728E" w14:textId="77777777" w:rsidR="005C7D57" w:rsidRDefault="00000000">
            <w:pPr>
              <w:pStyle w:val="TableText"/>
            </w:pPr>
            <w:r>
              <w:t>modality_id/code/name (R); category (R): project, sector, policy, results, intermediation, emergency, multitranche, co-financed; description/effective dates (R).</w:t>
            </w:r>
          </w:p>
        </w:tc>
        <w:tc>
          <w:tcPr>
            <w:tcW w:w="1500" w:type="dxa"/>
            <w:vAlign w:val="center"/>
          </w:tcPr>
          <w:p w14:paraId="0A0885A9" w14:textId="77777777" w:rsidR="005C7D57" w:rsidRDefault="00000000">
            <w:pPr>
              <w:pStyle w:val="TableText"/>
            </w:pPr>
            <w:r>
              <w:t>F31-F36</w:t>
            </w:r>
          </w:p>
        </w:tc>
      </w:tr>
      <w:tr w:rsidR="005C7D57" w14:paraId="17FD0096" w14:textId="77777777">
        <w:trPr>
          <w:cantSplit/>
        </w:trPr>
        <w:tc>
          <w:tcPr>
            <w:tcW w:w="2550" w:type="dxa"/>
            <w:vAlign w:val="center"/>
          </w:tcPr>
          <w:p w14:paraId="019EA4E1" w14:textId="77777777" w:rsidR="005C7D57" w:rsidRDefault="00000000">
            <w:pPr>
              <w:pStyle w:val="TableText"/>
            </w:pPr>
            <w:r>
              <w:t>M37 loan_terms_category</w:t>
            </w:r>
          </w:p>
        </w:tc>
        <w:tc>
          <w:tcPr>
            <w:tcW w:w="5310" w:type="dxa"/>
            <w:vAlign w:val="center"/>
          </w:tcPr>
          <w:p w14:paraId="3E27FD1E" w14:textId="77777777" w:rsidR="005C7D57" w:rsidRDefault="00000000">
            <w:pPr>
              <w:pStyle w:val="TableText"/>
            </w:pPr>
            <w:r>
              <w:t>category_id/code/name (R): concessional, non-concessional, interest-free, other approved; classification_basis (R). Actual rate/fees and eligibility belong to the agreement/profile.</w:t>
            </w:r>
          </w:p>
        </w:tc>
        <w:tc>
          <w:tcPr>
            <w:tcW w:w="1500" w:type="dxa"/>
            <w:vAlign w:val="center"/>
          </w:tcPr>
          <w:p w14:paraId="1F263647" w14:textId="77777777" w:rsidR="005C7D57" w:rsidRDefault="00000000">
            <w:pPr>
              <w:pStyle w:val="TableText"/>
            </w:pPr>
            <w:r>
              <w:t>F31; F35-F36</w:t>
            </w:r>
          </w:p>
        </w:tc>
      </w:tr>
      <w:tr w:rsidR="005C7D57" w14:paraId="288657C0" w14:textId="77777777">
        <w:trPr>
          <w:cantSplit/>
        </w:trPr>
        <w:tc>
          <w:tcPr>
            <w:tcW w:w="2550" w:type="dxa"/>
            <w:vAlign w:val="center"/>
          </w:tcPr>
          <w:p w14:paraId="600C3635" w14:textId="77777777" w:rsidR="005C7D57" w:rsidRDefault="00000000">
            <w:pPr>
              <w:pStyle w:val="TableText"/>
            </w:pPr>
            <w:r>
              <w:t>M38 performance_measure_type</w:t>
            </w:r>
          </w:p>
        </w:tc>
        <w:tc>
          <w:tcPr>
            <w:tcW w:w="5310" w:type="dxa"/>
            <w:vAlign w:val="center"/>
          </w:tcPr>
          <w:p w14:paraId="4F88868A" w14:textId="77777777" w:rsidR="005C7D57" w:rsidRDefault="00000000">
            <w:pPr>
              <w:pStyle w:val="TableText"/>
            </w:pPr>
            <w:r>
              <w:t>measure_type_id/code/name (R): count, percentage, amount, ratio, binary, milestone; unit (R); allowed precision (R); source KPI unit mapping (C).</w:t>
            </w:r>
          </w:p>
        </w:tc>
        <w:tc>
          <w:tcPr>
            <w:tcW w:w="1500" w:type="dxa"/>
            <w:vAlign w:val="center"/>
          </w:tcPr>
          <w:p w14:paraId="439E3C91" w14:textId="77777777" w:rsidR="005C7D57" w:rsidRDefault="00000000">
            <w:pPr>
              <w:pStyle w:val="TableText"/>
            </w:pPr>
            <w:r>
              <w:t>F32; C10</w:t>
            </w:r>
          </w:p>
        </w:tc>
      </w:tr>
      <w:tr w:rsidR="005C7D57" w14:paraId="71DBC84A" w14:textId="77777777">
        <w:trPr>
          <w:cantSplit/>
        </w:trPr>
        <w:tc>
          <w:tcPr>
            <w:tcW w:w="2550" w:type="dxa"/>
            <w:vAlign w:val="center"/>
          </w:tcPr>
          <w:p w14:paraId="44E128C2" w14:textId="77777777" w:rsidR="005C7D57" w:rsidRDefault="00000000">
            <w:pPr>
              <w:pStyle w:val="TableText"/>
            </w:pPr>
            <w:r>
              <w:t>M39 achievement_method</w:t>
            </w:r>
          </w:p>
        </w:tc>
        <w:tc>
          <w:tcPr>
            <w:tcW w:w="5310" w:type="dxa"/>
            <w:vAlign w:val="center"/>
          </w:tcPr>
          <w:p w14:paraId="0CE5634F" w14:textId="77777777" w:rsidR="005C7D57" w:rsidRDefault="00000000">
            <w:pPr>
              <w:pStyle w:val="TableText"/>
            </w:pPr>
            <w:r>
              <w:t>method_id/code/name (R): target ratio, increase from baseline, reduction from baseline, binary, milestone; supported calculation reference and input validation (R).</w:t>
            </w:r>
          </w:p>
        </w:tc>
        <w:tc>
          <w:tcPr>
            <w:tcW w:w="1500" w:type="dxa"/>
            <w:vAlign w:val="center"/>
          </w:tcPr>
          <w:p w14:paraId="571F9674" w14:textId="77777777" w:rsidR="005C7D57" w:rsidRDefault="00000000">
            <w:pPr>
              <w:pStyle w:val="TableText"/>
            </w:pPr>
            <w:r>
              <w:t>F32; C10</w:t>
            </w:r>
          </w:p>
        </w:tc>
      </w:tr>
      <w:tr w:rsidR="005C7D57" w14:paraId="21B23AFD" w14:textId="77777777">
        <w:trPr>
          <w:cantSplit/>
        </w:trPr>
        <w:tc>
          <w:tcPr>
            <w:tcW w:w="2550" w:type="dxa"/>
            <w:vAlign w:val="center"/>
          </w:tcPr>
          <w:p w14:paraId="179FAB28" w14:textId="77777777" w:rsidR="005C7D57" w:rsidRDefault="00000000">
            <w:pPr>
              <w:pStyle w:val="TableText"/>
            </w:pPr>
            <w:r>
              <w:t>M40 release_rule_type</w:t>
            </w:r>
          </w:p>
        </w:tc>
        <w:tc>
          <w:tcPr>
            <w:tcW w:w="5310" w:type="dxa"/>
            <w:vAlign w:val="center"/>
          </w:tcPr>
          <w:p w14:paraId="6375E323" w14:textId="77777777" w:rsidR="005C7D57" w:rsidRDefault="00000000">
            <w:pPr>
              <w:pStyle w:val="TableText"/>
            </w:pPr>
            <w:r>
              <w:t>release_rule_id/code/name (R): proportional, threshold, stepped, per-unit, all-or-nothing, approved weighted composite; supported rule reference (R); allocation semantics (R).</w:t>
            </w:r>
          </w:p>
        </w:tc>
        <w:tc>
          <w:tcPr>
            <w:tcW w:w="1500" w:type="dxa"/>
            <w:vAlign w:val="center"/>
          </w:tcPr>
          <w:p w14:paraId="3C97AC1A" w14:textId="77777777" w:rsidR="005C7D57" w:rsidRDefault="00000000">
            <w:pPr>
              <w:pStyle w:val="TableText"/>
            </w:pPr>
            <w:r>
              <w:t>F32-F33</w:t>
            </w:r>
          </w:p>
        </w:tc>
      </w:tr>
      <w:tr w:rsidR="005C7D57" w14:paraId="23CDB6D2" w14:textId="77777777">
        <w:trPr>
          <w:cantSplit/>
        </w:trPr>
        <w:tc>
          <w:tcPr>
            <w:tcW w:w="2550" w:type="dxa"/>
            <w:vAlign w:val="center"/>
          </w:tcPr>
          <w:p w14:paraId="4D8DB1B5" w14:textId="77777777" w:rsidR="005C7D57" w:rsidRDefault="00000000">
            <w:pPr>
              <w:pStyle w:val="TableText"/>
            </w:pPr>
            <w:r>
              <w:t>M41 government_lending_purpose</w:t>
            </w:r>
          </w:p>
        </w:tc>
        <w:tc>
          <w:tcPr>
            <w:tcW w:w="5310" w:type="dxa"/>
            <w:vAlign w:val="center"/>
          </w:tcPr>
          <w:p w14:paraId="4FE756A0" w14:textId="77777777" w:rsidR="005C7D57" w:rsidRDefault="00000000">
            <w:pPr>
              <w:pStyle w:val="TableText"/>
            </w:pPr>
            <w:r>
              <w:t>purpose_id/code/name (R): capital project, externally aided pass-through, liquidity advance, institutional development, other authorised purpose; eligible borrower category (child C). Borrower category comes from M01/M02.</w:t>
            </w:r>
          </w:p>
        </w:tc>
        <w:tc>
          <w:tcPr>
            <w:tcW w:w="1500" w:type="dxa"/>
            <w:vAlign w:val="center"/>
          </w:tcPr>
          <w:p w14:paraId="78F32B36" w14:textId="77777777" w:rsidR="005C7D57" w:rsidRDefault="00000000">
            <w:pPr>
              <w:pStyle w:val="TableText"/>
            </w:pPr>
            <w:r>
              <w:t>F35-F36; C13</w:t>
            </w:r>
          </w:p>
        </w:tc>
      </w:tr>
      <w:tr w:rsidR="005C7D57" w14:paraId="16615E59" w14:textId="77777777">
        <w:trPr>
          <w:cantSplit/>
        </w:trPr>
        <w:tc>
          <w:tcPr>
            <w:tcW w:w="2550" w:type="dxa"/>
            <w:vAlign w:val="center"/>
          </w:tcPr>
          <w:p w14:paraId="25EB680A" w14:textId="77777777" w:rsidR="005C7D57" w:rsidRDefault="00000000">
            <w:pPr>
              <w:pStyle w:val="TableText"/>
            </w:pPr>
            <w:r>
              <w:t>M42 central_bank_facility_type</w:t>
            </w:r>
          </w:p>
        </w:tc>
        <w:tc>
          <w:tcPr>
            <w:tcW w:w="5310" w:type="dxa"/>
            <w:vAlign w:val="center"/>
          </w:tcPr>
          <w:p w14:paraId="530301A0" w14:textId="77777777" w:rsidR="005C7D57" w:rsidRDefault="00000000">
            <w:pPr>
              <w:pStyle w:val="TableText"/>
            </w:pPr>
            <w:r>
              <w:t>facility_type_id/code/name (R): normal WMA, Special Drawing Facility/secured advance, overdraft; borrower scope (R): central, state/UT, other authorised; collateral applicability (R).</w:t>
            </w:r>
          </w:p>
        </w:tc>
        <w:tc>
          <w:tcPr>
            <w:tcW w:w="1500" w:type="dxa"/>
            <w:vAlign w:val="center"/>
          </w:tcPr>
          <w:p w14:paraId="35624798" w14:textId="77777777" w:rsidR="005C7D57" w:rsidRDefault="00000000">
            <w:pPr>
              <w:pStyle w:val="TableText"/>
            </w:pPr>
            <w:r>
              <w:t>F37-F38</w:t>
            </w:r>
          </w:p>
        </w:tc>
      </w:tr>
      <w:tr w:rsidR="005C7D57" w14:paraId="4CBD9B7E" w14:textId="77777777">
        <w:trPr>
          <w:cantSplit/>
        </w:trPr>
        <w:tc>
          <w:tcPr>
            <w:tcW w:w="2550" w:type="dxa"/>
            <w:vAlign w:val="center"/>
          </w:tcPr>
          <w:p w14:paraId="306D44CA" w14:textId="77777777" w:rsidR="005C7D57" w:rsidRDefault="00000000">
            <w:pPr>
              <w:pStyle w:val="TableText"/>
            </w:pPr>
            <w:r>
              <w:lastRenderedPageBreak/>
              <w:t>M43 repayment_link_effect</w:t>
            </w:r>
          </w:p>
        </w:tc>
        <w:tc>
          <w:tcPr>
            <w:tcW w:w="5310" w:type="dxa"/>
            <w:vAlign w:val="center"/>
          </w:tcPr>
          <w:p w14:paraId="6AF4C5A8" w14:textId="77777777" w:rsidR="005C7D57" w:rsidRDefault="00000000">
            <w:pPr>
              <w:pStyle w:val="TableText"/>
            </w:pPr>
            <w:r>
              <w:t>effect_id/code/name (R): none/traceability, spread adjustment, approved rescheduling, approved principal relief; legal_clause_required (R); permitted event/rule reference (C). No automatic waiver default.</w:t>
            </w:r>
          </w:p>
        </w:tc>
        <w:tc>
          <w:tcPr>
            <w:tcW w:w="1500" w:type="dxa"/>
            <w:vAlign w:val="center"/>
          </w:tcPr>
          <w:p w14:paraId="4B4FBAC9" w14:textId="77777777" w:rsidR="005C7D57" w:rsidRDefault="00000000">
            <w:pPr>
              <w:pStyle w:val="TableText"/>
            </w:pPr>
            <w:r>
              <w:t>F32; F34</w:t>
            </w:r>
          </w:p>
        </w:tc>
      </w:tr>
    </w:tbl>
    <w:p w14:paraId="21030EE3" w14:textId="77777777" w:rsidR="005C7D57" w:rsidRDefault="005C7D57">
      <w:pPr>
        <w:pStyle w:val="Meta"/>
      </w:pPr>
    </w:p>
    <w:p w14:paraId="0D5ED357" w14:textId="77777777" w:rsidR="005C7D57" w:rsidRDefault="00000000">
      <w:pPr>
        <w:pStyle w:val="Meta"/>
      </w:pPr>
      <w:r>
        <w:t>Use existing M02 agency categories/roles for multilateral, bilateral, central government, central bank, domestic financial institution and other authorised lenders/borrowers. Reuse M10 for implementing officer, performance verifier, Checker and Approver roles; external verification does not replace internal approval. Add relevant event/document/report/alert values to M31/M33/M34/M35 through F01. No new Project/Program master is created.</w:t>
      </w:r>
    </w:p>
    <w:p w14:paraId="09DE5EEA" w14:textId="77777777" w:rsidR="005C7D57" w:rsidRDefault="00000000">
      <w:pPr>
        <w:pStyle w:val="Heading3"/>
      </w:pPr>
      <w:r>
        <w:t>13.1.1 New and existing master/configuration maintenance</w:t>
      </w:r>
    </w:p>
    <w:p w14:paraId="32EBF43A" w14:textId="77777777" w:rsidR="005C7D57" w:rsidRDefault="00000000">
      <w:pPr>
        <w:pStyle w:val="Step"/>
        <w:numPr>
          <w:ilvl w:val="0"/>
          <w:numId w:val="1"/>
        </w:numPr>
      </w:pPr>
      <w:r>
        <w:rPr>
          <w:b/>
        </w:rPr>
        <w:t>The Maker</w:t>
      </w:r>
      <w:r>
        <w:t xml:space="preserve"> should log in to Configuration, select the master or control table in 13.1-13.2, create the code and permitted values or rule rows, enter effective dates, test the calculation and save/submit.</w:t>
      </w:r>
    </w:p>
    <w:p w14:paraId="210517E9" w14:textId="77777777" w:rsidR="005C7D57" w:rsidRDefault="00000000">
      <w:pPr>
        <w:pStyle w:val="Step"/>
        <w:numPr>
          <w:ilvl w:val="0"/>
          <w:numId w:val="1"/>
        </w:numPr>
      </w:pPr>
      <w:r>
        <w:rPr>
          <w:b/>
        </w:rPr>
        <w:t>The Checker</w:t>
      </w:r>
      <w:r>
        <w:t xml:space="preserve"> should check duplicate codes, source ownership, formula support, mandatory fields and dependent functions. The Approver should activate the checked version within authority.</w:t>
      </w:r>
    </w:p>
    <w:p w14:paraId="5B72FA05" w14:textId="77777777" w:rsidR="005C7D57" w:rsidRDefault="00000000">
      <w:pPr>
        <w:pStyle w:val="Step"/>
        <w:numPr>
          <w:ilvl w:val="0"/>
          <w:numId w:val="1"/>
        </w:numPr>
      </w:pPr>
      <w:r>
        <w:t>For an existing record, the Maker should search its code, request a dated modification or deactivation, enter the reason and submit. The Checker should compare dependent records and simulations; the Approver should approve the effective version.</w:t>
      </w:r>
    </w:p>
    <w:p w14:paraId="64EE6A61" w14:textId="77777777" w:rsidR="005C7D57" w:rsidRDefault="00000000">
      <w:pPr>
        <w:pStyle w:val="Step"/>
        <w:numPr>
          <w:ilvl w:val="0"/>
          <w:numId w:val="1"/>
        </w:numPr>
      </w:pPr>
      <w:r>
        <w:rPr>
          <w:b/>
        </w:rPr>
        <w:t>The system</w:t>
      </w:r>
      <w:r>
        <w:t xml:space="preserve"> should update the listed selectors, validation and future calculations, flag pending transactions requiring recheck, and retain historical versions used by actual events. It should not silently rewrite signed terms or settled history.</w:t>
      </w:r>
    </w:p>
    <w:p w14:paraId="2973FFE7" w14:textId="77777777" w:rsidR="005C7D57" w:rsidRDefault="00000000">
      <w:pPr>
        <w:pStyle w:val="Heading2"/>
      </w:pPr>
      <w:r>
        <w:t>13.2 Additional configuration tables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600"/>
        <w:gridCol w:w="5360"/>
        <w:gridCol w:w="1400"/>
      </w:tblGrid>
      <w:tr w:rsidR="005C7D57" w14:paraId="6A8A8E46" w14:textId="77777777">
        <w:trPr>
          <w:cantSplit/>
          <w:tblHeader/>
        </w:trPr>
        <w:tc>
          <w:tcPr>
            <w:tcW w:w="2600" w:type="dxa"/>
            <w:shd w:val="clear" w:color="auto" w:fill="E8EEF5"/>
            <w:vAlign w:val="center"/>
          </w:tcPr>
          <w:p w14:paraId="622D13A3" w14:textId="77777777" w:rsidR="005C7D57" w:rsidRDefault="00000000">
            <w:pPr>
              <w:pStyle w:val="TableText"/>
            </w:pPr>
            <w:r>
              <w:rPr>
                <w:b/>
              </w:rPr>
              <w:t>Code / logical tables</w:t>
            </w:r>
          </w:p>
        </w:tc>
        <w:tc>
          <w:tcPr>
            <w:tcW w:w="5360" w:type="dxa"/>
            <w:shd w:val="clear" w:color="auto" w:fill="E8EEF5"/>
            <w:vAlign w:val="center"/>
          </w:tcPr>
          <w:p w14:paraId="7657426E" w14:textId="77777777" w:rsidR="005C7D57" w:rsidRDefault="00000000">
            <w:pPr>
              <w:pStyle w:val="TableText"/>
            </w:pPr>
            <w:r>
              <w:rPr>
                <w:b/>
              </w:rPr>
              <w:t>Fields with sample values and validation</w:t>
            </w:r>
          </w:p>
        </w:tc>
        <w:tc>
          <w:tcPr>
            <w:tcW w:w="1400" w:type="dxa"/>
            <w:shd w:val="clear" w:color="auto" w:fill="E8EEF5"/>
            <w:vAlign w:val="center"/>
          </w:tcPr>
          <w:p w14:paraId="0C9C7D96" w14:textId="77777777" w:rsidR="005C7D57" w:rsidRDefault="00000000">
            <w:pPr>
              <w:pStyle w:val="TableText"/>
            </w:pPr>
            <w:r>
              <w:rPr>
                <w:b/>
              </w:rPr>
              <w:t>Used in</w:t>
            </w:r>
          </w:p>
        </w:tc>
      </w:tr>
      <w:tr w:rsidR="005C7D57" w14:paraId="7855C05C" w14:textId="77777777">
        <w:trPr>
          <w:cantSplit/>
        </w:trPr>
        <w:tc>
          <w:tcPr>
            <w:tcW w:w="2600" w:type="dxa"/>
            <w:vAlign w:val="center"/>
          </w:tcPr>
          <w:p w14:paraId="608108C4" w14:textId="77777777" w:rsidR="005C7D57" w:rsidRDefault="00000000">
            <w:pPr>
              <w:pStyle w:val="TableText"/>
            </w:pPr>
            <w:r>
              <w:t>C09 agency_product_profile; product_modality</w:t>
            </w:r>
          </w:p>
        </w:tc>
        <w:tc>
          <w:tcPr>
            <w:tcW w:w="5360" w:type="dxa"/>
            <w:vAlign w:val="center"/>
          </w:tcPr>
          <w:p w14:paraId="513A3246" w14:textId="77777777" w:rsidR="005C7D57" w:rsidRDefault="00000000">
            <w:pPr>
              <w:pStyle w:val="TableText"/>
            </w:pPr>
            <w:r>
              <w:t>profile_id/version (R); lender_id M02 (R); agency_product_code/name (R); modality_id M36 (child R); terms_category_id M37 (R); eligible currency/borrower (child C); rate/fee/grace/maturity defaults C03 (C); governing_document/effective dates (R). Example: LENDER01 / PRODUCT01 / Results-based. Defaults require agreement confirmation.</w:t>
            </w:r>
          </w:p>
        </w:tc>
        <w:tc>
          <w:tcPr>
            <w:tcW w:w="1400" w:type="dxa"/>
            <w:vAlign w:val="center"/>
          </w:tcPr>
          <w:p w14:paraId="40A796EC" w14:textId="77777777" w:rsidR="005C7D57" w:rsidRDefault="00000000">
            <w:pPr>
              <w:pStyle w:val="TableText"/>
            </w:pPr>
            <w:r>
              <w:t>F31-F36</w:t>
            </w:r>
          </w:p>
        </w:tc>
      </w:tr>
      <w:tr w:rsidR="005C7D57" w14:paraId="3541A9C7" w14:textId="77777777">
        <w:trPr>
          <w:cantSplit/>
        </w:trPr>
        <w:tc>
          <w:tcPr>
            <w:tcW w:w="2600" w:type="dxa"/>
            <w:vAlign w:val="center"/>
          </w:tcPr>
          <w:p w14:paraId="0CC18774" w14:textId="77777777" w:rsidR="005C7D57" w:rsidRDefault="00000000">
            <w:pPr>
              <w:pStyle w:val="TableText"/>
            </w:pPr>
            <w:r>
              <w:lastRenderedPageBreak/>
              <w:t>C10 instalment_kpi_matrix; matrix_kpi_line</w:t>
            </w:r>
          </w:p>
        </w:tc>
        <w:tc>
          <w:tcPr>
            <w:tcW w:w="5360" w:type="dxa"/>
            <w:vAlign w:val="center"/>
          </w:tcPr>
          <w:p w14:paraId="777634B2" w14:textId="77777777" w:rsidR="005C7D57" w:rsidRDefault="00000000">
            <w:pPr>
              <w:pStyle w:val="TableText"/>
            </w:pPr>
            <w:r>
              <w:t>matrix_id/version (R); loan/tranche/release_instalment/result_period IDs (R); KPI/result ID (R); DLI/DLR IDs (C); M38 measure/unit (R); baseline (C); target (R); M39 method (R); M40 payout rule (R); allocation amount/currency (R); weight/gate/threshold/floor/cap (C); cumulative flag (R); reuse/carry-forward rule (R); verifier/protocol/lender acceptance (R/C); evidence deadline (R); M43 repayment effect and clause (R/C). Example: T01/D01/K01/60%/proportional/no repayment effect.</w:t>
            </w:r>
          </w:p>
        </w:tc>
        <w:tc>
          <w:tcPr>
            <w:tcW w:w="1400" w:type="dxa"/>
            <w:vAlign w:val="center"/>
          </w:tcPr>
          <w:p w14:paraId="0CD07C6A" w14:textId="77777777" w:rsidR="005C7D57" w:rsidRDefault="00000000">
            <w:pPr>
              <w:pStyle w:val="TableText"/>
            </w:pPr>
            <w:r>
              <w:t>F32-F34</w:t>
            </w:r>
          </w:p>
        </w:tc>
      </w:tr>
      <w:tr w:rsidR="005C7D57" w14:paraId="11ED6FD0" w14:textId="77777777">
        <w:trPr>
          <w:cantSplit/>
        </w:trPr>
        <w:tc>
          <w:tcPr>
            <w:tcW w:w="2600" w:type="dxa"/>
            <w:vAlign w:val="center"/>
          </w:tcPr>
          <w:p w14:paraId="331B04C5" w14:textId="77777777" w:rsidR="005C7D57" w:rsidRDefault="00000000">
            <w:pPr>
              <w:pStyle w:val="TableText"/>
            </w:pPr>
            <w:r>
              <w:t>C10 indicator_definition</w:t>
            </w:r>
          </w:p>
        </w:tc>
        <w:tc>
          <w:tcPr>
            <w:tcW w:w="5360" w:type="dxa"/>
            <w:vAlign w:val="center"/>
          </w:tcPr>
          <w:p w14:paraId="2E92CC5D" w14:textId="77777777" w:rsidR="005C7D57" w:rsidRDefault="00000000">
            <w:pPr>
              <w:pStyle w:val="TableText"/>
            </w:pPr>
            <w:r>
              <w:t>indicator_id/code/name (R); source_system/source_indicator_id (C); existing project_program_id (C); agreement_id (R for local definition); unit, definition, data source and responsible owner (R). Reuse a source indicator where available; a local agreement indicator does not create a Project/Program master.</w:t>
            </w:r>
          </w:p>
        </w:tc>
        <w:tc>
          <w:tcPr>
            <w:tcW w:w="1400" w:type="dxa"/>
            <w:vAlign w:val="center"/>
          </w:tcPr>
          <w:p w14:paraId="50B6DA9C" w14:textId="77777777" w:rsidR="005C7D57" w:rsidRDefault="00000000">
            <w:pPr>
              <w:pStyle w:val="TableText"/>
            </w:pPr>
            <w:r>
              <w:t>F32; R22</w:t>
            </w:r>
          </w:p>
        </w:tc>
      </w:tr>
      <w:tr w:rsidR="005C7D57" w14:paraId="07579EE3" w14:textId="77777777">
        <w:trPr>
          <w:cantSplit/>
        </w:trPr>
        <w:tc>
          <w:tcPr>
            <w:tcW w:w="2600" w:type="dxa"/>
            <w:vAlign w:val="center"/>
          </w:tcPr>
          <w:p w14:paraId="5CE72992" w14:textId="77777777" w:rsidR="005C7D57" w:rsidRDefault="00000000">
            <w:pPr>
              <w:pStyle w:val="TableText"/>
            </w:pPr>
            <w:r>
              <w:t>C10 rule_band; advance_rule</w:t>
            </w:r>
          </w:p>
        </w:tc>
        <w:tc>
          <w:tcPr>
            <w:tcW w:w="5360" w:type="dxa"/>
            <w:vAlign w:val="center"/>
          </w:tcPr>
          <w:p w14:paraId="2B32A9EC" w14:textId="77777777" w:rsidR="005C7D57" w:rsidRDefault="00000000">
            <w:pPr>
              <w:pStyle w:val="TableText"/>
            </w:pPr>
            <w:r>
              <w:t>matrix_line_id (R); band sequence/bounds and payout factor or per-unit price (C); mandatory gate grouping (C); advance permitted/cap (R/C); advance adjustment basis/refund deadline (C). Validate non-overlapping bands, currency/unit, total allocation and no duplicate result use.</w:t>
            </w:r>
          </w:p>
        </w:tc>
        <w:tc>
          <w:tcPr>
            <w:tcW w:w="1400" w:type="dxa"/>
            <w:vAlign w:val="center"/>
          </w:tcPr>
          <w:p w14:paraId="51AD7B14" w14:textId="77777777" w:rsidR="005C7D57" w:rsidRDefault="00000000">
            <w:pPr>
              <w:pStyle w:val="TableText"/>
            </w:pPr>
            <w:r>
              <w:t>F32-F33</w:t>
            </w:r>
          </w:p>
        </w:tc>
      </w:tr>
      <w:tr w:rsidR="005C7D57" w14:paraId="4E6D09EA" w14:textId="77777777">
        <w:trPr>
          <w:cantSplit/>
        </w:trPr>
        <w:tc>
          <w:tcPr>
            <w:tcW w:w="2600" w:type="dxa"/>
            <w:vAlign w:val="center"/>
          </w:tcPr>
          <w:p w14:paraId="47771E2A" w14:textId="77777777" w:rsidR="005C7D57" w:rsidRDefault="00000000">
            <w:pPr>
              <w:pStyle w:val="TableText"/>
            </w:pPr>
            <w:r>
              <w:t>C11 tranche_repayment_rule; drawdown_due_allocation</w:t>
            </w:r>
          </w:p>
        </w:tc>
        <w:tc>
          <w:tcPr>
            <w:tcW w:w="5360" w:type="dxa"/>
            <w:vAlign w:val="center"/>
          </w:tcPr>
          <w:p w14:paraId="3FCD17D6" w14:textId="77777777" w:rsidR="005C7D57" w:rsidRDefault="00000000">
            <w:pPr>
              <w:pStyle w:val="TableText"/>
            </w:pPr>
            <w:r>
              <w:t>rule_id/version (R); legal loan/tranche/schedule owner (R); repayment start anchor (R): agreement date, first drawdown, each drawdown or custom; grace/frequency/method C03 (R); due-line IDs and component M23 (R); drawdown_id/amount/share (child C); prepayment/allocation order (R); KPI matrix link/effect/clause (C). No arbitrary principal spreading.</w:t>
            </w:r>
          </w:p>
        </w:tc>
        <w:tc>
          <w:tcPr>
            <w:tcW w:w="1400" w:type="dxa"/>
            <w:vAlign w:val="center"/>
          </w:tcPr>
          <w:p w14:paraId="3A1839C5" w14:textId="77777777" w:rsidR="005C7D57" w:rsidRDefault="00000000">
            <w:pPr>
              <w:pStyle w:val="TableText"/>
            </w:pPr>
            <w:r>
              <w:t>F31; F34</w:t>
            </w:r>
          </w:p>
        </w:tc>
      </w:tr>
      <w:tr w:rsidR="005C7D57" w14:paraId="6BA207F1" w14:textId="77777777">
        <w:trPr>
          <w:cantSplit/>
        </w:trPr>
        <w:tc>
          <w:tcPr>
            <w:tcW w:w="2600" w:type="dxa"/>
            <w:vAlign w:val="center"/>
          </w:tcPr>
          <w:p w14:paraId="48223D8F" w14:textId="77777777" w:rsidR="005C7D57" w:rsidRDefault="00000000">
            <w:pPr>
              <w:pStyle w:val="TableText"/>
            </w:pPr>
            <w:r>
              <w:t>C12 central_bank_facility_rule; facility_rate_band</w:t>
            </w:r>
          </w:p>
        </w:tc>
        <w:tc>
          <w:tcPr>
            <w:tcW w:w="5360" w:type="dxa"/>
            <w:vAlign w:val="center"/>
          </w:tcPr>
          <w:p w14:paraId="64A071D6" w14:textId="77777777" w:rsidR="005C7D57" w:rsidRDefault="00000000">
            <w:pPr>
              <w:pStyle w:val="TableText"/>
            </w:pPr>
            <w:r>
              <w:t>rule_id/version (R); borrower entity/type, bank/facility M42, currency (R); sanction/limit/effective period (R); benchmark/spread and day basis (R); maturity/maximum tenor (R); facility priority/recovery order (R); OD tier and continuous/period-day limits/calendar/reset rule (C); breach/restriction rules (R); official reference (R). Store instructions rather than fixed code constants.</w:t>
            </w:r>
          </w:p>
        </w:tc>
        <w:tc>
          <w:tcPr>
            <w:tcW w:w="1400" w:type="dxa"/>
            <w:vAlign w:val="center"/>
          </w:tcPr>
          <w:p w14:paraId="7A3C053E" w14:textId="77777777" w:rsidR="005C7D57" w:rsidRDefault="00000000">
            <w:pPr>
              <w:pStyle w:val="TableText"/>
            </w:pPr>
            <w:r>
              <w:t>F37-F38</w:t>
            </w:r>
          </w:p>
        </w:tc>
      </w:tr>
      <w:tr w:rsidR="005C7D57" w14:paraId="18C9683B" w14:textId="77777777">
        <w:trPr>
          <w:cantSplit/>
        </w:trPr>
        <w:tc>
          <w:tcPr>
            <w:tcW w:w="2600" w:type="dxa"/>
            <w:vAlign w:val="center"/>
          </w:tcPr>
          <w:p w14:paraId="4217A276" w14:textId="77777777" w:rsidR="005C7D57" w:rsidRDefault="00000000">
            <w:pPr>
              <w:pStyle w:val="TableText"/>
            </w:pPr>
            <w:r>
              <w:t>C12 collateral_eligibility_rule</w:t>
            </w:r>
          </w:p>
        </w:tc>
        <w:tc>
          <w:tcPr>
            <w:tcW w:w="5360" w:type="dxa"/>
            <w:vAlign w:val="center"/>
          </w:tcPr>
          <w:p w14:paraId="1FC050BA" w14:textId="77777777" w:rsidR="005C7D57" w:rsidRDefault="00000000">
            <w:pPr>
              <w:pStyle w:val="TableText"/>
            </w:pPr>
            <w:r>
              <w:t>rule_id (R); security class/custodian (R); valuation method/date and source (R); haircut (R); eligible share/cap (R); prior encumbrance and buffer rule (R); revaluation/expiry frequency (R). Example haircut 10% is illustrative, not an RBI rate.</w:t>
            </w:r>
          </w:p>
        </w:tc>
        <w:tc>
          <w:tcPr>
            <w:tcW w:w="1400" w:type="dxa"/>
            <w:vAlign w:val="center"/>
          </w:tcPr>
          <w:p w14:paraId="2FE5AA77" w14:textId="77777777" w:rsidR="005C7D57" w:rsidRDefault="00000000">
            <w:pPr>
              <w:pStyle w:val="TableText"/>
            </w:pPr>
            <w:r>
              <w:t>F37</w:t>
            </w:r>
          </w:p>
        </w:tc>
      </w:tr>
      <w:tr w:rsidR="005C7D57" w14:paraId="3664ADDB" w14:textId="77777777">
        <w:trPr>
          <w:cantSplit/>
        </w:trPr>
        <w:tc>
          <w:tcPr>
            <w:tcW w:w="2600" w:type="dxa"/>
            <w:vAlign w:val="center"/>
          </w:tcPr>
          <w:p w14:paraId="01B0607A" w14:textId="77777777" w:rsidR="005C7D57" w:rsidRDefault="00000000">
            <w:pPr>
              <w:pStyle w:val="TableText"/>
            </w:pPr>
            <w:r>
              <w:lastRenderedPageBreak/>
              <w:t>C13 government_lending_scheme; scheme_condition</w:t>
            </w:r>
          </w:p>
        </w:tc>
        <w:tc>
          <w:tcPr>
            <w:tcW w:w="5360" w:type="dxa"/>
            <w:vAlign w:val="center"/>
          </w:tcPr>
          <w:p w14:paraId="6671CEE8" w14:textId="77777777" w:rsidR="005C7D57" w:rsidRDefault="00000000">
            <w:pPr>
              <w:pStyle w:val="TableText"/>
            </w:pPr>
            <w:r>
              <w:t>scheme_id/version (R); sanction authority/reference (R); M41 purpose, borrower category, funding source and CoA mapping (R); budget requirement (R); rate/fees/tenor/grace defaults (C); release/verification/utilisation conditions (child C); recovery/offset authority (C); effective dates (R). Example: SCHEME01 / State capital investment / sanction-specific terms.</w:t>
            </w:r>
          </w:p>
        </w:tc>
        <w:tc>
          <w:tcPr>
            <w:tcW w:w="1400" w:type="dxa"/>
            <w:vAlign w:val="center"/>
          </w:tcPr>
          <w:p w14:paraId="371B8907" w14:textId="77777777" w:rsidR="005C7D57" w:rsidRDefault="00000000">
            <w:pPr>
              <w:pStyle w:val="TableText"/>
            </w:pPr>
            <w:r>
              <w:t>F35-F36</w:t>
            </w:r>
          </w:p>
        </w:tc>
      </w:tr>
    </w:tbl>
    <w:p w14:paraId="4F6E7C01" w14:textId="77777777" w:rsidR="005C7D57" w:rsidRDefault="005C7D57">
      <w:pPr>
        <w:pStyle w:val="Meta"/>
      </w:pPr>
    </w:p>
    <w:p w14:paraId="5C981D36" w14:textId="77777777" w:rsidR="005C7D57" w:rsidRDefault="00000000">
      <w:pPr>
        <w:pStyle w:val="Meta"/>
      </w:pPr>
      <w:r>
        <w:t>C05 must map the new source events and tranche/facility dimensions to the existing books/GL; C06 must carry the new IDs, source versions, confirmation state and deduplication keys; C07 must define the reports in 13.5; C08 must add KPI deadlines, unverified claims, tranche maturity, WMA headroom, collateral shortage and OD breach alerts. These are extensions to the existing controls, not parallel engines.</w:t>
      </w:r>
    </w:p>
    <w:p w14:paraId="52A57B34" w14:textId="77777777" w:rsidR="005C7D57" w:rsidRDefault="00000000">
      <w:pPr>
        <w:pStyle w:val="Heading2"/>
      </w:pPr>
      <w:r>
        <w:t>13.3 Additional register tables, fields and triggers</w:t>
      </w:r>
    </w:p>
    <w:p w14:paraId="31746AE2" w14:textId="77777777" w:rsidR="005C7D57" w:rsidRDefault="00000000">
      <w:pPr>
        <w:pStyle w:val="Heading2"/>
      </w:pPr>
      <w:r>
        <w:t>13.3.1 R21 - Loan Facility and Tranche Register</w:t>
      </w:r>
    </w:p>
    <w:p w14:paraId="5A3536A4" w14:textId="77777777" w:rsidR="005C7D57" w:rsidRDefault="00000000">
      <w:pPr>
        <w:pStyle w:val="Meta"/>
        <w:keepNext/>
      </w:pPr>
      <w:r>
        <w:t>Tables: loan_facility, loan_tranche, tranche_terms_version, tranche_movement, drawdown_repayment_link. Grain: one facility/tranche and one approved event line; balances are derived. Common fields: Section 9.1; retain workflow and posting statuses separately.</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900"/>
        <w:gridCol w:w="5460"/>
      </w:tblGrid>
      <w:tr w:rsidR="005C7D57" w14:paraId="2B00DC63" w14:textId="77777777">
        <w:trPr>
          <w:cantSplit/>
          <w:tblHeader/>
        </w:trPr>
        <w:tc>
          <w:tcPr>
            <w:tcW w:w="3900" w:type="dxa"/>
            <w:shd w:val="clear" w:color="auto" w:fill="E8EEF5"/>
            <w:vAlign w:val="center"/>
          </w:tcPr>
          <w:p w14:paraId="467E29EA" w14:textId="77777777" w:rsidR="005C7D57" w:rsidRDefault="00000000">
            <w:pPr>
              <w:pStyle w:val="TableText"/>
            </w:pPr>
            <w:r>
              <w:rPr>
                <w:b/>
              </w:rPr>
              <w:t>Table / fields</w:t>
            </w:r>
          </w:p>
        </w:tc>
        <w:tc>
          <w:tcPr>
            <w:tcW w:w="5460" w:type="dxa"/>
            <w:shd w:val="clear" w:color="auto" w:fill="E8EEF5"/>
            <w:vAlign w:val="center"/>
          </w:tcPr>
          <w:p w14:paraId="711AC4E8" w14:textId="77777777" w:rsidR="005C7D57" w:rsidRDefault="00000000">
            <w:pPr>
              <w:pStyle w:val="TableText"/>
            </w:pPr>
            <w:r>
              <w:rPr>
                <w:b/>
              </w:rPr>
              <w:t>Values / validation</w:t>
            </w:r>
          </w:p>
        </w:tc>
      </w:tr>
      <w:tr w:rsidR="005C7D57" w14:paraId="38BD79FC" w14:textId="77777777">
        <w:trPr>
          <w:cantSplit/>
        </w:trPr>
        <w:tc>
          <w:tcPr>
            <w:tcW w:w="3900" w:type="dxa"/>
            <w:vAlign w:val="center"/>
          </w:tcPr>
          <w:p w14:paraId="5B138F37" w14:textId="77777777" w:rsidR="005C7D57" w:rsidRDefault="00000000">
            <w:pPr>
              <w:pStyle w:val="TableText"/>
            </w:pPr>
            <w:r>
              <w:t>facility_id / legal_loan_id / tranche_id / parent_id (IDs; R/R/R/C)</w:t>
            </w:r>
          </w:p>
        </w:tc>
        <w:tc>
          <w:tcPr>
            <w:tcW w:w="5460" w:type="dxa"/>
            <w:vAlign w:val="center"/>
          </w:tcPr>
          <w:p w14:paraId="186A153D" w14:textId="77777777" w:rsidR="005C7D57" w:rsidRDefault="00000000">
            <w:pPr>
              <w:pStyle w:val="TableText"/>
            </w:pPr>
            <w:r>
              <w:t>FAC01 / L100 / T01; identify legal schedule owner. Separate legal loans under a facility must not be counted twice.</w:t>
            </w:r>
          </w:p>
        </w:tc>
      </w:tr>
      <w:tr w:rsidR="005C7D57" w14:paraId="45D6926F" w14:textId="77777777">
        <w:trPr>
          <w:cantSplit/>
        </w:trPr>
        <w:tc>
          <w:tcPr>
            <w:tcW w:w="3900" w:type="dxa"/>
            <w:vAlign w:val="center"/>
          </w:tcPr>
          <w:p w14:paraId="57FD948F" w14:textId="77777777" w:rsidR="005C7D57" w:rsidRDefault="00000000">
            <w:pPr>
              <w:pStyle w:val="TableText"/>
            </w:pPr>
            <w:r>
              <w:t>lender_id / borrower_id / modality_id / profile_id (FKs; R/R/R/C)</w:t>
            </w:r>
          </w:p>
        </w:tc>
        <w:tc>
          <w:tcPr>
            <w:tcW w:w="5460" w:type="dxa"/>
            <w:vAlign w:val="center"/>
          </w:tcPr>
          <w:p w14:paraId="36390DE3" w14:textId="77777777" w:rsidR="005C7D57" w:rsidRDefault="00000000">
            <w:pPr>
              <w:pStyle w:val="TableText"/>
            </w:pPr>
            <w:r>
              <w:t>M02/M01, M36 and C09; source funding link where on-lent.</w:t>
            </w:r>
          </w:p>
        </w:tc>
      </w:tr>
      <w:tr w:rsidR="005C7D57" w14:paraId="607CC2F1" w14:textId="77777777">
        <w:trPr>
          <w:cantSplit/>
        </w:trPr>
        <w:tc>
          <w:tcPr>
            <w:tcW w:w="3900" w:type="dxa"/>
            <w:vAlign w:val="center"/>
          </w:tcPr>
          <w:p w14:paraId="53BC856A" w14:textId="77777777" w:rsidR="005C7D57" w:rsidRDefault="00000000">
            <w:pPr>
              <w:pStyle w:val="TableText"/>
            </w:pPr>
            <w:r>
              <w:t>currency / sanctioned_limit / available_from / to (R)</w:t>
            </w:r>
          </w:p>
        </w:tc>
        <w:tc>
          <w:tcPr>
            <w:tcW w:w="5460" w:type="dxa"/>
            <w:vAlign w:val="center"/>
          </w:tcPr>
          <w:p w14:paraId="02570C3A" w14:textId="77777777" w:rsidR="005C7D57" w:rsidRDefault="00000000">
            <w:pPr>
              <w:pStyle w:val="TableText"/>
            </w:pPr>
            <w:r>
              <w:t>Approved agreement currency and availability window; no release beyond child/parent authority.</w:t>
            </w:r>
          </w:p>
        </w:tc>
      </w:tr>
      <w:tr w:rsidR="005C7D57" w14:paraId="5F6ADD1E" w14:textId="77777777">
        <w:trPr>
          <w:cantSplit/>
        </w:trPr>
        <w:tc>
          <w:tcPr>
            <w:tcW w:w="3900" w:type="dxa"/>
            <w:vAlign w:val="center"/>
          </w:tcPr>
          <w:p w14:paraId="2D4F8866" w14:textId="77777777" w:rsidR="005C7D57" w:rsidRDefault="00000000">
            <w:pPr>
              <w:pStyle w:val="TableText"/>
            </w:pPr>
            <w:r>
              <w:t>terms_version / rate_rule / repayment_rule / maturity (R)</w:t>
            </w:r>
          </w:p>
        </w:tc>
        <w:tc>
          <w:tcPr>
            <w:tcW w:w="5460" w:type="dxa"/>
            <w:vAlign w:val="center"/>
          </w:tcPr>
          <w:p w14:paraId="5F306A4C" w14:textId="77777777" w:rsidR="005C7D57" w:rsidRDefault="00000000">
            <w:pPr>
              <w:pStyle w:val="TableText"/>
            </w:pPr>
            <w:r>
              <w:t>C03/C11 versions; inherited/separate terms flag; start anchor and day-count.</w:t>
            </w:r>
          </w:p>
        </w:tc>
      </w:tr>
      <w:tr w:rsidR="005C7D57" w14:paraId="62A9E124" w14:textId="77777777">
        <w:trPr>
          <w:cantSplit/>
        </w:trPr>
        <w:tc>
          <w:tcPr>
            <w:tcW w:w="3900" w:type="dxa"/>
            <w:vAlign w:val="center"/>
          </w:tcPr>
          <w:p w14:paraId="21B1BD3D" w14:textId="77777777" w:rsidR="005C7D57" w:rsidRDefault="00000000">
            <w:pPr>
              <w:pStyle w:val="TableText"/>
            </w:pPr>
            <w:r>
              <w:t>release_instalment_id / release_cap / planned_date (child; C)</w:t>
            </w:r>
          </w:p>
        </w:tc>
        <w:tc>
          <w:tcPr>
            <w:tcW w:w="5460" w:type="dxa"/>
            <w:vAlign w:val="center"/>
          </w:tcPr>
          <w:p w14:paraId="3AB591DF" w14:textId="77777777" w:rsidR="005C7D57" w:rsidRDefault="00000000">
            <w:pPr>
              <w:pStyle w:val="TableText"/>
            </w:pPr>
            <w:r>
              <w:t>D01 / 10 million / agreement date; planned is not actual.</w:t>
            </w:r>
          </w:p>
        </w:tc>
      </w:tr>
      <w:tr w:rsidR="005C7D57" w14:paraId="37A567A4" w14:textId="77777777">
        <w:trPr>
          <w:cantSplit/>
        </w:trPr>
        <w:tc>
          <w:tcPr>
            <w:tcW w:w="3900" w:type="dxa"/>
            <w:vAlign w:val="center"/>
          </w:tcPr>
          <w:p w14:paraId="2A2F06B5" w14:textId="77777777" w:rsidR="005C7D57" w:rsidRDefault="00000000">
            <w:pPr>
              <w:pStyle w:val="TableText"/>
            </w:pPr>
            <w:r>
              <w:t>drawdown_id / effective_date / principal_movement (child; C)</w:t>
            </w:r>
          </w:p>
        </w:tc>
        <w:tc>
          <w:tcPr>
            <w:tcW w:w="5460" w:type="dxa"/>
            <w:vAlign w:val="center"/>
          </w:tcPr>
          <w:p w14:paraId="6921256B" w14:textId="77777777" w:rsidR="005C7D57" w:rsidRDefault="00000000">
            <w:pPr>
              <w:pStyle w:val="TableText"/>
            </w:pPr>
            <w:r>
              <w:t>Source R07 event; actual drawing, repayment, cancellation or authorised reclassification separately coded.</w:t>
            </w:r>
          </w:p>
        </w:tc>
      </w:tr>
      <w:tr w:rsidR="005C7D57" w14:paraId="0A1B6418" w14:textId="77777777">
        <w:trPr>
          <w:cantSplit/>
        </w:trPr>
        <w:tc>
          <w:tcPr>
            <w:tcW w:w="3900" w:type="dxa"/>
            <w:vAlign w:val="center"/>
          </w:tcPr>
          <w:p w14:paraId="5F85DC63" w14:textId="77777777" w:rsidR="005C7D57" w:rsidRDefault="00000000">
            <w:pPr>
              <w:pStyle w:val="TableText"/>
            </w:pPr>
            <w:r>
              <w:t>repayment_line_id / drawdown_id / principal_share (child; C)</w:t>
            </w:r>
          </w:p>
        </w:tc>
        <w:tc>
          <w:tcPr>
            <w:tcW w:w="5460" w:type="dxa"/>
            <w:vAlign w:val="center"/>
          </w:tcPr>
          <w:p w14:paraId="2D64ABB1" w14:textId="77777777" w:rsidR="005C7D57" w:rsidRDefault="00000000">
            <w:pPr>
              <w:pStyle w:val="TableText"/>
            </w:pPr>
            <w:r>
              <w:t>R08 linkage; sum allocations reconciles to repayable principal, without duplicating interest.</w:t>
            </w:r>
          </w:p>
        </w:tc>
      </w:tr>
      <w:tr w:rsidR="005C7D57" w14:paraId="5819BE1A" w14:textId="77777777">
        <w:trPr>
          <w:cantSplit/>
        </w:trPr>
        <w:tc>
          <w:tcPr>
            <w:tcW w:w="3900" w:type="dxa"/>
            <w:vAlign w:val="center"/>
          </w:tcPr>
          <w:p w14:paraId="57DBA86F" w14:textId="77777777" w:rsidR="005C7D57" w:rsidRDefault="00000000">
            <w:pPr>
              <w:pStyle w:val="TableText"/>
            </w:pPr>
            <w:r>
              <w:t>drawn / repaid / outstanding / reserved / undrawn (derived; R)</w:t>
            </w:r>
          </w:p>
        </w:tc>
        <w:tc>
          <w:tcPr>
            <w:tcW w:w="5460" w:type="dxa"/>
            <w:vAlign w:val="center"/>
          </w:tcPr>
          <w:p w14:paraId="20D9A19D" w14:textId="77777777" w:rsidR="005C7D57" w:rsidRDefault="00000000">
            <w:pPr>
              <w:pStyle w:val="TableText"/>
            </w:pPr>
            <w:r>
              <w:t>Derived per currency from approved evidenced movements; contractual principal and accounting carrying value separate.</w:t>
            </w:r>
          </w:p>
        </w:tc>
      </w:tr>
    </w:tbl>
    <w:p w14:paraId="6E9EE2E1" w14:textId="77777777" w:rsidR="005C7D57" w:rsidRDefault="005C7D57">
      <w:pPr>
        <w:pStyle w:val="Meta"/>
      </w:pPr>
    </w:p>
    <w:p w14:paraId="6072C01B"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50"/>
        <w:gridCol w:w="4350"/>
        <w:gridCol w:w="2560"/>
      </w:tblGrid>
      <w:tr w:rsidR="005C7D57" w14:paraId="38EDC1D6" w14:textId="77777777">
        <w:trPr>
          <w:cantSplit/>
          <w:tblHeader/>
        </w:trPr>
        <w:tc>
          <w:tcPr>
            <w:tcW w:w="2450" w:type="dxa"/>
            <w:shd w:val="clear" w:color="auto" w:fill="E8EEF5"/>
            <w:vAlign w:val="center"/>
          </w:tcPr>
          <w:p w14:paraId="2D40BB14" w14:textId="77777777" w:rsidR="005C7D57" w:rsidRDefault="00000000">
            <w:pPr>
              <w:pStyle w:val="TableText"/>
            </w:pPr>
            <w:r>
              <w:rPr>
                <w:b/>
              </w:rPr>
              <w:t>Trigger</w:t>
            </w:r>
          </w:p>
        </w:tc>
        <w:tc>
          <w:tcPr>
            <w:tcW w:w="4350" w:type="dxa"/>
            <w:shd w:val="clear" w:color="auto" w:fill="E8EEF5"/>
            <w:vAlign w:val="center"/>
          </w:tcPr>
          <w:p w14:paraId="2755BDFE" w14:textId="77777777" w:rsidR="005C7D57" w:rsidRDefault="00000000">
            <w:pPr>
              <w:pStyle w:val="TableText"/>
            </w:pPr>
            <w:r>
              <w:rPr>
                <w:b/>
              </w:rPr>
              <w:t>Action in this register</w:t>
            </w:r>
          </w:p>
        </w:tc>
        <w:tc>
          <w:tcPr>
            <w:tcW w:w="2560" w:type="dxa"/>
            <w:shd w:val="clear" w:color="auto" w:fill="E8EEF5"/>
            <w:vAlign w:val="center"/>
          </w:tcPr>
          <w:p w14:paraId="1F6676F1" w14:textId="77777777" w:rsidR="005C7D57" w:rsidRDefault="00000000">
            <w:pPr>
              <w:pStyle w:val="TableText"/>
            </w:pPr>
            <w:r>
              <w:rPr>
                <w:b/>
              </w:rPr>
              <w:t>Linked updates</w:t>
            </w:r>
          </w:p>
        </w:tc>
      </w:tr>
      <w:tr w:rsidR="005C7D57" w14:paraId="47DF2E08" w14:textId="77777777">
        <w:trPr>
          <w:cantSplit/>
        </w:trPr>
        <w:tc>
          <w:tcPr>
            <w:tcW w:w="2450" w:type="dxa"/>
            <w:vAlign w:val="center"/>
          </w:tcPr>
          <w:p w14:paraId="1431F0C2" w14:textId="77777777" w:rsidR="005C7D57" w:rsidRDefault="00000000">
            <w:pPr>
              <w:pStyle w:val="TableText"/>
            </w:pPr>
            <w:r>
              <w:t>F31/F35/F36 agreement/tranche effective</w:t>
            </w:r>
          </w:p>
        </w:tc>
        <w:tc>
          <w:tcPr>
            <w:tcW w:w="4350" w:type="dxa"/>
            <w:vAlign w:val="center"/>
          </w:tcPr>
          <w:p w14:paraId="5AEDF6ED" w14:textId="77777777" w:rsidR="005C7D57" w:rsidRDefault="00000000">
            <w:pPr>
              <w:pStyle w:val="TableText"/>
            </w:pPr>
            <w:r>
              <w:t>CREATE header and VERSION terms; establish limits, not actual debt.</w:t>
            </w:r>
          </w:p>
        </w:tc>
        <w:tc>
          <w:tcPr>
            <w:tcW w:w="2560" w:type="dxa"/>
            <w:vAlign w:val="center"/>
          </w:tcPr>
          <w:p w14:paraId="7626C1A1" w14:textId="77777777" w:rsidR="005C7D57" w:rsidRDefault="00000000">
            <w:pPr>
              <w:pStyle w:val="TableText"/>
            </w:pPr>
            <w:r>
              <w:t>R01/R02/R06/R08; R20</w:t>
            </w:r>
          </w:p>
        </w:tc>
      </w:tr>
      <w:tr w:rsidR="005C7D57" w14:paraId="6350AF7C" w14:textId="77777777">
        <w:trPr>
          <w:cantSplit/>
        </w:trPr>
        <w:tc>
          <w:tcPr>
            <w:tcW w:w="2450" w:type="dxa"/>
            <w:vAlign w:val="center"/>
          </w:tcPr>
          <w:p w14:paraId="57F5BC27" w14:textId="77777777" w:rsidR="005C7D57" w:rsidRDefault="00000000">
            <w:pPr>
              <w:pStyle w:val="TableText"/>
            </w:pPr>
            <w:r>
              <w:t>F33/F17 confirmed drawdown</w:t>
            </w:r>
          </w:p>
        </w:tc>
        <w:tc>
          <w:tcPr>
            <w:tcW w:w="4350" w:type="dxa"/>
            <w:vAlign w:val="center"/>
          </w:tcPr>
          <w:p w14:paraId="093FF671" w14:textId="77777777" w:rsidR="005C7D57" w:rsidRDefault="00000000">
            <w:pPr>
              <w:pStyle w:val="TableText"/>
            </w:pPr>
            <w:r>
              <w:t>APPEND one tranche movement; DERIVE principal and remaining availability.</w:t>
            </w:r>
          </w:p>
        </w:tc>
        <w:tc>
          <w:tcPr>
            <w:tcW w:w="2560" w:type="dxa"/>
            <w:vAlign w:val="center"/>
          </w:tcPr>
          <w:p w14:paraId="75DE1175" w14:textId="77777777" w:rsidR="005C7D57" w:rsidRDefault="00000000">
            <w:pPr>
              <w:pStyle w:val="TableText"/>
            </w:pPr>
            <w:r>
              <w:t>R07; R01/R02; R08/R09; R18</w:t>
            </w:r>
          </w:p>
        </w:tc>
      </w:tr>
      <w:tr w:rsidR="005C7D57" w14:paraId="114EA6D8" w14:textId="77777777">
        <w:trPr>
          <w:cantSplit/>
        </w:trPr>
        <w:tc>
          <w:tcPr>
            <w:tcW w:w="2450" w:type="dxa"/>
            <w:vAlign w:val="center"/>
          </w:tcPr>
          <w:p w14:paraId="29691D29" w14:textId="77777777" w:rsidR="005C7D57" w:rsidRDefault="00000000">
            <w:pPr>
              <w:pStyle w:val="TableText"/>
            </w:pPr>
            <w:r>
              <w:t>F34 confirmed principal payment/recovery</w:t>
            </w:r>
          </w:p>
        </w:tc>
        <w:tc>
          <w:tcPr>
            <w:tcW w:w="4350" w:type="dxa"/>
            <w:vAlign w:val="center"/>
          </w:tcPr>
          <w:p w14:paraId="40908410" w14:textId="77777777" w:rsidR="005C7D57" w:rsidRDefault="00000000">
            <w:pPr>
              <w:pStyle w:val="TableText"/>
            </w:pPr>
            <w:r>
              <w:t>APPEND principal allocation; DERIVE tranche balance. Interest-only leaves principal unchanged.</w:t>
            </w:r>
          </w:p>
        </w:tc>
        <w:tc>
          <w:tcPr>
            <w:tcW w:w="2560" w:type="dxa"/>
            <w:vAlign w:val="center"/>
          </w:tcPr>
          <w:p w14:paraId="03272F4F" w14:textId="77777777" w:rsidR="005C7D57" w:rsidRDefault="00000000">
            <w:pPr>
              <w:pStyle w:val="TableText"/>
            </w:pPr>
            <w:r>
              <w:t>R10/R11; R08/R09/R12</w:t>
            </w:r>
          </w:p>
        </w:tc>
      </w:tr>
      <w:tr w:rsidR="005C7D57" w14:paraId="6C5D3E78" w14:textId="77777777">
        <w:trPr>
          <w:cantSplit/>
        </w:trPr>
        <w:tc>
          <w:tcPr>
            <w:tcW w:w="2450" w:type="dxa"/>
            <w:vAlign w:val="center"/>
          </w:tcPr>
          <w:p w14:paraId="11636858" w14:textId="77777777" w:rsidR="005C7D57" w:rsidRDefault="00000000">
            <w:pPr>
              <w:pStyle w:val="TableText"/>
            </w:pPr>
            <w:r>
              <w:t>Approved amendment/correction</w:t>
            </w:r>
          </w:p>
        </w:tc>
        <w:tc>
          <w:tcPr>
            <w:tcW w:w="4350" w:type="dxa"/>
            <w:vAlign w:val="center"/>
          </w:tcPr>
          <w:p w14:paraId="2DA6A11B" w14:textId="77777777" w:rsidR="005C7D57" w:rsidRDefault="00000000">
            <w:pPr>
              <w:pStyle w:val="TableText"/>
            </w:pPr>
            <w:r>
              <w:t>VERSION future terms or APPEND linked adjustment; preserve actual drawdowns and settlements.</w:t>
            </w:r>
          </w:p>
        </w:tc>
        <w:tc>
          <w:tcPr>
            <w:tcW w:w="2560" w:type="dxa"/>
            <w:vAlign w:val="center"/>
          </w:tcPr>
          <w:p w14:paraId="6C7F57EE" w14:textId="77777777" w:rsidR="005C7D57" w:rsidRDefault="00000000">
            <w:pPr>
              <w:pStyle w:val="TableText"/>
            </w:pPr>
            <w:r>
              <w:t>R23 claims; forecasts; R18-R20</w:t>
            </w:r>
          </w:p>
        </w:tc>
      </w:tr>
    </w:tbl>
    <w:p w14:paraId="503268EB" w14:textId="77777777" w:rsidR="005C7D57" w:rsidRDefault="005C7D57">
      <w:pPr>
        <w:pStyle w:val="Meta"/>
      </w:pPr>
    </w:p>
    <w:p w14:paraId="38EFEBCB" w14:textId="77777777" w:rsidR="005C7D57" w:rsidRDefault="00000000">
      <w:pPr>
        <w:pStyle w:val="Heading2"/>
      </w:pPr>
      <w:r>
        <w:t>13.3.2 R22 - KPI Achievement and Verification Register</w:t>
      </w:r>
    </w:p>
    <w:p w14:paraId="67359E37" w14:textId="77777777" w:rsidR="005C7D57" w:rsidRDefault="00000000">
      <w:pPr>
        <w:pStyle w:val="Meta"/>
        <w:keepNext/>
      </w:pPr>
      <w:r>
        <w:t>Tables: kpi_submission, kpi_measurement, verification_decision, result_usage. Grain: one indicator/result period/measurement version with evidence and verification decisions. Common fields: Section 9.1; retain workflow and posting statuses separately.</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900"/>
        <w:gridCol w:w="5460"/>
      </w:tblGrid>
      <w:tr w:rsidR="005C7D57" w14:paraId="5A1A014B" w14:textId="77777777">
        <w:trPr>
          <w:cantSplit/>
          <w:tblHeader/>
        </w:trPr>
        <w:tc>
          <w:tcPr>
            <w:tcW w:w="3900" w:type="dxa"/>
            <w:shd w:val="clear" w:color="auto" w:fill="E8EEF5"/>
            <w:vAlign w:val="center"/>
          </w:tcPr>
          <w:p w14:paraId="0F038B29" w14:textId="77777777" w:rsidR="005C7D57" w:rsidRDefault="00000000">
            <w:pPr>
              <w:pStyle w:val="TableText"/>
            </w:pPr>
            <w:r>
              <w:rPr>
                <w:b/>
              </w:rPr>
              <w:t>Table / fields</w:t>
            </w:r>
          </w:p>
        </w:tc>
        <w:tc>
          <w:tcPr>
            <w:tcW w:w="5460" w:type="dxa"/>
            <w:shd w:val="clear" w:color="auto" w:fill="E8EEF5"/>
            <w:vAlign w:val="center"/>
          </w:tcPr>
          <w:p w14:paraId="15FE5BF2" w14:textId="77777777" w:rsidR="005C7D57" w:rsidRDefault="00000000">
            <w:pPr>
              <w:pStyle w:val="TableText"/>
            </w:pPr>
            <w:r>
              <w:rPr>
                <w:b/>
              </w:rPr>
              <w:t>Values / validation</w:t>
            </w:r>
          </w:p>
        </w:tc>
      </w:tr>
      <w:tr w:rsidR="005C7D57" w14:paraId="01D42DC5" w14:textId="77777777">
        <w:trPr>
          <w:cantSplit/>
        </w:trPr>
        <w:tc>
          <w:tcPr>
            <w:tcW w:w="3900" w:type="dxa"/>
            <w:vAlign w:val="center"/>
          </w:tcPr>
          <w:p w14:paraId="32B084CC" w14:textId="77777777" w:rsidR="005C7D57" w:rsidRDefault="00000000">
            <w:pPr>
              <w:pStyle w:val="TableText"/>
            </w:pPr>
            <w:r>
              <w:t>measurement_id / KPI_id / DLI_id / DLR_id (R/R/C/C)</w:t>
            </w:r>
          </w:p>
        </w:tc>
        <w:tc>
          <w:tcPr>
            <w:tcW w:w="5460" w:type="dxa"/>
            <w:vAlign w:val="center"/>
          </w:tcPr>
          <w:p w14:paraId="38E344D3" w14:textId="77777777" w:rsidR="005C7D57" w:rsidRDefault="00000000">
            <w:pPr>
              <w:pStyle w:val="TableText"/>
            </w:pPr>
            <w:r>
              <w:t>MEAS01 / K01 / contracted result references; link the existing source KPI or C10 agreement-specific indicator.</w:t>
            </w:r>
          </w:p>
        </w:tc>
      </w:tr>
      <w:tr w:rsidR="005C7D57" w14:paraId="6DFFF482" w14:textId="77777777">
        <w:trPr>
          <w:cantSplit/>
        </w:trPr>
        <w:tc>
          <w:tcPr>
            <w:tcW w:w="3900" w:type="dxa"/>
            <w:vAlign w:val="center"/>
          </w:tcPr>
          <w:p w14:paraId="43EC8D3F" w14:textId="77777777" w:rsidR="005C7D57" w:rsidRDefault="00000000">
            <w:pPr>
              <w:pStyle w:val="TableText"/>
            </w:pPr>
            <w:r>
              <w:t>project_program_id / result_period / matrix_version (C/R/R)</w:t>
            </w:r>
          </w:p>
        </w:tc>
        <w:tc>
          <w:tcPr>
            <w:tcW w:w="5460" w:type="dxa"/>
            <w:vAlign w:val="center"/>
          </w:tcPr>
          <w:p w14:paraId="64F389F2" w14:textId="77777777" w:rsidR="005C7D57" w:rsidRDefault="00000000">
            <w:pPr>
              <w:pStyle w:val="TableText"/>
            </w:pPr>
            <w:r>
              <w:t>Existing M05 reference where applicable, eligible period and C10 version; attach loan/tranche linkage. Budget-support loans need not invent a project.</w:t>
            </w:r>
          </w:p>
        </w:tc>
      </w:tr>
      <w:tr w:rsidR="005C7D57" w14:paraId="640F914B" w14:textId="77777777">
        <w:trPr>
          <w:cantSplit/>
        </w:trPr>
        <w:tc>
          <w:tcPr>
            <w:tcW w:w="3900" w:type="dxa"/>
            <w:vAlign w:val="center"/>
          </w:tcPr>
          <w:p w14:paraId="0F541923" w14:textId="77777777" w:rsidR="005C7D57" w:rsidRDefault="00000000">
            <w:pPr>
              <w:pStyle w:val="TableText"/>
            </w:pPr>
            <w:r>
              <w:t>baseline / target / submitted_actual / verified_actual (C/R/C/C)</w:t>
            </w:r>
          </w:p>
        </w:tc>
        <w:tc>
          <w:tcPr>
            <w:tcW w:w="5460" w:type="dxa"/>
            <w:vAlign w:val="center"/>
          </w:tcPr>
          <w:p w14:paraId="28551B93" w14:textId="77777777" w:rsidR="005C7D57" w:rsidRDefault="00000000">
            <w:pPr>
              <w:pStyle w:val="TableText"/>
            </w:pPr>
            <w:r>
              <w:t>Keep submitted and verified values separate; zero and missing are not interchangeable.</w:t>
            </w:r>
          </w:p>
        </w:tc>
      </w:tr>
      <w:tr w:rsidR="005C7D57" w14:paraId="6528B911" w14:textId="77777777">
        <w:trPr>
          <w:cantSplit/>
        </w:trPr>
        <w:tc>
          <w:tcPr>
            <w:tcW w:w="3900" w:type="dxa"/>
            <w:vAlign w:val="center"/>
          </w:tcPr>
          <w:p w14:paraId="4445E19B" w14:textId="77777777" w:rsidR="005C7D57" w:rsidRDefault="00000000">
            <w:pPr>
              <w:pStyle w:val="TableText"/>
            </w:pPr>
            <w:r>
              <w:t>unit / measurement_method / raw_achievement_pct (R/R/C)</w:t>
            </w:r>
          </w:p>
        </w:tc>
        <w:tc>
          <w:tcPr>
            <w:tcW w:w="5460" w:type="dxa"/>
            <w:vAlign w:val="center"/>
          </w:tcPr>
          <w:p w14:paraId="47ECDEB6" w14:textId="77777777" w:rsidR="005C7D57" w:rsidRDefault="00000000">
            <w:pPr>
              <w:pStyle w:val="TableText"/>
            </w:pPr>
            <w:r>
              <w:t>M38/M39; retain calculation inputs and precision. Do not substitute payout percentage for achievement.</w:t>
            </w:r>
          </w:p>
        </w:tc>
      </w:tr>
      <w:tr w:rsidR="005C7D57" w14:paraId="18499E83" w14:textId="77777777">
        <w:trPr>
          <w:cantSplit/>
        </w:trPr>
        <w:tc>
          <w:tcPr>
            <w:tcW w:w="3900" w:type="dxa"/>
            <w:vAlign w:val="center"/>
          </w:tcPr>
          <w:p w14:paraId="6650AFEB" w14:textId="77777777" w:rsidR="005C7D57" w:rsidRDefault="00000000">
            <w:pPr>
              <w:pStyle w:val="TableText"/>
            </w:pPr>
            <w:r>
              <w:t>verifier_id / report_ref / verification_date (C)</w:t>
            </w:r>
          </w:p>
        </w:tc>
        <w:tc>
          <w:tcPr>
            <w:tcW w:w="5460" w:type="dxa"/>
            <w:vAlign w:val="center"/>
          </w:tcPr>
          <w:p w14:paraId="4079B60B" w14:textId="77777777" w:rsidR="005C7D57" w:rsidRDefault="00000000">
            <w:pPr>
              <w:pStyle w:val="TableText"/>
            </w:pPr>
            <w:r>
              <w:t>Required before verified status; independence/protocol and approved evidence source.</w:t>
            </w:r>
          </w:p>
        </w:tc>
      </w:tr>
      <w:tr w:rsidR="005C7D57" w14:paraId="0FFD529C" w14:textId="77777777">
        <w:trPr>
          <w:cantSplit/>
        </w:trPr>
        <w:tc>
          <w:tcPr>
            <w:tcW w:w="3900" w:type="dxa"/>
            <w:vAlign w:val="center"/>
          </w:tcPr>
          <w:p w14:paraId="5B52CB40" w14:textId="77777777" w:rsidR="005C7D57" w:rsidRDefault="00000000">
            <w:pPr>
              <w:pStyle w:val="TableText"/>
            </w:pPr>
            <w:r>
              <w:t>lender_acceptance_ref / accepted_result / accepted_at (C)</w:t>
            </w:r>
          </w:p>
        </w:tc>
        <w:tc>
          <w:tcPr>
            <w:tcW w:w="5460" w:type="dxa"/>
            <w:vAlign w:val="center"/>
          </w:tcPr>
          <w:p w14:paraId="124C30EB" w14:textId="77777777" w:rsidR="005C7D57" w:rsidRDefault="00000000">
            <w:pPr>
              <w:pStyle w:val="TableText"/>
            </w:pPr>
            <w:r>
              <w:t>Required only where agreement calls for lender acceptance; internal approval cannot fabricate it.</w:t>
            </w:r>
          </w:p>
        </w:tc>
      </w:tr>
      <w:tr w:rsidR="005C7D57" w14:paraId="372A1389" w14:textId="77777777">
        <w:trPr>
          <w:cantSplit/>
        </w:trPr>
        <w:tc>
          <w:tcPr>
            <w:tcW w:w="3900" w:type="dxa"/>
            <w:vAlign w:val="center"/>
          </w:tcPr>
          <w:p w14:paraId="0456D6BC" w14:textId="77777777" w:rsidR="005C7D57" w:rsidRDefault="00000000">
            <w:pPr>
              <w:pStyle w:val="TableText"/>
            </w:pPr>
            <w:r>
              <w:lastRenderedPageBreak/>
              <w:t>evidence_id / source_version / correction_of (C)</w:t>
            </w:r>
          </w:p>
        </w:tc>
        <w:tc>
          <w:tcPr>
            <w:tcW w:w="5460" w:type="dxa"/>
            <w:vAlign w:val="center"/>
          </w:tcPr>
          <w:p w14:paraId="12789648" w14:textId="77777777" w:rsidR="005C7D57" w:rsidRDefault="00000000">
            <w:pPr>
              <w:pStyle w:val="TableText"/>
            </w:pPr>
            <w:r>
              <w:t>Evidence version and measurement correction chain.</w:t>
            </w:r>
          </w:p>
        </w:tc>
      </w:tr>
      <w:tr w:rsidR="005C7D57" w14:paraId="5133A672" w14:textId="77777777">
        <w:trPr>
          <w:cantSplit/>
        </w:trPr>
        <w:tc>
          <w:tcPr>
            <w:tcW w:w="3900" w:type="dxa"/>
            <w:vAlign w:val="center"/>
          </w:tcPr>
          <w:p w14:paraId="643C3E44" w14:textId="77777777" w:rsidR="005C7D57" w:rsidRDefault="00000000">
            <w:pPr>
              <w:pStyle w:val="TableText"/>
            </w:pPr>
            <w:r>
              <w:t>eligible_payout_factor / allocated_result_units / usage_ref (C)</w:t>
            </w:r>
          </w:p>
        </w:tc>
        <w:tc>
          <w:tcPr>
            <w:tcW w:w="5460" w:type="dxa"/>
            <w:vAlign w:val="center"/>
          </w:tcPr>
          <w:p w14:paraId="762DAC30" w14:textId="77777777" w:rsidR="005C7D57" w:rsidRDefault="00000000">
            <w:pPr>
              <w:pStyle w:val="TableText"/>
            </w:pPr>
            <w:r>
              <w:t>Calculated from C10 and linked R23 claims/adjustments; prevent duplicate consumption across instalments.</w:t>
            </w:r>
          </w:p>
        </w:tc>
      </w:tr>
    </w:tbl>
    <w:p w14:paraId="45854ABD" w14:textId="77777777" w:rsidR="005C7D57" w:rsidRDefault="005C7D57">
      <w:pPr>
        <w:pStyle w:val="Meta"/>
      </w:pPr>
    </w:p>
    <w:p w14:paraId="25912102"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50"/>
        <w:gridCol w:w="4350"/>
        <w:gridCol w:w="2560"/>
      </w:tblGrid>
      <w:tr w:rsidR="005C7D57" w14:paraId="1DC67158" w14:textId="77777777">
        <w:trPr>
          <w:cantSplit/>
          <w:tblHeader/>
        </w:trPr>
        <w:tc>
          <w:tcPr>
            <w:tcW w:w="2450" w:type="dxa"/>
            <w:shd w:val="clear" w:color="auto" w:fill="E8EEF5"/>
            <w:vAlign w:val="center"/>
          </w:tcPr>
          <w:p w14:paraId="4BAC163A" w14:textId="77777777" w:rsidR="005C7D57" w:rsidRDefault="00000000">
            <w:pPr>
              <w:pStyle w:val="TableText"/>
            </w:pPr>
            <w:r>
              <w:rPr>
                <w:b/>
              </w:rPr>
              <w:t>Trigger</w:t>
            </w:r>
          </w:p>
        </w:tc>
        <w:tc>
          <w:tcPr>
            <w:tcW w:w="4350" w:type="dxa"/>
            <w:shd w:val="clear" w:color="auto" w:fill="E8EEF5"/>
            <w:vAlign w:val="center"/>
          </w:tcPr>
          <w:p w14:paraId="23DD9A5F" w14:textId="77777777" w:rsidR="005C7D57" w:rsidRDefault="00000000">
            <w:pPr>
              <w:pStyle w:val="TableText"/>
            </w:pPr>
            <w:r>
              <w:rPr>
                <w:b/>
              </w:rPr>
              <w:t>Action in this register</w:t>
            </w:r>
          </w:p>
        </w:tc>
        <w:tc>
          <w:tcPr>
            <w:tcW w:w="2560" w:type="dxa"/>
            <w:shd w:val="clear" w:color="auto" w:fill="E8EEF5"/>
            <w:vAlign w:val="center"/>
          </w:tcPr>
          <w:p w14:paraId="0777E630" w14:textId="77777777" w:rsidR="005C7D57" w:rsidRDefault="00000000">
            <w:pPr>
              <w:pStyle w:val="TableText"/>
            </w:pPr>
            <w:r>
              <w:rPr>
                <w:b/>
              </w:rPr>
              <w:t>Linked updates</w:t>
            </w:r>
          </w:p>
        </w:tc>
      </w:tr>
      <w:tr w:rsidR="005C7D57" w14:paraId="7EA29B0F" w14:textId="77777777">
        <w:trPr>
          <w:cantSplit/>
        </w:trPr>
        <w:tc>
          <w:tcPr>
            <w:tcW w:w="2450" w:type="dxa"/>
            <w:vAlign w:val="center"/>
          </w:tcPr>
          <w:p w14:paraId="60F6EF65" w14:textId="77777777" w:rsidR="005C7D57" w:rsidRDefault="00000000">
            <w:pPr>
              <w:pStyle w:val="TableText"/>
            </w:pPr>
            <w:r>
              <w:t>Maker submits actuals</w:t>
            </w:r>
          </w:p>
        </w:tc>
        <w:tc>
          <w:tcPr>
            <w:tcW w:w="4350" w:type="dxa"/>
            <w:vAlign w:val="center"/>
          </w:tcPr>
          <w:p w14:paraId="7C4AD8E5" w14:textId="77777777" w:rsidR="005C7D57" w:rsidRDefault="00000000">
            <w:pPr>
              <w:pStyle w:val="TableText"/>
            </w:pPr>
            <w:r>
              <w:t>CREATE pending measurement/evidence; no earned entitlement until required verification/acceptance.</w:t>
            </w:r>
          </w:p>
        </w:tc>
        <w:tc>
          <w:tcPr>
            <w:tcW w:w="2560" w:type="dxa"/>
            <w:vAlign w:val="center"/>
          </w:tcPr>
          <w:p w14:paraId="5E6FB5E9" w14:textId="77777777" w:rsidR="005C7D57" w:rsidRDefault="00000000">
            <w:pPr>
              <w:pStyle w:val="TableText"/>
            </w:pPr>
            <w:r>
              <w:t>R20; verification queue</w:t>
            </w:r>
          </w:p>
        </w:tc>
      </w:tr>
      <w:tr w:rsidR="005C7D57" w14:paraId="45B74AFC" w14:textId="77777777">
        <w:trPr>
          <w:cantSplit/>
        </w:trPr>
        <w:tc>
          <w:tcPr>
            <w:tcW w:w="2450" w:type="dxa"/>
            <w:vAlign w:val="center"/>
          </w:tcPr>
          <w:p w14:paraId="3F239279" w14:textId="77777777" w:rsidR="005C7D57" w:rsidRDefault="00000000">
            <w:pPr>
              <w:pStyle w:val="TableText"/>
            </w:pPr>
            <w:r>
              <w:t>Verification and internal approval complete</w:t>
            </w:r>
          </w:p>
        </w:tc>
        <w:tc>
          <w:tcPr>
            <w:tcW w:w="4350" w:type="dxa"/>
            <w:vAlign w:val="center"/>
          </w:tcPr>
          <w:p w14:paraId="52B707E5" w14:textId="77777777" w:rsidR="005C7D57" w:rsidRDefault="00000000">
            <w:pPr>
              <w:pStyle w:val="TableText"/>
            </w:pPr>
            <w:r>
              <w:t>APPEND accepted version and calculation; record lender acceptance separately where required.</w:t>
            </w:r>
          </w:p>
        </w:tc>
        <w:tc>
          <w:tcPr>
            <w:tcW w:w="2560" w:type="dxa"/>
            <w:vAlign w:val="center"/>
          </w:tcPr>
          <w:p w14:paraId="52B6B129" w14:textId="77777777" w:rsidR="005C7D57" w:rsidRDefault="00000000">
            <w:pPr>
              <w:pStyle w:val="TableText"/>
            </w:pPr>
            <w:r>
              <w:t>R23 entitlement; KPI/project views</w:t>
            </w:r>
          </w:p>
        </w:tc>
      </w:tr>
      <w:tr w:rsidR="005C7D57" w14:paraId="7DA95D7D" w14:textId="77777777">
        <w:trPr>
          <w:cantSplit/>
        </w:trPr>
        <w:tc>
          <w:tcPr>
            <w:tcW w:w="2450" w:type="dxa"/>
            <w:vAlign w:val="center"/>
          </w:tcPr>
          <w:p w14:paraId="23C47E44" w14:textId="77777777" w:rsidR="005C7D57" w:rsidRDefault="00000000">
            <w:pPr>
              <w:pStyle w:val="TableText"/>
            </w:pPr>
            <w:r>
              <w:t>Claim/advance adjustment consumes result</w:t>
            </w:r>
          </w:p>
        </w:tc>
        <w:tc>
          <w:tcPr>
            <w:tcW w:w="4350" w:type="dxa"/>
            <w:vAlign w:val="center"/>
          </w:tcPr>
          <w:p w14:paraId="442CAC94" w14:textId="77777777" w:rsidR="005C7D57" w:rsidRDefault="00000000">
            <w:pPr>
              <w:pStyle w:val="TableText"/>
            </w:pPr>
            <w:r>
              <w:t>APPEND usage link/allocated units with claim ID; do not reuse in another instalment unless contract allows.</w:t>
            </w:r>
          </w:p>
        </w:tc>
        <w:tc>
          <w:tcPr>
            <w:tcW w:w="2560" w:type="dxa"/>
            <w:vAlign w:val="center"/>
          </w:tcPr>
          <w:p w14:paraId="00E57440" w14:textId="77777777" w:rsidR="005C7D57" w:rsidRDefault="00000000">
            <w:pPr>
              <w:pStyle w:val="TableText"/>
            </w:pPr>
            <w:r>
              <w:t>R23/R21; audit</w:t>
            </w:r>
          </w:p>
        </w:tc>
      </w:tr>
      <w:tr w:rsidR="005C7D57" w14:paraId="694EBED7" w14:textId="77777777">
        <w:trPr>
          <w:cantSplit/>
        </w:trPr>
        <w:tc>
          <w:tcPr>
            <w:tcW w:w="2450" w:type="dxa"/>
            <w:vAlign w:val="center"/>
          </w:tcPr>
          <w:p w14:paraId="657484FC" w14:textId="77777777" w:rsidR="005C7D57" w:rsidRDefault="00000000">
            <w:pPr>
              <w:pStyle w:val="TableText"/>
            </w:pPr>
            <w:r>
              <w:t>Approved result correction</w:t>
            </w:r>
          </w:p>
        </w:tc>
        <w:tc>
          <w:tcPr>
            <w:tcW w:w="4350" w:type="dxa"/>
            <w:vAlign w:val="center"/>
          </w:tcPr>
          <w:p w14:paraId="421EB799" w14:textId="77777777" w:rsidR="005C7D57" w:rsidRDefault="00000000">
            <w:pPr>
              <w:pStyle w:val="TableText"/>
            </w:pPr>
            <w:r>
              <w:t>APPEND replacement version; recalculate unused eligibility, flag over-release and affected pending claims.</w:t>
            </w:r>
          </w:p>
        </w:tc>
        <w:tc>
          <w:tcPr>
            <w:tcW w:w="2560" w:type="dxa"/>
            <w:vAlign w:val="center"/>
          </w:tcPr>
          <w:p w14:paraId="2F7652AF" w14:textId="77777777" w:rsidR="005C7D57" w:rsidRDefault="00000000">
            <w:pPr>
              <w:pStyle w:val="TableText"/>
            </w:pPr>
            <w:r>
              <w:t>R23; R19/R20; forecasts/reports</w:t>
            </w:r>
          </w:p>
        </w:tc>
      </w:tr>
    </w:tbl>
    <w:p w14:paraId="0CFC31F3" w14:textId="77777777" w:rsidR="005C7D57" w:rsidRDefault="005C7D57">
      <w:pPr>
        <w:pStyle w:val="Meta"/>
      </w:pPr>
    </w:p>
    <w:p w14:paraId="4214E3B6" w14:textId="77777777" w:rsidR="005C7D57" w:rsidRDefault="00000000">
      <w:pPr>
        <w:pStyle w:val="Heading2"/>
      </w:pPr>
      <w:r>
        <w:t>13.3.3 R23 - Performance Release Entitlement and Request Register</w:t>
      </w:r>
    </w:p>
    <w:p w14:paraId="36708BF1" w14:textId="77777777" w:rsidR="005C7D57" w:rsidRDefault="00000000">
      <w:pPr>
        <w:pStyle w:val="Meta"/>
        <w:keepNext/>
      </w:pPr>
      <w:r>
        <w:t>Tables: performance_entitlement, release_request, entitlement_consumption, performance_advance. Grain: one instalment entitlement version and each request/reservation/confirmed use. Common fields: Section 9.1; retain workflow and posting statuses separately.</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900"/>
        <w:gridCol w:w="5460"/>
      </w:tblGrid>
      <w:tr w:rsidR="005C7D57" w14:paraId="5F6C8894" w14:textId="77777777">
        <w:trPr>
          <w:cantSplit/>
          <w:tblHeader/>
        </w:trPr>
        <w:tc>
          <w:tcPr>
            <w:tcW w:w="3900" w:type="dxa"/>
            <w:shd w:val="clear" w:color="auto" w:fill="E8EEF5"/>
            <w:vAlign w:val="center"/>
          </w:tcPr>
          <w:p w14:paraId="16B579B1" w14:textId="77777777" w:rsidR="005C7D57" w:rsidRDefault="00000000">
            <w:pPr>
              <w:pStyle w:val="TableText"/>
            </w:pPr>
            <w:r>
              <w:rPr>
                <w:b/>
              </w:rPr>
              <w:t>Table / fields</w:t>
            </w:r>
          </w:p>
        </w:tc>
        <w:tc>
          <w:tcPr>
            <w:tcW w:w="5460" w:type="dxa"/>
            <w:shd w:val="clear" w:color="auto" w:fill="E8EEF5"/>
            <w:vAlign w:val="center"/>
          </w:tcPr>
          <w:p w14:paraId="4B0A264F" w14:textId="77777777" w:rsidR="005C7D57" w:rsidRDefault="00000000">
            <w:pPr>
              <w:pStyle w:val="TableText"/>
            </w:pPr>
            <w:r>
              <w:rPr>
                <w:b/>
              </w:rPr>
              <w:t>Values / validation</w:t>
            </w:r>
          </w:p>
        </w:tc>
      </w:tr>
      <w:tr w:rsidR="005C7D57" w14:paraId="73D77F77" w14:textId="77777777">
        <w:trPr>
          <w:cantSplit/>
        </w:trPr>
        <w:tc>
          <w:tcPr>
            <w:tcW w:w="3900" w:type="dxa"/>
            <w:vAlign w:val="center"/>
          </w:tcPr>
          <w:p w14:paraId="61C07479" w14:textId="77777777" w:rsidR="005C7D57" w:rsidRDefault="00000000">
            <w:pPr>
              <w:pStyle w:val="TableText"/>
            </w:pPr>
            <w:r>
              <w:t>entitlement_id / matrix_version / loan / tranche / instalment (R)</w:t>
            </w:r>
          </w:p>
        </w:tc>
        <w:tc>
          <w:tcPr>
            <w:tcW w:w="5460" w:type="dxa"/>
            <w:vAlign w:val="center"/>
          </w:tcPr>
          <w:p w14:paraId="2F413693" w14:textId="77777777" w:rsidR="005C7D57" w:rsidRDefault="00000000">
            <w:pPr>
              <w:pStyle w:val="TableText"/>
            </w:pPr>
            <w:r>
              <w:t>ENT01 / C10-v1 / L100 / T01 / D01.</w:t>
            </w:r>
          </w:p>
        </w:tc>
      </w:tr>
      <w:tr w:rsidR="005C7D57" w14:paraId="46CCF84A" w14:textId="77777777">
        <w:trPr>
          <w:cantSplit/>
        </w:trPr>
        <w:tc>
          <w:tcPr>
            <w:tcW w:w="3900" w:type="dxa"/>
            <w:vAlign w:val="center"/>
          </w:tcPr>
          <w:p w14:paraId="2D41DECF" w14:textId="77777777" w:rsidR="005C7D57" w:rsidRDefault="00000000">
            <w:pPr>
              <w:pStyle w:val="TableText"/>
            </w:pPr>
            <w:r>
              <w:t>measurement_version_ids / gate_results (child; C)</w:t>
            </w:r>
          </w:p>
        </w:tc>
        <w:tc>
          <w:tcPr>
            <w:tcW w:w="5460" w:type="dxa"/>
            <w:vAlign w:val="center"/>
          </w:tcPr>
          <w:p w14:paraId="530D784D" w14:textId="77777777" w:rsidR="005C7D57" w:rsidRDefault="00000000">
            <w:pPr>
              <w:pStyle w:val="TableText"/>
            </w:pPr>
            <w:r>
              <w:t>Required for earned releases: R22 verified/accepted results and individual gates. Authorised advances use the approved advance rule pending results.</w:t>
            </w:r>
          </w:p>
        </w:tc>
      </w:tr>
      <w:tr w:rsidR="005C7D57" w14:paraId="0E55ED23" w14:textId="77777777">
        <w:trPr>
          <w:cantSplit/>
        </w:trPr>
        <w:tc>
          <w:tcPr>
            <w:tcW w:w="3900" w:type="dxa"/>
            <w:vAlign w:val="center"/>
          </w:tcPr>
          <w:p w14:paraId="405E1250" w14:textId="77777777" w:rsidR="005C7D57" w:rsidRDefault="00000000">
            <w:pPr>
              <w:pStyle w:val="TableText"/>
            </w:pPr>
            <w:r>
              <w:t>currency / instalment_cap / gross_earned (R)</w:t>
            </w:r>
          </w:p>
        </w:tc>
        <w:tc>
          <w:tcPr>
            <w:tcW w:w="5460" w:type="dxa"/>
            <w:vAlign w:val="center"/>
          </w:tcPr>
          <w:p w14:paraId="73F16253" w14:textId="77777777" w:rsidR="005C7D57" w:rsidRDefault="00000000">
            <w:pPr>
              <w:pStyle w:val="TableText"/>
            </w:pPr>
            <w:r>
              <w:t>One calculation currency or approved conversion version; example cap 10m, earned 6.8m.</w:t>
            </w:r>
          </w:p>
        </w:tc>
      </w:tr>
      <w:tr w:rsidR="005C7D57" w14:paraId="0AF7C231" w14:textId="77777777">
        <w:trPr>
          <w:cantSplit/>
        </w:trPr>
        <w:tc>
          <w:tcPr>
            <w:tcW w:w="3900" w:type="dxa"/>
            <w:vAlign w:val="center"/>
          </w:tcPr>
          <w:p w14:paraId="1177093F" w14:textId="77777777" w:rsidR="005C7D57" w:rsidRDefault="00000000">
            <w:pPr>
              <w:pStyle w:val="TableText"/>
            </w:pPr>
            <w:r>
              <w:lastRenderedPageBreak/>
              <w:t>prior_consumed / live_reserved / remaining_eligible (derived; R)</w:t>
            </w:r>
          </w:p>
        </w:tc>
        <w:tc>
          <w:tcPr>
            <w:tcW w:w="5460" w:type="dxa"/>
            <w:vAlign w:val="center"/>
          </w:tcPr>
          <w:p w14:paraId="1EAA6BD6" w14:textId="77777777" w:rsidR="005C7D57" w:rsidRDefault="00000000">
            <w:pPr>
              <w:pStyle w:val="TableText"/>
            </w:pPr>
            <w:r>
              <w:t>Example 2.0m / 0.8m / 4.0m subject to other limits; consumed includes eligible advance adjustment, not duplicate cash.</w:t>
            </w:r>
          </w:p>
        </w:tc>
      </w:tr>
      <w:tr w:rsidR="005C7D57" w14:paraId="26B481CD" w14:textId="77777777">
        <w:trPr>
          <w:cantSplit/>
        </w:trPr>
        <w:tc>
          <w:tcPr>
            <w:tcW w:w="3900" w:type="dxa"/>
            <w:vAlign w:val="center"/>
          </w:tcPr>
          <w:p w14:paraId="5DE19649" w14:textId="77777777" w:rsidR="005C7D57" w:rsidRDefault="00000000">
            <w:pPr>
              <w:pStyle w:val="TableText"/>
            </w:pPr>
            <w:r>
              <w:t>request_id / requested / approved / lender_accepted (R/R/C/C)</w:t>
            </w:r>
          </w:p>
        </w:tc>
        <w:tc>
          <w:tcPr>
            <w:tcW w:w="5460" w:type="dxa"/>
            <w:vAlign w:val="center"/>
          </w:tcPr>
          <w:p w14:paraId="324F491C" w14:textId="77777777" w:rsidR="005C7D57" w:rsidRDefault="00000000">
            <w:pPr>
              <w:pStyle w:val="TableText"/>
            </w:pPr>
            <w:r>
              <w:t>Separate internal request/decision and external acceptance; approval is not settlement.</w:t>
            </w:r>
          </w:p>
        </w:tc>
      </w:tr>
      <w:tr w:rsidR="005C7D57" w14:paraId="34F3CFA6" w14:textId="77777777">
        <w:trPr>
          <w:cantSplit/>
        </w:trPr>
        <w:tc>
          <w:tcPr>
            <w:tcW w:w="3900" w:type="dxa"/>
            <w:vAlign w:val="center"/>
          </w:tcPr>
          <w:p w14:paraId="75E46C03" w14:textId="77777777" w:rsidR="005C7D57" w:rsidRDefault="00000000">
            <w:pPr>
              <w:pStyle w:val="TableText"/>
            </w:pPr>
            <w:r>
              <w:t>R07_settlement_id / confirmed_amount / value_date (C)</w:t>
            </w:r>
          </w:p>
        </w:tc>
        <w:tc>
          <w:tcPr>
            <w:tcW w:w="5460" w:type="dxa"/>
            <w:vAlign w:val="center"/>
          </w:tcPr>
          <w:p w14:paraId="5710A76C" w14:textId="77777777" w:rsidR="005C7D57" w:rsidRDefault="00000000">
            <w:pPr>
              <w:pStyle w:val="TableText"/>
            </w:pPr>
            <w:r>
              <w:t>Required for actual funding; only incremental confirmed amounts consume cash release once.</w:t>
            </w:r>
          </w:p>
        </w:tc>
      </w:tr>
      <w:tr w:rsidR="005C7D57" w14:paraId="50FAE297" w14:textId="77777777">
        <w:trPr>
          <w:cantSplit/>
        </w:trPr>
        <w:tc>
          <w:tcPr>
            <w:tcW w:w="3900" w:type="dxa"/>
            <w:vAlign w:val="center"/>
          </w:tcPr>
          <w:p w14:paraId="0871DEFC" w14:textId="77777777" w:rsidR="005C7D57" w:rsidRDefault="00000000">
            <w:pPr>
              <w:pStyle w:val="TableText"/>
            </w:pPr>
            <w:r>
              <w:t>advance_id / advance_amount / adjusted / refund_due (C)</w:t>
            </w:r>
          </w:p>
        </w:tc>
        <w:tc>
          <w:tcPr>
            <w:tcW w:w="5460" w:type="dxa"/>
            <w:vAlign w:val="center"/>
          </w:tcPr>
          <w:p w14:paraId="13842E8F" w14:textId="77777777" w:rsidR="005C7D57" w:rsidRDefault="00000000">
            <w:pPr>
              <w:pStyle w:val="TableText"/>
            </w:pPr>
            <w:r>
              <w:t>Contract-authorised advance before results; link original R07 cash once and subsequent non-cash entitlement adjustment.</w:t>
            </w:r>
          </w:p>
        </w:tc>
      </w:tr>
      <w:tr w:rsidR="005C7D57" w14:paraId="79A246F0" w14:textId="77777777">
        <w:trPr>
          <w:cantSplit/>
        </w:trPr>
        <w:tc>
          <w:tcPr>
            <w:tcW w:w="3900" w:type="dxa"/>
            <w:vAlign w:val="center"/>
          </w:tcPr>
          <w:p w14:paraId="43D38F00" w14:textId="77777777" w:rsidR="005C7D57" w:rsidRDefault="00000000">
            <w:pPr>
              <w:pStyle w:val="TableText"/>
            </w:pPr>
            <w:r>
              <w:t>reservation_id / cancellation_ack / correction_of (C)</w:t>
            </w:r>
          </w:p>
        </w:tc>
        <w:tc>
          <w:tcPr>
            <w:tcW w:w="5460" w:type="dxa"/>
            <w:vAlign w:val="center"/>
          </w:tcPr>
          <w:p w14:paraId="2621CC2B" w14:textId="77777777" w:rsidR="005C7D57" w:rsidRDefault="00000000">
            <w:pPr>
              <w:pStyle w:val="TableText"/>
            </w:pPr>
            <w:r>
              <w:t>Reservation release and correction lineage; prevent concurrency overclaims.</w:t>
            </w:r>
          </w:p>
        </w:tc>
      </w:tr>
      <w:tr w:rsidR="005C7D57" w14:paraId="4E0F78E7" w14:textId="77777777">
        <w:trPr>
          <w:cantSplit/>
        </w:trPr>
        <w:tc>
          <w:tcPr>
            <w:tcW w:w="3900" w:type="dxa"/>
            <w:vAlign w:val="center"/>
          </w:tcPr>
          <w:p w14:paraId="618863AA" w14:textId="77777777" w:rsidR="005C7D57" w:rsidRDefault="00000000">
            <w:pPr>
              <w:pStyle w:val="TableText"/>
            </w:pPr>
            <w:r>
              <w:t>over_release / recovery_review_ref / closure_ref (C)</w:t>
            </w:r>
          </w:p>
        </w:tc>
        <w:tc>
          <w:tcPr>
            <w:tcW w:w="5460" w:type="dxa"/>
            <w:vAlign w:val="center"/>
          </w:tcPr>
          <w:p w14:paraId="486461F9" w14:textId="77777777" w:rsidR="005C7D57" w:rsidRDefault="00000000">
            <w:pPr>
              <w:pStyle w:val="TableText"/>
            </w:pPr>
            <w:r>
              <w:t>Track a corrected entitlement below prior funding; no automatic loan write-off or fictional refund.</w:t>
            </w:r>
          </w:p>
        </w:tc>
      </w:tr>
    </w:tbl>
    <w:p w14:paraId="429E21E4" w14:textId="77777777" w:rsidR="005C7D57" w:rsidRDefault="005C7D57">
      <w:pPr>
        <w:pStyle w:val="Meta"/>
      </w:pPr>
    </w:p>
    <w:p w14:paraId="4786F7DA"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50"/>
        <w:gridCol w:w="4350"/>
        <w:gridCol w:w="2560"/>
      </w:tblGrid>
      <w:tr w:rsidR="005C7D57" w14:paraId="05CA42F8" w14:textId="77777777">
        <w:trPr>
          <w:cantSplit/>
          <w:tblHeader/>
        </w:trPr>
        <w:tc>
          <w:tcPr>
            <w:tcW w:w="2450" w:type="dxa"/>
            <w:shd w:val="clear" w:color="auto" w:fill="E8EEF5"/>
            <w:vAlign w:val="center"/>
          </w:tcPr>
          <w:p w14:paraId="1FDF3FBD" w14:textId="77777777" w:rsidR="005C7D57" w:rsidRDefault="00000000">
            <w:pPr>
              <w:pStyle w:val="TableText"/>
            </w:pPr>
            <w:r>
              <w:rPr>
                <w:b/>
              </w:rPr>
              <w:t>Trigger</w:t>
            </w:r>
          </w:p>
        </w:tc>
        <w:tc>
          <w:tcPr>
            <w:tcW w:w="4350" w:type="dxa"/>
            <w:shd w:val="clear" w:color="auto" w:fill="E8EEF5"/>
            <w:vAlign w:val="center"/>
          </w:tcPr>
          <w:p w14:paraId="529CEB75" w14:textId="77777777" w:rsidR="005C7D57" w:rsidRDefault="00000000">
            <w:pPr>
              <w:pStyle w:val="TableText"/>
            </w:pPr>
            <w:r>
              <w:rPr>
                <w:b/>
              </w:rPr>
              <w:t>Action in this register</w:t>
            </w:r>
          </w:p>
        </w:tc>
        <w:tc>
          <w:tcPr>
            <w:tcW w:w="2560" w:type="dxa"/>
            <w:shd w:val="clear" w:color="auto" w:fill="E8EEF5"/>
            <w:vAlign w:val="center"/>
          </w:tcPr>
          <w:p w14:paraId="6901D160" w14:textId="77777777" w:rsidR="005C7D57" w:rsidRDefault="00000000">
            <w:pPr>
              <w:pStyle w:val="TableText"/>
            </w:pPr>
            <w:r>
              <w:rPr>
                <w:b/>
              </w:rPr>
              <w:t>Linked updates</w:t>
            </w:r>
          </w:p>
        </w:tc>
      </w:tr>
      <w:tr w:rsidR="005C7D57" w14:paraId="25448187" w14:textId="77777777">
        <w:trPr>
          <w:cantSplit/>
        </w:trPr>
        <w:tc>
          <w:tcPr>
            <w:tcW w:w="2450" w:type="dxa"/>
            <w:vAlign w:val="center"/>
          </w:tcPr>
          <w:p w14:paraId="3B77D792" w14:textId="77777777" w:rsidR="005C7D57" w:rsidRDefault="00000000">
            <w:pPr>
              <w:pStyle w:val="TableText"/>
            </w:pPr>
            <w:r>
              <w:t>C10 + R22 effective and accepted</w:t>
            </w:r>
          </w:p>
        </w:tc>
        <w:tc>
          <w:tcPr>
            <w:tcW w:w="4350" w:type="dxa"/>
            <w:vAlign w:val="center"/>
          </w:tcPr>
          <w:p w14:paraId="7F95CDB5" w14:textId="77777777" w:rsidR="005C7D57" w:rsidRDefault="00000000">
            <w:pPr>
              <w:pStyle w:val="TableText"/>
            </w:pPr>
            <w:r>
              <w:t>CREATE/VERSION entitlement; derive gross earned and available eligibility.</w:t>
            </w:r>
          </w:p>
        </w:tc>
        <w:tc>
          <w:tcPr>
            <w:tcW w:w="2560" w:type="dxa"/>
            <w:vAlign w:val="center"/>
          </w:tcPr>
          <w:p w14:paraId="31019882" w14:textId="77777777" w:rsidR="005C7D57" w:rsidRDefault="00000000">
            <w:pPr>
              <w:pStyle w:val="TableText"/>
            </w:pPr>
            <w:r>
              <w:t>R21 forecasts; KPI dashboards</w:t>
            </w:r>
          </w:p>
        </w:tc>
      </w:tr>
      <w:tr w:rsidR="005C7D57" w14:paraId="67EBC1E6" w14:textId="77777777">
        <w:trPr>
          <w:cantSplit/>
        </w:trPr>
        <w:tc>
          <w:tcPr>
            <w:tcW w:w="2450" w:type="dxa"/>
            <w:vAlign w:val="center"/>
          </w:tcPr>
          <w:p w14:paraId="5029EAC3" w14:textId="77777777" w:rsidR="005C7D57" w:rsidRDefault="00000000">
            <w:pPr>
              <w:pStyle w:val="TableText"/>
            </w:pPr>
            <w:r>
              <w:t>Approved release or authorised advance request</w:t>
            </w:r>
          </w:p>
        </w:tc>
        <w:tc>
          <w:tcPr>
            <w:tcW w:w="4350" w:type="dxa"/>
            <w:vAlign w:val="center"/>
          </w:tcPr>
          <w:p w14:paraId="7320290E" w14:textId="77777777" w:rsidR="005C7D57" w:rsidRDefault="00000000">
            <w:pPr>
              <w:pStyle w:val="TableText"/>
            </w:pPr>
            <w:r>
              <w:t>RESERVE available earned eligibility or separate advance headroom atomically; enforce overall limits and prevent double reservation.</w:t>
            </w:r>
          </w:p>
        </w:tc>
        <w:tc>
          <w:tcPr>
            <w:tcW w:w="2560" w:type="dxa"/>
            <w:vAlign w:val="center"/>
          </w:tcPr>
          <w:p w14:paraId="33D405B5" w14:textId="77777777" w:rsidR="005C7D57" w:rsidRDefault="00000000">
            <w:pPr>
              <w:pStyle w:val="TableText"/>
            </w:pPr>
            <w:r>
              <w:t>R06; lender submission; R20</w:t>
            </w:r>
          </w:p>
        </w:tc>
      </w:tr>
      <w:tr w:rsidR="005C7D57" w14:paraId="347645FD" w14:textId="77777777">
        <w:trPr>
          <w:cantSplit/>
        </w:trPr>
        <w:tc>
          <w:tcPr>
            <w:tcW w:w="2450" w:type="dxa"/>
            <w:vAlign w:val="center"/>
          </w:tcPr>
          <w:p w14:paraId="5A7A89E4" w14:textId="77777777" w:rsidR="005C7D57" w:rsidRDefault="00000000">
            <w:pPr>
              <w:pStyle w:val="TableText"/>
            </w:pPr>
            <w:r>
              <w:t>Bank/lender confirms release</w:t>
            </w:r>
          </w:p>
        </w:tc>
        <w:tc>
          <w:tcPr>
            <w:tcW w:w="4350" w:type="dxa"/>
            <w:vAlign w:val="center"/>
          </w:tcPr>
          <w:p w14:paraId="2A08DAE7" w14:textId="77777777" w:rsidR="005C7D57" w:rsidRDefault="00000000">
            <w:pPr>
              <w:pStyle w:val="TableText"/>
            </w:pPr>
            <w:r>
              <w:t>APPEND cash consumption/link once; RELEASE corresponding reservation only.</w:t>
            </w:r>
          </w:p>
        </w:tc>
        <w:tc>
          <w:tcPr>
            <w:tcW w:w="2560" w:type="dxa"/>
            <w:vAlign w:val="center"/>
          </w:tcPr>
          <w:p w14:paraId="30C2990D" w14:textId="77777777" w:rsidR="005C7D57" w:rsidRDefault="00000000">
            <w:pPr>
              <w:pStyle w:val="TableText"/>
            </w:pPr>
            <w:r>
              <w:t>R07/R21/R01/R02/R08/R18</w:t>
            </w:r>
          </w:p>
        </w:tc>
      </w:tr>
      <w:tr w:rsidR="005C7D57" w14:paraId="09054D7A" w14:textId="77777777">
        <w:trPr>
          <w:cantSplit/>
        </w:trPr>
        <w:tc>
          <w:tcPr>
            <w:tcW w:w="2450" w:type="dxa"/>
            <w:vAlign w:val="center"/>
          </w:tcPr>
          <w:p w14:paraId="3867D294" w14:textId="77777777" w:rsidR="005C7D57" w:rsidRDefault="00000000">
            <w:pPr>
              <w:pStyle w:val="TableText"/>
            </w:pPr>
            <w:r>
              <w:t>Advance subsequently justified by results</w:t>
            </w:r>
          </w:p>
        </w:tc>
        <w:tc>
          <w:tcPr>
            <w:tcW w:w="4350" w:type="dxa"/>
            <w:vAlign w:val="center"/>
          </w:tcPr>
          <w:p w14:paraId="02063F2D" w14:textId="77777777" w:rsidR="005C7D57" w:rsidRDefault="00000000">
            <w:pPr>
              <w:pStyle w:val="TableText"/>
            </w:pPr>
            <w:r>
              <w:t>APPEND entitlement adjustment against original advance; no new cash or principal.</w:t>
            </w:r>
          </w:p>
        </w:tc>
        <w:tc>
          <w:tcPr>
            <w:tcW w:w="2560" w:type="dxa"/>
            <w:vAlign w:val="center"/>
          </w:tcPr>
          <w:p w14:paraId="44B258CB" w14:textId="77777777" w:rsidR="005C7D57" w:rsidRDefault="00000000">
            <w:pPr>
              <w:pStyle w:val="TableText"/>
            </w:pPr>
            <w:r>
              <w:t>R22 result usage; advance balance</w:t>
            </w:r>
          </w:p>
        </w:tc>
      </w:tr>
      <w:tr w:rsidR="005C7D57" w14:paraId="18D978A4" w14:textId="77777777">
        <w:trPr>
          <w:cantSplit/>
        </w:trPr>
        <w:tc>
          <w:tcPr>
            <w:tcW w:w="2450" w:type="dxa"/>
            <w:vAlign w:val="center"/>
          </w:tcPr>
          <w:p w14:paraId="2B79F0C0" w14:textId="77777777" w:rsidR="005C7D57" w:rsidRDefault="00000000">
            <w:pPr>
              <w:pStyle w:val="TableText"/>
            </w:pPr>
            <w:r>
              <w:t>Acknowledged cancellation or result correction</w:t>
            </w:r>
          </w:p>
        </w:tc>
        <w:tc>
          <w:tcPr>
            <w:tcW w:w="4350" w:type="dxa"/>
            <w:vAlign w:val="center"/>
          </w:tcPr>
          <w:p w14:paraId="0015CEC5" w14:textId="77777777" w:rsidR="005C7D57" w:rsidRDefault="00000000">
            <w:pPr>
              <w:pStyle w:val="TableText"/>
            </w:pPr>
            <w:r>
              <w:t>Release valid reservations or VERSION entitlement; APPEND exceptions/recovery review for over-release.</w:t>
            </w:r>
          </w:p>
        </w:tc>
        <w:tc>
          <w:tcPr>
            <w:tcW w:w="2560" w:type="dxa"/>
            <w:vAlign w:val="center"/>
          </w:tcPr>
          <w:p w14:paraId="5FAA06F3" w14:textId="77777777" w:rsidR="005C7D57" w:rsidRDefault="00000000">
            <w:pPr>
              <w:pStyle w:val="TableText"/>
            </w:pPr>
            <w:r>
              <w:t>R19/R20; forecasts/reports</w:t>
            </w:r>
          </w:p>
        </w:tc>
      </w:tr>
    </w:tbl>
    <w:p w14:paraId="69F5DCF4" w14:textId="77777777" w:rsidR="005C7D57" w:rsidRDefault="005C7D57">
      <w:pPr>
        <w:pStyle w:val="Meta"/>
      </w:pPr>
    </w:p>
    <w:p w14:paraId="182A7162" w14:textId="77777777" w:rsidR="005C7D57" w:rsidRDefault="00000000">
      <w:pPr>
        <w:pStyle w:val="Heading2"/>
      </w:pPr>
      <w:r>
        <w:lastRenderedPageBreak/>
        <w:t>13.3.4 R24 - Central-bank Facility, Daily Utilisation and Collateral Register</w:t>
      </w:r>
    </w:p>
    <w:p w14:paraId="2F4C6FEE" w14:textId="77777777" w:rsidR="005C7D57" w:rsidRDefault="00000000">
      <w:pPr>
        <w:pStyle w:val="Meta"/>
        <w:keepNext/>
      </w:pPr>
      <w:r>
        <w:t>Tables: cb_facility, cb_daily_balance, cb_movement, cb_interest_line, cb_collateral_pledge, cb_breach. Grain: one facility/account/currency/business date and its source movements; collateral has separate child rows. Common fields: Section 9.1; retain workflow and posting statuses separately.</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3900"/>
        <w:gridCol w:w="5460"/>
      </w:tblGrid>
      <w:tr w:rsidR="005C7D57" w14:paraId="441E6B96" w14:textId="77777777">
        <w:trPr>
          <w:cantSplit/>
          <w:tblHeader/>
        </w:trPr>
        <w:tc>
          <w:tcPr>
            <w:tcW w:w="3900" w:type="dxa"/>
            <w:shd w:val="clear" w:color="auto" w:fill="E8EEF5"/>
            <w:vAlign w:val="center"/>
          </w:tcPr>
          <w:p w14:paraId="226EC133" w14:textId="77777777" w:rsidR="005C7D57" w:rsidRDefault="00000000">
            <w:pPr>
              <w:pStyle w:val="TableText"/>
            </w:pPr>
            <w:r>
              <w:rPr>
                <w:b/>
              </w:rPr>
              <w:t>Table / fields</w:t>
            </w:r>
          </w:p>
        </w:tc>
        <w:tc>
          <w:tcPr>
            <w:tcW w:w="5460" w:type="dxa"/>
            <w:shd w:val="clear" w:color="auto" w:fill="E8EEF5"/>
            <w:vAlign w:val="center"/>
          </w:tcPr>
          <w:p w14:paraId="0DF67CCD" w14:textId="77777777" w:rsidR="005C7D57" w:rsidRDefault="00000000">
            <w:pPr>
              <w:pStyle w:val="TableText"/>
            </w:pPr>
            <w:r>
              <w:rPr>
                <w:b/>
              </w:rPr>
              <w:t>Values / validation</w:t>
            </w:r>
          </w:p>
        </w:tc>
      </w:tr>
      <w:tr w:rsidR="005C7D57" w14:paraId="1994B9E4" w14:textId="77777777">
        <w:trPr>
          <w:cantSplit/>
        </w:trPr>
        <w:tc>
          <w:tcPr>
            <w:tcW w:w="3900" w:type="dxa"/>
            <w:vAlign w:val="center"/>
          </w:tcPr>
          <w:p w14:paraId="5E122C49" w14:textId="77777777" w:rsidR="005C7D57" w:rsidRDefault="00000000">
            <w:pPr>
              <w:pStyle w:val="TableText"/>
            </w:pPr>
            <w:r>
              <w:t>facility_id / borrower / central_bank / bank_account (R)</w:t>
            </w:r>
          </w:p>
        </w:tc>
        <w:tc>
          <w:tcPr>
            <w:tcW w:w="5460" w:type="dxa"/>
            <w:vAlign w:val="center"/>
          </w:tcPr>
          <w:p w14:paraId="7A39E1B4" w14:textId="77777777" w:rsidR="005C7D57" w:rsidRDefault="00000000">
            <w:pPr>
              <w:pStyle w:val="TableText"/>
            </w:pPr>
            <w:r>
              <w:t>CBF01 with M01/M02/M08 references; linked R01 instrument ID, not another independently counted borrowing.</w:t>
            </w:r>
          </w:p>
        </w:tc>
      </w:tr>
      <w:tr w:rsidR="005C7D57" w14:paraId="2367BF88" w14:textId="77777777">
        <w:trPr>
          <w:cantSplit/>
        </w:trPr>
        <w:tc>
          <w:tcPr>
            <w:tcW w:w="3900" w:type="dxa"/>
            <w:vAlign w:val="center"/>
          </w:tcPr>
          <w:p w14:paraId="79AC3146" w14:textId="77777777" w:rsidR="005C7D57" w:rsidRDefault="00000000">
            <w:pPr>
              <w:pStyle w:val="TableText"/>
            </w:pPr>
            <w:r>
              <w:t>facility_type / rule_version / limit_period (R)</w:t>
            </w:r>
          </w:p>
        </w:tc>
        <w:tc>
          <w:tcPr>
            <w:tcW w:w="5460" w:type="dxa"/>
            <w:vAlign w:val="center"/>
          </w:tcPr>
          <w:p w14:paraId="5DEB3547" w14:textId="77777777" w:rsidR="005C7D57" w:rsidRDefault="00000000">
            <w:pPr>
              <w:pStyle w:val="TableText"/>
            </w:pPr>
            <w:r>
              <w:t>M42 and C12 effective rules; central and state profiles distinct.</w:t>
            </w:r>
          </w:p>
        </w:tc>
      </w:tr>
      <w:tr w:rsidR="005C7D57" w14:paraId="733C4732" w14:textId="77777777">
        <w:trPr>
          <w:cantSplit/>
        </w:trPr>
        <w:tc>
          <w:tcPr>
            <w:tcW w:w="3900" w:type="dxa"/>
            <w:vAlign w:val="center"/>
          </w:tcPr>
          <w:p w14:paraId="5E2B9CF8" w14:textId="77777777" w:rsidR="005C7D57" w:rsidRDefault="00000000">
            <w:pPr>
              <w:pStyle w:val="TableText"/>
            </w:pPr>
            <w:r>
              <w:t>authorised_limit / value_date / source_advice_id (R/R/C)</w:t>
            </w:r>
          </w:p>
        </w:tc>
        <w:tc>
          <w:tcPr>
            <w:tcW w:w="5460" w:type="dxa"/>
            <w:vAlign w:val="center"/>
          </w:tcPr>
          <w:p w14:paraId="4A31CAC2" w14:textId="77777777" w:rsidR="005C7D57" w:rsidRDefault="00000000">
            <w:pPr>
              <w:pStyle w:val="TableText"/>
            </w:pPr>
            <w:r>
              <w:t>Validated authority and daily bank evidence; source row key stable across retries.</w:t>
            </w:r>
          </w:p>
        </w:tc>
      </w:tr>
      <w:tr w:rsidR="005C7D57" w14:paraId="52FE27CA" w14:textId="77777777">
        <w:trPr>
          <w:cantSplit/>
        </w:trPr>
        <w:tc>
          <w:tcPr>
            <w:tcW w:w="3900" w:type="dxa"/>
            <w:vAlign w:val="center"/>
          </w:tcPr>
          <w:p w14:paraId="6A843762" w14:textId="77777777" w:rsidR="005C7D57" w:rsidRDefault="00000000">
            <w:pPr>
              <w:pStyle w:val="TableText"/>
            </w:pPr>
            <w:r>
              <w:t>opening / drawings / principal_repaid / reclass / closing (derived; R)</w:t>
            </w:r>
          </w:p>
        </w:tc>
        <w:tc>
          <w:tcPr>
            <w:tcW w:w="5460" w:type="dxa"/>
            <w:vAlign w:val="center"/>
          </w:tcPr>
          <w:p w14:paraId="6D4D8BEE" w14:textId="77777777" w:rsidR="005C7D57" w:rsidRDefault="00000000">
            <w:pPr>
              <w:pStyle w:val="TableText"/>
            </w:pPr>
            <w:r>
              <w:t>Opening + drawings - repayments +/- authorised reclass = closing; do not count the same balance under WMA and OD.</w:t>
            </w:r>
          </w:p>
        </w:tc>
      </w:tr>
      <w:tr w:rsidR="005C7D57" w14:paraId="5EE7DAC8" w14:textId="77777777">
        <w:trPr>
          <w:cantSplit/>
        </w:trPr>
        <w:tc>
          <w:tcPr>
            <w:tcW w:w="3900" w:type="dxa"/>
            <w:vAlign w:val="center"/>
          </w:tcPr>
          <w:p w14:paraId="7B4953CF" w14:textId="77777777" w:rsidR="005C7D57" w:rsidRDefault="00000000">
            <w:pPr>
              <w:pStyle w:val="TableText"/>
            </w:pPr>
            <w:r>
              <w:t>benchmark / spread / rate_tier / interest / maturity (C)</w:t>
            </w:r>
          </w:p>
        </w:tc>
        <w:tc>
          <w:tcPr>
            <w:tcW w:w="5460" w:type="dxa"/>
            <w:vAlign w:val="center"/>
          </w:tcPr>
          <w:p w14:paraId="47212DD3" w14:textId="77777777" w:rsidR="005C7D57" w:rsidRDefault="00000000">
            <w:pPr>
              <w:pStyle w:val="TableText"/>
            </w:pPr>
            <w:r>
              <w:t>Dated C02/C12 inputs and daily R09 calculation; retain value date versus posting date.</w:t>
            </w:r>
          </w:p>
        </w:tc>
      </w:tr>
      <w:tr w:rsidR="005C7D57" w14:paraId="782F9C47" w14:textId="77777777">
        <w:trPr>
          <w:cantSplit/>
        </w:trPr>
        <w:tc>
          <w:tcPr>
            <w:tcW w:w="3900" w:type="dxa"/>
            <w:vAlign w:val="center"/>
          </w:tcPr>
          <w:p w14:paraId="7FC11068" w14:textId="77777777" w:rsidR="005C7D57" w:rsidRDefault="00000000">
            <w:pPr>
              <w:pStyle w:val="TableText"/>
            </w:pPr>
            <w:r>
              <w:t>OD_continuous_days / OD_period_days / breach_type (C)</w:t>
            </w:r>
          </w:p>
        </w:tc>
        <w:tc>
          <w:tcPr>
            <w:tcW w:w="5460" w:type="dxa"/>
            <w:vAlign w:val="center"/>
          </w:tcPr>
          <w:p w14:paraId="2C9F593F" w14:textId="77777777" w:rsidR="005C7D57" w:rsidRDefault="00000000">
            <w:pPr>
              <w:pStyle w:val="TableText"/>
            </w:pPr>
            <w:r>
              <w:t>Configured calendar, period boundary and reset rules; breaches retained after clearance.</w:t>
            </w:r>
          </w:p>
        </w:tc>
      </w:tr>
      <w:tr w:rsidR="005C7D57" w14:paraId="2A7C40E8" w14:textId="77777777">
        <w:trPr>
          <w:cantSplit/>
        </w:trPr>
        <w:tc>
          <w:tcPr>
            <w:tcW w:w="3900" w:type="dxa"/>
            <w:vAlign w:val="center"/>
          </w:tcPr>
          <w:p w14:paraId="558B3A31" w14:textId="77777777" w:rsidR="005C7D57" w:rsidRDefault="00000000">
            <w:pPr>
              <w:pStyle w:val="TableText"/>
            </w:pPr>
            <w:r>
              <w:t>security_id / custodian / pledged_units / valuation_date (child; C)</w:t>
            </w:r>
          </w:p>
        </w:tc>
        <w:tc>
          <w:tcPr>
            <w:tcW w:w="5460" w:type="dxa"/>
            <w:vAlign w:val="center"/>
          </w:tcPr>
          <w:p w14:paraId="594440F1" w14:textId="77777777" w:rsidR="005C7D57" w:rsidRDefault="00000000">
            <w:pPr>
              <w:pStyle w:val="TableText"/>
            </w:pPr>
            <w:r>
              <w:t>Required for secured facility; reference existing security/custody record and other encumbrances.</w:t>
            </w:r>
          </w:p>
        </w:tc>
      </w:tr>
      <w:tr w:rsidR="005C7D57" w14:paraId="30283A4E" w14:textId="77777777">
        <w:trPr>
          <w:cantSplit/>
        </w:trPr>
        <w:tc>
          <w:tcPr>
            <w:tcW w:w="3900" w:type="dxa"/>
            <w:vAlign w:val="center"/>
          </w:tcPr>
          <w:p w14:paraId="7BD2D892" w14:textId="77777777" w:rsidR="005C7D57" w:rsidRDefault="00000000">
            <w:pPr>
              <w:pStyle w:val="TableText"/>
            </w:pPr>
            <w:r>
              <w:t>eligible_value / haircut / prior_pledge / drawing_power (child; C)</w:t>
            </w:r>
          </w:p>
        </w:tc>
        <w:tc>
          <w:tcPr>
            <w:tcW w:w="5460" w:type="dxa"/>
            <w:vAlign w:val="center"/>
          </w:tcPr>
          <w:p w14:paraId="62CB6680" w14:textId="77777777" w:rsidR="005C7D57" w:rsidRDefault="00000000">
            <w:pPr>
              <w:pStyle w:val="TableText"/>
            </w:pPr>
            <w:r>
              <w:t>Derive available collateral capacity from dated C12 rule; aggregate only unencumbered eligible coverage.</w:t>
            </w:r>
          </w:p>
        </w:tc>
      </w:tr>
      <w:tr w:rsidR="005C7D57" w14:paraId="453504A1" w14:textId="77777777">
        <w:trPr>
          <w:cantSplit/>
        </w:trPr>
        <w:tc>
          <w:tcPr>
            <w:tcW w:w="3900" w:type="dxa"/>
            <w:vAlign w:val="center"/>
          </w:tcPr>
          <w:p w14:paraId="12519B34" w14:textId="77777777" w:rsidR="005C7D57" w:rsidRDefault="00000000">
            <w:pPr>
              <w:pStyle w:val="TableText"/>
            </w:pPr>
            <w:r>
              <w:t>sweep_ref / settlement_ref / R18_voucher / restriction_ref (C)</w:t>
            </w:r>
          </w:p>
        </w:tc>
        <w:tc>
          <w:tcPr>
            <w:tcW w:w="5460" w:type="dxa"/>
            <w:vAlign w:val="center"/>
          </w:tcPr>
          <w:p w14:paraId="5FBBDDB3" w14:textId="77777777" w:rsidR="005C7D57" w:rsidRDefault="00000000">
            <w:pPr>
              <w:pStyle w:val="TableText"/>
            </w:pPr>
            <w:r>
              <w:t>Authoritative repayment and journal; restriction/clearance evidence, no duplicate manual payment.</w:t>
            </w:r>
          </w:p>
        </w:tc>
      </w:tr>
      <w:tr w:rsidR="005C7D57" w14:paraId="27FF30E2" w14:textId="77777777">
        <w:trPr>
          <w:cantSplit/>
        </w:trPr>
        <w:tc>
          <w:tcPr>
            <w:tcW w:w="3900" w:type="dxa"/>
            <w:vAlign w:val="center"/>
          </w:tcPr>
          <w:p w14:paraId="1DFF5DD8" w14:textId="77777777" w:rsidR="005C7D57" w:rsidRDefault="00000000">
            <w:pPr>
              <w:pStyle w:val="TableText"/>
            </w:pPr>
            <w:r>
              <w:t>available_headroom / overdue / reconciliation_result (derived; R)</w:t>
            </w:r>
          </w:p>
        </w:tc>
        <w:tc>
          <w:tcPr>
            <w:tcW w:w="5460" w:type="dxa"/>
            <w:vAlign w:val="center"/>
          </w:tcPr>
          <w:p w14:paraId="68BFFAA3" w14:textId="77777777" w:rsidR="005C7D57" w:rsidRDefault="00000000">
            <w:pPr>
              <w:pStyle w:val="TableText"/>
            </w:pPr>
            <w:r>
              <w:t>Daily facility limits, interest and bank reconciliation; show unreconciled observations separately.</w:t>
            </w:r>
          </w:p>
        </w:tc>
      </w:tr>
    </w:tbl>
    <w:p w14:paraId="040316A3" w14:textId="77777777" w:rsidR="005C7D57" w:rsidRDefault="005C7D57">
      <w:pPr>
        <w:pStyle w:val="Meta"/>
      </w:pPr>
    </w:p>
    <w:p w14:paraId="0588181A" w14:textId="77777777" w:rsidR="005C7D57" w:rsidRDefault="00000000">
      <w:pPr>
        <w:pStyle w:val="Heading3"/>
      </w:pPr>
      <w:r>
        <w:t>Triggers and actions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450"/>
        <w:gridCol w:w="4350"/>
        <w:gridCol w:w="2560"/>
      </w:tblGrid>
      <w:tr w:rsidR="005C7D57" w14:paraId="68248BBA" w14:textId="77777777">
        <w:trPr>
          <w:cantSplit/>
          <w:tblHeader/>
        </w:trPr>
        <w:tc>
          <w:tcPr>
            <w:tcW w:w="2450" w:type="dxa"/>
            <w:shd w:val="clear" w:color="auto" w:fill="E8EEF5"/>
            <w:vAlign w:val="center"/>
          </w:tcPr>
          <w:p w14:paraId="5111495A" w14:textId="77777777" w:rsidR="005C7D57" w:rsidRDefault="00000000">
            <w:pPr>
              <w:pStyle w:val="TableText"/>
            </w:pPr>
            <w:r>
              <w:rPr>
                <w:b/>
              </w:rPr>
              <w:t>Trigger</w:t>
            </w:r>
          </w:p>
        </w:tc>
        <w:tc>
          <w:tcPr>
            <w:tcW w:w="4350" w:type="dxa"/>
            <w:shd w:val="clear" w:color="auto" w:fill="E8EEF5"/>
            <w:vAlign w:val="center"/>
          </w:tcPr>
          <w:p w14:paraId="1F37EC78" w14:textId="77777777" w:rsidR="005C7D57" w:rsidRDefault="00000000">
            <w:pPr>
              <w:pStyle w:val="TableText"/>
            </w:pPr>
            <w:r>
              <w:rPr>
                <w:b/>
              </w:rPr>
              <w:t>Action in this register</w:t>
            </w:r>
          </w:p>
        </w:tc>
        <w:tc>
          <w:tcPr>
            <w:tcW w:w="2560" w:type="dxa"/>
            <w:shd w:val="clear" w:color="auto" w:fill="E8EEF5"/>
            <w:vAlign w:val="center"/>
          </w:tcPr>
          <w:p w14:paraId="3F778B37" w14:textId="77777777" w:rsidR="005C7D57" w:rsidRDefault="00000000">
            <w:pPr>
              <w:pStyle w:val="TableText"/>
            </w:pPr>
            <w:r>
              <w:rPr>
                <w:b/>
              </w:rPr>
              <w:t>Linked updates</w:t>
            </w:r>
          </w:p>
        </w:tc>
      </w:tr>
      <w:tr w:rsidR="005C7D57" w14:paraId="7D256B87" w14:textId="77777777">
        <w:trPr>
          <w:cantSplit/>
        </w:trPr>
        <w:tc>
          <w:tcPr>
            <w:tcW w:w="2450" w:type="dxa"/>
            <w:vAlign w:val="center"/>
          </w:tcPr>
          <w:p w14:paraId="5D115B1A" w14:textId="77777777" w:rsidR="005C7D57" w:rsidRDefault="00000000">
            <w:pPr>
              <w:pStyle w:val="TableText"/>
            </w:pPr>
            <w:r>
              <w:t>F37 setup/limit version approved</w:t>
            </w:r>
          </w:p>
        </w:tc>
        <w:tc>
          <w:tcPr>
            <w:tcW w:w="4350" w:type="dxa"/>
            <w:vAlign w:val="center"/>
          </w:tcPr>
          <w:p w14:paraId="7DE0C9EF" w14:textId="77777777" w:rsidR="005C7D57" w:rsidRDefault="00000000">
            <w:pPr>
              <w:pStyle w:val="TableText"/>
            </w:pPr>
            <w:r>
              <w:t>CREATE/VERSION facility authority and collateral rules, no cash movement.</w:t>
            </w:r>
          </w:p>
        </w:tc>
        <w:tc>
          <w:tcPr>
            <w:tcW w:w="2560" w:type="dxa"/>
            <w:vAlign w:val="center"/>
          </w:tcPr>
          <w:p w14:paraId="33AFDFB1" w14:textId="77777777" w:rsidR="005C7D57" w:rsidRDefault="00000000">
            <w:pPr>
              <w:pStyle w:val="TableText"/>
            </w:pPr>
            <w:r>
              <w:t>R01 reference; headroom/forecast</w:t>
            </w:r>
          </w:p>
        </w:tc>
      </w:tr>
      <w:tr w:rsidR="005C7D57" w14:paraId="7028C832" w14:textId="77777777">
        <w:trPr>
          <w:cantSplit/>
        </w:trPr>
        <w:tc>
          <w:tcPr>
            <w:tcW w:w="2450" w:type="dxa"/>
            <w:vAlign w:val="center"/>
          </w:tcPr>
          <w:p w14:paraId="1F9B1F45" w14:textId="77777777" w:rsidR="005C7D57" w:rsidRDefault="00000000">
            <w:pPr>
              <w:pStyle w:val="TableText"/>
            </w:pPr>
            <w:r>
              <w:t>Central-bank advice/daily statement received</w:t>
            </w:r>
          </w:p>
        </w:tc>
        <w:tc>
          <w:tcPr>
            <w:tcW w:w="4350" w:type="dxa"/>
            <w:vAlign w:val="center"/>
          </w:tcPr>
          <w:p w14:paraId="1D0B4C0C" w14:textId="77777777" w:rsidR="005C7D57" w:rsidRDefault="00000000">
            <w:pPr>
              <w:pStyle w:val="TableText"/>
            </w:pPr>
            <w:r>
              <w:t>APPEND evidenced source movement or pending observation; DERIVE daily balances; alert actual exposure even while exceptions await review.</w:t>
            </w:r>
          </w:p>
        </w:tc>
        <w:tc>
          <w:tcPr>
            <w:tcW w:w="2560" w:type="dxa"/>
            <w:vAlign w:val="center"/>
          </w:tcPr>
          <w:p w14:paraId="557121C1" w14:textId="77777777" w:rsidR="005C7D57" w:rsidRDefault="00000000">
            <w:pPr>
              <w:pStyle w:val="TableText"/>
            </w:pPr>
            <w:r>
              <w:t>R07/R01; R09; R19/R20</w:t>
            </w:r>
          </w:p>
        </w:tc>
      </w:tr>
      <w:tr w:rsidR="005C7D57" w14:paraId="208687BC" w14:textId="77777777">
        <w:trPr>
          <w:cantSplit/>
        </w:trPr>
        <w:tc>
          <w:tcPr>
            <w:tcW w:w="2450" w:type="dxa"/>
            <w:vAlign w:val="center"/>
          </w:tcPr>
          <w:p w14:paraId="67951342" w14:textId="77777777" w:rsidR="005C7D57" w:rsidRDefault="00000000">
            <w:pPr>
              <w:pStyle w:val="TableText"/>
            </w:pPr>
            <w:r>
              <w:lastRenderedPageBreak/>
              <w:t>OD trigger or daily counter update</w:t>
            </w:r>
          </w:p>
        </w:tc>
        <w:tc>
          <w:tcPr>
            <w:tcW w:w="4350" w:type="dxa"/>
            <w:vAlign w:val="center"/>
          </w:tcPr>
          <w:p w14:paraId="5D10B6CC" w14:textId="77777777" w:rsidR="005C7D57" w:rsidRDefault="00000000">
            <w:pPr>
              <w:pStyle w:val="TableText"/>
            </w:pPr>
            <w:r>
              <w:t>DERIVE OD use and counters under C12; APPEND breach/alert; do not invent a second drawdown on reclassification.</w:t>
            </w:r>
          </w:p>
        </w:tc>
        <w:tc>
          <w:tcPr>
            <w:tcW w:w="2560" w:type="dxa"/>
            <w:vAlign w:val="center"/>
          </w:tcPr>
          <w:p w14:paraId="6541988F" w14:textId="77777777" w:rsidR="005C7D57" w:rsidRDefault="00000000">
            <w:pPr>
              <w:pStyle w:val="TableText"/>
            </w:pPr>
            <w:r>
              <w:t>F38; R08/R09; Treasury alerts</w:t>
            </w:r>
          </w:p>
        </w:tc>
      </w:tr>
      <w:tr w:rsidR="005C7D57" w14:paraId="586615B9" w14:textId="77777777">
        <w:trPr>
          <w:cantSplit/>
        </w:trPr>
        <w:tc>
          <w:tcPr>
            <w:tcW w:w="2450" w:type="dxa"/>
            <w:vAlign w:val="center"/>
          </w:tcPr>
          <w:p w14:paraId="6411EC58" w14:textId="77777777" w:rsidR="005C7D57" w:rsidRDefault="00000000">
            <w:pPr>
              <w:pStyle w:val="TableText"/>
            </w:pPr>
            <w:r>
              <w:t>Confirmed sweep/repayment</w:t>
            </w:r>
          </w:p>
        </w:tc>
        <w:tc>
          <w:tcPr>
            <w:tcW w:w="4350" w:type="dxa"/>
            <w:vAlign w:val="center"/>
          </w:tcPr>
          <w:p w14:paraId="1EA4DCE3" w14:textId="77777777" w:rsidR="005C7D57" w:rsidRDefault="00000000">
            <w:pPr>
              <w:pStyle w:val="TableText"/>
            </w:pPr>
            <w:r>
              <w:t>APPEND one principal/interest settlement allocation; DERIVE outstanding and clearance.</w:t>
            </w:r>
          </w:p>
        </w:tc>
        <w:tc>
          <w:tcPr>
            <w:tcW w:w="2560" w:type="dxa"/>
            <w:vAlign w:val="center"/>
          </w:tcPr>
          <w:p w14:paraId="35BAC00A" w14:textId="77777777" w:rsidR="005C7D57" w:rsidRDefault="00000000">
            <w:pPr>
              <w:pStyle w:val="TableText"/>
            </w:pPr>
            <w:r>
              <w:t>R10/R01/R08/R09; R18</w:t>
            </w:r>
          </w:p>
        </w:tc>
      </w:tr>
      <w:tr w:rsidR="005C7D57" w14:paraId="5824B92F" w14:textId="77777777">
        <w:trPr>
          <w:cantSplit/>
        </w:trPr>
        <w:tc>
          <w:tcPr>
            <w:tcW w:w="2450" w:type="dxa"/>
            <w:vAlign w:val="center"/>
          </w:tcPr>
          <w:p w14:paraId="5F5C4F18" w14:textId="77777777" w:rsidR="005C7D57" w:rsidRDefault="00000000">
            <w:pPr>
              <w:pStyle w:val="TableText"/>
            </w:pPr>
            <w:r>
              <w:t>Collateral valuation/pledge/release approved</w:t>
            </w:r>
          </w:p>
        </w:tc>
        <w:tc>
          <w:tcPr>
            <w:tcW w:w="4350" w:type="dxa"/>
            <w:vAlign w:val="center"/>
          </w:tcPr>
          <w:p w14:paraId="73533357" w14:textId="77777777" w:rsidR="005C7D57" w:rsidRDefault="00000000">
            <w:pPr>
              <w:pStyle w:val="TableText"/>
            </w:pPr>
            <w:r>
              <w:t>VERSION pledge and valuation; DERIVE drawing power; flag shortage and restrict further requested use where required.</w:t>
            </w:r>
          </w:p>
        </w:tc>
        <w:tc>
          <w:tcPr>
            <w:tcW w:w="2560" w:type="dxa"/>
            <w:vAlign w:val="center"/>
          </w:tcPr>
          <w:p w14:paraId="59E598D3" w14:textId="77777777" w:rsidR="005C7D57" w:rsidRDefault="00000000">
            <w:pPr>
              <w:pStyle w:val="TableText"/>
            </w:pPr>
            <w:r>
              <w:t>Headroom; R19; alerts; no cash</w:t>
            </w:r>
          </w:p>
        </w:tc>
      </w:tr>
      <w:tr w:rsidR="005C7D57" w14:paraId="78ECAE5E" w14:textId="77777777">
        <w:trPr>
          <w:cantSplit/>
        </w:trPr>
        <w:tc>
          <w:tcPr>
            <w:tcW w:w="2450" w:type="dxa"/>
            <w:vAlign w:val="center"/>
          </w:tcPr>
          <w:p w14:paraId="13E11472" w14:textId="77777777" w:rsidR="005C7D57" w:rsidRDefault="00000000">
            <w:pPr>
              <w:pStyle w:val="TableText"/>
            </w:pPr>
            <w:r>
              <w:t>Rate/value-date correction or closure</w:t>
            </w:r>
          </w:p>
        </w:tc>
        <w:tc>
          <w:tcPr>
            <w:tcW w:w="4350" w:type="dxa"/>
            <w:vAlign w:val="center"/>
          </w:tcPr>
          <w:p w14:paraId="3CDA211F" w14:textId="77777777" w:rsidR="005C7D57" w:rsidRDefault="00000000">
            <w:pPr>
              <w:pStyle w:val="TableText"/>
            </w:pPr>
            <w:r>
              <w:t>APPEND approved differences; recalculate affected daily interest/counters, reconcile and preserve all advice history.</w:t>
            </w:r>
          </w:p>
        </w:tc>
        <w:tc>
          <w:tcPr>
            <w:tcW w:w="2560" w:type="dxa"/>
            <w:vAlign w:val="center"/>
          </w:tcPr>
          <w:p w14:paraId="17357596" w14:textId="77777777" w:rsidR="005C7D57" w:rsidRDefault="00000000">
            <w:pPr>
              <w:pStyle w:val="TableText"/>
            </w:pPr>
            <w:r>
              <w:t>R01/R08/R09/R18-R20; reports</w:t>
            </w:r>
          </w:p>
        </w:tc>
      </w:tr>
    </w:tbl>
    <w:p w14:paraId="2AEA32CD" w14:textId="77777777" w:rsidR="005C7D57" w:rsidRDefault="005C7D57">
      <w:pPr>
        <w:pStyle w:val="Meta"/>
      </w:pPr>
    </w:p>
    <w:p w14:paraId="75ABB69D" w14:textId="77777777" w:rsidR="005C7D57" w:rsidRDefault="00000000">
      <w:pPr>
        <w:pStyle w:val="Heading2"/>
      </w:pPr>
      <w:r>
        <w:t>13.4 Required extensions to existing registers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1800"/>
        <w:gridCol w:w="3460"/>
        <w:gridCol w:w="4100"/>
      </w:tblGrid>
      <w:tr w:rsidR="005C7D57" w14:paraId="611A1FBF" w14:textId="77777777">
        <w:trPr>
          <w:cantSplit/>
          <w:tblHeader/>
        </w:trPr>
        <w:tc>
          <w:tcPr>
            <w:tcW w:w="1800" w:type="dxa"/>
            <w:shd w:val="clear" w:color="auto" w:fill="E8EEF5"/>
            <w:vAlign w:val="center"/>
          </w:tcPr>
          <w:p w14:paraId="5789A490" w14:textId="77777777" w:rsidR="005C7D57" w:rsidRDefault="00000000">
            <w:pPr>
              <w:pStyle w:val="TableText"/>
            </w:pPr>
            <w:r>
              <w:rPr>
                <w:b/>
              </w:rPr>
              <w:t>Register(s)</w:t>
            </w:r>
          </w:p>
        </w:tc>
        <w:tc>
          <w:tcPr>
            <w:tcW w:w="3460" w:type="dxa"/>
            <w:shd w:val="clear" w:color="auto" w:fill="E8EEF5"/>
            <w:vAlign w:val="center"/>
          </w:tcPr>
          <w:p w14:paraId="567B0825" w14:textId="77777777" w:rsidR="005C7D57" w:rsidRDefault="00000000">
            <w:pPr>
              <w:pStyle w:val="TableText"/>
            </w:pPr>
            <w:r>
              <w:rPr>
                <w:b/>
              </w:rPr>
              <w:t>Additional fields</w:t>
            </w:r>
          </w:p>
        </w:tc>
        <w:tc>
          <w:tcPr>
            <w:tcW w:w="4100" w:type="dxa"/>
            <w:shd w:val="clear" w:color="auto" w:fill="E8EEF5"/>
            <w:vAlign w:val="center"/>
          </w:tcPr>
          <w:p w14:paraId="48F4597E" w14:textId="77777777" w:rsidR="005C7D57" w:rsidRDefault="00000000">
            <w:pPr>
              <w:pStyle w:val="TableText"/>
            </w:pPr>
            <w:r>
              <w:rPr>
                <w:b/>
              </w:rPr>
              <w:t>Trigger and required action</w:t>
            </w:r>
          </w:p>
        </w:tc>
      </w:tr>
      <w:tr w:rsidR="005C7D57" w14:paraId="3854FA69" w14:textId="77777777">
        <w:trPr>
          <w:cantSplit/>
        </w:trPr>
        <w:tc>
          <w:tcPr>
            <w:tcW w:w="1800" w:type="dxa"/>
            <w:vAlign w:val="center"/>
          </w:tcPr>
          <w:p w14:paraId="4240CE95" w14:textId="77777777" w:rsidR="005C7D57" w:rsidRDefault="00000000">
            <w:pPr>
              <w:pStyle w:val="TableText"/>
            </w:pPr>
            <w:r>
              <w:t>R01 / R02</w:t>
            </w:r>
          </w:p>
        </w:tc>
        <w:tc>
          <w:tcPr>
            <w:tcW w:w="3460" w:type="dxa"/>
            <w:vAlign w:val="center"/>
          </w:tcPr>
          <w:p w14:paraId="4B420F0F" w14:textId="77777777" w:rsidR="005C7D57" w:rsidRDefault="00000000">
            <w:pPr>
              <w:pStyle w:val="TableText"/>
            </w:pPr>
            <w:r>
              <w:t>facility_id, legal_loan_id, tranche_id; borrower_category; scheme/sanction version; intergovernmental_pair_id (conditional).</w:t>
            </w:r>
          </w:p>
        </w:tc>
        <w:tc>
          <w:tcPr>
            <w:tcW w:w="4100" w:type="dxa"/>
            <w:vAlign w:val="center"/>
          </w:tcPr>
          <w:p w14:paraId="40487FA0" w14:textId="77777777" w:rsidR="005C7D57" w:rsidRDefault="00000000">
            <w:pPr>
              <w:pStyle w:val="TableText"/>
            </w:pPr>
            <w:r>
              <w:t>Approved setup links R21/R24. Confirmed drawings, lending releases and principal settlements update balances once; use child totals or header totals, never both.</w:t>
            </w:r>
          </w:p>
        </w:tc>
      </w:tr>
      <w:tr w:rsidR="005C7D57" w14:paraId="00560254" w14:textId="77777777">
        <w:trPr>
          <w:cantSplit/>
        </w:trPr>
        <w:tc>
          <w:tcPr>
            <w:tcW w:w="1800" w:type="dxa"/>
            <w:vAlign w:val="center"/>
          </w:tcPr>
          <w:p w14:paraId="2F176D74" w14:textId="77777777" w:rsidR="005C7D57" w:rsidRDefault="00000000">
            <w:pPr>
              <w:pStyle w:val="TableText"/>
            </w:pPr>
            <w:r>
              <w:t>R06 / R07</w:t>
            </w:r>
          </w:p>
        </w:tc>
        <w:tc>
          <w:tcPr>
            <w:tcW w:w="3460" w:type="dxa"/>
            <w:vAlign w:val="center"/>
          </w:tcPr>
          <w:p w14:paraId="30CED6C7" w14:textId="77777777" w:rsidR="005C7D57" w:rsidRDefault="00000000">
            <w:pPr>
              <w:pStyle w:val="TableText"/>
            </w:pPr>
            <w:r>
              <w:t>tranche_id, release_instalment_id, R23_request_id, lender_share, scheme_id; bank confirmation/source event.</w:t>
            </w:r>
          </w:p>
        </w:tc>
        <w:tc>
          <w:tcPr>
            <w:tcW w:w="4100" w:type="dxa"/>
            <w:vAlign w:val="center"/>
          </w:tcPr>
          <w:p w14:paraId="0A126FC1" w14:textId="77777777" w:rsidR="005C7D57" w:rsidRDefault="00000000">
            <w:pPr>
              <w:pStyle w:val="TableText"/>
            </w:pPr>
            <w:r>
              <w:t>Reserve approved allocation; append confirmed funding and release reservation. KPI eligibility alone does not fill actual disbursement.</w:t>
            </w:r>
          </w:p>
        </w:tc>
      </w:tr>
      <w:tr w:rsidR="005C7D57" w14:paraId="33958F95" w14:textId="77777777">
        <w:trPr>
          <w:cantSplit/>
        </w:trPr>
        <w:tc>
          <w:tcPr>
            <w:tcW w:w="1800" w:type="dxa"/>
            <w:vAlign w:val="center"/>
          </w:tcPr>
          <w:p w14:paraId="7EA4015E" w14:textId="77777777" w:rsidR="005C7D57" w:rsidRDefault="00000000">
            <w:pPr>
              <w:pStyle w:val="TableText"/>
            </w:pPr>
            <w:r>
              <w:t>R08 / R09</w:t>
            </w:r>
          </w:p>
        </w:tc>
        <w:tc>
          <w:tcPr>
            <w:tcW w:w="3460" w:type="dxa"/>
            <w:vAlign w:val="center"/>
          </w:tcPr>
          <w:p w14:paraId="74D55D78" w14:textId="77777777" w:rsidR="005C7D57" w:rsidRDefault="00000000">
            <w:pPr>
              <w:pStyle w:val="TableText"/>
            </w:pPr>
            <w:r>
              <w:t>tranche_id, schedule_owner, drawdown_link, repayment_instalment_id; KPI_effect/clause version; facility/day/rate-tier (conditional).</w:t>
            </w:r>
          </w:p>
        </w:tc>
        <w:tc>
          <w:tcPr>
            <w:tcW w:w="4100" w:type="dxa"/>
            <w:vAlign w:val="center"/>
          </w:tcPr>
          <w:p w14:paraId="386FC998" w14:textId="77777777" w:rsidR="005C7D57" w:rsidRDefault="00000000">
            <w:pPr>
              <w:pStyle w:val="TableText"/>
            </w:pPr>
            <w:r>
              <w:t>Generate eligible contractual dues and daily charges. Confirmed settlement updates components; no KPI-driven waiver without approved legal event.</w:t>
            </w:r>
          </w:p>
        </w:tc>
      </w:tr>
      <w:tr w:rsidR="005C7D57" w14:paraId="6034873E" w14:textId="77777777">
        <w:trPr>
          <w:cantSplit/>
        </w:trPr>
        <w:tc>
          <w:tcPr>
            <w:tcW w:w="1800" w:type="dxa"/>
            <w:vAlign w:val="center"/>
          </w:tcPr>
          <w:p w14:paraId="0BB205EC" w14:textId="77777777" w:rsidR="005C7D57" w:rsidRDefault="00000000">
            <w:pPr>
              <w:pStyle w:val="TableText"/>
            </w:pPr>
            <w:r>
              <w:t>R10 / R11</w:t>
            </w:r>
          </w:p>
        </w:tc>
        <w:tc>
          <w:tcPr>
            <w:tcW w:w="3460" w:type="dxa"/>
            <w:vAlign w:val="center"/>
          </w:tcPr>
          <w:p w14:paraId="4799EA74" w14:textId="77777777" w:rsidR="005C7D57" w:rsidRDefault="00000000">
            <w:pPr>
              <w:pStyle w:val="TableText"/>
            </w:pPr>
            <w:r>
              <w:t>loan/tranche/due/component allocation lines; facility_id; automatic_sweep_ref; lawful_offset_ref.</w:t>
            </w:r>
          </w:p>
        </w:tc>
        <w:tc>
          <w:tcPr>
            <w:tcW w:w="4100" w:type="dxa"/>
            <w:vAlign w:val="center"/>
          </w:tcPr>
          <w:p w14:paraId="76C4350F" w14:textId="77777777" w:rsidR="005C7D57" w:rsidRDefault="00000000">
            <w:pPr>
              <w:pStyle w:val="TableText"/>
            </w:pPr>
            <w:r>
              <w:t>Approved claim reserves; confirmed repayment/recovery settles. Import sweep outcome without sending a duplicate payment instruction.</w:t>
            </w:r>
          </w:p>
        </w:tc>
      </w:tr>
      <w:tr w:rsidR="005C7D57" w14:paraId="25EAE0B7" w14:textId="77777777">
        <w:trPr>
          <w:cantSplit/>
        </w:trPr>
        <w:tc>
          <w:tcPr>
            <w:tcW w:w="1800" w:type="dxa"/>
            <w:vAlign w:val="center"/>
          </w:tcPr>
          <w:p w14:paraId="5A354D08" w14:textId="77777777" w:rsidR="005C7D57" w:rsidRDefault="00000000">
            <w:pPr>
              <w:pStyle w:val="TableText"/>
            </w:pPr>
            <w:r>
              <w:t>R12 / R13 / R14</w:t>
            </w:r>
          </w:p>
        </w:tc>
        <w:tc>
          <w:tcPr>
            <w:tcW w:w="3460" w:type="dxa"/>
            <w:vAlign w:val="center"/>
          </w:tcPr>
          <w:p w14:paraId="49D9213E" w14:textId="77777777" w:rsidR="005C7D57" w:rsidRDefault="00000000">
            <w:pPr>
              <w:pStyle w:val="TableText"/>
            </w:pPr>
            <w:r>
              <w:t>tranche/facility; original_due; relevant clause/sanction; measurement or restructure authority.</w:t>
            </w:r>
          </w:p>
        </w:tc>
        <w:tc>
          <w:tcPr>
            <w:tcW w:w="4100" w:type="dxa"/>
            <w:vAlign w:val="center"/>
          </w:tcPr>
          <w:p w14:paraId="29DD3299" w14:textId="77777777" w:rsidR="005C7D57" w:rsidRDefault="00000000">
            <w:pPr>
              <w:pStyle w:val="TableText"/>
            </w:pPr>
            <w:r>
              <w:t>Age unpaid actual dues; record authorised penalty, measurement or legal changes separately from missing KPI achievement.</w:t>
            </w:r>
          </w:p>
        </w:tc>
      </w:tr>
      <w:tr w:rsidR="005C7D57" w14:paraId="59AA4095" w14:textId="77777777">
        <w:trPr>
          <w:cantSplit/>
        </w:trPr>
        <w:tc>
          <w:tcPr>
            <w:tcW w:w="1800" w:type="dxa"/>
            <w:vAlign w:val="center"/>
          </w:tcPr>
          <w:p w14:paraId="3EBB8ABF" w14:textId="77777777" w:rsidR="005C7D57" w:rsidRDefault="00000000">
            <w:pPr>
              <w:pStyle w:val="TableText"/>
            </w:pPr>
            <w:r>
              <w:lastRenderedPageBreak/>
              <w:t>R17</w:t>
            </w:r>
          </w:p>
        </w:tc>
        <w:tc>
          <w:tcPr>
            <w:tcW w:w="3460" w:type="dxa"/>
            <w:vAlign w:val="center"/>
          </w:tcPr>
          <w:p w14:paraId="3BC6990E" w14:textId="77777777" w:rsidR="005C7D57" w:rsidRDefault="00000000">
            <w:pPr>
              <w:pStyle w:val="TableText"/>
            </w:pPr>
            <w:r>
              <w:t>source_project/KPI/result period, tranche_id, financing attribution and original expenditure reference.</w:t>
            </w:r>
          </w:p>
        </w:tc>
        <w:tc>
          <w:tcPr>
            <w:tcW w:w="4100" w:type="dxa"/>
            <w:vAlign w:val="center"/>
          </w:tcPr>
          <w:p w14:paraId="4CEA757E" w14:textId="77777777" w:rsidR="005C7D57" w:rsidRDefault="00000000">
            <w:pPr>
              <w:pStyle w:val="TableText"/>
            </w:pPr>
            <w:r>
              <w:t>Source-approved performance/expenditure updates refresh linked views. Do not create duplicate project progress, spending or grant utilisation.</w:t>
            </w:r>
          </w:p>
        </w:tc>
      </w:tr>
      <w:tr w:rsidR="005C7D57" w14:paraId="4C254C2C" w14:textId="77777777">
        <w:trPr>
          <w:cantSplit/>
        </w:trPr>
        <w:tc>
          <w:tcPr>
            <w:tcW w:w="1800" w:type="dxa"/>
            <w:vAlign w:val="center"/>
          </w:tcPr>
          <w:p w14:paraId="737C7DDA" w14:textId="77777777" w:rsidR="005C7D57" w:rsidRDefault="00000000">
            <w:pPr>
              <w:pStyle w:val="TableText"/>
            </w:pPr>
            <w:r>
              <w:t>R18 / R19 / R20</w:t>
            </w:r>
          </w:p>
        </w:tc>
        <w:tc>
          <w:tcPr>
            <w:tcW w:w="3460" w:type="dxa"/>
            <w:vAlign w:val="center"/>
          </w:tcPr>
          <w:p w14:paraId="09F4F95A" w14:textId="77777777" w:rsidR="005C7D57" w:rsidRDefault="00000000">
            <w:pPr>
              <w:pStyle w:val="TableText"/>
            </w:pPr>
            <w:r>
              <w:t>tranche/facility/result/request IDs; rule version; source advice; destination acknowledgement; legal clause and authority.</w:t>
            </w:r>
          </w:p>
        </w:tc>
        <w:tc>
          <w:tcPr>
            <w:tcW w:w="4100" w:type="dxa"/>
            <w:vAlign w:val="center"/>
          </w:tcPr>
          <w:p w14:paraId="160EAD91" w14:textId="77777777" w:rsidR="005C7D57" w:rsidRDefault="00000000">
            <w:pPr>
              <w:pStyle w:val="TableText"/>
            </w:pPr>
            <w:r>
              <w:t>Trace and deduplicate all additions/corrections; show partial failures, reconciliation differences and immutable decisions. KPI-only events have no automatic posting.</w:t>
            </w:r>
          </w:p>
        </w:tc>
      </w:tr>
    </w:tbl>
    <w:p w14:paraId="4DE80C2D" w14:textId="77777777" w:rsidR="005C7D57" w:rsidRDefault="005C7D57">
      <w:pPr>
        <w:pStyle w:val="Meta"/>
      </w:pPr>
    </w:p>
    <w:p w14:paraId="5A27EC2B" w14:textId="77777777" w:rsidR="005C7D57" w:rsidRDefault="00000000">
      <w:pPr>
        <w:pStyle w:val="Heading2"/>
      </w:pPr>
      <w:r>
        <w:t>13.5 Reporting and update requirements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5C7D57" w14:paraId="7264FAD7" w14:textId="77777777">
        <w:trPr>
          <w:cantSplit/>
          <w:tblHeader/>
        </w:trPr>
        <w:tc>
          <w:tcPr>
            <w:tcW w:w="2700" w:type="dxa"/>
            <w:shd w:val="clear" w:color="auto" w:fill="E8EEF5"/>
            <w:vAlign w:val="center"/>
          </w:tcPr>
          <w:p w14:paraId="489C14F2" w14:textId="77777777" w:rsidR="005C7D57" w:rsidRDefault="00000000">
            <w:pPr>
              <w:pStyle w:val="TableText"/>
            </w:pPr>
            <w:r>
              <w:rPr>
                <w:b/>
              </w:rPr>
              <w:t>Report / view</w:t>
            </w:r>
          </w:p>
        </w:tc>
        <w:tc>
          <w:tcPr>
            <w:tcW w:w="6660" w:type="dxa"/>
            <w:shd w:val="clear" w:color="auto" w:fill="E8EEF5"/>
            <w:vAlign w:val="center"/>
          </w:tcPr>
          <w:p w14:paraId="26DC7443" w14:textId="77777777" w:rsidR="005C7D57" w:rsidRDefault="00000000">
            <w:pPr>
              <w:pStyle w:val="TableText"/>
            </w:pPr>
            <w:r>
              <w:rPr>
                <w:b/>
              </w:rPr>
              <w:t>Minimum content and update trigger</w:t>
            </w:r>
          </w:p>
        </w:tc>
      </w:tr>
      <w:tr w:rsidR="005C7D57" w14:paraId="1B649069" w14:textId="77777777">
        <w:trPr>
          <w:cantSplit/>
        </w:trPr>
        <w:tc>
          <w:tcPr>
            <w:tcW w:w="2700" w:type="dxa"/>
            <w:vAlign w:val="center"/>
          </w:tcPr>
          <w:p w14:paraId="26F7F568" w14:textId="77777777" w:rsidR="005C7D57" w:rsidRDefault="00000000">
            <w:pPr>
              <w:pStyle w:val="TableText"/>
            </w:pPr>
            <w:r>
              <w:t>Tranche and repayment position</w:t>
            </w:r>
          </w:p>
        </w:tc>
        <w:tc>
          <w:tcPr>
            <w:tcW w:w="6660" w:type="dxa"/>
            <w:vAlign w:val="center"/>
          </w:tcPr>
          <w:p w14:paraId="118E4E75" w14:textId="77777777" w:rsidR="005C7D57" w:rsidRDefault="00000000">
            <w:pPr>
              <w:pStyle w:val="TableText"/>
            </w:pPr>
            <w:r>
              <w:t>Facility -&gt; legal loan -&gt; tranche -&gt; drawdown -&gt; due instalment -&gt; component -&gt; settlement. Show sanctioned, drawn, repaid, outstanding, future dues and overdue. Refresh on R21/R07/R08/R10/R11 changes.</w:t>
            </w:r>
          </w:p>
        </w:tc>
      </w:tr>
      <w:tr w:rsidR="005C7D57" w14:paraId="41CE993F" w14:textId="77777777">
        <w:trPr>
          <w:cantSplit/>
        </w:trPr>
        <w:tc>
          <w:tcPr>
            <w:tcW w:w="2700" w:type="dxa"/>
            <w:vAlign w:val="center"/>
          </w:tcPr>
          <w:p w14:paraId="7C04BE91" w14:textId="77777777" w:rsidR="005C7D57" w:rsidRDefault="00000000">
            <w:pPr>
              <w:pStyle w:val="TableText"/>
            </w:pPr>
            <w:r>
              <w:t>KPI-instalment relation matrix</w:t>
            </w:r>
          </w:p>
        </w:tc>
        <w:tc>
          <w:tcPr>
            <w:tcW w:w="6660" w:type="dxa"/>
            <w:vAlign w:val="center"/>
          </w:tcPr>
          <w:p w14:paraId="5D0FCA3E" w14:textId="77777777" w:rsidR="005C7D57" w:rsidRDefault="00000000">
            <w:pPr>
              <w:pStyle w:val="TableText"/>
            </w:pPr>
            <w:r>
              <w:t>KPI/DLI/DLR, baseline/target/verified actual, raw achievement %, payout %, allocated amount, gates, earned/reserved/released and remaining amount; show each result period and rule version. Refresh on C10/R22/R23 changes.</w:t>
            </w:r>
          </w:p>
        </w:tc>
      </w:tr>
      <w:tr w:rsidR="005C7D57" w14:paraId="51F47683" w14:textId="77777777">
        <w:trPr>
          <w:cantSplit/>
        </w:trPr>
        <w:tc>
          <w:tcPr>
            <w:tcW w:w="2700" w:type="dxa"/>
            <w:vAlign w:val="center"/>
          </w:tcPr>
          <w:p w14:paraId="2DD9CEDE" w14:textId="77777777" w:rsidR="005C7D57" w:rsidRDefault="00000000">
            <w:pPr>
              <w:pStyle w:val="TableText"/>
            </w:pPr>
            <w:r>
              <w:t>Performance release exceptions</w:t>
            </w:r>
          </w:p>
        </w:tc>
        <w:tc>
          <w:tcPr>
            <w:tcW w:w="6660" w:type="dxa"/>
            <w:vAlign w:val="center"/>
          </w:tcPr>
          <w:p w14:paraId="17E1F158" w14:textId="77777777" w:rsidR="005C7D57" w:rsidRDefault="00000000">
            <w:pPr>
              <w:pStyle w:val="TableText"/>
            </w:pPr>
            <w:r>
              <w:t>Unverified or rejected results, lender acceptance pending, carry-forward, advances unadjusted, over-release and refund review; no combined status that hides a failed gate.</w:t>
            </w:r>
          </w:p>
        </w:tc>
      </w:tr>
      <w:tr w:rsidR="005C7D57" w14:paraId="78E7DE3F" w14:textId="77777777">
        <w:trPr>
          <w:cantSplit/>
        </w:trPr>
        <w:tc>
          <w:tcPr>
            <w:tcW w:w="2700" w:type="dxa"/>
            <w:vAlign w:val="center"/>
          </w:tcPr>
          <w:p w14:paraId="2A736C9D" w14:textId="77777777" w:rsidR="005C7D57" w:rsidRDefault="00000000">
            <w:pPr>
              <w:pStyle w:val="TableText"/>
            </w:pPr>
            <w:r>
              <w:t>Government lending by recipient</w:t>
            </w:r>
          </w:p>
        </w:tc>
        <w:tc>
          <w:tcPr>
            <w:tcW w:w="6660" w:type="dxa"/>
            <w:vAlign w:val="center"/>
          </w:tcPr>
          <w:p w14:paraId="291A8187" w14:textId="77777777" w:rsidR="005C7D57" w:rsidRDefault="00000000">
            <w:pPr>
              <w:pStyle w:val="TableText"/>
            </w:pPr>
            <w:r>
              <w:t>State/UT/body, scheme/sanction, budget source, release, principal/interest recovery, arrears and closing receivable; reconcile central/recipient references without netting entity books.</w:t>
            </w:r>
          </w:p>
        </w:tc>
      </w:tr>
      <w:tr w:rsidR="005C7D57" w14:paraId="7CD96FF6" w14:textId="77777777">
        <w:trPr>
          <w:cantSplit/>
        </w:trPr>
        <w:tc>
          <w:tcPr>
            <w:tcW w:w="2700" w:type="dxa"/>
            <w:vAlign w:val="center"/>
          </w:tcPr>
          <w:p w14:paraId="72461EA7" w14:textId="77777777" w:rsidR="005C7D57" w:rsidRDefault="00000000">
            <w:pPr>
              <w:pStyle w:val="TableText"/>
            </w:pPr>
            <w:r>
              <w:t>Central-bank daily accommodation</w:t>
            </w:r>
          </w:p>
        </w:tc>
        <w:tc>
          <w:tcPr>
            <w:tcW w:w="6660" w:type="dxa"/>
            <w:vAlign w:val="center"/>
          </w:tcPr>
          <w:p w14:paraId="0712F1F8" w14:textId="77777777" w:rsidR="005C7D57" w:rsidRDefault="00000000">
            <w:pPr>
              <w:pStyle w:val="TableText"/>
            </w:pPr>
            <w:r>
              <w:t>Normal WMA/SDF/OD separately: opening, drawing, repayment, closing, average use and days, rates/interest, collateral power, headroom, continuous/quarterly days and breaches; refresh after daily advice or correction.</w:t>
            </w:r>
          </w:p>
        </w:tc>
      </w:tr>
      <w:tr w:rsidR="005C7D57" w14:paraId="3D80AECB" w14:textId="77777777">
        <w:trPr>
          <w:cantSplit/>
        </w:trPr>
        <w:tc>
          <w:tcPr>
            <w:tcW w:w="2700" w:type="dxa"/>
            <w:vAlign w:val="center"/>
          </w:tcPr>
          <w:p w14:paraId="3CA92B66" w14:textId="77777777" w:rsidR="005C7D57" w:rsidRDefault="00000000">
            <w:pPr>
              <w:pStyle w:val="TableText"/>
            </w:pPr>
            <w:r>
              <w:t>Propagation confirmation</w:t>
            </w:r>
          </w:p>
        </w:tc>
        <w:tc>
          <w:tcPr>
            <w:tcW w:w="6660" w:type="dxa"/>
            <w:vAlign w:val="center"/>
          </w:tcPr>
          <w:p w14:paraId="40F2CBC9" w14:textId="77777777" w:rsidR="005C7D57" w:rsidRDefault="00000000">
            <w:pPr>
              <w:pStyle w:val="TableText"/>
            </w:pPr>
            <w:r>
              <w:t>For every approved change list affected master selectors, R01-R24, schedules, Project/Program views, books, common GL, forecasts and reports; show Success/Pending/Failed/Not Applicable separately. Issued reports require a retained revised version.</w:t>
            </w:r>
          </w:p>
        </w:tc>
      </w:tr>
    </w:tbl>
    <w:p w14:paraId="0CBE743F" w14:textId="77777777" w:rsidR="005C7D57" w:rsidRDefault="005C7D57">
      <w:pPr>
        <w:pStyle w:val="Meta"/>
      </w:pPr>
    </w:p>
    <w:p w14:paraId="017E47D8" w14:textId="77777777" w:rsidR="005C7D57" w:rsidRDefault="00000000">
      <w:pPr>
        <w:pStyle w:val="Heading3"/>
      </w:pPr>
      <w:r>
        <w:lastRenderedPageBreak/>
        <w:t>13.5.1 FRS traceability extension - original serial numbers retained</w:t>
      </w:r>
    </w:p>
    <w:p w14:paraId="6496CA5C" w14:textId="77777777" w:rsidR="005C7D57" w:rsidRDefault="00000000">
      <w:r>
        <w:t>These are elaborations of the original 43-row FRS and the additional user requirements, not new invented original FRS serial numbers. Annexure A remains the baseline mapping. References below include both first-time and existing-record parts.</w:t>
      </w:r>
    </w:p>
    <w:tbl>
      <w:tblPr>
        <w:tblW w:w="9360" w:type="dxa"/>
        <w:tblInd w:w="120" w:type="dxa"/>
        <w:tblBorders>
          <w:top w:val="single" w:sz="4" w:space="0" w:color="D7DFE8"/>
          <w:left w:val="single" w:sz="4" w:space="0" w:color="D7DFE8"/>
          <w:bottom w:val="single" w:sz="4" w:space="0" w:color="D7DFE8"/>
          <w:right w:val="single" w:sz="4" w:space="0" w:color="D7DFE8"/>
          <w:insideH w:val="single" w:sz="4" w:space="0" w:color="D7DFE8"/>
          <w:insideV w:val="single" w:sz="4" w:space="0" w:color="D7DFE8"/>
        </w:tblBorders>
        <w:tblLayout w:type="fixed"/>
        <w:tblCellMar>
          <w:top w:w="80" w:type="dxa"/>
          <w:left w:w="120" w:type="dxa"/>
          <w:bottom w:w="80" w:type="dxa"/>
          <w:right w:w="120" w:type="dxa"/>
        </w:tblCellMar>
        <w:tblLook w:val="04A0" w:firstRow="1" w:lastRow="0" w:firstColumn="1" w:lastColumn="0" w:noHBand="0" w:noVBand="1"/>
      </w:tblPr>
      <w:tblGrid>
        <w:gridCol w:w="1800"/>
        <w:gridCol w:w="3660"/>
        <w:gridCol w:w="3900"/>
      </w:tblGrid>
      <w:tr w:rsidR="005C7D57" w14:paraId="35E8B41B" w14:textId="77777777">
        <w:trPr>
          <w:cantSplit/>
          <w:tblHeader/>
        </w:trPr>
        <w:tc>
          <w:tcPr>
            <w:tcW w:w="1800" w:type="dxa"/>
            <w:shd w:val="clear" w:color="auto" w:fill="E8EEF5"/>
            <w:vAlign w:val="center"/>
          </w:tcPr>
          <w:p w14:paraId="07DE21AA" w14:textId="77777777" w:rsidR="005C7D57" w:rsidRDefault="00000000">
            <w:pPr>
              <w:pStyle w:val="TableText"/>
            </w:pPr>
            <w:r>
              <w:rPr>
                <w:b/>
              </w:rPr>
              <w:t>Original FRS Sl. No.</w:t>
            </w:r>
          </w:p>
        </w:tc>
        <w:tc>
          <w:tcPr>
            <w:tcW w:w="3660" w:type="dxa"/>
            <w:shd w:val="clear" w:color="auto" w:fill="E8EEF5"/>
            <w:vAlign w:val="center"/>
          </w:tcPr>
          <w:p w14:paraId="6FBE2775" w14:textId="77777777" w:rsidR="005C7D57" w:rsidRDefault="00000000">
            <w:pPr>
              <w:pStyle w:val="TableText"/>
            </w:pPr>
            <w:r>
              <w:rPr>
                <w:b/>
              </w:rPr>
              <w:t>Added coverage</w:t>
            </w:r>
          </w:p>
        </w:tc>
        <w:tc>
          <w:tcPr>
            <w:tcW w:w="3900" w:type="dxa"/>
            <w:shd w:val="clear" w:color="auto" w:fill="E8EEF5"/>
            <w:vAlign w:val="center"/>
          </w:tcPr>
          <w:p w14:paraId="6CFCB640" w14:textId="77777777" w:rsidR="005C7D57" w:rsidRDefault="00000000">
            <w:pPr>
              <w:pStyle w:val="TableText"/>
            </w:pPr>
            <w:r>
              <w:rPr>
                <w:b/>
              </w:rPr>
              <w:t>Document steps / data</w:t>
            </w:r>
          </w:p>
        </w:tc>
      </w:tr>
      <w:tr w:rsidR="005C7D57" w14:paraId="18CF49F7" w14:textId="77777777">
        <w:trPr>
          <w:cantSplit/>
        </w:trPr>
        <w:tc>
          <w:tcPr>
            <w:tcW w:w="1800" w:type="dxa"/>
            <w:vAlign w:val="center"/>
          </w:tcPr>
          <w:p w14:paraId="3B523737" w14:textId="77777777" w:rsidR="005C7D57" w:rsidRDefault="00000000">
            <w:pPr>
              <w:pStyle w:val="TableText"/>
            </w:pPr>
            <w:r>
              <w:t>1-2, 9, 19-22</w:t>
            </w:r>
          </w:p>
        </w:tc>
        <w:tc>
          <w:tcPr>
            <w:tcW w:w="3660" w:type="dxa"/>
            <w:vAlign w:val="center"/>
          </w:tcPr>
          <w:p w14:paraId="5C1D16CA" w14:textId="77777777" w:rsidR="005C7D57" w:rsidRDefault="00000000">
            <w:pPr>
              <w:pStyle w:val="TableText"/>
            </w:pPr>
            <w:r>
              <w:t>Agency types; legal loan/tranche structure; repayment for each drawdown/tranche.</w:t>
            </w:r>
          </w:p>
        </w:tc>
        <w:tc>
          <w:tcPr>
            <w:tcW w:w="3900" w:type="dxa"/>
            <w:vAlign w:val="center"/>
          </w:tcPr>
          <w:p w14:paraId="63002D1B" w14:textId="77777777" w:rsidR="005C7D57" w:rsidRDefault="00000000">
            <w:pPr>
              <w:pStyle w:val="TableText"/>
            </w:pPr>
            <w:r>
              <w:t>10.2-10.3 F31; 10.6 F34; AC23; C09/C11; R21; R08-R11.</w:t>
            </w:r>
          </w:p>
        </w:tc>
      </w:tr>
      <w:tr w:rsidR="005C7D57" w14:paraId="645A46F0" w14:textId="77777777">
        <w:trPr>
          <w:cantSplit/>
        </w:trPr>
        <w:tc>
          <w:tcPr>
            <w:tcW w:w="1800" w:type="dxa"/>
            <w:vAlign w:val="center"/>
          </w:tcPr>
          <w:p w14:paraId="63554472" w14:textId="77777777" w:rsidR="005C7D57" w:rsidRDefault="00000000">
            <w:pPr>
              <w:pStyle w:val="TableText"/>
            </w:pPr>
            <w:r>
              <w:t>2, 19, 21, 32-34; additional KPI request</w:t>
            </w:r>
          </w:p>
        </w:tc>
        <w:tc>
          <w:tcPr>
            <w:tcW w:w="3660" w:type="dxa"/>
            <w:vAlign w:val="center"/>
          </w:tcPr>
          <w:p w14:paraId="592FC0B3" w14:textId="77777777" w:rsidR="005C7D57" w:rsidRDefault="00000000">
            <w:pPr>
              <w:pStyle w:val="TableText"/>
            </w:pPr>
            <w:r>
              <w:t>Performance releases, verification, achievement %, instalment/KPI relation and conditions.</w:t>
            </w:r>
          </w:p>
        </w:tc>
        <w:tc>
          <w:tcPr>
            <w:tcW w:w="3900" w:type="dxa"/>
            <w:vAlign w:val="center"/>
          </w:tcPr>
          <w:p w14:paraId="18007376" w14:textId="77777777" w:rsidR="005C7D57" w:rsidRDefault="00000000">
            <w:pPr>
              <w:pStyle w:val="TableText"/>
            </w:pPr>
            <w:r>
              <w:t>10.4 F32; 10.5 F33; matrices 10.7; C10; R22-R23; R17.</w:t>
            </w:r>
          </w:p>
        </w:tc>
      </w:tr>
      <w:tr w:rsidR="005C7D57" w14:paraId="25BEC64C" w14:textId="77777777">
        <w:trPr>
          <w:cantSplit/>
        </w:trPr>
        <w:tc>
          <w:tcPr>
            <w:tcW w:w="1800" w:type="dxa"/>
            <w:vAlign w:val="center"/>
          </w:tcPr>
          <w:p w14:paraId="7660538E" w14:textId="77777777" w:rsidR="005C7D57" w:rsidRDefault="00000000">
            <w:pPr>
              <w:pStyle w:val="TableText"/>
            </w:pPr>
            <w:r>
              <w:t>3-5, 8-9, 20-21</w:t>
            </w:r>
          </w:p>
        </w:tc>
        <w:tc>
          <w:tcPr>
            <w:tcW w:w="3660" w:type="dxa"/>
            <w:vAlign w:val="center"/>
          </w:tcPr>
          <w:p w14:paraId="68725DC7" w14:textId="77777777" w:rsidR="005C7D57" w:rsidRDefault="00000000">
            <w:pPr>
              <w:pStyle w:val="TableText"/>
            </w:pPr>
            <w:r>
              <w:t>Central-government loans/advances to States and bodies; pass-through funding.</w:t>
            </w:r>
          </w:p>
        </w:tc>
        <w:tc>
          <w:tcPr>
            <w:tcW w:w="3900" w:type="dxa"/>
            <w:vAlign w:val="center"/>
          </w:tcPr>
          <w:p w14:paraId="06848A6A" w14:textId="77777777" w:rsidR="005C7D57" w:rsidRDefault="00000000">
            <w:pPr>
              <w:pStyle w:val="TableText"/>
            </w:pPr>
            <w:r>
              <w:t>10.8-10.10 F35-F36; AC24-S/B; C13; R02/R06/R21.</w:t>
            </w:r>
          </w:p>
        </w:tc>
      </w:tr>
      <w:tr w:rsidR="005C7D57" w14:paraId="3C8F96E9" w14:textId="77777777">
        <w:trPr>
          <w:cantSplit/>
        </w:trPr>
        <w:tc>
          <w:tcPr>
            <w:tcW w:w="1800" w:type="dxa"/>
            <w:vAlign w:val="center"/>
          </w:tcPr>
          <w:p w14:paraId="22CA1785" w14:textId="77777777" w:rsidR="005C7D57" w:rsidRDefault="00000000">
            <w:pPr>
              <w:pStyle w:val="TableText"/>
            </w:pPr>
            <w:r>
              <w:t>1-2, 9, 19-22; additional WMA/OD request</w:t>
            </w:r>
          </w:p>
        </w:tc>
        <w:tc>
          <w:tcPr>
            <w:tcW w:w="3660" w:type="dxa"/>
            <w:vAlign w:val="center"/>
          </w:tcPr>
          <w:p w14:paraId="3DF50EDA" w14:textId="77777777" w:rsidR="005C7D57" w:rsidRDefault="00000000">
            <w:pPr>
              <w:pStyle w:val="TableText"/>
            </w:pPr>
            <w:r>
              <w:t>Separate central-bank short-term borrowing, collateral, daily interest, OD limits and clearance.</w:t>
            </w:r>
          </w:p>
        </w:tc>
        <w:tc>
          <w:tcPr>
            <w:tcW w:w="3900" w:type="dxa"/>
            <w:vAlign w:val="center"/>
          </w:tcPr>
          <w:p w14:paraId="7D478A3F" w14:textId="77777777" w:rsidR="005C7D57" w:rsidRDefault="00000000">
            <w:pPr>
              <w:pStyle w:val="TableText"/>
            </w:pPr>
            <w:r>
              <w:t>11.1-11.3 F37-F38; AC25-AC26; C12; R24/R01/R08-R10.</w:t>
            </w:r>
          </w:p>
        </w:tc>
      </w:tr>
      <w:tr w:rsidR="005C7D57" w14:paraId="44C2ED71" w14:textId="77777777">
        <w:trPr>
          <w:cantSplit/>
        </w:trPr>
        <w:tc>
          <w:tcPr>
            <w:tcW w:w="1800" w:type="dxa"/>
            <w:vAlign w:val="center"/>
          </w:tcPr>
          <w:p w14:paraId="6B9D4494" w14:textId="77777777" w:rsidR="005C7D57" w:rsidRDefault="00000000">
            <w:pPr>
              <w:pStyle w:val="TableText"/>
            </w:pPr>
            <w:r>
              <w:t>35-36</w:t>
            </w:r>
          </w:p>
        </w:tc>
        <w:tc>
          <w:tcPr>
            <w:tcW w:w="3660" w:type="dxa"/>
            <w:vAlign w:val="center"/>
          </w:tcPr>
          <w:p w14:paraId="0B5CDD1A" w14:textId="77777777" w:rsidR="005C7D57" w:rsidRDefault="00000000">
            <w:pPr>
              <w:pStyle w:val="TableText"/>
            </w:pPr>
            <w:r>
              <w:t>Dated rates, cash/accrual/hybrid CoA and event posting.</w:t>
            </w:r>
          </w:p>
        </w:tc>
        <w:tc>
          <w:tcPr>
            <w:tcW w:w="3900" w:type="dxa"/>
            <w:vAlign w:val="center"/>
          </w:tcPr>
          <w:p w14:paraId="049AE153" w14:textId="77777777" w:rsidR="005C7D57" w:rsidRDefault="00000000">
            <w:pPr>
              <w:pStyle w:val="TableText"/>
            </w:pPr>
            <w:r>
              <w:t>Section 12; C02/C05/C12; R09/R18-R20.</w:t>
            </w:r>
          </w:p>
        </w:tc>
      </w:tr>
      <w:tr w:rsidR="005C7D57" w14:paraId="15DE553E" w14:textId="77777777">
        <w:trPr>
          <w:cantSplit/>
        </w:trPr>
        <w:tc>
          <w:tcPr>
            <w:tcW w:w="1800" w:type="dxa"/>
            <w:vAlign w:val="center"/>
          </w:tcPr>
          <w:p w14:paraId="051BDC0D" w14:textId="77777777" w:rsidR="005C7D57" w:rsidRDefault="00000000">
            <w:pPr>
              <w:pStyle w:val="TableText"/>
            </w:pPr>
            <w:r>
              <w:t>37-43</w:t>
            </w:r>
          </w:p>
        </w:tc>
        <w:tc>
          <w:tcPr>
            <w:tcW w:w="3660" w:type="dxa"/>
            <w:vAlign w:val="center"/>
          </w:tcPr>
          <w:p w14:paraId="18D58397" w14:textId="77777777" w:rsidR="005C7D57" w:rsidRDefault="00000000">
            <w:pPr>
              <w:pStyle w:val="TableText"/>
            </w:pPr>
            <w:r>
              <w:t>Tranche/KPI/recipient/facility reporting and traceable current/historical outputs.</w:t>
            </w:r>
          </w:p>
        </w:tc>
        <w:tc>
          <w:tcPr>
            <w:tcW w:w="3900" w:type="dxa"/>
            <w:vAlign w:val="center"/>
          </w:tcPr>
          <w:p w14:paraId="5225F96B" w14:textId="77777777" w:rsidR="005C7D57" w:rsidRDefault="00000000">
            <w:pPr>
              <w:pStyle w:val="TableText"/>
            </w:pPr>
            <w:r>
              <w:t>13.5; existing F27-F29; C07-C08 extensions.</w:t>
            </w:r>
          </w:p>
        </w:tc>
      </w:tr>
    </w:tbl>
    <w:p w14:paraId="0D78D70F" w14:textId="77777777" w:rsidR="005C7D57" w:rsidRDefault="005C7D57">
      <w:pPr>
        <w:pStyle w:val="Meta"/>
      </w:pPr>
    </w:p>
    <w:p w14:paraId="6FDF2261" w14:textId="77777777" w:rsidR="005C7D57" w:rsidRDefault="00000000">
      <w:pPr>
        <w:pStyle w:val="Heading2"/>
      </w:pPr>
      <w:r>
        <w:t>13.6 Official reference basis and implementation caveats</w:t>
      </w:r>
    </w:p>
    <w:p w14:paraId="5E36CB76" w14:textId="77777777" w:rsidR="005C7D57" w:rsidRDefault="00000000">
      <w:r>
        <w:t>The sources support the financing distinctions, not a universal KPI formula, contractual repayment schedule or current central-bank rate/limit. All matrices, field definitions and workflows above are proposed system requirements. Obtain applicable agreement/scheme/circular versions before activating configuration.</w:t>
      </w:r>
    </w:p>
    <w:p w14:paraId="7728612E" w14:textId="77777777" w:rsidR="005C7D57" w:rsidRDefault="00000000">
      <w:pPr>
        <w:pStyle w:val="Meta"/>
      </w:pPr>
      <w:hyperlink r:id="rId13">
        <w:r>
          <w:rPr>
            <w:color w:val="0563C1"/>
          </w:rPr>
          <w:t>S1. World Bank - Financing instruments</w:t>
        </w:r>
      </w:hyperlink>
      <w:r>
        <w:t xml:space="preserve"> - Project, policy and results-linked financing distinctions.</w:t>
      </w:r>
    </w:p>
    <w:p w14:paraId="63251074" w14:textId="77777777" w:rsidR="005C7D57" w:rsidRDefault="00000000">
      <w:pPr>
        <w:pStyle w:val="Meta"/>
      </w:pPr>
      <w:hyperlink r:id="rId14">
        <w:r>
          <w:rPr>
            <w:color w:val="0563C1"/>
          </w:rPr>
          <w:t>S2. World Bank - Financial Management</w:t>
        </w:r>
      </w:hyperlink>
      <w:r>
        <w:t xml:space="preserve"> - Policy-action/tranche conditions and DLI-based timing/amount of results financing.</w:t>
      </w:r>
    </w:p>
    <w:p w14:paraId="1FF51DF7" w14:textId="77777777" w:rsidR="005C7D57" w:rsidRDefault="00000000">
      <w:pPr>
        <w:pStyle w:val="Meta"/>
      </w:pPr>
      <w:hyperlink r:id="rId15">
        <w:r>
          <w:rPr>
            <w:color w:val="0563C1"/>
          </w:rPr>
          <w:t>S3. Asian Development Bank - Public Sector Financing</w:t>
        </w:r>
      </w:hyperlink>
      <w:r>
        <w:t xml:space="preserve"> - Investment modalities, policy-based lending, results-based lending and multitranche facilities.</w:t>
      </w:r>
    </w:p>
    <w:p w14:paraId="198B4ED2" w14:textId="77777777" w:rsidR="005C7D57" w:rsidRDefault="00000000">
      <w:pPr>
        <w:pStyle w:val="Meta"/>
      </w:pPr>
      <w:hyperlink r:id="rId16">
        <w:r>
          <w:rPr>
            <w:color w:val="0563C1"/>
          </w:rPr>
          <w:t>S4. Reserve Bank of India - Financial accommodation table, November 2024</w:t>
        </w:r>
      </w:hyperlink>
      <w:r>
        <w:t xml:space="preserve"> - Distinguishes State Special Drawing Facility, WMA and OD. Used for category definitions only, not current numerical limits.</w:t>
      </w:r>
    </w:p>
    <w:p w14:paraId="105B89B6" w14:textId="77777777" w:rsidR="005C7D57" w:rsidRDefault="00000000">
      <w:pPr>
        <w:pStyle w:val="Heading2"/>
      </w:pPr>
      <w:r>
        <w:lastRenderedPageBreak/>
        <w:t>13.7 Additional acceptance checks</w:t>
      </w:r>
    </w:p>
    <w:p w14:paraId="22BEC02B" w14:textId="77777777" w:rsidR="005C7D57" w:rsidRDefault="00000000">
      <w:pPr>
        <w:pStyle w:val="Step"/>
        <w:numPr>
          <w:ilvl w:val="0"/>
          <w:numId w:val="1"/>
        </w:numPr>
      </w:pPr>
      <w:r>
        <w:rPr>
          <w:b/>
        </w:rPr>
        <w:t>The Maker</w:t>
      </w:r>
      <w:r>
        <w:t xml:space="preserve"> should create two tranches with different grace/maturity terms. The system should produce separate repayment allocations and a reconciled loan total without adding parent and child principal twice.</w:t>
      </w:r>
    </w:p>
    <w:p w14:paraId="0ADEFC2E" w14:textId="77777777" w:rsidR="005C7D57" w:rsidRDefault="00000000">
      <w:pPr>
        <w:pStyle w:val="Step"/>
        <w:numPr>
          <w:ilvl w:val="0"/>
          <w:numId w:val="1"/>
        </w:numPr>
      </w:pPr>
      <w:r>
        <w:rPr>
          <w:b/>
        </w:rPr>
        <w:t>The Checker</w:t>
      </w:r>
      <w:r>
        <w:t xml:space="preserve"> should verify the 10.7 example: weighted payout is 68%, gross earned is 6.80 million and new request capacity is 4.00 million after prior use and reservations; a mandatory failed gate should block release where configured.</w:t>
      </w:r>
    </w:p>
    <w:p w14:paraId="277D19EC" w14:textId="77777777" w:rsidR="005C7D57" w:rsidRDefault="00000000">
      <w:pPr>
        <w:pStyle w:val="Step"/>
        <w:numPr>
          <w:ilvl w:val="0"/>
          <w:numId w:val="1"/>
        </w:numPr>
      </w:pPr>
      <w:r>
        <w:rPr>
          <w:b/>
        </w:rPr>
        <w:t>The system</w:t>
      </w:r>
      <w:r>
        <w:t xml:space="preserve"> should reject reuse of the same result entitlement across overlapping claims, distinguish submitted from verified achievement, and keep lender acceptance separate from internal approval.</w:t>
      </w:r>
    </w:p>
    <w:p w14:paraId="055848D5" w14:textId="77777777" w:rsidR="005C7D57" w:rsidRDefault="00000000">
      <w:pPr>
        <w:pStyle w:val="Step"/>
        <w:numPr>
          <w:ilvl w:val="0"/>
          <w:numId w:val="1"/>
        </w:numPr>
      </w:pPr>
      <w:r>
        <w:rPr>
          <w:b/>
        </w:rPr>
        <w:t>The Maker</w:t>
      </w:r>
      <w:r>
        <w:t xml:space="preserve"> should enter an approved advance before results and later record its adjustment. The system should consume entitlement without generating a second drawdown or principal increase.</w:t>
      </w:r>
    </w:p>
    <w:p w14:paraId="26EEBB8B" w14:textId="77777777" w:rsidR="005C7D57" w:rsidRDefault="00000000">
      <w:pPr>
        <w:pStyle w:val="Step"/>
        <w:numPr>
          <w:ilvl w:val="0"/>
          <w:numId w:val="1"/>
        </w:numPr>
      </w:pPr>
      <w:r>
        <w:rPr>
          <w:b/>
        </w:rPr>
        <w:t>The Maker</w:t>
      </w:r>
      <w:r>
        <w:t xml:space="preserve"> should capture an interest-only or partial repayment for one tranche. Only its selected components should settle; a KPI shortfall must not automatically waive principal.</w:t>
      </w:r>
    </w:p>
    <w:p w14:paraId="2F9D84C3" w14:textId="77777777" w:rsidR="005C7D57" w:rsidRDefault="00000000">
      <w:pPr>
        <w:pStyle w:val="Step"/>
        <w:numPr>
          <w:ilvl w:val="0"/>
          <w:numId w:val="1"/>
        </w:numPr>
      </w:pPr>
      <w:r>
        <w:rPr>
          <w:b/>
        </w:rPr>
        <w:t>The Maker</w:t>
      </w:r>
      <w:r>
        <w:t xml:space="preserve"> should record a central-to-state loan and a loan to another body. Each should have its own sanction, release, recovery and arrears trail; a zero-interest loan should retain repayable principal.</w:t>
      </w:r>
    </w:p>
    <w:p w14:paraId="48FAE855" w14:textId="77777777" w:rsidR="005C7D57" w:rsidRDefault="00000000">
      <w:pPr>
        <w:pStyle w:val="Step"/>
        <w:numPr>
          <w:ilvl w:val="0"/>
          <w:numId w:val="1"/>
        </w:numPr>
      </w:pPr>
      <w:r>
        <w:rPr>
          <w:b/>
        </w:rPr>
        <w:t>The system</w:t>
      </w:r>
      <w:r>
        <w:t xml:space="preserve"> should import a WMA drawing, an OD reclassification and one bank sweep. Cash and total principal should not duplicate; daily interest, day counters, collateral power and breach history should reconcile to source advice.</w:t>
      </w:r>
    </w:p>
    <w:p w14:paraId="5CAFE742" w14:textId="77777777" w:rsidR="005C7D57" w:rsidRDefault="00000000">
      <w:pPr>
        <w:pStyle w:val="Step"/>
        <w:numPr>
          <w:ilvl w:val="0"/>
          <w:numId w:val="1"/>
        </w:numPr>
      </w:pPr>
      <w:r>
        <w:rPr>
          <w:b/>
        </w:rPr>
        <w:t>The Checker</w:t>
      </w:r>
      <w:r>
        <w:t xml:space="preserve"> should test a retrospective source correction and a failed GL/project update. The system should preserve the original event, append the approved correction, flag incomplete destinations and retry without duplicate entries.</w:t>
      </w:r>
    </w:p>
    <w:sectPr w:rsidR="005C7D57"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3006" w14:textId="77777777" w:rsidR="00026EBD" w:rsidRDefault="00026EBD">
      <w:pPr>
        <w:spacing w:after="0" w:line="240" w:lineRule="auto"/>
      </w:pPr>
      <w:r>
        <w:separator/>
      </w:r>
    </w:p>
  </w:endnote>
  <w:endnote w:type="continuationSeparator" w:id="0">
    <w:p w14:paraId="7BF56A48" w14:textId="77777777" w:rsidR="00026EBD" w:rsidRDefault="0002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D8FE" w14:textId="1554DE51" w:rsidR="005C7D57" w:rsidRDefault="00000000">
    <w:pPr>
      <w:pStyle w:val="Footer"/>
      <w:jc w:val="right"/>
    </w:pPr>
    <w:r>
      <w:t xml:space="preserve">Design </w:t>
    </w:r>
    <w:proofErr w:type="gramStart"/>
    <w:r>
      <w:t>draft  |</w:t>
    </w:r>
    <w:proofErr w:type="gramEnd"/>
    <w:r>
      <w:t xml:space="preserve">  Page </w:t>
    </w:r>
    <w:r>
      <w:fldChar w:fldCharType="begin"/>
    </w:r>
    <w:r>
      <w:instrText>PAGE</w:instrText>
    </w:r>
    <w:r>
      <w:fldChar w:fldCharType="separate"/>
    </w:r>
    <w:r w:rsidR="00C9637B">
      <w:rPr>
        <w:noProof/>
      </w:rPr>
      <w:t>1</w:t>
    </w:r>
    <w:r>
      <w:fldChar w:fldCharType="end"/>
    </w:r>
    <w:r>
      <w:t xml:space="preserve"> of </w:t>
    </w:r>
    <w:r>
      <w:fldChar w:fldCharType="begin"/>
    </w:r>
    <w:r>
      <w:instrText>NUMPAGES</w:instrText>
    </w:r>
    <w:r>
      <w:fldChar w:fldCharType="separate"/>
    </w:r>
    <w:r w:rsidR="00C963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14145" w14:textId="77777777" w:rsidR="00026EBD" w:rsidRDefault="00026EBD">
      <w:pPr>
        <w:spacing w:after="0" w:line="240" w:lineRule="auto"/>
      </w:pPr>
      <w:r>
        <w:separator/>
      </w:r>
    </w:p>
  </w:footnote>
  <w:footnote w:type="continuationSeparator" w:id="0">
    <w:p w14:paraId="509742AF" w14:textId="77777777" w:rsidR="00026EBD" w:rsidRDefault="00026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C4D8" w14:textId="77777777" w:rsidR="005C7D57" w:rsidRDefault="00000000">
    <w:pPr>
      <w:pStyle w:val="Header"/>
    </w:pPr>
    <w:r>
      <w:t xml:space="preserve">DEBT </w:t>
    </w:r>
    <w:proofErr w:type="gramStart"/>
    <w:r>
      <w:t>MANAGEMENT  |</w:t>
    </w:r>
    <w:proofErr w:type="gramEnd"/>
    <w:r>
      <w:t xml:space="preserve">  FUNCTIONAL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15434F"/>
    <w:multiLevelType w:val="singleLevel"/>
    <w:tmpl w:val="EB6C23DC"/>
    <w:lvl w:ilvl="0">
      <w:start w:val="1"/>
      <w:numFmt w:val="decimal"/>
      <w:lvlText w:val="%1."/>
      <w:lvlJc w:val="left"/>
      <w:pPr>
        <w:tabs>
          <w:tab w:val="num" w:pos="540"/>
        </w:tabs>
        <w:spacing w:after="80" w:line="300" w:lineRule="auto"/>
        <w:ind w:left="540" w:hanging="271"/>
      </w:pPr>
    </w:lvl>
  </w:abstractNum>
  <w:abstractNum w:abstractNumId="10" w15:restartNumberingAfterBreak="0">
    <w:nsid w:val="003B7E7D"/>
    <w:multiLevelType w:val="singleLevel"/>
    <w:tmpl w:val="ACA60776"/>
    <w:lvl w:ilvl="0">
      <w:start w:val="1"/>
      <w:numFmt w:val="decimal"/>
      <w:lvlText w:val="%1."/>
      <w:lvlJc w:val="left"/>
      <w:pPr>
        <w:tabs>
          <w:tab w:val="num" w:pos="540"/>
        </w:tabs>
        <w:spacing w:after="80" w:line="300" w:lineRule="auto"/>
        <w:ind w:left="540" w:hanging="271"/>
      </w:pPr>
    </w:lvl>
  </w:abstractNum>
  <w:abstractNum w:abstractNumId="11" w15:restartNumberingAfterBreak="0">
    <w:nsid w:val="004206CA"/>
    <w:multiLevelType w:val="singleLevel"/>
    <w:tmpl w:val="298C34A4"/>
    <w:lvl w:ilvl="0">
      <w:start w:val="1"/>
      <w:numFmt w:val="decimal"/>
      <w:lvlText w:val="%1."/>
      <w:lvlJc w:val="left"/>
      <w:pPr>
        <w:tabs>
          <w:tab w:val="num" w:pos="540"/>
        </w:tabs>
        <w:spacing w:after="80" w:line="300" w:lineRule="auto"/>
        <w:ind w:left="540" w:hanging="271"/>
      </w:pPr>
    </w:lvl>
  </w:abstractNum>
  <w:abstractNum w:abstractNumId="12" w15:restartNumberingAfterBreak="0">
    <w:nsid w:val="00AE4328"/>
    <w:multiLevelType w:val="singleLevel"/>
    <w:tmpl w:val="13505E1C"/>
    <w:lvl w:ilvl="0">
      <w:start w:val="1"/>
      <w:numFmt w:val="decimal"/>
      <w:lvlText w:val="%1."/>
      <w:lvlJc w:val="left"/>
      <w:pPr>
        <w:tabs>
          <w:tab w:val="num" w:pos="540"/>
        </w:tabs>
        <w:spacing w:after="80" w:line="300" w:lineRule="auto"/>
        <w:ind w:left="540" w:hanging="271"/>
      </w:pPr>
    </w:lvl>
  </w:abstractNum>
  <w:abstractNum w:abstractNumId="13" w15:restartNumberingAfterBreak="0">
    <w:nsid w:val="00CA6D1F"/>
    <w:multiLevelType w:val="singleLevel"/>
    <w:tmpl w:val="3F32C0E8"/>
    <w:lvl w:ilvl="0">
      <w:start w:val="1"/>
      <w:numFmt w:val="decimal"/>
      <w:lvlText w:val="%1."/>
      <w:lvlJc w:val="left"/>
      <w:pPr>
        <w:tabs>
          <w:tab w:val="num" w:pos="540"/>
        </w:tabs>
        <w:spacing w:after="80" w:line="300" w:lineRule="auto"/>
        <w:ind w:left="540" w:hanging="271"/>
      </w:pPr>
    </w:lvl>
  </w:abstractNum>
  <w:abstractNum w:abstractNumId="14" w15:restartNumberingAfterBreak="0">
    <w:nsid w:val="00FE3F6F"/>
    <w:multiLevelType w:val="singleLevel"/>
    <w:tmpl w:val="9962B99C"/>
    <w:lvl w:ilvl="0">
      <w:start w:val="1"/>
      <w:numFmt w:val="decimal"/>
      <w:lvlText w:val="%1."/>
      <w:lvlJc w:val="left"/>
      <w:pPr>
        <w:tabs>
          <w:tab w:val="num" w:pos="540"/>
        </w:tabs>
        <w:spacing w:after="80" w:line="300" w:lineRule="auto"/>
        <w:ind w:left="540" w:hanging="271"/>
      </w:pPr>
    </w:lvl>
  </w:abstractNum>
  <w:abstractNum w:abstractNumId="15" w15:restartNumberingAfterBreak="0">
    <w:nsid w:val="01222B8E"/>
    <w:multiLevelType w:val="singleLevel"/>
    <w:tmpl w:val="30D483A2"/>
    <w:lvl w:ilvl="0">
      <w:start w:val="1"/>
      <w:numFmt w:val="decimal"/>
      <w:lvlText w:val="%1."/>
      <w:lvlJc w:val="left"/>
      <w:pPr>
        <w:tabs>
          <w:tab w:val="num" w:pos="540"/>
        </w:tabs>
        <w:spacing w:after="80" w:line="300" w:lineRule="auto"/>
        <w:ind w:left="540" w:hanging="271"/>
      </w:pPr>
    </w:lvl>
  </w:abstractNum>
  <w:abstractNum w:abstractNumId="16" w15:restartNumberingAfterBreak="0">
    <w:nsid w:val="013B6A84"/>
    <w:multiLevelType w:val="singleLevel"/>
    <w:tmpl w:val="49D6E7AA"/>
    <w:lvl w:ilvl="0">
      <w:start w:val="1"/>
      <w:numFmt w:val="decimal"/>
      <w:lvlText w:val="%1."/>
      <w:lvlJc w:val="left"/>
      <w:pPr>
        <w:tabs>
          <w:tab w:val="num" w:pos="540"/>
        </w:tabs>
        <w:spacing w:after="80" w:line="300" w:lineRule="auto"/>
        <w:ind w:left="540" w:hanging="271"/>
      </w:pPr>
    </w:lvl>
  </w:abstractNum>
  <w:abstractNum w:abstractNumId="17" w15:restartNumberingAfterBreak="0">
    <w:nsid w:val="018C139D"/>
    <w:multiLevelType w:val="singleLevel"/>
    <w:tmpl w:val="1F8E1206"/>
    <w:lvl w:ilvl="0">
      <w:start w:val="1"/>
      <w:numFmt w:val="decimal"/>
      <w:lvlText w:val="%1."/>
      <w:lvlJc w:val="left"/>
      <w:pPr>
        <w:tabs>
          <w:tab w:val="num" w:pos="540"/>
        </w:tabs>
        <w:spacing w:after="80" w:line="300" w:lineRule="auto"/>
        <w:ind w:left="540" w:hanging="271"/>
      </w:pPr>
    </w:lvl>
  </w:abstractNum>
  <w:abstractNum w:abstractNumId="18" w15:restartNumberingAfterBreak="0">
    <w:nsid w:val="01960827"/>
    <w:multiLevelType w:val="singleLevel"/>
    <w:tmpl w:val="CEE6C55A"/>
    <w:lvl w:ilvl="0">
      <w:start w:val="1"/>
      <w:numFmt w:val="decimal"/>
      <w:lvlText w:val="%1."/>
      <w:lvlJc w:val="left"/>
      <w:pPr>
        <w:tabs>
          <w:tab w:val="num" w:pos="540"/>
        </w:tabs>
        <w:spacing w:after="80" w:line="300" w:lineRule="auto"/>
        <w:ind w:left="540" w:hanging="271"/>
      </w:pPr>
    </w:lvl>
  </w:abstractNum>
  <w:abstractNum w:abstractNumId="19" w15:restartNumberingAfterBreak="0">
    <w:nsid w:val="01A65ECE"/>
    <w:multiLevelType w:val="singleLevel"/>
    <w:tmpl w:val="BA027452"/>
    <w:lvl w:ilvl="0">
      <w:start w:val="1"/>
      <w:numFmt w:val="decimal"/>
      <w:lvlText w:val="%1."/>
      <w:lvlJc w:val="left"/>
      <w:pPr>
        <w:tabs>
          <w:tab w:val="num" w:pos="540"/>
        </w:tabs>
        <w:spacing w:after="80" w:line="300" w:lineRule="auto"/>
        <w:ind w:left="540" w:hanging="271"/>
      </w:pPr>
    </w:lvl>
  </w:abstractNum>
  <w:abstractNum w:abstractNumId="20" w15:restartNumberingAfterBreak="0">
    <w:nsid w:val="01BB1464"/>
    <w:multiLevelType w:val="singleLevel"/>
    <w:tmpl w:val="09A07A2E"/>
    <w:lvl w:ilvl="0">
      <w:start w:val="1"/>
      <w:numFmt w:val="decimal"/>
      <w:lvlText w:val="%1."/>
      <w:lvlJc w:val="left"/>
      <w:pPr>
        <w:tabs>
          <w:tab w:val="num" w:pos="540"/>
        </w:tabs>
        <w:spacing w:after="80" w:line="300" w:lineRule="auto"/>
        <w:ind w:left="540" w:hanging="271"/>
      </w:pPr>
    </w:lvl>
  </w:abstractNum>
  <w:abstractNum w:abstractNumId="21" w15:restartNumberingAfterBreak="0">
    <w:nsid w:val="01C62513"/>
    <w:multiLevelType w:val="singleLevel"/>
    <w:tmpl w:val="114E41B2"/>
    <w:lvl w:ilvl="0">
      <w:start w:val="1"/>
      <w:numFmt w:val="decimal"/>
      <w:lvlText w:val="%1."/>
      <w:lvlJc w:val="left"/>
      <w:pPr>
        <w:tabs>
          <w:tab w:val="num" w:pos="540"/>
        </w:tabs>
        <w:spacing w:after="80" w:line="300" w:lineRule="auto"/>
        <w:ind w:left="540" w:hanging="271"/>
      </w:pPr>
    </w:lvl>
  </w:abstractNum>
  <w:abstractNum w:abstractNumId="22" w15:restartNumberingAfterBreak="0">
    <w:nsid w:val="01D15C54"/>
    <w:multiLevelType w:val="singleLevel"/>
    <w:tmpl w:val="9ED618C8"/>
    <w:lvl w:ilvl="0">
      <w:start w:val="1"/>
      <w:numFmt w:val="decimal"/>
      <w:lvlText w:val="%1."/>
      <w:lvlJc w:val="left"/>
      <w:pPr>
        <w:tabs>
          <w:tab w:val="num" w:pos="540"/>
        </w:tabs>
        <w:spacing w:after="80" w:line="300" w:lineRule="auto"/>
        <w:ind w:left="540" w:hanging="271"/>
      </w:pPr>
    </w:lvl>
  </w:abstractNum>
  <w:abstractNum w:abstractNumId="23" w15:restartNumberingAfterBreak="0">
    <w:nsid w:val="01DC0491"/>
    <w:multiLevelType w:val="singleLevel"/>
    <w:tmpl w:val="CA86FD74"/>
    <w:lvl w:ilvl="0">
      <w:start w:val="1"/>
      <w:numFmt w:val="decimal"/>
      <w:lvlText w:val="%1."/>
      <w:lvlJc w:val="left"/>
      <w:pPr>
        <w:tabs>
          <w:tab w:val="num" w:pos="540"/>
        </w:tabs>
        <w:spacing w:after="80" w:line="300" w:lineRule="auto"/>
        <w:ind w:left="540" w:hanging="271"/>
      </w:pPr>
    </w:lvl>
  </w:abstractNum>
  <w:abstractNum w:abstractNumId="24" w15:restartNumberingAfterBreak="0">
    <w:nsid w:val="01E30034"/>
    <w:multiLevelType w:val="singleLevel"/>
    <w:tmpl w:val="165891F6"/>
    <w:lvl w:ilvl="0">
      <w:start w:val="1"/>
      <w:numFmt w:val="decimal"/>
      <w:lvlText w:val="%1."/>
      <w:lvlJc w:val="left"/>
      <w:pPr>
        <w:tabs>
          <w:tab w:val="num" w:pos="540"/>
        </w:tabs>
        <w:spacing w:after="80" w:line="300" w:lineRule="auto"/>
        <w:ind w:left="540" w:hanging="271"/>
      </w:pPr>
    </w:lvl>
  </w:abstractNum>
  <w:abstractNum w:abstractNumId="25" w15:restartNumberingAfterBreak="0">
    <w:nsid w:val="01E321D4"/>
    <w:multiLevelType w:val="singleLevel"/>
    <w:tmpl w:val="19927984"/>
    <w:lvl w:ilvl="0">
      <w:start w:val="1"/>
      <w:numFmt w:val="decimal"/>
      <w:lvlText w:val="%1."/>
      <w:lvlJc w:val="left"/>
      <w:pPr>
        <w:tabs>
          <w:tab w:val="num" w:pos="540"/>
        </w:tabs>
        <w:spacing w:after="80" w:line="300" w:lineRule="auto"/>
        <w:ind w:left="540" w:hanging="271"/>
      </w:pPr>
    </w:lvl>
  </w:abstractNum>
  <w:abstractNum w:abstractNumId="26" w15:restartNumberingAfterBreak="0">
    <w:nsid w:val="021E7718"/>
    <w:multiLevelType w:val="singleLevel"/>
    <w:tmpl w:val="5B702A9E"/>
    <w:lvl w:ilvl="0">
      <w:start w:val="1"/>
      <w:numFmt w:val="decimal"/>
      <w:lvlText w:val="%1."/>
      <w:lvlJc w:val="left"/>
      <w:pPr>
        <w:tabs>
          <w:tab w:val="num" w:pos="540"/>
        </w:tabs>
        <w:spacing w:after="80" w:line="300" w:lineRule="auto"/>
        <w:ind w:left="540" w:hanging="271"/>
      </w:pPr>
    </w:lvl>
  </w:abstractNum>
  <w:abstractNum w:abstractNumId="27" w15:restartNumberingAfterBreak="0">
    <w:nsid w:val="023B46B1"/>
    <w:multiLevelType w:val="singleLevel"/>
    <w:tmpl w:val="6206DE3C"/>
    <w:lvl w:ilvl="0">
      <w:start w:val="1"/>
      <w:numFmt w:val="decimal"/>
      <w:lvlText w:val="%1."/>
      <w:lvlJc w:val="left"/>
      <w:pPr>
        <w:tabs>
          <w:tab w:val="num" w:pos="540"/>
        </w:tabs>
        <w:spacing w:after="80" w:line="300" w:lineRule="auto"/>
        <w:ind w:left="540" w:hanging="271"/>
      </w:pPr>
    </w:lvl>
  </w:abstractNum>
  <w:abstractNum w:abstractNumId="28" w15:restartNumberingAfterBreak="0">
    <w:nsid w:val="02494681"/>
    <w:multiLevelType w:val="singleLevel"/>
    <w:tmpl w:val="FAF2CCE6"/>
    <w:lvl w:ilvl="0">
      <w:start w:val="1"/>
      <w:numFmt w:val="decimal"/>
      <w:lvlText w:val="%1."/>
      <w:lvlJc w:val="left"/>
      <w:pPr>
        <w:tabs>
          <w:tab w:val="num" w:pos="540"/>
        </w:tabs>
        <w:spacing w:after="80" w:line="300" w:lineRule="auto"/>
        <w:ind w:left="540" w:hanging="271"/>
      </w:pPr>
    </w:lvl>
  </w:abstractNum>
  <w:abstractNum w:abstractNumId="29" w15:restartNumberingAfterBreak="0">
    <w:nsid w:val="02FE7F42"/>
    <w:multiLevelType w:val="singleLevel"/>
    <w:tmpl w:val="C4CA15D2"/>
    <w:lvl w:ilvl="0">
      <w:start w:val="1"/>
      <w:numFmt w:val="decimal"/>
      <w:lvlText w:val="%1."/>
      <w:lvlJc w:val="left"/>
      <w:pPr>
        <w:tabs>
          <w:tab w:val="num" w:pos="540"/>
        </w:tabs>
        <w:spacing w:after="80" w:line="300" w:lineRule="auto"/>
        <w:ind w:left="540" w:hanging="271"/>
      </w:pPr>
    </w:lvl>
  </w:abstractNum>
  <w:abstractNum w:abstractNumId="30" w15:restartNumberingAfterBreak="0">
    <w:nsid w:val="030631A1"/>
    <w:multiLevelType w:val="singleLevel"/>
    <w:tmpl w:val="4B6CCAFC"/>
    <w:lvl w:ilvl="0">
      <w:start w:val="1"/>
      <w:numFmt w:val="decimal"/>
      <w:lvlText w:val="%1."/>
      <w:lvlJc w:val="left"/>
      <w:pPr>
        <w:tabs>
          <w:tab w:val="num" w:pos="540"/>
        </w:tabs>
        <w:spacing w:after="80" w:line="300" w:lineRule="auto"/>
        <w:ind w:left="540" w:hanging="271"/>
      </w:pPr>
    </w:lvl>
  </w:abstractNum>
  <w:abstractNum w:abstractNumId="31" w15:restartNumberingAfterBreak="0">
    <w:nsid w:val="042374A1"/>
    <w:multiLevelType w:val="singleLevel"/>
    <w:tmpl w:val="4C2A6160"/>
    <w:lvl w:ilvl="0">
      <w:start w:val="1"/>
      <w:numFmt w:val="decimal"/>
      <w:lvlText w:val="%1."/>
      <w:lvlJc w:val="left"/>
      <w:pPr>
        <w:tabs>
          <w:tab w:val="num" w:pos="540"/>
        </w:tabs>
        <w:spacing w:after="80" w:line="300" w:lineRule="auto"/>
        <w:ind w:left="540" w:hanging="271"/>
      </w:pPr>
    </w:lvl>
  </w:abstractNum>
  <w:abstractNum w:abstractNumId="32" w15:restartNumberingAfterBreak="0">
    <w:nsid w:val="044D3ACA"/>
    <w:multiLevelType w:val="singleLevel"/>
    <w:tmpl w:val="1FE29CC2"/>
    <w:lvl w:ilvl="0">
      <w:start w:val="1"/>
      <w:numFmt w:val="decimal"/>
      <w:lvlText w:val="%1."/>
      <w:lvlJc w:val="left"/>
      <w:pPr>
        <w:tabs>
          <w:tab w:val="num" w:pos="540"/>
        </w:tabs>
        <w:spacing w:after="80" w:line="300" w:lineRule="auto"/>
        <w:ind w:left="540" w:hanging="271"/>
      </w:pPr>
    </w:lvl>
  </w:abstractNum>
  <w:abstractNum w:abstractNumId="33" w15:restartNumberingAfterBreak="0">
    <w:nsid w:val="050B2D2C"/>
    <w:multiLevelType w:val="singleLevel"/>
    <w:tmpl w:val="758627C4"/>
    <w:lvl w:ilvl="0">
      <w:start w:val="1"/>
      <w:numFmt w:val="decimal"/>
      <w:lvlText w:val="%1."/>
      <w:lvlJc w:val="left"/>
      <w:pPr>
        <w:tabs>
          <w:tab w:val="num" w:pos="540"/>
        </w:tabs>
        <w:spacing w:after="80" w:line="300" w:lineRule="auto"/>
        <w:ind w:left="540" w:hanging="271"/>
      </w:pPr>
    </w:lvl>
  </w:abstractNum>
  <w:abstractNum w:abstractNumId="34" w15:restartNumberingAfterBreak="0">
    <w:nsid w:val="05105EBA"/>
    <w:multiLevelType w:val="singleLevel"/>
    <w:tmpl w:val="96B2D2E8"/>
    <w:lvl w:ilvl="0">
      <w:start w:val="1"/>
      <w:numFmt w:val="decimal"/>
      <w:lvlText w:val="%1."/>
      <w:lvlJc w:val="left"/>
      <w:pPr>
        <w:tabs>
          <w:tab w:val="num" w:pos="540"/>
        </w:tabs>
        <w:spacing w:after="80" w:line="300" w:lineRule="auto"/>
        <w:ind w:left="540" w:hanging="271"/>
      </w:pPr>
    </w:lvl>
  </w:abstractNum>
  <w:abstractNum w:abstractNumId="35" w15:restartNumberingAfterBreak="0">
    <w:nsid w:val="05467CBB"/>
    <w:multiLevelType w:val="singleLevel"/>
    <w:tmpl w:val="C19AC33A"/>
    <w:lvl w:ilvl="0">
      <w:start w:val="1"/>
      <w:numFmt w:val="decimal"/>
      <w:lvlText w:val="%1."/>
      <w:lvlJc w:val="left"/>
      <w:pPr>
        <w:tabs>
          <w:tab w:val="num" w:pos="540"/>
        </w:tabs>
        <w:spacing w:after="80" w:line="300" w:lineRule="auto"/>
        <w:ind w:left="540" w:hanging="271"/>
      </w:pPr>
    </w:lvl>
  </w:abstractNum>
  <w:abstractNum w:abstractNumId="36" w15:restartNumberingAfterBreak="0">
    <w:nsid w:val="05536671"/>
    <w:multiLevelType w:val="singleLevel"/>
    <w:tmpl w:val="B75259FC"/>
    <w:lvl w:ilvl="0">
      <w:start w:val="1"/>
      <w:numFmt w:val="decimal"/>
      <w:lvlText w:val="%1."/>
      <w:lvlJc w:val="left"/>
      <w:pPr>
        <w:tabs>
          <w:tab w:val="num" w:pos="540"/>
        </w:tabs>
        <w:spacing w:after="80" w:line="300" w:lineRule="auto"/>
        <w:ind w:left="540" w:hanging="271"/>
      </w:pPr>
    </w:lvl>
  </w:abstractNum>
  <w:abstractNum w:abstractNumId="37" w15:restartNumberingAfterBreak="0">
    <w:nsid w:val="0565300E"/>
    <w:multiLevelType w:val="singleLevel"/>
    <w:tmpl w:val="89D08E42"/>
    <w:lvl w:ilvl="0">
      <w:start w:val="1"/>
      <w:numFmt w:val="decimal"/>
      <w:lvlText w:val="%1."/>
      <w:lvlJc w:val="left"/>
      <w:pPr>
        <w:tabs>
          <w:tab w:val="num" w:pos="540"/>
        </w:tabs>
        <w:spacing w:after="80" w:line="300" w:lineRule="auto"/>
        <w:ind w:left="540" w:hanging="271"/>
      </w:pPr>
    </w:lvl>
  </w:abstractNum>
  <w:abstractNum w:abstractNumId="38" w15:restartNumberingAfterBreak="0">
    <w:nsid w:val="058A2ECD"/>
    <w:multiLevelType w:val="singleLevel"/>
    <w:tmpl w:val="60228A8A"/>
    <w:lvl w:ilvl="0">
      <w:start w:val="1"/>
      <w:numFmt w:val="decimal"/>
      <w:lvlText w:val="%1."/>
      <w:lvlJc w:val="left"/>
      <w:pPr>
        <w:tabs>
          <w:tab w:val="num" w:pos="540"/>
        </w:tabs>
        <w:spacing w:after="80" w:line="300" w:lineRule="auto"/>
        <w:ind w:left="540" w:hanging="271"/>
      </w:pPr>
    </w:lvl>
  </w:abstractNum>
  <w:abstractNum w:abstractNumId="39" w15:restartNumberingAfterBreak="0">
    <w:nsid w:val="05B6556F"/>
    <w:multiLevelType w:val="singleLevel"/>
    <w:tmpl w:val="A740BFCC"/>
    <w:lvl w:ilvl="0">
      <w:start w:val="1"/>
      <w:numFmt w:val="decimal"/>
      <w:lvlText w:val="%1."/>
      <w:lvlJc w:val="left"/>
      <w:pPr>
        <w:tabs>
          <w:tab w:val="num" w:pos="540"/>
        </w:tabs>
        <w:spacing w:after="80" w:line="300" w:lineRule="auto"/>
        <w:ind w:left="540" w:hanging="271"/>
      </w:pPr>
    </w:lvl>
  </w:abstractNum>
  <w:abstractNum w:abstractNumId="40" w15:restartNumberingAfterBreak="0">
    <w:nsid w:val="05DA246F"/>
    <w:multiLevelType w:val="singleLevel"/>
    <w:tmpl w:val="BFE8D9CA"/>
    <w:lvl w:ilvl="0">
      <w:start w:val="1"/>
      <w:numFmt w:val="decimal"/>
      <w:lvlText w:val="%1."/>
      <w:lvlJc w:val="left"/>
      <w:pPr>
        <w:tabs>
          <w:tab w:val="num" w:pos="540"/>
        </w:tabs>
        <w:spacing w:after="80" w:line="300" w:lineRule="auto"/>
        <w:ind w:left="540" w:hanging="271"/>
      </w:pPr>
    </w:lvl>
  </w:abstractNum>
  <w:abstractNum w:abstractNumId="41" w15:restartNumberingAfterBreak="0">
    <w:nsid w:val="05EE1C56"/>
    <w:multiLevelType w:val="singleLevel"/>
    <w:tmpl w:val="8BA81EBC"/>
    <w:lvl w:ilvl="0">
      <w:start w:val="1"/>
      <w:numFmt w:val="decimal"/>
      <w:lvlText w:val="%1."/>
      <w:lvlJc w:val="left"/>
      <w:pPr>
        <w:tabs>
          <w:tab w:val="num" w:pos="540"/>
        </w:tabs>
        <w:spacing w:after="80" w:line="300" w:lineRule="auto"/>
        <w:ind w:left="540" w:hanging="271"/>
      </w:pPr>
    </w:lvl>
  </w:abstractNum>
  <w:abstractNum w:abstractNumId="42" w15:restartNumberingAfterBreak="0">
    <w:nsid w:val="06BF73E9"/>
    <w:multiLevelType w:val="singleLevel"/>
    <w:tmpl w:val="FCD4FA64"/>
    <w:lvl w:ilvl="0">
      <w:start w:val="1"/>
      <w:numFmt w:val="decimal"/>
      <w:lvlText w:val="%1."/>
      <w:lvlJc w:val="left"/>
      <w:pPr>
        <w:tabs>
          <w:tab w:val="num" w:pos="540"/>
        </w:tabs>
        <w:spacing w:after="80" w:line="300" w:lineRule="auto"/>
        <w:ind w:left="540" w:hanging="271"/>
      </w:pPr>
    </w:lvl>
  </w:abstractNum>
  <w:abstractNum w:abstractNumId="43" w15:restartNumberingAfterBreak="0">
    <w:nsid w:val="07381803"/>
    <w:multiLevelType w:val="singleLevel"/>
    <w:tmpl w:val="9F10D1A6"/>
    <w:lvl w:ilvl="0">
      <w:start w:val="1"/>
      <w:numFmt w:val="decimal"/>
      <w:lvlText w:val="%1."/>
      <w:lvlJc w:val="left"/>
      <w:pPr>
        <w:tabs>
          <w:tab w:val="num" w:pos="540"/>
        </w:tabs>
        <w:spacing w:after="80" w:line="300" w:lineRule="auto"/>
        <w:ind w:left="540" w:hanging="271"/>
      </w:pPr>
    </w:lvl>
  </w:abstractNum>
  <w:abstractNum w:abstractNumId="44" w15:restartNumberingAfterBreak="0">
    <w:nsid w:val="077C60DF"/>
    <w:multiLevelType w:val="singleLevel"/>
    <w:tmpl w:val="22462E26"/>
    <w:lvl w:ilvl="0">
      <w:start w:val="1"/>
      <w:numFmt w:val="decimal"/>
      <w:lvlText w:val="%1."/>
      <w:lvlJc w:val="left"/>
      <w:pPr>
        <w:tabs>
          <w:tab w:val="num" w:pos="540"/>
        </w:tabs>
        <w:spacing w:after="80" w:line="300" w:lineRule="auto"/>
        <w:ind w:left="540" w:hanging="271"/>
      </w:pPr>
    </w:lvl>
  </w:abstractNum>
  <w:abstractNum w:abstractNumId="45" w15:restartNumberingAfterBreak="0">
    <w:nsid w:val="07836C91"/>
    <w:multiLevelType w:val="singleLevel"/>
    <w:tmpl w:val="9204164E"/>
    <w:lvl w:ilvl="0">
      <w:start w:val="1"/>
      <w:numFmt w:val="decimal"/>
      <w:lvlText w:val="%1."/>
      <w:lvlJc w:val="left"/>
      <w:pPr>
        <w:tabs>
          <w:tab w:val="num" w:pos="540"/>
        </w:tabs>
        <w:spacing w:after="80" w:line="300" w:lineRule="auto"/>
        <w:ind w:left="540" w:hanging="271"/>
      </w:pPr>
    </w:lvl>
  </w:abstractNum>
  <w:abstractNum w:abstractNumId="46" w15:restartNumberingAfterBreak="0">
    <w:nsid w:val="078D6A22"/>
    <w:multiLevelType w:val="singleLevel"/>
    <w:tmpl w:val="F56CE9B2"/>
    <w:lvl w:ilvl="0">
      <w:start w:val="1"/>
      <w:numFmt w:val="decimal"/>
      <w:lvlText w:val="%1."/>
      <w:lvlJc w:val="left"/>
      <w:pPr>
        <w:tabs>
          <w:tab w:val="num" w:pos="540"/>
        </w:tabs>
        <w:spacing w:after="80" w:line="300" w:lineRule="auto"/>
        <w:ind w:left="540" w:hanging="271"/>
      </w:pPr>
    </w:lvl>
  </w:abstractNum>
  <w:abstractNum w:abstractNumId="47" w15:restartNumberingAfterBreak="0">
    <w:nsid w:val="079336BF"/>
    <w:multiLevelType w:val="singleLevel"/>
    <w:tmpl w:val="159A044C"/>
    <w:lvl w:ilvl="0">
      <w:start w:val="1"/>
      <w:numFmt w:val="decimal"/>
      <w:lvlText w:val="%1."/>
      <w:lvlJc w:val="left"/>
      <w:pPr>
        <w:tabs>
          <w:tab w:val="num" w:pos="540"/>
        </w:tabs>
        <w:spacing w:after="80" w:line="300" w:lineRule="auto"/>
        <w:ind w:left="540" w:hanging="271"/>
      </w:pPr>
    </w:lvl>
  </w:abstractNum>
  <w:abstractNum w:abstractNumId="48" w15:restartNumberingAfterBreak="0">
    <w:nsid w:val="07A91074"/>
    <w:multiLevelType w:val="singleLevel"/>
    <w:tmpl w:val="BE403880"/>
    <w:lvl w:ilvl="0">
      <w:start w:val="1"/>
      <w:numFmt w:val="decimal"/>
      <w:lvlText w:val="%1."/>
      <w:lvlJc w:val="left"/>
      <w:pPr>
        <w:tabs>
          <w:tab w:val="num" w:pos="540"/>
        </w:tabs>
        <w:spacing w:after="80" w:line="300" w:lineRule="auto"/>
        <w:ind w:left="540" w:hanging="271"/>
      </w:pPr>
    </w:lvl>
  </w:abstractNum>
  <w:abstractNum w:abstractNumId="49" w15:restartNumberingAfterBreak="0">
    <w:nsid w:val="07B14E61"/>
    <w:multiLevelType w:val="singleLevel"/>
    <w:tmpl w:val="2BC6AF22"/>
    <w:lvl w:ilvl="0">
      <w:start w:val="1"/>
      <w:numFmt w:val="decimal"/>
      <w:lvlText w:val="%1."/>
      <w:lvlJc w:val="left"/>
      <w:pPr>
        <w:tabs>
          <w:tab w:val="num" w:pos="540"/>
        </w:tabs>
        <w:spacing w:after="80" w:line="300" w:lineRule="auto"/>
        <w:ind w:left="540" w:hanging="271"/>
      </w:pPr>
    </w:lvl>
  </w:abstractNum>
  <w:abstractNum w:abstractNumId="50" w15:restartNumberingAfterBreak="0">
    <w:nsid w:val="07C716BA"/>
    <w:multiLevelType w:val="singleLevel"/>
    <w:tmpl w:val="357C5BA2"/>
    <w:lvl w:ilvl="0">
      <w:start w:val="1"/>
      <w:numFmt w:val="decimal"/>
      <w:lvlText w:val="%1."/>
      <w:lvlJc w:val="left"/>
      <w:pPr>
        <w:tabs>
          <w:tab w:val="num" w:pos="540"/>
        </w:tabs>
        <w:spacing w:after="80" w:line="300" w:lineRule="auto"/>
        <w:ind w:left="540" w:hanging="271"/>
      </w:pPr>
    </w:lvl>
  </w:abstractNum>
  <w:abstractNum w:abstractNumId="51" w15:restartNumberingAfterBreak="0">
    <w:nsid w:val="0802743F"/>
    <w:multiLevelType w:val="singleLevel"/>
    <w:tmpl w:val="A61CFA96"/>
    <w:lvl w:ilvl="0">
      <w:start w:val="1"/>
      <w:numFmt w:val="decimal"/>
      <w:lvlText w:val="%1."/>
      <w:lvlJc w:val="left"/>
      <w:pPr>
        <w:tabs>
          <w:tab w:val="num" w:pos="540"/>
        </w:tabs>
        <w:spacing w:after="80" w:line="300" w:lineRule="auto"/>
        <w:ind w:left="540" w:hanging="271"/>
      </w:pPr>
    </w:lvl>
  </w:abstractNum>
  <w:abstractNum w:abstractNumId="52" w15:restartNumberingAfterBreak="0">
    <w:nsid w:val="082478F8"/>
    <w:multiLevelType w:val="singleLevel"/>
    <w:tmpl w:val="1BDACF28"/>
    <w:lvl w:ilvl="0">
      <w:start w:val="1"/>
      <w:numFmt w:val="decimal"/>
      <w:lvlText w:val="%1."/>
      <w:lvlJc w:val="left"/>
      <w:pPr>
        <w:tabs>
          <w:tab w:val="num" w:pos="540"/>
        </w:tabs>
        <w:spacing w:after="80" w:line="300" w:lineRule="auto"/>
        <w:ind w:left="540" w:hanging="271"/>
      </w:pPr>
    </w:lvl>
  </w:abstractNum>
  <w:abstractNum w:abstractNumId="53" w15:restartNumberingAfterBreak="0">
    <w:nsid w:val="08265C5A"/>
    <w:multiLevelType w:val="singleLevel"/>
    <w:tmpl w:val="678CD870"/>
    <w:lvl w:ilvl="0">
      <w:start w:val="1"/>
      <w:numFmt w:val="decimal"/>
      <w:lvlText w:val="%1."/>
      <w:lvlJc w:val="left"/>
      <w:pPr>
        <w:tabs>
          <w:tab w:val="num" w:pos="540"/>
        </w:tabs>
        <w:spacing w:after="80" w:line="300" w:lineRule="auto"/>
        <w:ind w:left="540" w:hanging="271"/>
      </w:pPr>
    </w:lvl>
  </w:abstractNum>
  <w:abstractNum w:abstractNumId="54" w15:restartNumberingAfterBreak="0">
    <w:nsid w:val="085273E2"/>
    <w:multiLevelType w:val="singleLevel"/>
    <w:tmpl w:val="0AEEBFA4"/>
    <w:lvl w:ilvl="0">
      <w:start w:val="1"/>
      <w:numFmt w:val="decimal"/>
      <w:lvlText w:val="%1."/>
      <w:lvlJc w:val="left"/>
      <w:pPr>
        <w:tabs>
          <w:tab w:val="num" w:pos="540"/>
        </w:tabs>
        <w:spacing w:after="80" w:line="300" w:lineRule="auto"/>
        <w:ind w:left="540" w:hanging="271"/>
      </w:pPr>
    </w:lvl>
  </w:abstractNum>
  <w:abstractNum w:abstractNumId="55" w15:restartNumberingAfterBreak="0">
    <w:nsid w:val="08695C1E"/>
    <w:multiLevelType w:val="singleLevel"/>
    <w:tmpl w:val="83A6E8D4"/>
    <w:lvl w:ilvl="0">
      <w:start w:val="1"/>
      <w:numFmt w:val="decimal"/>
      <w:lvlText w:val="%1."/>
      <w:lvlJc w:val="left"/>
      <w:pPr>
        <w:tabs>
          <w:tab w:val="num" w:pos="540"/>
        </w:tabs>
        <w:spacing w:after="80" w:line="300" w:lineRule="auto"/>
        <w:ind w:left="540" w:hanging="271"/>
      </w:pPr>
    </w:lvl>
  </w:abstractNum>
  <w:abstractNum w:abstractNumId="56" w15:restartNumberingAfterBreak="0">
    <w:nsid w:val="08903AD9"/>
    <w:multiLevelType w:val="singleLevel"/>
    <w:tmpl w:val="B6CE8D54"/>
    <w:lvl w:ilvl="0">
      <w:start w:val="1"/>
      <w:numFmt w:val="decimal"/>
      <w:lvlText w:val="%1."/>
      <w:lvlJc w:val="left"/>
      <w:pPr>
        <w:tabs>
          <w:tab w:val="num" w:pos="540"/>
        </w:tabs>
        <w:spacing w:after="80" w:line="300" w:lineRule="auto"/>
        <w:ind w:left="540" w:hanging="271"/>
      </w:pPr>
    </w:lvl>
  </w:abstractNum>
  <w:abstractNum w:abstractNumId="57" w15:restartNumberingAfterBreak="0">
    <w:nsid w:val="089B5F4E"/>
    <w:multiLevelType w:val="singleLevel"/>
    <w:tmpl w:val="F4284B88"/>
    <w:lvl w:ilvl="0">
      <w:start w:val="1"/>
      <w:numFmt w:val="decimal"/>
      <w:lvlText w:val="%1."/>
      <w:lvlJc w:val="left"/>
      <w:pPr>
        <w:tabs>
          <w:tab w:val="num" w:pos="540"/>
        </w:tabs>
        <w:spacing w:after="80" w:line="300" w:lineRule="auto"/>
        <w:ind w:left="540" w:hanging="271"/>
      </w:pPr>
    </w:lvl>
  </w:abstractNum>
  <w:abstractNum w:abstractNumId="58" w15:restartNumberingAfterBreak="0">
    <w:nsid w:val="08A0247A"/>
    <w:multiLevelType w:val="singleLevel"/>
    <w:tmpl w:val="08FCEB1E"/>
    <w:lvl w:ilvl="0">
      <w:start w:val="1"/>
      <w:numFmt w:val="decimal"/>
      <w:lvlText w:val="%1."/>
      <w:lvlJc w:val="left"/>
      <w:pPr>
        <w:tabs>
          <w:tab w:val="num" w:pos="540"/>
        </w:tabs>
        <w:spacing w:after="80" w:line="300" w:lineRule="auto"/>
        <w:ind w:left="540" w:hanging="271"/>
      </w:pPr>
    </w:lvl>
  </w:abstractNum>
  <w:abstractNum w:abstractNumId="59" w15:restartNumberingAfterBreak="0">
    <w:nsid w:val="08CB00E8"/>
    <w:multiLevelType w:val="singleLevel"/>
    <w:tmpl w:val="C414B820"/>
    <w:lvl w:ilvl="0">
      <w:start w:val="1"/>
      <w:numFmt w:val="decimal"/>
      <w:lvlText w:val="%1."/>
      <w:lvlJc w:val="left"/>
      <w:pPr>
        <w:tabs>
          <w:tab w:val="num" w:pos="540"/>
        </w:tabs>
        <w:spacing w:after="80" w:line="300" w:lineRule="auto"/>
        <w:ind w:left="540" w:hanging="271"/>
      </w:pPr>
    </w:lvl>
  </w:abstractNum>
  <w:abstractNum w:abstractNumId="60" w15:restartNumberingAfterBreak="0">
    <w:nsid w:val="08D216A3"/>
    <w:multiLevelType w:val="singleLevel"/>
    <w:tmpl w:val="5C709F56"/>
    <w:lvl w:ilvl="0">
      <w:start w:val="1"/>
      <w:numFmt w:val="decimal"/>
      <w:lvlText w:val="%1."/>
      <w:lvlJc w:val="left"/>
      <w:pPr>
        <w:tabs>
          <w:tab w:val="num" w:pos="540"/>
        </w:tabs>
        <w:spacing w:after="80" w:line="300" w:lineRule="auto"/>
        <w:ind w:left="540" w:hanging="271"/>
      </w:pPr>
    </w:lvl>
  </w:abstractNum>
  <w:abstractNum w:abstractNumId="61" w15:restartNumberingAfterBreak="0">
    <w:nsid w:val="091E0512"/>
    <w:multiLevelType w:val="singleLevel"/>
    <w:tmpl w:val="659EC1C0"/>
    <w:lvl w:ilvl="0">
      <w:start w:val="1"/>
      <w:numFmt w:val="decimal"/>
      <w:lvlText w:val="%1."/>
      <w:lvlJc w:val="left"/>
      <w:pPr>
        <w:tabs>
          <w:tab w:val="num" w:pos="540"/>
        </w:tabs>
        <w:spacing w:after="80" w:line="300" w:lineRule="auto"/>
        <w:ind w:left="540" w:hanging="271"/>
      </w:pPr>
    </w:lvl>
  </w:abstractNum>
  <w:abstractNum w:abstractNumId="62" w15:restartNumberingAfterBreak="0">
    <w:nsid w:val="09343D99"/>
    <w:multiLevelType w:val="singleLevel"/>
    <w:tmpl w:val="950EB464"/>
    <w:lvl w:ilvl="0">
      <w:start w:val="1"/>
      <w:numFmt w:val="decimal"/>
      <w:lvlText w:val="%1."/>
      <w:lvlJc w:val="left"/>
      <w:pPr>
        <w:tabs>
          <w:tab w:val="num" w:pos="540"/>
        </w:tabs>
        <w:spacing w:after="80" w:line="300" w:lineRule="auto"/>
        <w:ind w:left="540" w:hanging="271"/>
      </w:pPr>
    </w:lvl>
  </w:abstractNum>
  <w:abstractNum w:abstractNumId="63" w15:restartNumberingAfterBreak="0">
    <w:nsid w:val="093C70D5"/>
    <w:multiLevelType w:val="singleLevel"/>
    <w:tmpl w:val="B5FE5E18"/>
    <w:lvl w:ilvl="0">
      <w:start w:val="1"/>
      <w:numFmt w:val="decimal"/>
      <w:lvlText w:val="%1."/>
      <w:lvlJc w:val="left"/>
      <w:pPr>
        <w:tabs>
          <w:tab w:val="num" w:pos="540"/>
        </w:tabs>
        <w:spacing w:after="80" w:line="300" w:lineRule="auto"/>
        <w:ind w:left="540" w:hanging="271"/>
      </w:pPr>
    </w:lvl>
  </w:abstractNum>
  <w:abstractNum w:abstractNumId="64" w15:restartNumberingAfterBreak="0">
    <w:nsid w:val="097A2E22"/>
    <w:multiLevelType w:val="singleLevel"/>
    <w:tmpl w:val="F71C92BC"/>
    <w:lvl w:ilvl="0">
      <w:start w:val="1"/>
      <w:numFmt w:val="decimal"/>
      <w:lvlText w:val="%1."/>
      <w:lvlJc w:val="left"/>
      <w:pPr>
        <w:tabs>
          <w:tab w:val="num" w:pos="540"/>
        </w:tabs>
        <w:spacing w:after="80" w:line="300" w:lineRule="auto"/>
        <w:ind w:left="540" w:hanging="271"/>
      </w:pPr>
    </w:lvl>
  </w:abstractNum>
  <w:abstractNum w:abstractNumId="65" w15:restartNumberingAfterBreak="0">
    <w:nsid w:val="09B50F6D"/>
    <w:multiLevelType w:val="singleLevel"/>
    <w:tmpl w:val="E6D05AF4"/>
    <w:lvl w:ilvl="0">
      <w:start w:val="1"/>
      <w:numFmt w:val="decimal"/>
      <w:lvlText w:val="%1."/>
      <w:lvlJc w:val="left"/>
      <w:pPr>
        <w:tabs>
          <w:tab w:val="num" w:pos="540"/>
        </w:tabs>
        <w:spacing w:after="80" w:line="300" w:lineRule="auto"/>
        <w:ind w:left="540" w:hanging="271"/>
      </w:pPr>
    </w:lvl>
  </w:abstractNum>
  <w:abstractNum w:abstractNumId="66" w15:restartNumberingAfterBreak="0">
    <w:nsid w:val="0A19112C"/>
    <w:multiLevelType w:val="singleLevel"/>
    <w:tmpl w:val="0EF65998"/>
    <w:lvl w:ilvl="0">
      <w:start w:val="1"/>
      <w:numFmt w:val="decimal"/>
      <w:lvlText w:val="%1."/>
      <w:lvlJc w:val="left"/>
      <w:pPr>
        <w:tabs>
          <w:tab w:val="num" w:pos="540"/>
        </w:tabs>
        <w:spacing w:after="80" w:line="300" w:lineRule="auto"/>
        <w:ind w:left="540" w:hanging="271"/>
      </w:pPr>
    </w:lvl>
  </w:abstractNum>
  <w:abstractNum w:abstractNumId="67" w15:restartNumberingAfterBreak="0">
    <w:nsid w:val="0A2E3121"/>
    <w:multiLevelType w:val="singleLevel"/>
    <w:tmpl w:val="D3AAAA38"/>
    <w:lvl w:ilvl="0">
      <w:start w:val="1"/>
      <w:numFmt w:val="decimal"/>
      <w:lvlText w:val="%1."/>
      <w:lvlJc w:val="left"/>
      <w:pPr>
        <w:tabs>
          <w:tab w:val="num" w:pos="540"/>
        </w:tabs>
        <w:spacing w:after="80" w:line="300" w:lineRule="auto"/>
        <w:ind w:left="540" w:hanging="271"/>
      </w:pPr>
    </w:lvl>
  </w:abstractNum>
  <w:abstractNum w:abstractNumId="68" w15:restartNumberingAfterBreak="0">
    <w:nsid w:val="0A576E4B"/>
    <w:multiLevelType w:val="singleLevel"/>
    <w:tmpl w:val="0A3E6D2C"/>
    <w:lvl w:ilvl="0">
      <w:start w:val="1"/>
      <w:numFmt w:val="decimal"/>
      <w:lvlText w:val="%1."/>
      <w:lvlJc w:val="left"/>
      <w:pPr>
        <w:tabs>
          <w:tab w:val="num" w:pos="540"/>
        </w:tabs>
        <w:spacing w:after="80" w:line="300" w:lineRule="auto"/>
        <w:ind w:left="540" w:hanging="271"/>
      </w:pPr>
    </w:lvl>
  </w:abstractNum>
  <w:abstractNum w:abstractNumId="69" w15:restartNumberingAfterBreak="0">
    <w:nsid w:val="0A8553FA"/>
    <w:multiLevelType w:val="singleLevel"/>
    <w:tmpl w:val="E67E2F20"/>
    <w:lvl w:ilvl="0">
      <w:start w:val="1"/>
      <w:numFmt w:val="decimal"/>
      <w:lvlText w:val="%1."/>
      <w:lvlJc w:val="left"/>
      <w:pPr>
        <w:tabs>
          <w:tab w:val="num" w:pos="540"/>
        </w:tabs>
        <w:spacing w:after="80" w:line="300" w:lineRule="auto"/>
        <w:ind w:left="540" w:hanging="271"/>
      </w:pPr>
    </w:lvl>
  </w:abstractNum>
  <w:abstractNum w:abstractNumId="70" w15:restartNumberingAfterBreak="0">
    <w:nsid w:val="0B240DAF"/>
    <w:multiLevelType w:val="singleLevel"/>
    <w:tmpl w:val="5AC0CAAE"/>
    <w:lvl w:ilvl="0">
      <w:start w:val="1"/>
      <w:numFmt w:val="decimal"/>
      <w:lvlText w:val="%1."/>
      <w:lvlJc w:val="left"/>
      <w:pPr>
        <w:tabs>
          <w:tab w:val="num" w:pos="540"/>
        </w:tabs>
        <w:spacing w:after="80" w:line="300" w:lineRule="auto"/>
        <w:ind w:left="540" w:hanging="271"/>
      </w:pPr>
    </w:lvl>
  </w:abstractNum>
  <w:abstractNum w:abstractNumId="71" w15:restartNumberingAfterBreak="0">
    <w:nsid w:val="0B613476"/>
    <w:multiLevelType w:val="singleLevel"/>
    <w:tmpl w:val="AD0C100E"/>
    <w:lvl w:ilvl="0">
      <w:start w:val="1"/>
      <w:numFmt w:val="decimal"/>
      <w:lvlText w:val="%1."/>
      <w:lvlJc w:val="left"/>
      <w:pPr>
        <w:tabs>
          <w:tab w:val="num" w:pos="540"/>
        </w:tabs>
        <w:spacing w:after="80" w:line="300" w:lineRule="auto"/>
        <w:ind w:left="540" w:hanging="271"/>
      </w:pPr>
    </w:lvl>
  </w:abstractNum>
  <w:abstractNum w:abstractNumId="72" w15:restartNumberingAfterBreak="0">
    <w:nsid w:val="0B7C3F56"/>
    <w:multiLevelType w:val="singleLevel"/>
    <w:tmpl w:val="21DE9EA2"/>
    <w:lvl w:ilvl="0">
      <w:start w:val="1"/>
      <w:numFmt w:val="decimal"/>
      <w:lvlText w:val="%1."/>
      <w:lvlJc w:val="left"/>
      <w:pPr>
        <w:tabs>
          <w:tab w:val="num" w:pos="540"/>
        </w:tabs>
        <w:spacing w:after="80" w:line="300" w:lineRule="auto"/>
        <w:ind w:left="540" w:hanging="271"/>
      </w:pPr>
    </w:lvl>
  </w:abstractNum>
  <w:abstractNum w:abstractNumId="73" w15:restartNumberingAfterBreak="0">
    <w:nsid w:val="0B974A56"/>
    <w:multiLevelType w:val="singleLevel"/>
    <w:tmpl w:val="25C8B53A"/>
    <w:lvl w:ilvl="0">
      <w:start w:val="1"/>
      <w:numFmt w:val="decimal"/>
      <w:lvlText w:val="%1."/>
      <w:lvlJc w:val="left"/>
      <w:pPr>
        <w:tabs>
          <w:tab w:val="num" w:pos="540"/>
        </w:tabs>
        <w:spacing w:after="80" w:line="300" w:lineRule="auto"/>
        <w:ind w:left="540" w:hanging="271"/>
      </w:pPr>
    </w:lvl>
  </w:abstractNum>
  <w:abstractNum w:abstractNumId="74" w15:restartNumberingAfterBreak="0">
    <w:nsid w:val="0BA6082B"/>
    <w:multiLevelType w:val="singleLevel"/>
    <w:tmpl w:val="114A8AD8"/>
    <w:lvl w:ilvl="0">
      <w:start w:val="1"/>
      <w:numFmt w:val="decimal"/>
      <w:lvlText w:val="%1."/>
      <w:lvlJc w:val="left"/>
      <w:pPr>
        <w:tabs>
          <w:tab w:val="num" w:pos="540"/>
        </w:tabs>
        <w:spacing w:after="80" w:line="300" w:lineRule="auto"/>
        <w:ind w:left="540" w:hanging="271"/>
      </w:pPr>
    </w:lvl>
  </w:abstractNum>
  <w:abstractNum w:abstractNumId="75" w15:restartNumberingAfterBreak="0">
    <w:nsid w:val="0BAC0909"/>
    <w:multiLevelType w:val="singleLevel"/>
    <w:tmpl w:val="9048A2D8"/>
    <w:lvl w:ilvl="0">
      <w:start w:val="1"/>
      <w:numFmt w:val="decimal"/>
      <w:lvlText w:val="%1."/>
      <w:lvlJc w:val="left"/>
      <w:pPr>
        <w:tabs>
          <w:tab w:val="num" w:pos="540"/>
        </w:tabs>
        <w:spacing w:after="80" w:line="300" w:lineRule="auto"/>
        <w:ind w:left="540" w:hanging="271"/>
      </w:pPr>
    </w:lvl>
  </w:abstractNum>
  <w:abstractNum w:abstractNumId="76" w15:restartNumberingAfterBreak="0">
    <w:nsid w:val="0BFB5749"/>
    <w:multiLevelType w:val="singleLevel"/>
    <w:tmpl w:val="C8D2AFAE"/>
    <w:lvl w:ilvl="0">
      <w:start w:val="1"/>
      <w:numFmt w:val="decimal"/>
      <w:lvlText w:val="%1."/>
      <w:lvlJc w:val="left"/>
      <w:pPr>
        <w:tabs>
          <w:tab w:val="num" w:pos="540"/>
        </w:tabs>
        <w:spacing w:after="80" w:line="300" w:lineRule="auto"/>
        <w:ind w:left="540" w:hanging="271"/>
      </w:pPr>
    </w:lvl>
  </w:abstractNum>
  <w:abstractNum w:abstractNumId="77" w15:restartNumberingAfterBreak="0">
    <w:nsid w:val="0C2B05D6"/>
    <w:multiLevelType w:val="singleLevel"/>
    <w:tmpl w:val="157C9C08"/>
    <w:lvl w:ilvl="0">
      <w:start w:val="1"/>
      <w:numFmt w:val="decimal"/>
      <w:lvlText w:val="%1."/>
      <w:lvlJc w:val="left"/>
      <w:pPr>
        <w:tabs>
          <w:tab w:val="num" w:pos="540"/>
        </w:tabs>
        <w:spacing w:after="80" w:line="300" w:lineRule="auto"/>
        <w:ind w:left="540" w:hanging="271"/>
      </w:pPr>
    </w:lvl>
  </w:abstractNum>
  <w:abstractNum w:abstractNumId="78" w15:restartNumberingAfterBreak="0">
    <w:nsid w:val="0C472015"/>
    <w:multiLevelType w:val="singleLevel"/>
    <w:tmpl w:val="F850C35C"/>
    <w:lvl w:ilvl="0">
      <w:start w:val="1"/>
      <w:numFmt w:val="decimal"/>
      <w:lvlText w:val="%1."/>
      <w:lvlJc w:val="left"/>
      <w:pPr>
        <w:tabs>
          <w:tab w:val="num" w:pos="540"/>
        </w:tabs>
        <w:spacing w:after="80" w:line="300" w:lineRule="auto"/>
        <w:ind w:left="540" w:hanging="271"/>
      </w:pPr>
    </w:lvl>
  </w:abstractNum>
  <w:abstractNum w:abstractNumId="79" w15:restartNumberingAfterBreak="0">
    <w:nsid w:val="0C6071FA"/>
    <w:multiLevelType w:val="singleLevel"/>
    <w:tmpl w:val="9342CCB6"/>
    <w:lvl w:ilvl="0">
      <w:start w:val="1"/>
      <w:numFmt w:val="decimal"/>
      <w:lvlText w:val="%1."/>
      <w:lvlJc w:val="left"/>
      <w:pPr>
        <w:tabs>
          <w:tab w:val="num" w:pos="540"/>
        </w:tabs>
        <w:spacing w:after="80" w:line="300" w:lineRule="auto"/>
        <w:ind w:left="540" w:hanging="271"/>
      </w:pPr>
    </w:lvl>
  </w:abstractNum>
  <w:abstractNum w:abstractNumId="80" w15:restartNumberingAfterBreak="0">
    <w:nsid w:val="0CE014CC"/>
    <w:multiLevelType w:val="singleLevel"/>
    <w:tmpl w:val="186C50A0"/>
    <w:lvl w:ilvl="0">
      <w:start w:val="1"/>
      <w:numFmt w:val="decimal"/>
      <w:lvlText w:val="%1."/>
      <w:lvlJc w:val="left"/>
      <w:pPr>
        <w:tabs>
          <w:tab w:val="num" w:pos="540"/>
        </w:tabs>
        <w:spacing w:after="80" w:line="300" w:lineRule="auto"/>
        <w:ind w:left="540" w:hanging="271"/>
      </w:pPr>
    </w:lvl>
  </w:abstractNum>
  <w:abstractNum w:abstractNumId="81" w15:restartNumberingAfterBreak="0">
    <w:nsid w:val="0D5066DF"/>
    <w:multiLevelType w:val="singleLevel"/>
    <w:tmpl w:val="7D8A887E"/>
    <w:lvl w:ilvl="0">
      <w:start w:val="1"/>
      <w:numFmt w:val="decimal"/>
      <w:lvlText w:val="%1."/>
      <w:lvlJc w:val="left"/>
      <w:pPr>
        <w:tabs>
          <w:tab w:val="num" w:pos="540"/>
        </w:tabs>
        <w:spacing w:after="80" w:line="300" w:lineRule="auto"/>
        <w:ind w:left="540" w:hanging="271"/>
      </w:pPr>
    </w:lvl>
  </w:abstractNum>
  <w:abstractNum w:abstractNumId="82" w15:restartNumberingAfterBreak="0">
    <w:nsid w:val="0D564974"/>
    <w:multiLevelType w:val="singleLevel"/>
    <w:tmpl w:val="3C3E8986"/>
    <w:lvl w:ilvl="0">
      <w:start w:val="1"/>
      <w:numFmt w:val="decimal"/>
      <w:lvlText w:val="%1."/>
      <w:lvlJc w:val="left"/>
      <w:pPr>
        <w:tabs>
          <w:tab w:val="num" w:pos="540"/>
        </w:tabs>
        <w:spacing w:after="80" w:line="300" w:lineRule="auto"/>
        <w:ind w:left="540" w:hanging="271"/>
      </w:pPr>
    </w:lvl>
  </w:abstractNum>
  <w:abstractNum w:abstractNumId="83" w15:restartNumberingAfterBreak="0">
    <w:nsid w:val="0D5C37AD"/>
    <w:multiLevelType w:val="singleLevel"/>
    <w:tmpl w:val="686A00AA"/>
    <w:lvl w:ilvl="0">
      <w:start w:val="1"/>
      <w:numFmt w:val="decimal"/>
      <w:lvlText w:val="%1."/>
      <w:lvlJc w:val="left"/>
      <w:pPr>
        <w:tabs>
          <w:tab w:val="num" w:pos="540"/>
        </w:tabs>
        <w:spacing w:after="80" w:line="300" w:lineRule="auto"/>
        <w:ind w:left="540" w:hanging="271"/>
      </w:pPr>
    </w:lvl>
  </w:abstractNum>
  <w:abstractNum w:abstractNumId="84" w15:restartNumberingAfterBreak="0">
    <w:nsid w:val="0D814BBE"/>
    <w:multiLevelType w:val="singleLevel"/>
    <w:tmpl w:val="091CCE1C"/>
    <w:lvl w:ilvl="0">
      <w:start w:val="1"/>
      <w:numFmt w:val="decimal"/>
      <w:lvlText w:val="%1."/>
      <w:lvlJc w:val="left"/>
      <w:pPr>
        <w:tabs>
          <w:tab w:val="num" w:pos="540"/>
        </w:tabs>
        <w:spacing w:after="80" w:line="300" w:lineRule="auto"/>
        <w:ind w:left="540" w:hanging="271"/>
      </w:pPr>
    </w:lvl>
  </w:abstractNum>
  <w:abstractNum w:abstractNumId="85" w15:restartNumberingAfterBreak="0">
    <w:nsid w:val="0DD96F8F"/>
    <w:multiLevelType w:val="singleLevel"/>
    <w:tmpl w:val="21B6CC38"/>
    <w:lvl w:ilvl="0">
      <w:start w:val="1"/>
      <w:numFmt w:val="decimal"/>
      <w:lvlText w:val="%1."/>
      <w:lvlJc w:val="left"/>
      <w:pPr>
        <w:tabs>
          <w:tab w:val="num" w:pos="540"/>
        </w:tabs>
        <w:spacing w:after="80" w:line="300" w:lineRule="auto"/>
        <w:ind w:left="540" w:hanging="271"/>
      </w:pPr>
    </w:lvl>
  </w:abstractNum>
  <w:abstractNum w:abstractNumId="86" w15:restartNumberingAfterBreak="0">
    <w:nsid w:val="0DDF587A"/>
    <w:multiLevelType w:val="singleLevel"/>
    <w:tmpl w:val="F17A5F1E"/>
    <w:lvl w:ilvl="0">
      <w:start w:val="1"/>
      <w:numFmt w:val="decimal"/>
      <w:lvlText w:val="%1."/>
      <w:lvlJc w:val="left"/>
      <w:pPr>
        <w:tabs>
          <w:tab w:val="num" w:pos="540"/>
        </w:tabs>
        <w:spacing w:after="80" w:line="300" w:lineRule="auto"/>
        <w:ind w:left="540" w:hanging="271"/>
      </w:pPr>
    </w:lvl>
  </w:abstractNum>
  <w:abstractNum w:abstractNumId="87" w15:restartNumberingAfterBreak="0">
    <w:nsid w:val="0DFB188B"/>
    <w:multiLevelType w:val="singleLevel"/>
    <w:tmpl w:val="9B4AF8A4"/>
    <w:lvl w:ilvl="0">
      <w:start w:val="1"/>
      <w:numFmt w:val="decimal"/>
      <w:lvlText w:val="%1."/>
      <w:lvlJc w:val="left"/>
      <w:pPr>
        <w:tabs>
          <w:tab w:val="num" w:pos="540"/>
        </w:tabs>
        <w:spacing w:after="80" w:line="300" w:lineRule="auto"/>
        <w:ind w:left="540" w:hanging="271"/>
      </w:pPr>
    </w:lvl>
  </w:abstractNum>
  <w:abstractNum w:abstractNumId="88" w15:restartNumberingAfterBreak="0">
    <w:nsid w:val="0E201B18"/>
    <w:multiLevelType w:val="singleLevel"/>
    <w:tmpl w:val="5D60C692"/>
    <w:lvl w:ilvl="0">
      <w:start w:val="1"/>
      <w:numFmt w:val="decimal"/>
      <w:lvlText w:val="%1."/>
      <w:lvlJc w:val="left"/>
      <w:pPr>
        <w:tabs>
          <w:tab w:val="num" w:pos="540"/>
        </w:tabs>
        <w:spacing w:after="80" w:line="300" w:lineRule="auto"/>
        <w:ind w:left="540" w:hanging="271"/>
      </w:pPr>
    </w:lvl>
  </w:abstractNum>
  <w:abstractNum w:abstractNumId="89" w15:restartNumberingAfterBreak="0">
    <w:nsid w:val="0E201FFD"/>
    <w:multiLevelType w:val="singleLevel"/>
    <w:tmpl w:val="A412C298"/>
    <w:lvl w:ilvl="0">
      <w:start w:val="1"/>
      <w:numFmt w:val="decimal"/>
      <w:lvlText w:val="%1."/>
      <w:lvlJc w:val="left"/>
      <w:pPr>
        <w:tabs>
          <w:tab w:val="num" w:pos="540"/>
        </w:tabs>
        <w:spacing w:after="80" w:line="300" w:lineRule="auto"/>
        <w:ind w:left="540" w:hanging="271"/>
      </w:pPr>
    </w:lvl>
  </w:abstractNum>
  <w:abstractNum w:abstractNumId="90" w15:restartNumberingAfterBreak="0">
    <w:nsid w:val="0E2314DC"/>
    <w:multiLevelType w:val="singleLevel"/>
    <w:tmpl w:val="EB70D4EC"/>
    <w:lvl w:ilvl="0">
      <w:start w:val="1"/>
      <w:numFmt w:val="decimal"/>
      <w:lvlText w:val="%1."/>
      <w:lvlJc w:val="left"/>
      <w:pPr>
        <w:tabs>
          <w:tab w:val="num" w:pos="540"/>
        </w:tabs>
        <w:spacing w:after="80" w:line="300" w:lineRule="auto"/>
        <w:ind w:left="540" w:hanging="271"/>
      </w:pPr>
    </w:lvl>
  </w:abstractNum>
  <w:abstractNum w:abstractNumId="91" w15:restartNumberingAfterBreak="0">
    <w:nsid w:val="0E463B25"/>
    <w:multiLevelType w:val="singleLevel"/>
    <w:tmpl w:val="7E9ED40C"/>
    <w:lvl w:ilvl="0">
      <w:start w:val="1"/>
      <w:numFmt w:val="decimal"/>
      <w:lvlText w:val="%1."/>
      <w:lvlJc w:val="left"/>
      <w:pPr>
        <w:tabs>
          <w:tab w:val="num" w:pos="540"/>
        </w:tabs>
        <w:spacing w:after="80" w:line="300" w:lineRule="auto"/>
        <w:ind w:left="540" w:hanging="271"/>
      </w:pPr>
    </w:lvl>
  </w:abstractNum>
  <w:abstractNum w:abstractNumId="92" w15:restartNumberingAfterBreak="0">
    <w:nsid w:val="0E877716"/>
    <w:multiLevelType w:val="singleLevel"/>
    <w:tmpl w:val="A6048D7A"/>
    <w:lvl w:ilvl="0">
      <w:start w:val="1"/>
      <w:numFmt w:val="decimal"/>
      <w:lvlText w:val="%1."/>
      <w:lvlJc w:val="left"/>
      <w:pPr>
        <w:tabs>
          <w:tab w:val="num" w:pos="540"/>
        </w:tabs>
        <w:spacing w:after="80" w:line="300" w:lineRule="auto"/>
        <w:ind w:left="540" w:hanging="271"/>
      </w:pPr>
    </w:lvl>
  </w:abstractNum>
  <w:abstractNum w:abstractNumId="93" w15:restartNumberingAfterBreak="0">
    <w:nsid w:val="0EE8001D"/>
    <w:multiLevelType w:val="singleLevel"/>
    <w:tmpl w:val="33E06C6A"/>
    <w:lvl w:ilvl="0">
      <w:start w:val="1"/>
      <w:numFmt w:val="decimal"/>
      <w:lvlText w:val="%1."/>
      <w:lvlJc w:val="left"/>
      <w:pPr>
        <w:tabs>
          <w:tab w:val="num" w:pos="540"/>
        </w:tabs>
        <w:spacing w:after="80" w:line="300" w:lineRule="auto"/>
        <w:ind w:left="540" w:hanging="271"/>
      </w:pPr>
    </w:lvl>
  </w:abstractNum>
  <w:abstractNum w:abstractNumId="94" w15:restartNumberingAfterBreak="0">
    <w:nsid w:val="0F0E3333"/>
    <w:multiLevelType w:val="singleLevel"/>
    <w:tmpl w:val="DB9A66F0"/>
    <w:lvl w:ilvl="0">
      <w:start w:val="1"/>
      <w:numFmt w:val="decimal"/>
      <w:lvlText w:val="%1."/>
      <w:lvlJc w:val="left"/>
      <w:pPr>
        <w:tabs>
          <w:tab w:val="num" w:pos="540"/>
        </w:tabs>
        <w:spacing w:after="80" w:line="300" w:lineRule="auto"/>
        <w:ind w:left="540" w:hanging="271"/>
      </w:pPr>
    </w:lvl>
  </w:abstractNum>
  <w:abstractNum w:abstractNumId="95" w15:restartNumberingAfterBreak="0">
    <w:nsid w:val="0F346C99"/>
    <w:multiLevelType w:val="singleLevel"/>
    <w:tmpl w:val="DDB03F56"/>
    <w:lvl w:ilvl="0">
      <w:start w:val="1"/>
      <w:numFmt w:val="decimal"/>
      <w:lvlText w:val="%1."/>
      <w:lvlJc w:val="left"/>
      <w:pPr>
        <w:tabs>
          <w:tab w:val="num" w:pos="540"/>
        </w:tabs>
        <w:spacing w:after="80" w:line="300" w:lineRule="auto"/>
        <w:ind w:left="540" w:hanging="271"/>
      </w:pPr>
    </w:lvl>
  </w:abstractNum>
  <w:abstractNum w:abstractNumId="96" w15:restartNumberingAfterBreak="0">
    <w:nsid w:val="0F9C0C9E"/>
    <w:multiLevelType w:val="singleLevel"/>
    <w:tmpl w:val="91E2F546"/>
    <w:lvl w:ilvl="0">
      <w:start w:val="1"/>
      <w:numFmt w:val="decimal"/>
      <w:lvlText w:val="%1."/>
      <w:lvlJc w:val="left"/>
      <w:pPr>
        <w:tabs>
          <w:tab w:val="num" w:pos="540"/>
        </w:tabs>
        <w:spacing w:after="80" w:line="300" w:lineRule="auto"/>
        <w:ind w:left="540" w:hanging="271"/>
      </w:pPr>
    </w:lvl>
  </w:abstractNum>
  <w:abstractNum w:abstractNumId="97" w15:restartNumberingAfterBreak="0">
    <w:nsid w:val="0FB679D3"/>
    <w:multiLevelType w:val="singleLevel"/>
    <w:tmpl w:val="B4666480"/>
    <w:lvl w:ilvl="0">
      <w:start w:val="1"/>
      <w:numFmt w:val="decimal"/>
      <w:lvlText w:val="%1."/>
      <w:lvlJc w:val="left"/>
      <w:pPr>
        <w:tabs>
          <w:tab w:val="num" w:pos="540"/>
        </w:tabs>
        <w:spacing w:after="80" w:line="300" w:lineRule="auto"/>
        <w:ind w:left="540" w:hanging="271"/>
      </w:pPr>
    </w:lvl>
  </w:abstractNum>
  <w:abstractNum w:abstractNumId="98" w15:restartNumberingAfterBreak="0">
    <w:nsid w:val="0FE02B5C"/>
    <w:multiLevelType w:val="singleLevel"/>
    <w:tmpl w:val="5C28C94E"/>
    <w:lvl w:ilvl="0">
      <w:start w:val="1"/>
      <w:numFmt w:val="decimal"/>
      <w:lvlText w:val="%1."/>
      <w:lvlJc w:val="left"/>
      <w:pPr>
        <w:tabs>
          <w:tab w:val="num" w:pos="540"/>
        </w:tabs>
        <w:spacing w:after="80" w:line="300" w:lineRule="auto"/>
        <w:ind w:left="540" w:hanging="271"/>
      </w:pPr>
    </w:lvl>
  </w:abstractNum>
  <w:abstractNum w:abstractNumId="99" w15:restartNumberingAfterBreak="0">
    <w:nsid w:val="0FEC0CE7"/>
    <w:multiLevelType w:val="singleLevel"/>
    <w:tmpl w:val="3A761766"/>
    <w:lvl w:ilvl="0">
      <w:start w:val="1"/>
      <w:numFmt w:val="decimal"/>
      <w:lvlText w:val="%1."/>
      <w:lvlJc w:val="left"/>
      <w:pPr>
        <w:tabs>
          <w:tab w:val="num" w:pos="540"/>
        </w:tabs>
        <w:spacing w:after="80" w:line="300" w:lineRule="auto"/>
        <w:ind w:left="540" w:hanging="271"/>
      </w:pPr>
    </w:lvl>
  </w:abstractNum>
  <w:abstractNum w:abstractNumId="100" w15:restartNumberingAfterBreak="0">
    <w:nsid w:val="103B479E"/>
    <w:multiLevelType w:val="singleLevel"/>
    <w:tmpl w:val="7884F1A4"/>
    <w:lvl w:ilvl="0">
      <w:start w:val="1"/>
      <w:numFmt w:val="decimal"/>
      <w:lvlText w:val="%1."/>
      <w:lvlJc w:val="left"/>
      <w:pPr>
        <w:tabs>
          <w:tab w:val="num" w:pos="540"/>
        </w:tabs>
        <w:spacing w:after="80" w:line="300" w:lineRule="auto"/>
        <w:ind w:left="540" w:hanging="271"/>
      </w:pPr>
    </w:lvl>
  </w:abstractNum>
  <w:abstractNum w:abstractNumId="101" w15:restartNumberingAfterBreak="0">
    <w:nsid w:val="106C44CC"/>
    <w:multiLevelType w:val="singleLevel"/>
    <w:tmpl w:val="16B2ECCC"/>
    <w:lvl w:ilvl="0">
      <w:start w:val="1"/>
      <w:numFmt w:val="decimal"/>
      <w:lvlText w:val="%1."/>
      <w:lvlJc w:val="left"/>
      <w:pPr>
        <w:tabs>
          <w:tab w:val="num" w:pos="540"/>
        </w:tabs>
        <w:spacing w:after="80" w:line="300" w:lineRule="auto"/>
        <w:ind w:left="540" w:hanging="271"/>
      </w:pPr>
    </w:lvl>
  </w:abstractNum>
  <w:abstractNum w:abstractNumId="102" w15:restartNumberingAfterBreak="0">
    <w:nsid w:val="107336AC"/>
    <w:multiLevelType w:val="singleLevel"/>
    <w:tmpl w:val="38A22F8C"/>
    <w:lvl w:ilvl="0">
      <w:start w:val="1"/>
      <w:numFmt w:val="decimal"/>
      <w:lvlText w:val="%1."/>
      <w:lvlJc w:val="left"/>
      <w:pPr>
        <w:tabs>
          <w:tab w:val="num" w:pos="540"/>
        </w:tabs>
        <w:spacing w:after="80" w:line="300" w:lineRule="auto"/>
        <w:ind w:left="540" w:hanging="271"/>
      </w:pPr>
    </w:lvl>
  </w:abstractNum>
  <w:abstractNum w:abstractNumId="103" w15:restartNumberingAfterBreak="0">
    <w:nsid w:val="108622AC"/>
    <w:multiLevelType w:val="singleLevel"/>
    <w:tmpl w:val="B13A87B6"/>
    <w:lvl w:ilvl="0">
      <w:start w:val="1"/>
      <w:numFmt w:val="decimal"/>
      <w:lvlText w:val="%1."/>
      <w:lvlJc w:val="left"/>
      <w:pPr>
        <w:tabs>
          <w:tab w:val="num" w:pos="540"/>
        </w:tabs>
        <w:spacing w:after="80" w:line="300" w:lineRule="auto"/>
        <w:ind w:left="540" w:hanging="271"/>
      </w:pPr>
    </w:lvl>
  </w:abstractNum>
  <w:abstractNum w:abstractNumId="104" w15:restartNumberingAfterBreak="0">
    <w:nsid w:val="10ED7AD1"/>
    <w:multiLevelType w:val="singleLevel"/>
    <w:tmpl w:val="DF9872E0"/>
    <w:lvl w:ilvl="0">
      <w:start w:val="1"/>
      <w:numFmt w:val="decimal"/>
      <w:lvlText w:val="%1."/>
      <w:lvlJc w:val="left"/>
      <w:pPr>
        <w:tabs>
          <w:tab w:val="num" w:pos="540"/>
        </w:tabs>
        <w:spacing w:after="80" w:line="300" w:lineRule="auto"/>
        <w:ind w:left="540" w:hanging="271"/>
      </w:pPr>
    </w:lvl>
  </w:abstractNum>
  <w:abstractNum w:abstractNumId="105" w15:restartNumberingAfterBreak="0">
    <w:nsid w:val="1142539C"/>
    <w:multiLevelType w:val="singleLevel"/>
    <w:tmpl w:val="93FA6736"/>
    <w:lvl w:ilvl="0">
      <w:start w:val="1"/>
      <w:numFmt w:val="decimal"/>
      <w:lvlText w:val="%1."/>
      <w:lvlJc w:val="left"/>
      <w:pPr>
        <w:tabs>
          <w:tab w:val="num" w:pos="540"/>
        </w:tabs>
        <w:spacing w:after="80" w:line="300" w:lineRule="auto"/>
        <w:ind w:left="540" w:hanging="271"/>
      </w:pPr>
    </w:lvl>
  </w:abstractNum>
  <w:abstractNum w:abstractNumId="106" w15:restartNumberingAfterBreak="0">
    <w:nsid w:val="11563325"/>
    <w:multiLevelType w:val="singleLevel"/>
    <w:tmpl w:val="C576F9AE"/>
    <w:lvl w:ilvl="0">
      <w:start w:val="1"/>
      <w:numFmt w:val="decimal"/>
      <w:lvlText w:val="%1."/>
      <w:lvlJc w:val="left"/>
      <w:pPr>
        <w:tabs>
          <w:tab w:val="num" w:pos="540"/>
        </w:tabs>
        <w:spacing w:after="80" w:line="300" w:lineRule="auto"/>
        <w:ind w:left="540" w:hanging="271"/>
      </w:pPr>
    </w:lvl>
  </w:abstractNum>
  <w:abstractNum w:abstractNumId="107" w15:restartNumberingAfterBreak="0">
    <w:nsid w:val="11870C9C"/>
    <w:multiLevelType w:val="singleLevel"/>
    <w:tmpl w:val="D10EBF26"/>
    <w:lvl w:ilvl="0">
      <w:start w:val="1"/>
      <w:numFmt w:val="decimal"/>
      <w:lvlText w:val="%1."/>
      <w:lvlJc w:val="left"/>
      <w:pPr>
        <w:tabs>
          <w:tab w:val="num" w:pos="540"/>
        </w:tabs>
        <w:spacing w:after="80" w:line="300" w:lineRule="auto"/>
        <w:ind w:left="540" w:hanging="271"/>
      </w:pPr>
    </w:lvl>
  </w:abstractNum>
  <w:abstractNum w:abstractNumId="108" w15:restartNumberingAfterBreak="0">
    <w:nsid w:val="11E47B9A"/>
    <w:multiLevelType w:val="singleLevel"/>
    <w:tmpl w:val="333CF6F4"/>
    <w:lvl w:ilvl="0">
      <w:start w:val="1"/>
      <w:numFmt w:val="decimal"/>
      <w:lvlText w:val="%1."/>
      <w:lvlJc w:val="left"/>
      <w:pPr>
        <w:tabs>
          <w:tab w:val="num" w:pos="540"/>
        </w:tabs>
        <w:spacing w:after="80" w:line="300" w:lineRule="auto"/>
        <w:ind w:left="540" w:hanging="271"/>
      </w:pPr>
    </w:lvl>
  </w:abstractNum>
  <w:abstractNum w:abstractNumId="109" w15:restartNumberingAfterBreak="0">
    <w:nsid w:val="11E77802"/>
    <w:multiLevelType w:val="singleLevel"/>
    <w:tmpl w:val="7A42B56E"/>
    <w:lvl w:ilvl="0">
      <w:start w:val="1"/>
      <w:numFmt w:val="decimal"/>
      <w:lvlText w:val="%1."/>
      <w:lvlJc w:val="left"/>
      <w:pPr>
        <w:tabs>
          <w:tab w:val="num" w:pos="540"/>
        </w:tabs>
        <w:spacing w:after="80" w:line="300" w:lineRule="auto"/>
        <w:ind w:left="540" w:hanging="271"/>
      </w:pPr>
    </w:lvl>
  </w:abstractNum>
  <w:abstractNum w:abstractNumId="110" w15:restartNumberingAfterBreak="0">
    <w:nsid w:val="11E95A8D"/>
    <w:multiLevelType w:val="singleLevel"/>
    <w:tmpl w:val="1D4A288C"/>
    <w:lvl w:ilvl="0">
      <w:start w:val="1"/>
      <w:numFmt w:val="decimal"/>
      <w:lvlText w:val="%1."/>
      <w:lvlJc w:val="left"/>
      <w:pPr>
        <w:tabs>
          <w:tab w:val="num" w:pos="540"/>
        </w:tabs>
        <w:spacing w:after="80" w:line="300" w:lineRule="auto"/>
        <w:ind w:left="540" w:hanging="271"/>
      </w:pPr>
    </w:lvl>
  </w:abstractNum>
  <w:abstractNum w:abstractNumId="111" w15:restartNumberingAfterBreak="0">
    <w:nsid w:val="11FD5100"/>
    <w:multiLevelType w:val="singleLevel"/>
    <w:tmpl w:val="7676EF36"/>
    <w:lvl w:ilvl="0">
      <w:start w:val="1"/>
      <w:numFmt w:val="decimal"/>
      <w:lvlText w:val="%1."/>
      <w:lvlJc w:val="left"/>
      <w:pPr>
        <w:tabs>
          <w:tab w:val="num" w:pos="540"/>
        </w:tabs>
        <w:spacing w:after="80" w:line="300" w:lineRule="auto"/>
        <w:ind w:left="540" w:hanging="271"/>
      </w:pPr>
    </w:lvl>
  </w:abstractNum>
  <w:abstractNum w:abstractNumId="112" w15:restartNumberingAfterBreak="0">
    <w:nsid w:val="120D3111"/>
    <w:multiLevelType w:val="singleLevel"/>
    <w:tmpl w:val="4C9E9F54"/>
    <w:lvl w:ilvl="0">
      <w:start w:val="1"/>
      <w:numFmt w:val="decimal"/>
      <w:lvlText w:val="%1."/>
      <w:lvlJc w:val="left"/>
      <w:pPr>
        <w:tabs>
          <w:tab w:val="num" w:pos="540"/>
        </w:tabs>
        <w:spacing w:after="80" w:line="300" w:lineRule="auto"/>
        <w:ind w:left="540" w:hanging="271"/>
      </w:pPr>
    </w:lvl>
  </w:abstractNum>
  <w:abstractNum w:abstractNumId="113" w15:restartNumberingAfterBreak="0">
    <w:nsid w:val="122F481D"/>
    <w:multiLevelType w:val="singleLevel"/>
    <w:tmpl w:val="663C78E4"/>
    <w:lvl w:ilvl="0">
      <w:start w:val="1"/>
      <w:numFmt w:val="decimal"/>
      <w:lvlText w:val="%1."/>
      <w:lvlJc w:val="left"/>
      <w:pPr>
        <w:tabs>
          <w:tab w:val="num" w:pos="540"/>
        </w:tabs>
        <w:spacing w:after="80" w:line="300" w:lineRule="auto"/>
        <w:ind w:left="540" w:hanging="271"/>
      </w:pPr>
    </w:lvl>
  </w:abstractNum>
  <w:abstractNum w:abstractNumId="114" w15:restartNumberingAfterBreak="0">
    <w:nsid w:val="127B1C13"/>
    <w:multiLevelType w:val="singleLevel"/>
    <w:tmpl w:val="7062D0F2"/>
    <w:lvl w:ilvl="0">
      <w:start w:val="1"/>
      <w:numFmt w:val="decimal"/>
      <w:lvlText w:val="%1."/>
      <w:lvlJc w:val="left"/>
      <w:pPr>
        <w:tabs>
          <w:tab w:val="num" w:pos="540"/>
        </w:tabs>
        <w:spacing w:after="80" w:line="300" w:lineRule="auto"/>
        <w:ind w:left="540" w:hanging="271"/>
      </w:pPr>
    </w:lvl>
  </w:abstractNum>
  <w:abstractNum w:abstractNumId="115" w15:restartNumberingAfterBreak="0">
    <w:nsid w:val="12DD641A"/>
    <w:multiLevelType w:val="singleLevel"/>
    <w:tmpl w:val="22C070B6"/>
    <w:lvl w:ilvl="0">
      <w:start w:val="1"/>
      <w:numFmt w:val="decimal"/>
      <w:lvlText w:val="%1."/>
      <w:lvlJc w:val="left"/>
      <w:pPr>
        <w:tabs>
          <w:tab w:val="num" w:pos="540"/>
        </w:tabs>
        <w:spacing w:after="80" w:line="300" w:lineRule="auto"/>
        <w:ind w:left="540" w:hanging="271"/>
      </w:pPr>
    </w:lvl>
  </w:abstractNum>
  <w:abstractNum w:abstractNumId="116" w15:restartNumberingAfterBreak="0">
    <w:nsid w:val="13206FD9"/>
    <w:multiLevelType w:val="singleLevel"/>
    <w:tmpl w:val="4FAA90C6"/>
    <w:lvl w:ilvl="0">
      <w:start w:val="1"/>
      <w:numFmt w:val="decimal"/>
      <w:lvlText w:val="%1."/>
      <w:lvlJc w:val="left"/>
      <w:pPr>
        <w:tabs>
          <w:tab w:val="num" w:pos="540"/>
        </w:tabs>
        <w:spacing w:after="80" w:line="300" w:lineRule="auto"/>
        <w:ind w:left="540" w:hanging="271"/>
      </w:pPr>
    </w:lvl>
  </w:abstractNum>
  <w:abstractNum w:abstractNumId="117" w15:restartNumberingAfterBreak="0">
    <w:nsid w:val="13A96AFF"/>
    <w:multiLevelType w:val="singleLevel"/>
    <w:tmpl w:val="2774FFE0"/>
    <w:lvl w:ilvl="0">
      <w:start w:val="1"/>
      <w:numFmt w:val="decimal"/>
      <w:lvlText w:val="%1."/>
      <w:lvlJc w:val="left"/>
      <w:pPr>
        <w:tabs>
          <w:tab w:val="num" w:pos="540"/>
        </w:tabs>
        <w:spacing w:after="80" w:line="300" w:lineRule="auto"/>
        <w:ind w:left="540" w:hanging="271"/>
      </w:pPr>
    </w:lvl>
  </w:abstractNum>
  <w:abstractNum w:abstractNumId="118" w15:restartNumberingAfterBreak="0">
    <w:nsid w:val="13C821C8"/>
    <w:multiLevelType w:val="singleLevel"/>
    <w:tmpl w:val="5BB21208"/>
    <w:lvl w:ilvl="0">
      <w:start w:val="1"/>
      <w:numFmt w:val="decimal"/>
      <w:lvlText w:val="%1."/>
      <w:lvlJc w:val="left"/>
      <w:pPr>
        <w:tabs>
          <w:tab w:val="num" w:pos="540"/>
        </w:tabs>
        <w:spacing w:after="80" w:line="300" w:lineRule="auto"/>
        <w:ind w:left="540" w:hanging="271"/>
      </w:pPr>
    </w:lvl>
  </w:abstractNum>
  <w:abstractNum w:abstractNumId="119" w15:restartNumberingAfterBreak="0">
    <w:nsid w:val="13CF1A94"/>
    <w:multiLevelType w:val="singleLevel"/>
    <w:tmpl w:val="C57CAFE4"/>
    <w:lvl w:ilvl="0">
      <w:start w:val="1"/>
      <w:numFmt w:val="decimal"/>
      <w:lvlText w:val="%1."/>
      <w:lvlJc w:val="left"/>
      <w:pPr>
        <w:tabs>
          <w:tab w:val="num" w:pos="540"/>
        </w:tabs>
        <w:spacing w:after="80" w:line="300" w:lineRule="auto"/>
        <w:ind w:left="540" w:hanging="271"/>
      </w:pPr>
    </w:lvl>
  </w:abstractNum>
  <w:abstractNum w:abstractNumId="120" w15:restartNumberingAfterBreak="0">
    <w:nsid w:val="13DE5FA8"/>
    <w:multiLevelType w:val="singleLevel"/>
    <w:tmpl w:val="DE82DBC2"/>
    <w:lvl w:ilvl="0">
      <w:start w:val="1"/>
      <w:numFmt w:val="decimal"/>
      <w:lvlText w:val="%1."/>
      <w:lvlJc w:val="left"/>
      <w:pPr>
        <w:tabs>
          <w:tab w:val="num" w:pos="540"/>
        </w:tabs>
        <w:spacing w:after="80" w:line="300" w:lineRule="auto"/>
        <w:ind w:left="540" w:hanging="271"/>
      </w:pPr>
    </w:lvl>
  </w:abstractNum>
  <w:abstractNum w:abstractNumId="121" w15:restartNumberingAfterBreak="0">
    <w:nsid w:val="14467D1D"/>
    <w:multiLevelType w:val="singleLevel"/>
    <w:tmpl w:val="25546ADE"/>
    <w:lvl w:ilvl="0">
      <w:start w:val="1"/>
      <w:numFmt w:val="decimal"/>
      <w:lvlText w:val="%1."/>
      <w:lvlJc w:val="left"/>
      <w:pPr>
        <w:tabs>
          <w:tab w:val="num" w:pos="540"/>
        </w:tabs>
        <w:spacing w:after="80" w:line="300" w:lineRule="auto"/>
        <w:ind w:left="540" w:hanging="271"/>
      </w:pPr>
    </w:lvl>
  </w:abstractNum>
  <w:abstractNum w:abstractNumId="122" w15:restartNumberingAfterBreak="0">
    <w:nsid w:val="14A077EC"/>
    <w:multiLevelType w:val="singleLevel"/>
    <w:tmpl w:val="C7D24724"/>
    <w:lvl w:ilvl="0">
      <w:start w:val="1"/>
      <w:numFmt w:val="decimal"/>
      <w:lvlText w:val="%1."/>
      <w:lvlJc w:val="left"/>
      <w:pPr>
        <w:tabs>
          <w:tab w:val="num" w:pos="540"/>
        </w:tabs>
        <w:spacing w:after="80" w:line="300" w:lineRule="auto"/>
        <w:ind w:left="540" w:hanging="271"/>
      </w:pPr>
    </w:lvl>
  </w:abstractNum>
  <w:abstractNum w:abstractNumId="123" w15:restartNumberingAfterBreak="0">
    <w:nsid w:val="14ED7EBC"/>
    <w:multiLevelType w:val="singleLevel"/>
    <w:tmpl w:val="69788F38"/>
    <w:lvl w:ilvl="0">
      <w:start w:val="1"/>
      <w:numFmt w:val="decimal"/>
      <w:lvlText w:val="%1."/>
      <w:lvlJc w:val="left"/>
      <w:pPr>
        <w:tabs>
          <w:tab w:val="num" w:pos="540"/>
        </w:tabs>
        <w:spacing w:after="80" w:line="300" w:lineRule="auto"/>
        <w:ind w:left="540" w:hanging="271"/>
      </w:pPr>
    </w:lvl>
  </w:abstractNum>
  <w:abstractNum w:abstractNumId="124" w15:restartNumberingAfterBreak="0">
    <w:nsid w:val="156E6348"/>
    <w:multiLevelType w:val="singleLevel"/>
    <w:tmpl w:val="0102E9C6"/>
    <w:lvl w:ilvl="0">
      <w:start w:val="1"/>
      <w:numFmt w:val="decimal"/>
      <w:lvlText w:val="%1."/>
      <w:lvlJc w:val="left"/>
      <w:pPr>
        <w:tabs>
          <w:tab w:val="num" w:pos="540"/>
        </w:tabs>
        <w:spacing w:after="80" w:line="300" w:lineRule="auto"/>
        <w:ind w:left="540" w:hanging="271"/>
      </w:pPr>
    </w:lvl>
  </w:abstractNum>
  <w:abstractNum w:abstractNumId="125" w15:restartNumberingAfterBreak="0">
    <w:nsid w:val="158A7E54"/>
    <w:multiLevelType w:val="singleLevel"/>
    <w:tmpl w:val="5D284E90"/>
    <w:lvl w:ilvl="0">
      <w:start w:val="1"/>
      <w:numFmt w:val="decimal"/>
      <w:lvlText w:val="%1."/>
      <w:lvlJc w:val="left"/>
      <w:pPr>
        <w:tabs>
          <w:tab w:val="num" w:pos="540"/>
        </w:tabs>
        <w:spacing w:after="80" w:line="300" w:lineRule="auto"/>
        <w:ind w:left="540" w:hanging="271"/>
      </w:pPr>
    </w:lvl>
  </w:abstractNum>
  <w:abstractNum w:abstractNumId="126" w15:restartNumberingAfterBreak="0">
    <w:nsid w:val="159C34E3"/>
    <w:multiLevelType w:val="singleLevel"/>
    <w:tmpl w:val="44CEECB2"/>
    <w:lvl w:ilvl="0">
      <w:start w:val="1"/>
      <w:numFmt w:val="decimal"/>
      <w:lvlText w:val="%1."/>
      <w:lvlJc w:val="left"/>
      <w:pPr>
        <w:tabs>
          <w:tab w:val="num" w:pos="540"/>
        </w:tabs>
        <w:spacing w:after="80" w:line="300" w:lineRule="auto"/>
        <w:ind w:left="540" w:hanging="271"/>
      </w:pPr>
    </w:lvl>
  </w:abstractNum>
  <w:abstractNum w:abstractNumId="127" w15:restartNumberingAfterBreak="0">
    <w:nsid w:val="15C26365"/>
    <w:multiLevelType w:val="singleLevel"/>
    <w:tmpl w:val="CCB4AA86"/>
    <w:lvl w:ilvl="0">
      <w:start w:val="1"/>
      <w:numFmt w:val="decimal"/>
      <w:lvlText w:val="%1."/>
      <w:lvlJc w:val="left"/>
      <w:pPr>
        <w:tabs>
          <w:tab w:val="num" w:pos="540"/>
        </w:tabs>
        <w:spacing w:after="80" w:line="300" w:lineRule="auto"/>
        <w:ind w:left="540" w:hanging="271"/>
      </w:pPr>
    </w:lvl>
  </w:abstractNum>
  <w:abstractNum w:abstractNumId="128" w15:restartNumberingAfterBreak="0">
    <w:nsid w:val="15DC540D"/>
    <w:multiLevelType w:val="singleLevel"/>
    <w:tmpl w:val="96B075C8"/>
    <w:lvl w:ilvl="0">
      <w:start w:val="1"/>
      <w:numFmt w:val="decimal"/>
      <w:lvlText w:val="%1."/>
      <w:lvlJc w:val="left"/>
      <w:pPr>
        <w:tabs>
          <w:tab w:val="num" w:pos="540"/>
        </w:tabs>
        <w:spacing w:after="80" w:line="300" w:lineRule="auto"/>
        <w:ind w:left="540" w:hanging="271"/>
      </w:pPr>
    </w:lvl>
  </w:abstractNum>
  <w:abstractNum w:abstractNumId="129" w15:restartNumberingAfterBreak="0">
    <w:nsid w:val="163F2A5F"/>
    <w:multiLevelType w:val="singleLevel"/>
    <w:tmpl w:val="8692EF10"/>
    <w:lvl w:ilvl="0">
      <w:start w:val="1"/>
      <w:numFmt w:val="decimal"/>
      <w:lvlText w:val="%1."/>
      <w:lvlJc w:val="left"/>
      <w:pPr>
        <w:tabs>
          <w:tab w:val="num" w:pos="540"/>
        </w:tabs>
        <w:spacing w:after="80" w:line="300" w:lineRule="auto"/>
        <w:ind w:left="540" w:hanging="271"/>
      </w:pPr>
    </w:lvl>
  </w:abstractNum>
  <w:abstractNum w:abstractNumId="130" w15:restartNumberingAfterBreak="0">
    <w:nsid w:val="16520348"/>
    <w:multiLevelType w:val="singleLevel"/>
    <w:tmpl w:val="2D9AF1B0"/>
    <w:lvl w:ilvl="0">
      <w:start w:val="1"/>
      <w:numFmt w:val="decimal"/>
      <w:lvlText w:val="%1."/>
      <w:lvlJc w:val="left"/>
      <w:pPr>
        <w:tabs>
          <w:tab w:val="num" w:pos="540"/>
        </w:tabs>
        <w:spacing w:after="80" w:line="300" w:lineRule="auto"/>
        <w:ind w:left="540" w:hanging="271"/>
      </w:pPr>
    </w:lvl>
  </w:abstractNum>
  <w:abstractNum w:abstractNumId="131" w15:restartNumberingAfterBreak="0">
    <w:nsid w:val="165B5961"/>
    <w:multiLevelType w:val="singleLevel"/>
    <w:tmpl w:val="62A86372"/>
    <w:lvl w:ilvl="0">
      <w:start w:val="1"/>
      <w:numFmt w:val="decimal"/>
      <w:lvlText w:val="%1."/>
      <w:lvlJc w:val="left"/>
      <w:pPr>
        <w:tabs>
          <w:tab w:val="num" w:pos="540"/>
        </w:tabs>
        <w:spacing w:after="80" w:line="300" w:lineRule="auto"/>
        <w:ind w:left="540" w:hanging="271"/>
      </w:pPr>
    </w:lvl>
  </w:abstractNum>
  <w:abstractNum w:abstractNumId="132" w15:restartNumberingAfterBreak="0">
    <w:nsid w:val="16B728C4"/>
    <w:multiLevelType w:val="singleLevel"/>
    <w:tmpl w:val="3E5805B2"/>
    <w:lvl w:ilvl="0">
      <w:start w:val="1"/>
      <w:numFmt w:val="decimal"/>
      <w:lvlText w:val="%1."/>
      <w:lvlJc w:val="left"/>
      <w:pPr>
        <w:tabs>
          <w:tab w:val="num" w:pos="540"/>
        </w:tabs>
        <w:spacing w:after="80" w:line="300" w:lineRule="auto"/>
        <w:ind w:left="540" w:hanging="271"/>
      </w:pPr>
    </w:lvl>
  </w:abstractNum>
  <w:abstractNum w:abstractNumId="133" w15:restartNumberingAfterBreak="0">
    <w:nsid w:val="16CB2A74"/>
    <w:multiLevelType w:val="singleLevel"/>
    <w:tmpl w:val="DDF49574"/>
    <w:lvl w:ilvl="0">
      <w:start w:val="1"/>
      <w:numFmt w:val="decimal"/>
      <w:lvlText w:val="%1."/>
      <w:lvlJc w:val="left"/>
      <w:pPr>
        <w:tabs>
          <w:tab w:val="num" w:pos="540"/>
        </w:tabs>
        <w:spacing w:after="80" w:line="300" w:lineRule="auto"/>
        <w:ind w:left="540" w:hanging="271"/>
      </w:pPr>
    </w:lvl>
  </w:abstractNum>
  <w:abstractNum w:abstractNumId="134" w15:restartNumberingAfterBreak="0">
    <w:nsid w:val="16D17608"/>
    <w:multiLevelType w:val="singleLevel"/>
    <w:tmpl w:val="CB924E88"/>
    <w:lvl w:ilvl="0">
      <w:start w:val="1"/>
      <w:numFmt w:val="decimal"/>
      <w:lvlText w:val="%1."/>
      <w:lvlJc w:val="left"/>
      <w:pPr>
        <w:tabs>
          <w:tab w:val="num" w:pos="540"/>
        </w:tabs>
        <w:spacing w:after="80" w:line="300" w:lineRule="auto"/>
        <w:ind w:left="540" w:hanging="271"/>
      </w:pPr>
    </w:lvl>
  </w:abstractNum>
  <w:abstractNum w:abstractNumId="135" w15:restartNumberingAfterBreak="0">
    <w:nsid w:val="16EF7142"/>
    <w:multiLevelType w:val="singleLevel"/>
    <w:tmpl w:val="933E57AA"/>
    <w:lvl w:ilvl="0">
      <w:start w:val="1"/>
      <w:numFmt w:val="decimal"/>
      <w:lvlText w:val="%1."/>
      <w:lvlJc w:val="left"/>
      <w:pPr>
        <w:tabs>
          <w:tab w:val="num" w:pos="540"/>
        </w:tabs>
        <w:spacing w:after="80" w:line="300" w:lineRule="auto"/>
        <w:ind w:left="540" w:hanging="271"/>
      </w:pPr>
    </w:lvl>
  </w:abstractNum>
  <w:abstractNum w:abstractNumId="136" w15:restartNumberingAfterBreak="0">
    <w:nsid w:val="172D4374"/>
    <w:multiLevelType w:val="singleLevel"/>
    <w:tmpl w:val="025CFAF0"/>
    <w:lvl w:ilvl="0">
      <w:start w:val="1"/>
      <w:numFmt w:val="decimal"/>
      <w:lvlText w:val="%1."/>
      <w:lvlJc w:val="left"/>
      <w:pPr>
        <w:tabs>
          <w:tab w:val="num" w:pos="540"/>
        </w:tabs>
        <w:spacing w:after="80" w:line="300" w:lineRule="auto"/>
        <w:ind w:left="540" w:hanging="271"/>
      </w:pPr>
    </w:lvl>
  </w:abstractNum>
  <w:abstractNum w:abstractNumId="137" w15:restartNumberingAfterBreak="0">
    <w:nsid w:val="177640E1"/>
    <w:multiLevelType w:val="singleLevel"/>
    <w:tmpl w:val="5EF07B68"/>
    <w:lvl w:ilvl="0">
      <w:start w:val="1"/>
      <w:numFmt w:val="decimal"/>
      <w:lvlText w:val="%1."/>
      <w:lvlJc w:val="left"/>
      <w:pPr>
        <w:tabs>
          <w:tab w:val="num" w:pos="540"/>
        </w:tabs>
        <w:spacing w:after="80" w:line="300" w:lineRule="auto"/>
        <w:ind w:left="540" w:hanging="271"/>
      </w:pPr>
    </w:lvl>
  </w:abstractNum>
  <w:abstractNum w:abstractNumId="138" w15:restartNumberingAfterBreak="0">
    <w:nsid w:val="17955323"/>
    <w:multiLevelType w:val="singleLevel"/>
    <w:tmpl w:val="584234F4"/>
    <w:lvl w:ilvl="0">
      <w:start w:val="1"/>
      <w:numFmt w:val="decimal"/>
      <w:lvlText w:val="%1."/>
      <w:lvlJc w:val="left"/>
      <w:pPr>
        <w:tabs>
          <w:tab w:val="num" w:pos="540"/>
        </w:tabs>
        <w:spacing w:after="80" w:line="300" w:lineRule="auto"/>
        <w:ind w:left="540" w:hanging="271"/>
      </w:pPr>
    </w:lvl>
  </w:abstractNum>
  <w:abstractNum w:abstractNumId="139" w15:restartNumberingAfterBreak="0">
    <w:nsid w:val="17DB6FB5"/>
    <w:multiLevelType w:val="singleLevel"/>
    <w:tmpl w:val="7D443EF8"/>
    <w:lvl w:ilvl="0">
      <w:start w:val="1"/>
      <w:numFmt w:val="decimal"/>
      <w:lvlText w:val="%1."/>
      <w:lvlJc w:val="left"/>
      <w:pPr>
        <w:tabs>
          <w:tab w:val="num" w:pos="540"/>
        </w:tabs>
        <w:spacing w:after="80" w:line="300" w:lineRule="auto"/>
        <w:ind w:left="540" w:hanging="271"/>
      </w:pPr>
    </w:lvl>
  </w:abstractNum>
  <w:abstractNum w:abstractNumId="140" w15:restartNumberingAfterBreak="0">
    <w:nsid w:val="181C2D40"/>
    <w:multiLevelType w:val="singleLevel"/>
    <w:tmpl w:val="7B7250EE"/>
    <w:lvl w:ilvl="0">
      <w:start w:val="1"/>
      <w:numFmt w:val="decimal"/>
      <w:lvlText w:val="%1."/>
      <w:lvlJc w:val="left"/>
      <w:pPr>
        <w:tabs>
          <w:tab w:val="num" w:pos="540"/>
        </w:tabs>
        <w:spacing w:after="80" w:line="300" w:lineRule="auto"/>
        <w:ind w:left="540" w:hanging="271"/>
      </w:pPr>
    </w:lvl>
  </w:abstractNum>
  <w:abstractNum w:abstractNumId="141" w15:restartNumberingAfterBreak="0">
    <w:nsid w:val="18313C95"/>
    <w:multiLevelType w:val="singleLevel"/>
    <w:tmpl w:val="9BA493EA"/>
    <w:lvl w:ilvl="0">
      <w:start w:val="1"/>
      <w:numFmt w:val="decimal"/>
      <w:lvlText w:val="%1."/>
      <w:lvlJc w:val="left"/>
      <w:pPr>
        <w:tabs>
          <w:tab w:val="num" w:pos="540"/>
        </w:tabs>
        <w:spacing w:after="80" w:line="300" w:lineRule="auto"/>
        <w:ind w:left="540" w:hanging="271"/>
      </w:pPr>
    </w:lvl>
  </w:abstractNum>
  <w:abstractNum w:abstractNumId="142" w15:restartNumberingAfterBreak="0">
    <w:nsid w:val="18651203"/>
    <w:multiLevelType w:val="singleLevel"/>
    <w:tmpl w:val="680E6A0A"/>
    <w:lvl w:ilvl="0">
      <w:start w:val="1"/>
      <w:numFmt w:val="decimal"/>
      <w:lvlText w:val="%1."/>
      <w:lvlJc w:val="left"/>
      <w:pPr>
        <w:tabs>
          <w:tab w:val="num" w:pos="540"/>
        </w:tabs>
        <w:spacing w:after="80" w:line="300" w:lineRule="auto"/>
        <w:ind w:left="540" w:hanging="271"/>
      </w:pPr>
    </w:lvl>
  </w:abstractNum>
  <w:abstractNum w:abstractNumId="143" w15:restartNumberingAfterBreak="0">
    <w:nsid w:val="1882743E"/>
    <w:multiLevelType w:val="singleLevel"/>
    <w:tmpl w:val="8C12037C"/>
    <w:lvl w:ilvl="0">
      <w:start w:val="1"/>
      <w:numFmt w:val="decimal"/>
      <w:lvlText w:val="%1."/>
      <w:lvlJc w:val="left"/>
      <w:pPr>
        <w:tabs>
          <w:tab w:val="num" w:pos="540"/>
        </w:tabs>
        <w:spacing w:after="80" w:line="300" w:lineRule="auto"/>
        <w:ind w:left="540" w:hanging="271"/>
      </w:pPr>
    </w:lvl>
  </w:abstractNum>
  <w:abstractNum w:abstractNumId="144" w15:restartNumberingAfterBreak="0">
    <w:nsid w:val="18885647"/>
    <w:multiLevelType w:val="singleLevel"/>
    <w:tmpl w:val="35D8EFD0"/>
    <w:lvl w:ilvl="0">
      <w:start w:val="1"/>
      <w:numFmt w:val="decimal"/>
      <w:lvlText w:val="%1."/>
      <w:lvlJc w:val="left"/>
      <w:pPr>
        <w:tabs>
          <w:tab w:val="num" w:pos="540"/>
        </w:tabs>
        <w:spacing w:after="80" w:line="300" w:lineRule="auto"/>
        <w:ind w:left="540" w:hanging="271"/>
      </w:pPr>
    </w:lvl>
  </w:abstractNum>
  <w:abstractNum w:abstractNumId="145" w15:restartNumberingAfterBreak="0">
    <w:nsid w:val="189E14C2"/>
    <w:multiLevelType w:val="singleLevel"/>
    <w:tmpl w:val="2BE8F18C"/>
    <w:lvl w:ilvl="0">
      <w:start w:val="1"/>
      <w:numFmt w:val="decimal"/>
      <w:lvlText w:val="%1."/>
      <w:lvlJc w:val="left"/>
      <w:pPr>
        <w:tabs>
          <w:tab w:val="num" w:pos="540"/>
        </w:tabs>
        <w:spacing w:after="80" w:line="300" w:lineRule="auto"/>
        <w:ind w:left="540" w:hanging="271"/>
      </w:pPr>
    </w:lvl>
  </w:abstractNum>
  <w:abstractNum w:abstractNumId="146" w15:restartNumberingAfterBreak="0">
    <w:nsid w:val="18E9548C"/>
    <w:multiLevelType w:val="singleLevel"/>
    <w:tmpl w:val="99BC571C"/>
    <w:lvl w:ilvl="0">
      <w:start w:val="1"/>
      <w:numFmt w:val="decimal"/>
      <w:lvlText w:val="%1."/>
      <w:lvlJc w:val="left"/>
      <w:pPr>
        <w:tabs>
          <w:tab w:val="num" w:pos="540"/>
        </w:tabs>
        <w:spacing w:after="80" w:line="300" w:lineRule="auto"/>
        <w:ind w:left="540" w:hanging="271"/>
      </w:pPr>
    </w:lvl>
  </w:abstractNum>
  <w:abstractNum w:abstractNumId="147" w15:restartNumberingAfterBreak="0">
    <w:nsid w:val="193375BF"/>
    <w:multiLevelType w:val="singleLevel"/>
    <w:tmpl w:val="C9FC3D52"/>
    <w:lvl w:ilvl="0">
      <w:start w:val="1"/>
      <w:numFmt w:val="decimal"/>
      <w:lvlText w:val="%1."/>
      <w:lvlJc w:val="left"/>
      <w:pPr>
        <w:tabs>
          <w:tab w:val="num" w:pos="540"/>
        </w:tabs>
        <w:spacing w:after="80" w:line="300" w:lineRule="auto"/>
        <w:ind w:left="540" w:hanging="271"/>
      </w:pPr>
    </w:lvl>
  </w:abstractNum>
  <w:abstractNum w:abstractNumId="148" w15:restartNumberingAfterBreak="0">
    <w:nsid w:val="195A345A"/>
    <w:multiLevelType w:val="singleLevel"/>
    <w:tmpl w:val="1BF4BE60"/>
    <w:lvl w:ilvl="0">
      <w:start w:val="1"/>
      <w:numFmt w:val="decimal"/>
      <w:lvlText w:val="%1."/>
      <w:lvlJc w:val="left"/>
      <w:pPr>
        <w:tabs>
          <w:tab w:val="num" w:pos="540"/>
        </w:tabs>
        <w:spacing w:after="80" w:line="300" w:lineRule="auto"/>
        <w:ind w:left="540" w:hanging="271"/>
      </w:pPr>
    </w:lvl>
  </w:abstractNum>
  <w:abstractNum w:abstractNumId="149" w15:restartNumberingAfterBreak="0">
    <w:nsid w:val="19D94E34"/>
    <w:multiLevelType w:val="singleLevel"/>
    <w:tmpl w:val="EA7AD75C"/>
    <w:lvl w:ilvl="0">
      <w:start w:val="1"/>
      <w:numFmt w:val="decimal"/>
      <w:lvlText w:val="%1."/>
      <w:lvlJc w:val="left"/>
      <w:pPr>
        <w:tabs>
          <w:tab w:val="num" w:pos="540"/>
        </w:tabs>
        <w:spacing w:after="80" w:line="300" w:lineRule="auto"/>
        <w:ind w:left="540" w:hanging="271"/>
      </w:pPr>
    </w:lvl>
  </w:abstractNum>
  <w:abstractNum w:abstractNumId="150" w15:restartNumberingAfterBreak="0">
    <w:nsid w:val="19F62884"/>
    <w:multiLevelType w:val="singleLevel"/>
    <w:tmpl w:val="0BDC3A36"/>
    <w:lvl w:ilvl="0">
      <w:start w:val="1"/>
      <w:numFmt w:val="decimal"/>
      <w:lvlText w:val="%1."/>
      <w:lvlJc w:val="left"/>
      <w:pPr>
        <w:tabs>
          <w:tab w:val="num" w:pos="540"/>
        </w:tabs>
        <w:spacing w:after="80" w:line="300" w:lineRule="auto"/>
        <w:ind w:left="540" w:hanging="271"/>
      </w:pPr>
    </w:lvl>
  </w:abstractNum>
  <w:abstractNum w:abstractNumId="151" w15:restartNumberingAfterBreak="0">
    <w:nsid w:val="1A4158C9"/>
    <w:multiLevelType w:val="singleLevel"/>
    <w:tmpl w:val="CF42BE9E"/>
    <w:lvl w:ilvl="0">
      <w:start w:val="1"/>
      <w:numFmt w:val="decimal"/>
      <w:lvlText w:val="%1."/>
      <w:lvlJc w:val="left"/>
      <w:pPr>
        <w:tabs>
          <w:tab w:val="num" w:pos="540"/>
        </w:tabs>
        <w:spacing w:after="80" w:line="300" w:lineRule="auto"/>
        <w:ind w:left="540" w:hanging="271"/>
      </w:pPr>
    </w:lvl>
  </w:abstractNum>
  <w:abstractNum w:abstractNumId="152" w15:restartNumberingAfterBreak="0">
    <w:nsid w:val="1A8C23C2"/>
    <w:multiLevelType w:val="singleLevel"/>
    <w:tmpl w:val="0974FD58"/>
    <w:lvl w:ilvl="0">
      <w:start w:val="1"/>
      <w:numFmt w:val="decimal"/>
      <w:lvlText w:val="%1."/>
      <w:lvlJc w:val="left"/>
      <w:pPr>
        <w:tabs>
          <w:tab w:val="num" w:pos="540"/>
        </w:tabs>
        <w:spacing w:after="80" w:line="300" w:lineRule="auto"/>
        <w:ind w:left="540" w:hanging="271"/>
      </w:pPr>
    </w:lvl>
  </w:abstractNum>
  <w:abstractNum w:abstractNumId="153" w15:restartNumberingAfterBreak="0">
    <w:nsid w:val="1A973C68"/>
    <w:multiLevelType w:val="singleLevel"/>
    <w:tmpl w:val="6102045E"/>
    <w:lvl w:ilvl="0">
      <w:start w:val="1"/>
      <w:numFmt w:val="decimal"/>
      <w:lvlText w:val="%1."/>
      <w:lvlJc w:val="left"/>
      <w:pPr>
        <w:tabs>
          <w:tab w:val="num" w:pos="540"/>
        </w:tabs>
        <w:spacing w:after="80" w:line="300" w:lineRule="auto"/>
        <w:ind w:left="540" w:hanging="271"/>
      </w:pPr>
    </w:lvl>
  </w:abstractNum>
  <w:abstractNum w:abstractNumId="154" w15:restartNumberingAfterBreak="0">
    <w:nsid w:val="1AA73BED"/>
    <w:multiLevelType w:val="singleLevel"/>
    <w:tmpl w:val="82CA0328"/>
    <w:lvl w:ilvl="0">
      <w:start w:val="1"/>
      <w:numFmt w:val="decimal"/>
      <w:lvlText w:val="%1."/>
      <w:lvlJc w:val="left"/>
      <w:pPr>
        <w:tabs>
          <w:tab w:val="num" w:pos="540"/>
        </w:tabs>
        <w:spacing w:after="80" w:line="300" w:lineRule="auto"/>
        <w:ind w:left="540" w:hanging="271"/>
      </w:pPr>
    </w:lvl>
  </w:abstractNum>
  <w:abstractNum w:abstractNumId="155" w15:restartNumberingAfterBreak="0">
    <w:nsid w:val="1AB429E4"/>
    <w:multiLevelType w:val="singleLevel"/>
    <w:tmpl w:val="A35A29D6"/>
    <w:lvl w:ilvl="0">
      <w:start w:val="1"/>
      <w:numFmt w:val="decimal"/>
      <w:lvlText w:val="%1."/>
      <w:lvlJc w:val="left"/>
      <w:pPr>
        <w:tabs>
          <w:tab w:val="num" w:pos="540"/>
        </w:tabs>
        <w:spacing w:after="80" w:line="300" w:lineRule="auto"/>
        <w:ind w:left="540" w:hanging="271"/>
      </w:pPr>
    </w:lvl>
  </w:abstractNum>
  <w:abstractNum w:abstractNumId="156" w15:restartNumberingAfterBreak="0">
    <w:nsid w:val="1AD04CDF"/>
    <w:multiLevelType w:val="singleLevel"/>
    <w:tmpl w:val="A0AA446A"/>
    <w:lvl w:ilvl="0">
      <w:start w:val="1"/>
      <w:numFmt w:val="decimal"/>
      <w:lvlText w:val="%1."/>
      <w:lvlJc w:val="left"/>
      <w:pPr>
        <w:tabs>
          <w:tab w:val="num" w:pos="540"/>
        </w:tabs>
        <w:spacing w:after="80" w:line="300" w:lineRule="auto"/>
        <w:ind w:left="540" w:hanging="271"/>
      </w:pPr>
    </w:lvl>
  </w:abstractNum>
  <w:abstractNum w:abstractNumId="157" w15:restartNumberingAfterBreak="0">
    <w:nsid w:val="1ADE7D2A"/>
    <w:multiLevelType w:val="singleLevel"/>
    <w:tmpl w:val="F1E454B2"/>
    <w:lvl w:ilvl="0">
      <w:start w:val="1"/>
      <w:numFmt w:val="decimal"/>
      <w:lvlText w:val="%1."/>
      <w:lvlJc w:val="left"/>
      <w:pPr>
        <w:tabs>
          <w:tab w:val="num" w:pos="540"/>
        </w:tabs>
        <w:spacing w:after="80" w:line="300" w:lineRule="auto"/>
        <w:ind w:left="540" w:hanging="271"/>
      </w:pPr>
    </w:lvl>
  </w:abstractNum>
  <w:abstractNum w:abstractNumId="158" w15:restartNumberingAfterBreak="0">
    <w:nsid w:val="1B0421DA"/>
    <w:multiLevelType w:val="singleLevel"/>
    <w:tmpl w:val="C430DC28"/>
    <w:lvl w:ilvl="0">
      <w:start w:val="1"/>
      <w:numFmt w:val="decimal"/>
      <w:lvlText w:val="%1."/>
      <w:lvlJc w:val="left"/>
      <w:pPr>
        <w:tabs>
          <w:tab w:val="num" w:pos="540"/>
        </w:tabs>
        <w:spacing w:after="80" w:line="300" w:lineRule="auto"/>
        <w:ind w:left="540" w:hanging="271"/>
      </w:pPr>
    </w:lvl>
  </w:abstractNum>
  <w:abstractNum w:abstractNumId="159" w15:restartNumberingAfterBreak="0">
    <w:nsid w:val="1B067988"/>
    <w:multiLevelType w:val="singleLevel"/>
    <w:tmpl w:val="34E8F6EA"/>
    <w:lvl w:ilvl="0">
      <w:start w:val="1"/>
      <w:numFmt w:val="decimal"/>
      <w:lvlText w:val="%1."/>
      <w:lvlJc w:val="left"/>
      <w:pPr>
        <w:tabs>
          <w:tab w:val="num" w:pos="540"/>
        </w:tabs>
        <w:spacing w:after="80" w:line="300" w:lineRule="auto"/>
        <w:ind w:left="540" w:hanging="271"/>
      </w:pPr>
    </w:lvl>
  </w:abstractNum>
  <w:abstractNum w:abstractNumId="160" w15:restartNumberingAfterBreak="0">
    <w:nsid w:val="1B2F13A8"/>
    <w:multiLevelType w:val="singleLevel"/>
    <w:tmpl w:val="856CE462"/>
    <w:lvl w:ilvl="0">
      <w:start w:val="1"/>
      <w:numFmt w:val="decimal"/>
      <w:lvlText w:val="%1."/>
      <w:lvlJc w:val="left"/>
      <w:pPr>
        <w:tabs>
          <w:tab w:val="num" w:pos="540"/>
        </w:tabs>
        <w:spacing w:after="80" w:line="300" w:lineRule="auto"/>
        <w:ind w:left="540" w:hanging="271"/>
      </w:pPr>
    </w:lvl>
  </w:abstractNum>
  <w:abstractNum w:abstractNumId="161" w15:restartNumberingAfterBreak="0">
    <w:nsid w:val="1B4279CA"/>
    <w:multiLevelType w:val="singleLevel"/>
    <w:tmpl w:val="4022C294"/>
    <w:lvl w:ilvl="0">
      <w:start w:val="1"/>
      <w:numFmt w:val="decimal"/>
      <w:lvlText w:val="%1."/>
      <w:lvlJc w:val="left"/>
      <w:pPr>
        <w:tabs>
          <w:tab w:val="num" w:pos="540"/>
        </w:tabs>
        <w:spacing w:after="80" w:line="300" w:lineRule="auto"/>
        <w:ind w:left="540" w:hanging="271"/>
      </w:pPr>
    </w:lvl>
  </w:abstractNum>
  <w:abstractNum w:abstractNumId="162" w15:restartNumberingAfterBreak="0">
    <w:nsid w:val="1BB82B0F"/>
    <w:multiLevelType w:val="singleLevel"/>
    <w:tmpl w:val="43A8DF64"/>
    <w:lvl w:ilvl="0">
      <w:start w:val="1"/>
      <w:numFmt w:val="decimal"/>
      <w:lvlText w:val="%1."/>
      <w:lvlJc w:val="left"/>
      <w:pPr>
        <w:tabs>
          <w:tab w:val="num" w:pos="540"/>
        </w:tabs>
        <w:spacing w:after="80" w:line="300" w:lineRule="auto"/>
        <w:ind w:left="540" w:hanging="271"/>
      </w:pPr>
    </w:lvl>
  </w:abstractNum>
  <w:abstractNum w:abstractNumId="163" w15:restartNumberingAfterBreak="0">
    <w:nsid w:val="1BBF1E22"/>
    <w:multiLevelType w:val="singleLevel"/>
    <w:tmpl w:val="59F0E4CE"/>
    <w:lvl w:ilvl="0">
      <w:start w:val="1"/>
      <w:numFmt w:val="decimal"/>
      <w:lvlText w:val="%1."/>
      <w:lvlJc w:val="left"/>
      <w:pPr>
        <w:tabs>
          <w:tab w:val="num" w:pos="540"/>
        </w:tabs>
        <w:spacing w:after="80" w:line="300" w:lineRule="auto"/>
        <w:ind w:left="540" w:hanging="271"/>
      </w:pPr>
    </w:lvl>
  </w:abstractNum>
  <w:abstractNum w:abstractNumId="164" w15:restartNumberingAfterBreak="0">
    <w:nsid w:val="1C191032"/>
    <w:multiLevelType w:val="singleLevel"/>
    <w:tmpl w:val="E4A2D0A2"/>
    <w:lvl w:ilvl="0">
      <w:start w:val="1"/>
      <w:numFmt w:val="decimal"/>
      <w:lvlText w:val="%1."/>
      <w:lvlJc w:val="left"/>
      <w:pPr>
        <w:tabs>
          <w:tab w:val="num" w:pos="540"/>
        </w:tabs>
        <w:spacing w:after="80" w:line="300" w:lineRule="auto"/>
        <w:ind w:left="540" w:hanging="271"/>
      </w:pPr>
    </w:lvl>
  </w:abstractNum>
  <w:abstractNum w:abstractNumId="165" w15:restartNumberingAfterBreak="0">
    <w:nsid w:val="1C1C0F7D"/>
    <w:multiLevelType w:val="singleLevel"/>
    <w:tmpl w:val="B0984550"/>
    <w:lvl w:ilvl="0">
      <w:start w:val="1"/>
      <w:numFmt w:val="decimal"/>
      <w:lvlText w:val="%1."/>
      <w:lvlJc w:val="left"/>
      <w:pPr>
        <w:tabs>
          <w:tab w:val="num" w:pos="540"/>
        </w:tabs>
        <w:spacing w:after="80" w:line="300" w:lineRule="auto"/>
        <w:ind w:left="540" w:hanging="271"/>
      </w:pPr>
    </w:lvl>
  </w:abstractNum>
  <w:abstractNum w:abstractNumId="166" w15:restartNumberingAfterBreak="0">
    <w:nsid w:val="1C41194D"/>
    <w:multiLevelType w:val="singleLevel"/>
    <w:tmpl w:val="A0706634"/>
    <w:lvl w:ilvl="0">
      <w:start w:val="1"/>
      <w:numFmt w:val="decimal"/>
      <w:lvlText w:val="%1."/>
      <w:lvlJc w:val="left"/>
      <w:pPr>
        <w:tabs>
          <w:tab w:val="num" w:pos="540"/>
        </w:tabs>
        <w:spacing w:after="80" w:line="300" w:lineRule="auto"/>
        <w:ind w:left="540" w:hanging="271"/>
      </w:pPr>
    </w:lvl>
  </w:abstractNum>
  <w:abstractNum w:abstractNumId="167" w15:restartNumberingAfterBreak="0">
    <w:nsid w:val="1C895A50"/>
    <w:multiLevelType w:val="singleLevel"/>
    <w:tmpl w:val="EF94B7B6"/>
    <w:lvl w:ilvl="0">
      <w:start w:val="1"/>
      <w:numFmt w:val="decimal"/>
      <w:lvlText w:val="%1."/>
      <w:lvlJc w:val="left"/>
      <w:pPr>
        <w:tabs>
          <w:tab w:val="num" w:pos="540"/>
        </w:tabs>
        <w:spacing w:after="80" w:line="300" w:lineRule="auto"/>
        <w:ind w:left="540" w:hanging="271"/>
      </w:pPr>
    </w:lvl>
  </w:abstractNum>
  <w:abstractNum w:abstractNumId="168" w15:restartNumberingAfterBreak="0">
    <w:nsid w:val="1C981AF7"/>
    <w:multiLevelType w:val="singleLevel"/>
    <w:tmpl w:val="60563044"/>
    <w:lvl w:ilvl="0">
      <w:start w:val="1"/>
      <w:numFmt w:val="decimal"/>
      <w:lvlText w:val="%1."/>
      <w:lvlJc w:val="left"/>
      <w:pPr>
        <w:tabs>
          <w:tab w:val="num" w:pos="540"/>
        </w:tabs>
        <w:spacing w:after="80" w:line="300" w:lineRule="auto"/>
        <w:ind w:left="540" w:hanging="271"/>
      </w:pPr>
    </w:lvl>
  </w:abstractNum>
  <w:abstractNum w:abstractNumId="169" w15:restartNumberingAfterBreak="0">
    <w:nsid w:val="1CA52F0E"/>
    <w:multiLevelType w:val="singleLevel"/>
    <w:tmpl w:val="E80EF97C"/>
    <w:lvl w:ilvl="0">
      <w:start w:val="1"/>
      <w:numFmt w:val="decimal"/>
      <w:lvlText w:val="%1."/>
      <w:lvlJc w:val="left"/>
      <w:pPr>
        <w:tabs>
          <w:tab w:val="num" w:pos="540"/>
        </w:tabs>
        <w:spacing w:after="80" w:line="300" w:lineRule="auto"/>
        <w:ind w:left="540" w:hanging="271"/>
      </w:pPr>
    </w:lvl>
  </w:abstractNum>
  <w:abstractNum w:abstractNumId="170" w15:restartNumberingAfterBreak="0">
    <w:nsid w:val="1CEB2B9E"/>
    <w:multiLevelType w:val="singleLevel"/>
    <w:tmpl w:val="0FA2FAC0"/>
    <w:lvl w:ilvl="0">
      <w:start w:val="1"/>
      <w:numFmt w:val="decimal"/>
      <w:lvlText w:val="%1."/>
      <w:lvlJc w:val="left"/>
      <w:pPr>
        <w:tabs>
          <w:tab w:val="num" w:pos="540"/>
        </w:tabs>
        <w:spacing w:after="80" w:line="300" w:lineRule="auto"/>
        <w:ind w:left="540" w:hanging="271"/>
      </w:pPr>
    </w:lvl>
  </w:abstractNum>
  <w:abstractNum w:abstractNumId="171" w15:restartNumberingAfterBreak="0">
    <w:nsid w:val="1D562AA5"/>
    <w:multiLevelType w:val="singleLevel"/>
    <w:tmpl w:val="5DBC5DBA"/>
    <w:lvl w:ilvl="0">
      <w:start w:val="1"/>
      <w:numFmt w:val="decimal"/>
      <w:lvlText w:val="%1."/>
      <w:lvlJc w:val="left"/>
      <w:pPr>
        <w:tabs>
          <w:tab w:val="num" w:pos="540"/>
        </w:tabs>
        <w:spacing w:after="80" w:line="300" w:lineRule="auto"/>
        <w:ind w:left="540" w:hanging="271"/>
      </w:pPr>
    </w:lvl>
  </w:abstractNum>
  <w:abstractNum w:abstractNumId="172" w15:restartNumberingAfterBreak="0">
    <w:nsid w:val="1D7C5191"/>
    <w:multiLevelType w:val="singleLevel"/>
    <w:tmpl w:val="BA609758"/>
    <w:lvl w:ilvl="0">
      <w:start w:val="1"/>
      <w:numFmt w:val="decimal"/>
      <w:lvlText w:val="%1."/>
      <w:lvlJc w:val="left"/>
      <w:pPr>
        <w:tabs>
          <w:tab w:val="num" w:pos="540"/>
        </w:tabs>
        <w:spacing w:after="80" w:line="300" w:lineRule="auto"/>
        <w:ind w:left="540" w:hanging="271"/>
      </w:pPr>
    </w:lvl>
  </w:abstractNum>
  <w:abstractNum w:abstractNumId="173" w15:restartNumberingAfterBreak="0">
    <w:nsid w:val="1DDF214A"/>
    <w:multiLevelType w:val="singleLevel"/>
    <w:tmpl w:val="B36251F6"/>
    <w:lvl w:ilvl="0">
      <w:start w:val="1"/>
      <w:numFmt w:val="decimal"/>
      <w:lvlText w:val="%1."/>
      <w:lvlJc w:val="left"/>
      <w:pPr>
        <w:tabs>
          <w:tab w:val="num" w:pos="540"/>
        </w:tabs>
        <w:spacing w:after="80" w:line="300" w:lineRule="auto"/>
        <w:ind w:left="540" w:hanging="271"/>
      </w:pPr>
    </w:lvl>
  </w:abstractNum>
  <w:abstractNum w:abstractNumId="174" w15:restartNumberingAfterBreak="0">
    <w:nsid w:val="1E2C30DE"/>
    <w:multiLevelType w:val="singleLevel"/>
    <w:tmpl w:val="DE224CFE"/>
    <w:lvl w:ilvl="0">
      <w:start w:val="1"/>
      <w:numFmt w:val="decimal"/>
      <w:lvlText w:val="%1."/>
      <w:lvlJc w:val="left"/>
      <w:pPr>
        <w:tabs>
          <w:tab w:val="num" w:pos="540"/>
        </w:tabs>
        <w:spacing w:after="80" w:line="300" w:lineRule="auto"/>
        <w:ind w:left="540" w:hanging="271"/>
      </w:pPr>
    </w:lvl>
  </w:abstractNum>
  <w:abstractNum w:abstractNumId="175" w15:restartNumberingAfterBreak="0">
    <w:nsid w:val="1EB6615A"/>
    <w:multiLevelType w:val="singleLevel"/>
    <w:tmpl w:val="2952BC64"/>
    <w:lvl w:ilvl="0">
      <w:start w:val="1"/>
      <w:numFmt w:val="decimal"/>
      <w:lvlText w:val="%1."/>
      <w:lvlJc w:val="left"/>
      <w:pPr>
        <w:tabs>
          <w:tab w:val="num" w:pos="540"/>
        </w:tabs>
        <w:spacing w:after="80" w:line="300" w:lineRule="auto"/>
        <w:ind w:left="540" w:hanging="271"/>
      </w:pPr>
    </w:lvl>
  </w:abstractNum>
  <w:abstractNum w:abstractNumId="176" w15:restartNumberingAfterBreak="0">
    <w:nsid w:val="1EFF45BE"/>
    <w:multiLevelType w:val="singleLevel"/>
    <w:tmpl w:val="8E1C475E"/>
    <w:lvl w:ilvl="0">
      <w:start w:val="1"/>
      <w:numFmt w:val="decimal"/>
      <w:lvlText w:val="%1."/>
      <w:lvlJc w:val="left"/>
      <w:pPr>
        <w:tabs>
          <w:tab w:val="num" w:pos="540"/>
        </w:tabs>
        <w:spacing w:after="80" w:line="300" w:lineRule="auto"/>
        <w:ind w:left="540" w:hanging="271"/>
      </w:pPr>
    </w:lvl>
  </w:abstractNum>
  <w:abstractNum w:abstractNumId="177" w15:restartNumberingAfterBreak="0">
    <w:nsid w:val="1F1A621F"/>
    <w:multiLevelType w:val="singleLevel"/>
    <w:tmpl w:val="2D6AA8A2"/>
    <w:lvl w:ilvl="0">
      <w:start w:val="1"/>
      <w:numFmt w:val="decimal"/>
      <w:lvlText w:val="%1."/>
      <w:lvlJc w:val="left"/>
      <w:pPr>
        <w:tabs>
          <w:tab w:val="num" w:pos="540"/>
        </w:tabs>
        <w:spacing w:after="80" w:line="300" w:lineRule="auto"/>
        <w:ind w:left="540" w:hanging="271"/>
      </w:pPr>
    </w:lvl>
  </w:abstractNum>
  <w:abstractNum w:abstractNumId="178" w15:restartNumberingAfterBreak="0">
    <w:nsid w:val="1F1C1CD1"/>
    <w:multiLevelType w:val="singleLevel"/>
    <w:tmpl w:val="4CB2C3FC"/>
    <w:lvl w:ilvl="0">
      <w:start w:val="1"/>
      <w:numFmt w:val="decimal"/>
      <w:lvlText w:val="%1."/>
      <w:lvlJc w:val="left"/>
      <w:pPr>
        <w:tabs>
          <w:tab w:val="num" w:pos="540"/>
        </w:tabs>
        <w:spacing w:after="80" w:line="300" w:lineRule="auto"/>
        <w:ind w:left="540" w:hanging="271"/>
      </w:pPr>
    </w:lvl>
  </w:abstractNum>
  <w:abstractNum w:abstractNumId="179" w15:restartNumberingAfterBreak="0">
    <w:nsid w:val="1F327D52"/>
    <w:multiLevelType w:val="singleLevel"/>
    <w:tmpl w:val="11E84588"/>
    <w:lvl w:ilvl="0">
      <w:start w:val="1"/>
      <w:numFmt w:val="decimal"/>
      <w:lvlText w:val="%1."/>
      <w:lvlJc w:val="left"/>
      <w:pPr>
        <w:tabs>
          <w:tab w:val="num" w:pos="540"/>
        </w:tabs>
        <w:spacing w:after="80" w:line="300" w:lineRule="auto"/>
        <w:ind w:left="540" w:hanging="271"/>
      </w:pPr>
    </w:lvl>
  </w:abstractNum>
  <w:abstractNum w:abstractNumId="180" w15:restartNumberingAfterBreak="0">
    <w:nsid w:val="1F913AA1"/>
    <w:multiLevelType w:val="singleLevel"/>
    <w:tmpl w:val="D77080B6"/>
    <w:lvl w:ilvl="0">
      <w:start w:val="1"/>
      <w:numFmt w:val="decimal"/>
      <w:lvlText w:val="%1."/>
      <w:lvlJc w:val="left"/>
      <w:pPr>
        <w:tabs>
          <w:tab w:val="num" w:pos="540"/>
        </w:tabs>
        <w:spacing w:after="80" w:line="300" w:lineRule="auto"/>
        <w:ind w:left="540" w:hanging="271"/>
      </w:pPr>
    </w:lvl>
  </w:abstractNum>
  <w:abstractNum w:abstractNumId="181" w15:restartNumberingAfterBreak="0">
    <w:nsid w:val="1FA36AB0"/>
    <w:multiLevelType w:val="singleLevel"/>
    <w:tmpl w:val="5BA64C7A"/>
    <w:lvl w:ilvl="0">
      <w:start w:val="1"/>
      <w:numFmt w:val="decimal"/>
      <w:lvlText w:val="%1."/>
      <w:lvlJc w:val="left"/>
      <w:pPr>
        <w:tabs>
          <w:tab w:val="num" w:pos="540"/>
        </w:tabs>
        <w:spacing w:after="80" w:line="300" w:lineRule="auto"/>
        <w:ind w:left="540" w:hanging="271"/>
      </w:pPr>
    </w:lvl>
  </w:abstractNum>
  <w:abstractNum w:abstractNumId="182" w15:restartNumberingAfterBreak="0">
    <w:nsid w:val="1FD30791"/>
    <w:multiLevelType w:val="singleLevel"/>
    <w:tmpl w:val="09D47FEA"/>
    <w:lvl w:ilvl="0">
      <w:start w:val="1"/>
      <w:numFmt w:val="decimal"/>
      <w:lvlText w:val="%1."/>
      <w:lvlJc w:val="left"/>
      <w:pPr>
        <w:tabs>
          <w:tab w:val="num" w:pos="540"/>
        </w:tabs>
        <w:spacing w:after="80" w:line="300" w:lineRule="auto"/>
        <w:ind w:left="540" w:hanging="271"/>
      </w:pPr>
    </w:lvl>
  </w:abstractNum>
  <w:abstractNum w:abstractNumId="183" w15:restartNumberingAfterBreak="0">
    <w:nsid w:val="1FDF66EF"/>
    <w:multiLevelType w:val="singleLevel"/>
    <w:tmpl w:val="402ADAE0"/>
    <w:lvl w:ilvl="0">
      <w:start w:val="1"/>
      <w:numFmt w:val="decimal"/>
      <w:lvlText w:val="%1."/>
      <w:lvlJc w:val="left"/>
      <w:pPr>
        <w:tabs>
          <w:tab w:val="num" w:pos="540"/>
        </w:tabs>
        <w:spacing w:after="80" w:line="300" w:lineRule="auto"/>
        <w:ind w:left="540" w:hanging="271"/>
      </w:pPr>
    </w:lvl>
  </w:abstractNum>
  <w:abstractNum w:abstractNumId="184" w15:restartNumberingAfterBreak="0">
    <w:nsid w:val="1FF95C22"/>
    <w:multiLevelType w:val="singleLevel"/>
    <w:tmpl w:val="8B64EC16"/>
    <w:lvl w:ilvl="0">
      <w:start w:val="1"/>
      <w:numFmt w:val="decimal"/>
      <w:lvlText w:val="%1."/>
      <w:lvlJc w:val="left"/>
      <w:pPr>
        <w:tabs>
          <w:tab w:val="num" w:pos="540"/>
        </w:tabs>
        <w:spacing w:after="80" w:line="300" w:lineRule="auto"/>
        <w:ind w:left="540" w:hanging="271"/>
      </w:pPr>
    </w:lvl>
  </w:abstractNum>
  <w:abstractNum w:abstractNumId="185" w15:restartNumberingAfterBreak="0">
    <w:nsid w:val="200046A8"/>
    <w:multiLevelType w:val="singleLevel"/>
    <w:tmpl w:val="9848A698"/>
    <w:lvl w:ilvl="0">
      <w:start w:val="1"/>
      <w:numFmt w:val="decimal"/>
      <w:lvlText w:val="%1."/>
      <w:lvlJc w:val="left"/>
      <w:pPr>
        <w:tabs>
          <w:tab w:val="num" w:pos="540"/>
        </w:tabs>
        <w:spacing w:after="80" w:line="300" w:lineRule="auto"/>
        <w:ind w:left="540" w:hanging="271"/>
      </w:pPr>
    </w:lvl>
  </w:abstractNum>
  <w:abstractNum w:abstractNumId="186" w15:restartNumberingAfterBreak="0">
    <w:nsid w:val="201903E0"/>
    <w:multiLevelType w:val="singleLevel"/>
    <w:tmpl w:val="C7E8B9C2"/>
    <w:lvl w:ilvl="0">
      <w:start w:val="1"/>
      <w:numFmt w:val="decimal"/>
      <w:lvlText w:val="%1."/>
      <w:lvlJc w:val="left"/>
      <w:pPr>
        <w:tabs>
          <w:tab w:val="num" w:pos="540"/>
        </w:tabs>
        <w:spacing w:after="80" w:line="300" w:lineRule="auto"/>
        <w:ind w:left="540" w:hanging="271"/>
      </w:pPr>
    </w:lvl>
  </w:abstractNum>
  <w:abstractNum w:abstractNumId="187" w15:restartNumberingAfterBreak="0">
    <w:nsid w:val="20355008"/>
    <w:multiLevelType w:val="singleLevel"/>
    <w:tmpl w:val="0BCA8CBA"/>
    <w:lvl w:ilvl="0">
      <w:start w:val="1"/>
      <w:numFmt w:val="decimal"/>
      <w:lvlText w:val="%1."/>
      <w:lvlJc w:val="left"/>
      <w:pPr>
        <w:tabs>
          <w:tab w:val="num" w:pos="540"/>
        </w:tabs>
        <w:spacing w:after="80" w:line="300" w:lineRule="auto"/>
        <w:ind w:left="540" w:hanging="271"/>
      </w:pPr>
    </w:lvl>
  </w:abstractNum>
  <w:abstractNum w:abstractNumId="188" w15:restartNumberingAfterBreak="0">
    <w:nsid w:val="20593823"/>
    <w:multiLevelType w:val="singleLevel"/>
    <w:tmpl w:val="B3E87A9A"/>
    <w:lvl w:ilvl="0">
      <w:start w:val="1"/>
      <w:numFmt w:val="decimal"/>
      <w:lvlText w:val="%1."/>
      <w:lvlJc w:val="left"/>
      <w:pPr>
        <w:tabs>
          <w:tab w:val="num" w:pos="540"/>
        </w:tabs>
        <w:spacing w:after="80" w:line="300" w:lineRule="auto"/>
        <w:ind w:left="540" w:hanging="271"/>
      </w:pPr>
    </w:lvl>
  </w:abstractNum>
  <w:abstractNum w:abstractNumId="189" w15:restartNumberingAfterBreak="0">
    <w:nsid w:val="20B034BC"/>
    <w:multiLevelType w:val="singleLevel"/>
    <w:tmpl w:val="A19AF858"/>
    <w:lvl w:ilvl="0">
      <w:start w:val="1"/>
      <w:numFmt w:val="decimal"/>
      <w:lvlText w:val="%1."/>
      <w:lvlJc w:val="left"/>
      <w:pPr>
        <w:tabs>
          <w:tab w:val="num" w:pos="540"/>
        </w:tabs>
        <w:spacing w:after="80" w:line="300" w:lineRule="auto"/>
        <w:ind w:left="540" w:hanging="271"/>
      </w:pPr>
    </w:lvl>
  </w:abstractNum>
  <w:abstractNum w:abstractNumId="190" w15:restartNumberingAfterBreak="0">
    <w:nsid w:val="20CE3F3D"/>
    <w:multiLevelType w:val="singleLevel"/>
    <w:tmpl w:val="8A7072EA"/>
    <w:lvl w:ilvl="0">
      <w:start w:val="1"/>
      <w:numFmt w:val="decimal"/>
      <w:lvlText w:val="%1."/>
      <w:lvlJc w:val="left"/>
      <w:pPr>
        <w:tabs>
          <w:tab w:val="num" w:pos="540"/>
        </w:tabs>
        <w:spacing w:after="80" w:line="300" w:lineRule="auto"/>
        <w:ind w:left="540" w:hanging="271"/>
      </w:pPr>
    </w:lvl>
  </w:abstractNum>
  <w:abstractNum w:abstractNumId="191" w15:restartNumberingAfterBreak="0">
    <w:nsid w:val="20F33779"/>
    <w:multiLevelType w:val="singleLevel"/>
    <w:tmpl w:val="BE0C53F6"/>
    <w:lvl w:ilvl="0">
      <w:start w:val="1"/>
      <w:numFmt w:val="decimal"/>
      <w:lvlText w:val="%1."/>
      <w:lvlJc w:val="left"/>
      <w:pPr>
        <w:tabs>
          <w:tab w:val="num" w:pos="540"/>
        </w:tabs>
        <w:spacing w:after="80" w:line="300" w:lineRule="auto"/>
        <w:ind w:left="540" w:hanging="271"/>
      </w:pPr>
    </w:lvl>
  </w:abstractNum>
  <w:abstractNum w:abstractNumId="192" w15:restartNumberingAfterBreak="0">
    <w:nsid w:val="210F75E4"/>
    <w:multiLevelType w:val="singleLevel"/>
    <w:tmpl w:val="FFDADEA2"/>
    <w:lvl w:ilvl="0">
      <w:start w:val="1"/>
      <w:numFmt w:val="decimal"/>
      <w:lvlText w:val="%1."/>
      <w:lvlJc w:val="left"/>
      <w:pPr>
        <w:tabs>
          <w:tab w:val="num" w:pos="540"/>
        </w:tabs>
        <w:spacing w:after="80" w:line="300" w:lineRule="auto"/>
        <w:ind w:left="540" w:hanging="271"/>
      </w:pPr>
    </w:lvl>
  </w:abstractNum>
  <w:abstractNum w:abstractNumId="193" w15:restartNumberingAfterBreak="0">
    <w:nsid w:val="21183E62"/>
    <w:multiLevelType w:val="singleLevel"/>
    <w:tmpl w:val="D962FE68"/>
    <w:lvl w:ilvl="0">
      <w:start w:val="1"/>
      <w:numFmt w:val="decimal"/>
      <w:lvlText w:val="%1."/>
      <w:lvlJc w:val="left"/>
      <w:pPr>
        <w:tabs>
          <w:tab w:val="num" w:pos="540"/>
        </w:tabs>
        <w:spacing w:after="80" w:line="300" w:lineRule="auto"/>
        <w:ind w:left="540" w:hanging="271"/>
      </w:pPr>
    </w:lvl>
  </w:abstractNum>
  <w:abstractNum w:abstractNumId="194" w15:restartNumberingAfterBreak="0">
    <w:nsid w:val="21D766F5"/>
    <w:multiLevelType w:val="singleLevel"/>
    <w:tmpl w:val="27986D60"/>
    <w:lvl w:ilvl="0">
      <w:start w:val="1"/>
      <w:numFmt w:val="decimal"/>
      <w:lvlText w:val="%1."/>
      <w:lvlJc w:val="left"/>
      <w:pPr>
        <w:tabs>
          <w:tab w:val="num" w:pos="540"/>
        </w:tabs>
        <w:spacing w:after="80" w:line="300" w:lineRule="auto"/>
        <w:ind w:left="540" w:hanging="271"/>
      </w:pPr>
    </w:lvl>
  </w:abstractNum>
  <w:abstractNum w:abstractNumId="195" w15:restartNumberingAfterBreak="0">
    <w:nsid w:val="221D6DDB"/>
    <w:multiLevelType w:val="singleLevel"/>
    <w:tmpl w:val="6778E6BE"/>
    <w:lvl w:ilvl="0">
      <w:start w:val="1"/>
      <w:numFmt w:val="decimal"/>
      <w:lvlText w:val="%1."/>
      <w:lvlJc w:val="left"/>
      <w:pPr>
        <w:tabs>
          <w:tab w:val="num" w:pos="540"/>
        </w:tabs>
        <w:spacing w:after="80" w:line="300" w:lineRule="auto"/>
        <w:ind w:left="540" w:hanging="271"/>
      </w:pPr>
    </w:lvl>
  </w:abstractNum>
  <w:abstractNum w:abstractNumId="196" w15:restartNumberingAfterBreak="0">
    <w:nsid w:val="222408B3"/>
    <w:multiLevelType w:val="singleLevel"/>
    <w:tmpl w:val="CF9C4FF4"/>
    <w:lvl w:ilvl="0">
      <w:start w:val="1"/>
      <w:numFmt w:val="decimal"/>
      <w:lvlText w:val="%1."/>
      <w:lvlJc w:val="left"/>
      <w:pPr>
        <w:tabs>
          <w:tab w:val="num" w:pos="540"/>
        </w:tabs>
        <w:spacing w:after="80" w:line="300" w:lineRule="auto"/>
        <w:ind w:left="540" w:hanging="271"/>
      </w:pPr>
    </w:lvl>
  </w:abstractNum>
  <w:abstractNum w:abstractNumId="197" w15:restartNumberingAfterBreak="0">
    <w:nsid w:val="22A95EC4"/>
    <w:multiLevelType w:val="singleLevel"/>
    <w:tmpl w:val="B42805E0"/>
    <w:lvl w:ilvl="0">
      <w:start w:val="1"/>
      <w:numFmt w:val="decimal"/>
      <w:lvlText w:val="%1."/>
      <w:lvlJc w:val="left"/>
      <w:pPr>
        <w:tabs>
          <w:tab w:val="num" w:pos="540"/>
        </w:tabs>
        <w:spacing w:after="80" w:line="300" w:lineRule="auto"/>
        <w:ind w:left="540" w:hanging="271"/>
      </w:pPr>
    </w:lvl>
  </w:abstractNum>
  <w:abstractNum w:abstractNumId="198" w15:restartNumberingAfterBreak="0">
    <w:nsid w:val="22FC52E4"/>
    <w:multiLevelType w:val="singleLevel"/>
    <w:tmpl w:val="8C52C514"/>
    <w:lvl w:ilvl="0">
      <w:start w:val="1"/>
      <w:numFmt w:val="decimal"/>
      <w:lvlText w:val="%1."/>
      <w:lvlJc w:val="left"/>
      <w:pPr>
        <w:tabs>
          <w:tab w:val="num" w:pos="540"/>
        </w:tabs>
        <w:spacing w:after="80" w:line="300" w:lineRule="auto"/>
        <w:ind w:left="540" w:hanging="271"/>
      </w:pPr>
    </w:lvl>
  </w:abstractNum>
  <w:abstractNum w:abstractNumId="199" w15:restartNumberingAfterBreak="0">
    <w:nsid w:val="23052575"/>
    <w:multiLevelType w:val="singleLevel"/>
    <w:tmpl w:val="8C286854"/>
    <w:lvl w:ilvl="0">
      <w:start w:val="1"/>
      <w:numFmt w:val="decimal"/>
      <w:lvlText w:val="%1."/>
      <w:lvlJc w:val="left"/>
      <w:pPr>
        <w:tabs>
          <w:tab w:val="num" w:pos="540"/>
        </w:tabs>
        <w:spacing w:after="80" w:line="300" w:lineRule="auto"/>
        <w:ind w:left="540" w:hanging="271"/>
      </w:pPr>
    </w:lvl>
  </w:abstractNum>
  <w:abstractNum w:abstractNumId="200" w15:restartNumberingAfterBreak="0">
    <w:nsid w:val="235F3D78"/>
    <w:multiLevelType w:val="singleLevel"/>
    <w:tmpl w:val="E9F268CC"/>
    <w:lvl w:ilvl="0">
      <w:start w:val="1"/>
      <w:numFmt w:val="decimal"/>
      <w:lvlText w:val="%1."/>
      <w:lvlJc w:val="left"/>
      <w:pPr>
        <w:tabs>
          <w:tab w:val="num" w:pos="540"/>
        </w:tabs>
        <w:spacing w:after="80" w:line="300" w:lineRule="auto"/>
        <w:ind w:left="540" w:hanging="271"/>
      </w:pPr>
    </w:lvl>
  </w:abstractNum>
  <w:abstractNum w:abstractNumId="201" w15:restartNumberingAfterBreak="0">
    <w:nsid w:val="237E5CE2"/>
    <w:multiLevelType w:val="singleLevel"/>
    <w:tmpl w:val="4BDCC438"/>
    <w:lvl w:ilvl="0">
      <w:start w:val="1"/>
      <w:numFmt w:val="decimal"/>
      <w:lvlText w:val="%1."/>
      <w:lvlJc w:val="left"/>
      <w:pPr>
        <w:tabs>
          <w:tab w:val="num" w:pos="540"/>
        </w:tabs>
        <w:spacing w:after="80" w:line="300" w:lineRule="auto"/>
        <w:ind w:left="540" w:hanging="271"/>
      </w:pPr>
    </w:lvl>
  </w:abstractNum>
  <w:abstractNum w:abstractNumId="202" w15:restartNumberingAfterBreak="0">
    <w:nsid w:val="23872EE9"/>
    <w:multiLevelType w:val="singleLevel"/>
    <w:tmpl w:val="B22A6C82"/>
    <w:lvl w:ilvl="0">
      <w:start w:val="1"/>
      <w:numFmt w:val="decimal"/>
      <w:lvlText w:val="%1."/>
      <w:lvlJc w:val="left"/>
      <w:pPr>
        <w:tabs>
          <w:tab w:val="num" w:pos="540"/>
        </w:tabs>
        <w:spacing w:after="80" w:line="300" w:lineRule="auto"/>
        <w:ind w:left="540" w:hanging="271"/>
      </w:pPr>
    </w:lvl>
  </w:abstractNum>
  <w:abstractNum w:abstractNumId="203" w15:restartNumberingAfterBreak="0">
    <w:nsid w:val="2387337E"/>
    <w:multiLevelType w:val="singleLevel"/>
    <w:tmpl w:val="5B1E2026"/>
    <w:lvl w:ilvl="0">
      <w:start w:val="1"/>
      <w:numFmt w:val="decimal"/>
      <w:lvlText w:val="%1."/>
      <w:lvlJc w:val="left"/>
      <w:pPr>
        <w:tabs>
          <w:tab w:val="num" w:pos="540"/>
        </w:tabs>
        <w:spacing w:after="80" w:line="300" w:lineRule="auto"/>
        <w:ind w:left="540" w:hanging="271"/>
      </w:pPr>
    </w:lvl>
  </w:abstractNum>
  <w:abstractNum w:abstractNumId="204" w15:restartNumberingAfterBreak="0">
    <w:nsid w:val="23A5290E"/>
    <w:multiLevelType w:val="singleLevel"/>
    <w:tmpl w:val="79144FF2"/>
    <w:lvl w:ilvl="0">
      <w:start w:val="1"/>
      <w:numFmt w:val="decimal"/>
      <w:lvlText w:val="%1."/>
      <w:lvlJc w:val="left"/>
      <w:pPr>
        <w:tabs>
          <w:tab w:val="num" w:pos="540"/>
        </w:tabs>
        <w:spacing w:after="80" w:line="300" w:lineRule="auto"/>
        <w:ind w:left="540" w:hanging="271"/>
      </w:pPr>
    </w:lvl>
  </w:abstractNum>
  <w:abstractNum w:abstractNumId="205" w15:restartNumberingAfterBreak="0">
    <w:nsid w:val="23C148FC"/>
    <w:multiLevelType w:val="singleLevel"/>
    <w:tmpl w:val="4F247454"/>
    <w:lvl w:ilvl="0">
      <w:start w:val="1"/>
      <w:numFmt w:val="decimal"/>
      <w:lvlText w:val="%1."/>
      <w:lvlJc w:val="left"/>
      <w:pPr>
        <w:tabs>
          <w:tab w:val="num" w:pos="540"/>
        </w:tabs>
        <w:spacing w:after="80" w:line="300" w:lineRule="auto"/>
        <w:ind w:left="540" w:hanging="271"/>
      </w:pPr>
    </w:lvl>
  </w:abstractNum>
  <w:abstractNum w:abstractNumId="206" w15:restartNumberingAfterBreak="0">
    <w:nsid w:val="23DA2916"/>
    <w:multiLevelType w:val="singleLevel"/>
    <w:tmpl w:val="D7EC01CC"/>
    <w:lvl w:ilvl="0">
      <w:start w:val="1"/>
      <w:numFmt w:val="decimal"/>
      <w:lvlText w:val="%1."/>
      <w:lvlJc w:val="left"/>
      <w:pPr>
        <w:tabs>
          <w:tab w:val="num" w:pos="540"/>
        </w:tabs>
        <w:spacing w:after="80" w:line="300" w:lineRule="auto"/>
        <w:ind w:left="540" w:hanging="271"/>
      </w:pPr>
    </w:lvl>
  </w:abstractNum>
  <w:abstractNum w:abstractNumId="207" w15:restartNumberingAfterBreak="0">
    <w:nsid w:val="23ED03CE"/>
    <w:multiLevelType w:val="singleLevel"/>
    <w:tmpl w:val="27F67B1A"/>
    <w:lvl w:ilvl="0">
      <w:start w:val="1"/>
      <w:numFmt w:val="decimal"/>
      <w:lvlText w:val="%1."/>
      <w:lvlJc w:val="left"/>
      <w:pPr>
        <w:tabs>
          <w:tab w:val="num" w:pos="540"/>
        </w:tabs>
        <w:spacing w:after="80" w:line="300" w:lineRule="auto"/>
        <w:ind w:left="540" w:hanging="271"/>
      </w:pPr>
    </w:lvl>
  </w:abstractNum>
  <w:abstractNum w:abstractNumId="208" w15:restartNumberingAfterBreak="0">
    <w:nsid w:val="23F519DA"/>
    <w:multiLevelType w:val="singleLevel"/>
    <w:tmpl w:val="E0804242"/>
    <w:lvl w:ilvl="0">
      <w:start w:val="1"/>
      <w:numFmt w:val="decimal"/>
      <w:lvlText w:val="%1."/>
      <w:lvlJc w:val="left"/>
      <w:pPr>
        <w:tabs>
          <w:tab w:val="num" w:pos="540"/>
        </w:tabs>
        <w:spacing w:after="80" w:line="300" w:lineRule="auto"/>
        <w:ind w:left="540" w:hanging="271"/>
      </w:pPr>
    </w:lvl>
  </w:abstractNum>
  <w:abstractNum w:abstractNumId="209" w15:restartNumberingAfterBreak="0">
    <w:nsid w:val="24102319"/>
    <w:multiLevelType w:val="singleLevel"/>
    <w:tmpl w:val="47C85908"/>
    <w:lvl w:ilvl="0">
      <w:start w:val="1"/>
      <w:numFmt w:val="decimal"/>
      <w:lvlText w:val="%1."/>
      <w:lvlJc w:val="left"/>
      <w:pPr>
        <w:tabs>
          <w:tab w:val="num" w:pos="540"/>
        </w:tabs>
        <w:spacing w:after="80" w:line="300" w:lineRule="auto"/>
        <w:ind w:left="540" w:hanging="271"/>
      </w:pPr>
    </w:lvl>
  </w:abstractNum>
  <w:abstractNum w:abstractNumId="210" w15:restartNumberingAfterBreak="0">
    <w:nsid w:val="242027BB"/>
    <w:multiLevelType w:val="singleLevel"/>
    <w:tmpl w:val="C1F0A390"/>
    <w:lvl w:ilvl="0">
      <w:start w:val="1"/>
      <w:numFmt w:val="decimal"/>
      <w:lvlText w:val="%1."/>
      <w:lvlJc w:val="left"/>
      <w:pPr>
        <w:tabs>
          <w:tab w:val="num" w:pos="540"/>
        </w:tabs>
        <w:spacing w:after="80" w:line="300" w:lineRule="auto"/>
        <w:ind w:left="540" w:hanging="271"/>
      </w:pPr>
    </w:lvl>
  </w:abstractNum>
  <w:abstractNum w:abstractNumId="211" w15:restartNumberingAfterBreak="0">
    <w:nsid w:val="243411EE"/>
    <w:multiLevelType w:val="singleLevel"/>
    <w:tmpl w:val="FF32C57C"/>
    <w:lvl w:ilvl="0">
      <w:start w:val="1"/>
      <w:numFmt w:val="decimal"/>
      <w:lvlText w:val="%1."/>
      <w:lvlJc w:val="left"/>
      <w:pPr>
        <w:tabs>
          <w:tab w:val="num" w:pos="540"/>
        </w:tabs>
        <w:spacing w:after="80" w:line="300" w:lineRule="auto"/>
        <w:ind w:left="540" w:hanging="271"/>
      </w:pPr>
    </w:lvl>
  </w:abstractNum>
  <w:abstractNum w:abstractNumId="212" w15:restartNumberingAfterBreak="0">
    <w:nsid w:val="24685BA7"/>
    <w:multiLevelType w:val="singleLevel"/>
    <w:tmpl w:val="A484FC3C"/>
    <w:lvl w:ilvl="0">
      <w:start w:val="1"/>
      <w:numFmt w:val="decimal"/>
      <w:lvlText w:val="%1."/>
      <w:lvlJc w:val="left"/>
      <w:pPr>
        <w:tabs>
          <w:tab w:val="num" w:pos="540"/>
        </w:tabs>
        <w:spacing w:after="80" w:line="300" w:lineRule="auto"/>
        <w:ind w:left="540" w:hanging="271"/>
      </w:pPr>
    </w:lvl>
  </w:abstractNum>
  <w:abstractNum w:abstractNumId="213" w15:restartNumberingAfterBreak="0">
    <w:nsid w:val="24F346B8"/>
    <w:multiLevelType w:val="singleLevel"/>
    <w:tmpl w:val="7AE63C14"/>
    <w:lvl w:ilvl="0">
      <w:start w:val="1"/>
      <w:numFmt w:val="decimal"/>
      <w:lvlText w:val="%1."/>
      <w:lvlJc w:val="left"/>
      <w:pPr>
        <w:tabs>
          <w:tab w:val="num" w:pos="540"/>
        </w:tabs>
        <w:spacing w:after="80" w:line="300" w:lineRule="auto"/>
        <w:ind w:left="540" w:hanging="271"/>
      </w:pPr>
    </w:lvl>
  </w:abstractNum>
  <w:abstractNum w:abstractNumId="214" w15:restartNumberingAfterBreak="0">
    <w:nsid w:val="250D21E8"/>
    <w:multiLevelType w:val="singleLevel"/>
    <w:tmpl w:val="F1EC883C"/>
    <w:lvl w:ilvl="0">
      <w:start w:val="1"/>
      <w:numFmt w:val="decimal"/>
      <w:lvlText w:val="%1."/>
      <w:lvlJc w:val="left"/>
      <w:pPr>
        <w:tabs>
          <w:tab w:val="num" w:pos="540"/>
        </w:tabs>
        <w:spacing w:after="80" w:line="300" w:lineRule="auto"/>
        <w:ind w:left="540" w:hanging="271"/>
      </w:pPr>
    </w:lvl>
  </w:abstractNum>
  <w:abstractNum w:abstractNumId="215" w15:restartNumberingAfterBreak="0">
    <w:nsid w:val="250D2EA1"/>
    <w:multiLevelType w:val="singleLevel"/>
    <w:tmpl w:val="28769D8E"/>
    <w:lvl w:ilvl="0">
      <w:start w:val="1"/>
      <w:numFmt w:val="decimal"/>
      <w:lvlText w:val="%1."/>
      <w:lvlJc w:val="left"/>
      <w:pPr>
        <w:tabs>
          <w:tab w:val="num" w:pos="540"/>
        </w:tabs>
        <w:spacing w:after="80" w:line="300" w:lineRule="auto"/>
        <w:ind w:left="540" w:hanging="271"/>
      </w:pPr>
    </w:lvl>
  </w:abstractNum>
  <w:abstractNum w:abstractNumId="216" w15:restartNumberingAfterBreak="0">
    <w:nsid w:val="255A1F78"/>
    <w:multiLevelType w:val="singleLevel"/>
    <w:tmpl w:val="CC1AAF98"/>
    <w:lvl w:ilvl="0">
      <w:start w:val="1"/>
      <w:numFmt w:val="decimal"/>
      <w:lvlText w:val="%1."/>
      <w:lvlJc w:val="left"/>
      <w:pPr>
        <w:tabs>
          <w:tab w:val="num" w:pos="540"/>
        </w:tabs>
        <w:spacing w:after="80" w:line="300" w:lineRule="auto"/>
        <w:ind w:left="540" w:hanging="271"/>
      </w:pPr>
    </w:lvl>
  </w:abstractNum>
  <w:abstractNum w:abstractNumId="217" w15:restartNumberingAfterBreak="0">
    <w:nsid w:val="25DC26CB"/>
    <w:multiLevelType w:val="singleLevel"/>
    <w:tmpl w:val="F44CD03C"/>
    <w:lvl w:ilvl="0">
      <w:start w:val="1"/>
      <w:numFmt w:val="decimal"/>
      <w:lvlText w:val="%1."/>
      <w:lvlJc w:val="left"/>
      <w:pPr>
        <w:tabs>
          <w:tab w:val="num" w:pos="540"/>
        </w:tabs>
        <w:spacing w:after="80" w:line="300" w:lineRule="auto"/>
        <w:ind w:left="540" w:hanging="271"/>
      </w:pPr>
    </w:lvl>
  </w:abstractNum>
  <w:abstractNum w:abstractNumId="218" w15:restartNumberingAfterBreak="0">
    <w:nsid w:val="26036A73"/>
    <w:multiLevelType w:val="singleLevel"/>
    <w:tmpl w:val="1DEE9812"/>
    <w:lvl w:ilvl="0">
      <w:start w:val="1"/>
      <w:numFmt w:val="decimal"/>
      <w:lvlText w:val="%1."/>
      <w:lvlJc w:val="left"/>
      <w:pPr>
        <w:tabs>
          <w:tab w:val="num" w:pos="540"/>
        </w:tabs>
        <w:spacing w:after="80" w:line="300" w:lineRule="auto"/>
        <w:ind w:left="540" w:hanging="271"/>
      </w:pPr>
    </w:lvl>
  </w:abstractNum>
  <w:abstractNum w:abstractNumId="219" w15:restartNumberingAfterBreak="0">
    <w:nsid w:val="2650167B"/>
    <w:multiLevelType w:val="singleLevel"/>
    <w:tmpl w:val="1FA2145A"/>
    <w:lvl w:ilvl="0">
      <w:start w:val="1"/>
      <w:numFmt w:val="decimal"/>
      <w:lvlText w:val="%1."/>
      <w:lvlJc w:val="left"/>
      <w:pPr>
        <w:tabs>
          <w:tab w:val="num" w:pos="540"/>
        </w:tabs>
        <w:spacing w:after="80" w:line="300" w:lineRule="auto"/>
        <w:ind w:left="540" w:hanging="271"/>
      </w:pPr>
    </w:lvl>
  </w:abstractNum>
  <w:abstractNum w:abstractNumId="220" w15:restartNumberingAfterBreak="0">
    <w:nsid w:val="267B0553"/>
    <w:multiLevelType w:val="singleLevel"/>
    <w:tmpl w:val="BF50FEF6"/>
    <w:lvl w:ilvl="0">
      <w:start w:val="1"/>
      <w:numFmt w:val="decimal"/>
      <w:lvlText w:val="%1."/>
      <w:lvlJc w:val="left"/>
      <w:pPr>
        <w:tabs>
          <w:tab w:val="num" w:pos="540"/>
        </w:tabs>
        <w:spacing w:after="80" w:line="300" w:lineRule="auto"/>
        <w:ind w:left="540" w:hanging="271"/>
      </w:pPr>
    </w:lvl>
  </w:abstractNum>
  <w:abstractNum w:abstractNumId="221" w15:restartNumberingAfterBreak="0">
    <w:nsid w:val="26954D3D"/>
    <w:multiLevelType w:val="singleLevel"/>
    <w:tmpl w:val="CF882CD2"/>
    <w:lvl w:ilvl="0">
      <w:start w:val="1"/>
      <w:numFmt w:val="decimal"/>
      <w:lvlText w:val="%1."/>
      <w:lvlJc w:val="left"/>
      <w:pPr>
        <w:tabs>
          <w:tab w:val="num" w:pos="540"/>
        </w:tabs>
        <w:spacing w:after="80" w:line="300" w:lineRule="auto"/>
        <w:ind w:left="540" w:hanging="271"/>
      </w:pPr>
    </w:lvl>
  </w:abstractNum>
  <w:abstractNum w:abstractNumId="222" w15:restartNumberingAfterBreak="0">
    <w:nsid w:val="26DC0A0C"/>
    <w:multiLevelType w:val="singleLevel"/>
    <w:tmpl w:val="24DA07D2"/>
    <w:lvl w:ilvl="0">
      <w:start w:val="1"/>
      <w:numFmt w:val="decimal"/>
      <w:lvlText w:val="%1."/>
      <w:lvlJc w:val="left"/>
      <w:pPr>
        <w:tabs>
          <w:tab w:val="num" w:pos="540"/>
        </w:tabs>
        <w:spacing w:after="80" w:line="300" w:lineRule="auto"/>
        <w:ind w:left="540" w:hanging="271"/>
      </w:pPr>
    </w:lvl>
  </w:abstractNum>
  <w:abstractNum w:abstractNumId="223" w15:restartNumberingAfterBreak="0">
    <w:nsid w:val="26E848AB"/>
    <w:multiLevelType w:val="singleLevel"/>
    <w:tmpl w:val="26201810"/>
    <w:lvl w:ilvl="0">
      <w:start w:val="1"/>
      <w:numFmt w:val="decimal"/>
      <w:lvlText w:val="%1."/>
      <w:lvlJc w:val="left"/>
      <w:pPr>
        <w:tabs>
          <w:tab w:val="num" w:pos="540"/>
        </w:tabs>
        <w:spacing w:after="80" w:line="300" w:lineRule="auto"/>
        <w:ind w:left="540" w:hanging="271"/>
      </w:pPr>
    </w:lvl>
  </w:abstractNum>
  <w:abstractNum w:abstractNumId="224" w15:restartNumberingAfterBreak="0">
    <w:nsid w:val="27115F73"/>
    <w:multiLevelType w:val="singleLevel"/>
    <w:tmpl w:val="365CE4BE"/>
    <w:lvl w:ilvl="0">
      <w:start w:val="1"/>
      <w:numFmt w:val="decimal"/>
      <w:lvlText w:val="%1."/>
      <w:lvlJc w:val="left"/>
      <w:pPr>
        <w:tabs>
          <w:tab w:val="num" w:pos="540"/>
        </w:tabs>
        <w:spacing w:after="80" w:line="300" w:lineRule="auto"/>
        <w:ind w:left="540" w:hanging="271"/>
      </w:pPr>
    </w:lvl>
  </w:abstractNum>
  <w:abstractNum w:abstractNumId="225" w15:restartNumberingAfterBreak="0">
    <w:nsid w:val="278F4B83"/>
    <w:multiLevelType w:val="singleLevel"/>
    <w:tmpl w:val="64CC8656"/>
    <w:lvl w:ilvl="0">
      <w:start w:val="1"/>
      <w:numFmt w:val="decimal"/>
      <w:lvlText w:val="%1."/>
      <w:lvlJc w:val="left"/>
      <w:pPr>
        <w:tabs>
          <w:tab w:val="num" w:pos="540"/>
        </w:tabs>
        <w:spacing w:after="80" w:line="300" w:lineRule="auto"/>
        <w:ind w:left="540" w:hanging="271"/>
      </w:pPr>
    </w:lvl>
  </w:abstractNum>
  <w:abstractNum w:abstractNumId="226" w15:restartNumberingAfterBreak="0">
    <w:nsid w:val="27C44449"/>
    <w:multiLevelType w:val="singleLevel"/>
    <w:tmpl w:val="F2A8D9B4"/>
    <w:lvl w:ilvl="0">
      <w:start w:val="1"/>
      <w:numFmt w:val="decimal"/>
      <w:lvlText w:val="%1."/>
      <w:lvlJc w:val="left"/>
      <w:pPr>
        <w:tabs>
          <w:tab w:val="num" w:pos="540"/>
        </w:tabs>
        <w:spacing w:after="80" w:line="300" w:lineRule="auto"/>
        <w:ind w:left="540" w:hanging="271"/>
      </w:pPr>
    </w:lvl>
  </w:abstractNum>
  <w:abstractNum w:abstractNumId="227" w15:restartNumberingAfterBreak="0">
    <w:nsid w:val="27DF5AF5"/>
    <w:multiLevelType w:val="singleLevel"/>
    <w:tmpl w:val="5C628E7A"/>
    <w:lvl w:ilvl="0">
      <w:start w:val="1"/>
      <w:numFmt w:val="decimal"/>
      <w:lvlText w:val="%1."/>
      <w:lvlJc w:val="left"/>
      <w:pPr>
        <w:tabs>
          <w:tab w:val="num" w:pos="540"/>
        </w:tabs>
        <w:spacing w:after="80" w:line="300" w:lineRule="auto"/>
        <w:ind w:left="540" w:hanging="271"/>
      </w:pPr>
    </w:lvl>
  </w:abstractNum>
  <w:abstractNum w:abstractNumId="228" w15:restartNumberingAfterBreak="0">
    <w:nsid w:val="285219DB"/>
    <w:multiLevelType w:val="singleLevel"/>
    <w:tmpl w:val="58C85256"/>
    <w:lvl w:ilvl="0">
      <w:start w:val="1"/>
      <w:numFmt w:val="decimal"/>
      <w:lvlText w:val="%1."/>
      <w:lvlJc w:val="left"/>
      <w:pPr>
        <w:tabs>
          <w:tab w:val="num" w:pos="540"/>
        </w:tabs>
        <w:spacing w:after="80" w:line="300" w:lineRule="auto"/>
        <w:ind w:left="540" w:hanging="271"/>
      </w:pPr>
    </w:lvl>
  </w:abstractNum>
  <w:abstractNum w:abstractNumId="229" w15:restartNumberingAfterBreak="0">
    <w:nsid w:val="285864C5"/>
    <w:multiLevelType w:val="singleLevel"/>
    <w:tmpl w:val="6F941078"/>
    <w:lvl w:ilvl="0">
      <w:start w:val="1"/>
      <w:numFmt w:val="decimal"/>
      <w:lvlText w:val="%1."/>
      <w:lvlJc w:val="left"/>
      <w:pPr>
        <w:tabs>
          <w:tab w:val="num" w:pos="540"/>
        </w:tabs>
        <w:spacing w:after="80" w:line="300" w:lineRule="auto"/>
        <w:ind w:left="540" w:hanging="271"/>
      </w:pPr>
    </w:lvl>
  </w:abstractNum>
  <w:abstractNum w:abstractNumId="230" w15:restartNumberingAfterBreak="0">
    <w:nsid w:val="28C11F4F"/>
    <w:multiLevelType w:val="singleLevel"/>
    <w:tmpl w:val="A0D0D480"/>
    <w:lvl w:ilvl="0">
      <w:start w:val="1"/>
      <w:numFmt w:val="decimal"/>
      <w:lvlText w:val="%1."/>
      <w:lvlJc w:val="left"/>
      <w:pPr>
        <w:tabs>
          <w:tab w:val="num" w:pos="540"/>
        </w:tabs>
        <w:spacing w:after="80" w:line="300" w:lineRule="auto"/>
        <w:ind w:left="540" w:hanging="271"/>
      </w:pPr>
    </w:lvl>
  </w:abstractNum>
  <w:abstractNum w:abstractNumId="231" w15:restartNumberingAfterBreak="0">
    <w:nsid w:val="28C24BB7"/>
    <w:multiLevelType w:val="singleLevel"/>
    <w:tmpl w:val="F3C8076A"/>
    <w:lvl w:ilvl="0">
      <w:start w:val="1"/>
      <w:numFmt w:val="decimal"/>
      <w:lvlText w:val="%1."/>
      <w:lvlJc w:val="left"/>
      <w:pPr>
        <w:tabs>
          <w:tab w:val="num" w:pos="540"/>
        </w:tabs>
        <w:spacing w:after="80" w:line="300" w:lineRule="auto"/>
        <w:ind w:left="540" w:hanging="271"/>
      </w:pPr>
    </w:lvl>
  </w:abstractNum>
  <w:abstractNum w:abstractNumId="232" w15:restartNumberingAfterBreak="0">
    <w:nsid w:val="28D05C35"/>
    <w:multiLevelType w:val="singleLevel"/>
    <w:tmpl w:val="3C4C7E60"/>
    <w:lvl w:ilvl="0">
      <w:start w:val="1"/>
      <w:numFmt w:val="decimal"/>
      <w:lvlText w:val="%1."/>
      <w:lvlJc w:val="left"/>
      <w:pPr>
        <w:tabs>
          <w:tab w:val="num" w:pos="540"/>
        </w:tabs>
        <w:spacing w:after="80" w:line="300" w:lineRule="auto"/>
        <w:ind w:left="540" w:hanging="271"/>
      </w:pPr>
    </w:lvl>
  </w:abstractNum>
  <w:abstractNum w:abstractNumId="233" w15:restartNumberingAfterBreak="0">
    <w:nsid w:val="28E21FD2"/>
    <w:multiLevelType w:val="singleLevel"/>
    <w:tmpl w:val="D42E79B8"/>
    <w:lvl w:ilvl="0">
      <w:start w:val="1"/>
      <w:numFmt w:val="decimal"/>
      <w:lvlText w:val="%1."/>
      <w:lvlJc w:val="left"/>
      <w:pPr>
        <w:tabs>
          <w:tab w:val="num" w:pos="540"/>
        </w:tabs>
        <w:spacing w:after="80" w:line="300" w:lineRule="auto"/>
        <w:ind w:left="540" w:hanging="271"/>
      </w:pPr>
    </w:lvl>
  </w:abstractNum>
  <w:abstractNum w:abstractNumId="234" w15:restartNumberingAfterBreak="0">
    <w:nsid w:val="293E7884"/>
    <w:multiLevelType w:val="singleLevel"/>
    <w:tmpl w:val="4BD0BD8E"/>
    <w:lvl w:ilvl="0">
      <w:start w:val="1"/>
      <w:numFmt w:val="decimal"/>
      <w:lvlText w:val="%1."/>
      <w:lvlJc w:val="left"/>
      <w:pPr>
        <w:tabs>
          <w:tab w:val="num" w:pos="540"/>
        </w:tabs>
        <w:spacing w:after="80" w:line="300" w:lineRule="auto"/>
        <w:ind w:left="540" w:hanging="271"/>
      </w:pPr>
    </w:lvl>
  </w:abstractNum>
  <w:abstractNum w:abstractNumId="235" w15:restartNumberingAfterBreak="0">
    <w:nsid w:val="29526DD3"/>
    <w:multiLevelType w:val="singleLevel"/>
    <w:tmpl w:val="20445B96"/>
    <w:lvl w:ilvl="0">
      <w:start w:val="1"/>
      <w:numFmt w:val="decimal"/>
      <w:lvlText w:val="%1."/>
      <w:lvlJc w:val="left"/>
      <w:pPr>
        <w:tabs>
          <w:tab w:val="num" w:pos="540"/>
        </w:tabs>
        <w:spacing w:after="80" w:line="300" w:lineRule="auto"/>
        <w:ind w:left="540" w:hanging="271"/>
      </w:pPr>
    </w:lvl>
  </w:abstractNum>
  <w:abstractNum w:abstractNumId="236" w15:restartNumberingAfterBreak="0">
    <w:nsid w:val="29640E1E"/>
    <w:multiLevelType w:val="singleLevel"/>
    <w:tmpl w:val="9DDC8B5A"/>
    <w:lvl w:ilvl="0">
      <w:start w:val="1"/>
      <w:numFmt w:val="decimal"/>
      <w:lvlText w:val="%1."/>
      <w:lvlJc w:val="left"/>
      <w:pPr>
        <w:tabs>
          <w:tab w:val="num" w:pos="540"/>
        </w:tabs>
        <w:spacing w:after="80" w:line="300" w:lineRule="auto"/>
        <w:ind w:left="540" w:hanging="271"/>
      </w:pPr>
    </w:lvl>
  </w:abstractNum>
  <w:abstractNum w:abstractNumId="237" w15:restartNumberingAfterBreak="0">
    <w:nsid w:val="29957B80"/>
    <w:multiLevelType w:val="singleLevel"/>
    <w:tmpl w:val="78583D7C"/>
    <w:lvl w:ilvl="0">
      <w:start w:val="1"/>
      <w:numFmt w:val="decimal"/>
      <w:lvlText w:val="%1."/>
      <w:lvlJc w:val="left"/>
      <w:pPr>
        <w:tabs>
          <w:tab w:val="num" w:pos="540"/>
        </w:tabs>
        <w:spacing w:after="80" w:line="300" w:lineRule="auto"/>
        <w:ind w:left="540" w:hanging="271"/>
      </w:pPr>
    </w:lvl>
  </w:abstractNum>
  <w:abstractNum w:abstractNumId="238" w15:restartNumberingAfterBreak="0">
    <w:nsid w:val="29B37F43"/>
    <w:multiLevelType w:val="singleLevel"/>
    <w:tmpl w:val="FE9675EA"/>
    <w:lvl w:ilvl="0">
      <w:start w:val="1"/>
      <w:numFmt w:val="decimal"/>
      <w:lvlText w:val="%1."/>
      <w:lvlJc w:val="left"/>
      <w:pPr>
        <w:tabs>
          <w:tab w:val="num" w:pos="540"/>
        </w:tabs>
        <w:spacing w:after="80" w:line="300" w:lineRule="auto"/>
        <w:ind w:left="540" w:hanging="271"/>
      </w:pPr>
    </w:lvl>
  </w:abstractNum>
  <w:abstractNum w:abstractNumId="239" w15:restartNumberingAfterBreak="0">
    <w:nsid w:val="29D80646"/>
    <w:multiLevelType w:val="singleLevel"/>
    <w:tmpl w:val="BF74700C"/>
    <w:lvl w:ilvl="0">
      <w:start w:val="1"/>
      <w:numFmt w:val="decimal"/>
      <w:lvlText w:val="%1."/>
      <w:lvlJc w:val="left"/>
      <w:pPr>
        <w:tabs>
          <w:tab w:val="num" w:pos="540"/>
        </w:tabs>
        <w:spacing w:after="80" w:line="300" w:lineRule="auto"/>
        <w:ind w:left="540" w:hanging="271"/>
      </w:pPr>
    </w:lvl>
  </w:abstractNum>
  <w:abstractNum w:abstractNumId="240" w15:restartNumberingAfterBreak="0">
    <w:nsid w:val="2A3033B4"/>
    <w:multiLevelType w:val="singleLevel"/>
    <w:tmpl w:val="6A9EC6AA"/>
    <w:lvl w:ilvl="0">
      <w:start w:val="1"/>
      <w:numFmt w:val="decimal"/>
      <w:lvlText w:val="%1."/>
      <w:lvlJc w:val="left"/>
      <w:pPr>
        <w:tabs>
          <w:tab w:val="num" w:pos="540"/>
        </w:tabs>
        <w:spacing w:after="80" w:line="300" w:lineRule="auto"/>
        <w:ind w:left="540" w:hanging="271"/>
      </w:pPr>
    </w:lvl>
  </w:abstractNum>
  <w:abstractNum w:abstractNumId="241" w15:restartNumberingAfterBreak="0">
    <w:nsid w:val="2A72227E"/>
    <w:multiLevelType w:val="singleLevel"/>
    <w:tmpl w:val="E4447F98"/>
    <w:lvl w:ilvl="0">
      <w:start w:val="1"/>
      <w:numFmt w:val="decimal"/>
      <w:lvlText w:val="%1."/>
      <w:lvlJc w:val="left"/>
      <w:pPr>
        <w:tabs>
          <w:tab w:val="num" w:pos="540"/>
        </w:tabs>
        <w:spacing w:after="80" w:line="300" w:lineRule="auto"/>
        <w:ind w:left="540" w:hanging="271"/>
      </w:pPr>
    </w:lvl>
  </w:abstractNum>
  <w:abstractNum w:abstractNumId="242" w15:restartNumberingAfterBreak="0">
    <w:nsid w:val="2A761C3B"/>
    <w:multiLevelType w:val="singleLevel"/>
    <w:tmpl w:val="5506622E"/>
    <w:lvl w:ilvl="0">
      <w:start w:val="1"/>
      <w:numFmt w:val="decimal"/>
      <w:lvlText w:val="%1."/>
      <w:lvlJc w:val="left"/>
      <w:pPr>
        <w:tabs>
          <w:tab w:val="num" w:pos="540"/>
        </w:tabs>
        <w:spacing w:after="80" w:line="300" w:lineRule="auto"/>
        <w:ind w:left="540" w:hanging="271"/>
      </w:pPr>
    </w:lvl>
  </w:abstractNum>
  <w:abstractNum w:abstractNumId="243" w15:restartNumberingAfterBreak="0">
    <w:nsid w:val="2AA12F6A"/>
    <w:multiLevelType w:val="singleLevel"/>
    <w:tmpl w:val="402E8D20"/>
    <w:lvl w:ilvl="0">
      <w:start w:val="1"/>
      <w:numFmt w:val="decimal"/>
      <w:lvlText w:val="%1."/>
      <w:lvlJc w:val="left"/>
      <w:pPr>
        <w:tabs>
          <w:tab w:val="num" w:pos="540"/>
        </w:tabs>
        <w:spacing w:after="80" w:line="300" w:lineRule="auto"/>
        <w:ind w:left="540" w:hanging="271"/>
      </w:pPr>
    </w:lvl>
  </w:abstractNum>
  <w:abstractNum w:abstractNumId="244" w15:restartNumberingAfterBreak="0">
    <w:nsid w:val="2ABA5603"/>
    <w:multiLevelType w:val="singleLevel"/>
    <w:tmpl w:val="E8128E7C"/>
    <w:lvl w:ilvl="0">
      <w:start w:val="1"/>
      <w:numFmt w:val="decimal"/>
      <w:lvlText w:val="%1."/>
      <w:lvlJc w:val="left"/>
      <w:pPr>
        <w:tabs>
          <w:tab w:val="num" w:pos="540"/>
        </w:tabs>
        <w:spacing w:after="80" w:line="300" w:lineRule="auto"/>
        <w:ind w:left="540" w:hanging="271"/>
      </w:pPr>
    </w:lvl>
  </w:abstractNum>
  <w:abstractNum w:abstractNumId="245" w15:restartNumberingAfterBreak="0">
    <w:nsid w:val="2AD84F2F"/>
    <w:multiLevelType w:val="singleLevel"/>
    <w:tmpl w:val="2A04687C"/>
    <w:lvl w:ilvl="0">
      <w:start w:val="1"/>
      <w:numFmt w:val="decimal"/>
      <w:lvlText w:val="%1."/>
      <w:lvlJc w:val="left"/>
      <w:pPr>
        <w:tabs>
          <w:tab w:val="num" w:pos="540"/>
        </w:tabs>
        <w:spacing w:after="80" w:line="300" w:lineRule="auto"/>
        <w:ind w:left="540" w:hanging="271"/>
      </w:pPr>
    </w:lvl>
  </w:abstractNum>
  <w:abstractNum w:abstractNumId="246" w15:restartNumberingAfterBreak="0">
    <w:nsid w:val="2AED05C9"/>
    <w:multiLevelType w:val="singleLevel"/>
    <w:tmpl w:val="32EC12A0"/>
    <w:lvl w:ilvl="0">
      <w:start w:val="1"/>
      <w:numFmt w:val="decimal"/>
      <w:lvlText w:val="%1."/>
      <w:lvlJc w:val="left"/>
      <w:pPr>
        <w:tabs>
          <w:tab w:val="num" w:pos="540"/>
        </w:tabs>
        <w:spacing w:after="80" w:line="300" w:lineRule="auto"/>
        <w:ind w:left="540" w:hanging="271"/>
      </w:pPr>
    </w:lvl>
  </w:abstractNum>
  <w:abstractNum w:abstractNumId="247" w15:restartNumberingAfterBreak="0">
    <w:nsid w:val="2AF07537"/>
    <w:multiLevelType w:val="singleLevel"/>
    <w:tmpl w:val="FD68306E"/>
    <w:lvl w:ilvl="0">
      <w:start w:val="1"/>
      <w:numFmt w:val="decimal"/>
      <w:lvlText w:val="%1."/>
      <w:lvlJc w:val="left"/>
      <w:pPr>
        <w:tabs>
          <w:tab w:val="num" w:pos="540"/>
        </w:tabs>
        <w:spacing w:after="80" w:line="300" w:lineRule="auto"/>
        <w:ind w:left="540" w:hanging="271"/>
      </w:pPr>
    </w:lvl>
  </w:abstractNum>
  <w:abstractNum w:abstractNumId="248" w15:restartNumberingAfterBreak="0">
    <w:nsid w:val="2AF24E19"/>
    <w:multiLevelType w:val="singleLevel"/>
    <w:tmpl w:val="B274AAE2"/>
    <w:lvl w:ilvl="0">
      <w:start w:val="1"/>
      <w:numFmt w:val="decimal"/>
      <w:lvlText w:val="%1."/>
      <w:lvlJc w:val="left"/>
      <w:pPr>
        <w:tabs>
          <w:tab w:val="num" w:pos="540"/>
        </w:tabs>
        <w:spacing w:after="80" w:line="300" w:lineRule="auto"/>
        <w:ind w:left="540" w:hanging="271"/>
      </w:pPr>
    </w:lvl>
  </w:abstractNum>
  <w:abstractNum w:abstractNumId="249" w15:restartNumberingAfterBreak="0">
    <w:nsid w:val="2B505C1F"/>
    <w:multiLevelType w:val="singleLevel"/>
    <w:tmpl w:val="B3F2F276"/>
    <w:lvl w:ilvl="0">
      <w:start w:val="1"/>
      <w:numFmt w:val="decimal"/>
      <w:lvlText w:val="%1."/>
      <w:lvlJc w:val="left"/>
      <w:pPr>
        <w:tabs>
          <w:tab w:val="num" w:pos="540"/>
        </w:tabs>
        <w:spacing w:after="80" w:line="300" w:lineRule="auto"/>
        <w:ind w:left="540" w:hanging="271"/>
      </w:pPr>
    </w:lvl>
  </w:abstractNum>
  <w:abstractNum w:abstractNumId="250" w15:restartNumberingAfterBreak="0">
    <w:nsid w:val="2C3819D8"/>
    <w:multiLevelType w:val="singleLevel"/>
    <w:tmpl w:val="5EC4E1B8"/>
    <w:lvl w:ilvl="0">
      <w:start w:val="1"/>
      <w:numFmt w:val="decimal"/>
      <w:lvlText w:val="%1."/>
      <w:lvlJc w:val="left"/>
      <w:pPr>
        <w:tabs>
          <w:tab w:val="num" w:pos="540"/>
        </w:tabs>
        <w:spacing w:after="80" w:line="300" w:lineRule="auto"/>
        <w:ind w:left="540" w:hanging="271"/>
      </w:pPr>
    </w:lvl>
  </w:abstractNum>
  <w:abstractNum w:abstractNumId="251" w15:restartNumberingAfterBreak="0">
    <w:nsid w:val="2CC4167E"/>
    <w:multiLevelType w:val="singleLevel"/>
    <w:tmpl w:val="4C8C2E48"/>
    <w:lvl w:ilvl="0">
      <w:start w:val="1"/>
      <w:numFmt w:val="decimal"/>
      <w:lvlText w:val="%1."/>
      <w:lvlJc w:val="left"/>
      <w:pPr>
        <w:tabs>
          <w:tab w:val="num" w:pos="540"/>
        </w:tabs>
        <w:spacing w:after="80" w:line="300" w:lineRule="auto"/>
        <w:ind w:left="540" w:hanging="271"/>
      </w:pPr>
    </w:lvl>
  </w:abstractNum>
  <w:abstractNum w:abstractNumId="252" w15:restartNumberingAfterBreak="0">
    <w:nsid w:val="2D136E05"/>
    <w:multiLevelType w:val="singleLevel"/>
    <w:tmpl w:val="2E5E5A62"/>
    <w:lvl w:ilvl="0">
      <w:start w:val="1"/>
      <w:numFmt w:val="decimal"/>
      <w:lvlText w:val="%1."/>
      <w:lvlJc w:val="left"/>
      <w:pPr>
        <w:tabs>
          <w:tab w:val="num" w:pos="540"/>
        </w:tabs>
        <w:spacing w:after="80" w:line="300" w:lineRule="auto"/>
        <w:ind w:left="540" w:hanging="271"/>
      </w:pPr>
    </w:lvl>
  </w:abstractNum>
  <w:abstractNum w:abstractNumId="253" w15:restartNumberingAfterBreak="0">
    <w:nsid w:val="2D2B0153"/>
    <w:multiLevelType w:val="singleLevel"/>
    <w:tmpl w:val="E03A8EFA"/>
    <w:lvl w:ilvl="0">
      <w:start w:val="1"/>
      <w:numFmt w:val="decimal"/>
      <w:lvlText w:val="%1."/>
      <w:lvlJc w:val="left"/>
      <w:pPr>
        <w:tabs>
          <w:tab w:val="num" w:pos="540"/>
        </w:tabs>
        <w:spacing w:after="80" w:line="300" w:lineRule="auto"/>
        <w:ind w:left="540" w:hanging="271"/>
      </w:pPr>
    </w:lvl>
  </w:abstractNum>
  <w:abstractNum w:abstractNumId="254" w15:restartNumberingAfterBreak="0">
    <w:nsid w:val="2D752710"/>
    <w:multiLevelType w:val="singleLevel"/>
    <w:tmpl w:val="921A6082"/>
    <w:lvl w:ilvl="0">
      <w:start w:val="1"/>
      <w:numFmt w:val="decimal"/>
      <w:lvlText w:val="%1."/>
      <w:lvlJc w:val="left"/>
      <w:pPr>
        <w:tabs>
          <w:tab w:val="num" w:pos="540"/>
        </w:tabs>
        <w:spacing w:after="80" w:line="300" w:lineRule="auto"/>
        <w:ind w:left="540" w:hanging="271"/>
      </w:pPr>
    </w:lvl>
  </w:abstractNum>
  <w:abstractNum w:abstractNumId="255" w15:restartNumberingAfterBreak="0">
    <w:nsid w:val="2DF55C58"/>
    <w:multiLevelType w:val="singleLevel"/>
    <w:tmpl w:val="ECE6D510"/>
    <w:lvl w:ilvl="0">
      <w:start w:val="1"/>
      <w:numFmt w:val="decimal"/>
      <w:lvlText w:val="%1."/>
      <w:lvlJc w:val="left"/>
      <w:pPr>
        <w:tabs>
          <w:tab w:val="num" w:pos="540"/>
        </w:tabs>
        <w:spacing w:after="80" w:line="300" w:lineRule="auto"/>
        <w:ind w:left="540" w:hanging="271"/>
      </w:pPr>
    </w:lvl>
  </w:abstractNum>
  <w:abstractNum w:abstractNumId="256" w15:restartNumberingAfterBreak="0">
    <w:nsid w:val="2E106375"/>
    <w:multiLevelType w:val="singleLevel"/>
    <w:tmpl w:val="A0B24DF4"/>
    <w:lvl w:ilvl="0">
      <w:start w:val="1"/>
      <w:numFmt w:val="decimal"/>
      <w:lvlText w:val="%1."/>
      <w:lvlJc w:val="left"/>
      <w:pPr>
        <w:tabs>
          <w:tab w:val="num" w:pos="540"/>
        </w:tabs>
        <w:spacing w:after="80" w:line="300" w:lineRule="auto"/>
        <w:ind w:left="540" w:hanging="271"/>
      </w:pPr>
    </w:lvl>
  </w:abstractNum>
  <w:abstractNum w:abstractNumId="257" w15:restartNumberingAfterBreak="0">
    <w:nsid w:val="2E193F3E"/>
    <w:multiLevelType w:val="singleLevel"/>
    <w:tmpl w:val="C990230E"/>
    <w:lvl w:ilvl="0">
      <w:start w:val="1"/>
      <w:numFmt w:val="decimal"/>
      <w:lvlText w:val="%1."/>
      <w:lvlJc w:val="left"/>
      <w:pPr>
        <w:tabs>
          <w:tab w:val="num" w:pos="540"/>
        </w:tabs>
        <w:spacing w:after="80" w:line="300" w:lineRule="auto"/>
        <w:ind w:left="540" w:hanging="271"/>
      </w:pPr>
    </w:lvl>
  </w:abstractNum>
  <w:abstractNum w:abstractNumId="258" w15:restartNumberingAfterBreak="0">
    <w:nsid w:val="2ED55D57"/>
    <w:multiLevelType w:val="singleLevel"/>
    <w:tmpl w:val="19948854"/>
    <w:lvl w:ilvl="0">
      <w:start w:val="1"/>
      <w:numFmt w:val="decimal"/>
      <w:lvlText w:val="%1."/>
      <w:lvlJc w:val="left"/>
      <w:pPr>
        <w:tabs>
          <w:tab w:val="num" w:pos="540"/>
        </w:tabs>
        <w:spacing w:after="80" w:line="300" w:lineRule="auto"/>
        <w:ind w:left="540" w:hanging="271"/>
      </w:pPr>
    </w:lvl>
  </w:abstractNum>
  <w:abstractNum w:abstractNumId="259" w15:restartNumberingAfterBreak="0">
    <w:nsid w:val="2EDB41E5"/>
    <w:multiLevelType w:val="singleLevel"/>
    <w:tmpl w:val="5D34082C"/>
    <w:lvl w:ilvl="0">
      <w:start w:val="1"/>
      <w:numFmt w:val="decimal"/>
      <w:lvlText w:val="%1."/>
      <w:lvlJc w:val="left"/>
      <w:pPr>
        <w:tabs>
          <w:tab w:val="num" w:pos="540"/>
        </w:tabs>
        <w:spacing w:after="80" w:line="300" w:lineRule="auto"/>
        <w:ind w:left="540" w:hanging="271"/>
      </w:pPr>
    </w:lvl>
  </w:abstractNum>
  <w:abstractNum w:abstractNumId="260" w15:restartNumberingAfterBreak="0">
    <w:nsid w:val="2F051967"/>
    <w:multiLevelType w:val="singleLevel"/>
    <w:tmpl w:val="6C3E12FE"/>
    <w:lvl w:ilvl="0">
      <w:start w:val="1"/>
      <w:numFmt w:val="decimal"/>
      <w:lvlText w:val="%1."/>
      <w:lvlJc w:val="left"/>
      <w:pPr>
        <w:tabs>
          <w:tab w:val="num" w:pos="540"/>
        </w:tabs>
        <w:spacing w:after="80" w:line="300" w:lineRule="auto"/>
        <w:ind w:left="540" w:hanging="271"/>
      </w:pPr>
    </w:lvl>
  </w:abstractNum>
  <w:abstractNum w:abstractNumId="261" w15:restartNumberingAfterBreak="0">
    <w:nsid w:val="2F09371F"/>
    <w:multiLevelType w:val="singleLevel"/>
    <w:tmpl w:val="BAD2AF8C"/>
    <w:lvl w:ilvl="0">
      <w:start w:val="1"/>
      <w:numFmt w:val="decimal"/>
      <w:lvlText w:val="%1."/>
      <w:lvlJc w:val="left"/>
      <w:pPr>
        <w:tabs>
          <w:tab w:val="num" w:pos="540"/>
        </w:tabs>
        <w:spacing w:after="80" w:line="300" w:lineRule="auto"/>
        <w:ind w:left="540" w:hanging="271"/>
      </w:pPr>
    </w:lvl>
  </w:abstractNum>
  <w:abstractNum w:abstractNumId="262" w15:restartNumberingAfterBreak="0">
    <w:nsid w:val="2F370952"/>
    <w:multiLevelType w:val="singleLevel"/>
    <w:tmpl w:val="70ACE21C"/>
    <w:lvl w:ilvl="0">
      <w:start w:val="1"/>
      <w:numFmt w:val="decimal"/>
      <w:lvlText w:val="%1."/>
      <w:lvlJc w:val="left"/>
      <w:pPr>
        <w:tabs>
          <w:tab w:val="num" w:pos="540"/>
        </w:tabs>
        <w:spacing w:after="80" w:line="300" w:lineRule="auto"/>
        <w:ind w:left="540" w:hanging="271"/>
      </w:pPr>
    </w:lvl>
  </w:abstractNum>
  <w:abstractNum w:abstractNumId="263" w15:restartNumberingAfterBreak="0">
    <w:nsid w:val="2F3F44CC"/>
    <w:multiLevelType w:val="singleLevel"/>
    <w:tmpl w:val="ED1265B6"/>
    <w:lvl w:ilvl="0">
      <w:start w:val="1"/>
      <w:numFmt w:val="decimal"/>
      <w:lvlText w:val="%1."/>
      <w:lvlJc w:val="left"/>
      <w:pPr>
        <w:tabs>
          <w:tab w:val="num" w:pos="540"/>
        </w:tabs>
        <w:spacing w:after="80" w:line="300" w:lineRule="auto"/>
        <w:ind w:left="540" w:hanging="271"/>
      </w:pPr>
    </w:lvl>
  </w:abstractNum>
  <w:abstractNum w:abstractNumId="264" w15:restartNumberingAfterBreak="0">
    <w:nsid w:val="2F807C98"/>
    <w:multiLevelType w:val="singleLevel"/>
    <w:tmpl w:val="57EA084E"/>
    <w:lvl w:ilvl="0">
      <w:start w:val="1"/>
      <w:numFmt w:val="decimal"/>
      <w:lvlText w:val="%1."/>
      <w:lvlJc w:val="left"/>
      <w:pPr>
        <w:tabs>
          <w:tab w:val="num" w:pos="540"/>
        </w:tabs>
        <w:spacing w:after="80" w:line="300" w:lineRule="auto"/>
        <w:ind w:left="540" w:hanging="271"/>
      </w:pPr>
    </w:lvl>
  </w:abstractNum>
  <w:abstractNum w:abstractNumId="265" w15:restartNumberingAfterBreak="0">
    <w:nsid w:val="2F935913"/>
    <w:multiLevelType w:val="singleLevel"/>
    <w:tmpl w:val="D58AA45E"/>
    <w:lvl w:ilvl="0">
      <w:start w:val="1"/>
      <w:numFmt w:val="decimal"/>
      <w:lvlText w:val="%1."/>
      <w:lvlJc w:val="left"/>
      <w:pPr>
        <w:tabs>
          <w:tab w:val="num" w:pos="540"/>
        </w:tabs>
        <w:spacing w:after="80" w:line="300" w:lineRule="auto"/>
        <w:ind w:left="540" w:hanging="271"/>
      </w:pPr>
    </w:lvl>
  </w:abstractNum>
  <w:abstractNum w:abstractNumId="266" w15:restartNumberingAfterBreak="0">
    <w:nsid w:val="2FAF763D"/>
    <w:multiLevelType w:val="singleLevel"/>
    <w:tmpl w:val="ADE23578"/>
    <w:lvl w:ilvl="0">
      <w:start w:val="1"/>
      <w:numFmt w:val="decimal"/>
      <w:lvlText w:val="%1."/>
      <w:lvlJc w:val="left"/>
      <w:pPr>
        <w:tabs>
          <w:tab w:val="num" w:pos="540"/>
        </w:tabs>
        <w:spacing w:after="80" w:line="300" w:lineRule="auto"/>
        <w:ind w:left="540" w:hanging="271"/>
      </w:pPr>
    </w:lvl>
  </w:abstractNum>
  <w:abstractNum w:abstractNumId="267" w15:restartNumberingAfterBreak="0">
    <w:nsid w:val="2FB158AC"/>
    <w:multiLevelType w:val="singleLevel"/>
    <w:tmpl w:val="30745D9C"/>
    <w:lvl w:ilvl="0">
      <w:start w:val="1"/>
      <w:numFmt w:val="decimal"/>
      <w:lvlText w:val="%1."/>
      <w:lvlJc w:val="left"/>
      <w:pPr>
        <w:tabs>
          <w:tab w:val="num" w:pos="540"/>
        </w:tabs>
        <w:spacing w:after="80" w:line="300" w:lineRule="auto"/>
        <w:ind w:left="540" w:hanging="271"/>
      </w:pPr>
    </w:lvl>
  </w:abstractNum>
  <w:abstractNum w:abstractNumId="268" w15:restartNumberingAfterBreak="0">
    <w:nsid w:val="2FC13F40"/>
    <w:multiLevelType w:val="singleLevel"/>
    <w:tmpl w:val="74A2F52C"/>
    <w:lvl w:ilvl="0">
      <w:start w:val="1"/>
      <w:numFmt w:val="decimal"/>
      <w:lvlText w:val="%1."/>
      <w:lvlJc w:val="left"/>
      <w:pPr>
        <w:tabs>
          <w:tab w:val="num" w:pos="540"/>
        </w:tabs>
        <w:spacing w:after="80" w:line="300" w:lineRule="auto"/>
        <w:ind w:left="540" w:hanging="271"/>
      </w:pPr>
    </w:lvl>
  </w:abstractNum>
  <w:abstractNum w:abstractNumId="269" w15:restartNumberingAfterBreak="0">
    <w:nsid w:val="304928B0"/>
    <w:multiLevelType w:val="singleLevel"/>
    <w:tmpl w:val="369A401E"/>
    <w:lvl w:ilvl="0">
      <w:start w:val="1"/>
      <w:numFmt w:val="decimal"/>
      <w:lvlText w:val="%1."/>
      <w:lvlJc w:val="left"/>
      <w:pPr>
        <w:tabs>
          <w:tab w:val="num" w:pos="540"/>
        </w:tabs>
        <w:spacing w:after="80" w:line="300" w:lineRule="auto"/>
        <w:ind w:left="540" w:hanging="271"/>
      </w:pPr>
    </w:lvl>
  </w:abstractNum>
  <w:abstractNum w:abstractNumId="270" w15:restartNumberingAfterBreak="0">
    <w:nsid w:val="3075298A"/>
    <w:multiLevelType w:val="singleLevel"/>
    <w:tmpl w:val="85242916"/>
    <w:lvl w:ilvl="0">
      <w:start w:val="1"/>
      <w:numFmt w:val="decimal"/>
      <w:lvlText w:val="%1."/>
      <w:lvlJc w:val="left"/>
      <w:pPr>
        <w:tabs>
          <w:tab w:val="num" w:pos="540"/>
        </w:tabs>
        <w:spacing w:after="80" w:line="300" w:lineRule="auto"/>
        <w:ind w:left="540" w:hanging="271"/>
      </w:pPr>
    </w:lvl>
  </w:abstractNum>
  <w:abstractNum w:abstractNumId="271" w15:restartNumberingAfterBreak="0">
    <w:nsid w:val="308B1177"/>
    <w:multiLevelType w:val="singleLevel"/>
    <w:tmpl w:val="85B25E3A"/>
    <w:lvl w:ilvl="0">
      <w:start w:val="1"/>
      <w:numFmt w:val="decimal"/>
      <w:lvlText w:val="%1."/>
      <w:lvlJc w:val="left"/>
      <w:pPr>
        <w:tabs>
          <w:tab w:val="num" w:pos="540"/>
        </w:tabs>
        <w:spacing w:after="80" w:line="300" w:lineRule="auto"/>
        <w:ind w:left="540" w:hanging="271"/>
      </w:pPr>
    </w:lvl>
  </w:abstractNum>
  <w:abstractNum w:abstractNumId="272" w15:restartNumberingAfterBreak="0">
    <w:nsid w:val="30992AD7"/>
    <w:multiLevelType w:val="singleLevel"/>
    <w:tmpl w:val="5C6ADC48"/>
    <w:lvl w:ilvl="0">
      <w:start w:val="1"/>
      <w:numFmt w:val="decimal"/>
      <w:lvlText w:val="%1."/>
      <w:lvlJc w:val="left"/>
      <w:pPr>
        <w:tabs>
          <w:tab w:val="num" w:pos="540"/>
        </w:tabs>
        <w:spacing w:after="80" w:line="300" w:lineRule="auto"/>
        <w:ind w:left="540" w:hanging="271"/>
      </w:pPr>
    </w:lvl>
  </w:abstractNum>
  <w:abstractNum w:abstractNumId="273" w15:restartNumberingAfterBreak="0">
    <w:nsid w:val="30B71A5E"/>
    <w:multiLevelType w:val="singleLevel"/>
    <w:tmpl w:val="8E1C6D62"/>
    <w:lvl w:ilvl="0">
      <w:start w:val="1"/>
      <w:numFmt w:val="decimal"/>
      <w:lvlText w:val="%1."/>
      <w:lvlJc w:val="left"/>
      <w:pPr>
        <w:tabs>
          <w:tab w:val="num" w:pos="540"/>
        </w:tabs>
        <w:spacing w:after="80" w:line="300" w:lineRule="auto"/>
        <w:ind w:left="540" w:hanging="271"/>
      </w:pPr>
    </w:lvl>
  </w:abstractNum>
  <w:abstractNum w:abstractNumId="274" w15:restartNumberingAfterBreak="0">
    <w:nsid w:val="311A0087"/>
    <w:multiLevelType w:val="singleLevel"/>
    <w:tmpl w:val="D38AE744"/>
    <w:lvl w:ilvl="0">
      <w:start w:val="1"/>
      <w:numFmt w:val="decimal"/>
      <w:lvlText w:val="%1."/>
      <w:lvlJc w:val="left"/>
      <w:pPr>
        <w:tabs>
          <w:tab w:val="num" w:pos="540"/>
        </w:tabs>
        <w:spacing w:after="80" w:line="300" w:lineRule="auto"/>
        <w:ind w:left="540" w:hanging="271"/>
      </w:pPr>
    </w:lvl>
  </w:abstractNum>
  <w:abstractNum w:abstractNumId="275" w15:restartNumberingAfterBreak="0">
    <w:nsid w:val="319D1A77"/>
    <w:multiLevelType w:val="singleLevel"/>
    <w:tmpl w:val="D8D4C7CC"/>
    <w:lvl w:ilvl="0">
      <w:start w:val="1"/>
      <w:numFmt w:val="decimal"/>
      <w:lvlText w:val="%1."/>
      <w:lvlJc w:val="left"/>
      <w:pPr>
        <w:tabs>
          <w:tab w:val="num" w:pos="540"/>
        </w:tabs>
        <w:spacing w:after="80" w:line="300" w:lineRule="auto"/>
        <w:ind w:left="540" w:hanging="271"/>
      </w:pPr>
    </w:lvl>
  </w:abstractNum>
  <w:abstractNum w:abstractNumId="276" w15:restartNumberingAfterBreak="0">
    <w:nsid w:val="323D78E8"/>
    <w:multiLevelType w:val="singleLevel"/>
    <w:tmpl w:val="395CF848"/>
    <w:lvl w:ilvl="0">
      <w:start w:val="1"/>
      <w:numFmt w:val="decimal"/>
      <w:lvlText w:val="%1."/>
      <w:lvlJc w:val="left"/>
      <w:pPr>
        <w:tabs>
          <w:tab w:val="num" w:pos="540"/>
        </w:tabs>
        <w:spacing w:after="80" w:line="300" w:lineRule="auto"/>
        <w:ind w:left="540" w:hanging="271"/>
      </w:pPr>
    </w:lvl>
  </w:abstractNum>
  <w:abstractNum w:abstractNumId="277" w15:restartNumberingAfterBreak="0">
    <w:nsid w:val="32552FF8"/>
    <w:multiLevelType w:val="singleLevel"/>
    <w:tmpl w:val="D0BA1CC2"/>
    <w:lvl w:ilvl="0">
      <w:start w:val="1"/>
      <w:numFmt w:val="decimal"/>
      <w:lvlText w:val="%1."/>
      <w:lvlJc w:val="left"/>
      <w:pPr>
        <w:tabs>
          <w:tab w:val="num" w:pos="540"/>
        </w:tabs>
        <w:spacing w:after="80" w:line="300" w:lineRule="auto"/>
        <w:ind w:left="540" w:hanging="271"/>
      </w:pPr>
    </w:lvl>
  </w:abstractNum>
  <w:abstractNum w:abstractNumId="278" w15:restartNumberingAfterBreak="0">
    <w:nsid w:val="32C72917"/>
    <w:multiLevelType w:val="singleLevel"/>
    <w:tmpl w:val="34B8BFA0"/>
    <w:lvl w:ilvl="0">
      <w:start w:val="1"/>
      <w:numFmt w:val="decimal"/>
      <w:lvlText w:val="%1."/>
      <w:lvlJc w:val="left"/>
      <w:pPr>
        <w:tabs>
          <w:tab w:val="num" w:pos="540"/>
        </w:tabs>
        <w:spacing w:after="80" w:line="300" w:lineRule="auto"/>
        <w:ind w:left="540" w:hanging="271"/>
      </w:pPr>
    </w:lvl>
  </w:abstractNum>
  <w:abstractNum w:abstractNumId="279" w15:restartNumberingAfterBreak="0">
    <w:nsid w:val="33130BD4"/>
    <w:multiLevelType w:val="singleLevel"/>
    <w:tmpl w:val="D974EF88"/>
    <w:lvl w:ilvl="0">
      <w:start w:val="1"/>
      <w:numFmt w:val="decimal"/>
      <w:lvlText w:val="%1."/>
      <w:lvlJc w:val="left"/>
      <w:pPr>
        <w:tabs>
          <w:tab w:val="num" w:pos="540"/>
        </w:tabs>
        <w:spacing w:after="80" w:line="300" w:lineRule="auto"/>
        <w:ind w:left="540" w:hanging="271"/>
      </w:pPr>
    </w:lvl>
  </w:abstractNum>
  <w:abstractNum w:abstractNumId="280" w15:restartNumberingAfterBreak="0">
    <w:nsid w:val="33377686"/>
    <w:multiLevelType w:val="singleLevel"/>
    <w:tmpl w:val="80CCA284"/>
    <w:lvl w:ilvl="0">
      <w:start w:val="1"/>
      <w:numFmt w:val="decimal"/>
      <w:lvlText w:val="%1."/>
      <w:lvlJc w:val="left"/>
      <w:pPr>
        <w:tabs>
          <w:tab w:val="num" w:pos="540"/>
        </w:tabs>
        <w:spacing w:after="80" w:line="300" w:lineRule="auto"/>
        <w:ind w:left="540" w:hanging="271"/>
      </w:pPr>
    </w:lvl>
  </w:abstractNum>
  <w:abstractNum w:abstractNumId="281" w15:restartNumberingAfterBreak="0">
    <w:nsid w:val="33881F8D"/>
    <w:multiLevelType w:val="singleLevel"/>
    <w:tmpl w:val="2256B608"/>
    <w:lvl w:ilvl="0">
      <w:start w:val="1"/>
      <w:numFmt w:val="decimal"/>
      <w:lvlText w:val="%1."/>
      <w:lvlJc w:val="left"/>
      <w:pPr>
        <w:tabs>
          <w:tab w:val="num" w:pos="540"/>
        </w:tabs>
        <w:spacing w:after="80" w:line="300" w:lineRule="auto"/>
        <w:ind w:left="540" w:hanging="271"/>
      </w:pPr>
    </w:lvl>
  </w:abstractNum>
  <w:abstractNum w:abstractNumId="282" w15:restartNumberingAfterBreak="0">
    <w:nsid w:val="33B027C6"/>
    <w:multiLevelType w:val="singleLevel"/>
    <w:tmpl w:val="3FDC5398"/>
    <w:lvl w:ilvl="0">
      <w:start w:val="1"/>
      <w:numFmt w:val="decimal"/>
      <w:lvlText w:val="%1."/>
      <w:lvlJc w:val="left"/>
      <w:pPr>
        <w:tabs>
          <w:tab w:val="num" w:pos="540"/>
        </w:tabs>
        <w:spacing w:after="80" w:line="300" w:lineRule="auto"/>
        <w:ind w:left="540" w:hanging="271"/>
      </w:pPr>
    </w:lvl>
  </w:abstractNum>
  <w:abstractNum w:abstractNumId="283" w15:restartNumberingAfterBreak="0">
    <w:nsid w:val="33C00647"/>
    <w:multiLevelType w:val="singleLevel"/>
    <w:tmpl w:val="DDA6B096"/>
    <w:lvl w:ilvl="0">
      <w:start w:val="1"/>
      <w:numFmt w:val="decimal"/>
      <w:lvlText w:val="%1."/>
      <w:lvlJc w:val="left"/>
      <w:pPr>
        <w:tabs>
          <w:tab w:val="num" w:pos="540"/>
        </w:tabs>
        <w:spacing w:after="80" w:line="300" w:lineRule="auto"/>
        <w:ind w:left="540" w:hanging="271"/>
      </w:pPr>
    </w:lvl>
  </w:abstractNum>
  <w:abstractNum w:abstractNumId="284" w15:restartNumberingAfterBreak="0">
    <w:nsid w:val="340740E3"/>
    <w:multiLevelType w:val="singleLevel"/>
    <w:tmpl w:val="2E2C9600"/>
    <w:lvl w:ilvl="0">
      <w:start w:val="1"/>
      <w:numFmt w:val="decimal"/>
      <w:lvlText w:val="%1."/>
      <w:lvlJc w:val="left"/>
      <w:pPr>
        <w:tabs>
          <w:tab w:val="num" w:pos="540"/>
        </w:tabs>
        <w:spacing w:after="80" w:line="300" w:lineRule="auto"/>
        <w:ind w:left="540" w:hanging="271"/>
      </w:pPr>
    </w:lvl>
  </w:abstractNum>
  <w:abstractNum w:abstractNumId="285" w15:restartNumberingAfterBreak="0">
    <w:nsid w:val="34D47366"/>
    <w:multiLevelType w:val="singleLevel"/>
    <w:tmpl w:val="9F82C714"/>
    <w:lvl w:ilvl="0">
      <w:start w:val="1"/>
      <w:numFmt w:val="decimal"/>
      <w:lvlText w:val="%1."/>
      <w:lvlJc w:val="left"/>
      <w:pPr>
        <w:tabs>
          <w:tab w:val="num" w:pos="540"/>
        </w:tabs>
        <w:spacing w:after="80" w:line="300" w:lineRule="auto"/>
        <w:ind w:left="540" w:hanging="271"/>
      </w:pPr>
    </w:lvl>
  </w:abstractNum>
  <w:abstractNum w:abstractNumId="286" w15:restartNumberingAfterBreak="0">
    <w:nsid w:val="351533C4"/>
    <w:multiLevelType w:val="singleLevel"/>
    <w:tmpl w:val="438A666C"/>
    <w:lvl w:ilvl="0">
      <w:start w:val="1"/>
      <w:numFmt w:val="decimal"/>
      <w:lvlText w:val="%1."/>
      <w:lvlJc w:val="left"/>
      <w:pPr>
        <w:tabs>
          <w:tab w:val="num" w:pos="540"/>
        </w:tabs>
        <w:spacing w:after="80" w:line="300" w:lineRule="auto"/>
        <w:ind w:left="540" w:hanging="271"/>
      </w:pPr>
    </w:lvl>
  </w:abstractNum>
  <w:abstractNum w:abstractNumId="287" w15:restartNumberingAfterBreak="0">
    <w:nsid w:val="35605DD2"/>
    <w:multiLevelType w:val="singleLevel"/>
    <w:tmpl w:val="FF389DA6"/>
    <w:lvl w:ilvl="0">
      <w:start w:val="1"/>
      <w:numFmt w:val="decimal"/>
      <w:lvlText w:val="%1."/>
      <w:lvlJc w:val="left"/>
      <w:pPr>
        <w:tabs>
          <w:tab w:val="num" w:pos="540"/>
        </w:tabs>
        <w:spacing w:after="80" w:line="300" w:lineRule="auto"/>
        <w:ind w:left="540" w:hanging="271"/>
      </w:pPr>
    </w:lvl>
  </w:abstractNum>
  <w:abstractNum w:abstractNumId="288" w15:restartNumberingAfterBreak="0">
    <w:nsid w:val="357B7398"/>
    <w:multiLevelType w:val="singleLevel"/>
    <w:tmpl w:val="B3E268D6"/>
    <w:lvl w:ilvl="0">
      <w:start w:val="1"/>
      <w:numFmt w:val="decimal"/>
      <w:lvlText w:val="%1."/>
      <w:lvlJc w:val="left"/>
      <w:pPr>
        <w:tabs>
          <w:tab w:val="num" w:pos="540"/>
        </w:tabs>
        <w:spacing w:after="80" w:line="300" w:lineRule="auto"/>
        <w:ind w:left="540" w:hanging="271"/>
      </w:pPr>
    </w:lvl>
  </w:abstractNum>
  <w:abstractNum w:abstractNumId="289" w15:restartNumberingAfterBreak="0">
    <w:nsid w:val="35DE4D33"/>
    <w:multiLevelType w:val="singleLevel"/>
    <w:tmpl w:val="DA5234F4"/>
    <w:lvl w:ilvl="0">
      <w:start w:val="1"/>
      <w:numFmt w:val="decimal"/>
      <w:lvlText w:val="%1."/>
      <w:lvlJc w:val="left"/>
      <w:pPr>
        <w:tabs>
          <w:tab w:val="num" w:pos="540"/>
        </w:tabs>
        <w:spacing w:after="80" w:line="300" w:lineRule="auto"/>
        <w:ind w:left="540" w:hanging="271"/>
      </w:pPr>
    </w:lvl>
  </w:abstractNum>
  <w:abstractNum w:abstractNumId="290" w15:restartNumberingAfterBreak="0">
    <w:nsid w:val="360C3251"/>
    <w:multiLevelType w:val="singleLevel"/>
    <w:tmpl w:val="3B045FE8"/>
    <w:lvl w:ilvl="0">
      <w:start w:val="1"/>
      <w:numFmt w:val="decimal"/>
      <w:lvlText w:val="%1."/>
      <w:lvlJc w:val="left"/>
      <w:pPr>
        <w:tabs>
          <w:tab w:val="num" w:pos="540"/>
        </w:tabs>
        <w:spacing w:after="80" w:line="300" w:lineRule="auto"/>
        <w:ind w:left="540" w:hanging="271"/>
      </w:pPr>
    </w:lvl>
  </w:abstractNum>
  <w:abstractNum w:abstractNumId="291" w15:restartNumberingAfterBreak="0">
    <w:nsid w:val="36163646"/>
    <w:multiLevelType w:val="singleLevel"/>
    <w:tmpl w:val="B7AE049A"/>
    <w:lvl w:ilvl="0">
      <w:start w:val="1"/>
      <w:numFmt w:val="decimal"/>
      <w:lvlText w:val="%1."/>
      <w:lvlJc w:val="left"/>
      <w:pPr>
        <w:tabs>
          <w:tab w:val="num" w:pos="540"/>
        </w:tabs>
        <w:spacing w:after="80" w:line="300" w:lineRule="auto"/>
        <w:ind w:left="540" w:hanging="271"/>
      </w:pPr>
    </w:lvl>
  </w:abstractNum>
  <w:abstractNum w:abstractNumId="292" w15:restartNumberingAfterBreak="0">
    <w:nsid w:val="36F51A38"/>
    <w:multiLevelType w:val="singleLevel"/>
    <w:tmpl w:val="20885A72"/>
    <w:lvl w:ilvl="0">
      <w:start w:val="1"/>
      <w:numFmt w:val="decimal"/>
      <w:lvlText w:val="%1."/>
      <w:lvlJc w:val="left"/>
      <w:pPr>
        <w:tabs>
          <w:tab w:val="num" w:pos="540"/>
        </w:tabs>
        <w:spacing w:after="80" w:line="300" w:lineRule="auto"/>
        <w:ind w:left="540" w:hanging="271"/>
      </w:pPr>
    </w:lvl>
  </w:abstractNum>
  <w:abstractNum w:abstractNumId="293" w15:restartNumberingAfterBreak="0">
    <w:nsid w:val="37016B13"/>
    <w:multiLevelType w:val="singleLevel"/>
    <w:tmpl w:val="0F26763C"/>
    <w:lvl w:ilvl="0">
      <w:start w:val="1"/>
      <w:numFmt w:val="decimal"/>
      <w:lvlText w:val="%1."/>
      <w:lvlJc w:val="left"/>
      <w:pPr>
        <w:tabs>
          <w:tab w:val="num" w:pos="540"/>
        </w:tabs>
        <w:spacing w:after="80" w:line="300" w:lineRule="auto"/>
        <w:ind w:left="540" w:hanging="271"/>
      </w:pPr>
    </w:lvl>
  </w:abstractNum>
  <w:abstractNum w:abstractNumId="294" w15:restartNumberingAfterBreak="0">
    <w:nsid w:val="37031FB3"/>
    <w:multiLevelType w:val="singleLevel"/>
    <w:tmpl w:val="A71661F8"/>
    <w:lvl w:ilvl="0">
      <w:start w:val="1"/>
      <w:numFmt w:val="decimal"/>
      <w:lvlText w:val="%1."/>
      <w:lvlJc w:val="left"/>
      <w:pPr>
        <w:tabs>
          <w:tab w:val="num" w:pos="540"/>
        </w:tabs>
        <w:spacing w:after="80" w:line="300" w:lineRule="auto"/>
        <w:ind w:left="540" w:hanging="271"/>
      </w:pPr>
    </w:lvl>
  </w:abstractNum>
  <w:abstractNum w:abstractNumId="295" w15:restartNumberingAfterBreak="0">
    <w:nsid w:val="3710163E"/>
    <w:multiLevelType w:val="singleLevel"/>
    <w:tmpl w:val="E7C29228"/>
    <w:lvl w:ilvl="0">
      <w:start w:val="1"/>
      <w:numFmt w:val="decimal"/>
      <w:lvlText w:val="%1."/>
      <w:lvlJc w:val="left"/>
      <w:pPr>
        <w:tabs>
          <w:tab w:val="num" w:pos="540"/>
        </w:tabs>
        <w:spacing w:after="80" w:line="300" w:lineRule="auto"/>
        <w:ind w:left="540" w:hanging="271"/>
      </w:pPr>
    </w:lvl>
  </w:abstractNum>
  <w:abstractNum w:abstractNumId="296" w15:restartNumberingAfterBreak="0">
    <w:nsid w:val="371733BE"/>
    <w:multiLevelType w:val="singleLevel"/>
    <w:tmpl w:val="69489050"/>
    <w:lvl w:ilvl="0">
      <w:start w:val="1"/>
      <w:numFmt w:val="decimal"/>
      <w:lvlText w:val="%1."/>
      <w:lvlJc w:val="left"/>
      <w:pPr>
        <w:tabs>
          <w:tab w:val="num" w:pos="540"/>
        </w:tabs>
        <w:spacing w:after="80" w:line="300" w:lineRule="auto"/>
        <w:ind w:left="540" w:hanging="271"/>
      </w:pPr>
    </w:lvl>
  </w:abstractNum>
  <w:abstractNum w:abstractNumId="297" w15:restartNumberingAfterBreak="0">
    <w:nsid w:val="374645BB"/>
    <w:multiLevelType w:val="singleLevel"/>
    <w:tmpl w:val="D3006624"/>
    <w:lvl w:ilvl="0">
      <w:start w:val="1"/>
      <w:numFmt w:val="decimal"/>
      <w:lvlText w:val="%1."/>
      <w:lvlJc w:val="left"/>
      <w:pPr>
        <w:tabs>
          <w:tab w:val="num" w:pos="540"/>
        </w:tabs>
        <w:spacing w:after="80" w:line="300" w:lineRule="auto"/>
        <w:ind w:left="540" w:hanging="271"/>
      </w:pPr>
    </w:lvl>
  </w:abstractNum>
  <w:abstractNum w:abstractNumId="298" w15:restartNumberingAfterBreak="0">
    <w:nsid w:val="374B6BF3"/>
    <w:multiLevelType w:val="singleLevel"/>
    <w:tmpl w:val="1A92C3B8"/>
    <w:lvl w:ilvl="0">
      <w:start w:val="1"/>
      <w:numFmt w:val="decimal"/>
      <w:lvlText w:val="%1."/>
      <w:lvlJc w:val="left"/>
      <w:pPr>
        <w:tabs>
          <w:tab w:val="num" w:pos="540"/>
        </w:tabs>
        <w:spacing w:after="80" w:line="300" w:lineRule="auto"/>
        <w:ind w:left="540" w:hanging="271"/>
      </w:pPr>
    </w:lvl>
  </w:abstractNum>
  <w:abstractNum w:abstractNumId="299" w15:restartNumberingAfterBreak="0">
    <w:nsid w:val="37A91930"/>
    <w:multiLevelType w:val="singleLevel"/>
    <w:tmpl w:val="DF789CCE"/>
    <w:lvl w:ilvl="0">
      <w:start w:val="1"/>
      <w:numFmt w:val="decimal"/>
      <w:lvlText w:val="%1."/>
      <w:lvlJc w:val="left"/>
      <w:pPr>
        <w:tabs>
          <w:tab w:val="num" w:pos="540"/>
        </w:tabs>
        <w:spacing w:after="80" w:line="300" w:lineRule="auto"/>
        <w:ind w:left="540" w:hanging="271"/>
      </w:pPr>
    </w:lvl>
  </w:abstractNum>
  <w:abstractNum w:abstractNumId="300" w15:restartNumberingAfterBreak="0">
    <w:nsid w:val="37D4713E"/>
    <w:multiLevelType w:val="singleLevel"/>
    <w:tmpl w:val="2C0C5806"/>
    <w:lvl w:ilvl="0">
      <w:start w:val="1"/>
      <w:numFmt w:val="decimal"/>
      <w:lvlText w:val="%1."/>
      <w:lvlJc w:val="left"/>
      <w:pPr>
        <w:tabs>
          <w:tab w:val="num" w:pos="540"/>
        </w:tabs>
        <w:spacing w:after="80" w:line="300" w:lineRule="auto"/>
        <w:ind w:left="540" w:hanging="271"/>
      </w:pPr>
    </w:lvl>
  </w:abstractNum>
  <w:abstractNum w:abstractNumId="301" w15:restartNumberingAfterBreak="0">
    <w:nsid w:val="37DD6359"/>
    <w:multiLevelType w:val="singleLevel"/>
    <w:tmpl w:val="3DC28928"/>
    <w:lvl w:ilvl="0">
      <w:start w:val="1"/>
      <w:numFmt w:val="decimal"/>
      <w:lvlText w:val="%1."/>
      <w:lvlJc w:val="left"/>
      <w:pPr>
        <w:tabs>
          <w:tab w:val="num" w:pos="540"/>
        </w:tabs>
        <w:spacing w:after="80" w:line="300" w:lineRule="auto"/>
        <w:ind w:left="540" w:hanging="271"/>
      </w:pPr>
    </w:lvl>
  </w:abstractNum>
  <w:abstractNum w:abstractNumId="302" w15:restartNumberingAfterBreak="0">
    <w:nsid w:val="383B659B"/>
    <w:multiLevelType w:val="singleLevel"/>
    <w:tmpl w:val="58A656D8"/>
    <w:lvl w:ilvl="0">
      <w:start w:val="1"/>
      <w:numFmt w:val="decimal"/>
      <w:lvlText w:val="%1."/>
      <w:lvlJc w:val="left"/>
      <w:pPr>
        <w:tabs>
          <w:tab w:val="num" w:pos="540"/>
        </w:tabs>
        <w:spacing w:after="80" w:line="300" w:lineRule="auto"/>
        <w:ind w:left="540" w:hanging="271"/>
      </w:pPr>
    </w:lvl>
  </w:abstractNum>
  <w:abstractNum w:abstractNumId="303" w15:restartNumberingAfterBreak="0">
    <w:nsid w:val="38432FAB"/>
    <w:multiLevelType w:val="singleLevel"/>
    <w:tmpl w:val="CD920A7A"/>
    <w:lvl w:ilvl="0">
      <w:start w:val="1"/>
      <w:numFmt w:val="decimal"/>
      <w:lvlText w:val="%1."/>
      <w:lvlJc w:val="left"/>
      <w:pPr>
        <w:tabs>
          <w:tab w:val="num" w:pos="540"/>
        </w:tabs>
        <w:spacing w:after="80" w:line="300" w:lineRule="auto"/>
        <w:ind w:left="540" w:hanging="271"/>
      </w:pPr>
    </w:lvl>
  </w:abstractNum>
  <w:abstractNum w:abstractNumId="304" w15:restartNumberingAfterBreak="0">
    <w:nsid w:val="3873536B"/>
    <w:multiLevelType w:val="singleLevel"/>
    <w:tmpl w:val="048E32D6"/>
    <w:lvl w:ilvl="0">
      <w:start w:val="1"/>
      <w:numFmt w:val="decimal"/>
      <w:lvlText w:val="%1."/>
      <w:lvlJc w:val="left"/>
      <w:pPr>
        <w:tabs>
          <w:tab w:val="num" w:pos="540"/>
        </w:tabs>
        <w:spacing w:after="80" w:line="300" w:lineRule="auto"/>
        <w:ind w:left="540" w:hanging="271"/>
      </w:pPr>
    </w:lvl>
  </w:abstractNum>
  <w:abstractNum w:abstractNumId="305" w15:restartNumberingAfterBreak="0">
    <w:nsid w:val="38A552E2"/>
    <w:multiLevelType w:val="singleLevel"/>
    <w:tmpl w:val="DB42F968"/>
    <w:lvl w:ilvl="0">
      <w:start w:val="1"/>
      <w:numFmt w:val="decimal"/>
      <w:lvlText w:val="%1."/>
      <w:lvlJc w:val="left"/>
      <w:pPr>
        <w:tabs>
          <w:tab w:val="num" w:pos="540"/>
        </w:tabs>
        <w:spacing w:after="80" w:line="300" w:lineRule="auto"/>
        <w:ind w:left="540" w:hanging="271"/>
      </w:pPr>
    </w:lvl>
  </w:abstractNum>
  <w:abstractNum w:abstractNumId="306" w15:restartNumberingAfterBreak="0">
    <w:nsid w:val="38D344A9"/>
    <w:multiLevelType w:val="singleLevel"/>
    <w:tmpl w:val="94CA7F46"/>
    <w:lvl w:ilvl="0">
      <w:start w:val="1"/>
      <w:numFmt w:val="decimal"/>
      <w:lvlText w:val="%1."/>
      <w:lvlJc w:val="left"/>
      <w:pPr>
        <w:tabs>
          <w:tab w:val="num" w:pos="540"/>
        </w:tabs>
        <w:spacing w:after="80" w:line="300" w:lineRule="auto"/>
        <w:ind w:left="540" w:hanging="271"/>
      </w:pPr>
    </w:lvl>
  </w:abstractNum>
  <w:abstractNum w:abstractNumId="307" w15:restartNumberingAfterBreak="0">
    <w:nsid w:val="38F36F86"/>
    <w:multiLevelType w:val="singleLevel"/>
    <w:tmpl w:val="6D3C03EC"/>
    <w:lvl w:ilvl="0">
      <w:start w:val="1"/>
      <w:numFmt w:val="decimal"/>
      <w:lvlText w:val="%1."/>
      <w:lvlJc w:val="left"/>
      <w:pPr>
        <w:tabs>
          <w:tab w:val="num" w:pos="540"/>
        </w:tabs>
        <w:spacing w:after="80" w:line="300" w:lineRule="auto"/>
        <w:ind w:left="540" w:hanging="271"/>
      </w:pPr>
    </w:lvl>
  </w:abstractNum>
  <w:abstractNum w:abstractNumId="308" w15:restartNumberingAfterBreak="0">
    <w:nsid w:val="399136A5"/>
    <w:multiLevelType w:val="singleLevel"/>
    <w:tmpl w:val="1A8CF4A8"/>
    <w:lvl w:ilvl="0">
      <w:start w:val="1"/>
      <w:numFmt w:val="decimal"/>
      <w:lvlText w:val="%1."/>
      <w:lvlJc w:val="left"/>
      <w:pPr>
        <w:tabs>
          <w:tab w:val="num" w:pos="540"/>
        </w:tabs>
        <w:spacing w:after="80" w:line="300" w:lineRule="auto"/>
        <w:ind w:left="540" w:hanging="271"/>
      </w:pPr>
    </w:lvl>
  </w:abstractNum>
  <w:abstractNum w:abstractNumId="309" w15:restartNumberingAfterBreak="0">
    <w:nsid w:val="39F066B9"/>
    <w:multiLevelType w:val="singleLevel"/>
    <w:tmpl w:val="2C647B70"/>
    <w:lvl w:ilvl="0">
      <w:start w:val="1"/>
      <w:numFmt w:val="decimal"/>
      <w:lvlText w:val="%1."/>
      <w:lvlJc w:val="left"/>
      <w:pPr>
        <w:tabs>
          <w:tab w:val="num" w:pos="540"/>
        </w:tabs>
        <w:spacing w:after="80" w:line="300" w:lineRule="auto"/>
        <w:ind w:left="540" w:hanging="271"/>
      </w:pPr>
    </w:lvl>
  </w:abstractNum>
  <w:abstractNum w:abstractNumId="310" w15:restartNumberingAfterBreak="0">
    <w:nsid w:val="3A087A59"/>
    <w:multiLevelType w:val="singleLevel"/>
    <w:tmpl w:val="0B066342"/>
    <w:lvl w:ilvl="0">
      <w:start w:val="1"/>
      <w:numFmt w:val="decimal"/>
      <w:lvlText w:val="%1."/>
      <w:lvlJc w:val="left"/>
      <w:pPr>
        <w:tabs>
          <w:tab w:val="num" w:pos="540"/>
        </w:tabs>
        <w:spacing w:after="80" w:line="300" w:lineRule="auto"/>
        <w:ind w:left="540" w:hanging="271"/>
      </w:pPr>
    </w:lvl>
  </w:abstractNum>
  <w:abstractNum w:abstractNumId="311" w15:restartNumberingAfterBreak="0">
    <w:nsid w:val="3A307C83"/>
    <w:multiLevelType w:val="singleLevel"/>
    <w:tmpl w:val="084A4088"/>
    <w:lvl w:ilvl="0">
      <w:start w:val="1"/>
      <w:numFmt w:val="decimal"/>
      <w:lvlText w:val="%1."/>
      <w:lvlJc w:val="left"/>
      <w:pPr>
        <w:tabs>
          <w:tab w:val="num" w:pos="540"/>
        </w:tabs>
        <w:spacing w:after="80" w:line="300" w:lineRule="auto"/>
        <w:ind w:left="540" w:hanging="271"/>
      </w:pPr>
    </w:lvl>
  </w:abstractNum>
  <w:abstractNum w:abstractNumId="312" w15:restartNumberingAfterBreak="0">
    <w:nsid w:val="3A60216E"/>
    <w:multiLevelType w:val="singleLevel"/>
    <w:tmpl w:val="6C463D96"/>
    <w:lvl w:ilvl="0">
      <w:start w:val="1"/>
      <w:numFmt w:val="decimal"/>
      <w:lvlText w:val="%1."/>
      <w:lvlJc w:val="left"/>
      <w:pPr>
        <w:tabs>
          <w:tab w:val="num" w:pos="540"/>
        </w:tabs>
        <w:spacing w:after="80" w:line="300" w:lineRule="auto"/>
        <w:ind w:left="540" w:hanging="271"/>
      </w:pPr>
    </w:lvl>
  </w:abstractNum>
  <w:abstractNum w:abstractNumId="313" w15:restartNumberingAfterBreak="0">
    <w:nsid w:val="3ABD2FB5"/>
    <w:multiLevelType w:val="singleLevel"/>
    <w:tmpl w:val="D92E5D00"/>
    <w:lvl w:ilvl="0">
      <w:start w:val="1"/>
      <w:numFmt w:val="decimal"/>
      <w:lvlText w:val="%1."/>
      <w:lvlJc w:val="left"/>
      <w:pPr>
        <w:tabs>
          <w:tab w:val="num" w:pos="540"/>
        </w:tabs>
        <w:spacing w:after="80" w:line="300" w:lineRule="auto"/>
        <w:ind w:left="540" w:hanging="271"/>
      </w:pPr>
    </w:lvl>
  </w:abstractNum>
  <w:abstractNum w:abstractNumId="314" w15:restartNumberingAfterBreak="0">
    <w:nsid w:val="3AD23FC2"/>
    <w:multiLevelType w:val="singleLevel"/>
    <w:tmpl w:val="4776F098"/>
    <w:lvl w:ilvl="0">
      <w:start w:val="1"/>
      <w:numFmt w:val="decimal"/>
      <w:lvlText w:val="%1."/>
      <w:lvlJc w:val="left"/>
      <w:pPr>
        <w:tabs>
          <w:tab w:val="num" w:pos="540"/>
        </w:tabs>
        <w:spacing w:after="80" w:line="300" w:lineRule="auto"/>
        <w:ind w:left="540" w:hanging="271"/>
      </w:pPr>
    </w:lvl>
  </w:abstractNum>
  <w:abstractNum w:abstractNumId="315" w15:restartNumberingAfterBreak="0">
    <w:nsid w:val="3AD41FBD"/>
    <w:multiLevelType w:val="singleLevel"/>
    <w:tmpl w:val="9CA4D13A"/>
    <w:lvl w:ilvl="0">
      <w:start w:val="1"/>
      <w:numFmt w:val="decimal"/>
      <w:lvlText w:val="%1."/>
      <w:lvlJc w:val="left"/>
      <w:pPr>
        <w:tabs>
          <w:tab w:val="num" w:pos="540"/>
        </w:tabs>
        <w:spacing w:after="80" w:line="300" w:lineRule="auto"/>
        <w:ind w:left="540" w:hanging="271"/>
      </w:pPr>
    </w:lvl>
  </w:abstractNum>
  <w:abstractNum w:abstractNumId="316" w15:restartNumberingAfterBreak="0">
    <w:nsid w:val="3AE3493D"/>
    <w:multiLevelType w:val="singleLevel"/>
    <w:tmpl w:val="FC7CCCB2"/>
    <w:lvl w:ilvl="0">
      <w:start w:val="1"/>
      <w:numFmt w:val="decimal"/>
      <w:lvlText w:val="%1."/>
      <w:lvlJc w:val="left"/>
      <w:pPr>
        <w:tabs>
          <w:tab w:val="num" w:pos="540"/>
        </w:tabs>
        <w:spacing w:after="80" w:line="300" w:lineRule="auto"/>
        <w:ind w:left="540" w:hanging="271"/>
      </w:pPr>
    </w:lvl>
  </w:abstractNum>
  <w:abstractNum w:abstractNumId="317" w15:restartNumberingAfterBreak="0">
    <w:nsid w:val="3AFE5213"/>
    <w:multiLevelType w:val="singleLevel"/>
    <w:tmpl w:val="C0842442"/>
    <w:lvl w:ilvl="0">
      <w:start w:val="1"/>
      <w:numFmt w:val="decimal"/>
      <w:lvlText w:val="%1."/>
      <w:lvlJc w:val="left"/>
      <w:pPr>
        <w:tabs>
          <w:tab w:val="num" w:pos="540"/>
        </w:tabs>
        <w:spacing w:after="80" w:line="300" w:lineRule="auto"/>
        <w:ind w:left="540" w:hanging="271"/>
      </w:pPr>
    </w:lvl>
  </w:abstractNum>
  <w:abstractNum w:abstractNumId="318" w15:restartNumberingAfterBreak="0">
    <w:nsid w:val="3B2F27CB"/>
    <w:multiLevelType w:val="singleLevel"/>
    <w:tmpl w:val="9BACB0D2"/>
    <w:lvl w:ilvl="0">
      <w:start w:val="1"/>
      <w:numFmt w:val="decimal"/>
      <w:lvlText w:val="%1."/>
      <w:lvlJc w:val="left"/>
      <w:pPr>
        <w:tabs>
          <w:tab w:val="num" w:pos="540"/>
        </w:tabs>
        <w:spacing w:after="80" w:line="300" w:lineRule="auto"/>
        <w:ind w:left="540" w:hanging="271"/>
      </w:pPr>
    </w:lvl>
  </w:abstractNum>
  <w:abstractNum w:abstractNumId="319" w15:restartNumberingAfterBreak="0">
    <w:nsid w:val="3B444DE7"/>
    <w:multiLevelType w:val="singleLevel"/>
    <w:tmpl w:val="ADC29E18"/>
    <w:lvl w:ilvl="0">
      <w:start w:val="1"/>
      <w:numFmt w:val="decimal"/>
      <w:lvlText w:val="%1."/>
      <w:lvlJc w:val="left"/>
      <w:pPr>
        <w:tabs>
          <w:tab w:val="num" w:pos="540"/>
        </w:tabs>
        <w:spacing w:after="80" w:line="300" w:lineRule="auto"/>
        <w:ind w:left="540" w:hanging="271"/>
      </w:pPr>
    </w:lvl>
  </w:abstractNum>
  <w:abstractNum w:abstractNumId="320" w15:restartNumberingAfterBreak="0">
    <w:nsid w:val="3C153DF2"/>
    <w:multiLevelType w:val="singleLevel"/>
    <w:tmpl w:val="4F304F3C"/>
    <w:lvl w:ilvl="0">
      <w:start w:val="1"/>
      <w:numFmt w:val="decimal"/>
      <w:lvlText w:val="%1."/>
      <w:lvlJc w:val="left"/>
      <w:pPr>
        <w:tabs>
          <w:tab w:val="num" w:pos="540"/>
        </w:tabs>
        <w:spacing w:after="80" w:line="300" w:lineRule="auto"/>
        <w:ind w:left="540" w:hanging="271"/>
      </w:pPr>
    </w:lvl>
  </w:abstractNum>
  <w:abstractNum w:abstractNumId="321" w15:restartNumberingAfterBreak="0">
    <w:nsid w:val="3C1B1082"/>
    <w:multiLevelType w:val="singleLevel"/>
    <w:tmpl w:val="10887356"/>
    <w:lvl w:ilvl="0">
      <w:start w:val="1"/>
      <w:numFmt w:val="decimal"/>
      <w:lvlText w:val="%1."/>
      <w:lvlJc w:val="left"/>
      <w:pPr>
        <w:tabs>
          <w:tab w:val="num" w:pos="540"/>
        </w:tabs>
        <w:spacing w:after="80" w:line="300" w:lineRule="auto"/>
        <w:ind w:left="540" w:hanging="271"/>
      </w:pPr>
    </w:lvl>
  </w:abstractNum>
  <w:abstractNum w:abstractNumId="322" w15:restartNumberingAfterBreak="0">
    <w:nsid w:val="3C430B7B"/>
    <w:multiLevelType w:val="singleLevel"/>
    <w:tmpl w:val="4ED0FF66"/>
    <w:lvl w:ilvl="0">
      <w:start w:val="1"/>
      <w:numFmt w:val="decimal"/>
      <w:lvlText w:val="%1."/>
      <w:lvlJc w:val="left"/>
      <w:pPr>
        <w:tabs>
          <w:tab w:val="num" w:pos="540"/>
        </w:tabs>
        <w:spacing w:after="80" w:line="300" w:lineRule="auto"/>
        <w:ind w:left="540" w:hanging="271"/>
      </w:pPr>
    </w:lvl>
  </w:abstractNum>
  <w:abstractNum w:abstractNumId="323" w15:restartNumberingAfterBreak="0">
    <w:nsid w:val="3C902FA1"/>
    <w:multiLevelType w:val="singleLevel"/>
    <w:tmpl w:val="BE4E5004"/>
    <w:lvl w:ilvl="0">
      <w:start w:val="1"/>
      <w:numFmt w:val="decimal"/>
      <w:lvlText w:val="%1."/>
      <w:lvlJc w:val="left"/>
      <w:pPr>
        <w:tabs>
          <w:tab w:val="num" w:pos="540"/>
        </w:tabs>
        <w:spacing w:after="80" w:line="300" w:lineRule="auto"/>
        <w:ind w:left="540" w:hanging="271"/>
      </w:pPr>
    </w:lvl>
  </w:abstractNum>
  <w:abstractNum w:abstractNumId="324" w15:restartNumberingAfterBreak="0">
    <w:nsid w:val="3C990C05"/>
    <w:multiLevelType w:val="singleLevel"/>
    <w:tmpl w:val="A5BEEA2C"/>
    <w:lvl w:ilvl="0">
      <w:start w:val="1"/>
      <w:numFmt w:val="decimal"/>
      <w:lvlText w:val="%1."/>
      <w:lvlJc w:val="left"/>
      <w:pPr>
        <w:tabs>
          <w:tab w:val="num" w:pos="540"/>
        </w:tabs>
        <w:spacing w:after="80" w:line="300" w:lineRule="auto"/>
        <w:ind w:left="540" w:hanging="271"/>
      </w:pPr>
    </w:lvl>
  </w:abstractNum>
  <w:abstractNum w:abstractNumId="325" w15:restartNumberingAfterBreak="0">
    <w:nsid w:val="3D1E612D"/>
    <w:multiLevelType w:val="singleLevel"/>
    <w:tmpl w:val="6946FEEE"/>
    <w:lvl w:ilvl="0">
      <w:start w:val="1"/>
      <w:numFmt w:val="decimal"/>
      <w:lvlText w:val="%1."/>
      <w:lvlJc w:val="left"/>
      <w:pPr>
        <w:tabs>
          <w:tab w:val="num" w:pos="540"/>
        </w:tabs>
        <w:spacing w:after="80" w:line="300" w:lineRule="auto"/>
        <w:ind w:left="540" w:hanging="271"/>
      </w:pPr>
    </w:lvl>
  </w:abstractNum>
  <w:abstractNum w:abstractNumId="326" w15:restartNumberingAfterBreak="0">
    <w:nsid w:val="3D842571"/>
    <w:multiLevelType w:val="singleLevel"/>
    <w:tmpl w:val="22D83F48"/>
    <w:lvl w:ilvl="0">
      <w:start w:val="1"/>
      <w:numFmt w:val="decimal"/>
      <w:lvlText w:val="%1."/>
      <w:lvlJc w:val="left"/>
      <w:pPr>
        <w:tabs>
          <w:tab w:val="num" w:pos="540"/>
        </w:tabs>
        <w:spacing w:after="80" w:line="300" w:lineRule="auto"/>
        <w:ind w:left="540" w:hanging="271"/>
      </w:pPr>
    </w:lvl>
  </w:abstractNum>
  <w:abstractNum w:abstractNumId="327" w15:restartNumberingAfterBreak="0">
    <w:nsid w:val="3D844271"/>
    <w:multiLevelType w:val="singleLevel"/>
    <w:tmpl w:val="3E48A6E8"/>
    <w:lvl w:ilvl="0">
      <w:start w:val="1"/>
      <w:numFmt w:val="decimal"/>
      <w:lvlText w:val="%1."/>
      <w:lvlJc w:val="left"/>
      <w:pPr>
        <w:tabs>
          <w:tab w:val="num" w:pos="540"/>
        </w:tabs>
        <w:spacing w:after="80" w:line="300" w:lineRule="auto"/>
        <w:ind w:left="540" w:hanging="271"/>
      </w:pPr>
    </w:lvl>
  </w:abstractNum>
  <w:abstractNum w:abstractNumId="328" w15:restartNumberingAfterBreak="0">
    <w:nsid w:val="3D9E09E4"/>
    <w:multiLevelType w:val="singleLevel"/>
    <w:tmpl w:val="530A40F8"/>
    <w:lvl w:ilvl="0">
      <w:start w:val="1"/>
      <w:numFmt w:val="decimal"/>
      <w:lvlText w:val="%1."/>
      <w:lvlJc w:val="left"/>
      <w:pPr>
        <w:tabs>
          <w:tab w:val="num" w:pos="540"/>
        </w:tabs>
        <w:spacing w:after="80" w:line="300" w:lineRule="auto"/>
        <w:ind w:left="540" w:hanging="271"/>
      </w:pPr>
    </w:lvl>
  </w:abstractNum>
  <w:abstractNum w:abstractNumId="329" w15:restartNumberingAfterBreak="0">
    <w:nsid w:val="3DA356FE"/>
    <w:multiLevelType w:val="singleLevel"/>
    <w:tmpl w:val="1CBEFA70"/>
    <w:lvl w:ilvl="0">
      <w:start w:val="1"/>
      <w:numFmt w:val="decimal"/>
      <w:lvlText w:val="%1."/>
      <w:lvlJc w:val="left"/>
      <w:pPr>
        <w:tabs>
          <w:tab w:val="num" w:pos="540"/>
        </w:tabs>
        <w:spacing w:after="80" w:line="300" w:lineRule="auto"/>
        <w:ind w:left="540" w:hanging="271"/>
      </w:pPr>
    </w:lvl>
  </w:abstractNum>
  <w:abstractNum w:abstractNumId="330" w15:restartNumberingAfterBreak="0">
    <w:nsid w:val="3DA5262E"/>
    <w:multiLevelType w:val="singleLevel"/>
    <w:tmpl w:val="F0F21586"/>
    <w:lvl w:ilvl="0">
      <w:start w:val="1"/>
      <w:numFmt w:val="decimal"/>
      <w:lvlText w:val="%1."/>
      <w:lvlJc w:val="left"/>
      <w:pPr>
        <w:tabs>
          <w:tab w:val="num" w:pos="540"/>
        </w:tabs>
        <w:spacing w:after="80" w:line="300" w:lineRule="auto"/>
        <w:ind w:left="540" w:hanging="271"/>
      </w:pPr>
    </w:lvl>
  </w:abstractNum>
  <w:abstractNum w:abstractNumId="331" w15:restartNumberingAfterBreak="0">
    <w:nsid w:val="3DDB32D9"/>
    <w:multiLevelType w:val="singleLevel"/>
    <w:tmpl w:val="BAAC1272"/>
    <w:lvl w:ilvl="0">
      <w:start w:val="1"/>
      <w:numFmt w:val="decimal"/>
      <w:lvlText w:val="%1."/>
      <w:lvlJc w:val="left"/>
      <w:pPr>
        <w:tabs>
          <w:tab w:val="num" w:pos="540"/>
        </w:tabs>
        <w:spacing w:after="80" w:line="300" w:lineRule="auto"/>
        <w:ind w:left="540" w:hanging="271"/>
      </w:pPr>
    </w:lvl>
  </w:abstractNum>
  <w:abstractNum w:abstractNumId="332" w15:restartNumberingAfterBreak="0">
    <w:nsid w:val="3DE9507F"/>
    <w:multiLevelType w:val="singleLevel"/>
    <w:tmpl w:val="B308C476"/>
    <w:lvl w:ilvl="0">
      <w:start w:val="1"/>
      <w:numFmt w:val="decimal"/>
      <w:lvlText w:val="%1."/>
      <w:lvlJc w:val="left"/>
      <w:pPr>
        <w:tabs>
          <w:tab w:val="num" w:pos="540"/>
        </w:tabs>
        <w:spacing w:after="80" w:line="300" w:lineRule="auto"/>
        <w:ind w:left="540" w:hanging="271"/>
      </w:pPr>
    </w:lvl>
  </w:abstractNum>
  <w:abstractNum w:abstractNumId="333" w15:restartNumberingAfterBreak="0">
    <w:nsid w:val="3E1D182F"/>
    <w:multiLevelType w:val="singleLevel"/>
    <w:tmpl w:val="D6CA899C"/>
    <w:lvl w:ilvl="0">
      <w:start w:val="1"/>
      <w:numFmt w:val="decimal"/>
      <w:lvlText w:val="%1."/>
      <w:lvlJc w:val="left"/>
      <w:pPr>
        <w:tabs>
          <w:tab w:val="num" w:pos="540"/>
        </w:tabs>
        <w:spacing w:after="80" w:line="300" w:lineRule="auto"/>
        <w:ind w:left="540" w:hanging="271"/>
      </w:pPr>
    </w:lvl>
  </w:abstractNum>
  <w:abstractNum w:abstractNumId="334" w15:restartNumberingAfterBreak="0">
    <w:nsid w:val="3E295DF6"/>
    <w:multiLevelType w:val="singleLevel"/>
    <w:tmpl w:val="F08CABCC"/>
    <w:lvl w:ilvl="0">
      <w:start w:val="1"/>
      <w:numFmt w:val="decimal"/>
      <w:lvlText w:val="%1."/>
      <w:lvlJc w:val="left"/>
      <w:pPr>
        <w:tabs>
          <w:tab w:val="num" w:pos="540"/>
        </w:tabs>
        <w:spacing w:after="80" w:line="300" w:lineRule="auto"/>
        <w:ind w:left="540" w:hanging="271"/>
      </w:pPr>
    </w:lvl>
  </w:abstractNum>
  <w:abstractNum w:abstractNumId="335" w15:restartNumberingAfterBreak="0">
    <w:nsid w:val="3E395E4E"/>
    <w:multiLevelType w:val="singleLevel"/>
    <w:tmpl w:val="665EA8BC"/>
    <w:lvl w:ilvl="0">
      <w:start w:val="1"/>
      <w:numFmt w:val="decimal"/>
      <w:lvlText w:val="%1."/>
      <w:lvlJc w:val="left"/>
      <w:pPr>
        <w:tabs>
          <w:tab w:val="num" w:pos="540"/>
        </w:tabs>
        <w:spacing w:after="80" w:line="300" w:lineRule="auto"/>
        <w:ind w:left="540" w:hanging="271"/>
      </w:pPr>
    </w:lvl>
  </w:abstractNum>
  <w:abstractNum w:abstractNumId="336" w15:restartNumberingAfterBreak="0">
    <w:nsid w:val="3E97626C"/>
    <w:multiLevelType w:val="singleLevel"/>
    <w:tmpl w:val="1F6A932A"/>
    <w:lvl w:ilvl="0">
      <w:start w:val="1"/>
      <w:numFmt w:val="decimal"/>
      <w:lvlText w:val="%1."/>
      <w:lvlJc w:val="left"/>
      <w:pPr>
        <w:tabs>
          <w:tab w:val="num" w:pos="540"/>
        </w:tabs>
        <w:spacing w:after="80" w:line="300" w:lineRule="auto"/>
        <w:ind w:left="540" w:hanging="271"/>
      </w:pPr>
    </w:lvl>
  </w:abstractNum>
  <w:abstractNum w:abstractNumId="337" w15:restartNumberingAfterBreak="0">
    <w:nsid w:val="3EF7546E"/>
    <w:multiLevelType w:val="singleLevel"/>
    <w:tmpl w:val="775C7064"/>
    <w:lvl w:ilvl="0">
      <w:start w:val="1"/>
      <w:numFmt w:val="decimal"/>
      <w:lvlText w:val="%1."/>
      <w:lvlJc w:val="left"/>
      <w:pPr>
        <w:tabs>
          <w:tab w:val="num" w:pos="540"/>
        </w:tabs>
        <w:spacing w:after="80" w:line="300" w:lineRule="auto"/>
        <w:ind w:left="540" w:hanging="271"/>
      </w:pPr>
    </w:lvl>
  </w:abstractNum>
  <w:abstractNum w:abstractNumId="338" w15:restartNumberingAfterBreak="0">
    <w:nsid w:val="3EFB64E0"/>
    <w:multiLevelType w:val="singleLevel"/>
    <w:tmpl w:val="87BE12F0"/>
    <w:lvl w:ilvl="0">
      <w:start w:val="1"/>
      <w:numFmt w:val="decimal"/>
      <w:lvlText w:val="%1."/>
      <w:lvlJc w:val="left"/>
      <w:pPr>
        <w:tabs>
          <w:tab w:val="num" w:pos="540"/>
        </w:tabs>
        <w:spacing w:after="80" w:line="300" w:lineRule="auto"/>
        <w:ind w:left="540" w:hanging="271"/>
      </w:pPr>
    </w:lvl>
  </w:abstractNum>
  <w:abstractNum w:abstractNumId="339" w15:restartNumberingAfterBreak="0">
    <w:nsid w:val="3F28309C"/>
    <w:multiLevelType w:val="singleLevel"/>
    <w:tmpl w:val="154E95FC"/>
    <w:lvl w:ilvl="0">
      <w:start w:val="1"/>
      <w:numFmt w:val="decimal"/>
      <w:lvlText w:val="%1."/>
      <w:lvlJc w:val="left"/>
      <w:pPr>
        <w:tabs>
          <w:tab w:val="num" w:pos="540"/>
        </w:tabs>
        <w:spacing w:after="80" w:line="300" w:lineRule="auto"/>
        <w:ind w:left="540" w:hanging="271"/>
      </w:pPr>
    </w:lvl>
  </w:abstractNum>
  <w:abstractNum w:abstractNumId="340" w15:restartNumberingAfterBreak="0">
    <w:nsid w:val="3F3D46A9"/>
    <w:multiLevelType w:val="singleLevel"/>
    <w:tmpl w:val="006804CA"/>
    <w:lvl w:ilvl="0">
      <w:start w:val="1"/>
      <w:numFmt w:val="decimal"/>
      <w:lvlText w:val="%1."/>
      <w:lvlJc w:val="left"/>
      <w:pPr>
        <w:tabs>
          <w:tab w:val="num" w:pos="540"/>
        </w:tabs>
        <w:spacing w:after="80" w:line="300" w:lineRule="auto"/>
        <w:ind w:left="540" w:hanging="271"/>
      </w:pPr>
    </w:lvl>
  </w:abstractNum>
  <w:abstractNum w:abstractNumId="341" w15:restartNumberingAfterBreak="0">
    <w:nsid w:val="3F433D84"/>
    <w:multiLevelType w:val="singleLevel"/>
    <w:tmpl w:val="3D58E458"/>
    <w:lvl w:ilvl="0">
      <w:start w:val="1"/>
      <w:numFmt w:val="decimal"/>
      <w:lvlText w:val="%1."/>
      <w:lvlJc w:val="left"/>
      <w:pPr>
        <w:tabs>
          <w:tab w:val="num" w:pos="540"/>
        </w:tabs>
        <w:spacing w:after="80" w:line="300" w:lineRule="auto"/>
        <w:ind w:left="540" w:hanging="271"/>
      </w:pPr>
    </w:lvl>
  </w:abstractNum>
  <w:abstractNum w:abstractNumId="342" w15:restartNumberingAfterBreak="0">
    <w:nsid w:val="3F462829"/>
    <w:multiLevelType w:val="singleLevel"/>
    <w:tmpl w:val="CBFE87E4"/>
    <w:lvl w:ilvl="0">
      <w:start w:val="1"/>
      <w:numFmt w:val="decimal"/>
      <w:lvlText w:val="%1."/>
      <w:lvlJc w:val="left"/>
      <w:pPr>
        <w:tabs>
          <w:tab w:val="num" w:pos="540"/>
        </w:tabs>
        <w:spacing w:after="80" w:line="300" w:lineRule="auto"/>
        <w:ind w:left="540" w:hanging="271"/>
      </w:pPr>
    </w:lvl>
  </w:abstractNum>
  <w:abstractNum w:abstractNumId="343" w15:restartNumberingAfterBreak="0">
    <w:nsid w:val="3F86275E"/>
    <w:multiLevelType w:val="singleLevel"/>
    <w:tmpl w:val="0BEA5D30"/>
    <w:lvl w:ilvl="0">
      <w:start w:val="1"/>
      <w:numFmt w:val="decimal"/>
      <w:lvlText w:val="%1."/>
      <w:lvlJc w:val="left"/>
      <w:pPr>
        <w:tabs>
          <w:tab w:val="num" w:pos="540"/>
        </w:tabs>
        <w:spacing w:after="80" w:line="300" w:lineRule="auto"/>
        <w:ind w:left="540" w:hanging="271"/>
      </w:pPr>
    </w:lvl>
  </w:abstractNum>
  <w:abstractNum w:abstractNumId="344" w15:restartNumberingAfterBreak="0">
    <w:nsid w:val="3FAD11CE"/>
    <w:multiLevelType w:val="singleLevel"/>
    <w:tmpl w:val="8668CA78"/>
    <w:lvl w:ilvl="0">
      <w:start w:val="1"/>
      <w:numFmt w:val="decimal"/>
      <w:lvlText w:val="%1."/>
      <w:lvlJc w:val="left"/>
      <w:pPr>
        <w:tabs>
          <w:tab w:val="num" w:pos="540"/>
        </w:tabs>
        <w:spacing w:after="80" w:line="300" w:lineRule="auto"/>
        <w:ind w:left="540" w:hanging="271"/>
      </w:pPr>
    </w:lvl>
  </w:abstractNum>
  <w:abstractNum w:abstractNumId="345" w15:restartNumberingAfterBreak="0">
    <w:nsid w:val="3FB000BA"/>
    <w:multiLevelType w:val="singleLevel"/>
    <w:tmpl w:val="10F84A1A"/>
    <w:lvl w:ilvl="0">
      <w:start w:val="1"/>
      <w:numFmt w:val="decimal"/>
      <w:lvlText w:val="%1."/>
      <w:lvlJc w:val="left"/>
      <w:pPr>
        <w:tabs>
          <w:tab w:val="num" w:pos="540"/>
        </w:tabs>
        <w:spacing w:after="80" w:line="300" w:lineRule="auto"/>
        <w:ind w:left="540" w:hanging="271"/>
      </w:pPr>
    </w:lvl>
  </w:abstractNum>
  <w:abstractNum w:abstractNumId="346" w15:restartNumberingAfterBreak="0">
    <w:nsid w:val="3FC07C85"/>
    <w:multiLevelType w:val="singleLevel"/>
    <w:tmpl w:val="A830A64A"/>
    <w:lvl w:ilvl="0">
      <w:start w:val="1"/>
      <w:numFmt w:val="decimal"/>
      <w:lvlText w:val="%1."/>
      <w:lvlJc w:val="left"/>
      <w:pPr>
        <w:tabs>
          <w:tab w:val="num" w:pos="540"/>
        </w:tabs>
        <w:spacing w:after="80" w:line="300" w:lineRule="auto"/>
        <w:ind w:left="540" w:hanging="271"/>
      </w:pPr>
    </w:lvl>
  </w:abstractNum>
  <w:abstractNum w:abstractNumId="347" w15:restartNumberingAfterBreak="0">
    <w:nsid w:val="3FDD4637"/>
    <w:multiLevelType w:val="singleLevel"/>
    <w:tmpl w:val="E6CA5D92"/>
    <w:lvl w:ilvl="0">
      <w:start w:val="1"/>
      <w:numFmt w:val="decimal"/>
      <w:lvlText w:val="%1."/>
      <w:lvlJc w:val="left"/>
      <w:pPr>
        <w:tabs>
          <w:tab w:val="num" w:pos="540"/>
        </w:tabs>
        <w:spacing w:after="80" w:line="300" w:lineRule="auto"/>
        <w:ind w:left="540" w:hanging="271"/>
      </w:pPr>
    </w:lvl>
  </w:abstractNum>
  <w:abstractNum w:abstractNumId="348" w15:restartNumberingAfterBreak="0">
    <w:nsid w:val="40276C85"/>
    <w:multiLevelType w:val="singleLevel"/>
    <w:tmpl w:val="10B683BC"/>
    <w:lvl w:ilvl="0">
      <w:start w:val="1"/>
      <w:numFmt w:val="decimal"/>
      <w:lvlText w:val="%1."/>
      <w:lvlJc w:val="left"/>
      <w:pPr>
        <w:tabs>
          <w:tab w:val="num" w:pos="540"/>
        </w:tabs>
        <w:spacing w:after="80" w:line="300" w:lineRule="auto"/>
        <w:ind w:left="540" w:hanging="271"/>
      </w:pPr>
    </w:lvl>
  </w:abstractNum>
  <w:abstractNum w:abstractNumId="349" w15:restartNumberingAfterBreak="0">
    <w:nsid w:val="40442423"/>
    <w:multiLevelType w:val="singleLevel"/>
    <w:tmpl w:val="2FA8AA80"/>
    <w:lvl w:ilvl="0">
      <w:start w:val="1"/>
      <w:numFmt w:val="decimal"/>
      <w:lvlText w:val="%1."/>
      <w:lvlJc w:val="left"/>
      <w:pPr>
        <w:tabs>
          <w:tab w:val="num" w:pos="540"/>
        </w:tabs>
        <w:spacing w:after="80" w:line="300" w:lineRule="auto"/>
        <w:ind w:left="540" w:hanging="271"/>
      </w:pPr>
    </w:lvl>
  </w:abstractNum>
  <w:abstractNum w:abstractNumId="350" w15:restartNumberingAfterBreak="0">
    <w:nsid w:val="405F4944"/>
    <w:multiLevelType w:val="singleLevel"/>
    <w:tmpl w:val="CF7C724E"/>
    <w:lvl w:ilvl="0">
      <w:start w:val="1"/>
      <w:numFmt w:val="decimal"/>
      <w:lvlText w:val="%1."/>
      <w:lvlJc w:val="left"/>
      <w:pPr>
        <w:tabs>
          <w:tab w:val="num" w:pos="540"/>
        </w:tabs>
        <w:spacing w:after="80" w:line="300" w:lineRule="auto"/>
        <w:ind w:left="540" w:hanging="271"/>
      </w:pPr>
    </w:lvl>
  </w:abstractNum>
  <w:abstractNum w:abstractNumId="351" w15:restartNumberingAfterBreak="0">
    <w:nsid w:val="40605BEA"/>
    <w:multiLevelType w:val="singleLevel"/>
    <w:tmpl w:val="DB62DDB4"/>
    <w:lvl w:ilvl="0">
      <w:start w:val="1"/>
      <w:numFmt w:val="decimal"/>
      <w:lvlText w:val="%1."/>
      <w:lvlJc w:val="left"/>
      <w:pPr>
        <w:tabs>
          <w:tab w:val="num" w:pos="540"/>
        </w:tabs>
        <w:spacing w:after="80" w:line="300" w:lineRule="auto"/>
        <w:ind w:left="540" w:hanging="271"/>
      </w:pPr>
    </w:lvl>
  </w:abstractNum>
  <w:abstractNum w:abstractNumId="352" w15:restartNumberingAfterBreak="0">
    <w:nsid w:val="408B5923"/>
    <w:multiLevelType w:val="singleLevel"/>
    <w:tmpl w:val="9A6C9FE6"/>
    <w:lvl w:ilvl="0">
      <w:start w:val="1"/>
      <w:numFmt w:val="decimal"/>
      <w:lvlText w:val="%1."/>
      <w:lvlJc w:val="left"/>
      <w:pPr>
        <w:tabs>
          <w:tab w:val="num" w:pos="540"/>
        </w:tabs>
        <w:spacing w:after="80" w:line="300" w:lineRule="auto"/>
        <w:ind w:left="540" w:hanging="271"/>
      </w:pPr>
    </w:lvl>
  </w:abstractNum>
  <w:abstractNum w:abstractNumId="353" w15:restartNumberingAfterBreak="0">
    <w:nsid w:val="409C5734"/>
    <w:multiLevelType w:val="singleLevel"/>
    <w:tmpl w:val="694CF14A"/>
    <w:lvl w:ilvl="0">
      <w:start w:val="1"/>
      <w:numFmt w:val="decimal"/>
      <w:lvlText w:val="%1."/>
      <w:lvlJc w:val="left"/>
      <w:pPr>
        <w:tabs>
          <w:tab w:val="num" w:pos="540"/>
        </w:tabs>
        <w:spacing w:after="80" w:line="300" w:lineRule="auto"/>
        <w:ind w:left="540" w:hanging="271"/>
      </w:pPr>
    </w:lvl>
  </w:abstractNum>
  <w:abstractNum w:abstractNumId="354" w15:restartNumberingAfterBreak="0">
    <w:nsid w:val="40C33EBB"/>
    <w:multiLevelType w:val="singleLevel"/>
    <w:tmpl w:val="7BDA00B0"/>
    <w:lvl w:ilvl="0">
      <w:start w:val="1"/>
      <w:numFmt w:val="decimal"/>
      <w:lvlText w:val="%1."/>
      <w:lvlJc w:val="left"/>
      <w:pPr>
        <w:tabs>
          <w:tab w:val="num" w:pos="540"/>
        </w:tabs>
        <w:spacing w:after="80" w:line="300" w:lineRule="auto"/>
        <w:ind w:left="540" w:hanging="271"/>
      </w:pPr>
    </w:lvl>
  </w:abstractNum>
  <w:abstractNum w:abstractNumId="355" w15:restartNumberingAfterBreak="0">
    <w:nsid w:val="40E42377"/>
    <w:multiLevelType w:val="singleLevel"/>
    <w:tmpl w:val="799E3500"/>
    <w:lvl w:ilvl="0">
      <w:start w:val="1"/>
      <w:numFmt w:val="decimal"/>
      <w:lvlText w:val="%1."/>
      <w:lvlJc w:val="left"/>
      <w:pPr>
        <w:tabs>
          <w:tab w:val="num" w:pos="540"/>
        </w:tabs>
        <w:spacing w:after="80" w:line="300" w:lineRule="auto"/>
        <w:ind w:left="540" w:hanging="271"/>
      </w:pPr>
    </w:lvl>
  </w:abstractNum>
  <w:abstractNum w:abstractNumId="356" w15:restartNumberingAfterBreak="0">
    <w:nsid w:val="41176404"/>
    <w:multiLevelType w:val="singleLevel"/>
    <w:tmpl w:val="5C84C4FA"/>
    <w:lvl w:ilvl="0">
      <w:start w:val="1"/>
      <w:numFmt w:val="decimal"/>
      <w:lvlText w:val="%1."/>
      <w:lvlJc w:val="left"/>
      <w:pPr>
        <w:tabs>
          <w:tab w:val="num" w:pos="540"/>
        </w:tabs>
        <w:spacing w:after="80" w:line="300" w:lineRule="auto"/>
        <w:ind w:left="540" w:hanging="271"/>
      </w:pPr>
    </w:lvl>
  </w:abstractNum>
  <w:abstractNum w:abstractNumId="357" w15:restartNumberingAfterBreak="0">
    <w:nsid w:val="416747B4"/>
    <w:multiLevelType w:val="singleLevel"/>
    <w:tmpl w:val="1018E1C2"/>
    <w:lvl w:ilvl="0">
      <w:start w:val="1"/>
      <w:numFmt w:val="decimal"/>
      <w:lvlText w:val="%1."/>
      <w:lvlJc w:val="left"/>
      <w:pPr>
        <w:tabs>
          <w:tab w:val="num" w:pos="540"/>
        </w:tabs>
        <w:spacing w:after="80" w:line="300" w:lineRule="auto"/>
        <w:ind w:left="540" w:hanging="271"/>
      </w:pPr>
    </w:lvl>
  </w:abstractNum>
  <w:abstractNum w:abstractNumId="358" w15:restartNumberingAfterBreak="0">
    <w:nsid w:val="416F0355"/>
    <w:multiLevelType w:val="singleLevel"/>
    <w:tmpl w:val="E4DC46A4"/>
    <w:lvl w:ilvl="0">
      <w:start w:val="1"/>
      <w:numFmt w:val="decimal"/>
      <w:lvlText w:val="%1."/>
      <w:lvlJc w:val="left"/>
      <w:pPr>
        <w:tabs>
          <w:tab w:val="num" w:pos="540"/>
        </w:tabs>
        <w:spacing w:after="80" w:line="300" w:lineRule="auto"/>
        <w:ind w:left="540" w:hanging="271"/>
      </w:pPr>
    </w:lvl>
  </w:abstractNum>
  <w:abstractNum w:abstractNumId="359" w15:restartNumberingAfterBreak="0">
    <w:nsid w:val="41A356A0"/>
    <w:multiLevelType w:val="singleLevel"/>
    <w:tmpl w:val="13AE7B3A"/>
    <w:lvl w:ilvl="0">
      <w:start w:val="1"/>
      <w:numFmt w:val="decimal"/>
      <w:lvlText w:val="%1."/>
      <w:lvlJc w:val="left"/>
      <w:pPr>
        <w:tabs>
          <w:tab w:val="num" w:pos="540"/>
        </w:tabs>
        <w:spacing w:after="80" w:line="300" w:lineRule="auto"/>
        <w:ind w:left="540" w:hanging="271"/>
      </w:pPr>
    </w:lvl>
  </w:abstractNum>
  <w:abstractNum w:abstractNumId="360" w15:restartNumberingAfterBreak="0">
    <w:nsid w:val="41C02CCE"/>
    <w:multiLevelType w:val="singleLevel"/>
    <w:tmpl w:val="393283B2"/>
    <w:lvl w:ilvl="0">
      <w:start w:val="1"/>
      <w:numFmt w:val="decimal"/>
      <w:lvlText w:val="%1."/>
      <w:lvlJc w:val="left"/>
      <w:pPr>
        <w:tabs>
          <w:tab w:val="num" w:pos="540"/>
        </w:tabs>
        <w:spacing w:after="80" w:line="300" w:lineRule="auto"/>
        <w:ind w:left="540" w:hanging="271"/>
      </w:pPr>
    </w:lvl>
  </w:abstractNum>
  <w:abstractNum w:abstractNumId="361" w15:restartNumberingAfterBreak="0">
    <w:nsid w:val="41D834F0"/>
    <w:multiLevelType w:val="singleLevel"/>
    <w:tmpl w:val="4E78B468"/>
    <w:lvl w:ilvl="0">
      <w:start w:val="1"/>
      <w:numFmt w:val="decimal"/>
      <w:lvlText w:val="%1."/>
      <w:lvlJc w:val="left"/>
      <w:pPr>
        <w:tabs>
          <w:tab w:val="num" w:pos="540"/>
        </w:tabs>
        <w:spacing w:after="80" w:line="300" w:lineRule="auto"/>
        <w:ind w:left="540" w:hanging="271"/>
      </w:pPr>
    </w:lvl>
  </w:abstractNum>
  <w:abstractNum w:abstractNumId="362" w15:restartNumberingAfterBreak="0">
    <w:nsid w:val="42144983"/>
    <w:multiLevelType w:val="singleLevel"/>
    <w:tmpl w:val="D526D25E"/>
    <w:lvl w:ilvl="0">
      <w:start w:val="1"/>
      <w:numFmt w:val="decimal"/>
      <w:lvlText w:val="%1."/>
      <w:lvlJc w:val="left"/>
      <w:pPr>
        <w:tabs>
          <w:tab w:val="num" w:pos="540"/>
        </w:tabs>
        <w:spacing w:after="80" w:line="300" w:lineRule="auto"/>
        <w:ind w:left="540" w:hanging="271"/>
      </w:pPr>
    </w:lvl>
  </w:abstractNum>
  <w:abstractNum w:abstractNumId="363" w15:restartNumberingAfterBreak="0">
    <w:nsid w:val="422A0187"/>
    <w:multiLevelType w:val="singleLevel"/>
    <w:tmpl w:val="931AC4C4"/>
    <w:lvl w:ilvl="0">
      <w:start w:val="1"/>
      <w:numFmt w:val="decimal"/>
      <w:lvlText w:val="%1."/>
      <w:lvlJc w:val="left"/>
      <w:pPr>
        <w:tabs>
          <w:tab w:val="num" w:pos="540"/>
        </w:tabs>
        <w:spacing w:after="80" w:line="300" w:lineRule="auto"/>
        <w:ind w:left="540" w:hanging="271"/>
      </w:pPr>
    </w:lvl>
  </w:abstractNum>
  <w:abstractNum w:abstractNumId="364" w15:restartNumberingAfterBreak="0">
    <w:nsid w:val="425C0CC5"/>
    <w:multiLevelType w:val="singleLevel"/>
    <w:tmpl w:val="20B88408"/>
    <w:lvl w:ilvl="0">
      <w:start w:val="1"/>
      <w:numFmt w:val="decimal"/>
      <w:lvlText w:val="%1."/>
      <w:lvlJc w:val="left"/>
      <w:pPr>
        <w:tabs>
          <w:tab w:val="num" w:pos="540"/>
        </w:tabs>
        <w:spacing w:after="80" w:line="300" w:lineRule="auto"/>
        <w:ind w:left="540" w:hanging="271"/>
      </w:pPr>
    </w:lvl>
  </w:abstractNum>
  <w:abstractNum w:abstractNumId="365" w15:restartNumberingAfterBreak="0">
    <w:nsid w:val="428F2706"/>
    <w:multiLevelType w:val="singleLevel"/>
    <w:tmpl w:val="85AA54A4"/>
    <w:lvl w:ilvl="0">
      <w:start w:val="1"/>
      <w:numFmt w:val="decimal"/>
      <w:lvlText w:val="%1."/>
      <w:lvlJc w:val="left"/>
      <w:pPr>
        <w:tabs>
          <w:tab w:val="num" w:pos="540"/>
        </w:tabs>
        <w:spacing w:after="80" w:line="300" w:lineRule="auto"/>
        <w:ind w:left="540" w:hanging="271"/>
      </w:pPr>
    </w:lvl>
  </w:abstractNum>
  <w:abstractNum w:abstractNumId="366" w15:restartNumberingAfterBreak="0">
    <w:nsid w:val="429C0EE0"/>
    <w:multiLevelType w:val="singleLevel"/>
    <w:tmpl w:val="C2328854"/>
    <w:lvl w:ilvl="0">
      <w:start w:val="1"/>
      <w:numFmt w:val="decimal"/>
      <w:lvlText w:val="%1."/>
      <w:lvlJc w:val="left"/>
      <w:pPr>
        <w:tabs>
          <w:tab w:val="num" w:pos="540"/>
        </w:tabs>
        <w:spacing w:after="80" w:line="300" w:lineRule="auto"/>
        <w:ind w:left="540" w:hanging="271"/>
      </w:pPr>
    </w:lvl>
  </w:abstractNum>
  <w:abstractNum w:abstractNumId="367" w15:restartNumberingAfterBreak="0">
    <w:nsid w:val="42C705A7"/>
    <w:multiLevelType w:val="singleLevel"/>
    <w:tmpl w:val="1F00C19C"/>
    <w:lvl w:ilvl="0">
      <w:start w:val="1"/>
      <w:numFmt w:val="decimal"/>
      <w:lvlText w:val="%1."/>
      <w:lvlJc w:val="left"/>
      <w:pPr>
        <w:tabs>
          <w:tab w:val="num" w:pos="540"/>
        </w:tabs>
        <w:spacing w:after="80" w:line="300" w:lineRule="auto"/>
        <w:ind w:left="540" w:hanging="271"/>
      </w:pPr>
    </w:lvl>
  </w:abstractNum>
  <w:abstractNum w:abstractNumId="368" w15:restartNumberingAfterBreak="0">
    <w:nsid w:val="42F75173"/>
    <w:multiLevelType w:val="singleLevel"/>
    <w:tmpl w:val="BA74905A"/>
    <w:lvl w:ilvl="0">
      <w:start w:val="1"/>
      <w:numFmt w:val="decimal"/>
      <w:lvlText w:val="%1."/>
      <w:lvlJc w:val="left"/>
      <w:pPr>
        <w:tabs>
          <w:tab w:val="num" w:pos="540"/>
        </w:tabs>
        <w:spacing w:after="80" w:line="300" w:lineRule="auto"/>
        <w:ind w:left="540" w:hanging="271"/>
      </w:pPr>
    </w:lvl>
  </w:abstractNum>
  <w:abstractNum w:abstractNumId="369" w15:restartNumberingAfterBreak="0">
    <w:nsid w:val="431D6FC5"/>
    <w:multiLevelType w:val="singleLevel"/>
    <w:tmpl w:val="5E9CF0C8"/>
    <w:lvl w:ilvl="0">
      <w:start w:val="1"/>
      <w:numFmt w:val="decimal"/>
      <w:lvlText w:val="%1."/>
      <w:lvlJc w:val="left"/>
      <w:pPr>
        <w:tabs>
          <w:tab w:val="num" w:pos="540"/>
        </w:tabs>
        <w:spacing w:after="80" w:line="300" w:lineRule="auto"/>
        <w:ind w:left="540" w:hanging="271"/>
      </w:pPr>
    </w:lvl>
  </w:abstractNum>
  <w:abstractNum w:abstractNumId="370" w15:restartNumberingAfterBreak="0">
    <w:nsid w:val="43AE2747"/>
    <w:multiLevelType w:val="singleLevel"/>
    <w:tmpl w:val="33F47292"/>
    <w:lvl w:ilvl="0">
      <w:start w:val="1"/>
      <w:numFmt w:val="decimal"/>
      <w:lvlText w:val="%1."/>
      <w:lvlJc w:val="left"/>
      <w:pPr>
        <w:tabs>
          <w:tab w:val="num" w:pos="540"/>
        </w:tabs>
        <w:spacing w:after="80" w:line="300" w:lineRule="auto"/>
        <w:ind w:left="540" w:hanging="271"/>
      </w:pPr>
    </w:lvl>
  </w:abstractNum>
  <w:abstractNum w:abstractNumId="371" w15:restartNumberingAfterBreak="0">
    <w:nsid w:val="43B132B5"/>
    <w:multiLevelType w:val="singleLevel"/>
    <w:tmpl w:val="FF286CE0"/>
    <w:lvl w:ilvl="0">
      <w:start w:val="1"/>
      <w:numFmt w:val="decimal"/>
      <w:lvlText w:val="%1."/>
      <w:lvlJc w:val="left"/>
      <w:pPr>
        <w:tabs>
          <w:tab w:val="num" w:pos="540"/>
        </w:tabs>
        <w:spacing w:after="80" w:line="300" w:lineRule="auto"/>
        <w:ind w:left="540" w:hanging="271"/>
      </w:pPr>
    </w:lvl>
  </w:abstractNum>
  <w:abstractNum w:abstractNumId="372" w15:restartNumberingAfterBreak="0">
    <w:nsid w:val="43D920EB"/>
    <w:multiLevelType w:val="singleLevel"/>
    <w:tmpl w:val="28326578"/>
    <w:lvl w:ilvl="0">
      <w:start w:val="1"/>
      <w:numFmt w:val="decimal"/>
      <w:lvlText w:val="%1."/>
      <w:lvlJc w:val="left"/>
      <w:pPr>
        <w:tabs>
          <w:tab w:val="num" w:pos="540"/>
        </w:tabs>
        <w:spacing w:after="80" w:line="300" w:lineRule="auto"/>
        <w:ind w:left="540" w:hanging="271"/>
      </w:pPr>
    </w:lvl>
  </w:abstractNum>
  <w:abstractNum w:abstractNumId="373" w15:restartNumberingAfterBreak="0">
    <w:nsid w:val="43F679BA"/>
    <w:multiLevelType w:val="singleLevel"/>
    <w:tmpl w:val="55029A2A"/>
    <w:lvl w:ilvl="0">
      <w:start w:val="1"/>
      <w:numFmt w:val="decimal"/>
      <w:lvlText w:val="%1."/>
      <w:lvlJc w:val="left"/>
      <w:pPr>
        <w:tabs>
          <w:tab w:val="num" w:pos="540"/>
        </w:tabs>
        <w:spacing w:after="80" w:line="300" w:lineRule="auto"/>
        <w:ind w:left="540" w:hanging="271"/>
      </w:pPr>
    </w:lvl>
  </w:abstractNum>
  <w:abstractNum w:abstractNumId="374" w15:restartNumberingAfterBreak="0">
    <w:nsid w:val="43FD7D66"/>
    <w:multiLevelType w:val="singleLevel"/>
    <w:tmpl w:val="03B46A88"/>
    <w:lvl w:ilvl="0">
      <w:start w:val="1"/>
      <w:numFmt w:val="decimal"/>
      <w:lvlText w:val="%1."/>
      <w:lvlJc w:val="left"/>
      <w:pPr>
        <w:tabs>
          <w:tab w:val="num" w:pos="540"/>
        </w:tabs>
        <w:spacing w:after="80" w:line="300" w:lineRule="auto"/>
        <w:ind w:left="540" w:hanging="271"/>
      </w:pPr>
    </w:lvl>
  </w:abstractNum>
  <w:abstractNum w:abstractNumId="375" w15:restartNumberingAfterBreak="0">
    <w:nsid w:val="44455A31"/>
    <w:multiLevelType w:val="singleLevel"/>
    <w:tmpl w:val="9FB2DA4C"/>
    <w:lvl w:ilvl="0">
      <w:start w:val="1"/>
      <w:numFmt w:val="decimal"/>
      <w:lvlText w:val="%1."/>
      <w:lvlJc w:val="left"/>
      <w:pPr>
        <w:tabs>
          <w:tab w:val="num" w:pos="540"/>
        </w:tabs>
        <w:spacing w:after="80" w:line="300" w:lineRule="auto"/>
        <w:ind w:left="540" w:hanging="271"/>
      </w:pPr>
    </w:lvl>
  </w:abstractNum>
  <w:abstractNum w:abstractNumId="376" w15:restartNumberingAfterBreak="0">
    <w:nsid w:val="44524297"/>
    <w:multiLevelType w:val="singleLevel"/>
    <w:tmpl w:val="D686575E"/>
    <w:lvl w:ilvl="0">
      <w:start w:val="1"/>
      <w:numFmt w:val="decimal"/>
      <w:lvlText w:val="%1."/>
      <w:lvlJc w:val="left"/>
      <w:pPr>
        <w:tabs>
          <w:tab w:val="num" w:pos="540"/>
        </w:tabs>
        <w:spacing w:after="80" w:line="300" w:lineRule="auto"/>
        <w:ind w:left="540" w:hanging="271"/>
      </w:pPr>
    </w:lvl>
  </w:abstractNum>
  <w:abstractNum w:abstractNumId="377" w15:restartNumberingAfterBreak="0">
    <w:nsid w:val="446C1BD1"/>
    <w:multiLevelType w:val="singleLevel"/>
    <w:tmpl w:val="94D8D07E"/>
    <w:lvl w:ilvl="0">
      <w:start w:val="1"/>
      <w:numFmt w:val="decimal"/>
      <w:lvlText w:val="%1."/>
      <w:lvlJc w:val="left"/>
      <w:pPr>
        <w:tabs>
          <w:tab w:val="num" w:pos="540"/>
        </w:tabs>
        <w:spacing w:after="80" w:line="300" w:lineRule="auto"/>
        <w:ind w:left="540" w:hanging="271"/>
      </w:pPr>
    </w:lvl>
  </w:abstractNum>
  <w:abstractNum w:abstractNumId="378" w15:restartNumberingAfterBreak="0">
    <w:nsid w:val="447C0615"/>
    <w:multiLevelType w:val="singleLevel"/>
    <w:tmpl w:val="122A461A"/>
    <w:lvl w:ilvl="0">
      <w:start w:val="1"/>
      <w:numFmt w:val="decimal"/>
      <w:lvlText w:val="%1."/>
      <w:lvlJc w:val="left"/>
      <w:pPr>
        <w:tabs>
          <w:tab w:val="num" w:pos="540"/>
        </w:tabs>
        <w:spacing w:after="80" w:line="300" w:lineRule="auto"/>
        <w:ind w:left="540" w:hanging="271"/>
      </w:pPr>
    </w:lvl>
  </w:abstractNum>
  <w:abstractNum w:abstractNumId="379" w15:restartNumberingAfterBreak="0">
    <w:nsid w:val="44CE5236"/>
    <w:multiLevelType w:val="singleLevel"/>
    <w:tmpl w:val="48D4600A"/>
    <w:lvl w:ilvl="0">
      <w:start w:val="1"/>
      <w:numFmt w:val="decimal"/>
      <w:lvlText w:val="%1."/>
      <w:lvlJc w:val="left"/>
      <w:pPr>
        <w:tabs>
          <w:tab w:val="num" w:pos="540"/>
        </w:tabs>
        <w:spacing w:after="80" w:line="300" w:lineRule="auto"/>
        <w:ind w:left="540" w:hanging="271"/>
      </w:pPr>
    </w:lvl>
  </w:abstractNum>
  <w:abstractNum w:abstractNumId="380" w15:restartNumberingAfterBreak="0">
    <w:nsid w:val="44E7240A"/>
    <w:multiLevelType w:val="singleLevel"/>
    <w:tmpl w:val="B7F27128"/>
    <w:lvl w:ilvl="0">
      <w:start w:val="1"/>
      <w:numFmt w:val="decimal"/>
      <w:lvlText w:val="%1."/>
      <w:lvlJc w:val="left"/>
      <w:pPr>
        <w:tabs>
          <w:tab w:val="num" w:pos="540"/>
        </w:tabs>
        <w:spacing w:after="80" w:line="300" w:lineRule="auto"/>
        <w:ind w:left="540" w:hanging="271"/>
      </w:pPr>
    </w:lvl>
  </w:abstractNum>
  <w:abstractNum w:abstractNumId="381" w15:restartNumberingAfterBreak="0">
    <w:nsid w:val="451C7EA1"/>
    <w:multiLevelType w:val="singleLevel"/>
    <w:tmpl w:val="93A6F0BE"/>
    <w:lvl w:ilvl="0">
      <w:start w:val="1"/>
      <w:numFmt w:val="decimal"/>
      <w:lvlText w:val="%1."/>
      <w:lvlJc w:val="left"/>
      <w:pPr>
        <w:tabs>
          <w:tab w:val="num" w:pos="540"/>
        </w:tabs>
        <w:spacing w:after="80" w:line="300" w:lineRule="auto"/>
        <w:ind w:left="540" w:hanging="271"/>
      </w:pPr>
    </w:lvl>
  </w:abstractNum>
  <w:abstractNum w:abstractNumId="382" w15:restartNumberingAfterBreak="0">
    <w:nsid w:val="451E47C1"/>
    <w:multiLevelType w:val="singleLevel"/>
    <w:tmpl w:val="D53E600C"/>
    <w:lvl w:ilvl="0">
      <w:start w:val="1"/>
      <w:numFmt w:val="decimal"/>
      <w:lvlText w:val="%1."/>
      <w:lvlJc w:val="left"/>
      <w:pPr>
        <w:tabs>
          <w:tab w:val="num" w:pos="540"/>
        </w:tabs>
        <w:spacing w:after="80" w:line="300" w:lineRule="auto"/>
        <w:ind w:left="540" w:hanging="271"/>
      </w:pPr>
    </w:lvl>
  </w:abstractNum>
  <w:abstractNum w:abstractNumId="383" w15:restartNumberingAfterBreak="0">
    <w:nsid w:val="452135AF"/>
    <w:multiLevelType w:val="singleLevel"/>
    <w:tmpl w:val="78221150"/>
    <w:lvl w:ilvl="0">
      <w:start w:val="1"/>
      <w:numFmt w:val="decimal"/>
      <w:lvlText w:val="%1."/>
      <w:lvlJc w:val="left"/>
      <w:pPr>
        <w:tabs>
          <w:tab w:val="num" w:pos="540"/>
        </w:tabs>
        <w:spacing w:after="80" w:line="300" w:lineRule="auto"/>
        <w:ind w:left="540" w:hanging="271"/>
      </w:pPr>
    </w:lvl>
  </w:abstractNum>
  <w:abstractNum w:abstractNumId="384" w15:restartNumberingAfterBreak="0">
    <w:nsid w:val="45423959"/>
    <w:multiLevelType w:val="singleLevel"/>
    <w:tmpl w:val="B810B6B4"/>
    <w:lvl w:ilvl="0">
      <w:start w:val="1"/>
      <w:numFmt w:val="decimal"/>
      <w:lvlText w:val="%1."/>
      <w:lvlJc w:val="left"/>
      <w:pPr>
        <w:tabs>
          <w:tab w:val="num" w:pos="540"/>
        </w:tabs>
        <w:spacing w:after="80" w:line="300" w:lineRule="auto"/>
        <w:ind w:left="540" w:hanging="271"/>
      </w:pPr>
    </w:lvl>
  </w:abstractNum>
  <w:abstractNum w:abstractNumId="385" w15:restartNumberingAfterBreak="0">
    <w:nsid w:val="4582465C"/>
    <w:multiLevelType w:val="singleLevel"/>
    <w:tmpl w:val="D0F83D1E"/>
    <w:lvl w:ilvl="0">
      <w:start w:val="1"/>
      <w:numFmt w:val="decimal"/>
      <w:lvlText w:val="%1."/>
      <w:lvlJc w:val="left"/>
      <w:pPr>
        <w:tabs>
          <w:tab w:val="num" w:pos="540"/>
        </w:tabs>
        <w:spacing w:after="80" w:line="300" w:lineRule="auto"/>
        <w:ind w:left="540" w:hanging="271"/>
      </w:pPr>
    </w:lvl>
  </w:abstractNum>
  <w:abstractNum w:abstractNumId="386" w15:restartNumberingAfterBreak="0">
    <w:nsid w:val="45BB51CC"/>
    <w:multiLevelType w:val="singleLevel"/>
    <w:tmpl w:val="79320D94"/>
    <w:lvl w:ilvl="0">
      <w:start w:val="1"/>
      <w:numFmt w:val="decimal"/>
      <w:lvlText w:val="%1."/>
      <w:lvlJc w:val="left"/>
      <w:pPr>
        <w:tabs>
          <w:tab w:val="num" w:pos="540"/>
        </w:tabs>
        <w:spacing w:after="80" w:line="300" w:lineRule="auto"/>
        <w:ind w:left="540" w:hanging="271"/>
      </w:pPr>
    </w:lvl>
  </w:abstractNum>
  <w:abstractNum w:abstractNumId="387" w15:restartNumberingAfterBreak="0">
    <w:nsid w:val="45C54BBC"/>
    <w:multiLevelType w:val="singleLevel"/>
    <w:tmpl w:val="78DCF9CC"/>
    <w:lvl w:ilvl="0">
      <w:start w:val="1"/>
      <w:numFmt w:val="decimal"/>
      <w:lvlText w:val="%1."/>
      <w:lvlJc w:val="left"/>
      <w:pPr>
        <w:tabs>
          <w:tab w:val="num" w:pos="540"/>
        </w:tabs>
        <w:spacing w:after="80" w:line="300" w:lineRule="auto"/>
        <w:ind w:left="540" w:hanging="271"/>
      </w:pPr>
    </w:lvl>
  </w:abstractNum>
  <w:abstractNum w:abstractNumId="388" w15:restartNumberingAfterBreak="0">
    <w:nsid w:val="45E2287D"/>
    <w:multiLevelType w:val="singleLevel"/>
    <w:tmpl w:val="0A3A8C90"/>
    <w:lvl w:ilvl="0">
      <w:start w:val="1"/>
      <w:numFmt w:val="decimal"/>
      <w:lvlText w:val="%1."/>
      <w:lvlJc w:val="left"/>
      <w:pPr>
        <w:tabs>
          <w:tab w:val="num" w:pos="540"/>
        </w:tabs>
        <w:spacing w:after="80" w:line="300" w:lineRule="auto"/>
        <w:ind w:left="540" w:hanging="271"/>
      </w:pPr>
    </w:lvl>
  </w:abstractNum>
  <w:abstractNum w:abstractNumId="389" w15:restartNumberingAfterBreak="0">
    <w:nsid w:val="46212D68"/>
    <w:multiLevelType w:val="singleLevel"/>
    <w:tmpl w:val="3AE858D2"/>
    <w:lvl w:ilvl="0">
      <w:start w:val="1"/>
      <w:numFmt w:val="decimal"/>
      <w:lvlText w:val="%1."/>
      <w:lvlJc w:val="left"/>
      <w:pPr>
        <w:tabs>
          <w:tab w:val="num" w:pos="540"/>
        </w:tabs>
        <w:spacing w:after="80" w:line="300" w:lineRule="auto"/>
        <w:ind w:left="540" w:hanging="271"/>
      </w:pPr>
    </w:lvl>
  </w:abstractNum>
  <w:abstractNum w:abstractNumId="390" w15:restartNumberingAfterBreak="0">
    <w:nsid w:val="46375EFD"/>
    <w:multiLevelType w:val="singleLevel"/>
    <w:tmpl w:val="A790B84E"/>
    <w:lvl w:ilvl="0">
      <w:start w:val="1"/>
      <w:numFmt w:val="decimal"/>
      <w:lvlText w:val="%1."/>
      <w:lvlJc w:val="left"/>
      <w:pPr>
        <w:tabs>
          <w:tab w:val="num" w:pos="540"/>
        </w:tabs>
        <w:spacing w:after="80" w:line="300" w:lineRule="auto"/>
        <w:ind w:left="540" w:hanging="271"/>
      </w:pPr>
    </w:lvl>
  </w:abstractNum>
  <w:abstractNum w:abstractNumId="391" w15:restartNumberingAfterBreak="0">
    <w:nsid w:val="4660206D"/>
    <w:multiLevelType w:val="singleLevel"/>
    <w:tmpl w:val="74681590"/>
    <w:lvl w:ilvl="0">
      <w:start w:val="1"/>
      <w:numFmt w:val="decimal"/>
      <w:lvlText w:val="%1."/>
      <w:lvlJc w:val="left"/>
      <w:pPr>
        <w:tabs>
          <w:tab w:val="num" w:pos="540"/>
        </w:tabs>
        <w:spacing w:after="80" w:line="300" w:lineRule="auto"/>
        <w:ind w:left="540" w:hanging="271"/>
      </w:pPr>
    </w:lvl>
  </w:abstractNum>
  <w:abstractNum w:abstractNumId="392" w15:restartNumberingAfterBreak="0">
    <w:nsid w:val="46F575C2"/>
    <w:multiLevelType w:val="singleLevel"/>
    <w:tmpl w:val="AC302E44"/>
    <w:lvl w:ilvl="0">
      <w:start w:val="1"/>
      <w:numFmt w:val="decimal"/>
      <w:lvlText w:val="%1."/>
      <w:lvlJc w:val="left"/>
      <w:pPr>
        <w:tabs>
          <w:tab w:val="num" w:pos="540"/>
        </w:tabs>
        <w:spacing w:after="80" w:line="300" w:lineRule="auto"/>
        <w:ind w:left="540" w:hanging="271"/>
      </w:pPr>
    </w:lvl>
  </w:abstractNum>
  <w:abstractNum w:abstractNumId="393" w15:restartNumberingAfterBreak="0">
    <w:nsid w:val="46F744C6"/>
    <w:multiLevelType w:val="singleLevel"/>
    <w:tmpl w:val="5CC08548"/>
    <w:lvl w:ilvl="0">
      <w:start w:val="1"/>
      <w:numFmt w:val="decimal"/>
      <w:lvlText w:val="%1."/>
      <w:lvlJc w:val="left"/>
      <w:pPr>
        <w:tabs>
          <w:tab w:val="num" w:pos="540"/>
        </w:tabs>
        <w:spacing w:after="80" w:line="300" w:lineRule="auto"/>
        <w:ind w:left="540" w:hanging="271"/>
      </w:pPr>
    </w:lvl>
  </w:abstractNum>
  <w:abstractNum w:abstractNumId="394" w15:restartNumberingAfterBreak="0">
    <w:nsid w:val="47595F9C"/>
    <w:multiLevelType w:val="singleLevel"/>
    <w:tmpl w:val="6632FA50"/>
    <w:lvl w:ilvl="0">
      <w:start w:val="1"/>
      <w:numFmt w:val="decimal"/>
      <w:lvlText w:val="%1."/>
      <w:lvlJc w:val="left"/>
      <w:pPr>
        <w:tabs>
          <w:tab w:val="num" w:pos="540"/>
        </w:tabs>
        <w:spacing w:after="80" w:line="300" w:lineRule="auto"/>
        <w:ind w:left="540" w:hanging="271"/>
      </w:pPr>
    </w:lvl>
  </w:abstractNum>
  <w:abstractNum w:abstractNumId="395" w15:restartNumberingAfterBreak="0">
    <w:nsid w:val="484E0FDA"/>
    <w:multiLevelType w:val="singleLevel"/>
    <w:tmpl w:val="884AFB86"/>
    <w:lvl w:ilvl="0">
      <w:start w:val="1"/>
      <w:numFmt w:val="decimal"/>
      <w:lvlText w:val="%1."/>
      <w:lvlJc w:val="left"/>
      <w:pPr>
        <w:tabs>
          <w:tab w:val="num" w:pos="540"/>
        </w:tabs>
        <w:spacing w:after="80" w:line="300" w:lineRule="auto"/>
        <w:ind w:left="540" w:hanging="271"/>
      </w:pPr>
    </w:lvl>
  </w:abstractNum>
  <w:abstractNum w:abstractNumId="396" w15:restartNumberingAfterBreak="0">
    <w:nsid w:val="48541361"/>
    <w:multiLevelType w:val="singleLevel"/>
    <w:tmpl w:val="622CB924"/>
    <w:lvl w:ilvl="0">
      <w:start w:val="1"/>
      <w:numFmt w:val="decimal"/>
      <w:lvlText w:val="%1."/>
      <w:lvlJc w:val="left"/>
      <w:pPr>
        <w:tabs>
          <w:tab w:val="num" w:pos="540"/>
        </w:tabs>
        <w:spacing w:after="80" w:line="300" w:lineRule="auto"/>
        <w:ind w:left="540" w:hanging="271"/>
      </w:pPr>
    </w:lvl>
  </w:abstractNum>
  <w:abstractNum w:abstractNumId="397" w15:restartNumberingAfterBreak="0">
    <w:nsid w:val="48900A19"/>
    <w:multiLevelType w:val="singleLevel"/>
    <w:tmpl w:val="0158DA92"/>
    <w:lvl w:ilvl="0">
      <w:start w:val="1"/>
      <w:numFmt w:val="decimal"/>
      <w:lvlText w:val="%1."/>
      <w:lvlJc w:val="left"/>
      <w:pPr>
        <w:tabs>
          <w:tab w:val="num" w:pos="540"/>
        </w:tabs>
        <w:spacing w:after="80" w:line="300" w:lineRule="auto"/>
        <w:ind w:left="540" w:hanging="271"/>
      </w:pPr>
    </w:lvl>
  </w:abstractNum>
  <w:abstractNum w:abstractNumId="398" w15:restartNumberingAfterBreak="0">
    <w:nsid w:val="48D253C0"/>
    <w:multiLevelType w:val="singleLevel"/>
    <w:tmpl w:val="47D4180E"/>
    <w:lvl w:ilvl="0">
      <w:start w:val="1"/>
      <w:numFmt w:val="decimal"/>
      <w:lvlText w:val="%1."/>
      <w:lvlJc w:val="left"/>
      <w:pPr>
        <w:tabs>
          <w:tab w:val="num" w:pos="540"/>
        </w:tabs>
        <w:spacing w:after="80" w:line="300" w:lineRule="auto"/>
        <w:ind w:left="540" w:hanging="271"/>
      </w:pPr>
    </w:lvl>
  </w:abstractNum>
  <w:abstractNum w:abstractNumId="399" w15:restartNumberingAfterBreak="0">
    <w:nsid w:val="48D900FB"/>
    <w:multiLevelType w:val="singleLevel"/>
    <w:tmpl w:val="7FFC874C"/>
    <w:lvl w:ilvl="0">
      <w:start w:val="1"/>
      <w:numFmt w:val="decimal"/>
      <w:lvlText w:val="%1."/>
      <w:lvlJc w:val="left"/>
      <w:pPr>
        <w:tabs>
          <w:tab w:val="num" w:pos="540"/>
        </w:tabs>
        <w:spacing w:after="80" w:line="300" w:lineRule="auto"/>
        <w:ind w:left="540" w:hanging="271"/>
      </w:pPr>
    </w:lvl>
  </w:abstractNum>
  <w:abstractNum w:abstractNumId="400" w15:restartNumberingAfterBreak="0">
    <w:nsid w:val="48DD02E0"/>
    <w:multiLevelType w:val="singleLevel"/>
    <w:tmpl w:val="0EDA12B6"/>
    <w:lvl w:ilvl="0">
      <w:start w:val="1"/>
      <w:numFmt w:val="decimal"/>
      <w:lvlText w:val="%1."/>
      <w:lvlJc w:val="left"/>
      <w:pPr>
        <w:tabs>
          <w:tab w:val="num" w:pos="540"/>
        </w:tabs>
        <w:spacing w:after="80" w:line="300" w:lineRule="auto"/>
        <w:ind w:left="540" w:hanging="271"/>
      </w:pPr>
    </w:lvl>
  </w:abstractNum>
  <w:abstractNum w:abstractNumId="401" w15:restartNumberingAfterBreak="0">
    <w:nsid w:val="48EA0244"/>
    <w:multiLevelType w:val="singleLevel"/>
    <w:tmpl w:val="233896EE"/>
    <w:lvl w:ilvl="0">
      <w:start w:val="1"/>
      <w:numFmt w:val="decimal"/>
      <w:lvlText w:val="%1."/>
      <w:lvlJc w:val="left"/>
      <w:pPr>
        <w:tabs>
          <w:tab w:val="num" w:pos="540"/>
        </w:tabs>
        <w:spacing w:after="80" w:line="300" w:lineRule="auto"/>
        <w:ind w:left="540" w:hanging="271"/>
      </w:pPr>
    </w:lvl>
  </w:abstractNum>
  <w:abstractNum w:abstractNumId="402" w15:restartNumberingAfterBreak="0">
    <w:nsid w:val="494351EB"/>
    <w:multiLevelType w:val="singleLevel"/>
    <w:tmpl w:val="FC505446"/>
    <w:lvl w:ilvl="0">
      <w:start w:val="1"/>
      <w:numFmt w:val="decimal"/>
      <w:lvlText w:val="%1."/>
      <w:lvlJc w:val="left"/>
      <w:pPr>
        <w:tabs>
          <w:tab w:val="num" w:pos="540"/>
        </w:tabs>
        <w:spacing w:after="80" w:line="300" w:lineRule="auto"/>
        <w:ind w:left="540" w:hanging="271"/>
      </w:pPr>
    </w:lvl>
  </w:abstractNum>
  <w:abstractNum w:abstractNumId="403" w15:restartNumberingAfterBreak="0">
    <w:nsid w:val="496A3AEB"/>
    <w:multiLevelType w:val="singleLevel"/>
    <w:tmpl w:val="1A9AEB16"/>
    <w:lvl w:ilvl="0">
      <w:start w:val="1"/>
      <w:numFmt w:val="decimal"/>
      <w:lvlText w:val="%1."/>
      <w:lvlJc w:val="left"/>
      <w:pPr>
        <w:tabs>
          <w:tab w:val="num" w:pos="540"/>
        </w:tabs>
        <w:spacing w:after="80" w:line="300" w:lineRule="auto"/>
        <w:ind w:left="540" w:hanging="271"/>
      </w:pPr>
    </w:lvl>
  </w:abstractNum>
  <w:abstractNum w:abstractNumId="404" w15:restartNumberingAfterBreak="0">
    <w:nsid w:val="497C6580"/>
    <w:multiLevelType w:val="singleLevel"/>
    <w:tmpl w:val="3EA8415E"/>
    <w:lvl w:ilvl="0">
      <w:start w:val="1"/>
      <w:numFmt w:val="decimal"/>
      <w:lvlText w:val="%1."/>
      <w:lvlJc w:val="left"/>
      <w:pPr>
        <w:tabs>
          <w:tab w:val="num" w:pos="540"/>
        </w:tabs>
        <w:spacing w:after="80" w:line="300" w:lineRule="auto"/>
        <w:ind w:left="540" w:hanging="271"/>
      </w:pPr>
    </w:lvl>
  </w:abstractNum>
  <w:abstractNum w:abstractNumId="405" w15:restartNumberingAfterBreak="0">
    <w:nsid w:val="49CE39AA"/>
    <w:multiLevelType w:val="singleLevel"/>
    <w:tmpl w:val="DFDA5EC2"/>
    <w:lvl w:ilvl="0">
      <w:start w:val="1"/>
      <w:numFmt w:val="decimal"/>
      <w:lvlText w:val="%1."/>
      <w:lvlJc w:val="left"/>
      <w:pPr>
        <w:tabs>
          <w:tab w:val="num" w:pos="540"/>
        </w:tabs>
        <w:spacing w:after="80" w:line="300" w:lineRule="auto"/>
        <w:ind w:left="540" w:hanging="271"/>
      </w:pPr>
    </w:lvl>
  </w:abstractNum>
  <w:abstractNum w:abstractNumId="406" w15:restartNumberingAfterBreak="0">
    <w:nsid w:val="4A00303A"/>
    <w:multiLevelType w:val="singleLevel"/>
    <w:tmpl w:val="C49E948C"/>
    <w:lvl w:ilvl="0">
      <w:start w:val="1"/>
      <w:numFmt w:val="decimal"/>
      <w:lvlText w:val="%1."/>
      <w:lvlJc w:val="left"/>
      <w:pPr>
        <w:tabs>
          <w:tab w:val="num" w:pos="540"/>
        </w:tabs>
        <w:spacing w:after="80" w:line="300" w:lineRule="auto"/>
        <w:ind w:left="540" w:hanging="271"/>
      </w:pPr>
    </w:lvl>
  </w:abstractNum>
  <w:abstractNum w:abstractNumId="407" w15:restartNumberingAfterBreak="0">
    <w:nsid w:val="4A07441B"/>
    <w:multiLevelType w:val="singleLevel"/>
    <w:tmpl w:val="FD426850"/>
    <w:lvl w:ilvl="0">
      <w:start w:val="1"/>
      <w:numFmt w:val="decimal"/>
      <w:lvlText w:val="%1."/>
      <w:lvlJc w:val="left"/>
      <w:pPr>
        <w:tabs>
          <w:tab w:val="num" w:pos="540"/>
        </w:tabs>
        <w:spacing w:after="80" w:line="300" w:lineRule="auto"/>
        <w:ind w:left="540" w:hanging="271"/>
      </w:pPr>
    </w:lvl>
  </w:abstractNum>
  <w:abstractNum w:abstractNumId="408" w15:restartNumberingAfterBreak="0">
    <w:nsid w:val="4A3C29BD"/>
    <w:multiLevelType w:val="singleLevel"/>
    <w:tmpl w:val="F24E463C"/>
    <w:lvl w:ilvl="0">
      <w:start w:val="1"/>
      <w:numFmt w:val="decimal"/>
      <w:lvlText w:val="%1."/>
      <w:lvlJc w:val="left"/>
      <w:pPr>
        <w:tabs>
          <w:tab w:val="num" w:pos="540"/>
        </w:tabs>
        <w:spacing w:after="80" w:line="300" w:lineRule="auto"/>
        <w:ind w:left="540" w:hanging="271"/>
      </w:pPr>
    </w:lvl>
  </w:abstractNum>
  <w:abstractNum w:abstractNumId="409" w15:restartNumberingAfterBreak="0">
    <w:nsid w:val="4A572B1B"/>
    <w:multiLevelType w:val="singleLevel"/>
    <w:tmpl w:val="DB1C78E2"/>
    <w:lvl w:ilvl="0">
      <w:start w:val="1"/>
      <w:numFmt w:val="decimal"/>
      <w:lvlText w:val="%1."/>
      <w:lvlJc w:val="left"/>
      <w:pPr>
        <w:tabs>
          <w:tab w:val="num" w:pos="540"/>
        </w:tabs>
        <w:spacing w:after="80" w:line="300" w:lineRule="auto"/>
        <w:ind w:left="540" w:hanging="271"/>
      </w:pPr>
    </w:lvl>
  </w:abstractNum>
  <w:abstractNum w:abstractNumId="410" w15:restartNumberingAfterBreak="0">
    <w:nsid w:val="4A584F53"/>
    <w:multiLevelType w:val="singleLevel"/>
    <w:tmpl w:val="DE68E272"/>
    <w:lvl w:ilvl="0">
      <w:start w:val="1"/>
      <w:numFmt w:val="decimal"/>
      <w:lvlText w:val="%1."/>
      <w:lvlJc w:val="left"/>
      <w:pPr>
        <w:tabs>
          <w:tab w:val="num" w:pos="540"/>
        </w:tabs>
        <w:spacing w:after="80" w:line="300" w:lineRule="auto"/>
        <w:ind w:left="540" w:hanging="271"/>
      </w:pPr>
    </w:lvl>
  </w:abstractNum>
  <w:abstractNum w:abstractNumId="411" w15:restartNumberingAfterBreak="0">
    <w:nsid w:val="4A8A4607"/>
    <w:multiLevelType w:val="singleLevel"/>
    <w:tmpl w:val="9C0C1A90"/>
    <w:lvl w:ilvl="0">
      <w:start w:val="1"/>
      <w:numFmt w:val="decimal"/>
      <w:lvlText w:val="%1."/>
      <w:lvlJc w:val="left"/>
      <w:pPr>
        <w:tabs>
          <w:tab w:val="num" w:pos="540"/>
        </w:tabs>
        <w:spacing w:after="80" w:line="300" w:lineRule="auto"/>
        <w:ind w:left="540" w:hanging="271"/>
      </w:pPr>
    </w:lvl>
  </w:abstractNum>
  <w:abstractNum w:abstractNumId="412" w15:restartNumberingAfterBreak="0">
    <w:nsid w:val="4AA157F3"/>
    <w:multiLevelType w:val="singleLevel"/>
    <w:tmpl w:val="9B022042"/>
    <w:lvl w:ilvl="0">
      <w:start w:val="1"/>
      <w:numFmt w:val="decimal"/>
      <w:lvlText w:val="%1."/>
      <w:lvlJc w:val="left"/>
      <w:pPr>
        <w:tabs>
          <w:tab w:val="num" w:pos="540"/>
        </w:tabs>
        <w:spacing w:after="80" w:line="300" w:lineRule="auto"/>
        <w:ind w:left="540" w:hanging="271"/>
      </w:pPr>
    </w:lvl>
  </w:abstractNum>
  <w:abstractNum w:abstractNumId="413" w15:restartNumberingAfterBreak="0">
    <w:nsid w:val="4AAF4D96"/>
    <w:multiLevelType w:val="singleLevel"/>
    <w:tmpl w:val="55A03304"/>
    <w:lvl w:ilvl="0">
      <w:start w:val="1"/>
      <w:numFmt w:val="decimal"/>
      <w:lvlText w:val="%1."/>
      <w:lvlJc w:val="left"/>
      <w:pPr>
        <w:tabs>
          <w:tab w:val="num" w:pos="540"/>
        </w:tabs>
        <w:spacing w:after="80" w:line="300" w:lineRule="auto"/>
        <w:ind w:left="540" w:hanging="271"/>
      </w:pPr>
    </w:lvl>
  </w:abstractNum>
  <w:abstractNum w:abstractNumId="414" w15:restartNumberingAfterBreak="0">
    <w:nsid w:val="4ACC2F84"/>
    <w:multiLevelType w:val="singleLevel"/>
    <w:tmpl w:val="0A64DECA"/>
    <w:lvl w:ilvl="0">
      <w:start w:val="1"/>
      <w:numFmt w:val="decimal"/>
      <w:lvlText w:val="%1."/>
      <w:lvlJc w:val="left"/>
      <w:pPr>
        <w:tabs>
          <w:tab w:val="num" w:pos="540"/>
        </w:tabs>
        <w:spacing w:after="80" w:line="300" w:lineRule="auto"/>
        <w:ind w:left="540" w:hanging="271"/>
      </w:pPr>
    </w:lvl>
  </w:abstractNum>
  <w:abstractNum w:abstractNumId="415" w15:restartNumberingAfterBreak="0">
    <w:nsid w:val="4B720A5C"/>
    <w:multiLevelType w:val="singleLevel"/>
    <w:tmpl w:val="48C04D42"/>
    <w:lvl w:ilvl="0">
      <w:start w:val="1"/>
      <w:numFmt w:val="decimal"/>
      <w:lvlText w:val="%1."/>
      <w:lvlJc w:val="left"/>
      <w:pPr>
        <w:tabs>
          <w:tab w:val="num" w:pos="540"/>
        </w:tabs>
        <w:spacing w:after="80" w:line="300" w:lineRule="auto"/>
        <w:ind w:left="540" w:hanging="271"/>
      </w:pPr>
    </w:lvl>
  </w:abstractNum>
  <w:abstractNum w:abstractNumId="416" w15:restartNumberingAfterBreak="0">
    <w:nsid w:val="4BA65D9E"/>
    <w:multiLevelType w:val="singleLevel"/>
    <w:tmpl w:val="A4EC87F8"/>
    <w:lvl w:ilvl="0">
      <w:start w:val="1"/>
      <w:numFmt w:val="decimal"/>
      <w:lvlText w:val="%1."/>
      <w:lvlJc w:val="left"/>
      <w:pPr>
        <w:tabs>
          <w:tab w:val="num" w:pos="540"/>
        </w:tabs>
        <w:spacing w:after="80" w:line="300" w:lineRule="auto"/>
        <w:ind w:left="540" w:hanging="271"/>
      </w:pPr>
    </w:lvl>
  </w:abstractNum>
  <w:abstractNum w:abstractNumId="417" w15:restartNumberingAfterBreak="0">
    <w:nsid w:val="4BE85464"/>
    <w:multiLevelType w:val="singleLevel"/>
    <w:tmpl w:val="B09CEC3A"/>
    <w:lvl w:ilvl="0">
      <w:start w:val="1"/>
      <w:numFmt w:val="decimal"/>
      <w:lvlText w:val="%1."/>
      <w:lvlJc w:val="left"/>
      <w:pPr>
        <w:tabs>
          <w:tab w:val="num" w:pos="540"/>
        </w:tabs>
        <w:spacing w:after="80" w:line="300" w:lineRule="auto"/>
        <w:ind w:left="540" w:hanging="271"/>
      </w:pPr>
    </w:lvl>
  </w:abstractNum>
  <w:abstractNum w:abstractNumId="418" w15:restartNumberingAfterBreak="0">
    <w:nsid w:val="4BEB322D"/>
    <w:multiLevelType w:val="singleLevel"/>
    <w:tmpl w:val="25A479D4"/>
    <w:lvl w:ilvl="0">
      <w:start w:val="1"/>
      <w:numFmt w:val="decimal"/>
      <w:lvlText w:val="%1."/>
      <w:lvlJc w:val="left"/>
      <w:pPr>
        <w:tabs>
          <w:tab w:val="num" w:pos="540"/>
        </w:tabs>
        <w:spacing w:after="80" w:line="300" w:lineRule="auto"/>
        <w:ind w:left="540" w:hanging="271"/>
      </w:pPr>
    </w:lvl>
  </w:abstractNum>
  <w:abstractNum w:abstractNumId="419" w15:restartNumberingAfterBreak="0">
    <w:nsid w:val="4C7B4E83"/>
    <w:multiLevelType w:val="singleLevel"/>
    <w:tmpl w:val="9D646B0E"/>
    <w:lvl w:ilvl="0">
      <w:start w:val="1"/>
      <w:numFmt w:val="decimal"/>
      <w:lvlText w:val="%1."/>
      <w:lvlJc w:val="left"/>
      <w:pPr>
        <w:tabs>
          <w:tab w:val="num" w:pos="540"/>
        </w:tabs>
        <w:spacing w:after="80" w:line="300" w:lineRule="auto"/>
        <w:ind w:left="540" w:hanging="271"/>
      </w:pPr>
    </w:lvl>
  </w:abstractNum>
  <w:abstractNum w:abstractNumId="420" w15:restartNumberingAfterBreak="0">
    <w:nsid w:val="4CA46AF0"/>
    <w:multiLevelType w:val="singleLevel"/>
    <w:tmpl w:val="6F0EF41A"/>
    <w:lvl w:ilvl="0">
      <w:start w:val="1"/>
      <w:numFmt w:val="decimal"/>
      <w:lvlText w:val="%1."/>
      <w:lvlJc w:val="left"/>
      <w:pPr>
        <w:tabs>
          <w:tab w:val="num" w:pos="540"/>
        </w:tabs>
        <w:spacing w:after="80" w:line="300" w:lineRule="auto"/>
        <w:ind w:left="540" w:hanging="271"/>
      </w:pPr>
    </w:lvl>
  </w:abstractNum>
  <w:abstractNum w:abstractNumId="421" w15:restartNumberingAfterBreak="0">
    <w:nsid w:val="4CBB5445"/>
    <w:multiLevelType w:val="singleLevel"/>
    <w:tmpl w:val="42FAFD7C"/>
    <w:lvl w:ilvl="0">
      <w:start w:val="1"/>
      <w:numFmt w:val="decimal"/>
      <w:lvlText w:val="%1."/>
      <w:lvlJc w:val="left"/>
      <w:pPr>
        <w:tabs>
          <w:tab w:val="num" w:pos="540"/>
        </w:tabs>
        <w:spacing w:after="80" w:line="300" w:lineRule="auto"/>
        <w:ind w:left="540" w:hanging="271"/>
      </w:pPr>
    </w:lvl>
  </w:abstractNum>
  <w:abstractNum w:abstractNumId="422" w15:restartNumberingAfterBreak="0">
    <w:nsid w:val="4D3A6FEB"/>
    <w:multiLevelType w:val="singleLevel"/>
    <w:tmpl w:val="9FB461AA"/>
    <w:lvl w:ilvl="0">
      <w:start w:val="1"/>
      <w:numFmt w:val="decimal"/>
      <w:lvlText w:val="%1."/>
      <w:lvlJc w:val="left"/>
      <w:pPr>
        <w:tabs>
          <w:tab w:val="num" w:pos="540"/>
        </w:tabs>
        <w:spacing w:after="80" w:line="300" w:lineRule="auto"/>
        <w:ind w:left="540" w:hanging="271"/>
      </w:pPr>
    </w:lvl>
  </w:abstractNum>
  <w:abstractNum w:abstractNumId="423" w15:restartNumberingAfterBreak="0">
    <w:nsid w:val="4D4515F4"/>
    <w:multiLevelType w:val="singleLevel"/>
    <w:tmpl w:val="B32E9640"/>
    <w:lvl w:ilvl="0">
      <w:start w:val="1"/>
      <w:numFmt w:val="decimal"/>
      <w:lvlText w:val="%1."/>
      <w:lvlJc w:val="left"/>
      <w:pPr>
        <w:tabs>
          <w:tab w:val="num" w:pos="540"/>
        </w:tabs>
        <w:spacing w:after="80" w:line="300" w:lineRule="auto"/>
        <w:ind w:left="540" w:hanging="271"/>
      </w:pPr>
    </w:lvl>
  </w:abstractNum>
  <w:abstractNum w:abstractNumId="424" w15:restartNumberingAfterBreak="0">
    <w:nsid w:val="4DC70DC4"/>
    <w:multiLevelType w:val="singleLevel"/>
    <w:tmpl w:val="B3C63620"/>
    <w:lvl w:ilvl="0">
      <w:start w:val="1"/>
      <w:numFmt w:val="decimal"/>
      <w:lvlText w:val="%1."/>
      <w:lvlJc w:val="left"/>
      <w:pPr>
        <w:tabs>
          <w:tab w:val="num" w:pos="540"/>
        </w:tabs>
        <w:spacing w:after="80" w:line="300" w:lineRule="auto"/>
        <w:ind w:left="540" w:hanging="271"/>
      </w:pPr>
    </w:lvl>
  </w:abstractNum>
  <w:abstractNum w:abstractNumId="425" w15:restartNumberingAfterBreak="0">
    <w:nsid w:val="4DD93AAD"/>
    <w:multiLevelType w:val="singleLevel"/>
    <w:tmpl w:val="809EA0D0"/>
    <w:lvl w:ilvl="0">
      <w:start w:val="1"/>
      <w:numFmt w:val="decimal"/>
      <w:lvlText w:val="%1."/>
      <w:lvlJc w:val="left"/>
      <w:pPr>
        <w:tabs>
          <w:tab w:val="num" w:pos="540"/>
        </w:tabs>
        <w:spacing w:after="80" w:line="300" w:lineRule="auto"/>
        <w:ind w:left="540" w:hanging="271"/>
      </w:pPr>
    </w:lvl>
  </w:abstractNum>
  <w:abstractNum w:abstractNumId="426" w15:restartNumberingAfterBreak="0">
    <w:nsid w:val="4DE47609"/>
    <w:multiLevelType w:val="singleLevel"/>
    <w:tmpl w:val="155E0234"/>
    <w:lvl w:ilvl="0">
      <w:start w:val="1"/>
      <w:numFmt w:val="decimal"/>
      <w:lvlText w:val="%1."/>
      <w:lvlJc w:val="left"/>
      <w:pPr>
        <w:tabs>
          <w:tab w:val="num" w:pos="540"/>
        </w:tabs>
        <w:spacing w:after="80" w:line="300" w:lineRule="auto"/>
        <w:ind w:left="540" w:hanging="271"/>
      </w:pPr>
    </w:lvl>
  </w:abstractNum>
  <w:abstractNum w:abstractNumId="427" w15:restartNumberingAfterBreak="0">
    <w:nsid w:val="4DF16C01"/>
    <w:multiLevelType w:val="singleLevel"/>
    <w:tmpl w:val="3DDA56F2"/>
    <w:lvl w:ilvl="0">
      <w:start w:val="1"/>
      <w:numFmt w:val="decimal"/>
      <w:lvlText w:val="%1."/>
      <w:lvlJc w:val="left"/>
      <w:pPr>
        <w:tabs>
          <w:tab w:val="num" w:pos="540"/>
        </w:tabs>
        <w:spacing w:after="80" w:line="300" w:lineRule="auto"/>
        <w:ind w:left="540" w:hanging="271"/>
      </w:pPr>
    </w:lvl>
  </w:abstractNum>
  <w:abstractNum w:abstractNumId="428" w15:restartNumberingAfterBreak="0">
    <w:nsid w:val="4DF900FF"/>
    <w:multiLevelType w:val="singleLevel"/>
    <w:tmpl w:val="E468105A"/>
    <w:lvl w:ilvl="0">
      <w:start w:val="1"/>
      <w:numFmt w:val="decimal"/>
      <w:lvlText w:val="%1."/>
      <w:lvlJc w:val="left"/>
      <w:pPr>
        <w:tabs>
          <w:tab w:val="num" w:pos="540"/>
        </w:tabs>
        <w:spacing w:after="80" w:line="300" w:lineRule="auto"/>
        <w:ind w:left="540" w:hanging="271"/>
      </w:pPr>
    </w:lvl>
  </w:abstractNum>
  <w:abstractNum w:abstractNumId="429" w15:restartNumberingAfterBreak="0">
    <w:nsid w:val="4DFA3FE2"/>
    <w:multiLevelType w:val="singleLevel"/>
    <w:tmpl w:val="E224106A"/>
    <w:lvl w:ilvl="0">
      <w:start w:val="1"/>
      <w:numFmt w:val="decimal"/>
      <w:lvlText w:val="%1."/>
      <w:lvlJc w:val="left"/>
      <w:pPr>
        <w:tabs>
          <w:tab w:val="num" w:pos="540"/>
        </w:tabs>
        <w:spacing w:after="80" w:line="300" w:lineRule="auto"/>
        <w:ind w:left="540" w:hanging="271"/>
      </w:pPr>
    </w:lvl>
  </w:abstractNum>
  <w:abstractNum w:abstractNumId="430" w15:restartNumberingAfterBreak="0">
    <w:nsid w:val="4E00173D"/>
    <w:multiLevelType w:val="singleLevel"/>
    <w:tmpl w:val="4DF66924"/>
    <w:lvl w:ilvl="0">
      <w:start w:val="1"/>
      <w:numFmt w:val="decimal"/>
      <w:lvlText w:val="%1."/>
      <w:lvlJc w:val="left"/>
      <w:pPr>
        <w:tabs>
          <w:tab w:val="num" w:pos="540"/>
        </w:tabs>
        <w:spacing w:after="80" w:line="300" w:lineRule="auto"/>
        <w:ind w:left="540" w:hanging="271"/>
      </w:pPr>
    </w:lvl>
  </w:abstractNum>
  <w:abstractNum w:abstractNumId="431" w15:restartNumberingAfterBreak="0">
    <w:nsid w:val="4E665ACD"/>
    <w:multiLevelType w:val="singleLevel"/>
    <w:tmpl w:val="43941B8E"/>
    <w:lvl w:ilvl="0">
      <w:start w:val="1"/>
      <w:numFmt w:val="decimal"/>
      <w:lvlText w:val="%1."/>
      <w:lvlJc w:val="left"/>
      <w:pPr>
        <w:tabs>
          <w:tab w:val="num" w:pos="540"/>
        </w:tabs>
        <w:spacing w:after="80" w:line="300" w:lineRule="auto"/>
        <w:ind w:left="540" w:hanging="271"/>
      </w:pPr>
    </w:lvl>
  </w:abstractNum>
  <w:abstractNum w:abstractNumId="432" w15:restartNumberingAfterBreak="0">
    <w:nsid w:val="4E834242"/>
    <w:multiLevelType w:val="singleLevel"/>
    <w:tmpl w:val="5AEEE888"/>
    <w:lvl w:ilvl="0">
      <w:start w:val="1"/>
      <w:numFmt w:val="decimal"/>
      <w:lvlText w:val="%1."/>
      <w:lvlJc w:val="left"/>
      <w:pPr>
        <w:tabs>
          <w:tab w:val="num" w:pos="540"/>
        </w:tabs>
        <w:spacing w:after="80" w:line="300" w:lineRule="auto"/>
        <w:ind w:left="540" w:hanging="271"/>
      </w:pPr>
    </w:lvl>
  </w:abstractNum>
  <w:abstractNum w:abstractNumId="433" w15:restartNumberingAfterBreak="0">
    <w:nsid w:val="4E90381F"/>
    <w:multiLevelType w:val="singleLevel"/>
    <w:tmpl w:val="6C7C3B8E"/>
    <w:lvl w:ilvl="0">
      <w:start w:val="1"/>
      <w:numFmt w:val="decimal"/>
      <w:lvlText w:val="%1."/>
      <w:lvlJc w:val="left"/>
      <w:pPr>
        <w:tabs>
          <w:tab w:val="num" w:pos="540"/>
        </w:tabs>
        <w:spacing w:after="80" w:line="300" w:lineRule="auto"/>
        <w:ind w:left="540" w:hanging="271"/>
      </w:pPr>
    </w:lvl>
  </w:abstractNum>
  <w:abstractNum w:abstractNumId="434" w15:restartNumberingAfterBreak="0">
    <w:nsid w:val="4EED0D40"/>
    <w:multiLevelType w:val="singleLevel"/>
    <w:tmpl w:val="2870DD88"/>
    <w:lvl w:ilvl="0">
      <w:start w:val="1"/>
      <w:numFmt w:val="decimal"/>
      <w:lvlText w:val="%1."/>
      <w:lvlJc w:val="left"/>
      <w:pPr>
        <w:tabs>
          <w:tab w:val="num" w:pos="540"/>
        </w:tabs>
        <w:spacing w:after="80" w:line="300" w:lineRule="auto"/>
        <w:ind w:left="540" w:hanging="271"/>
      </w:pPr>
    </w:lvl>
  </w:abstractNum>
  <w:abstractNum w:abstractNumId="435" w15:restartNumberingAfterBreak="0">
    <w:nsid w:val="4F1407AB"/>
    <w:multiLevelType w:val="singleLevel"/>
    <w:tmpl w:val="C2FCEDAA"/>
    <w:lvl w:ilvl="0">
      <w:start w:val="1"/>
      <w:numFmt w:val="decimal"/>
      <w:lvlText w:val="%1."/>
      <w:lvlJc w:val="left"/>
      <w:pPr>
        <w:tabs>
          <w:tab w:val="num" w:pos="540"/>
        </w:tabs>
        <w:spacing w:after="80" w:line="300" w:lineRule="auto"/>
        <w:ind w:left="540" w:hanging="271"/>
      </w:pPr>
    </w:lvl>
  </w:abstractNum>
  <w:abstractNum w:abstractNumId="436" w15:restartNumberingAfterBreak="0">
    <w:nsid w:val="4F471FB0"/>
    <w:multiLevelType w:val="singleLevel"/>
    <w:tmpl w:val="B88203B2"/>
    <w:lvl w:ilvl="0">
      <w:start w:val="1"/>
      <w:numFmt w:val="decimal"/>
      <w:lvlText w:val="%1."/>
      <w:lvlJc w:val="left"/>
      <w:pPr>
        <w:tabs>
          <w:tab w:val="num" w:pos="540"/>
        </w:tabs>
        <w:spacing w:after="80" w:line="300" w:lineRule="auto"/>
        <w:ind w:left="540" w:hanging="271"/>
      </w:pPr>
    </w:lvl>
  </w:abstractNum>
  <w:abstractNum w:abstractNumId="437" w15:restartNumberingAfterBreak="0">
    <w:nsid w:val="4F7D39A4"/>
    <w:multiLevelType w:val="singleLevel"/>
    <w:tmpl w:val="06F0A850"/>
    <w:lvl w:ilvl="0">
      <w:start w:val="1"/>
      <w:numFmt w:val="decimal"/>
      <w:lvlText w:val="%1."/>
      <w:lvlJc w:val="left"/>
      <w:pPr>
        <w:tabs>
          <w:tab w:val="num" w:pos="540"/>
        </w:tabs>
        <w:spacing w:after="80" w:line="300" w:lineRule="auto"/>
        <w:ind w:left="540" w:hanging="271"/>
      </w:pPr>
    </w:lvl>
  </w:abstractNum>
  <w:abstractNum w:abstractNumId="438" w15:restartNumberingAfterBreak="0">
    <w:nsid w:val="4F831952"/>
    <w:multiLevelType w:val="singleLevel"/>
    <w:tmpl w:val="3498376C"/>
    <w:lvl w:ilvl="0">
      <w:start w:val="1"/>
      <w:numFmt w:val="decimal"/>
      <w:lvlText w:val="%1."/>
      <w:lvlJc w:val="left"/>
      <w:pPr>
        <w:tabs>
          <w:tab w:val="num" w:pos="540"/>
        </w:tabs>
        <w:spacing w:after="80" w:line="300" w:lineRule="auto"/>
        <w:ind w:left="540" w:hanging="271"/>
      </w:pPr>
    </w:lvl>
  </w:abstractNum>
  <w:abstractNum w:abstractNumId="439" w15:restartNumberingAfterBreak="0">
    <w:nsid w:val="502322DB"/>
    <w:multiLevelType w:val="singleLevel"/>
    <w:tmpl w:val="C83E6ADE"/>
    <w:lvl w:ilvl="0">
      <w:start w:val="1"/>
      <w:numFmt w:val="decimal"/>
      <w:lvlText w:val="%1."/>
      <w:lvlJc w:val="left"/>
      <w:pPr>
        <w:tabs>
          <w:tab w:val="num" w:pos="540"/>
        </w:tabs>
        <w:spacing w:after="80" w:line="300" w:lineRule="auto"/>
        <w:ind w:left="540" w:hanging="271"/>
      </w:pPr>
    </w:lvl>
  </w:abstractNum>
  <w:abstractNum w:abstractNumId="440" w15:restartNumberingAfterBreak="0">
    <w:nsid w:val="504C3661"/>
    <w:multiLevelType w:val="singleLevel"/>
    <w:tmpl w:val="E6EA3D14"/>
    <w:lvl w:ilvl="0">
      <w:start w:val="1"/>
      <w:numFmt w:val="decimal"/>
      <w:lvlText w:val="%1."/>
      <w:lvlJc w:val="left"/>
      <w:pPr>
        <w:tabs>
          <w:tab w:val="num" w:pos="540"/>
        </w:tabs>
        <w:spacing w:after="80" w:line="300" w:lineRule="auto"/>
        <w:ind w:left="540" w:hanging="271"/>
      </w:pPr>
    </w:lvl>
  </w:abstractNum>
  <w:abstractNum w:abstractNumId="441" w15:restartNumberingAfterBreak="0">
    <w:nsid w:val="507315B2"/>
    <w:multiLevelType w:val="singleLevel"/>
    <w:tmpl w:val="1D84A1A8"/>
    <w:lvl w:ilvl="0">
      <w:start w:val="1"/>
      <w:numFmt w:val="decimal"/>
      <w:lvlText w:val="%1."/>
      <w:lvlJc w:val="left"/>
      <w:pPr>
        <w:tabs>
          <w:tab w:val="num" w:pos="540"/>
        </w:tabs>
        <w:spacing w:after="80" w:line="300" w:lineRule="auto"/>
        <w:ind w:left="540" w:hanging="271"/>
      </w:pPr>
    </w:lvl>
  </w:abstractNum>
  <w:abstractNum w:abstractNumId="442" w15:restartNumberingAfterBreak="0">
    <w:nsid w:val="508F502E"/>
    <w:multiLevelType w:val="singleLevel"/>
    <w:tmpl w:val="50309C9C"/>
    <w:lvl w:ilvl="0">
      <w:start w:val="1"/>
      <w:numFmt w:val="decimal"/>
      <w:lvlText w:val="%1."/>
      <w:lvlJc w:val="left"/>
      <w:pPr>
        <w:tabs>
          <w:tab w:val="num" w:pos="540"/>
        </w:tabs>
        <w:spacing w:after="80" w:line="300" w:lineRule="auto"/>
        <w:ind w:left="540" w:hanging="271"/>
      </w:pPr>
    </w:lvl>
  </w:abstractNum>
  <w:abstractNum w:abstractNumId="443" w15:restartNumberingAfterBreak="0">
    <w:nsid w:val="50C43E67"/>
    <w:multiLevelType w:val="singleLevel"/>
    <w:tmpl w:val="7B084218"/>
    <w:lvl w:ilvl="0">
      <w:start w:val="1"/>
      <w:numFmt w:val="decimal"/>
      <w:lvlText w:val="%1."/>
      <w:lvlJc w:val="left"/>
      <w:pPr>
        <w:tabs>
          <w:tab w:val="num" w:pos="540"/>
        </w:tabs>
        <w:spacing w:after="80" w:line="300" w:lineRule="auto"/>
        <w:ind w:left="540" w:hanging="271"/>
      </w:pPr>
    </w:lvl>
  </w:abstractNum>
  <w:abstractNum w:abstractNumId="444" w15:restartNumberingAfterBreak="0">
    <w:nsid w:val="50E539B4"/>
    <w:multiLevelType w:val="singleLevel"/>
    <w:tmpl w:val="DEB44FFE"/>
    <w:lvl w:ilvl="0">
      <w:start w:val="1"/>
      <w:numFmt w:val="decimal"/>
      <w:lvlText w:val="%1."/>
      <w:lvlJc w:val="left"/>
      <w:pPr>
        <w:tabs>
          <w:tab w:val="num" w:pos="540"/>
        </w:tabs>
        <w:spacing w:after="80" w:line="300" w:lineRule="auto"/>
        <w:ind w:left="540" w:hanging="271"/>
      </w:pPr>
    </w:lvl>
  </w:abstractNum>
  <w:abstractNum w:abstractNumId="445" w15:restartNumberingAfterBreak="0">
    <w:nsid w:val="5115647B"/>
    <w:multiLevelType w:val="singleLevel"/>
    <w:tmpl w:val="3B6890EA"/>
    <w:lvl w:ilvl="0">
      <w:start w:val="1"/>
      <w:numFmt w:val="decimal"/>
      <w:lvlText w:val="%1."/>
      <w:lvlJc w:val="left"/>
      <w:pPr>
        <w:tabs>
          <w:tab w:val="num" w:pos="540"/>
        </w:tabs>
        <w:spacing w:after="80" w:line="300" w:lineRule="auto"/>
        <w:ind w:left="540" w:hanging="271"/>
      </w:pPr>
    </w:lvl>
  </w:abstractNum>
  <w:abstractNum w:abstractNumId="446" w15:restartNumberingAfterBreak="0">
    <w:nsid w:val="51520123"/>
    <w:multiLevelType w:val="singleLevel"/>
    <w:tmpl w:val="6EB0B148"/>
    <w:lvl w:ilvl="0">
      <w:start w:val="1"/>
      <w:numFmt w:val="decimal"/>
      <w:lvlText w:val="%1."/>
      <w:lvlJc w:val="left"/>
      <w:pPr>
        <w:tabs>
          <w:tab w:val="num" w:pos="540"/>
        </w:tabs>
        <w:spacing w:after="80" w:line="300" w:lineRule="auto"/>
        <w:ind w:left="540" w:hanging="271"/>
      </w:pPr>
    </w:lvl>
  </w:abstractNum>
  <w:abstractNum w:abstractNumId="447" w15:restartNumberingAfterBreak="0">
    <w:nsid w:val="5152716D"/>
    <w:multiLevelType w:val="singleLevel"/>
    <w:tmpl w:val="8AAED3F6"/>
    <w:lvl w:ilvl="0">
      <w:start w:val="1"/>
      <w:numFmt w:val="decimal"/>
      <w:lvlText w:val="%1."/>
      <w:lvlJc w:val="left"/>
      <w:pPr>
        <w:tabs>
          <w:tab w:val="num" w:pos="540"/>
        </w:tabs>
        <w:spacing w:after="80" w:line="300" w:lineRule="auto"/>
        <w:ind w:left="540" w:hanging="271"/>
      </w:pPr>
    </w:lvl>
  </w:abstractNum>
  <w:abstractNum w:abstractNumId="448" w15:restartNumberingAfterBreak="0">
    <w:nsid w:val="51740A3A"/>
    <w:multiLevelType w:val="singleLevel"/>
    <w:tmpl w:val="0CE886C0"/>
    <w:lvl w:ilvl="0">
      <w:start w:val="1"/>
      <w:numFmt w:val="decimal"/>
      <w:lvlText w:val="%1."/>
      <w:lvlJc w:val="left"/>
      <w:pPr>
        <w:tabs>
          <w:tab w:val="num" w:pos="540"/>
        </w:tabs>
        <w:spacing w:after="80" w:line="300" w:lineRule="auto"/>
        <w:ind w:left="540" w:hanging="271"/>
      </w:pPr>
    </w:lvl>
  </w:abstractNum>
  <w:abstractNum w:abstractNumId="449" w15:restartNumberingAfterBreak="0">
    <w:nsid w:val="51B66CFE"/>
    <w:multiLevelType w:val="singleLevel"/>
    <w:tmpl w:val="467A497E"/>
    <w:lvl w:ilvl="0">
      <w:start w:val="1"/>
      <w:numFmt w:val="decimal"/>
      <w:lvlText w:val="%1."/>
      <w:lvlJc w:val="left"/>
      <w:pPr>
        <w:tabs>
          <w:tab w:val="num" w:pos="540"/>
        </w:tabs>
        <w:spacing w:after="80" w:line="300" w:lineRule="auto"/>
        <w:ind w:left="540" w:hanging="271"/>
      </w:pPr>
    </w:lvl>
  </w:abstractNum>
  <w:abstractNum w:abstractNumId="450" w15:restartNumberingAfterBreak="0">
    <w:nsid w:val="525B332A"/>
    <w:multiLevelType w:val="singleLevel"/>
    <w:tmpl w:val="22269502"/>
    <w:lvl w:ilvl="0">
      <w:start w:val="1"/>
      <w:numFmt w:val="decimal"/>
      <w:lvlText w:val="%1."/>
      <w:lvlJc w:val="left"/>
      <w:pPr>
        <w:tabs>
          <w:tab w:val="num" w:pos="540"/>
        </w:tabs>
        <w:spacing w:after="80" w:line="300" w:lineRule="auto"/>
        <w:ind w:left="540" w:hanging="271"/>
      </w:pPr>
    </w:lvl>
  </w:abstractNum>
  <w:abstractNum w:abstractNumId="451" w15:restartNumberingAfterBreak="0">
    <w:nsid w:val="52733AC9"/>
    <w:multiLevelType w:val="singleLevel"/>
    <w:tmpl w:val="FFD8A434"/>
    <w:lvl w:ilvl="0">
      <w:start w:val="1"/>
      <w:numFmt w:val="decimal"/>
      <w:lvlText w:val="%1."/>
      <w:lvlJc w:val="left"/>
      <w:pPr>
        <w:tabs>
          <w:tab w:val="num" w:pos="540"/>
        </w:tabs>
        <w:spacing w:after="80" w:line="300" w:lineRule="auto"/>
        <w:ind w:left="540" w:hanging="271"/>
      </w:pPr>
    </w:lvl>
  </w:abstractNum>
  <w:abstractNum w:abstractNumId="452" w15:restartNumberingAfterBreak="0">
    <w:nsid w:val="531E7D76"/>
    <w:multiLevelType w:val="singleLevel"/>
    <w:tmpl w:val="B67C4B5A"/>
    <w:lvl w:ilvl="0">
      <w:start w:val="1"/>
      <w:numFmt w:val="decimal"/>
      <w:lvlText w:val="%1."/>
      <w:lvlJc w:val="left"/>
      <w:pPr>
        <w:tabs>
          <w:tab w:val="num" w:pos="540"/>
        </w:tabs>
        <w:spacing w:after="80" w:line="300" w:lineRule="auto"/>
        <w:ind w:left="540" w:hanging="271"/>
      </w:pPr>
    </w:lvl>
  </w:abstractNum>
  <w:abstractNum w:abstractNumId="453" w15:restartNumberingAfterBreak="0">
    <w:nsid w:val="532F7037"/>
    <w:multiLevelType w:val="singleLevel"/>
    <w:tmpl w:val="94DC4C82"/>
    <w:lvl w:ilvl="0">
      <w:start w:val="1"/>
      <w:numFmt w:val="decimal"/>
      <w:lvlText w:val="%1."/>
      <w:lvlJc w:val="left"/>
      <w:pPr>
        <w:tabs>
          <w:tab w:val="num" w:pos="540"/>
        </w:tabs>
        <w:spacing w:after="80" w:line="300" w:lineRule="auto"/>
        <w:ind w:left="540" w:hanging="271"/>
      </w:pPr>
    </w:lvl>
  </w:abstractNum>
  <w:abstractNum w:abstractNumId="454" w15:restartNumberingAfterBreak="0">
    <w:nsid w:val="53FD4A28"/>
    <w:multiLevelType w:val="singleLevel"/>
    <w:tmpl w:val="6AEC5DF2"/>
    <w:lvl w:ilvl="0">
      <w:start w:val="1"/>
      <w:numFmt w:val="decimal"/>
      <w:lvlText w:val="%1."/>
      <w:lvlJc w:val="left"/>
      <w:pPr>
        <w:tabs>
          <w:tab w:val="num" w:pos="540"/>
        </w:tabs>
        <w:spacing w:after="80" w:line="300" w:lineRule="auto"/>
        <w:ind w:left="540" w:hanging="271"/>
      </w:pPr>
    </w:lvl>
  </w:abstractNum>
  <w:abstractNum w:abstractNumId="455" w15:restartNumberingAfterBreak="0">
    <w:nsid w:val="544E7898"/>
    <w:multiLevelType w:val="singleLevel"/>
    <w:tmpl w:val="8884A050"/>
    <w:lvl w:ilvl="0">
      <w:start w:val="1"/>
      <w:numFmt w:val="decimal"/>
      <w:lvlText w:val="%1."/>
      <w:lvlJc w:val="left"/>
      <w:pPr>
        <w:tabs>
          <w:tab w:val="num" w:pos="540"/>
        </w:tabs>
        <w:spacing w:after="80" w:line="300" w:lineRule="auto"/>
        <w:ind w:left="540" w:hanging="271"/>
      </w:pPr>
    </w:lvl>
  </w:abstractNum>
  <w:abstractNum w:abstractNumId="456" w15:restartNumberingAfterBreak="0">
    <w:nsid w:val="54673A8C"/>
    <w:multiLevelType w:val="singleLevel"/>
    <w:tmpl w:val="779E4B7C"/>
    <w:lvl w:ilvl="0">
      <w:start w:val="1"/>
      <w:numFmt w:val="decimal"/>
      <w:lvlText w:val="%1."/>
      <w:lvlJc w:val="left"/>
      <w:pPr>
        <w:tabs>
          <w:tab w:val="num" w:pos="540"/>
        </w:tabs>
        <w:spacing w:after="80" w:line="300" w:lineRule="auto"/>
        <w:ind w:left="540" w:hanging="271"/>
      </w:pPr>
    </w:lvl>
  </w:abstractNum>
  <w:abstractNum w:abstractNumId="457" w15:restartNumberingAfterBreak="0">
    <w:nsid w:val="547B34FE"/>
    <w:multiLevelType w:val="singleLevel"/>
    <w:tmpl w:val="6D56E92C"/>
    <w:lvl w:ilvl="0">
      <w:start w:val="1"/>
      <w:numFmt w:val="decimal"/>
      <w:lvlText w:val="%1."/>
      <w:lvlJc w:val="left"/>
      <w:pPr>
        <w:tabs>
          <w:tab w:val="num" w:pos="540"/>
        </w:tabs>
        <w:spacing w:after="80" w:line="300" w:lineRule="auto"/>
        <w:ind w:left="540" w:hanging="271"/>
      </w:pPr>
    </w:lvl>
  </w:abstractNum>
  <w:abstractNum w:abstractNumId="458" w15:restartNumberingAfterBreak="0">
    <w:nsid w:val="549633A2"/>
    <w:multiLevelType w:val="singleLevel"/>
    <w:tmpl w:val="154EB15E"/>
    <w:lvl w:ilvl="0">
      <w:start w:val="1"/>
      <w:numFmt w:val="decimal"/>
      <w:lvlText w:val="%1."/>
      <w:lvlJc w:val="left"/>
      <w:pPr>
        <w:tabs>
          <w:tab w:val="num" w:pos="540"/>
        </w:tabs>
        <w:spacing w:after="80" w:line="300" w:lineRule="auto"/>
        <w:ind w:left="540" w:hanging="271"/>
      </w:pPr>
    </w:lvl>
  </w:abstractNum>
  <w:abstractNum w:abstractNumId="459" w15:restartNumberingAfterBreak="0">
    <w:nsid w:val="54ED5400"/>
    <w:multiLevelType w:val="singleLevel"/>
    <w:tmpl w:val="75EA2302"/>
    <w:lvl w:ilvl="0">
      <w:start w:val="1"/>
      <w:numFmt w:val="decimal"/>
      <w:lvlText w:val="%1."/>
      <w:lvlJc w:val="left"/>
      <w:pPr>
        <w:tabs>
          <w:tab w:val="num" w:pos="540"/>
        </w:tabs>
        <w:spacing w:after="80" w:line="300" w:lineRule="auto"/>
        <w:ind w:left="540" w:hanging="271"/>
      </w:pPr>
    </w:lvl>
  </w:abstractNum>
  <w:abstractNum w:abstractNumId="460" w15:restartNumberingAfterBreak="0">
    <w:nsid w:val="5500364A"/>
    <w:multiLevelType w:val="singleLevel"/>
    <w:tmpl w:val="C13A8A48"/>
    <w:lvl w:ilvl="0">
      <w:start w:val="1"/>
      <w:numFmt w:val="decimal"/>
      <w:lvlText w:val="%1."/>
      <w:lvlJc w:val="left"/>
      <w:pPr>
        <w:tabs>
          <w:tab w:val="num" w:pos="540"/>
        </w:tabs>
        <w:spacing w:after="80" w:line="300" w:lineRule="auto"/>
        <w:ind w:left="540" w:hanging="271"/>
      </w:pPr>
    </w:lvl>
  </w:abstractNum>
  <w:abstractNum w:abstractNumId="461" w15:restartNumberingAfterBreak="0">
    <w:nsid w:val="553C3356"/>
    <w:multiLevelType w:val="singleLevel"/>
    <w:tmpl w:val="3ED287FC"/>
    <w:lvl w:ilvl="0">
      <w:start w:val="1"/>
      <w:numFmt w:val="decimal"/>
      <w:lvlText w:val="%1."/>
      <w:lvlJc w:val="left"/>
      <w:pPr>
        <w:tabs>
          <w:tab w:val="num" w:pos="540"/>
        </w:tabs>
        <w:spacing w:after="80" w:line="300" w:lineRule="auto"/>
        <w:ind w:left="540" w:hanging="271"/>
      </w:pPr>
    </w:lvl>
  </w:abstractNum>
  <w:abstractNum w:abstractNumId="462" w15:restartNumberingAfterBreak="0">
    <w:nsid w:val="55444675"/>
    <w:multiLevelType w:val="singleLevel"/>
    <w:tmpl w:val="87CE838C"/>
    <w:lvl w:ilvl="0">
      <w:start w:val="1"/>
      <w:numFmt w:val="decimal"/>
      <w:lvlText w:val="%1."/>
      <w:lvlJc w:val="left"/>
      <w:pPr>
        <w:tabs>
          <w:tab w:val="num" w:pos="540"/>
        </w:tabs>
        <w:spacing w:after="80" w:line="300" w:lineRule="auto"/>
        <w:ind w:left="540" w:hanging="271"/>
      </w:pPr>
    </w:lvl>
  </w:abstractNum>
  <w:abstractNum w:abstractNumId="463" w15:restartNumberingAfterBreak="0">
    <w:nsid w:val="55793EE6"/>
    <w:multiLevelType w:val="singleLevel"/>
    <w:tmpl w:val="5DBA46B0"/>
    <w:lvl w:ilvl="0">
      <w:start w:val="1"/>
      <w:numFmt w:val="decimal"/>
      <w:lvlText w:val="%1."/>
      <w:lvlJc w:val="left"/>
      <w:pPr>
        <w:tabs>
          <w:tab w:val="num" w:pos="540"/>
        </w:tabs>
        <w:spacing w:after="80" w:line="300" w:lineRule="auto"/>
        <w:ind w:left="540" w:hanging="271"/>
      </w:pPr>
    </w:lvl>
  </w:abstractNum>
  <w:abstractNum w:abstractNumId="464" w15:restartNumberingAfterBreak="0">
    <w:nsid w:val="55AF642B"/>
    <w:multiLevelType w:val="singleLevel"/>
    <w:tmpl w:val="3404E742"/>
    <w:lvl w:ilvl="0">
      <w:start w:val="1"/>
      <w:numFmt w:val="decimal"/>
      <w:lvlText w:val="%1."/>
      <w:lvlJc w:val="left"/>
      <w:pPr>
        <w:tabs>
          <w:tab w:val="num" w:pos="540"/>
        </w:tabs>
        <w:spacing w:after="80" w:line="300" w:lineRule="auto"/>
        <w:ind w:left="540" w:hanging="271"/>
      </w:pPr>
    </w:lvl>
  </w:abstractNum>
  <w:abstractNum w:abstractNumId="465" w15:restartNumberingAfterBreak="0">
    <w:nsid w:val="55C3600F"/>
    <w:multiLevelType w:val="singleLevel"/>
    <w:tmpl w:val="CE60C582"/>
    <w:lvl w:ilvl="0">
      <w:start w:val="1"/>
      <w:numFmt w:val="decimal"/>
      <w:lvlText w:val="%1."/>
      <w:lvlJc w:val="left"/>
      <w:pPr>
        <w:tabs>
          <w:tab w:val="num" w:pos="540"/>
        </w:tabs>
        <w:spacing w:after="80" w:line="300" w:lineRule="auto"/>
        <w:ind w:left="540" w:hanging="271"/>
      </w:pPr>
    </w:lvl>
  </w:abstractNum>
  <w:abstractNum w:abstractNumId="466" w15:restartNumberingAfterBreak="0">
    <w:nsid w:val="55DE00AD"/>
    <w:multiLevelType w:val="singleLevel"/>
    <w:tmpl w:val="5718B90A"/>
    <w:lvl w:ilvl="0">
      <w:start w:val="1"/>
      <w:numFmt w:val="decimal"/>
      <w:lvlText w:val="%1."/>
      <w:lvlJc w:val="left"/>
      <w:pPr>
        <w:tabs>
          <w:tab w:val="num" w:pos="540"/>
        </w:tabs>
        <w:spacing w:after="80" w:line="300" w:lineRule="auto"/>
        <w:ind w:left="540" w:hanging="271"/>
      </w:pPr>
    </w:lvl>
  </w:abstractNum>
  <w:abstractNum w:abstractNumId="467" w15:restartNumberingAfterBreak="0">
    <w:nsid w:val="55E90777"/>
    <w:multiLevelType w:val="singleLevel"/>
    <w:tmpl w:val="FB465FBC"/>
    <w:lvl w:ilvl="0">
      <w:start w:val="1"/>
      <w:numFmt w:val="decimal"/>
      <w:lvlText w:val="%1."/>
      <w:lvlJc w:val="left"/>
      <w:pPr>
        <w:tabs>
          <w:tab w:val="num" w:pos="540"/>
        </w:tabs>
        <w:spacing w:after="80" w:line="300" w:lineRule="auto"/>
        <w:ind w:left="540" w:hanging="271"/>
      </w:pPr>
    </w:lvl>
  </w:abstractNum>
  <w:abstractNum w:abstractNumId="468" w15:restartNumberingAfterBreak="0">
    <w:nsid w:val="5626482B"/>
    <w:multiLevelType w:val="singleLevel"/>
    <w:tmpl w:val="CE3A0994"/>
    <w:lvl w:ilvl="0">
      <w:start w:val="1"/>
      <w:numFmt w:val="decimal"/>
      <w:lvlText w:val="%1."/>
      <w:lvlJc w:val="left"/>
      <w:pPr>
        <w:tabs>
          <w:tab w:val="num" w:pos="540"/>
        </w:tabs>
        <w:spacing w:after="80" w:line="300" w:lineRule="auto"/>
        <w:ind w:left="540" w:hanging="271"/>
      </w:pPr>
    </w:lvl>
  </w:abstractNum>
  <w:abstractNum w:abstractNumId="469" w15:restartNumberingAfterBreak="0">
    <w:nsid w:val="56316CBB"/>
    <w:multiLevelType w:val="singleLevel"/>
    <w:tmpl w:val="0742E5AA"/>
    <w:lvl w:ilvl="0">
      <w:start w:val="1"/>
      <w:numFmt w:val="decimal"/>
      <w:lvlText w:val="%1."/>
      <w:lvlJc w:val="left"/>
      <w:pPr>
        <w:tabs>
          <w:tab w:val="num" w:pos="540"/>
        </w:tabs>
        <w:spacing w:after="80" w:line="300" w:lineRule="auto"/>
        <w:ind w:left="540" w:hanging="271"/>
      </w:pPr>
    </w:lvl>
  </w:abstractNum>
  <w:abstractNum w:abstractNumId="470" w15:restartNumberingAfterBreak="0">
    <w:nsid w:val="56413CA1"/>
    <w:multiLevelType w:val="singleLevel"/>
    <w:tmpl w:val="7D0A707C"/>
    <w:lvl w:ilvl="0">
      <w:start w:val="1"/>
      <w:numFmt w:val="decimal"/>
      <w:lvlText w:val="%1."/>
      <w:lvlJc w:val="left"/>
      <w:pPr>
        <w:tabs>
          <w:tab w:val="num" w:pos="540"/>
        </w:tabs>
        <w:spacing w:after="80" w:line="300" w:lineRule="auto"/>
        <w:ind w:left="540" w:hanging="271"/>
      </w:pPr>
    </w:lvl>
  </w:abstractNum>
  <w:abstractNum w:abstractNumId="471" w15:restartNumberingAfterBreak="0">
    <w:nsid w:val="564F6D3A"/>
    <w:multiLevelType w:val="singleLevel"/>
    <w:tmpl w:val="5000772A"/>
    <w:lvl w:ilvl="0">
      <w:start w:val="1"/>
      <w:numFmt w:val="decimal"/>
      <w:lvlText w:val="%1."/>
      <w:lvlJc w:val="left"/>
      <w:pPr>
        <w:tabs>
          <w:tab w:val="num" w:pos="540"/>
        </w:tabs>
        <w:spacing w:after="80" w:line="300" w:lineRule="auto"/>
        <w:ind w:left="540" w:hanging="271"/>
      </w:pPr>
    </w:lvl>
  </w:abstractNum>
  <w:abstractNum w:abstractNumId="472" w15:restartNumberingAfterBreak="0">
    <w:nsid w:val="56D15E7B"/>
    <w:multiLevelType w:val="singleLevel"/>
    <w:tmpl w:val="C5643C02"/>
    <w:lvl w:ilvl="0">
      <w:start w:val="1"/>
      <w:numFmt w:val="decimal"/>
      <w:lvlText w:val="%1."/>
      <w:lvlJc w:val="left"/>
      <w:pPr>
        <w:tabs>
          <w:tab w:val="num" w:pos="540"/>
        </w:tabs>
        <w:spacing w:after="80" w:line="300" w:lineRule="auto"/>
        <w:ind w:left="540" w:hanging="271"/>
      </w:pPr>
    </w:lvl>
  </w:abstractNum>
  <w:abstractNum w:abstractNumId="473" w15:restartNumberingAfterBreak="0">
    <w:nsid w:val="56F664E1"/>
    <w:multiLevelType w:val="singleLevel"/>
    <w:tmpl w:val="C4C09502"/>
    <w:lvl w:ilvl="0">
      <w:start w:val="1"/>
      <w:numFmt w:val="decimal"/>
      <w:lvlText w:val="%1."/>
      <w:lvlJc w:val="left"/>
      <w:pPr>
        <w:tabs>
          <w:tab w:val="num" w:pos="540"/>
        </w:tabs>
        <w:spacing w:after="80" w:line="300" w:lineRule="auto"/>
        <w:ind w:left="540" w:hanging="271"/>
      </w:pPr>
    </w:lvl>
  </w:abstractNum>
  <w:abstractNum w:abstractNumId="474" w15:restartNumberingAfterBreak="0">
    <w:nsid w:val="571C1E0A"/>
    <w:multiLevelType w:val="singleLevel"/>
    <w:tmpl w:val="2BDE3FAC"/>
    <w:lvl w:ilvl="0">
      <w:start w:val="1"/>
      <w:numFmt w:val="decimal"/>
      <w:lvlText w:val="%1."/>
      <w:lvlJc w:val="left"/>
      <w:pPr>
        <w:tabs>
          <w:tab w:val="num" w:pos="540"/>
        </w:tabs>
        <w:spacing w:after="80" w:line="300" w:lineRule="auto"/>
        <w:ind w:left="540" w:hanging="271"/>
      </w:pPr>
    </w:lvl>
  </w:abstractNum>
  <w:abstractNum w:abstractNumId="475" w15:restartNumberingAfterBreak="0">
    <w:nsid w:val="5725696B"/>
    <w:multiLevelType w:val="singleLevel"/>
    <w:tmpl w:val="D8188AAA"/>
    <w:lvl w:ilvl="0">
      <w:start w:val="1"/>
      <w:numFmt w:val="decimal"/>
      <w:lvlText w:val="%1."/>
      <w:lvlJc w:val="left"/>
      <w:pPr>
        <w:tabs>
          <w:tab w:val="num" w:pos="540"/>
        </w:tabs>
        <w:spacing w:after="80" w:line="300" w:lineRule="auto"/>
        <w:ind w:left="540" w:hanging="271"/>
      </w:pPr>
    </w:lvl>
  </w:abstractNum>
  <w:abstractNum w:abstractNumId="476" w15:restartNumberingAfterBreak="0">
    <w:nsid w:val="573F66D0"/>
    <w:multiLevelType w:val="singleLevel"/>
    <w:tmpl w:val="0B4486F0"/>
    <w:lvl w:ilvl="0">
      <w:start w:val="1"/>
      <w:numFmt w:val="decimal"/>
      <w:lvlText w:val="%1."/>
      <w:lvlJc w:val="left"/>
      <w:pPr>
        <w:tabs>
          <w:tab w:val="num" w:pos="540"/>
        </w:tabs>
        <w:spacing w:after="80" w:line="300" w:lineRule="auto"/>
        <w:ind w:left="540" w:hanging="271"/>
      </w:pPr>
    </w:lvl>
  </w:abstractNum>
  <w:abstractNum w:abstractNumId="477" w15:restartNumberingAfterBreak="0">
    <w:nsid w:val="57423A5D"/>
    <w:multiLevelType w:val="singleLevel"/>
    <w:tmpl w:val="9B6607B6"/>
    <w:lvl w:ilvl="0">
      <w:start w:val="1"/>
      <w:numFmt w:val="decimal"/>
      <w:lvlText w:val="%1."/>
      <w:lvlJc w:val="left"/>
      <w:pPr>
        <w:tabs>
          <w:tab w:val="num" w:pos="540"/>
        </w:tabs>
        <w:spacing w:after="80" w:line="300" w:lineRule="auto"/>
        <w:ind w:left="540" w:hanging="271"/>
      </w:pPr>
    </w:lvl>
  </w:abstractNum>
  <w:abstractNum w:abstractNumId="478" w15:restartNumberingAfterBreak="0">
    <w:nsid w:val="57853F95"/>
    <w:multiLevelType w:val="singleLevel"/>
    <w:tmpl w:val="0A3E574A"/>
    <w:lvl w:ilvl="0">
      <w:start w:val="1"/>
      <w:numFmt w:val="decimal"/>
      <w:lvlText w:val="%1."/>
      <w:lvlJc w:val="left"/>
      <w:pPr>
        <w:tabs>
          <w:tab w:val="num" w:pos="540"/>
        </w:tabs>
        <w:spacing w:after="80" w:line="300" w:lineRule="auto"/>
        <w:ind w:left="540" w:hanging="271"/>
      </w:pPr>
    </w:lvl>
  </w:abstractNum>
  <w:abstractNum w:abstractNumId="479" w15:restartNumberingAfterBreak="0">
    <w:nsid w:val="57DA160A"/>
    <w:multiLevelType w:val="singleLevel"/>
    <w:tmpl w:val="70D2BD08"/>
    <w:lvl w:ilvl="0">
      <w:start w:val="1"/>
      <w:numFmt w:val="decimal"/>
      <w:lvlText w:val="%1."/>
      <w:lvlJc w:val="left"/>
      <w:pPr>
        <w:tabs>
          <w:tab w:val="num" w:pos="540"/>
        </w:tabs>
        <w:spacing w:after="80" w:line="300" w:lineRule="auto"/>
        <w:ind w:left="540" w:hanging="271"/>
      </w:pPr>
    </w:lvl>
  </w:abstractNum>
  <w:abstractNum w:abstractNumId="480" w15:restartNumberingAfterBreak="0">
    <w:nsid w:val="581C04CA"/>
    <w:multiLevelType w:val="singleLevel"/>
    <w:tmpl w:val="DEA02EF6"/>
    <w:lvl w:ilvl="0">
      <w:start w:val="1"/>
      <w:numFmt w:val="decimal"/>
      <w:lvlText w:val="%1."/>
      <w:lvlJc w:val="left"/>
      <w:pPr>
        <w:tabs>
          <w:tab w:val="num" w:pos="540"/>
        </w:tabs>
        <w:spacing w:after="80" w:line="300" w:lineRule="auto"/>
        <w:ind w:left="540" w:hanging="271"/>
      </w:pPr>
    </w:lvl>
  </w:abstractNum>
  <w:abstractNum w:abstractNumId="481" w15:restartNumberingAfterBreak="0">
    <w:nsid w:val="58230879"/>
    <w:multiLevelType w:val="singleLevel"/>
    <w:tmpl w:val="67C20A38"/>
    <w:lvl w:ilvl="0">
      <w:start w:val="1"/>
      <w:numFmt w:val="decimal"/>
      <w:lvlText w:val="%1."/>
      <w:lvlJc w:val="left"/>
      <w:pPr>
        <w:tabs>
          <w:tab w:val="num" w:pos="540"/>
        </w:tabs>
        <w:spacing w:after="80" w:line="300" w:lineRule="auto"/>
        <w:ind w:left="540" w:hanging="271"/>
      </w:pPr>
    </w:lvl>
  </w:abstractNum>
  <w:abstractNum w:abstractNumId="482" w15:restartNumberingAfterBreak="0">
    <w:nsid w:val="58242D8A"/>
    <w:multiLevelType w:val="singleLevel"/>
    <w:tmpl w:val="9056A27C"/>
    <w:lvl w:ilvl="0">
      <w:start w:val="1"/>
      <w:numFmt w:val="decimal"/>
      <w:lvlText w:val="%1."/>
      <w:lvlJc w:val="left"/>
      <w:pPr>
        <w:tabs>
          <w:tab w:val="num" w:pos="540"/>
        </w:tabs>
        <w:spacing w:after="80" w:line="300" w:lineRule="auto"/>
        <w:ind w:left="540" w:hanging="271"/>
      </w:pPr>
    </w:lvl>
  </w:abstractNum>
  <w:abstractNum w:abstractNumId="483" w15:restartNumberingAfterBreak="0">
    <w:nsid w:val="583A6DF9"/>
    <w:multiLevelType w:val="singleLevel"/>
    <w:tmpl w:val="54746730"/>
    <w:lvl w:ilvl="0">
      <w:start w:val="1"/>
      <w:numFmt w:val="decimal"/>
      <w:lvlText w:val="%1."/>
      <w:lvlJc w:val="left"/>
      <w:pPr>
        <w:tabs>
          <w:tab w:val="num" w:pos="540"/>
        </w:tabs>
        <w:spacing w:after="80" w:line="300" w:lineRule="auto"/>
        <w:ind w:left="540" w:hanging="271"/>
      </w:pPr>
    </w:lvl>
  </w:abstractNum>
  <w:abstractNum w:abstractNumId="484" w15:restartNumberingAfterBreak="0">
    <w:nsid w:val="585B5855"/>
    <w:multiLevelType w:val="singleLevel"/>
    <w:tmpl w:val="E4D0B1B0"/>
    <w:lvl w:ilvl="0">
      <w:start w:val="1"/>
      <w:numFmt w:val="decimal"/>
      <w:lvlText w:val="%1."/>
      <w:lvlJc w:val="left"/>
      <w:pPr>
        <w:tabs>
          <w:tab w:val="num" w:pos="540"/>
        </w:tabs>
        <w:spacing w:after="80" w:line="300" w:lineRule="auto"/>
        <w:ind w:left="540" w:hanging="271"/>
      </w:pPr>
    </w:lvl>
  </w:abstractNum>
  <w:abstractNum w:abstractNumId="485" w15:restartNumberingAfterBreak="0">
    <w:nsid w:val="58910BC0"/>
    <w:multiLevelType w:val="singleLevel"/>
    <w:tmpl w:val="CF9C3EB0"/>
    <w:lvl w:ilvl="0">
      <w:start w:val="1"/>
      <w:numFmt w:val="decimal"/>
      <w:lvlText w:val="%1."/>
      <w:lvlJc w:val="left"/>
      <w:pPr>
        <w:tabs>
          <w:tab w:val="num" w:pos="540"/>
        </w:tabs>
        <w:spacing w:after="80" w:line="300" w:lineRule="auto"/>
        <w:ind w:left="540" w:hanging="271"/>
      </w:pPr>
    </w:lvl>
  </w:abstractNum>
  <w:abstractNum w:abstractNumId="486" w15:restartNumberingAfterBreak="0">
    <w:nsid w:val="58A572BC"/>
    <w:multiLevelType w:val="singleLevel"/>
    <w:tmpl w:val="B474626A"/>
    <w:lvl w:ilvl="0">
      <w:start w:val="1"/>
      <w:numFmt w:val="decimal"/>
      <w:lvlText w:val="%1."/>
      <w:lvlJc w:val="left"/>
      <w:pPr>
        <w:tabs>
          <w:tab w:val="num" w:pos="540"/>
        </w:tabs>
        <w:spacing w:after="80" w:line="300" w:lineRule="auto"/>
        <w:ind w:left="540" w:hanging="271"/>
      </w:pPr>
    </w:lvl>
  </w:abstractNum>
  <w:abstractNum w:abstractNumId="487" w15:restartNumberingAfterBreak="0">
    <w:nsid w:val="5909790E"/>
    <w:multiLevelType w:val="singleLevel"/>
    <w:tmpl w:val="C07858F6"/>
    <w:lvl w:ilvl="0">
      <w:start w:val="1"/>
      <w:numFmt w:val="decimal"/>
      <w:lvlText w:val="%1."/>
      <w:lvlJc w:val="left"/>
      <w:pPr>
        <w:tabs>
          <w:tab w:val="num" w:pos="540"/>
        </w:tabs>
        <w:spacing w:after="80" w:line="300" w:lineRule="auto"/>
        <w:ind w:left="540" w:hanging="271"/>
      </w:pPr>
    </w:lvl>
  </w:abstractNum>
  <w:abstractNum w:abstractNumId="488" w15:restartNumberingAfterBreak="0">
    <w:nsid w:val="594D1531"/>
    <w:multiLevelType w:val="singleLevel"/>
    <w:tmpl w:val="7B04D058"/>
    <w:lvl w:ilvl="0">
      <w:start w:val="1"/>
      <w:numFmt w:val="decimal"/>
      <w:lvlText w:val="%1."/>
      <w:lvlJc w:val="left"/>
      <w:pPr>
        <w:tabs>
          <w:tab w:val="num" w:pos="540"/>
        </w:tabs>
        <w:spacing w:after="80" w:line="300" w:lineRule="auto"/>
        <w:ind w:left="540" w:hanging="271"/>
      </w:pPr>
    </w:lvl>
  </w:abstractNum>
  <w:abstractNum w:abstractNumId="489" w15:restartNumberingAfterBreak="0">
    <w:nsid w:val="59530214"/>
    <w:multiLevelType w:val="singleLevel"/>
    <w:tmpl w:val="EF2CF322"/>
    <w:lvl w:ilvl="0">
      <w:start w:val="1"/>
      <w:numFmt w:val="decimal"/>
      <w:lvlText w:val="%1."/>
      <w:lvlJc w:val="left"/>
      <w:pPr>
        <w:tabs>
          <w:tab w:val="num" w:pos="540"/>
        </w:tabs>
        <w:spacing w:after="80" w:line="300" w:lineRule="auto"/>
        <w:ind w:left="540" w:hanging="271"/>
      </w:pPr>
    </w:lvl>
  </w:abstractNum>
  <w:abstractNum w:abstractNumId="490" w15:restartNumberingAfterBreak="0">
    <w:nsid w:val="59C51CB7"/>
    <w:multiLevelType w:val="singleLevel"/>
    <w:tmpl w:val="C02E3A66"/>
    <w:lvl w:ilvl="0">
      <w:start w:val="1"/>
      <w:numFmt w:val="decimal"/>
      <w:lvlText w:val="%1."/>
      <w:lvlJc w:val="left"/>
      <w:pPr>
        <w:tabs>
          <w:tab w:val="num" w:pos="540"/>
        </w:tabs>
        <w:spacing w:after="80" w:line="300" w:lineRule="auto"/>
        <w:ind w:left="540" w:hanging="271"/>
      </w:pPr>
    </w:lvl>
  </w:abstractNum>
  <w:abstractNum w:abstractNumId="491" w15:restartNumberingAfterBreak="0">
    <w:nsid w:val="59D1032F"/>
    <w:multiLevelType w:val="singleLevel"/>
    <w:tmpl w:val="B9801832"/>
    <w:lvl w:ilvl="0">
      <w:start w:val="1"/>
      <w:numFmt w:val="decimal"/>
      <w:lvlText w:val="%1."/>
      <w:lvlJc w:val="left"/>
      <w:pPr>
        <w:tabs>
          <w:tab w:val="num" w:pos="540"/>
        </w:tabs>
        <w:spacing w:after="80" w:line="300" w:lineRule="auto"/>
        <w:ind w:left="540" w:hanging="271"/>
      </w:pPr>
    </w:lvl>
  </w:abstractNum>
  <w:abstractNum w:abstractNumId="492" w15:restartNumberingAfterBreak="0">
    <w:nsid w:val="59D2299F"/>
    <w:multiLevelType w:val="singleLevel"/>
    <w:tmpl w:val="DF7A096A"/>
    <w:lvl w:ilvl="0">
      <w:start w:val="1"/>
      <w:numFmt w:val="decimal"/>
      <w:lvlText w:val="%1."/>
      <w:lvlJc w:val="left"/>
      <w:pPr>
        <w:tabs>
          <w:tab w:val="num" w:pos="540"/>
        </w:tabs>
        <w:spacing w:after="80" w:line="300" w:lineRule="auto"/>
        <w:ind w:left="540" w:hanging="271"/>
      </w:pPr>
    </w:lvl>
  </w:abstractNum>
  <w:abstractNum w:abstractNumId="493" w15:restartNumberingAfterBreak="0">
    <w:nsid w:val="5A414519"/>
    <w:multiLevelType w:val="singleLevel"/>
    <w:tmpl w:val="30A0F9B0"/>
    <w:lvl w:ilvl="0">
      <w:start w:val="1"/>
      <w:numFmt w:val="decimal"/>
      <w:lvlText w:val="%1."/>
      <w:lvlJc w:val="left"/>
      <w:pPr>
        <w:tabs>
          <w:tab w:val="num" w:pos="540"/>
        </w:tabs>
        <w:spacing w:after="80" w:line="300" w:lineRule="auto"/>
        <w:ind w:left="540" w:hanging="271"/>
      </w:pPr>
    </w:lvl>
  </w:abstractNum>
  <w:abstractNum w:abstractNumId="494" w15:restartNumberingAfterBreak="0">
    <w:nsid w:val="5A467D3F"/>
    <w:multiLevelType w:val="singleLevel"/>
    <w:tmpl w:val="3E36EB26"/>
    <w:lvl w:ilvl="0">
      <w:start w:val="1"/>
      <w:numFmt w:val="decimal"/>
      <w:lvlText w:val="%1."/>
      <w:lvlJc w:val="left"/>
      <w:pPr>
        <w:tabs>
          <w:tab w:val="num" w:pos="540"/>
        </w:tabs>
        <w:spacing w:after="80" w:line="300" w:lineRule="auto"/>
        <w:ind w:left="540" w:hanging="271"/>
      </w:pPr>
    </w:lvl>
  </w:abstractNum>
  <w:abstractNum w:abstractNumId="495" w15:restartNumberingAfterBreak="0">
    <w:nsid w:val="5AB65268"/>
    <w:multiLevelType w:val="singleLevel"/>
    <w:tmpl w:val="3D4AA50A"/>
    <w:lvl w:ilvl="0">
      <w:start w:val="1"/>
      <w:numFmt w:val="decimal"/>
      <w:lvlText w:val="%1."/>
      <w:lvlJc w:val="left"/>
      <w:pPr>
        <w:tabs>
          <w:tab w:val="num" w:pos="540"/>
        </w:tabs>
        <w:spacing w:after="80" w:line="300" w:lineRule="auto"/>
        <w:ind w:left="540" w:hanging="271"/>
      </w:pPr>
    </w:lvl>
  </w:abstractNum>
  <w:abstractNum w:abstractNumId="496" w15:restartNumberingAfterBreak="0">
    <w:nsid w:val="5ABA6826"/>
    <w:multiLevelType w:val="singleLevel"/>
    <w:tmpl w:val="A4283ED4"/>
    <w:lvl w:ilvl="0">
      <w:start w:val="1"/>
      <w:numFmt w:val="decimal"/>
      <w:lvlText w:val="%1."/>
      <w:lvlJc w:val="left"/>
      <w:pPr>
        <w:tabs>
          <w:tab w:val="num" w:pos="540"/>
        </w:tabs>
        <w:spacing w:after="80" w:line="300" w:lineRule="auto"/>
        <w:ind w:left="540" w:hanging="271"/>
      </w:pPr>
    </w:lvl>
  </w:abstractNum>
  <w:abstractNum w:abstractNumId="497" w15:restartNumberingAfterBreak="0">
    <w:nsid w:val="5AEA0D64"/>
    <w:multiLevelType w:val="singleLevel"/>
    <w:tmpl w:val="C36ED1C0"/>
    <w:lvl w:ilvl="0">
      <w:start w:val="1"/>
      <w:numFmt w:val="decimal"/>
      <w:lvlText w:val="%1."/>
      <w:lvlJc w:val="left"/>
      <w:pPr>
        <w:tabs>
          <w:tab w:val="num" w:pos="540"/>
        </w:tabs>
        <w:spacing w:after="80" w:line="300" w:lineRule="auto"/>
        <w:ind w:left="540" w:hanging="271"/>
      </w:pPr>
    </w:lvl>
  </w:abstractNum>
  <w:abstractNum w:abstractNumId="498" w15:restartNumberingAfterBreak="0">
    <w:nsid w:val="5B924875"/>
    <w:multiLevelType w:val="singleLevel"/>
    <w:tmpl w:val="D49E2826"/>
    <w:lvl w:ilvl="0">
      <w:start w:val="1"/>
      <w:numFmt w:val="decimal"/>
      <w:lvlText w:val="%1."/>
      <w:lvlJc w:val="left"/>
      <w:pPr>
        <w:tabs>
          <w:tab w:val="num" w:pos="540"/>
        </w:tabs>
        <w:spacing w:after="80" w:line="300" w:lineRule="auto"/>
        <w:ind w:left="540" w:hanging="271"/>
      </w:pPr>
    </w:lvl>
  </w:abstractNum>
  <w:abstractNum w:abstractNumId="499" w15:restartNumberingAfterBreak="0">
    <w:nsid w:val="5B924B27"/>
    <w:multiLevelType w:val="singleLevel"/>
    <w:tmpl w:val="B0CE5726"/>
    <w:lvl w:ilvl="0">
      <w:start w:val="1"/>
      <w:numFmt w:val="decimal"/>
      <w:lvlText w:val="%1."/>
      <w:lvlJc w:val="left"/>
      <w:pPr>
        <w:tabs>
          <w:tab w:val="num" w:pos="540"/>
        </w:tabs>
        <w:spacing w:after="80" w:line="300" w:lineRule="auto"/>
        <w:ind w:left="540" w:hanging="271"/>
      </w:pPr>
    </w:lvl>
  </w:abstractNum>
  <w:abstractNum w:abstractNumId="500" w15:restartNumberingAfterBreak="0">
    <w:nsid w:val="5C07434D"/>
    <w:multiLevelType w:val="singleLevel"/>
    <w:tmpl w:val="279E584A"/>
    <w:lvl w:ilvl="0">
      <w:start w:val="1"/>
      <w:numFmt w:val="decimal"/>
      <w:lvlText w:val="%1."/>
      <w:lvlJc w:val="left"/>
      <w:pPr>
        <w:tabs>
          <w:tab w:val="num" w:pos="540"/>
        </w:tabs>
        <w:spacing w:after="80" w:line="300" w:lineRule="auto"/>
        <w:ind w:left="540" w:hanging="271"/>
      </w:pPr>
    </w:lvl>
  </w:abstractNum>
  <w:abstractNum w:abstractNumId="501" w15:restartNumberingAfterBreak="0">
    <w:nsid w:val="5C1552C5"/>
    <w:multiLevelType w:val="singleLevel"/>
    <w:tmpl w:val="35A2D232"/>
    <w:lvl w:ilvl="0">
      <w:start w:val="1"/>
      <w:numFmt w:val="decimal"/>
      <w:lvlText w:val="%1."/>
      <w:lvlJc w:val="left"/>
      <w:pPr>
        <w:tabs>
          <w:tab w:val="num" w:pos="540"/>
        </w:tabs>
        <w:spacing w:after="80" w:line="300" w:lineRule="auto"/>
        <w:ind w:left="540" w:hanging="271"/>
      </w:pPr>
    </w:lvl>
  </w:abstractNum>
  <w:abstractNum w:abstractNumId="502" w15:restartNumberingAfterBreak="0">
    <w:nsid w:val="5C3D687E"/>
    <w:multiLevelType w:val="singleLevel"/>
    <w:tmpl w:val="F656FDD8"/>
    <w:lvl w:ilvl="0">
      <w:start w:val="1"/>
      <w:numFmt w:val="decimal"/>
      <w:lvlText w:val="%1."/>
      <w:lvlJc w:val="left"/>
      <w:pPr>
        <w:tabs>
          <w:tab w:val="num" w:pos="540"/>
        </w:tabs>
        <w:spacing w:after="80" w:line="300" w:lineRule="auto"/>
        <w:ind w:left="540" w:hanging="271"/>
      </w:pPr>
    </w:lvl>
  </w:abstractNum>
  <w:abstractNum w:abstractNumId="503" w15:restartNumberingAfterBreak="0">
    <w:nsid w:val="5C5B64B7"/>
    <w:multiLevelType w:val="singleLevel"/>
    <w:tmpl w:val="17F4444E"/>
    <w:lvl w:ilvl="0">
      <w:start w:val="1"/>
      <w:numFmt w:val="decimal"/>
      <w:lvlText w:val="%1."/>
      <w:lvlJc w:val="left"/>
      <w:pPr>
        <w:tabs>
          <w:tab w:val="num" w:pos="540"/>
        </w:tabs>
        <w:spacing w:after="80" w:line="300" w:lineRule="auto"/>
        <w:ind w:left="540" w:hanging="271"/>
      </w:pPr>
    </w:lvl>
  </w:abstractNum>
  <w:abstractNum w:abstractNumId="504" w15:restartNumberingAfterBreak="0">
    <w:nsid w:val="5C770822"/>
    <w:multiLevelType w:val="singleLevel"/>
    <w:tmpl w:val="538C9D98"/>
    <w:lvl w:ilvl="0">
      <w:start w:val="1"/>
      <w:numFmt w:val="decimal"/>
      <w:lvlText w:val="%1."/>
      <w:lvlJc w:val="left"/>
      <w:pPr>
        <w:tabs>
          <w:tab w:val="num" w:pos="540"/>
        </w:tabs>
        <w:spacing w:after="80" w:line="300" w:lineRule="auto"/>
        <w:ind w:left="540" w:hanging="271"/>
      </w:pPr>
    </w:lvl>
  </w:abstractNum>
  <w:abstractNum w:abstractNumId="505" w15:restartNumberingAfterBreak="0">
    <w:nsid w:val="5C78384E"/>
    <w:multiLevelType w:val="singleLevel"/>
    <w:tmpl w:val="97E6BBAE"/>
    <w:lvl w:ilvl="0">
      <w:start w:val="1"/>
      <w:numFmt w:val="decimal"/>
      <w:lvlText w:val="%1."/>
      <w:lvlJc w:val="left"/>
      <w:pPr>
        <w:tabs>
          <w:tab w:val="num" w:pos="540"/>
        </w:tabs>
        <w:spacing w:after="80" w:line="300" w:lineRule="auto"/>
        <w:ind w:left="540" w:hanging="271"/>
      </w:pPr>
    </w:lvl>
  </w:abstractNum>
  <w:abstractNum w:abstractNumId="506" w15:restartNumberingAfterBreak="0">
    <w:nsid w:val="5CA14B25"/>
    <w:multiLevelType w:val="singleLevel"/>
    <w:tmpl w:val="3CF60408"/>
    <w:lvl w:ilvl="0">
      <w:start w:val="1"/>
      <w:numFmt w:val="decimal"/>
      <w:lvlText w:val="%1."/>
      <w:lvlJc w:val="left"/>
      <w:pPr>
        <w:tabs>
          <w:tab w:val="num" w:pos="540"/>
        </w:tabs>
        <w:spacing w:after="80" w:line="300" w:lineRule="auto"/>
        <w:ind w:left="540" w:hanging="271"/>
      </w:pPr>
    </w:lvl>
  </w:abstractNum>
  <w:abstractNum w:abstractNumId="507" w15:restartNumberingAfterBreak="0">
    <w:nsid w:val="5CE04E1C"/>
    <w:multiLevelType w:val="singleLevel"/>
    <w:tmpl w:val="B3DE0212"/>
    <w:lvl w:ilvl="0">
      <w:start w:val="1"/>
      <w:numFmt w:val="decimal"/>
      <w:lvlText w:val="%1."/>
      <w:lvlJc w:val="left"/>
      <w:pPr>
        <w:tabs>
          <w:tab w:val="num" w:pos="540"/>
        </w:tabs>
        <w:spacing w:after="80" w:line="300" w:lineRule="auto"/>
        <w:ind w:left="540" w:hanging="271"/>
      </w:pPr>
    </w:lvl>
  </w:abstractNum>
  <w:abstractNum w:abstractNumId="508" w15:restartNumberingAfterBreak="0">
    <w:nsid w:val="5CE74E0F"/>
    <w:multiLevelType w:val="singleLevel"/>
    <w:tmpl w:val="97A40F3A"/>
    <w:lvl w:ilvl="0">
      <w:start w:val="1"/>
      <w:numFmt w:val="decimal"/>
      <w:lvlText w:val="%1."/>
      <w:lvlJc w:val="left"/>
      <w:pPr>
        <w:tabs>
          <w:tab w:val="num" w:pos="540"/>
        </w:tabs>
        <w:spacing w:after="80" w:line="300" w:lineRule="auto"/>
        <w:ind w:left="540" w:hanging="271"/>
      </w:pPr>
    </w:lvl>
  </w:abstractNum>
  <w:abstractNum w:abstractNumId="509" w15:restartNumberingAfterBreak="0">
    <w:nsid w:val="5D764564"/>
    <w:multiLevelType w:val="singleLevel"/>
    <w:tmpl w:val="8BB07AD0"/>
    <w:lvl w:ilvl="0">
      <w:start w:val="1"/>
      <w:numFmt w:val="decimal"/>
      <w:lvlText w:val="%1."/>
      <w:lvlJc w:val="left"/>
      <w:pPr>
        <w:tabs>
          <w:tab w:val="num" w:pos="540"/>
        </w:tabs>
        <w:spacing w:after="80" w:line="300" w:lineRule="auto"/>
        <w:ind w:left="540" w:hanging="271"/>
      </w:pPr>
    </w:lvl>
  </w:abstractNum>
  <w:abstractNum w:abstractNumId="510" w15:restartNumberingAfterBreak="0">
    <w:nsid w:val="5D793154"/>
    <w:multiLevelType w:val="singleLevel"/>
    <w:tmpl w:val="5BFA20E4"/>
    <w:lvl w:ilvl="0">
      <w:start w:val="1"/>
      <w:numFmt w:val="decimal"/>
      <w:lvlText w:val="%1."/>
      <w:lvlJc w:val="left"/>
      <w:pPr>
        <w:tabs>
          <w:tab w:val="num" w:pos="540"/>
        </w:tabs>
        <w:spacing w:after="80" w:line="300" w:lineRule="auto"/>
        <w:ind w:left="540" w:hanging="271"/>
      </w:pPr>
    </w:lvl>
  </w:abstractNum>
  <w:abstractNum w:abstractNumId="511" w15:restartNumberingAfterBreak="0">
    <w:nsid w:val="5D815739"/>
    <w:multiLevelType w:val="singleLevel"/>
    <w:tmpl w:val="D4B8491A"/>
    <w:lvl w:ilvl="0">
      <w:start w:val="1"/>
      <w:numFmt w:val="decimal"/>
      <w:lvlText w:val="%1."/>
      <w:lvlJc w:val="left"/>
      <w:pPr>
        <w:tabs>
          <w:tab w:val="num" w:pos="540"/>
        </w:tabs>
        <w:spacing w:after="80" w:line="300" w:lineRule="auto"/>
        <w:ind w:left="540" w:hanging="271"/>
      </w:pPr>
    </w:lvl>
  </w:abstractNum>
  <w:abstractNum w:abstractNumId="512" w15:restartNumberingAfterBreak="0">
    <w:nsid w:val="5D8E6CF7"/>
    <w:multiLevelType w:val="singleLevel"/>
    <w:tmpl w:val="22CC642C"/>
    <w:lvl w:ilvl="0">
      <w:start w:val="1"/>
      <w:numFmt w:val="decimal"/>
      <w:lvlText w:val="%1."/>
      <w:lvlJc w:val="left"/>
      <w:pPr>
        <w:tabs>
          <w:tab w:val="num" w:pos="540"/>
        </w:tabs>
        <w:spacing w:after="80" w:line="300" w:lineRule="auto"/>
        <w:ind w:left="540" w:hanging="271"/>
      </w:pPr>
    </w:lvl>
  </w:abstractNum>
  <w:abstractNum w:abstractNumId="513" w15:restartNumberingAfterBreak="0">
    <w:nsid w:val="5DB65013"/>
    <w:multiLevelType w:val="singleLevel"/>
    <w:tmpl w:val="4614FC04"/>
    <w:lvl w:ilvl="0">
      <w:start w:val="1"/>
      <w:numFmt w:val="decimal"/>
      <w:lvlText w:val="%1."/>
      <w:lvlJc w:val="left"/>
      <w:pPr>
        <w:tabs>
          <w:tab w:val="num" w:pos="540"/>
        </w:tabs>
        <w:spacing w:after="80" w:line="300" w:lineRule="auto"/>
        <w:ind w:left="540" w:hanging="271"/>
      </w:pPr>
    </w:lvl>
  </w:abstractNum>
  <w:abstractNum w:abstractNumId="514" w15:restartNumberingAfterBreak="0">
    <w:nsid w:val="5E231D26"/>
    <w:multiLevelType w:val="singleLevel"/>
    <w:tmpl w:val="CC4E6788"/>
    <w:lvl w:ilvl="0">
      <w:start w:val="1"/>
      <w:numFmt w:val="decimal"/>
      <w:lvlText w:val="%1."/>
      <w:lvlJc w:val="left"/>
      <w:pPr>
        <w:tabs>
          <w:tab w:val="num" w:pos="540"/>
        </w:tabs>
        <w:spacing w:after="80" w:line="300" w:lineRule="auto"/>
        <w:ind w:left="540" w:hanging="271"/>
      </w:pPr>
    </w:lvl>
  </w:abstractNum>
  <w:abstractNum w:abstractNumId="515" w15:restartNumberingAfterBreak="0">
    <w:nsid w:val="5E785990"/>
    <w:multiLevelType w:val="singleLevel"/>
    <w:tmpl w:val="872E7A30"/>
    <w:lvl w:ilvl="0">
      <w:start w:val="1"/>
      <w:numFmt w:val="decimal"/>
      <w:lvlText w:val="%1."/>
      <w:lvlJc w:val="left"/>
      <w:pPr>
        <w:tabs>
          <w:tab w:val="num" w:pos="540"/>
        </w:tabs>
        <w:spacing w:after="80" w:line="300" w:lineRule="auto"/>
        <w:ind w:left="540" w:hanging="271"/>
      </w:pPr>
    </w:lvl>
  </w:abstractNum>
  <w:abstractNum w:abstractNumId="516" w15:restartNumberingAfterBreak="0">
    <w:nsid w:val="5ED31683"/>
    <w:multiLevelType w:val="singleLevel"/>
    <w:tmpl w:val="A55077F0"/>
    <w:lvl w:ilvl="0">
      <w:start w:val="1"/>
      <w:numFmt w:val="decimal"/>
      <w:lvlText w:val="%1."/>
      <w:lvlJc w:val="left"/>
      <w:pPr>
        <w:tabs>
          <w:tab w:val="num" w:pos="540"/>
        </w:tabs>
        <w:spacing w:after="80" w:line="300" w:lineRule="auto"/>
        <w:ind w:left="540" w:hanging="271"/>
      </w:pPr>
    </w:lvl>
  </w:abstractNum>
  <w:abstractNum w:abstractNumId="517" w15:restartNumberingAfterBreak="0">
    <w:nsid w:val="5EDA195F"/>
    <w:multiLevelType w:val="singleLevel"/>
    <w:tmpl w:val="23421D96"/>
    <w:lvl w:ilvl="0">
      <w:start w:val="1"/>
      <w:numFmt w:val="decimal"/>
      <w:lvlText w:val="%1."/>
      <w:lvlJc w:val="left"/>
      <w:pPr>
        <w:tabs>
          <w:tab w:val="num" w:pos="540"/>
        </w:tabs>
        <w:spacing w:after="80" w:line="300" w:lineRule="auto"/>
        <w:ind w:left="540" w:hanging="271"/>
      </w:pPr>
    </w:lvl>
  </w:abstractNum>
  <w:abstractNum w:abstractNumId="518" w15:restartNumberingAfterBreak="0">
    <w:nsid w:val="5F5F053E"/>
    <w:multiLevelType w:val="singleLevel"/>
    <w:tmpl w:val="96C222CA"/>
    <w:lvl w:ilvl="0">
      <w:start w:val="1"/>
      <w:numFmt w:val="decimal"/>
      <w:lvlText w:val="%1."/>
      <w:lvlJc w:val="left"/>
      <w:pPr>
        <w:tabs>
          <w:tab w:val="num" w:pos="540"/>
        </w:tabs>
        <w:spacing w:after="80" w:line="300" w:lineRule="auto"/>
        <w:ind w:left="540" w:hanging="271"/>
      </w:pPr>
    </w:lvl>
  </w:abstractNum>
  <w:abstractNum w:abstractNumId="519" w15:restartNumberingAfterBreak="0">
    <w:nsid w:val="5FF62488"/>
    <w:multiLevelType w:val="singleLevel"/>
    <w:tmpl w:val="769A7B3E"/>
    <w:lvl w:ilvl="0">
      <w:start w:val="1"/>
      <w:numFmt w:val="decimal"/>
      <w:lvlText w:val="%1."/>
      <w:lvlJc w:val="left"/>
      <w:pPr>
        <w:tabs>
          <w:tab w:val="num" w:pos="540"/>
        </w:tabs>
        <w:spacing w:after="80" w:line="300" w:lineRule="auto"/>
        <w:ind w:left="540" w:hanging="271"/>
      </w:pPr>
    </w:lvl>
  </w:abstractNum>
  <w:abstractNum w:abstractNumId="520" w15:restartNumberingAfterBreak="0">
    <w:nsid w:val="604E54CA"/>
    <w:multiLevelType w:val="singleLevel"/>
    <w:tmpl w:val="FFAAC09E"/>
    <w:lvl w:ilvl="0">
      <w:start w:val="1"/>
      <w:numFmt w:val="decimal"/>
      <w:lvlText w:val="%1."/>
      <w:lvlJc w:val="left"/>
      <w:pPr>
        <w:tabs>
          <w:tab w:val="num" w:pos="540"/>
        </w:tabs>
        <w:spacing w:after="80" w:line="300" w:lineRule="auto"/>
        <w:ind w:left="540" w:hanging="271"/>
      </w:pPr>
    </w:lvl>
  </w:abstractNum>
  <w:abstractNum w:abstractNumId="521" w15:restartNumberingAfterBreak="0">
    <w:nsid w:val="60EF743B"/>
    <w:multiLevelType w:val="singleLevel"/>
    <w:tmpl w:val="B942B4AC"/>
    <w:lvl w:ilvl="0">
      <w:start w:val="1"/>
      <w:numFmt w:val="decimal"/>
      <w:lvlText w:val="%1."/>
      <w:lvlJc w:val="left"/>
      <w:pPr>
        <w:tabs>
          <w:tab w:val="num" w:pos="540"/>
        </w:tabs>
        <w:spacing w:after="80" w:line="300" w:lineRule="auto"/>
        <w:ind w:left="540" w:hanging="271"/>
      </w:pPr>
    </w:lvl>
  </w:abstractNum>
  <w:abstractNum w:abstractNumId="522" w15:restartNumberingAfterBreak="0">
    <w:nsid w:val="6129252D"/>
    <w:multiLevelType w:val="singleLevel"/>
    <w:tmpl w:val="DF009C46"/>
    <w:lvl w:ilvl="0">
      <w:start w:val="1"/>
      <w:numFmt w:val="decimal"/>
      <w:lvlText w:val="%1."/>
      <w:lvlJc w:val="left"/>
      <w:pPr>
        <w:tabs>
          <w:tab w:val="num" w:pos="540"/>
        </w:tabs>
        <w:spacing w:after="80" w:line="300" w:lineRule="auto"/>
        <w:ind w:left="540" w:hanging="271"/>
      </w:pPr>
    </w:lvl>
  </w:abstractNum>
  <w:abstractNum w:abstractNumId="523" w15:restartNumberingAfterBreak="0">
    <w:nsid w:val="613F02B5"/>
    <w:multiLevelType w:val="singleLevel"/>
    <w:tmpl w:val="1910BE62"/>
    <w:lvl w:ilvl="0">
      <w:start w:val="1"/>
      <w:numFmt w:val="decimal"/>
      <w:lvlText w:val="%1."/>
      <w:lvlJc w:val="left"/>
      <w:pPr>
        <w:tabs>
          <w:tab w:val="num" w:pos="540"/>
        </w:tabs>
        <w:spacing w:after="80" w:line="300" w:lineRule="auto"/>
        <w:ind w:left="540" w:hanging="271"/>
      </w:pPr>
    </w:lvl>
  </w:abstractNum>
  <w:abstractNum w:abstractNumId="524" w15:restartNumberingAfterBreak="0">
    <w:nsid w:val="6146140F"/>
    <w:multiLevelType w:val="singleLevel"/>
    <w:tmpl w:val="94D2E108"/>
    <w:lvl w:ilvl="0">
      <w:start w:val="1"/>
      <w:numFmt w:val="decimal"/>
      <w:lvlText w:val="%1."/>
      <w:lvlJc w:val="left"/>
      <w:pPr>
        <w:tabs>
          <w:tab w:val="num" w:pos="540"/>
        </w:tabs>
        <w:spacing w:after="80" w:line="300" w:lineRule="auto"/>
        <w:ind w:left="540" w:hanging="271"/>
      </w:pPr>
    </w:lvl>
  </w:abstractNum>
  <w:abstractNum w:abstractNumId="525" w15:restartNumberingAfterBreak="0">
    <w:nsid w:val="617221E6"/>
    <w:multiLevelType w:val="singleLevel"/>
    <w:tmpl w:val="7388C2AE"/>
    <w:lvl w:ilvl="0">
      <w:start w:val="1"/>
      <w:numFmt w:val="decimal"/>
      <w:lvlText w:val="%1."/>
      <w:lvlJc w:val="left"/>
      <w:pPr>
        <w:tabs>
          <w:tab w:val="num" w:pos="540"/>
        </w:tabs>
        <w:spacing w:after="80" w:line="300" w:lineRule="auto"/>
        <w:ind w:left="540" w:hanging="271"/>
      </w:pPr>
    </w:lvl>
  </w:abstractNum>
  <w:abstractNum w:abstractNumId="526" w15:restartNumberingAfterBreak="0">
    <w:nsid w:val="618C0CFE"/>
    <w:multiLevelType w:val="singleLevel"/>
    <w:tmpl w:val="31760D78"/>
    <w:lvl w:ilvl="0">
      <w:start w:val="1"/>
      <w:numFmt w:val="decimal"/>
      <w:lvlText w:val="%1."/>
      <w:lvlJc w:val="left"/>
      <w:pPr>
        <w:tabs>
          <w:tab w:val="num" w:pos="540"/>
        </w:tabs>
        <w:spacing w:after="80" w:line="300" w:lineRule="auto"/>
        <w:ind w:left="540" w:hanging="271"/>
      </w:pPr>
    </w:lvl>
  </w:abstractNum>
  <w:abstractNum w:abstractNumId="527" w15:restartNumberingAfterBreak="0">
    <w:nsid w:val="61D03470"/>
    <w:multiLevelType w:val="singleLevel"/>
    <w:tmpl w:val="B7E41E26"/>
    <w:lvl w:ilvl="0">
      <w:start w:val="1"/>
      <w:numFmt w:val="decimal"/>
      <w:lvlText w:val="%1."/>
      <w:lvlJc w:val="left"/>
      <w:pPr>
        <w:tabs>
          <w:tab w:val="num" w:pos="540"/>
        </w:tabs>
        <w:spacing w:after="80" w:line="300" w:lineRule="auto"/>
        <w:ind w:left="540" w:hanging="271"/>
      </w:pPr>
    </w:lvl>
  </w:abstractNum>
  <w:abstractNum w:abstractNumId="528" w15:restartNumberingAfterBreak="0">
    <w:nsid w:val="61D31EF6"/>
    <w:multiLevelType w:val="singleLevel"/>
    <w:tmpl w:val="1A102D36"/>
    <w:lvl w:ilvl="0">
      <w:start w:val="1"/>
      <w:numFmt w:val="decimal"/>
      <w:lvlText w:val="%1."/>
      <w:lvlJc w:val="left"/>
      <w:pPr>
        <w:tabs>
          <w:tab w:val="num" w:pos="540"/>
        </w:tabs>
        <w:spacing w:after="80" w:line="300" w:lineRule="auto"/>
        <w:ind w:left="540" w:hanging="271"/>
      </w:pPr>
    </w:lvl>
  </w:abstractNum>
  <w:abstractNum w:abstractNumId="529" w15:restartNumberingAfterBreak="0">
    <w:nsid w:val="626D2C18"/>
    <w:multiLevelType w:val="singleLevel"/>
    <w:tmpl w:val="C42095DC"/>
    <w:lvl w:ilvl="0">
      <w:start w:val="1"/>
      <w:numFmt w:val="decimal"/>
      <w:lvlText w:val="%1."/>
      <w:lvlJc w:val="left"/>
      <w:pPr>
        <w:tabs>
          <w:tab w:val="num" w:pos="540"/>
        </w:tabs>
        <w:spacing w:after="80" w:line="300" w:lineRule="auto"/>
        <w:ind w:left="540" w:hanging="271"/>
      </w:pPr>
    </w:lvl>
  </w:abstractNum>
  <w:abstractNum w:abstractNumId="530" w15:restartNumberingAfterBreak="0">
    <w:nsid w:val="62BE56F8"/>
    <w:multiLevelType w:val="singleLevel"/>
    <w:tmpl w:val="7F124AFE"/>
    <w:lvl w:ilvl="0">
      <w:start w:val="1"/>
      <w:numFmt w:val="decimal"/>
      <w:lvlText w:val="%1."/>
      <w:lvlJc w:val="left"/>
      <w:pPr>
        <w:tabs>
          <w:tab w:val="num" w:pos="540"/>
        </w:tabs>
        <w:spacing w:after="80" w:line="300" w:lineRule="auto"/>
        <w:ind w:left="540" w:hanging="271"/>
      </w:pPr>
    </w:lvl>
  </w:abstractNum>
  <w:abstractNum w:abstractNumId="531" w15:restartNumberingAfterBreak="0">
    <w:nsid w:val="62D41F59"/>
    <w:multiLevelType w:val="singleLevel"/>
    <w:tmpl w:val="A2228270"/>
    <w:lvl w:ilvl="0">
      <w:start w:val="1"/>
      <w:numFmt w:val="decimal"/>
      <w:lvlText w:val="%1."/>
      <w:lvlJc w:val="left"/>
      <w:pPr>
        <w:tabs>
          <w:tab w:val="num" w:pos="540"/>
        </w:tabs>
        <w:spacing w:after="80" w:line="300" w:lineRule="auto"/>
        <w:ind w:left="540" w:hanging="271"/>
      </w:pPr>
    </w:lvl>
  </w:abstractNum>
  <w:abstractNum w:abstractNumId="532" w15:restartNumberingAfterBreak="0">
    <w:nsid w:val="62D671FF"/>
    <w:multiLevelType w:val="singleLevel"/>
    <w:tmpl w:val="40F0C520"/>
    <w:lvl w:ilvl="0">
      <w:start w:val="1"/>
      <w:numFmt w:val="decimal"/>
      <w:lvlText w:val="%1."/>
      <w:lvlJc w:val="left"/>
      <w:pPr>
        <w:tabs>
          <w:tab w:val="num" w:pos="540"/>
        </w:tabs>
        <w:spacing w:after="80" w:line="300" w:lineRule="auto"/>
        <w:ind w:left="540" w:hanging="271"/>
      </w:pPr>
    </w:lvl>
  </w:abstractNum>
  <w:abstractNum w:abstractNumId="533" w15:restartNumberingAfterBreak="0">
    <w:nsid w:val="63003A22"/>
    <w:multiLevelType w:val="singleLevel"/>
    <w:tmpl w:val="B596D832"/>
    <w:lvl w:ilvl="0">
      <w:start w:val="1"/>
      <w:numFmt w:val="decimal"/>
      <w:lvlText w:val="%1."/>
      <w:lvlJc w:val="left"/>
      <w:pPr>
        <w:tabs>
          <w:tab w:val="num" w:pos="540"/>
        </w:tabs>
        <w:spacing w:after="80" w:line="300" w:lineRule="auto"/>
        <w:ind w:left="540" w:hanging="271"/>
      </w:pPr>
    </w:lvl>
  </w:abstractNum>
  <w:abstractNum w:abstractNumId="534" w15:restartNumberingAfterBreak="0">
    <w:nsid w:val="63463BCD"/>
    <w:multiLevelType w:val="singleLevel"/>
    <w:tmpl w:val="D228E6FC"/>
    <w:lvl w:ilvl="0">
      <w:start w:val="1"/>
      <w:numFmt w:val="decimal"/>
      <w:lvlText w:val="%1."/>
      <w:lvlJc w:val="left"/>
      <w:pPr>
        <w:tabs>
          <w:tab w:val="num" w:pos="540"/>
        </w:tabs>
        <w:spacing w:after="80" w:line="300" w:lineRule="auto"/>
        <w:ind w:left="540" w:hanging="271"/>
      </w:pPr>
    </w:lvl>
  </w:abstractNum>
  <w:abstractNum w:abstractNumId="535" w15:restartNumberingAfterBreak="0">
    <w:nsid w:val="63B57325"/>
    <w:multiLevelType w:val="singleLevel"/>
    <w:tmpl w:val="2A72CED8"/>
    <w:lvl w:ilvl="0">
      <w:start w:val="1"/>
      <w:numFmt w:val="decimal"/>
      <w:lvlText w:val="%1."/>
      <w:lvlJc w:val="left"/>
      <w:pPr>
        <w:tabs>
          <w:tab w:val="num" w:pos="540"/>
        </w:tabs>
        <w:spacing w:after="80" w:line="300" w:lineRule="auto"/>
        <w:ind w:left="540" w:hanging="271"/>
      </w:pPr>
    </w:lvl>
  </w:abstractNum>
  <w:abstractNum w:abstractNumId="536" w15:restartNumberingAfterBreak="0">
    <w:nsid w:val="63C4324B"/>
    <w:multiLevelType w:val="singleLevel"/>
    <w:tmpl w:val="60029B2A"/>
    <w:lvl w:ilvl="0">
      <w:start w:val="1"/>
      <w:numFmt w:val="decimal"/>
      <w:lvlText w:val="%1."/>
      <w:lvlJc w:val="left"/>
      <w:pPr>
        <w:tabs>
          <w:tab w:val="num" w:pos="540"/>
        </w:tabs>
        <w:spacing w:after="80" w:line="300" w:lineRule="auto"/>
        <w:ind w:left="540" w:hanging="271"/>
      </w:pPr>
    </w:lvl>
  </w:abstractNum>
  <w:abstractNum w:abstractNumId="537" w15:restartNumberingAfterBreak="0">
    <w:nsid w:val="63DA7269"/>
    <w:multiLevelType w:val="singleLevel"/>
    <w:tmpl w:val="01A0C342"/>
    <w:lvl w:ilvl="0">
      <w:start w:val="1"/>
      <w:numFmt w:val="decimal"/>
      <w:lvlText w:val="%1."/>
      <w:lvlJc w:val="left"/>
      <w:pPr>
        <w:tabs>
          <w:tab w:val="num" w:pos="540"/>
        </w:tabs>
        <w:spacing w:after="80" w:line="300" w:lineRule="auto"/>
        <w:ind w:left="540" w:hanging="271"/>
      </w:pPr>
    </w:lvl>
  </w:abstractNum>
  <w:abstractNum w:abstractNumId="538" w15:restartNumberingAfterBreak="0">
    <w:nsid w:val="63E767C6"/>
    <w:multiLevelType w:val="singleLevel"/>
    <w:tmpl w:val="ED6A8434"/>
    <w:lvl w:ilvl="0">
      <w:start w:val="1"/>
      <w:numFmt w:val="decimal"/>
      <w:lvlText w:val="%1."/>
      <w:lvlJc w:val="left"/>
      <w:pPr>
        <w:tabs>
          <w:tab w:val="num" w:pos="540"/>
        </w:tabs>
        <w:spacing w:after="80" w:line="300" w:lineRule="auto"/>
        <w:ind w:left="540" w:hanging="271"/>
      </w:pPr>
    </w:lvl>
  </w:abstractNum>
  <w:abstractNum w:abstractNumId="539" w15:restartNumberingAfterBreak="0">
    <w:nsid w:val="63FC1323"/>
    <w:multiLevelType w:val="singleLevel"/>
    <w:tmpl w:val="C916F440"/>
    <w:lvl w:ilvl="0">
      <w:start w:val="1"/>
      <w:numFmt w:val="decimal"/>
      <w:lvlText w:val="%1."/>
      <w:lvlJc w:val="left"/>
      <w:pPr>
        <w:tabs>
          <w:tab w:val="num" w:pos="540"/>
        </w:tabs>
        <w:spacing w:after="80" w:line="300" w:lineRule="auto"/>
        <w:ind w:left="540" w:hanging="271"/>
      </w:pPr>
    </w:lvl>
  </w:abstractNum>
  <w:abstractNum w:abstractNumId="540" w15:restartNumberingAfterBreak="0">
    <w:nsid w:val="640D10A6"/>
    <w:multiLevelType w:val="singleLevel"/>
    <w:tmpl w:val="C0868F60"/>
    <w:lvl w:ilvl="0">
      <w:start w:val="1"/>
      <w:numFmt w:val="decimal"/>
      <w:lvlText w:val="%1."/>
      <w:lvlJc w:val="left"/>
      <w:pPr>
        <w:tabs>
          <w:tab w:val="num" w:pos="540"/>
        </w:tabs>
        <w:spacing w:after="80" w:line="300" w:lineRule="auto"/>
        <w:ind w:left="540" w:hanging="271"/>
      </w:pPr>
    </w:lvl>
  </w:abstractNum>
  <w:abstractNum w:abstractNumId="541" w15:restartNumberingAfterBreak="0">
    <w:nsid w:val="640F557B"/>
    <w:multiLevelType w:val="singleLevel"/>
    <w:tmpl w:val="4FB0AB52"/>
    <w:lvl w:ilvl="0">
      <w:start w:val="1"/>
      <w:numFmt w:val="decimal"/>
      <w:lvlText w:val="%1."/>
      <w:lvlJc w:val="left"/>
      <w:pPr>
        <w:tabs>
          <w:tab w:val="num" w:pos="540"/>
        </w:tabs>
        <w:spacing w:after="80" w:line="300" w:lineRule="auto"/>
        <w:ind w:left="540" w:hanging="271"/>
      </w:pPr>
    </w:lvl>
  </w:abstractNum>
  <w:abstractNum w:abstractNumId="542" w15:restartNumberingAfterBreak="0">
    <w:nsid w:val="647F28BA"/>
    <w:multiLevelType w:val="singleLevel"/>
    <w:tmpl w:val="4D24F7BC"/>
    <w:lvl w:ilvl="0">
      <w:start w:val="1"/>
      <w:numFmt w:val="decimal"/>
      <w:lvlText w:val="%1."/>
      <w:lvlJc w:val="left"/>
      <w:pPr>
        <w:tabs>
          <w:tab w:val="num" w:pos="540"/>
        </w:tabs>
        <w:spacing w:after="80" w:line="300" w:lineRule="auto"/>
        <w:ind w:left="540" w:hanging="271"/>
      </w:pPr>
    </w:lvl>
  </w:abstractNum>
  <w:abstractNum w:abstractNumId="543" w15:restartNumberingAfterBreak="0">
    <w:nsid w:val="64933026"/>
    <w:multiLevelType w:val="singleLevel"/>
    <w:tmpl w:val="DDF0E240"/>
    <w:lvl w:ilvl="0">
      <w:start w:val="1"/>
      <w:numFmt w:val="decimal"/>
      <w:lvlText w:val="%1."/>
      <w:lvlJc w:val="left"/>
      <w:pPr>
        <w:tabs>
          <w:tab w:val="num" w:pos="540"/>
        </w:tabs>
        <w:spacing w:after="80" w:line="300" w:lineRule="auto"/>
        <w:ind w:left="540" w:hanging="271"/>
      </w:pPr>
    </w:lvl>
  </w:abstractNum>
  <w:abstractNum w:abstractNumId="544" w15:restartNumberingAfterBreak="0">
    <w:nsid w:val="64C51E47"/>
    <w:multiLevelType w:val="singleLevel"/>
    <w:tmpl w:val="7270BBB8"/>
    <w:lvl w:ilvl="0">
      <w:start w:val="1"/>
      <w:numFmt w:val="decimal"/>
      <w:lvlText w:val="%1."/>
      <w:lvlJc w:val="left"/>
      <w:pPr>
        <w:tabs>
          <w:tab w:val="num" w:pos="540"/>
        </w:tabs>
        <w:spacing w:after="80" w:line="300" w:lineRule="auto"/>
        <w:ind w:left="540" w:hanging="271"/>
      </w:pPr>
    </w:lvl>
  </w:abstractNum>
  <w:abstractNum w:abstractNumId="545" w15:restartNumberingAfterBreak="0">
    <w:nsid w:val="64CA6A52"/>
    <w:multiLevelType w:val="singleLevel"/>
    <w:tmpl w:val="2A880CCE"/>
    <w:lvl w:ilvl="0">
      <w:start w:val="1"/>
      <w:numFmt w:val="decimal"/>
      <w:lvlText w:val="%1."/>
      <w:lvlJc w:val="left"/>
      <w:pPr>
        <w:tabs>
          <w:tab w:val="num" w:pos="540"/>
        </w:tabs>
        <w:spacing w:after="80" w:line="300" w:lineRule="auto"/>
        <w:ind w:left="540" w:hanging="271"/>
      </w:pPr>
    </w:lvl>
  </w:abstractNum>
  <w:abstractNum w:abstractNumId="546" w15:restartNumberingAfterBreak="0">
    <w:nsid w:val="656118FE"/>
    <w:multiLevelType w:val="singleLevel"/>
    <w:tmpl w:val="1BBEB77C"/>
    <w:lvl w:ilvl="0">
      <w:start w:val="1"/>
      <w:numFmt w:val="decimal"/>
      <w:lvlText w:val="%1."/>
      <w:lvlJc w:val="left"/>
      <w:pPr>
        <w:tabs>
          <w:tab w:val="num" w:pos="540"/>
        </w:tabs>
        <w:spacing w:after="80" w:line="300" w:lineRule="auto"/>
        <w:ind w:left="540" w:hanging="271"/>
      </w:pPr>
    </w:lvl>
  </w:abstractNum>
  <w:abstractNum w:abstractNumId="547" w15:restartNumberingAfterBreak="0">
    <w:nsid w:val="65734BA0"/>
    <w:multiLevelType w:val="singleLevel"/>
    <w:tmpl w:val="1720A926"/>
    <w:lvl w:ilvl="0">
      <w:start w:val="1"/>
      <w:numFmt w:val="decimal"/>
      <w:lvlText w:val="%1."/>
      <w:lvlJc w:val="left"/>
      <w:pPr>
        <w:tabs>
          <w:tab w:val="num" w:pos="540"/>
        </w:tabs>
        <w:spacing w:after="80" w:line="300" w:lineRule="auto"/>
        <w:ind w:left="540" w:hanging="271"/>
      </w:pPr>
    </w:lvl>
  </w:abstractNum>
  <w:abstractNum w:abstractNumId="548" w15:restartNumberingAfterBreak="0">
    <w:nsid w:val="660104E8"/>
    <w:multiLevelType w:val="singleLevel"/>
    <w:tmpl w:val="B03C700C"/>
    <w:lvl w:ilvl="0">
      <w:start w:val="1"/>
      <w:numFmt w:val="decimal"/>
      <w:lvlText w:val="%1."/>
      <w:lvlJc w:val="left"/>
      <w:pPr>
        <w:tabs>
          <w:tab w:val="num" w:pos="540"/>
        </w:tabs>
        <w:spacing w:after="80" w:line="300" w:lineRule="auto"/>
        <w:ind w:left="540" w:hanging="271"/>
      </w:pPr>
    </w:lvl>
  </w:abstractNum>
  <w:abstractNum w:abstractNumId="549" w15:restartNumberingAfterBreak="0">
    <w:nsid w:val="662B4B4C"/>
    <w:multiLevelType w:val="singleLevel"/>
    <w:tmpl w:val="AD5642BE"/>
    <w:lvl w:ilvl="0">
      <w:start w:val="1"/>
      <w:numFmt w:val="decimal"/>
      <w:lvlText w:val="%1."/>
      <w:lvlJc w:val="left"/>
      <w:pPr>
        <w:tabs>
          <w:tab w:val="num" w:pos="540"/>
        </w:tabs>
        <w:spacing w:after="80" w:line="300" w:lineRule="auto"/>
        <w:ind w:left="540" w:hanging="271"/>
      </w:pPr>
    </w:lvl>
  </w:abstractNum>
  <w:abstractNum w:abstractNumId="550" w15:restartNumberingAfterBreak="0">
    <w:nsid w:val="664E78E9"/>
    <w:multiLevelType w:val="singleLevel"/>
    <w:tmpl w:val="C988F36E"/>
    <w:lvl w:ilvl="0">
      <w:start w:val="1"/>
      <w:numFmt w:val="decimal"/>
      <w:lvlText w:val="%1."/>
      <w:lvlJc w:val="left"/>
      <w:pPr>
        <w:tabs>
          <w:tab w:val="num" w:pos="540"/>
        </w:tabs>
        <w:spacing w:after="80" w:line="300" w:lineRule="auto"/>
        <w:ind w:left="540" w:hanging="271"/>
      </w:pPr>
    </w:lvl>
  </w:abstractNum>
  <w:abstractNum w:abstractNumId="551" w15:restartNumberingAfterBreak="0">
    <w:nsid w:val="669D601E"/>
    <w:multiLevelType w:val="singleLevel"/>
    <w:tmpl w:val="37260A28"/>
    <w:lvl w:ilvl="0">
      <w:start w:val="1"/>
      <w:numFmt w:val="decimal"/>
      <w:lvlText w:val="%1."/>
      <w:lvlJc w:val="left"/>
      <w:pPr>
        <w:tabs>
          <w:tab w:val="num" w:pos="540"/>
        </w:tabs>
        <w:spacing w:after="80" w:line="300" w:lineRule="auto"/>
        <w:ind w:left="540" w:hanging="271"/>
      </w:pPr>
    </w:lvl>
  </w:abstractNum>
  <w:abstractNum w:abstractNumId="552" w15:restartNumberingAfterBreak="0">
    <w:nsid w:val="66A52361"/>
    <w:multiLevelType w:val="singleLevel"/>
    <w:tmpl w:val="0CAEB632"/>
    <w:lvl w:ilvl="0">
      <w:start w:val="1"/>
      <w:numFmt w:val="decimal"/>
      <w:lvlText w:val="%1."/>
      <w:lvlJc w:val="left"/>
      <w:pPr>
        <w:tabs>
          <w:tab w:val="num" w:pos="540"/>
        </w:tabs>
        <w:spacing w:after="80" w:line="300" w:lineRule="auto"/>
        <w:ind w:left="540" w:hanging="271"/>
      </w:pPr>
    </w:lvl>
  </w:abstractNum>
  <w:abstractNum w:abstractNumId="553" w15:restartNumberingAfterBreak="0">
    <w:nsid w:val="66B91471"/>
    <w:multiLevelType w:val="singleLevel"/>
    <w:tmpl w:val="C51682D0"/>
    <w:lvl w:ilvl="0">
      <w:start w:val="1"/>
      <w:numFmt w:val="decimal"/>
      <w:lvlText w:val="%1."/>
      <w:lvlJc w:val="left"/>
      <w:pPr>
        <w:tabs>
          <w:tab w:val="num" w:pos="540"/>
        </w:tabs>
        <w:spacing w:after="80" w:line="300" w:lineRule="auto"/>
        <w:ind w:left="540" w:hanging="271"/>
      </w:pPr>
    </w:lvl>
  </w:abstractNum>
  <w:abstractNum w:abstractNumId="554" w15:restartNumberingAfterBreak="0">
    <w:nsid w:val="66BF725F"/>
    <w:multiLevelType w:val="singleLevel"/>
    <w:tmpl w:val="FF1EDF4E"/>
    <w:lvl w:ilvl="0">
      <w:start w:val="1"/>
      <w:numFmt w:val="decimal"/>
      <w:lvlText w:val="%1."/>
      <w:lvlJc w:val="left"/>
      <w:pPr>
        <w:tabs>
          <w:tab w:val="num" w:pos="540"/>
        </w:tabs>
        <w:spacing w:after="80" w:line="300" w:lineRule="auto"/>
        <w:ind w:left="540" w:hanging="271"/>
      </w:pPr>
    </w:lvl>
  </w:abstractNum>
  <w:abstractNum w:abstractNumId="555" w15:restartNumberingAfterBreak="0">
    <w:nsid w:val="66F225A5"/>
    <w:multiLevelType w:val="singleLevel"/>
    <w:tmpl w:val="E8EAFEBE"/>
    <w:lvl w:ilvl="0">
      <w:start w:val="1"/>
      <w:numFmt w:val="decimal"/>
      <w:lvlText w:val="%1."/>
      <w:lvlJc w:val="left"/>
      <w:pPr>
        <w:tabs>
          <w:tab w:val="num" w:pos="540"/>
        </w:tabs>
        <w:spacing w:after="80" w:line="300" w:lineRule="auto"/>
        <w:ind w:left="540" w:hanging="271"/>
      </w:pPr>
    </w:lvl>
  </w:abstractNum>
  <w:abstractNum w:abstractNumId="556" w15:restartNumberingAfterBreak="0">
    <w:nsid w:val="67185F9F"/>
    <w:multiLevelType w:val="singleLevel"/>
    <w:tmpl w:val="38AED8F2"/>
    <w:lvl w:ilvl="0">
      <w:start w:val="1"/>
      <w:numFmt w:val="decimal"/>
      <w:lvlText w:val="%1."/>
      <w:lvlJc w:val="left"/>
      <w:pPr>
        <w:tabs>
          <w:tab w:val="num" w:pos="540"/>
        </w:tabs>
        <w:spacing w:after="80" w:line="300" w:lineRule="auto"/>
        <w:ind w:left="540" w:hanging="271"/>
      </w:pPr>
    </w:lvl>
  </w:abstractNum>
  <w:abstractNum w:abstractNumId="557" w15:restartNumberingAfterBreak="0">
    <w:nsid w:val="6752747A"/>
    <w:multiLevelType w:val="singleLevel"/>
    <w:tmpl w:val="909AF698"/>
    <w:lvl w:ilvl="0">
      <w:start w:val="1"/>
      <w:numFmt w:val="decimal"/>
      <w:lvlText w:val="%1."/>
      <w:lvlJc w:val="left"/>
      <w:pPr>
        <w:tabs>
          <w:tab w:val="num" w:pos="540"/>
        </w:tabs>
        <w:spacing w:after="80" w:line="300" w:lineRule="auto"/>
        <w:ind w:left="540" w:hanging="271"/>
      </w:pPr>
    </w:lvl>
  </w:abstractNum>
  <w:abstractNum w:abstractNumId="558" w15:restartNumberingAfterBreak="0">
    <w:nsid w:val="679F023A"/>
    <w:multiLevelType w:val="singleLevel"/>
    <w:tmpl w:val="59CA1AF6"/>
    <w:lvl w:ilvl="0">
      <w:start w:val="1"/>
      <w:numFmt w:val="decimal"/>
      <w:lvlText w:val="%1."/>
      <w:lvlJc w:val="left"/>
      <w:pPr>
        <w:tabs>
          <w:tab w:val="num" w:pos="540"/>
        </w:tabs>
        <w:spacing w:after="80" w:line="300" w:lineRule="auto"/>
        <w:ind w:left="540" w:hanging="271"/>
      </w:pPr>
    </w:lvl>
  </w:abstractNum>
  <w:abstractNum w:abstractNumId="559" w15:restartNumberingAfterBreak="0">
    <w:nsid w:val="67A86A41"/>
    <w:multiLevelType w:val="singleLevel"/>
    <w:tmpl w:val="0F06C9C0"/>
    <w:lvl w:ilvl="0">
      <w:start w:val="1"/>
      <w:numFmt w:val="decimal"/>
      <w:lvlText w:val="%1."/>
      <w:lvlJc w:val="left"/>
      <w:pPr>
        <w:tabs>
          <w:tab w:val="num" w:pos="540"/>
        </w:tabs>
        <w:spacing w:after="80" w:line="300" w:lineRule="auto"/>
        <w:ind w:left="540" w:hanging="271"/>
      </w:pPr>
    </w:lvl>
  </w:abstractNum>
  <w:abstractNum w:abstractNumId="560" w15:restartNumberingAfterBreak="0">
    <w:nsid w:val="67E50F4E"/>
    <w:multiLevelType w:val="singleLevel"/>
    <w:tmpl w:val="C0AABAB6"/>
    <w:lvl w:ilvl="0">
      <w:start w:val="1"/>
      <w:numFmt w:val="decimal"/>
      <w:lvlText w:val="%1."/>
      <w:lvlJc w:val="left"/>
      <w:pPr>
        <w:tabs>
          <w:tab w:val="num" w:pos="540"/>
        </w:tabs>
        <w:spacing w:after="80" w:line="300" w:lineRule="auto"/>
        <w:ind w:left="540" w:hanging="271"/>
      </w:pPr>
    </w:lvl>
  </w:abstractNum>
  <w:abstractNum w:abstractNumId="561" w15:restartNumberingAfterBreak="0">
    <w:nsid w:val="67FF733B"/>
    <w:multiLevelType w:val="singleLevel"/>
    <w:tmpl w:val="BB3452FA"/>
    <w:lvl w:ilvl="0">
      <w:start w:val="1"/>
      <w:numFmt w:val="decimal"/>
      <w:lvlText w:val="%1."/>
      <w:lvlJc w:val="left"/>
      <w:pPr>
        <w:tabs>
          <w:tab w:val="num" w:pos="540"/>
        </w:tabs>
        <w:spacing w:after="80" w:line="300" w:lineRule="auto"/>
        <w:ind w:left="540" w:hanging="271"/>
      </w:pPr>
    </w:lvl>
  </w:abstractNum>
  <w:abstractNum w:abstractNumId="562" w15:restartNumberingAfterBreak="0">
    <w:nsid w:val="68194241"/>
    <w:multiLevelType w:val="singleLevel"/>
    <w:tmpl w:val="EE0E37AC"/>
    <w:lvl w:ilvl="0">
      <w:start w:val="1"/>
      <w:numFmt w:val="decimal"/>
      <w:lvlText w:val="%1."/>
      <w:lvlJc w:val="left"/>
      <w:pPr>
        <w:tabs>
          <w:tab w:val="num" w:pos="540"/>
        </w:tabs>
        <w:spacing w:after="80" w:line="300" w:lineRule="auto"/>
        <w:ind w:left="540" w:hanging="271"/>
      </w:pPr>
    </w:lvl>
  </w:abstractNum>
  <w:abstractNum w:abstractNumId="563" w15:restartNumberingAfterBreak="0">
    <w:nsid w:val="68490CDA"/>
    <w:multiLevelType w:val="singleLevel"/>
    <w:tmpl w:val="56A8EAB0"/>
    <w:lvl w:ilvl="0">
      <w:start w:val="1"/>
      <w:numFmt w:val="decimal"/>
      <w:lvlText w:val="%1."/>
      <w:lvlJc w:val="left"/>
      <w:pPr>
        <w:tabs>
          <w:tab w:val="num" w:pos="540"/>
        </w:tabs>
        <w:spacing w:after="80" w:line="300" w:lineRule="auto"/>
        <w:ind w:left="540" w:hanging="271"/>
      </w:pPr>
    </w:lvl>
  </w:abstractNum>
  <w:abstractNum w:abstractNumId="564" w15:restartNumberingAfterBreak="0">
    <w:nsid w:val="686C4D1F"/>
    <w:multiLevelType w:val="singleLevel"/>
    <w:tmpl w:val="E2928002"/>
    <w:lvl w:ilvl="0">
      <w:start w:val="1"/>
      <w:numFmt w:val="decimal"/>
      <w:lvlText w:val="%1."/>
      <w:lvlJc w:val="left"/>
      <w:pPr>
        <w:tabs>
          <w:tab w:val="num" w:pos="540"/>
        </w:tabs>
        <w:spacing w:after="80" w:line="300" w:lineRule="auto"/>
        <w:ind w:left="540" w:hanging="271"/>
      </w:pPr>
    </w:lvl>
  </w:abstractNum>
  <w:abstractNum w:abstractNumId="565" w15:restartNumberingAfterBreak="0">
    <w:nsid w:val="68C34157"/>
    <w:multiLevelType w:val="singleLevel"/>
    <w:tmpl w:val="BC8033BA"/>
    <w:lvl w:ilvl="0">
      <w:start w:val="1"/>
      <w:numFmt w:val="decimal"/>
      <w:lvlText w:val="%1."/>
      <w:lvlJc w:val="left"/>
      <w:pPr>
        <w:tabs>
          <w:tab w:val="num" w:pos="540"/>
        </w:tabs>
        <w:spacing w:after="80" w:line="300" w:lineRule="auto"/>
        <w:ind w:left="540" w:hanging="271"/>
      </w:pPr>
    </w:lvl>
  </w:abstractNum>
  <w:abstractNum w:abstractNumId="566" w15:restartNumberingAfterBreak="0">
    <w:nsid w:val="68D90FC0"/>
    <w:multiLevelType w:val="singleLevel"/>
    <w:tmpl w:val="F5AA0EBA"/>
    <w:lvl w:ilvl="0">
      <w:start w:val="1"/>
      <w:numFmt w:val="decimal"/>
      <w:lvlText w:val="%1."/>
      <w:lvlJc w:val="left"/>
      <w:pPr>
        <w:tabs>
          <w:tab w:val="num" w:pos="540"/>
        </w:tabs>
        <w:spacing w:after="80" w:line="300" w:lineRule="auto"/>
        <w:ind w:left="540" w:hanging="271"/>
      </w:pPr>
    </w:lvl>
  </w:abstractNum>
  <w:abstractNum w:abstractNumId="567" w15:restartNumberingAfterBreak="0">
    <w:nsid w:val="690357D8"/>
    <w:multiLevelType w:val="singleLevel"/>
    <w:tmpl w:val="7D72E562"/>
    <w:lvl w:ilvl="0">
      <w:start w:val="1"/>
      <w:numFmt w:val="decimal"/>
      <w:lvlText w:val="%1."/>
      <w:lvlJc w:val="left"/>
      <w:pPr>
        <w:tabs>
          <w:tab w:val="num" w:pos="540"/>
        </w:tabs>
        <w:spacing w:after="80" w:line="300" w:lineRule="auto"/>
        <w:ind w:left="540" w:hanging="271"/>
      </w:pPr>
    </w:lvl>
  </w:abstractNum>
  <w:abstractNum w:abstractNumId="568" w15:restartNumberingAfterBreak="0">
    <w:nsid w:val="69180D80"/>
    <w:multiLevelType w:val="singleLevel"/>
    <w:tmpl w:val="3C3E75CA"/>
    <w:lvl w:ilvl="0">
      <w:start w:val="1"/>
      <w:numFmt w:val="decimal"/>
      <w:lvlText w:val="%1."/>
      <w:lvlJc w:val="left"/>
      <w:pPr>
        <w:tabs>
          <w:tab w:val="num" w:pos="540"/>
        </w:tabs>
        <w:spacing w:after="80" w:line="300" w:lineRule="auto"/>
        <w:ind w:left="540" w:hanging="271"/>
      </w:pPr>
    </w:lvl>
  </w:abstractNum>
  <w:abstractNum w:abstractNumId="569" w15:restartNumberingAfterBreak="0">
    <w:nsid w:val="69244DC0"/>
    <w:multiLevelType w:val="singleLevel"/>
    <w:tmpl w:val="0D9423A8"/>
    <w:lvl w:ilvl="0">
      <w:start w:val="1"/>
      <w:numFmt w:val="decimal"/>
      <w:lvlText w:val="%1."/>
      <w:lvlJc w:val="left"/>
      <w:pPr>
        <w:tabs>
          <w:tab w:val="num" w:pos="540"/>
        </w:tabs>
        <w:spacing w:after="80" w:line="300" w:lineRule="auto"/>
        <w:ind w:left="540" w:hanging="271"/>
      </w:pPr>
    </w:lvl>
  </w:abstractNum>
  <w:abstractNum w:abstractNumId="570" w15:restartNumberingAfterBreak="0">
    <w:nsid w:val="69576C1F"/>
    <w:multiLevelType w:val="singleLevel"/>
    <w:tmpl w:val="4C5CBE1A"/>
    <w:lvl w:ilvl="0">
      <w:start w:val="1"/>
      <w:numFmt w:val="decimal"/>
      <w:lvlText w:val="%1."/>
      <w:lvlJc w:val="left"/>
      <w:pPr>
        <w:tabs>
          <w:tab w:val="num" w:pos="540"/>
        </w:tabs>
        <w:spacing w:after="80" w:line="300" w:lineRule="auto"/>
        <w:ind w:left="540" w:hanging="271"/>
      </w:pPr>
    </w:lvl>
  </w:abstractNum>
  <w:abstractNum w:abstractNumId="571" w15:restartNumberingAfterBreak="0">
    <w:nsid w:val="6A673C14"/>
    <w:multiLevelType w:val="singleLevel"/>
    <w:tmpl w:val="009CB482"/>
    <w:lvl w:ilvl="0">
      <w:start w:val="1"/>
      <w:numFmt w:val="decimal"/>
      <w:lvlText w:val="%1."/>
      <w:lvlJc w:val="left"/>
      <w:pPr>
        <w:tabs>
          <w:tab w:val="num" w:pos="540"/>
        </w:tabs>
        <w:spacing w:after="80" w:line="300" w:lineRule="auto"/>
        <w:ind w:left="540" w:hanging="271"/>
      </w:pPr>
    </w:lvl>
  </w:abstractNum>
  <w:abstractNum w:abstractNumId="572" w15:restartNumberingAfterBreak="0">
    <w:nsid w:val="6B1B41F4"/>
    <w:multiLevelType w:val="singleLevel"/>
    <w:tmpl w:val="ED82569E"/>
    <w:lvl w:ilvl="0">
      <w:start w:val="1"/>
      <w:numFmt w:val="decimal"/>
      <w:lvlText w:val="%1."/>
      <w:lvlJc w:val="left"/>
      <w:pPr>
        <w:tabs>
          <w:tab w:val="num" w:pos="540"/>
        </w:tabs>
        <w:spacing w:after="80" w:line="300" w:lineRule="auto"/>
        <w:ind w:left="540" w:hanging="271"/>
      </w:pPr>
    </w:lvl>
  </w:abstractNum>
  <w:abstractNum w:abstractNumId="573" w15:restartNumberingAfterBreak="0">
    <w:nsid w:val="6B200645"/>
    <w:multiLevelType w:val="singleLevel"/>
    <w:tmpl w:val="6344B55A"/>
    <w:lvl w:ilvl="0">
      <w:start w:val="1"/>
      <w:numFmt w:val="decimal"/>
      <w:lvlText w:val="%1."/>
      <w:lvlJc w:val="left"/>
      <w:pPr>
        <w:tabs>
          <w:tab w:val="num" w:pos="540"/>
        </w:tabs>
        <w:spacing w:after="80" w:line="300" w:lineRule="auto"/>
        <w:ind w:left="540" w:hanging="271"/>
      </w:pPr>
    </w:lvl>
  </w:abstractNum>
  <w:abstractNum w:abstractNumId="574" w15:restartNumberingAfterBreak="0">
    <w:nsid w:val="6B237821"/>
    <w:multiLevelType w:val="singleLevel"/>
    <w:tmpl w:val="D1007FC4"/>
    <w:lvl w:ilvl="0">
      <w:start w:val="1"/>
      <w:numFmt w:val="decimal"/>
      <w:lvlText w:val="%1."/>
      <w:lvlJc w:val="left"/>
      <w:pPr>
        <w:tabs>
          <w:tab w:val="num" w:pos="540"/>
        </w:tabs>
        <w:spacing w:after="80" w:line="300" w:lineRule="auto"/>
        <w:ind w:left="540" w:hanging="271"/>
      </w:pPr>
    </w:lvl>
  </w:abstractNum>
  <w:abstractNum w:abstractNumId="575" w15:restartNumberingAfterBreak="0">
    <w:nsid w:val="6B6E2A26"/>
    <w:multiLevelType w:val="singleLevel"/>
    <w:tmpl w:val="55889EB4"/>
    <w:lvl w:ilvl="0">
      <w:start w:val="1"/>
      <w:numFmt w:val="decimal"/>
      <w:lvlText w:val="%1."/>
      <w:lvlJc w:val="left"/>
      <w:pPr>
        <w:tabs>
          <w:tab w:val="num" w:pos="540"/>
        </w:tabs>
        <w:spacing w:after="80" w:line="300" w:lineRule="auto"/>
        <w:ind w:left="540" w:hanging="271"/>
      </w:pPr>
    </w:lvl>
  </w:abstractNum>
  <w:abstractNum w:abstractNumId="576" w15:restartNumberingAfterBreak="0">
    <w:nsid w:val="6B9156FE"/>
    <w:multiLevelType w:val="singleLevel"/>
    <w:tmpl w:val="12580334"/>
    <w:lvl w:ilvl="0">
      <w:start w:val="1"/>
      <w:numFmt w:val="decimal"/>
      <w:lvlText w:val="%1."/>
      <w:lvlJc w:val="left"/>
      <w:pPr>
        <w:tabs>
          <w:tab w:val="num" w:pos="540"/>
        </w:tabs>
        <w:spacing w:after="80" w:line="300" w:lineRule="auto"/>
        <w:ind w:left="540" w:hanging="271"/>
      </w:pPr>
    </w:lvl>
  </w:abstractNum>
  <w:abstractNum w:abstractNumId="577" w15:restartNumberingAfterBreak="0">
    <w:nsid w:val="6B9B7785"/>
    <w:multiLevelType w:val="singleLevel"/>
    <w:tmpl w:val="D2EC2D02"/>
    <w:lvl w:ilvl="0">
      <w:start w:val="1"/>
      <w:numFmt w:val="decimal"/>
      <w:lvlText w:val="%1."/>
      <w:lvlJc w:val="left"/>
      <w:pPr>
        <w:tabs>
          <w:tab w:val="num" w:pos="540"/>
        </w:tabs>
        <w:spacing w:after="80" w:line="300" w:lineRule="auto"/>
        <w:ind w:left="540" w:hanging="271"/>
      </w:pPr>
    </w:lvl>
  </w:abstractNum>
  <w:abstractNum w:abstractNumId="578" w15:restartNumberingAfterBreak="0">
    <w:nsid w:val="6BD461C6"/>
    <w:multiLevelType w:val="singleLevel"/>
    <w:tmpl w:val="462C8870"/>
    <w:lvl w:ilvl="0">
      <w:start w:val="1"/>
      <w:numFmt w:val="decimal"/>
      <w:lvlText w:val="%1."/>
      <w:lvlJc w:val="left"/>
      <w:pPr>
        <w:tabs>
          <w:tab w:val="num" w:pos="540"/>
        </w:tabs>
        <w:spacing w:after="80" w:line="300" w:lineRule="auto"/>
        <w:ind w:left="540" w:hanging="271"/>
      </w:pPr>
    </w:lvl>
  </w:abstractNum>
  <w:abstractNum w:abstractNumId="579" w15:restartNumberingAfterBreak="0">
    <w:nsid w:val="6BD81A99"/>
    <w:multiLevelType w:val="singleLevel"/>
    <w:tmpl w:val="16700A9C"/>
    <w:lvl w:ilvl="0">
      <w:start w:val="1"/>
      <w:numFmt w:val="decimal"/>
      <w:lvlText w:val="%1."/>
      <w:lvlJc w:val="left"/>
      <w:pPr>
        <w:tabs>
          <w:tab w:val="num" w:pos="540"/>
        </w:tabs>
        <w:spacing w:after="80" w:line="300" w:lineRule="auto"/>
        <w:ind w:left="540" w:hanging="271"/>
      </w:pPr>
    </w:lvl>
  </w:abstractNum>
  <w:abstractNum w:abstractNumId="580" w15:restartNumberingAfterBreak="0">
    <w:nsid w:val="6BED3881"/>
    <w:multiLevelType w:val="singleLevel"/>
    <w:tmpl w:val="F58CB2E8"/>
    <w:lvl w:ilvl="0">
      <w:start w:val="1"/>
      <w:numFmt w:val="decimal"/>
      <w:lvlText w:val="%1."/>
      <w:lvlJc w:val="left"/>
      <w:pPr>
        <w:tabs>
          <w:tab w:val="num" w:pos="540"/>
        </w:tabs>
        <w:spacing w:after="80" w:line="300" w:lineRule="auto"/>
        <w:ind w:left="540" w:hanging="271"/>
      </w:pPr>
    </w:lvl>
  </w:abstractNum>
  <w:abstractNum w:abstractNumId="581" w15:restartNumberingAfterBreak="0">
    <w:nsid w:val="6C25135B"/>
    <w:multiLevelType w:val="singleLevel"/>
    <w:tmpl w:val="A238BA1A"/>
    <w:lvl w:ilvl="0">
      <w:start w:val="1"/>
      <w:numFmt w:val="decimal"/>
      <w:lvlText w:val="%1."/>
      <w:lvlJc w:val="left"/>
      <w:pPr>
        <w:tabs>
          <w:tab w:val="num" w:pos="540"/>
        </w:tabs>
        <w:spacing w:after="80" w:line="300" w:lineRule="auto"/>
        <w:ind w:left="540" w:hanging="271"/>
      </w:pPr>
    </w:lvl>
  </w:abstractNum>
  <w:abstractNum w:abstractNumId="582" w15:restartNumberingAfterBreak="0">
    <w:nsid w:val="6C815FBE"/>
    <w:multiLevelType w:val="singleLevel"/>
    <w:tmpl w:val="87EE3562"/>
    <w:lvl w:ilvl="0">
      <w:start w:val="1"/>
      <w:numFmt w:val="decimal"/>
      <w:lvlText w:val="%1."/>
      <w:lvlJc w:val="left"/>
      <w:pPr>
        <w:tabs>
          <w:tab w:val="num" w:pos="540"/>
        </w:tabs>
        <w:spacing w:after="80" w:line="300" w:lineRule="auto"/>
        <w:ind w:left="540" w:hanging="271"/>
      </w:pPr>
    </w:lvl>
  </w:abstractNum>
  <w:abstractNum w:abstractNumId="583" w15:restartNumberingAfterBreak="0">
    <w:nsid w:val="6C925B2B"/>
    <w:multiLevelType w:val="singleLevel"/>
    <w:tmpl w:val="A9A8000E"/>
    <w:lvl w:ilvl="0">
      <w:start w:val="1"/>
      <w:numFmt w:val="decimal"/>
      <w:lvlText w:val="%1."/>
      <w:lvlJc w:val="left"/>
      <w:pPr>
        <w:tabs>
          <w:tab w:val="num" w:pos="540"/>
        </w:tabs>
        <w:spacing w:after="80" w:line="300" w:lineRule="auto"/>
        <w:ind w:left="540" w:hanging="271"/>
      </w:pPr>
    </w:lvl>
  </w:abstractNum>
  <w:abstractNum w:abstractNumId="584" w15:restartNumberingAfterBreak="0">
    <w:nsid w:val="6C9B52D3"/>
    <w:multiLevelType w:val="singleLevel"/>
    <w:tmpl w:val="4302353C"/>
    <w:lvl w:ilvl="0">
      <w:start w:val="1"/>
      <w:numFmt w:val="decimal"/>
      <w:lvlText w:val="%1."/>
      <w:lvlJc w:val="left"/>
      <w:pPr>
        <w:tabs>
          <w:tab w:val="num" w:pos="540"/>
        </w:tabs>
        <w:spacing w:after="80" w:line="300" w:lineRule="auto"/>
        <w:ind w:left="540" w:hanging="271"/>
      </w:pPr>
    </w:lvl>
  </w:abstractNum>
  <w:abstractNum w:abstractNumId="585" w15:restartNumberingAfterBreak="0">
    <w:nsid w:val="6CB07804"/>
    <w:multiLevelType w:val="singleLevel"/>
    <w:tmpl w:val="264C87A0"/>
    <w:lvl w:ilvl="0">
      <w:start w:val="1"/>
      <w:numFmt w:val="decimal"/>
      <w:lvlText w:val="%1."/>
      <w:lvlJc w:val="left"/>
      <w:pPr>
        <w:tabs>
          <w:tab w:val="num" w:pos="540"/>
        </w:tabs>
        <w:spacing w:after="80" w:line="300" w:lineRule="auto"/>
        <w:ind w:left="540" w:hanging="271"/>
      </w:pPr>
    </w:lvl>
  </w:abstractNum>
  <w:abstractNum w:abstractNumId="586" w15:restartNumberingAfterBreak="0">
    <w:nsid w:val="6CC5021C"/>
    <w:multiLevelType w:val="singleLevel"/>
    <w:tmpl w:val="35E887DE"/>
    <w:lvl w:ilvl="0">
      <w:start w:val="1"/>
      <w:numFmt w:val="decimal"/>
      <w:lvlText w:val="%1."/>
      <w:lvlJc w:val="left"/>
      <w:pPr>
        <w:tabs>
          <w:tab w:val="num" w:pos="540"/>
        </w:tabs>
        <w:spacing w:after="80" w:line="300" w:lineRule="auto"/>
        <w:ind w:left="540" w:hanging="271"/>
      </w:pPr>
    </w:lvl>
  </w:abstractNum>
  <w:abstractNum w:abstractNumId="587" w15:restartNumberingAfterBreak="0">
    <w:nsid w:val="6D2874AA"/>
    <w:multiLevelType w:val="singleLevel"/>
    <w:tmpl w:val="B9822FDA"/>
    <w:lvl w:ilvl="0">
      <w:start w:val="1"/>
      <w:numFmt w:val="decimal"/>
      <w:lvlText w:val="%1."/>
      <w:lvlJc w:val="left"/>
      <w:pPr>
        <w:tabs>
          <w:tab w:val="num" w:pos="540"/>
        </w:tabs>
        <w:spacing w:after="80" w:line="300" w:lineRule="auto"/>
        <w:ind w:left="540" w:hanging="271"/>
      </w:pPr>
    </w:lvl>
  </w:abstractNum>
  <w:abstractNum w:abstractNumId="588" w15:restartNumberingAfterBreak="0">
    <w:nsid w:val="6D326A71"/>
    <w:multiLevelType w:val="singleLevel"/>
    <w:tmpl w:val="6A0A5806"/>
    <w:lvl w:ilvl="0">
      <w:start w:val="1"/>
      <w:numFmt w:val="decimal"/>
      <w:lvlText w:val="%1."/>
      <w:lvlJc w:val="left"/>
      <w:pPr>
        <w:tabs>
          <w:tab w:val="num" w:pos="540"/>
        </w:tabs>
        <w:spacing w:after="80" w:line="300" w:lineRule="auto"/>
        <w:ind w:left="540" w:hanging="271"/>
      </w:pPr>
    </w:lvl>
  </w:abstractNum>
  <w:abstractNum w:abstractNumId="589" w15:restartNumberingAfterBreak="0">
    <w:nsid w:val="6D647045"/>
    <w:multiLevelType w:val="singleLevel"/>
    <w:tmpl w:val="C220F0DE"/>
    <w:lvl w:ilvl="0">
      <w:start w:val="1"/>
      <w:numFmt w:val="decimal"/>
      <w:lvlText w:val="%1."/>
      <w:lvlJc w:val="left"/>
      <w:pPr>
        <w:tabs>
          <w:tab w:val="num" w:pos="540"/>
        </w:tabs>
        <w:spacing w:after="80" w:line="300" w:lineRule="auto"/>
        <w:ind w:left="540" w:hanging="271"/>
      </w:pPr>
    </w:lvl>
  </w:abstractNum>
  <w:abstractNum w:abstractNumId="590" w15:restartNumberingAfterBreak="0">
    <w:nsid w:val="6DFD5C52"/>
    <w:multiLevelType w:val="singleLevel"/>
    <w:tmpl w:val="07DA77DC"/>
    <w:lvl w:ilvl="0">
      <w:start w:val="1"/>
      <w:numFmt w:val="decimal"/>
      <w:lvlText w:val="%1."/>
      <w:lvlJc w:val="left"/>
      <w:pPr>
        <w:tabs>
          <w:tab w:val="num" w:pos="540"/>
        </w:tabs>
        <w:spacing w:after="80" w:line="300" w:lineRule="auto"/>
        <w:ind w:left="540" w:hanging="271"/>
      </w:pPr>
    </w:lvl>
  </w:abstractNum>
  <w:abstractNum w:abstractNumId="591" w15:restartNumberingAfterBreak="0">
    <w:nsid w:val="6E2B4662"/>
    <w:multiLevelType w:val="singleLevel"/>
    <w:tmpl w:val="E3EC61AC"/>
    <w:lvl w:ilvl="0">
      <w:start w:val="1"/>
      <w:numFmt w:val="decimal"/>
      <w:lvlText w:val="%1."/>
      <w:lvlJc w:val="left"/>
      <w:pPr>
        <w:tabs>
          <w:tab w:val="num" w:pos="540"/>
        </w:tabs>
        <w:spacing w:after="80" w:line="300" w:lineRule="auto"/>
        <w:ind w:left="540" w:hanging="271"/>
      </w:pPr>
    </w:lvl>
  </w:abstractNum>
  <w:abstractNum w:abstractNumId="592" w15:restartNumberingAfterBreak="0">
    <w:nsid w:val="6E9461F8"/>
    <w:multiLevelType w:val="singleLevel"/>
    <w:tmpl w:val="872AD440"/>
    <w:lvl w:ilvl="0">
      <w:start w:val="1"/>
      <w:numFmt w:val="decimal"/>
      <w:lvlText w:val="%1."/>
      <w:lvlJc w:val="left"/>
      <w:pPr>
        <w:tabs>
          <w:tab w:val="num" w:pos="540"/>
        </w:tabs>
        <w:spacing w:after="80" w:line="300" w:lineRule="auto"/>
        <w:ind w:left="540" w:hanging="271"/>
      </w:pPr>
    </w:lvl>
  </w:abstractNum>
  <w:abstractNum w:abstractNumId="593" w15:restartNumberingAfterBreak="0">
    <w:nsid w:val="6F3A5D7D"/>
    <w:multiLevelType w:val="singleLevel"/>
    <w:tmpl w:val="809C81BA"/>
    <w:lvl w:ilvl="0">
      <w:start w:val="1"/>
      <w:numFmt w:val="decimal"/>
      <w:lvlText w:val="%1."/>
      <w:lvlJc w:val="left"/>
      <w:pPr>
        <w:tabs>
          <w:tab w:val="num" w:pos="540"/>
        </w:tabs>
        <w:spacing w:after="80" w:line="300" w:lineRule="auto"/>
        <w:ind w:left="540" w:hanging="271"/>
      </w:pPr>
    </w:lvl>
  </w:abstractNum>
  <w:abstractNum w:abstractNumId="594" w15:restartNumberingAfterBreak="0">
    <w:nsid w:val="6FCB2120"/>
    <w:multiLevelType w:val="singleLevel"/>
    <w:tmpl w:val="07A6D0C6"/>
    <w:lvl w:ilvl="0">
      <w:start w:val="1"/>
      <w:numFmt w:val="decimal"/>
      <w:lvlText w:val="%1."/>
      <w:lvlJc w:val="left"/>
      <w:pPr>
        <w:tabs>
          <w:tab w:val="num" w:pos="540"/>
        </w:tabs>
        <w:spacing w:after="80" w:line="300" w:lineRule="auto"/>
        <w:ind w:left="540" w:hanging="271"/>
      </w:pPr>
    </w:lvl>
  </w:abstractNum>
  <w:abstractNum w:abstractNumId="595" w15:restartNumberingAfterBreak="0">
    <w:nsid w:val="6FFB35C7"/>
    <w:multiLevelType w:val="singleLevel"/>
    <w:tmpl w:val="C3ECAC14"/>
    <w:lvl w:ilvl="0">
      <w:start w:val="1"/>
      <w:numFmt w:val="decimal"/>
      <w:lvlText w:val="%1."/>
      <w:lvlJc w:val="left"/>
      <w:pPr>
        <w:tabs>
          <w:tab w:val="num" w:pos="540"/>
        </w:tabs>
        <w:spacing w:after="80" w:line="300" w:lineRule="auto"/>
        <w:ind w:left="540" w:hanging="271"/>
      </w:pPr>
    </w:lvl>
  </w:abstractNum>
  <w:abstractNum w:abstractNumId="596" w15:restartNumberingAfterBreak="0">
    <w:nsid w:val="70D01F70"/>
    <w:multiLevelType w:val="singleLevel"/>
    <w:tmpl w:val="9278702C"/>
    <w:lvl w:ilvl="0">
      <w:start w:val="1"/>
      <w:numFmt w:val="decimal"/>
      <w:lvlText w:val="%1."/>
      <w:lvlJc w:val="left"/>
      <w:pPr>
        <w:tabs>
          <w:tab w:val="num" w:pos="540"/>
        </w:tabs>
        <w:spacing w:after="80" w:line="300" w:lineRule="auto"/>
        <w:ind w:left="540" w:hanging="271"/>
      </w:pPr>
    </w:lvl>
  </w:abstractNum>
  <w:abstractNum w:abstractNumId="597" w15:restartNumberingAfterBreak="0">
    <w:nsid w:val="713269E2"/>
    <w:multiLevelType w:val="singleLevel"/>
    <w:tmpl w:val="7EE0FC9C"/>
    <w:lvl w:ilvl="0">
      <w:start w:val="1"/>
      <w:numFmt w:val="decimal"/>
      <w:lvlText w:val="%1."/>
      <w:lvlJc w:val="left"/>
      <w:pPr>
        <w:tabs>
          <w:tab w:val="num" w:pos="540"/>
        </w:tabs>
        <w:spacing w:after="80" w:line="300" w:lineRule="auto"/>
        <w:ind w:left="540" w:hanging="271"/>
      </w:pPr>
    </w:lvl>
  </w:abstractNum>
  <w:abstractNum w:abstractNumId="598" w15:restartNumberingAfterBreak="0">
    <w:nsid w:val="71343377"/>
    <w:multiLevelType w:val="singleLevel"/>
    <w:tmpl w:val="3F6EB5F0"/>
    <w:lvl w:ilvl="0">
      <w:start w:val="1"/>
      <w:numFmt w:val="decimal"/>
      <w:lvlText w:val="%1."/>
      <w:lvlJc w:val="left"/>
      <w:pPr>
        <w:tabs>
          <w:tab w:val="num" w:pos="540"/>
        </w:tabs>
        <w:spacing w:after="80" w:line="300" w:lineRule="auto"/>
        <w:ind w:left="540" w:hanging="271"/>
      </w:pPr>
    </w:lvl>
  </w:abstractNum>
  <w:abstractNum w:abstractNumId="599" w15:restartNumberingAfterBreak="0">
    <w:nsid w:val="714E14ED"/>
    <w:multiLevelType w:val="singleLevel"/>
    <w:tmpl w:val="081A35FA"/>
    <w:lvl w:ilvl="0">
      <w:start w:val="1"/>
      <w:numFmt w:val="decimal"/>
      <w:lvlText w:val="%1."/>
      <w:lvlJc w:val="left"/>
      <w:pPr>
        <w:tabs>
          <w:tab w:val="num" w:pos="540"/>
        </w:tabs>
        <w:spacing w:after="80" w:line="300" w:lineRule="auto"/>
        <w:ind w:left="540" w:hanging="271"/>
      </w:pPr>
    </w:lvl>
  </w:abstractNum>
  <w:abstractNum w:abstractNumId="600" w15:restartNumberingAfterBreak="0">
    <w:nsid w:val="71784FCD"/>
    <w:multiLevelType w:val="singleLevel"/>
    <w:tmpl w:val="64F8E2F2"/>
    <w:lvl w:ilvl="0">
      <w:start w:val="1"/>
      <w:numFmt w:val="decimal"/>
      <w:lvlText w:val="%1."/>
      <w:lvlJc w:val="left"/>
      <w:pPr>
        <w:tabs>
          <w:tab w:val="num" w:pos="540"/>
        </w:tabs>
        <w:spacing w:after="80" w:line="300" w:lineRule="auto"/>
        <w:ind w:left="540" w:hanging="271"/>
      </w:pPr>
    </w:lvl>
  </w:abstractNum>
  <w:abstractNum w:abstractNumId="601" w15:restartNumberingAfterBreak="0">
    <w:nsid w:val="71941835"/>
    <w:multiLevelType w:val="singleLevel"/>
    <w:tmpl w:val="C52CAA98"/>
    <w:lvl w:ilvl="0">
      <w:start w:val="1"/>
      <w:numFmt w:val="decimal"/>
      <w:lvlText w:val="%1."/>
      <w:lvlJc w:val="left"/>
      <w:pPr>
        <w:tabs>
          <w:tab w:val="num" w:pos="540"/>
        </w:tabs>
        <w:spacing w:after="80" w:line="300" w:lineRule="auto"/>
        <w:ind w:left="540" w:hanging="271"/>
      </w:pPr>
    </w:lvl>
  </w:abstractNum>
  <w:abstractNum w:abstractNumId="602" w15:restartNumberingAfterBreak="0">
    <w:nsid w:val="71CA3103"/>
    <w:multiLevelType w:val="singleLevel"/>
    <w:tmpl w:val="FD90299A"/>
    <w:lvl w:ilvl="0">
      <w:start w:val="1"/>
      <w:numFmt w:val="decimal"/>
      <w:lvlText w:val="%1."/>
      <w:lvlJc w:val="left"/>
      <w:pPr>
        <w:tabs>
          <w:tab w:val="num" w:pos="540"/>
        </w:tabs>
        <w:spacing w:after="80" w:line="300" w:lineRule="auto"/>
        <w:ind w:left="540" w:hanging="271"/>
      </w:pPr>
    </w:lvl>
  </w:abstractNum>
  <w:abstractNum w:abstractNumId="603" w15:restartNumberingAfterBreak="0">
    <w:nsid w:val="725B53E1"/>
    <w:multiLevelType w:val="singleLevel"/>
    <w:tmpl w:val="3ED26F54"/>
    <w:lvl w:ilvl="0">
      <w:start w:val="1"/>
      <w:numFmt w:val="decimal"/>
      <w:lvlText w:val="%1."/>
      <w:lvlJc w:val="left"/>
      <w:pPr>
        <w:tabs>
          <w:tab w:val="num" w:pos="540"/>
        </w:tabs>
        <w:spacing w:after="80" w:line="300" w:lineRule="auto"/>
        <w:ind w:left="540" w:hanging="271"/>
      </w:pPr>
    </w:lvl>
  </w:abstractNum>
  <w:abstractNum w:abstractNumId="604" w15:restartNumberingAfterBreak="0">
    <w:nsid w:val="72B02622"/>
    <w:multiLevelType w:val="singleLevel"/>
    <w:tmpl w:val="29E470E2"/>
    <w:lvl w:ilvl="0">
      <w:start w:val="1"/>
      <w:numFmt w:val="decimal"/>
      <w:lvlText w:val="%1."/>
      <w:lvlJc w:val="left"/>
      <w:pPr>
        <w:tabs>
          <w:tab w:val="num" w:pos="540"/>
        </w:tabs>
        <w:spacing w:after="80" w:line="300" w:lineRule="auto"/>
        <w:ind w:left="540" w:hanging="271"/>
      </w:pPr>
    </w:lvl>
  </w:abstractNum>
  <w:abstractNum w:abstractNumId="605" w15:restartNumberingAfterBreak="0">
    <w:nsid w:val="72E5198F"/>
    <w:multiLevelType w:val="singleLevel"/>
    <w:tmpl w:val="5D804CDE"/>
    <w:lvl w:ilvl="0">
      <w:start w:val="1"/>
      <w:numFmt w:val="decimal"/>
      <w:lvlText w:val="%1."/>
      <w:lvlJc w:val="left"/>
      <w:pPr>
        <w:tabs>
          <w:tab w:val="num" w:pos="540"/>
        </w:tabs>
        <w:spacing w:after="80" w:line="300" w:lineRule="auto"/>
        <w:ind w:left="540" w:hanging="271"/>
      </w:pPr>
    </w:lvl>
  </w:abstractNum>
  <w:abstractNum w:abstractNumId="606" w15:restartNumberingAfterBreak="0">
    <w:nsid w:val="735548FF"/>
    <w:multiLevelType w:val="singleLevel"/>
    <w:tmpl w:val="23049D66"/>
    <w:lvl w:ilvl="0">
      <w:start w:val="1"/>
      <w:numFmt w:val="decimal"/>
      <w:lvlText w:val="%1."/>
      <w:lvlJc w:val="left"/>
      <w:pPr>
        <w:tabs>
          <w:tab w:val="num" w:pos="540"/>
        </w:tabs>
        <w:spacing w:after="80" w:line="300" w:lineRule="auto"/>
        <w:ind w:left="540" w:hanging="271"/>
      </w:pPr>
    </w:lvl>
  </w:abstractNum>
  <w:abstractNum w:abstractNumId="607" w15:restartNumberingAfterBreak="0">
    <w:nsid w:val="73683794"/>
    <w:multiLevelType w:val="singleLevel"/>
    <w:tmpl w:val="E6E0C4F0"/>
    <w:lvl w:ilvl="0">
      <w:start w:val="1"/>
      <w:numFmt w:val="decimal"/>
      <w:lvlText w:val="%1."/>
      <w:lvlJc w:val="left"/>
      <w:pPr>
        <w:tabs>
          <w:tab w:val="num" w:pos="540"/>
        </w:tabs>
        <w:spacing w:after="80" w:line="300" w:lineRule="auto"/>
        <w:ind w:left="540" w:hanging="271"/>
      </w:pPr>
    </w:lvl>
  </w:abstractNum>
  <w:abstractNum w:abstractNumId="608" w15:restartNumberingAfterBreak="0">
    <w:nsid w:val="73736302"/>
    <w:multiLevelType w:val="singleLevel"/>
    <w:tmpl w:val="08E225BE"/>
    <w:lvl w:ilvl="0">
      <w:start w:val="1"/>
      <w:numFmt w:val="decimal"/>
      <w:lvlText w:val="%1."/>
      <w:lvlJc w:val="left"/>
      <w:pPr>
        <w:tabs>
          <w:tab w:val="num" w:pos="540"/>
        </w:tabs>
        <w:spacing w:after="80" w:line="300" w:lineRule="auto"/>
        <w:ind w:left="540" w:hanging="271"/>
      </w:pPr>
    </w:lvl>
  </w:abstractNum>
  <w:abstractNum w:abstractNumId="609" w15:restartNumberingAfterBreak="0">
    <w:nsid w:val="73A60107"/>
    <w:multiLevelType w:val="singleLevel"/>
    <w:tmpl w:val="4D38D3D0"/>
    <w:lvl w:ilvl="0">
      <w:start w:val="1"/>
      <w:numFmt w:val="decimal"/>
      <w:lvlText w:val="%1."/>
      <w:lvlJc w:val="left"/>
      <w:pPr>
        <w:tabs>
          <w:tab w:val="num" w:pos="540"/>
        </w:tabs>
        <w:spacing w:after="80" w:line="300" w:lineRule="auto"/>
        <w:ind w:left="540" w:hanging="271"/>
      </w:pPr>
    </w:lvl>
  </w:abstractNum>
  <w:abstractNum w:abstractNumId="610" w15:restartNumberingAfterBreak="0">
    <w:nsid w:val="73DC7E14"/>
    <w:multiLevelType w:val="singleLevel"/>
    <w:tmpl w:val="53488C12"/>
    <w:lvl w:ilvl="0">
      <w:start w:val="1"/>
      <w:numFmt w:val="decimal"/>
      <w:lvlText w:val="%1."/>
      <w:lvlJc w:val="left"/>
      <w:pPr>
        <w:tabs>
          <w:tab w:val="num" w:pos="540"/>
        </w:tabs>
        <w:spacing w:after="80" w:line="300" w:lineRule="auto"/>
        <w:ind w:left="540" w:hanging="271"/>
      </w:pPr>
    </w:lvl>
  </w:abstractNum>
  <w:abstractNum w:abstractNumId="611" w15:restartNumberingAfterBreak="0">
    <w:nsid w:val="743E4993"/>
    <w:multiLevelType w:val="singleLevel"/>
    <w:tmpl w:val="BC6E764C"/>
    <w:lvl w:ilvl="0">
      <w:start w:val="1"/>
      <w:numFmt w:val="decimal"/>
      <w:lvlText w:val="%1."/>
      <w:lvlJc w:val="left"/>
      <w:pPr>
        <w:tabs>
          <w:tab w:val="num" w:pos="540"/>
        </w:tabs>
        <w:spacing w:after="80" w:line="300" w:lineRule="auto"/>
        <w:ind w:left="540" w:hanging="271"/>
      </w:pPr>
    </w:lvl>
  </w:abstractNum>
  <w:abstractNum w:abstractNumId="612" w15:restartNumberingAfterBreak="0">
    <w:nsid w:val="744E2C3A"/>
    <w:multiLevelType w:val="singleLevel"/>
    <w:tmpl w:val="DBEA5EF2"/>
    <w:lvl w:ilvl="0">
      <w:start w:val="1"/>
      <w:numFmt w:val="decimal"/>
      <w:lvlText w:val="%1."/>
      <w:lvlJc w:val="left"/>
      <w:pPr>
        <w:tabs>
          <w:tab w:val="num" w:pos="540"/>
        </w:tabs>
        <w:spacing w:after="80" w:line="300" w:lineRule="auto"/>
        <w:ind w:left="540" w:hanging="271"/>
      </w:pPr>
    </w:lvl>
  </w:abstractNum>
  <w:abstractNum w:abstractNumId="613" w15:restartNumberingAfterBreak="0">
    <w:nsid w:val="74B05A8A"/>
    <w:multiLevelType w:val="singleLevel"/>
    <w:tmpl w:val="605E606A"/>
    <w:lvl w:ilvl="0">
      <w:start w:val="1"/>
      <w:numFmt w:val="decimal"/>
      <w:lvlText w:val="%1."/>
      <w:lvlJc w:val="left"/>
      <w:pPr>
        <w:tabs>
          <w:tab w:val="num" w:pos="540"/>
        </w:tabs>
        <w:spacing w:after="80" w:line="300" w:lineRule="auto"/>
        <w:ind w:left="540" w:hanging="271"/>
      </w:pPr>
    </w:lvl>
  </w:abstractNum>
  <w:abstractNum w:abstractNumId="614" w15:restartNumberingAfterBreak="0">
    <w:nsid w:val="74C20456"/>
    <w:multiLevelType w:val="singleLevel"/>
    <w:tmpl w:val="F0EC4F08"/>
    <w:lvl w:ilvl="0">
      <w:start w:val="1"/>
      <w:numFmt w:val="decimal"/>
      <w:lvlText w:val="%1."/>
      <w:lvlJc w:val="left"/>
      <w:pPr>
        <w:tabs>
          <w:tab w:val="num" w:pos="540"/>
        </w:tabs>
        <w:spacing w:after="80" w:line="300" w:lineRule="auto"/>
        <w:ind w:left="540" w:hanging="271"/>
      </w:pPr>
    </w:lvl>
  </w:abstractNum>
  <w:abstractNum w:abstractNumId="615" w15:restartNumberingAfterBreak="0">
    <w:nsid w:val="74EB1B4A"/>
    <w:multiLevelType w:val="singleLevel"/>
    <w:tmpl w:val="5B3A58B4"/>
    <w:lvl w:ilvl="0">
      <w:start w:val="1"/>
      <w:numFmt w:val="decimal"/>
      <w:lvlText w:val="%1."/>
      <w:lvlJc w:val="left"/>
      <w:pPr>
        <w:tabs>
          <w:tab w:val="num" w:pos="540"/>
        </w:tabs>
        <w:spacing w:after="80" w:line="300" w:lineRule="auto"/>
        <w:ind w:left="540" w:hanging="271"/>
      </w:pPr>
    </w:lvl>
  </w:abstractNum>
  <w:abstractNum w:abstractNumId="616" w15:restartNumberingAfterBreak="0">
    <w:nsid w:val="75190903"/>
    <w:multiLevelType w:val="singleLevel"/>
    <w:tmpl w:val="B948AB6E"/>
    <w:lvl w:ilvl="0">
      <w:start w:val="1"/>
      <w:numFmt w:val="decimal"/>
      <w:lvlText w:val="%1."/>
      <w:lvlJc w:val="left"/>
      <w:pPr>
        <w:tabs>
          <w:tab w:val="num" w:pos="540"/>
        </w:tabs>
        <w:spacing w:after="80" w:line="300" w:lineRule="auto"/>
        <w:ind w:left="540" w:hanging="271"/>
      </w:pPr>
    </w:lvl>
  </w:abstractNum>
  <w:abstractNum w:abstractNumId="617" w15:restartNumberingAfterBreak="0">
    <w:nsid w:val="751A456F"/>
    <w:multiLevelType w:val="singleLevel"/>
    <w:tmpl w:val="CCC4F620"/>
    <w:lvl w:ilvl="0">
      <w:start w:val="1"/>
      <w:numFmt w:val="decimal"/>
      <w:lvlText w:val="%1."/>
      <w:lvlJc w:val="left"/>
      <w:pPr>
        <w:tabs>
          <w:tab w:val="num" w:pos="540"/>
        </w:tabs>
        <w:spacing w:after="80" w:line="300" w:lineRule="auto"/>
        <w:ind w:left="540" w:hanging="271"/>
      </w:pPr>
    </w:lvl>
  </w:abstractNum>
  <w:abstractNum w:abstractNumId="618" w15:restartNumberingAfterBreak="0">
    <w:nsid w:val="75631A20"/>
    <w:multiLevelType w:val="singleLevel"/>
    <w:tmpl w:val="DBE2FA60"/>
    <w:lvl w:ilvl="0">
      <w:start w:val="1"/>
      <w:numFmt w:val="decimal"/>
      <w:lvlText w:val="%1."/>
      <w:lvlJc w:val="left"/>
      <w:pPr>
        <w:tabs>
          <w:tab w:val="num" w:pos="540"/>
        </w:tabs>
        <w:spacing w:after="80" w:line="300" w:lineRule="auto"/>
        <w:ind w:left="540" w:hanging="271"/>
      </w:pPr>
    </w:lvl>
  </w:abstractNum>
  <w:abstractNum w:abstractNumId="619" w15:restartNumberingAfterBreak="0">
    <w:nsid w:val="75CE2369"/>
    <w:multiLevelType w:val="singleLevel"/>
    <w:tmpl w:val="73D2D8D2"/>
    <w:lvl w:ilvl="0">
      <w:start w:val="1"/>
      <w:numFmt w:val="decimal"/>
      <w:lvlText w:val="%1."/>
      <w:lvlJc w:val="left"/>
      <w:pPr>
        <w:tabs>
          <w:tab w:val="num" w:pos="540"/>
        </w:tabs>
        <w:spacing w:after="80" w:line="300" w:lineRule="auto"/>
        <w:ind w:left="540" w:hanging="271"/>
      </w:pPr>
    </w:lvl>
  </w:abstractNum>
  <w:abstractNum w:abstractNumId="620" w15:restartNumberingAfterBreak="0">
    <w:nsid w:val="763A64D4"/>
    <w:multiLevelType w:val="singleLevel"/>
    <w:tmpl w:val="DBA4CE22"/>
    <w:lvl w:ilvl="0">
      <w:start w:val="1"/>
      <w:numFmt w:val="decimal"/>
      <w:lvlText w:val="%1."/>
      <w:lvlJc w:val="left"/>
      <w:pPr>
        <w:tabs>
          <w:tab w:val="num" w:pos="540"/>
        </w:tabs>
        <w:spacing w:after="80" w:line="300" w:lineRule="auto"/>
        <w:ind w:left="540" w:hanging="271"/>
      </w:pPr>
    </w:lvl>
  </w:abstractNum>
  <w:abstractNum w:abstractNumId="621" w15:restartNumberingAfterBreak="0">
    <w:nsid w:val="76AD243D"/>
    <w:multiLevelType w:val="singleLevel"/>
    <w:tmpl w:val="D586F062"/>
    <w:lvl w:ilvl="0">
      <w:start w:val="1"/>
      <w:numFmt w:val="decimal"/>
      <w:lvlText w:val="%1."/>
      <w:lvlJc w:val="left"/>
      <w:pPr>
        <w:tabs>
          <w:tab w:val="num" w:pos="540"/>
        </w:tabs>
        <w:spacing w:after="80" w:line="300" w:lineRule="auto"/>
        <w:ind w:left="540" w:hanging="271"/>
      </w:pPr>
    </w:lvl>
  </w:abstractNum>
  <w:abstractNum w:abstractNumId="622" w15:restartNumberingAfterBreak="0">
    <w:nsid w:val="77012201"/>
    <w:multiLevelType w:val="singleLevel"/>
    <w:tmpl w:val="8FC88A06"/>
    <w:lvl w:ilvl="0">
      <w:start w:val="1"/>
      <w:numFmt w:val="decimal"/>
      <w:lvlText w:val="%1."/>
      <w:lvlJc w:val="left"/>
      <w:pPr>
        <w:tabs>
          <w:tab w:val="num" w:pos="540"/>
        </w:tabs>
        <w:spacing w:after="80" w:line="300" w:lineRule="auto"/>
        <w:ind w:left="540" w:hanging="271"/>
      </w:pPr>
    </w:lvl>
  </w:abstractNum>
  <w:abstractNum w:abstractNumId="623" w15:restartNumberingAfterBreak="0">
    <w:nsid w:val="770436B1"/>
    <w:multiLevelType w:val="singleLevel"/>
    <w:tmpl w:val="BE7E7EE6"/>
    <w:lvl w:ilvl="0">
      <w:start w:val="1"/>
      <w:numFmt w:val="decimal"/>
      <w:lvlText w:val="%1."/>
      <w:lvlJc w:val="left"/>
      <w:pPr>
        <w:tabs>
          <w:tab w:val="num" w:pos="540"/>
        </w:tabs>
        <w:spacing w:after="80" w:line="300" w:lineRule="auto"/>
        <w:ind w:left="540" w:hanging="271"/>
      </w:pPr>
    </w:lvl>
  </w:abstractNum>
  <w:abstractNum w:abstractNumId="624" w15:restartNumberingAfterBreak="0">
    <w:nsid w:val="773F7BAE"/>
    <w:multiLevelType w:val="singleLevel"/>
    <w:tmpl w:val="4928112C"/>
    <w:lvl w:ilvl="0">
      <w:start w:val="1"/>
      <w:numFmt w:val="decimal"/>
      <w:lvlText w:val="%1."/>
      <w:lvlJc w:val="left"/>
      <w:pPr>
        <w:tabs>
          <w:tab w:val="num" w:pos="540"/>
        </w:tabs>
        <w:spacing w:after="80" w:line="300" w:lineRule="auto"/>
        <w:ind w:left="540" w:hanging="271"/>
      </w:pPr>
    </w:lvl>
  </w:abstractNum>
  <w:abstractNum w:abstractNumId="625" w15:restartNumberingAfterBreak="0">
    <w:nsid w:val="77990361"/>
    <w:multiLevelType w:val="singleLevel"/>
    <w:tmpl w:val="93F0C8D8"/>
    <w:lvl w:ilvl="0">
      <w:start w:val="1"/>
      <w:numFmt w:val="decimal"/>
      <w:lvlText w:val="%1."/>
      <w:lvlJc w:val="left"/>
      <w:pPr>
        <w:tabs>
          <w:tab w:val="num" w:pos="540"/>
        </w:tabs>
        <w:spacing w:after="80" w:line="300" w:lineRule="auto"/>
        <w:ind w:left="540" w:hanging="271"/>
      </w:pPr>
    </w:lvl>
  </w:abstractNum>
  <w:abstractNum w:abstractNumId="626" w15:restartNumberingAfterBreak="0">
    <w:nsid w:val="77A42B18"/>
    <w:multiLevelType w:val="singleLevel"/>
    <w:tmpl w:val="0694DCA2"/>
    <w:lvl w:ilvl="0">
      <w:start w:val="1"/>
      <w:numFmt w:val="decimal"/>
      <w:lvlText w:val="%1."/>
      <w:lvlJc w:val="left"/>
      <w:pPr>
        <w:tabs>
          <w:tab w:val="num" w:pos="540"/>
        </w:tabs>
        <w:spacing w:after="80" w:line="300" w:lineRule="auto"/>
        <w:ind w:left="540" w:hanging="271"/>
      </w:pPr>
    </w:lvl>
  </w:abstractNum>
  <w:abstractNum w:abstractNumId="627" w15:restartNumberingAfterBreak="0">
    <w:nsid w:val="77D03D1D"/>
    <w:multiLevelType w:val="singleLevel"/>
    <w:tmpl w:val="91725014"/>
    <w:lvl w:ilvl="0">
      <w:start w:val="1"/>
      <w:numFmt w:val="decimal"/>
      <w:lvlText w:val="%1."/>
      <w:lvlJc w:val="left"/>
      <w:pPr>
        <w:tabs>
          <w:tab w:val="num" w:pos="540"/>
        </w:tabs>
        <w:spacing w:after="80" w:line="300" w:lineRule="auto"/>
        <w:ind w:left="540" w:hanging="271"/>
      </w:pPr>
    </w:lvl>
  </w:abstractNum>
  <w:abstractNum w:abstractNumId="628" w15:restartNumberingAfterBreak="0">
    <w:nsid w:val="77D86041"/>
    <w:multiLevelType w:val="singleLevel"/>
    <w:tmpl w:val="E9F03E2E"/>
    <w:lvl w:ilvl="0">
      <w:start w:val="1"/>
      <w:numFmt w:val="decimal"/>
      <w:lvlText w:val="%1."/>
      <w:lvlJc w:val="left"/>
      <w:pPr>
        <w:tabs>
          <w:tab w:val="num" w:pos="540"/>
        </w:tabs>
        <w:spacing w:after="80" w:line="300" w:lineRule="auto"/>
        <w:ind w:left="540" w:hanging="271"/>
      </w:pPr>
    </w:lvl>
  </w:abstractNum>
  <w:abstractNum w:abstractNumId="629" w15:restartNumberingAfterBreak="0">
    <w:nsid w:val="78093404"/>
    <w:multiLevelType w:val="singleLevel"/>
    <w:tmpl w:val="93DAADF4"/>
    <w:lvl w:ilvl="0">
      <w:start w:val="1"/>
      <w:numFmt w:val="decimal"/>
      <w:lvlText w:val="%1."/>
      <w:lvlJc w:val="left"/>
      <w:pPr>
        <w:tabs>
          <w:tab w:val="num" w:pos="540"/>
        </w:tabs>
        <w:spacing w:after="80" w:line="300" w:lineRule="auto"/>
        <w:ind w:left="540" w:hanging="271"/>
      </w:pPr>
    </w:lvl>
  </w:abstractNum>
  <w:abstractNum w:abstractNumId="630" w15:restartNumberingAfterBreak="0">
    <w:nsid w:val="781876FE"/>
    <w:multiLevelType w:val="singleLevel"/>
    <w:tmpl w:val="A13848BC"/>
    <w:lvl w:ilvl="0">
      <w:start w:val="1"/>
      <w:numFmt w:val="decimal"/>
      <w:lvlText w:val="%1."/>
      <w:lvlJc w:val="left"/>
      <w:pPr>
        <w:tabs>
          <w:tab w:val="num" w:pos="540"/>
        </w:tabs>
        <w:spacing w:after="80" w:line="300" w:lineRule="auto"/>
        <w:ind w:left="540" w:hanging="271"/>
      </w:pPr>
    </w:lvl>
  </w:abstractNum>
  <w:abstractNum w:abstractNumId="631" w15:restartNumberingAfterBreak="0">
    <w:nsid w:val="78522F77"/>
    <w:multiLevelType w:val="singleLevel"/>
    <w:tmpl w:val="4D1827E8"/>
    <w:lvl w:ilvl="0">
      <w:start w:val="1"/>
      <w:numFmt w:val="decimal"/>
      <w:lvlText w:val="%1."/>
      <w:lvlJc w:val="left"/>
      <w:pPr>
        <w:tabs>
          <w:tab w:val="num" w:pos="540"/>
        </w:tabs>
        <w:spacing w:after="80" w:line="300" w:lineRule="auto"/>
        <w:ind w:left="540" w:hanging="271"/>
      </w:pPr>
    </w:lvl>
  </w:abstractNum>
  <w:abstractNum w:abstractNumId="632" w15:restartNumberingAfterBreak="0">
    <w:nsid w:val="787B5EB4"/>
    <w:multiLevelType w:val="singleLevel"/>
    <w:tmpl w:val="D8749CE4"/>
    <w:lvl w:ilvl="0">
      <w:start w:val="1"/>
      <w:numFmt w:val="decimal"/>
      <w:lvlText w:val="%1."/>
      <w:lvlJc w:val="left"/>
      <w:pPr>
        <w:tabs>
          <w:tab w:val="num" w:pos="540"/>
        </w:tabs>
        <w:spacing w:after="80" w:line="300" w:lineRule="auto"/>
        <w:ind w:left="540" w:hanging="271"/>
      </w:pPr>
    </w:lvl>
  </w:abstractNum>
  <w:abstractNum w:abstractNumId="633" w15:restartNumberingAfterBreak="0">
    <w:nsid w:val="78DD16D8"/>
    <w:multiLevelType w:val="singleLevel"/>
    <w:tmpl w:val="3062A4E8"/>
    <w:lvl w:ilvl="0">
      <w:start w:val="1"/>
      <w:numFmt w:val="decimal"/>
      <w:lvlText w:val="%1."/>
      <w:lvlJc w:val="left"/>
      <w:pPr>
        <w:tabs>
          <w:tab w:val="num" w:pos="540"/>
        </w:tabs>
        <w:spacing w:after="80" w:line="300" w:lineRule="auto"/>
        <w:ind w:left="540" w:hanging="271"/>
      </w:pPr>
    </w:lvl>
  </w:abstractNum>
  <w:abstractNum w:abstractNumId="634" w15:restartNumberingAfterBreak="0">
    <w:nsid w:val="78EF4969"/>
    <w:multiLevelType w:val="singleLevel"/>
    <w:tmpl w:val="113A2160"/>
    <w:lvl w:ilvl="0">
      <w:start w:val="1"/>
      <w:numFmt w:val="decimal"/>
      <w:lvlText w:val="%1."/>
      <w:lvlJc w:val="left"/>
      <w:pPr>
        <w:tabs>
          <w:tab w:val="num" w:pos="540"/>
        </w:tabs>
        <w:spacing w:after="80" w:line="300" w:lineRule="auto"/>
        <w:ind w:left="540" w:hanging="271"/>
      </w:pPr>
    </w:lvl>
  </w:abstractNum>
  <w:abstractNum w:abstractNumId="635" w15:restartNumberingAfterBreak="0">
    <w:nsid w:val="78FA5EFB"/>
    <w:multiLevelType w:val="singleLevel"/>
    <w:tmpl w:val="2A5A3896"/>
    <w:lvl w:ilvl="0">
      <w:start w:val="1"/>
      <w:numFmt w:val="decimal"/>
      <w:lvlText w:val="%1."/>
      <w:lvlJc w:val="left"/>
      <w:pPr>
        <w:tabs>
          <w:tab w:val="num" w:pos="540"/>
        </w:tabs>
        <w:spacing w:after="80" w:line="300" w:lineRule="auto"/>
        <w:ind w:left="540" w:hanging="271"/>
      </w:pPr>
    </w:lvl>
  </w:abstractNum>
  <w:abstractNum w:abstractNumId="636" w15:restartNumberingAfterBreak="0">
    <w:nsid w:val="7915689A"/>
    <w:multiLevelType w:val="singleLevel"/>
    <w:tmpl w:val="3FC4A448"/>
    <w:lvl w:ilvl="0">
      <w:start w:val="1"/>
      <w:numFmt w:val="decimal"/>
      <w:lvlText w:val="%1."/>
      <w:lvlJc w:val="left"/>
      <w:pPr>
        <w:tabs>
          <w:tab w:val="num" w:pos="540"/>
        </w:tabs>
        <w:spacing w:after="80" w:line="300" w:lineRule="auto"/>
        <w:ind w:left="540" w:hanging="271"/>
      </w:pPr>
    </w:lvl>
  </w:abstractNum>
  <w:abstractNum w:abstractNumId="637" w15:restartNumberingAfterBreak="0">
    <w:nsid w:val="795578B2"/>
    <w:multiLevelType w:val="singleLevel"/>
    <w:tmpl w:val="52F4C020"/>
    <w:lvl w:ilvl="0">
      <w:start w:val="1"/>
      <w:numFmt w:val="decimal"/>
      <w:lvlText w:val="%1."/>
      <w:lvlJc w:val="left"/>
      <w:pPr>
        <w:tabs>
          <w:tab w:val="num" w:pos="540"/>
        </w:tabs>
        <w:spacing w:after="80" w:line="300" w:lineRule="auto"/>
        <w:ind w:left="540" w:hanging="271"/>
      </w:pPr>
    </w:lvl>
  </w:abstractNum>
  <w:abstractNum w:abstractNumId="638" w15:restartNumberingAfterBreak="0">
    <w:nsid w:val="795F13A9"/>
    <w:multiLevelType w:val="singleLevel"/>
    <w:tmpl w:val="BA921FA8"/>
    <w:lvl w:ilvl="0">
      <w:start w:val="1"/>
      <w:numFmt w:val="decimal"/>
      <w:lvlText w:val="%1."/>
      <w:lvlJc w:val="left"/>
      <w:pPr>
        <w:tabs>
          <w:tab w:val="num" w:pos="540"/>
        </w:tabs>
        <w:spacing w:after="80" w:line="300" w:lineRule="auto"/>
        <w:ind w:left="540" w:hanging="271"/>
      </w:pPr>
    </w:lvl>
  </w:abstractNum>
  <w:abstractNum w:abstractNumId="639" w15:restartNumberingAfterBreak="0">
    <w:nsid w:val="796573C5"/>
    <w:multiLevelType w:val="singleLevel"/>
    <w:tmpl w:val="159448E2"/>
    <w:lvl w:ilvl="0">
      <w:start w:val="1"/>
      <w:numFmt w:val="decimal"/>
      <w:lvlText w:val="%1."/>
      <w:lvlJc w:val="left"/>
      <w:pPr>
        <w:tabs>
          <w:tab w:val="num" w:pos="540"/>
        </w:tabs>
        <w:spacing w:after="80" w:line="300" w:lineRule="auto"/>
        <w:ind w:left="540" w:hanging="271"/>
      </w:pPr>
    </w:lvl>
  </w:abstractNum>
  <w:abstractNum w:abstractNumId="640" w15:restartNumberingAfterBreak="0">
    <w:nsid w:val="797E2A01"/>
    <w:multiLevelType w:val="singleLevel"/>
    <w:tmpl w:val="5CFA5EC6"/>
    <w:lvl w:ilvl="0">
      <w:start w:val="1"/>
      <w:numFmt w:val="decimal"/>
      <w:lvlText w:val="%1."/>
      <w:lvlJc w:val="left"/>
      <w:pPr>
        <w:tabs>
          <w:tab w:val="num" w:pos="540"/>
        </w:tabs>
        <w:spacing w:after="80" w:line="300" w:lineRule="auto"/>
        <w:ind w:left="540" w:hanging="271"/>
      </w:pPr>
    </w:lvl>
  </w:abstractNum>
  <w:abstractNum w:abstractNumId="641" w15:restartNumberingAfterBreak="0">
    <w:nsid w:val="798F3F68"/>
    <w:multiLevelType w:val="singleLevel"/>
    <w:tmpl w:val="51209DE4"/>
    <w:lvl w:ilvl="0">
      <w:start w:val="1"/>
      <w:numFmt w:val="decimal"/>
      <w:lvlText w:val="%1."/>
      <w:lvlJc w:val="left"/>
      <w:pPr>
        <w:tabs>
          <w:tab w:val="num" w:pos="540"/>
        </w:tabs>
        <w:spacing w:after="80" w:line="300" w:lineRule="auto"/>
        <w:ind w:left="540" w:hanging="271"/>
      </w:pPr>
    </w:lvl>
  </w:abstractNum>
  <w:abstractNum w:abstractNumId="642" w15:restartNumberingAfterBreak="0">
    <w:nsid w:val="799D414B"/>
    <w:multiLevelType w:val="singleLevel"/>
    <w:tmpl w:val="5C325DE8"/>
    <w:lvl w:ilvl="0">
      <w:start w:val="1"/>
      <w:numFmt w:val="decimal"/>
      <w:lvlText w:val="%1."/>
      <w:lvlJc w:val="left"/>
      <w:pPr>
        <w:tabs>
          <w:tab w:val="num" w:pos="540"/>
        </w:tabs>
        <w:spacing w:after="80" w:line="300" w:lineRule="auto"/>
        <w:ind w:left="540" w:hanging="271"/>
      </w:pPr>
    </w:lvl>
  </w:abstractNum>
  <w:abstractNum w:abstractNumId="643" w15:restartNumberingAfterBreak="0">
    <w:nsid w:val="79D94C5B"/>
    <w:multiLevelType w:val="singleLevel"/>
    <w:tmpl w:val="E25C89F6"/>
    <w:lvl w:ilvl="0">
      <w:start w:val="1"/>
      <w:numFmt w:val="decimal"/>
      <w:lvlText w:val="%1."/>
      <w:lvlJc w:val="left"/>
      <w:pPr>
        <w:tabs>
          <w:tab w:val="num" w:pos="540"/>
        </w:tabs>
        <w:spacing w:after="80" w:line="300" w:lineRule="auto"/>
        <w:ind w:left="540" w:hanging="271"/>
      </w:pPr>
    </w:lvl>
  </w:abstractNum>
  <w:abstractNum w:abstractNumId="644" w15:restartNumberingAfterBreak="0">
    <w:nsid w:val="7A00325F"/>
    <w:multiLevelType w:val="singleLevel"/>
    <w:tmpl w:val="5E2E7E54"/>
    <w:lvl w:ilvl="0">
      <w:start w:val="1"/>
      <w:numFmt w:val="decimal"/>
      <w:lvlText w:val="%1."/>
      <w:lvlJc w:val="left"/>
      <w:pPr>
        <w:tabs>
          <w:tab w:val="num" w:pos="540"/>
        </w:tabs>
        <w:spacing w:after="80" w:line="300" w:lineRule="auto"/>
        <w:ind w:left="540" w:hanging="271"/>
      </w:pPr>
    </w:lvl>
  </w:abstractNum>
  <w:abstractNum w:abstractNumId="645" w15:restartNumberingAfterBreak="0">
    <w:nsid w:val="7A2231B2"/>
    <w:multiLevelType w:val="singleLevel"/>
    <w:tmpl w:val="66C2B088"/>
    <w:lvl w:ilvl="0">
      <w:start w:val="1"/>
      <w:numFmt w:val="decimal"/>
      <w:lvlText w:val="%1."/>
      <w:lvlJc w:val="left"/>
      <w:pPr>
        <w:tabs>
          <w:tab w:val="num" w:pos="540"/>
        </w:tabs>
        <w:spacing w:after="80" w:line="300" w:lineRule="auto"/>
        <w:ind w:left="540" w:hanging="271"/>
      </w:pPr>
    </w:lvl>
  </w:abstractNum>
  <w:abstractNum w:abstractNumId="646" w15:restartNumberingAfterBreak="0">
    <w:nsid w:val="7AD20B74"/>
    <w:multiLevelType w:val="singleLevel"/>
    <w:tmpl w:val="1D802682"/>
    <w:lvl w:ilvl="0">
      <w:start w:val="1"/>
      <w:numFmt w:val="decimal"/>
      <w:lvlText w:val="%1."/>
      <w:lvlJc w:val="left"/>
      <w:pPr>
        <w:tabs>
          <w:tab w:val="num" w:pos="540"/>
        </w:tabs>
        <w:spacing w:after="80" w:line="300" w:lineRule="auto"/>
        <w:ind w:left="540" w:hanging="271"/>
      </w:pPr>
    </w:lvl>
  </w:abstractNum>
  <w:abstractNum w:abstractNumId="647" w15:restartNumberingAfterBreak="0">
    <w:nsid w:val="7B07004E"/>
    <w:multiLevelType w:val="singleLevel"/>
    <w:tmpl w:val="A77A7AB0"/>
    <w:lvl w:ilvl="0">
      <w:start w:val="1"/>
      <w:numFmt w:val="decimal"/>
      <w:lvlText w:val="%1."/>
      <w:lvlJc w:val="left"/>
      <w:pPr>
        <w:tabs>
          <w:tab w:val="num" w:pos="540"/>
        </w:tabs>
        <w:spacing w:after="80" w:line="300" w:lineRule="auto"/>
        <w:ind w:left="540" w:hanging="271"/>
      </w:pPr>
    </w:lvl>
  </w:abstractNum>
  <w:abstractNum w:abstractNumId="648" w15:restartNumberingAfterBreak="0">
    <w:nsid w:val="7B0E0AE3"/>
    <w:multiLevelType w:val="singleLevel"/>
    <w:tmpl w:val="8B8CF850"/>
    <w:lvl w:ilvl="0">
      <w:start w:val="1"/>
      <w:numFmt w:val="decimal"/>
      <w:lvlText w:val="%1."/>
      <w:lvlJc w:val="left"/>
      <w:pPr>
        <w:tabs>
          <w:tab w:val="num" w:pos="540"/>
        </w:tabs>
        <w:spacing w:after="80" w:line="300" w:lineRule="auto"/>
        <w:ind w:left="540" w:hanging="271"/>
      </w:pPr>
    </w:lvl>
  </w:abstractNum>
  <w:abstractNum w:abstractNumId="649" w15:restartNumberingAfterBreak="0">
    <w:nsid w:val="7C046D64"/>
    <w:multiLevelType w:val="singleLevel"/>
    <w:tmpl w:val="EDB02476"/>
    <w:lvl w:ilvl="0">
      <w:start w:val="1"/>
      <w:numFmt w:val="decimal"/>
      <w:lvlText w:val="%1."/>
      <w:lvlJc w:val="left"/>
      <w:pPr>
        <w:tabs>
          <w:tab w:val="num" w:pos="540"/>
        </w:tabs>
        <w:spacing w:after="80" w:line="300" w:lineRule="auto"/>
        <w:ind w:left="540" w:hanging="271"/>
      </w:pPr>
    </w:lvl>
  </w:abstractNum>
  <w:abstractNum w:abstractNumId="650" w15:restartNumberingAfterBreak="0">
    <w:nsid w:val="7C0F1F57"/>
    <w:multiLevelType w:val="singleLevel"/>
    <w:tmpl w:val="04B04016"/>
    <w:lvl w:ilvl="0">
      <w:start w:val="1"/>
      <w:numFmt w:val="decimal"/>
      <w:lvlText w:val="%1."/>
      <w:lvlJc w:val="left"/>
      <w:pPr>
        <w:tabs>
          <w:tab w:val="num" w:pos="540"/>
        </w:tabs>
        <w:spacing w:after="80" w:line="300" w:lineRule="auto"/>
        <w:ind w:left="540" w:hanging="271"/>
      </w:pPr>
    </w:lvl>
  </w:abstractNum>
  <w:abstractNum w:abstractNumId="651" w15:restartNumberingAfterBreak="0">
    <w:nsid w:val="7C2D2C0F"/>
    <w:multiLevelType w:val="singleLevel"/>
    <w:tmpl w:val="0D3AAD26"/>
    <w:lvl w:ilvl="0">
      <w:start w:val="1"/>
      <w:numFmt w:val="decimal"/>
      <w:pStyle w:val="ListBullet"/>
      <w:lvlText w:val="%1."/>
      <w:lvlJc w:val="left"/>
      <w:pPr>
        <w:tabs>
          <w:tab w:val="num" w:pos="540"/>
        </w:tabs>
        <w:spacing w:after="80" w:line="300" w:lineRule="auto"/>
        <w:ind w:left="540" w:hanging="271"/>
      </w:pPr>
    </w:lvl>
  </w:abstractNum>
  <w:abstractNum w:abstractNumId="652" w15:restartNumberingAfterBreak="0">
    <w:nsid w:val="7C5814A2"/>
    <w:multiLevelType w:val="singleLevel"/>
    <w:tmpl w:val="886611E0"/>
    <w:lvl w:ilvl="0">
      <w:start w:val="1"/>
      <w:numFmt w:val="decimal"/>
      <w:lvlText w:val="%1."/>
      <w:lvlJc w:val="left"/>
      <w:pPr>
        <w:tabs>
          <w:tab w:val="num" w:pos="540"/>
        </w:tabs>
        <w:spacing w:after="80" w:line="300" w:lineRule="auto"/>
        <w:ind w:left="540" w:hanging="271"/>
      </w:pPr>
    </w:lvl>
  </w:abstractNum>
  <w:abstractNum w:abstractNumId="653" w15:restartNumberingAfterBreak="0">
    <w:nsid w:val="7C5A53F1"/>
    <w:multiLevelType w:val="singleLevel"/>
    <w:tmpl w:val="202EF28E"/>
    <w:lvl w:ilvl="0">
      <w:start w:val="1"/>
      <w:numFmt w:val="decimal"/>
      <w:lvlText w:val="%1."/>
      <w:lvlJc w:val="left"/>
      <w:pPr>
        <w:tabs>
          <w:tab w:val="num" w:pos="540"/>
        </w:tabs>
        <w:spacing w:after="80" w:line="300" w:lineRule="auto"/>
        <w:ind w:left="540" w:hanging="271"/>
      </w:pPr>
    </w:lvl>
  </w:abstractNum>
  <w:abstractNum w:abstractNumId="654" w15:restartNumberingAfterBreak="0">
    <w:nsid w:val="7C6633F3"/>
    <w:multiLevelType w:val="singleLevel"/>
    <w:tmpl w:val="6C406AE0"/>
    <w:lvl w:ilvl="0">
      <w:start w:val="1"/>
      <w:numFmt w:val="decimal"/>
      <w:lvlText w:val="%1."/>
      <w:lvlJc w:val="left"/>
      <w:pPr>
        <w:tabs>
          <w:tab w:val="num" w:pos="540"/>
        </w:tabs>
        <w:spacing w:after="80" w:line="300" w:lineRule="auto"/>
        <w:ind w:left="540" w:hanging="271"/>
      </w:pPr>
    </w:lvl>
  </w:abstractNum>
  <w:abstractNum w:abstractNumId="655" w15:restartNumberingAfterBreak="0">
    <w:nsid w:val="7C691AE3"/>
    <w:multiLevelType w:val="singleLevel"/>
    <w:tmpl w:val="4344DA66"/>
    <w:lvl w:ilvl="0">
      <w:start w:val="1"/>
      <w:numFmt w:val="decimal"/>
      <w:lvlText w:val="%1."/>
      <w:lvlJc w:val="left"/>
      <w:pPr>
        <w:tabs>
          <w:tab w:val="num" w:pos="540"/>
        </w:tabs>
        <w:spacing w:after="80" w:line="300" w:lineRule="auto"/>
        <w:ind w:left="540" w:hanging="271"/>
      </w:pPr>
    </w:lvl>
  </w:abstractNum>
  <w:abstractNum w:abstractNumId="656" w15:restartNumberingAfterBreak="0">
    <w:nsid w:val="7C8964F8"/>
    <w:multiLevelType w:val="singleLevel"/>
    <w:tmpl w:val="B246D936"/>
    <w:lvl w:ilvl="0">
      <w:start w:val="1"/>
      <w:numFmt w:val="decimal"/>
      <w:lvlText w:val="%1."/>
      <w:lvlJc w:val="left"/>
      <w:pPr>
        <w:tabs>
          <w:tab w:val="num" w:pos="540"/>
        </w:tabs>
        <w:spacing w:after="80" w:line="300" w:lineRule="auto"/>
        <w:ind w:left="540" w:hanging="271"/>
      </w:pPr>
    </w:lvl>
  </w:abstractNum>
  <w:abstractNum w:abstractNumId="657" w15:restartNumberingAfterBreak="0">
    <w:nsid w:val="7C8E1719"/>
    <w:multiLevelType w:val="singleLevel"/>
    <w:tmpl w:val="ABAEC10E"/>
    <w:lvl w:ilvl="0">
      <w:start w:val="1"/>
      <w:numFmt w:val="decimal"/>
      <w:lvlText w:val="%1."/>
      <w:lvlJc w:val="left"/>
      <w:pPr>
        <w:tabs>
          <w:tab w:val="num" w:pos="540"/>
        </w:tabs>
        <w:spacing w:after="80" w:line="300" w:lineRule="auto"/>
        <w:ind w:left="540" w:hanging="271"/>
      </w:pPr>
    </w:lvl>
  </w:abstractNum>
  <w:abstractNum w:abstractNumId="658" w15:restartNumberingAfterBreak="0">
    <w:nsid w:val="7CA76952"/>
    <w:multiLevelType w:val="singleLevel"/>
    <w:tmpl w:val="687CCA4A"/>
    <w:lvl w:ilvl="0">
      <w:start w:val="1"/>
      <w:numFmt w:val="decimal"/>
      <w:lvlText w:val="%1."/>
      <w:lvlJc w:val="left"/>
      <w:pPr>
        <w:tabs>
          <w:tab w:val="num" w:pos="540"/>
        </w:tabs>
        <w:spacing w:after="80" w:line="300" w:lineRule="auto"/>
        <w:ind w:left="540" w:hanging="271"/>
      </w:pPr>
    </w:lvl>
  </w:abstractNum>
  <w:abstractNum w:abstractNumId="659" w15:restartNumberingAfterBreak="0">
    <w:nsid w:val="7D404E75"/>
    <w:multiLevelType w:val="singleLevel"/>
    <w:tmpl w:val="3C9808A4"/>
    <w:lvl w:ilvl="0">
      <w:start w:val="1"/>
      <w:numFmt w:val="decimal"/>
      <w:lvlText w:val="%1."/>
      <w:lvlJc w:val="left"/>
      <w:pPr>
        <w:tabs>
          <w:tab w:val="num" w:pos="540"/>
        </w:tabs>
        <w:spacing w:after="80" w:line="300" w:lineRule="auto"/>
        <w:ind w:left="540" w:hanging="271"/>
      </w:pPr>
    </w:lvl>
  </w:abstractNum>
  <w:abstractNum w:abstractNumId="660" w15:restartNumberingAfterBreak="0">
    <w:nsid w:val="7DF85CA9"/>
    <w:multiLevelType w:val="singleLevel"/>
    <w:tmpl w:val="1CE03FEA"/>
    <w:lvl w:ilvl="0">
      <w:start w:val="1"/>
      <w:numFmt w:val="decimal"/>
      <w:lvlText w:val="%1."/>
      <w:lvlJc w:val="left"/>
      <w:pPr>
        <w:tabs>
          <w:tab w:val="num" w:pos="540"/>
        </w:tabs>
        <w:spacing w:after="80" w:line="300" w:lineRule="auto"/>
        <w:ind w:left="540" w:hanging="271"/>
      </w:pPr>
    </w:lvl>
  </w:abstractNum>
  <w:abstractNum w:abstractNumId="661" w15:restartNumberingAfterBreak="0">
    <w:nsid w:val="7E0A1931"/>
    <w:multiLevelType w:val="singleLevel"/>
    <w:tmpl w:val="2F6E00A2"/>
    <w:lvl w:ilvl="0">
      <w:start w:val="1"/>
      <w:numFmt w:val="decimal"/>
      <w:lvlText w:val="%1."/>
      <w:lvlJc w:val="left"/>
      <w:pPr>
        <w:tabs>
          <w:tab w:val="num" w:pos="540"/>
        </w:tabs>
        <w:spacing w:after="80" w:line="300" w:lineRule="auto"/>
        <w:ind w:left="540" w:hanging="271"/>
      </w:pPr>
    </w:lvl>
  </w:abstractNum>
  <w:abstractNum w:abstractNumId="662" w15:restartNumberingAfterBreak="0">
    <w:nsid w:val="7E0D14FE"/>
    <w:multiLevelType w:val="singleLevel"/>
    <w:tmpl w:val="FA505D36"/>
    <w:lvl w:ilvl="0">
      <w:start w:val="1"/>
      <w:numFmt w:val="decimal"/>
      <w:lvlText w:val="%1."/>
      <w:lvlJc w:val="left"/>
      <w:pPr>
        <w:tabs>
          <w:tab w:val="num" w:pos="540"/>
        </w:tabs>
        <w:spacing w:after="80" w:line="300" w:lineRule="auto"/>
        <w:ind w:left="540" w:hanging="271"/>
      </w:pPr>
    </w:lvl>
  </w:abstractNum>
  <w:abstractNum w:abstractNumId="663" w15:restartNumberingAfterBreak="0">
    <w:nsid w:val="7E154E2C"/>
    <w:multiLevelType w:val="singleLevel"/>
    <w:tmpl w:val="8B8E636E"/>
    <w:lvl w:ilvl="0">
      <w:start w:val="1"/>
      <w:numFmt w:val="decimal"/>
      <w:lvlText w:val="%1."/>
      <w:lvlJc w:val="left"/>
      <w:pPr>
        <w:tabs>
          <w:tab w:val="num" w:pos="540"/>
        </w:tabs>
        <w:spacing w:after="80" w:line="300" w:lineRule="auto"/>
        <w:ind w:left="540" w:hanging="271"/>
      </w:pPr>
    </w:lvl>
  </w:abstractNum>
  <w:abstractNum w:abstractNumId="664" w15:restartNumberingAfterBreak="0">
    <w:nsid w:val="7E6B19F1"/>
    <w:multiLevelType w:val="singleLevel"/>
    <w:tmpl w:val="E722A28A"/>
    <w:lvl w:ilvl="0">
      <w:start w:val="1"/>
      <w:numFmt w:val="decimal"/>
      <w:lvlText w:val="%1."/>
      <w:lvlJc w:val="left"/>
      <w:pPr>
        <w:tabs>
          <w:tab w:val="num" w:pos="540"/>
        </w:tabs>
        <w:spacing w:after="80" w:line="300" w:lineRule="auto"/>
        <w:ind w:left="540" w:hanging="271"/>
      </w:pPr>
    </w:lvl>
  </w:abstractNum>
  <w:abstractNum w:abstractNumId="665" w15:restartNumberingAfterBreak="0">
    <w:nsid w:val="7EBF31BD"/>
    <w:multiLevelType w:val="singleLevel"/>
    <w:tmpl w:val="AEAC823E"/>
    <w:lvl w:ilvl="0">
      <w:start w:val="1"/>
      <w:numFmt w:val="decimal"/>
      <w:lvlText w:val="%1."/>
      <w:lvlJc w:val="left"/>
      <w:pPr>
        <w:tabs>
          <w:tab w:val="num" w:pos="540"/>
        </w:tabs>
        <w:spacing w:after="80" w:line="300" w:lineRule="auto"/>
        <w:ind w:left="540" w:hanging="271"/>
      </w:pPr>
    </w:lvl>
  </w:abstractNum>
  <w:abstractNum w:abstractNumId="666" w15:restartNumberingAfterBreak="0">
    <w:nsid w:val="7EFB40B6"/>
    <w:multiLevelType w:val="singleLevel"/>
    <w:tmpl w:val="9AE6E35C"/>
    <w:lvl w:ilvl="0">
      <w:start w:val="1"/>
      <w:numFmt w:val="decimal"/>
      <w:lvlText w:val="%1."/>
      <w:lvlJc w:val="left"/>
      <w:pPr>
        <w:tabs>
          <w:tab w:val="num" w:pos="540"/>
        </w:tabs>
        <w:spacing w:after="80" w:line="300" w:lineRule="auto"/>
        <w:ind w:left="540" w:hanging="271"/>
      </w:pPr>
    </w:lvl>
  </w:abstractNum>
  <w:abstractNum w:abstractNumId="667" w15:restartNumberingAfterBreak="0">
    <w:nsid w:val="7F331F3E"/>
    <w:multiLevelType w:val="singleLevel"/>
    <w:tmpl w:val="98161E98"/>
    <w:lvl w:ilvl="0">
      <w:start w:val="1"/>
      <w:numFmt w:val="decimal"/>
      <w:lvlText w:val="%1."/>
      <w:lvlJc w:val="left"/>
      <w:pPr>
        <w:tabs>
          <w:tab w:val="num" w:pos="540"/>
        </w:tabs>
        <w:spacing w:after="80" w:line="300" w:lineRule="auto"/>
        <w:ind w:left="540" w:hanging="271"/>
      </w:pPr>
    </w:lvl>
  </w:abstractNum>
  <w:abstractNum w:abstractNumId="668" w15:restartNumberingAfterBreak="0">
    <w:nsid w:val="7F372F68"/>
    <w:multiLevelType w:val="singleLevel"/>
    <w:tmpl w:val="BCB28F0A"/>
    <w:lvl w:ilvl="0">
      <w:start w:val="1"/>
      <w:numFmt w:val="decimal"/>
      <w:lvlText w:val="%1."/>
      <w:lvlJc w:val="left"/>
      <w:pPr>
        <w:tabs>
          <w:tab w:val="num" w:pos="540"/>
        </w:tabs>
        <w:spacing w:after="80" w:line="300" w:lineRule="auto"/>
        <w:ind w:left="540" w:hanging="271"/>
      </w:pPr>
    </w:lvl>
  </w:abstractNum>
  <w:abstractNum w:abstractNumId="669" w15:restartNumberingAfterBreak="0">
    <w:nsid w:val="7F4F4412"/>
    <w:multiLevelType w:val="singleLevel"/>
    <w:tmpl w:val="55DC5F42"/>
    <w:lvl w:ilvl="0">
      <w:start w:val="1"/>
      <w:numFmt w:val="decimal"/>
      <w:lvlText w:val="%1."/>
      <w:lvlJc w:val="left"/>
      <w:pPr>
        <w:tabs>
          <w:tab w:val="num" w:pos="540"/>
        </w:tabs>
        <w:spacing w:after="80" w:line="300" w:lineRule="auto"/>
        <w:ind w:left="540" w:hanging="271"/>
      </w:pPr>
    </w:lvl>
  </w:abstractNum>
  <w:abstractNum w:abstractNumId="670" w15:restartNumberingAfterBreak="0">
    <w:nsid w:val="7F5E03F1"/>
    <w:multiLevelType w:val="singleLevel"/>
    <w:tmpl w:val="B3D6B15C"/>
    <w:lvl w:ilvl="0">
      <w:start w:val="1"/>
      <w:numFmt w:val="decimal"/>
      <w:lvlText w:val="%1."/>
      <w:lvlJc w:val="left"/>
      <w:pPr>
        <w:tabs>
          <w:tab w:val="num" w:pos="540"/>
        </w:tabs>
        <w:spacing w:after="80" w:line="300" w:lineRule="auto"/>
        <w:ind w:left="540" w:hanging="271"/>
      </w:pPr>
    </w:lvl>
  </w:abstractNum>
  <w:abstractNum w:abstractNumId="671" w15:restartNumberingAfterBreak="0">
    <w:nsid w:val="7F5F2F44"/>
    <w:multiLevelType w:val="singleLevel"/>
    <w:tmpl w:val="E36669BC"/>
    <w:lvl w:ilvl="0">
      <w:start w:val="1"/>
      <w:numFmt w:val="decimal"/>
      <w:lvlText w:val="%1."/>
      <w:lvlJc w:val="left"/>
      <w:pPr>
        <w:tabs>
          <w:tab w:val="num" w:pos="540"/>
        </w:tabs>
        <w:spacing w:after="80" w:line="300" w:lineRule="auto"/>
        <w:ind w:left="540" w:hanging="271"/>
      </w:pPr>
    </w:lvl>
  </w:abstractNum>
  <w:abstractNum w:abstractNumId="672" w15:restartNumberingAfterBreak="0">
    <w:nsid w:val="7F937A18"/>
    <w:multiLevelType w:val="singleLevel"/>
    <w:tmpl w:val="90E4F22A"/>
    <w:lvl w:ilvl="0">
      <w:start w:val="1"/>
      <w:numFmt w:val="decimal"/>
      <w:lvlText w:val="%1."/>
      <w:lvlJc w:val="left"/>
      <w:pPr>
        <w:tabs>
          <w:tab w:val="num" w:pos="540"/>
        </w:tabs>
        <w:spacing w:after="80" w:line="300" w:lineRule="auto"/>
        <w:ind w:left="540" w:hanging="271"/>
      </w:pPr>
    </w:lvl>
  </w:abstractNum>
  <w:abstractNum w:abstractNumId="673" w15:restartNumberingAfterBreak="0">
    <w:nsid w:val="7FCB59CA"/>
    <w:multiLevelType w:val="singleLevel"/>
    <w:tmpl w:val="CD086482"/>
    <w:lvl w:ilvl="0">
      <w:start w:val="1"/>
      <w:numFmt w:val="decimal"/>
      <w:lvlText w:val="%1."/>
      <w:lvlJc w:val="left"/>
      <w:pPr>
        <w:tabs>
          <w:tab w:val="num" w:pos="540"/>
        </w:tabs>
        <w:spacing w:after="80" w:line="300" w:lineRule="auto"/>
        <w:ind w:left="540" w:hanging="271"/>
      </w:pPr>
    </w:lvl>
  </w:abstractNum>
  <w:abstractNum w:abstractNumId="674" w15:restartNumberingAfterBreak="0">
    <w:nsid w:val="7FF53592"/>
    <w:multiLevelType w:val="singleLevel"/>
    <w:tmpl w:val="E4820668"/>
    <w:lvl w:ilvl="0">
      <w:start w:val="1"/>
      <w:numFmt w:val="decimal"/>
      <w:lvlText w:val="%1."/>
      <w:lvlJc w:val="left"/>
      <w:pPr>
        <w:tabs>
          <w:tab w:val="num" w:pos="540"/>
        </w:tabs>
        <w:spacing w:after="80" w:line="300" w:lineRule="auto"/>
        <w:ind w:left="540" w:hanging="271"/>
      </w:pPr>
    </w:lvl>
  </w:abstractNum>
  <w:abstractNum w:abstractNumId="675" w15:restartNumberingAfterBreak="0">
    <w:nsid w:val="7FFC48C5"/>
    <w:multiLevelType w:val="singleLevel"/>
    <w:tmpl w:val="DFCEA4CC"/>
    <w:lvl w:ilvl="0">
      <w:start w:val="1"/>
      <w:numFmt w:val="decimal"/>
      <w:lvlText w:val="%1."/>
      <w:lvlJc w:val="left"/>
      <w:pPr>
        <w:tabs>
          <w:tab w:val="num" w:pos="540"/>
        </w:tabs>
        <w:spacing w:after="80" w:line="300" w:lineRule="auto"/>
        <w:ind w:left="540" w:hanging="271"/>
      </w:pPr>
    </w:lvl>
  </w:abstractNum>
  <w:num w:numId="1" w16cid:durableId="1665008271">
    <w:abstractNumId w:val="6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BD"/>
    <w:rsid w:val="00034616"/>
    <w:rsid w:val="0006063C"/>
    <w:rsid w:val="0015074B"/>
    <w:rsid w:val="0029639D"/>
    <w:rsid w:val="00326F90"/>
    <w:rsid w:val="005C7D57"/>
    <w:rsid w:val="00A84889"/>
    <w:rsid w:val="00AA1D8D"/>
    <w:rsid w:val="00B47730"/>
    <w:rsid w:val="00C963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B783A5-A288-4BB6-B46A-9C328928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s="Calibri"/>
      <w:color w:val="20283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Cs/>
      <w:color w:val="1F4D7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555F6A"/>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55F6A"/>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64" w:lineRule="auto"/>
      <w:contextualSpacing/>
    </w:pPr>
    <w:rPr>
      <w:rFonts w:asciiTheme="majorHAnsi" w:eastAsiaTheme="majorEastAsia" w:hAnsiTheme="majorHAnsi" w:cstheme="majorBid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line="276" w:lineRule="auto"/>
    </w:pPr>
    <w:rPr>
      <w:rFonts w:asciiTheme="majorHAnsi" w:eastAsiaTheme="majorEastAsia" w:hAnsiTheme="majorHAnsi" w:cstheme="majorBidi"/>
      <w:iCs/>
      <w:color w:val="555F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
    <w:name w:val="Step"/>
    <w:pPr>
      <w:keepLines/>
      <w:spacing w:after="80" w:line="300" w:lineRule="auto"/>
    </w:pPr>
    <w:rPr>
      <w:rFonts w:ascii="Calibri" w:eastAsia="Calibri" w:hAnsi="Calibri" w:cs="Calibri"/>
      <w:color w:val="202830"/>
    </w:rPr>
  </w:style>
  <w:style w:type="paragraph" w:customStyle="1" w:styleId="Meta">
    <w:name w:val="Meta"/>
    <w:pPr>
      <w:spacing w:after="80" w:line="264" w:lineRule="auto"/>
    </w:pPr>
    <w:rPr>
      <w:rFonts w:ascii="Calibri" w:eastAsia="Calibri" w:hAnsi="Calibri" w:cs="Calibri"/>
      <w:color w:val="555F6A"/>
      <w:sz w:val="20"/>
    </w:rPr>
  </w:style>
  <w:style w:type="paragraph" w:customStyle="1" w:styleId="TableText">
    <w:name w:val="Table Text"/>
    <w:pPr>
      <w:spacing w:after="60" w:line="264" w:lineRule="auto"/>
    </w:pPr>
    <w:rPr>
      <w:rFonts w:ascii="Calibri" w:eastAsia="Calibri" w:hAnsi="Calibri" w:cs="Calibri"/>
      <w:color w:val="20283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sasb.org/publications/ipsas-41-financial-instruments-1" TargetMode="External"/><Relationship Id="rId13" Type="http://schemas.openxmlformats.org/officeDocument/2006/relationships/hyperlink" Target="https://www.worldbank.org/en/what-we-do/products-and-services/financing-instrument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andards.xrb.govt.nz/standards-navigator/pbe-ipsas-41/"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bi.org.in/Scripts/BS_ViewBulletin.aspx?Id=2304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psasb.org/publications/ipsas-48-transfer-expenses" TargetMode="External"/><Relationship Id="rId5" Type="http://schemas.openxmlformats.org/officeDocument/2006/relationships/webSettings" Target="webSettings.xml"/><Relationship Id="rId15" Type="http://schemas.openxmlformats.org/officeDocument/2006/relationships/hyperlink" Target="https://www.adb.org/what-we-do/public-sector-financing" TargetMode="External"/><Relationship Id="rId10" Type="http://schemas.openxmlformats.org/officeDocument/2006/relationships/hyperlink" Target="https://www.ipsasb.org/publications/ipsas-47-revenu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psasb.org/news-events/2018-08/ipsas-41-released-improve-financial-instruments-reporting" TargetMode="External"/><Relationship Id="rId14" Type="http://schemas.openxmlformats.org/officeDocument/2006/relationships/hyperlink" Target="https://www.worldbank.org/en/programs/financial-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1500</TotalTime>
  <Pages>204</Pages>
  <Words>62101</Words>
  <Characters>353976</Characters>
  <Application>Microsoft Office Word</Application>
  <DocSecurity>0</DocSecurity>
  <Lines>2949</Lines>
  <Paragraphs>830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 Management - General and Instrument-wise Functional Design</dc:title>
  <dc:subject>Debt design with KPI-linked tranches, government lending and central-bank WMA/OD requirements</dc:subject>
  <dc:creator/>
  <cp:keywords/>
  <dc:description>generated by python-docx</dc:description>
  <cp:lastModifiedBy>Giri, Sanjay</cp:lastModifiedBy>
  <cp:revision>2</cp:revision>
  <dcterms:created xsi:type="dcterms:W3CDTF">2013-12-23T23:15:00Z</dcterms:created>
  <dcterms:modified xsi:type="dcterms:W3CDTF">2026-08-28T08:36:00Z</dcterms:modified>
  <cp:category/>
</cp:coreProperties>
</file>