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hint="eastAsia"/>
        </w:rPr>
        <w:drawing>
          <wp:inline distT="0" distB="0" distL="0" distR="0">
            <wp:extent cx="2768600" cy="2077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03003" cy="2102420"/>
                    </a:xfrm>
                    <a:prstGeom prst="rect">
                      <a:avLst/>
                    </a:prstGeom>
                  </pic:spPr>
                </pic:pic>
              </a:graphicData>
            </a:graphic>
          </wp:inline>
        </w:drawing>
      </w:r>
      <w:r>
        <w:rPr>
          <w:rFonts w:hint="eastAsia"/>
        </w:rPr>
        <w:drawing>
          <wp:inline distT="0" distB="0" distL="0" distR="0">
            <wp:extent cx="2812415" cy="210947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447" cy="2121506"/>
                    </a:xfrm>
                    <a:prstGeom prst="rect">
                      <a:avLst/>
                    </a:prstGeom>
                  </pic:spPr>
                </pic:pic>
              </a:graphicData>
            </a:graphic>
          </wp:inline>
        </w:drawing>
      </w:r>
      <w:r>
        <w:rPr>
          <w:rFonts w:hint="eastAsia"/>
        </w:rPr>
        <w:drawing>
          <wp:inline distT="0" distB="0" distL="0" distR="0">
            <wp:extent cx="2887980" cy="216598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6862" cy="2180321"/>
                    </a:xfrm>
                    <a:prstGeom prst="rect">
                      <a:avLst/>
                    </a:prstGeom>
                  </pic:spPr>
                </pic:pic>
              </a:graphicData>
            </a:graphic>
          </wp:inline>
        </w:drawing>
      </w:r>
      <w:r>
        <w:rPr>
          <w:rFonts w:hint="eastAsia"/>
        </w:rPr>
        <w:drawing>
          <wp:inline distT="0" distB="0" distL="0" distR="0">
            <wp:extent cx="2774950" cy="208089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540" cy="2093074"/>
                    </a:xfrm>
                    <a:prstGeom prst="rect">
                      <a:avLst/>
                    </a:prstGeom>
                  </pic:spPr>
                </pic:pic>
              </a:graphicData>
            </a:graphic>
          </wp:inline>
        </w:drawing>
      </w:r>
      <w:r>
        <w:rPr>
          <w:rFonts w:hint="eastAsia"/>
        </w:rPr>
        <w:drawing>
          <wp:inline distT="0" distB="0" distL="0" distR="0">
            <wp:extent cx="2787650" cy="209042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9580" cy="2107354"/>
                    </a:xfrm>
                    <a:prstGeom prst="rect">
                      <a:avLst/>
                    </a:prstGeom>
                  </pic:spPr>
                </pic:pic>
              </a:graphicData>
            </a:graphic>
          </wp:inline>
        </w:drawing>
      </w:r>
      <w:r>
        <w:rPr>
          <w:rFonts w:hint="eastAsia"/>
        </w:rPr>
        <w:drawing>
          <wp:inline distT="0" distB="0" distL="0" distR="0">
            <wp:extent cx="2839720" cy="2129790"/>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980" cy="2148158"/>
                    </a:xfrm>
                    <a:prstGeom prst="rect">
                      <a:avLst/>
                    </a:prstGeom>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28和38行无法访问x，因为x的访问权限改为private时，派生类也无法直接继承和访问基类的x。</w:t>
      </w:r>
      <w:r>
        <w:rPr>
          <w:rFonts w:ascii="宋体" w:hAnsi="宋体" w:eastAsia="宋体" w:cs="宋体"/>
          <w:sz w:val="24"/>
          <w:szCs w:val="24"/>
        </w:rPr>
        <w:br w:type="textWrapping"/>
      </w:r>
      <w:r>
        <w:rPr>
          <w:rFonts w:ascii="宋体" w:hAnsi="宋体" w:eastAsia="宋体" w:cs="宋体"/>
          <w:sz w:val="24"/>
          <w:szCs w:val="24"/>
        </w:rPr>
        <w:t>2. 38行的bb.x出现错误，因为基类的保护成员数据变量在公有继承派生类中可以被公有继承派生类中的成员函数访问，但是派生类对象不可以对其进行访问。公有继承的派生类对基类保护成员可以内部访问，但是不能外部访问。基类中X变成保护成员数据变量，使得在继承派生类对象无法对其进行访问</w:t>
      </w:r>
      <w:r>
        <w:rPr>
          <w:rFonts w:ascii="宋体" w:hAnsi="宋体" w:eastAsia="宋体" w:cs="宋体"/>
          <w:sz w:val="24"/>
          <w:szCs w:val="24"/>
        </w:rPr>
        <w:br w:type="textWrapping"/>
      </w:r>
      <w:r>
        <w:rPr>
          <w:rFonts w:ascii="宋体" w:hAnsi="宋体" w:eastAsia="宋体" w:cs="宋体"/>
          <w:sz w:val="24"/>
          <w:szCs w:val="24"/>
        </w:rPr>
        <w:t>3. 35行的bb.setx()、38行的bb.x、40行的bb.gety()出现错误，因为继承方式变为私有继承后，对象无法直接访问类中的私有函数及变量。</w:t>
      </w:r>
    </w:p>
    <w:p>
      <w:pPr>
        <w:rPr>
          <w:rFonts w:ascii="宋体" w:hAnsi="宋体" w:eastAsia="宋体" w:cs="宋体"/>
          <w:sz w:val="24"/>
          <w:szCs w:val="24"/>
        </w:rPr>
      </w:pPr>
      <w:r>
        <w:rPr>
          <w:rFonts w:ascii="宋体" w:hAnsi="宋体" w:eastAsia="宋体" w:cs="宋体"/>
          <w:sz w:val="24"/>
          <w:szCs w:val="24"/>
        </w:rPr>
        <w:t>4.</w:t>
      </w:r>
      <w:r>
        <w:rPr>
          <w:rFonts w:hint="eastAsia" w:ascii="宋体" w:hAnsi="宋体" w:eastAsia="宋体" w:cs="宋体"/>
          <w:sz w:val="24"/>
          <w:szCs w:val="24"/>
          <w:lang w:val="en-US" w:eastAsia="zh-CN"/>
        </w:rPr>
        <w:t xml:space="preserve"> </w:t>
      </w:r>
      <w:r>
        <w:rPr>
          <w:rFonts w:ascii="宋体" w:hAnsi="宋体" w:eastAsia="宋体" w:cs="宋体"/>
          <w:sz w:val="24"/>
          <w:szCs w:val="24"/>
        </w:rPr>
        <w:t>35行的bb.setx()、38行的bb.x、40行的bb.ge</w:t>
      </w:r>
      <w:bookmarkStart w:id="0" w:name="_GoBack"/>
      <w:bookmarkEnd w:id="0"/>
      <w:r>
        <w:rPr>
          <w:rFonts w:ascii="宋体" w:hAnsi="宋体" w:eastAsia="宋体" w:cs="宋体"/>
          <w:sz w:val="24"/>
          <w:szCs w:val="24"/>
        </w:rPr>
        <w:t>ty()出现错误，因为继承方式变为保护继承后，对象无法直接访问基类中的保护函数及变量。</w:t>
      </w:r>
      <w:r>
        <w:rPr>
          <w:rFonts w:ascii="宋体" w:hAnsi="宋体" w:eastAsia="宋体" w:cs="宋体"/>
          <w:sz w:val="24"/>
          <w:szCs w:val="24"/>
        </w:rPr>
        <w:br w:type="textWrapping"/>
      </w:r>
      <w:r>
        <w:rPr>
          <w:rFonts w:ascii="宋体" w:hAnsi="宋体" w:eastAsia="宋体" w:cs="宋体"/>
          <w:sz w:val="24"/>
          <w:szCs w:val="24"/>
        </w:rPr>
        <w:br w:type="textWrapping"/>
      </w:r>
    </w:p>
    <w:p>
      <w:pPr>
        <w:rPr>
          <w:rFonts w:ascii="宋体" w:hAnsi="宋体" w:eastAsia="宋体" w:cs="宋体"/>
          <w:sz w:val="24"/>
          <w:szCs w:val="24"/>
        </w:rPr>
      </w:pPr>
    </w:p>
    <w:p>
      <w:pPr>
        <w:rPr>
          <w:rFonts w:ascii="宋体" w:hAnsi="宋体" w:eastAsia="宋体" w:cs="宋体"/>
          <w:sz w:val="24"/>
          <w:szCs w:val="24"/>
        </w:rPr>
      </w:pPr>
    </w:p>
    <w:p>
      <w:pPr>
        <w:rPr>
          <w:rFonts w:hint="eastAsia" w:eastAsiaTheme="minorEastAsia"/>
          <w:lang w:eastAsia="zh-CN"/>
        </w:rPr>
      </w:pPr>
      <w:r>
        <w:rPr>
          <w:rFonts w:ascii="宋体" w:hAnsi="宋体" w:eastAsia="宋体" w:cs="宋体"/>
          <w:sz w:val="24"/>
          <w:szCs w:val="24"/>
        </w:rPr>
        <w:t>三、心得体会</w:t>
      </w:r>
      <w:r>
        <w:rPr>
          <w:rFonts w:ascii="宋体" w:hAnsi="宋体" w:eastAsia="宋体" w:cs="宋体"/>
          <w:sz w:val="24"/>
          <w:szCs w:val="24"/>
        </w:rPr>
        <w:br w:type="textWrapping"/>
      </w:r>
      <w:r>
        <w:rPr>
          <w:rFonts w:ascii="宋体" w:hAnsi="宋体" w:eastAsia="宋体" w:cs="宋体"/>
          <w:sz w:val="24"/>
          <w:szCs w:val="24"/>
        </w:rPr>
        <w:t>声明派生类的一般形式为 class 派生类名：［继承方式］ 基类名{派生类新增加的成员};</w:t>
      </w:r>
      <w:r>
        <w:rPr>
          <w:rFonts w:ascii="宋体" w:hAnsi="宋体" w:eastAsia="宋体" w:cs="宋体"/>
          <w:sz w:val="24"/>
          <w:szCs w:val="24"/>
        </w:rPr>
        <w:br w:type="textWrapping"/>
      </w:r>
      <w:r>
        <w:rPr>
          <w:rFonts w:ascii="宋体" w:hAnsi="宋体" w:eastAsia="宋体" w:cs="宋体"/>
          <w:sz w:val="24"/>
          <w:szCs w:val="24"/>
        </w:rPr>
        <w:t>继承方式包括: public (公用的),private (私有的)和protected(受保护的)，如果不写，则默认为private(私有的)。构造函数和析构函数是不能从基类继承的。不同的继承方式决定了基类成员在派生类中的访问属性。</w:t>
      </w:r>
      <w:r>
        <w:rPr>
          <w:rFonts w:ascii="宋体" w:hAnsi="宋体" w:eastAsia="宋体" w:cs="宋体"/>
          <w:sz w:val="24"/>
          <w:szCs w:val="24"/>
        </w:rPr>
        <w:br w:type="textWrapping"/>
      </w:r>
      <w:r>
        <w:rPr>
          <w:rFonts w:ascii="宋体" w:hAnsi="宋体" w:eastAsia="宋体" w:cs="宋体"/>
          <w:sz w:val="24"/>
          <w:szCs w:val="24"/>
        </w:rPr>
        <w:t>在不同继承方式的情况下，基类成员在派生类中的访问权限</w:t>
      </w:r>
      <w:r>
        <w:rPr>
          <w:rFonts w:hint="eastAsia" w:ascii="宋体" w:hAnsi="宋体" w:eastAsia="宋体" w:cs="宋体"/>
          <w:sz w:val="24"/>
          <w:szCs w:val="24"/>
          <w:lang w:val="en-US" w:eastAsia="zh-CN"/>
        </w:rPr>
        <w:t>不同</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83A14"/>
    <w:rsid w:val="40811134"/>
    <w:rsid w:val="4206057C"/>
    <w:rsid w:val="5741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2021-12-19T14:52:00Z</dcterms:created>
  <dc:creator>Tom Holland</dc:creator>
  <cp:lastModifiedBy>麻豆</cp:lastModifiedBy>
  <dcterms:modified xsi:type="dcterms:W3CDTF">2021-12-20T03:26:22Z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EDAFEB5E502046EF8AE504FF6C748CA2</vt:lpwstr>
  </property>
</Properties>
</file>