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spacing w:before="200"/>
        <w:ind w:left="300" w:right="83"/>
        <w:jc w:val="center"/>
      </w:pPr>
      <w:r w:rsidRPr="007249A0">
        <w:t>Кафедра «Информационные технологии»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2"/>
      </w:pPr>
    </w:p>
    <w:p w:rsidR="007249A0" w:rsidRPr="004C295A" w:rsidRDefault="007249A0" w:rsidP="007249A0">
      <w:pPr>
        <w:pStyle w:val="a3"/>
        <w:ind w:left="300" w:right="85"/>
        <w:jc w:val="center"/>
      </w:pPr>
      <w:r w:rsidRPr="007249A0">
        <w:t>Лабораторная работа №</w:t>
      </w:r>
      <w:r w:rsidR="00BA4797" w:rsidRPr="004C295A">
        <w:t>5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1"/>
      </w:pPr>
    </w:p>
    <w:p w:rsidR="007249A0" w:rsidRPr="007249A0" w:rsidRDefault="007249A0" w:rsidP="007249A0">
      <w:pPr>
        <w:pStyle w:val="a3"/>
        <w:jc w:val="center"/>
      </w:pPr>
      <w:r w:rsidRPr="007249A0">
        <w:rPr>
          <w:b/>
        </w:rPr>
        <w:t>«</w:t>
      </w:r>
      <w:r w:rsidR="00BA4797">
        <w:rPr>
          <w:b/>
        </w:rPr>
        <w:t>Планирование процессов</w:t>
      </w:r>
      <w:r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4044FA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</w:t>
      </w:r>
      <w:r w:rsidR="001D16E2">
        <w:t>Дроздов Д. С.</w:t>
      </w:r>
    </w:p>
    <w:p w:rsidR="007249A0" w:rsidRPr="008B61BA" w:rsidRDefault="007249A0" w:rsidP="007249A0">
      <w:pPr>
        <w:pStyle w:val="a3"/>
      </w:pPr>
      <w:r w:rsidRPr="007249A0">
        <w:t xml:space="preserve">                                                                          </w:t>
      </w:r>
      <w:r w:rsidR="008B61BA">
        <w:t xml:space="preserve">          Принял: преподаватель стажёр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561" w:rsidRDefault="00D86D85" w:rsidP="004815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BA4797" w:rsidRDefault="00903E39" w:rsidP="00BA479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4797">
        <w:rPr>
          <w:rFonts w:ascii="Times New Roman" w:hAnsi="Times New Roman" w:cs="Times New Roman"/>
          <w:sz w:val="28"/>
          <w:szCs w:val="28"/>
        </w:rPr>
        <w:t xml:space="preserve"> рассмотреть различные алгоритмы планирования процессов, предназначенных для достижения различных целей и эффективных для разных классов задач.</w:t>
      </w:r>
    </w:p>
    <w:p w:rsidR="00BA4797" w:rsidRDefault="00BA4797" w:rsidP="00BA47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A4797" w:rsidRDefault="00BA4797" w:rsidP="00BA47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79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A4797" w:rsidRDefault="00BA4797" w:rsidP="00BA47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4797" w:rsidRDefault="00BA4797" w:rsidP="00BA479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4797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59071A">
        <w:rPr>
          <w:rFonts w:ascii="Times New Roman" w:hAnsi="Times New Roman" w:cs="Times New Roman"/>
          <w:b/>
          <w:sz w:val="28"/>
          <w:szCs w:val="28"/>
        </w:rPr>
        <w:t xml:space="preserve">  Не</w:t>
      </w:r>
      <w:r w:rsidR="0059071A" w:rsidRPr="005907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процессов.</w:t>
      </w:r>
    </w:p>
    <w:p w:rsidR="00BA4797" w:rsidRDefault="00BA4797" w:rsidP="00BA47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A4797" w:rsidRDefault="00BA4797" w:rsidP="00BA479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планирований: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Come</w:t>
      </w:r>
      <w:r w:rsidRPr="00BA4797">
        <w:rPr>
          <w:rFonts w:ascii="Times New Roman" w:hAnsi="Times New Roman" w:cs="Times New Roman"/>
          <w:sz w:val="28"/>
          <w:szCs w:val="28"/>
        </w:rPr>
        <w:t xml:space="preserve">,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Served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FCFS</w:t>
      </w:r>
      <w:r w:rsidRPr="00BA47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 и обратный),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BA47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 xml:space="preserve"> 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 приоритетный</w:t>
      </w:r>
      <w:r w:rsidRPr="00BA479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Вычислить полное время выполнения всех процессов и каждого в отдельности, время ожидание для каждого процесса. Рассчитать среднее время</w:t>
      </w:r>
      <w:r w:rsidR="00DB3AC9">
        <w:rPr>
          <w:rFonts w:ascii="Times New Roman" w:hAnsi="Times New Roman" w:cs="Times New Roman"/>
          <w:sz w:val="28"/>
          <w:szCs w:val="28"/>
        </w:rPr>
        <w:t xml:space="preserve"> выполнения процесса и среднее время ожидания. Результаты оформить в виде таблиц, иллюстрирующих работы процессов. В соответствии с вариантом по журналу представлена следующая таблица:</w:t>
      </w:r>
    </w:p>
    <w:p w:rsidR="00DB3AC9" w:rsidRDefault="00DB3AC9" w:rsidP="00DB3A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51" w:type="dxa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414"/>
      </w:tblGrid>
      <w:tr w:rsidR="004C295A" w:rsidTr="00C975B4">
        <w:trPr>
          <w:jc w:val="center"/>
        </w:trPr>
        <w:tc>
          <w:tcPr>
            <w:tcW w:w="1555" w:type="dxa"/>
            <w:vAlign w:val="center"/>
          </w:tcPr>
          <w:p w:rsidR="004C295A" w:rsidRP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414" w:type="dxa"/>
            <w:vAlign w:val="center"/>
          </w:tcPr>
          <w:p w:rsid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4C295A" w:rsidTr="00C975B4">
        <w:trPr>
          <w:jc w:val="center"/>
        </w:trPr>
        <w:tc>
          <w:tcPr>
            <w:tcW w:w="1555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4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C295A" w:rsidTr="00C975B4">
        <w:trPr>
          <w:jc w:val="center"/>
        </w:trPr>
        <w:tc>
          <w:tcPr>
            <w:tcW w:w="1555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14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C295A" w:rsidTr="00C975B4">
        <w:trPr>
          <w:jc w:val="center"/>
        </w:trPr>
        <w:tc>
          <w:tcPr>
            <w:tcW w:w="1555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14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C295A" w:rsidTr="00C975B4">
        <w:trPr>
          <w:jc w:val="center"/>
        </w:trPr>
        <w:tc>
          <w:tcPr>
            <w:tcW w:w="1555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4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4C295A" w:rsidRPr="00BA4797" w:rsidRDefault="004C295A" w:rsidP="00DB3A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A4797" w:rsidRPr="00E53F91" w:rsidRDefault="00E53F91" w:rsidP="00E53F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C295A"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="0082419E">
        <w:rPr>
          <w:rFonts w:ascii="Times New Roman" w:hAnsi="Times New Roman" w:cs="Times New Roman"/>
          <w:sz w:val="28"/>
          <w:szCs w:val="28"/>
        </w:rPr>
        <w:t xml:space="preserve"> </w:t>
      </w:r>
      <w:r w:rsidR="004C295A" w:rsidRPr="00E53F9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E5066">
        <w:rPr>
          <w:rFonts w:ascii="Times New Roman" w:hAnsi="Times New Roman" w:cs="Times New Roman"/>
          <w:sz w:val="28"/>
          <w:szCs w:val="28"/>
        </w:rPr>
        <w:t>Прямой</w:t>
      </w:r>
      <w:r w:rsidR="004C295A" w:rsidRPr="00E53F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5"/>
        <w:tblpPr w:leftFromText="180" w:rightFromText="180" w:vertAnchor="text" w:horzAnchor="margin" w:tblpY="220"/>
        <w:tblW w:w="9752" w:type="dxa"/>
        <w:tblLook w:val="04A0" w:firstRow="1" w:lastRow="0" w:firstColumn="1" w:lastColumn="0" w:noHBand="0" w:noVBand="1"/>
      </w:tblPr>
      <w:tblGrid>
        <w:gridCol w:w="1221"/>
        <w:gridCol w:w="378"/>
        <w:gridCol w:w="378"/>
        <w:gridCol w:w="378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C975B4" w:rsidTr="00C975B4">
        <w:trPr>
          <w:trHeight w:val="205"/>
        </w:trPr>
        <w:tc>
          <w:tcPr>
            <w:tcW w:w="1221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9" w:type="dxa"/>
          </w:tcPr>
          <w:p w:rsidR="00C975B4" w:rsidRPr="00E53F91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:rsidR="00C975B4" w:rsidRPr="00E53F91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:rsidR="00C975B4" w:rsidRPr="00E53F91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C975B4" w:rsidRPr="00E53F91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:rsidR="00C975B4" w:rsidRPr="00E53F91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          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C975B4" w:rsidTr="00C975B4">
        <w:trPr>
          <w:trHeight w:val="197"/>
        </w:trPr>
        <w:tc>
          <w:tcPr>
            <w:tcW w:w="1221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78" w:type="dxa"/>
          </w:tcPr>
          <w:p w:rsidR="00C975B4" w:rsidRPr="004044F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5B4" w:rsidTr="00C975B4">
        <w:trPr>
          <w:trHeight w:val="205"/>
        </w:trPr>
        <w:tc>
          <w:tcPr>
            <w:tcW w:w="1221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5B4" w:rsidTr="00C975B4">
        <w:trPr>
          <w:trHeight w:val="205"/>
        </w:trPr>
        <w:tc>
          <w:tcPr>
            <w:tcW w:w="1221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5B4" w:rsidTr="00C975B4">
        <w:trPr>
          <w:trHeight w:val="197"/>
        </w:trPr>
        <w:tc>
          <w:tcPr>
            <w:tcW w:w="1221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Pr="004C295A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              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C975B4" w:rsidRDefault="00C975B4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4C295A" w:rsidRDefault="004C295A" w:rsidP="00E53F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950EA" w:rsidRDefault="00E53F91" w:rsidP="002957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названию алгоритму можно понять и его суть — первый пришел — первый обслужен. </w:t>
      </w:r>
      <w:r w:rsidR="0029578D">
        <w:rPr>
          <w:rFonts w:ascii="Times New Roman" w:hAnsi="Times New Roman" w:cs="Times New Roman"/>
          <w:sz w:val="28"/>
          <w:szCs w:val="28"/>
        </w:rPr>
        <w:t xml:space="preserve">Собственно, здесь нет ничего сложного, ведь процессы обрабатываются в порядке своего появления, то есть в начале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0,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1,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2,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>3.</w:t>
      </w:r>
    </w:p>
    <w:p w:rsidR="008950EA" w:rsidRPr="0029578D" w:rsidRDefault="008950EA" w:rsidP="002957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 всех процессов составит</w:t>
      </w:r>
      <w:r w:rsidR="0029578D">
        <w:rPr>
          <w:rFonts w:ascii="Times New Roman" w:hAnsi="Times New Roman" w:cs="Times New Roman"/>
          <w:sz w:val="28"/>
          <w:szCs w:val="28"/>
        </w:rPr>
        <w:t>: 9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11 + 13 + 16 </w:t>
      </w:r>
      <w:r w:rsidR="0029578D">
        <w:rPr>
          <w:rFonts w:ascii="Times New Roman" w:hAnsi="Times New Roman" w:cs="Times New Roman"/>
          <w:sz w:val="28"/>
          <w:szCs w:val="28"/>
        </w:rPr>
        <w:t>= 49</w:t>
      </w:r>
      <w:r>
        <w:rPr>
          <w:rFonts w:ascii="Times New Roman" w:hAnsi="Times New Roman" w:cs="Times New Roman"/>
          <w:sz w:val="28"/>
          <w:szCs w:val="28"/>
        </w:rPr>
        <w:t>. Среднее время исполнения составит: (</w:t>
      </w:r>
      <w:r w:rsidR="0029578D" w:rsidRPr="0029578D">
        <w:rPr>
          <w:rFonts w:ascii="Times New Roman" w:hAnsi="Times New Roman" w:cs="Times New Roman"/>
          <w:sz w:val="28"/>
          <w:szCs w:val="28"/>
        </w:rPr>
        <w:t>9 + 11 + 13 + 16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9578D">
        <w:rPr>
          <w:rFonts w:ascii="Times New Roman" w:hAnsi="Times New Roman" w:cs="Times New Roman"/>
          <w:sz w:val="28"/>
          <w:szCs w:val="28"/>
        </w:rPr>
        <w:t>/ 4 = 12.25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29578D" w:rsidRPr="0029578D">
        <w:rPr>
          <w:rFonts w:ascii="Times New Roman" w:hAnsi="Times New Roman" w:cs="Times New Roman"/>
          <w:sz w:val="28"/>
          <w:szCs w:val="28"/>
        </w:rPr>
        <w:t>0 + 9 + 11 + 13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29578D">
        <w:rPr>
          <w:rFonts w:ascii="Times New Roman" w:hAnsi="Times New Roman" w:cs="Times New Roman"/>
          <w:sz w:val="28"/>
          <w:szCs w:val="28"/>
        </w:rPr>
        <w:t>8.25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8950EA" w:rsidRPr="0029578D" w:rsidRDefault="008950EA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9578D" w:rsidRDefault="008950EA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9578D"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="0082419E">
        <w:rPr>
          <w:rFonts w:ascii="Times New Roman" w:hAnsi="Times New Roman" w:cs="Times New Roman"/>
          <w:sz w:val="28"/>
          <w:szCs w:val="28"/>
        </w:rPr>
        <w:t xml:space="preserve"> </w:t>
      </w:r>
      <w:r w:rsidR="0029578D" w:rsidRPr="0029578D">
        <w:rPr>
          <w:rFonts w:ascii="Times New Roman" w:hAnsi="Times New Roman" w:cs="Times New Roman"/>
          <w:sz w:val="28"/>
          <w:szCs w:val="28"/>
        </w:rPr>
        <w:t>(</w:t>
      </w:r>
      <w:r w:rsidR="0029578D">
        <w:rPr>
          <w:rFonts w:ascii="Times New Roman" w:hAnsi="Times New Roman" w:cs="Times New Roman"/>
          <w:sz w:val="28"/>
          <w:szCs w:val="28"/>
        </w:rPr>
        <w:t>Обратный)</w:t>
      </w:r>
    </w:p>
    <w:tbl>
      <w:tblPr>
        <w:tblStyle w:val="a5"/>
        <w:tblpPr w:leftFromText="180" w:rightFromText="180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C975B4" w:rsidTr="00C975B4">
        <w:tc>
          <w:tcPr>
            <w:tcW w:w="12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C975B4" w:rsidRPr="00E53F91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C975B4" w:rsidRPr="00E53F91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C975B4" w:rsidRPr="00E53F91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C975B4" w:rsidRPr="00E53F91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C975B4" w:rsidRPr="00E53F91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C975B4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C975B4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          </w:t>
            </w:r>
          </w:p>
        </w:tc>
      </w:tr>
      <w:tr w:rsidR="00C975B4" w:rsidTr="00C975B4">
        <w:tc>
          <w:tcPr>
            <w:tcW w:w="12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C975B4" w:rsidRPr="004044F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C975B4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C975B4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C975B4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C975B4" w:rsidRDefault="00D1105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C975B4" w:rsidRDefault="00D1105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C975B4" w:rsidRDefault="00D1105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C975B4" w:rsidRDefault="00D1105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C975B4" w:rsidTr="00C975B4">
        <w:tc>
          <w:tcPr>
            <w:tcW w:w="12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5B4" w:rsidTr="00C975B4">
        <w:tc>
          <w:tcPr>
            <w:tcW w:w="12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5B4" w:rsidTr="00C975B4">
        <w:tc>
          <w:tcPr>
            <w:tcW w:w="12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Pr="004C295A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C975B4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C975B4" w:rsidRDefault="00C975B4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</w:p>
        </w:tc>
      </w:tr>
    </w:tbl>
    <w:p w:rsidR="0029578D" w:rsidRDefault="0029578D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9071A" w:rsidRPr="0059071A" w:rsidRDefault="0059071A" w:rsidP="005907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же все происходит аналогично, разве что в обратном порядке. Полное время выполнения всех процессов составит: 3</w:t>
      </w:r>
      <w:r w:rsidRPr="0029578D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5 + 7 + 16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31. Среднее время исполнения составит: (3 + 5 + 7</w:t>
      </w:r>
      <w:r w:rsidRPr="0029578D">
        <w:rPr>
          <w:rFonts w:ascii="Times New Roman" w:hAnsi="Times New Roman" w:cs="Times New Roman"/>
          <w:sz w:val="28"/>
          <w:szCs w:val="28"/>
        </w:rPr>
        <w:t xml:space="preserve"> + 16</w:t>
      </w:r>
      <w:r>
        <w:rPr>
          <w:rFonts w:ascii="Times New Roman" w:hAnsi="Times New Roman" w:cs="Times New Roman"/>
          <w:sz w:val="28"/>
          <w:szCs w:val="28"/>
        </w:rPr>
        <w:t>) / 4 = 7.75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0 + 3 + 5 + 7)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>
        <w:rPr>
          <w:rFonts w:ascii="Times New Roman" w:hAnsi="Times New Roman" w:cs="Times New Roman"/>
          <w:sz w:val="28"/>
          <w:szCs w:val="28"/>
        </w:rPr>
        <w:t>3.75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  <w:r w:rsidRPr="00590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итоге получилось, что обратный </w:t>
      </w:r>
      <w:r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Pr="001D1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гораздо эффективнее.</w:t>
      </w:r>
    </w:p>
    <w:p w:rsidR="0059071A" w:rsidRDefault="0059071A" w:rsidP="005907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9071A" w:rsidRPr="0082419E" w:rsidRDefault="0059071A" w:rsidP="00E71D2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>3.</w:t>
      </w:r>
      <w:r w:rsidR="00824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824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="0082419E">
        <w:rPr>
          <w:rFonts w:ascii="Times New Roman" w:hAnsi="Times New Roman" w:cs="Times New Roman"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sz w:val="28"/>
          <w:szCs w:val="28"/>
        </w:rPr>
        <w:t>(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82419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59071A" w:rsidTr="00B45D58">
        <w:tc>
          <w:tcPr>
            <w:tcW w:w="12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6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5" w:type="dxa"/>
          </w:tcPr>
          <w:p w:rsidR="0059071A" w:rsidRPr="00E53F91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59071A" w:rsidRPr="00E53F91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59071A" w:rsidRPr="00E53F91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59071A" w:rsidRPr="00E53F91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59071A" w:rsidRPr="00E53F91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9071A" w:rsidTr="00B45D58">
        <w:tc>
          <w:tcPr>
            <w:tcW w:w="12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D1105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D1105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9071A" w:rsidRPr="004C295A" w:rsidRDefault="00D1105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9071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9071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9071A" w:rsidRPr="004C295A" w:rsidTr="00B45D58">
        <w:tc>
          <w:tcPr>
            <w:tcW w:w="12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" w:type="dxa"/>
          </w:tcPr>
          <w:p w:rsidR="0059071A" w:rsidRPr="004C295A" w:rsidRDefault="00D1105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D1105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71A" w:rsidRPr="004C295A" w:rsidTr="00B45D58">
        <w:tc>
          <w:tcPr>
            <w:tcW w:w="12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5" w:type="dxa"/>
          </w:tcPr>
          <w:p w:rsidR="0059071A" w:rsidRPr="004C295A" w:rsidRDefault="00D1105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D1105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D1105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D1105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D1105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9071A" w:rsidRPr="004C295A" w:rsidRDefault="00D1105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D1105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71A" w:rsidTr="00B45D58">
        <w:tc>
          <w:tcPr>
            <w:tcW w:w="12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59071A" w:rsidRPr="0029578D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9071A" w:rsidRPr="004C295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6C14BF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9071A" w:rsidRDefault="0059071A" w:rsidP="0059071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EA9" w:rsidRDefault="0059071A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данного алгоритма в том, что мы даем процессу некоторое время на выполнение, в нашем случае 3 кванта, и если </w:t>
      </w:r>
      <w:r w:rsidR="005E6EA9">
        <w:rPr>
          <w:rFonts w:ascii="Times New Roman" w:hAnsi="Times New Roman" w:cs="Times New Roman"/>
          <w:sz w:val="28"/>
          <w:szCs w:val="28"/>
        </w:rPr>
        <w:t xml:space="preserve">длительность </w:t>
      </w:r>
      <w:r>
        <w:rPr>
          <w:rFonts w:ascii="Times New Roman" w:hAnsi="Times New Roman" w:cs="Times New Roman"/>
          <w:sz w:val="28"/>
          <w:szCs w:val="28"/>
        </w:rPr>
        <w:t>наш</w:t>
      </w:r>
      <w:r w:rsidR="005E6EA9">
        <w:rPr>
          <w:rFonts w:ascii="Times New Roman" w:hAnsi="Times New Roman" w:cs="Times New Roman"/>
          <w:sz w:val="28"/>
          <w:szCs w:val="28"/>
        </w:rPr>
        <w:t xml:space="preserve">его процесса больше, чем квант времени, то он переходит в режим ожидания и позволяет работать другому процессу, и так далее. В нашем же случае, процесс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0 </w:t>
      </w:r>
      <w:r w:rsidR="005E6EA9">
        <w:rPr>
          <w:rFonts w:ascii="Times New Roman" w:hAnsi="Times New Roman" w:cs="Times New Roman"/>
          <w:sz w:val="28"/>
          <w:szCs w:val="28"/>
        </w:rPr>
        <w:t xml:space="preserve">выполняется 9 единиц времени, хотя на выполнение отведено лишь 3, поэтому он передает управление процессу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>
        <w:rPr>
          <w:rFonts w:ascii="Times New Roman" w:hAnsi="Times New Roman" w:cs="Times New Roman"/>
          <w:sz w:val="28"/>
          <w:szCs w:val="28"/>
        </w:rPr>
        <w:t xml:space="preserve">1. Процессы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1 </w:t>
      </w:r>
      <w:r w:rsidR="005E6EA9">
        <w:rPr>
          <w:rFonts w:ascii="Times New Roman" w:hAnsi="Times New Roman" w:cs="Times New Roman"/>
          <w:sz w:val="28"/>
          <w:szCs w:val="28"/>
        </w:rPr>
        <w:t xml:space="preserve">и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>2</w:t>
      </w:r>
      <w:r w:rsidR="005E6EA9">
        <w:rPr>
          <w:rFonts w:ascii="Times New Roman" w:hAnsi="Times New Roman" w:cs="Times New Roman"/>
          <w:sz w:val="28"/>
          <w:szCs w:val="28"/>
        </w:rPr>
        <w:t xml:space="preserve"> занимают 2 и 3 единицы времени, что хватает им, чтобы выполниться за 1 раз. После выполнения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>1</w:t>
      </w:r>
      <w:r w:rsidR="005E6EA9">
        <w:rPr>
          <w:rFonts w:ascii="Times New Roman" w:hAnsi="Times New Roman" w:cs="Times New Roman"/>
          <w:sz w:val="28"/>
          <w:szCs w:val="28"/>
        </w:rPr>
        <w:t xml:space="preserve"> передает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3, </w:t>
      </w:r>
      <w:r w:rsidR="005E6EA9">
        <w:rPr>
          <w:rFonts w:ascii="Times New Roman" w:hAnsi="Times New Roman" w:cs="Times New Roman"/>
          <w:sz w:val="28"/>
          <w:szCs w:val="28"/>
        </w:rPr>
        <w:t xml:space="preserve">а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3 </w:t>
      </w:r>
      <w:r w:rsidR="005E6EA9"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>0</w:t>
      </w:r>
      <w:r w:rsidR="005E6EA9">
        <w:rPr>
          <w:rFonts w:ascii="Times New Roman" w:hAnsi="Times New Roman" w:cs="Times New Roman"/>
          <w:sz w:val="28"/>
          <w:szCs w:val="28"/>
        </w:rPr>
        <w:t>, который все это время ждал своей очереди.</w:t>
      </w:r>
    </w:p>
    <w:p w:rsidR="005E6EA9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 всех процессов составит: 16 + 5 + 7 + 10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38. Среднее время исполнения составит: (16 + 5 + 7 + 8) / 4 = 9.5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7 + 3 + 5 + 7)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>
        <w:rPr>
          <w:rFonts w:ascii="Times New Roman" w:hAnsi="Times New Roman" w:cs="Times New Roman"/>
          <w:sz w:val="28"/>
          <w:szCs w:val="28"/>
        </w:rPr>
        <w:t>5.5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5E6EA9" w:rsidRDefault="005E6EA9" w:rsidP="005E6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6EA9" w:rsidRPr="001D16E2" w:rsidRDefault="005E6EA9" w:rsidP="005E6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16E2">
        <w:rPr>
          <w:rFonts w:ascii="Times New Roman" w:hAnsi="Times New Roman" w:cs="Times New Roman"/>
          <w:b/>
          <w:sz w:val="28"/>
          <w:szCs w:val="28"/>
        </w:rPr>
        <w:t>4.</w:t>
      </w:r>
      <w:r w:rsidR="00B45D58" w:rsidRPr="001D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1D16E2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1D16E2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="00B45D58" w:rsidRPr="001D16E2">
        <w:rPr>
          <w:rFonts w:ascii="Times New Roman" w:hAnsi="Times New Roman" w:cs="Times New Roman"/>
          <w:sz w:val="28"/>
          <w:szCs w:val="28"/>
        </w:rPr>
        <w:t xml:space="preserve"> </w:t>
      </w:r>
      <w:r w:rsidRPr="001D16E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D1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1D16E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5E6EA9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E6EA9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E6EA9" w:rsidRPr="004C295A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EA9" w:rsidRPr="004C295A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EA9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5E6EA9" w:rsidRPr="0029578D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6EA9" w:rsidRDefault="005E6EA9" w:rsidP="005E6EA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EA9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Согласно данному алгоритму, первым выполняется тот процесс, чья длительность меньше. И если отсортировать по порядку процессы, то мы получим следующее: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>0.</w:t>
      </w:r>
    </w:p>
    <w:p w:rsidR="005E6EA9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время выполнения всех процессов составит: </w:t>
      </w:r>
      <w:r w:rsidR="00B45D58">
        <w:rPr>
          <w:rFonts w:ascii="Times New Roman" w:hAnsi="Times New Roman" w:cs="Times New Roman"/>
          <w:sz w:val="28"/>
          <w:szCs w:val="28"/>
        </w:rPr>
        <w:t>16 + 2 + 4 + 7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B45D58">
        <w:rPr>
          <w:rFonts w:ascii="Times New Roman" w:hAnsi="Times New Roman" w:cs="Times New Roman"/>
          <w:sz w:val="28"/>
          <w:szCs w:val="28"/>
        </w:rPr>
        <w:t>= 29</w:t>
      </w:r>
      <w:r>
        <w:rPr>
          <w:rFonts w:ascii="Times New Roman" w:hAnsi="Times New Roman" w:cs="Times New Roman"/>
          <w:sz w:val="28"/>
          <w:szCs w:val="28"/>
        </w:rPr>
        <w:t xml:space="preserve">. Среднее время исполнения составит: (16 + </w:t>
      </w:r>
      <w:r w:rsidR="00B45D58">
        <w:rPr>
          <w:rFonts w:ascii="Times New Roman" w:hAnsi="Times New Roman" w:cs="Times New Roman"/>
          <w:sz w:val="28"/>
          <w:szCs w:val="28"/>
        </w:rPr>
        <w:t>2 + 4 + 7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B45D58">
        <w:rPr>
          <w:rFonts w:ascii="Times New Roman" w:hAnsi="Times New Roman" w:cs="Times New Roman"/>
          <w:sz w:val="28"/>
          <w:szCs w:val="28"/>
        </w:rPr>
        <w:t>/ 4 = 7.25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B45D58">
        <w:rPr>
          <w:rFonts w:ascii="Times New Roman" w:hAnsi="Times New Roman" w:cs="Times New Roman"/>
          <w:sz w:val="28"/>
          <w:szCs w:val="28"/>
        </w:rPr>
        <w:t>7 + 0 + 2 + 4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B45D58">
        <w:rPr>
          <w:rFonts w:ascii="Times New Roman" w:hAnsi="Times New Roman" w:cs="Times New Roman"/>
          <w:sz w:val="28"/>
          <w:szCs w:val="28"/>
        </w:rPr>
        <w:t>3.25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вытесняющий, приоритетный)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B45D58" w:rsidTr="00B45D58">
        <w:tc>
          <w:tcPr>
            <w:tcW w:w="12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B45D58" w:rsidRPr="00E53F91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B45D58" w:rsidRPr="00E53F91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B45D58" w:rsidRPr="00E53F91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B45D58" w:rsidRPr="00E53F91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B45D58" w:rsidRPr="00E53F91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45D58" w:rsidTr="00B45D58">
        <w:tc>
          <w:tcPr>
            <w:tcW w:w="12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B45D58" w:rsidRPr="004C295A" w:rsidTr="00B45D58">
        <w:tc>
          <w:tcPr>
            <w:tcW w:w="12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58" w:rsidRPr="004C295A" w:rsidTr="00B45D58">
        <w:tc>
          <w:tcPr>
            <w:tcW w:w="12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58" w:rsidTr="00B45D58">
        <w:tc>
          <w:tcPr>
            <w:tcW w:w="12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B45D58" w:rsidRPr="0029578D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45D58" w:rsidRDefault="00B45D58" w:rsidP="00B45D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данному алгоритму, первым выполняется тот процесс, чья длительность меньше, но к этому еще добавляется и приоритет. И если отсортировать по порядку процессы, то мы получим следующее: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 xml:space="preserve"> Так уж совпало, что с этими данными с учетом приоритета процесса мы получим одинаковый результат.</w:t>
      </w:r>
    </w:p>
    <w:p w:rsidR="00B45D58" w:rsidRDefault="00B45D58" w:rsidP="00B45D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 всех процессов составит: 16 + 2 + 4 + 7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29. Среднее время исполнения составит: (16 + 2 + 4 + 7) / 4 = 7.25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7 + 0 + 2 + 4)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>
        <w:rPr>
          <w:rFonts w:ascii="Times New Roman" w:hAnsi="Times New Roman" w:cs="Times New Roman"/>
          <w:sz w:val="28"/>
          <w:szCs w:val="28"/>
        </w:rPr>
        <w:t>3.25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45D58" w:rsidRDefault="00B45D58" w:rsidP="00B45D5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t>Задание 2. Вытесняющие алгоритмы планирования процессов</w:t>
      </w:r>
    </w:p>
    <w:p w:rsidR="00B45D58" w:rsidRDefault="00B45D58" w:rsidP="00B45D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45D58" w:rsidRDefault="00B45D58" w:rsidP="00B45D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планирования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(вытесняющий)</w:t>
      </w:r>
      <w:r w:rsidRPr="00B45D58">
        <w:rPr>
          <w:rFonts w:ascii="Times New Roman" w:hAnsi="Times New Roman" w:cs="Times New Roman"/>
          <w:sz w:val="28"/>
          <w:szCs w:val="28"/>
        </w:rPr>
        <w:t xml:space="preserve">,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(приоритетный) для данных, приведенных в таблице. Рассчитать среднее время выполнения процесса и среднее время ожидания. Результаты оформить в виде таблиц, иллюстрирующих работы процессов.</w:t>
      </w:r>
    </w:p>
    <w:p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2419E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Shortest-Job-First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82419E" w:rsidTr="00C975B4">
        <w:tc>
          <w:tcPr>
            <w:tcW w:w="12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82419E" w:rsidRPr="00E53F91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82419E" w:rsidRPr="00E53F91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82419E" w:rsidRPr="00E53F91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82419E" w:rsidRPr="00E53F91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82419E" w:rsidRPr="00E53F91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82419E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82419E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2419E" w:rsidTr="00C975B4">
        <w:tc>
          <w:tcPr>
            <w:tcW w:w="12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2419E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2419E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2419E" w:rsidRPr="004C295A" w:rsidTr="00C975B4">
        <w:tc>
          <w:tcPr>
            <w:tcW w:w="12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19E" w:rsidRPr="004C295A" w:rsidTr="00C975B4">
        <w:tc>
          <w:tcPr>
            <w:tcW w:w="12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19E" w:rsidTr="00C975B4">
        <w:tc>
          <w:tcPr>
            <w:tcW w:w="12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82419E" w:rsidRPr="0029578D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bookmarkStart w:id="0" w:name="_GoBack"/>
            <w:bookmarkEnd w:id="0"/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Default="0082419E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2419E" w:rsidRDefault="0082419E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2419E" w:rsidRPr="0082419E" w:rsidRDefault="0082419E" w:rsidP="008241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Вытесняющий похож на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Shortest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, за исключением того, что учитывается время, когда пришел процесс. И если, например</w:t>
      </w:r>
      <w:r w:rsidRPr="008241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квант времени 3 выполняется процесс продолжительностью 5</w:t>
      </w:r>
      <w:r w:rsidRPr="008241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приходит процесс с продолжительностью 3, то он его вытеснит и выполнится, а предыдущий процесс будет его ожидать.</w:t>
      </w:r>
    </w:p>
    <w:p w:rsidR="0082419E" w:rsidRDefault="0082419E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нашем случае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419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419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приходят в момент времени 0, и при этом никаких других процессов пока нет. В момент времени 3 приходят процессы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419E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419E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 xml:space="preserve">но они выполняются дольше,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2, поэтому они ожидают. После его выполнения меньшим по времени является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419E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 xml:space="preserve">а не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419E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и поэтому выполняется именно он.</w:t>
      </w:r>
    </w:p>
    <w:p w:rsidR="0082419E" w:rsidRDefault="0082419E" w:rsidP="008241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время выполнения всех процессов составит: </w:t>
      </w:r>
      <w:r w:rsidR="008A6EF9">
        <w:rPr>
          <w:rFonts w:ascii="Times New Roman" w:hAnsi="Times New Roman" w:cs="Times New Roman"/>
          <w:sz w:val="28"/>
          <w:szCs w:val="28"/>
        </w:rPr>
        <w:t>13 + 2 + 4 + 4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8A6EF9">
        <w:rPr>
          <w:rFonts w:ascii="Times New Roman" w:hAnsi="Times New Roman" w:cs="Times New Roman"/>
          <w:sz w:val="28"/>
          <w:szCs w:val="28"/>
        </w:rPr>
        <w:t>= 23</w:t>
      </w:r>
      <w:r>
        <w:rPr>
          <w:rFonts w:ascii="Times New Roman" w:hAnsi="Times New Roman" w:cs="Times New Roman"/>
          <w:sz w:val="28"/>
          <w:szCs w:val="28"/>
        </w:rPr>
        <w:t>. Среднее время исполнения составит: (</w:t>
      </w:r>
      <w:r w:rsidR="008A6EF9">
        <w:rPr>
          <w:rFonts w:ascii="Times New Roman" w:hAnsi="Times New Roman" w:cs="Times New Roman"/>
          <w:sz w:val="28"/>
          <w:szCs w:val="28"/>
        </w:rPr>
        <w:t>13 + 2 + 4 + 4) / 4 = 5.75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8A6EF9">
        <w:rPr>
          <w:rFonts w:ascii="Times New Roman" w:hAnsi="Times New Roman" w:cs="Times New Roman"/>
          <w:sz w:val="28"/>
          <w:szCs w:val="28"/>
        </w:rPr>
        <w:t>4 + 0 + 2 +1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8A6EF9">
        <w:rPr>
          <w:rFonts w:ascii="Times New Roman" w:hAnsi="Times New Roman" w:cs="Times New Roman"/>
          <w:sz w:val="28"/>
          <w:szCs w:val="28"/>
        </w:rPr>
        <w:t>1.75.</w:t>
      </w:r>
    </w:p>
    <w:p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6EF9">
        <w:rPr>
          <w:rFonts w:ascii="Times New Roman" w:hAnsi="Times New Roman" w:cs="Times New Roman"/>
          <w:sz w:val="28"/>
          <w:szCs w:val="28"/>
        </w:rPr>
        <w:t>2.</w:t>
      </w:r>
      <w:r w:rsidRPr="008A6E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8A6EF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8A6E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приоритетный)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8A6EF9" w:rsidTr="00C975B4">
        <w:tc>
          <w:tcPr>
            <w:tcW w:w="12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8A6EF9" w:rsidRPr="00E53F91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8A6EF9" w:rsidRPr="00E53F91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8A6EF9" w:rsidRPr="00E53F91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8A6EF9" w:rsidRPr="00E53F91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8A6EF9" w:rsidRPr="00E53F91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8A6EF9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8A6EF9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A6EF9" w:rsidTr="00C975B4">
        <w:tc>
          <w:tcPr>
            <w:tcW w:w="12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A6EF9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A6EF9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A6EF9" w:rsidRPr="004C295A" w:rsidTr="00C975B4">
        <w:tc>
          <w:tcPr>
            <w:tcW w:w="12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EF9" w:rsidRPr="004C295A" w:rsidTr="00C975B4">
        <w:tc>
          <w:tcPr>
            <w:tcW w:w="12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EF9" w:rsidTr="00C975B4">
        <w:tc>
          <w:tcPr>
            <w:tcW w:w="12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8A6EF9" w:rsidRPr="0029578D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Default="008A6EF9" w:rsidP="00C975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6EF9" w:rsidRP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6EA9" w:rsidRDefault="008A6EF9" w:rsidP="008A6E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уж вышло, что с учетом приоритета процессов результаты выполнения никак не поменяются, и будет тот же результат, что и при вытесняющем.</w:t>
      </w:r>
    </w:p>
    <w:p w:rsidR="008A6EF9" w:rsidRDefault="008A6EF9" w:rsidP="008A6E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 всех процессов составит: 13 + 2 + 4 + 4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23. Среднее время исполнения составит: (13 + 2 + 4 + 4) / 4 = 5.75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4 + 0 + 2 +1)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>
        <w:rPr>
          <w:rFonts w:ascii="Times New Roman" w:hAnsi="Times New Roman" w:cs="Times New Roman"/>
          <w:sz w:val="28"/>
          <w:szCs w:val="28"/>
        </w:rPr>
        <w:t>1.75.</w:t>
      </w:r>
    </w:p>
    <w:p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6EF9" w:rsidRDefault="008A6EF9" w:rsidP="008A6E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рассмотрены различные алгоритмы планирования процессов, предназначенные для достижения различных целей и эффективные для разных классов задач.</w:t>
      </w:r>
    </w:p>
    <w:p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6EA9" w:rsidRPr="005E6EA9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071A" w:rsidRPr="005E6EA9" w:rsidRDefault="0059071A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C295A" w:rsidRPr="005E6EA9" w:rsidRDefault="004C295A" w:rsidP="004C295A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C295A" w:rsidRPr="005E6EA9" w:rsidRDefault="004C295A" w:rsidP="004C295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295A" w:rsidRPr="005E6EA9" w:rsidRDefault="004C295A" w:rsidP="004C295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669C" w:rsidRPr="005E6EA9" w:rsidRDefault="0005669C" w:rsidP="0085372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5669C" w:rsidRPr="005E6EA9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346"/>
    <w:multiLevelType w:val="hybridMultilevel"/>
    <w:tmpl w:val="3BBC0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A8767A"/>
    <w:multiLevelType w:val="hybridMultilevel"/>
    <w:tmpl w:val="083E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F3415"/>
    <w:multiLevelType w:val="hybridMultilevel"/>
    <w:tmpl w:val="D91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5669C"/>
    <w:rsid w:val="001410C1"/>
    <w:rsid w:val="001424FD"/>
    <w:rsid w:val="00171365"/>
    <w:rsid w:val="0017340A"/>
    <w:rsid w:val="001802C6"/>
    <w:rsid w:val="001D16E2"/>
    <w:rsid w:val="001E323E"/>
    <w:rsid w:val="001F437C"/>
    <w:rsid w:val="0029578D"/>
    <w:rsid w:val="003412F1"/>
    <w:rsid w:val="004044FA"/>
    <w:rsid w:val="00481561"/>
    <w:rsid w:val="004C295A"/>
    <w:rsid w:val="0059071A"/>
    <w:rsid w:val="005E6EA9"/>
    <w:rsid w:val="006B712F"/>
    <w:rsid w:val="006C146E"/>
    <w:rsid w:val="006C14BF"/>
    <w:rsid w:val="006E5066"/>
    <w:rsid w:val="007249A0"/>
    <w:rsid w:val="0082419E"/>
    <w:rsid w:val="00841F99"/>
    <w:rsid w:val="00853726"/>
    <w:rsid w:val="00864F93"/>
    <w:rsid w:val="008950EA"/>
    <w:rsid w:val="008A6EF9"/>
    <w:rsid w:val="008B61BA"/>
    <w:rsid w:val="008C7438"/>
    <w:rsid w:val="008C7CC2"/>
    <w:rsid w:val="008F2BCC"/>
    <w:rsid w:val="00903E39"/>
    <w:rsid w:val="009516D3"/>
    <w:rsid w:val="00964268"/>
    <w:rsid w:val="009F09A7"/>
    <w:rsid w:val="009F26AA"/>
    <w:rsid w:val="00A016AF"/>
    <w:rsid w:val="00AC0FC9"/>
    <w:rsid w:val="00B42FA9"/>
    <w:rsid w:val="00B45D58"/>
    <w:rsid w:val="00BA4797"/>
    <w:rsid w:val="00BD5E36"/>
    <w:rsid w:val="00C242E0"/>
    <w:rsid w:val="00C51883"/>
    <w:rsid w:val="00C62542"/>
    <w:rsid w:val="00C975B4"/>
    <w:rsid w:val="00CC38C7"/>
    <w:rsid w:val="00D1105E"/>
    <w:rsid w:val="00D5122E"/>
    <w:rsid w:val="00D86D85"/>
    <w:rsid w:val="00DB3AC9"/>
    <w:rsid w:val="00E523B1"/>
    <w:rsid w:val="00E53F91"/>
    <w:rsid w:val="00E646DD"/>
    <w:rsid w:val="00E71D21"/>
    <w:rsid w:val="00ED5891"/>
    <w:rsid w:val="00EE3A1A"/>
    <w:rsid w:val="00FA3A34"/>
    <w:rsid w:val="00FC7FB6"/>
    <w:rsid w:val="00F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F250"/>
  <w15:docId w15:val="{01007F7A-DA32-4CAD-93C6-077D748D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D13F-6C45-4BBE-A1C0-055FE4FD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s1drozdov</cp:lastModifiedBy>
  <cp:revision>28</cp:revision>
  <dcterms:created xsi:type="dcterms:W3CDTF">2021-11-25T16:25:00Z</dcterms:created>
  <dcterms:modified xsi:type="dcterms:W3CDTF">2022-05-18T13:10:00Z</dcterms:modified>
</cp:coreProperties>
</file>