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f102--course-2--forms--templates"/>
      <w:r>
        <w:t xml:space="preserve">AIF102 – Course 2 ·</w:t>
      </w:r>
      <w:r>
        <w:t xml:space="preserve"> </w:t>
      </w:r>
      <w:r>
        <w:rPr>
          <w:b/>
        </w:rPr>
        <w:t xml:space="preserve">FORMS &amp; TEMPLATES</w:t>
      </w:r>
      <w:bookmarkEnd w:id="20"/>
    </w:p>
    <w:p>
      <w:pPr>
        <w:pStyle w:val="Heading2"/>
      </w:pPr>
      <w:bookmarkStart w:id="21" w:name="X658c5acedb39c2d8c7fb0d4efab47674be33087"/>
      <w:r>
        <w:t xml:space="preserve">Biểu mẫu &amp; khuôn mẫu artifact cho Sinh viên</w:t>
      </w:r>
      <w:bookmarkEnd w:id="21"/>
    </w:p>
    <w:p>
      <w:pPr>
        <w:pStyle w:val="BlockText"/>
      </w:pPr>
      <w:r>
        <w:t xml:space="preserve">Bộ mẫu chuẩn để sinh viên tải về và điền. Mỗi artifact bắt buộc có</w:t>
      </w:r>
      <w:r>
        <w:t xml:space="preserve"> </w:t>
      </w:r>
      <w:r>
        <w:rPr>
          <w:b/>
        </w:rPr>
        <w:t xml:space="preserve">Problem Bank Flagship ID</w:t>
      </w:r>
      <w:r>
        <w:t xml:space="preserve">,</w:t>
      </w:r>
      <w:r>
        <w:t xml:space="preserve"> </w:t>
      </w:r>
      <w:r>
        <w:rPr>
          <w:b/>
        </w:rPr>
        <w:t xml:space="preserve">AI Conversation Log</w:t>
      </w:r>
      <w:r>
        <w:t xml:space="preserve">,</w:t>
      </w:r>
      <w:r>
        <w:t xml:space="preserve"> </w:t>
      </w:r>
      <w:r>
        <w:rPr>
          <w:b/>
        </w:rPr>
        <w:t xml:space="preserve">AI Declaration</w:t>
      </w:r>
      <w:r>
        <w:t xml:space="preserve">.</w:t>
      </w:r>
      <w:r>
        <w:t xml:space="preserve"> </w:t>
      </w:r>
      <w:r>
        <w:rPr>
          <w:i/>
        </w:rPr>
        <w:t xml:space="preserve">AI is a Thought Partner, not the Decision Maker.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a7a22dfaeb9333980e754798bfd356c0abed203"/>
      <w:r>
        <w:t xml:space="preserve">1. AI Declaration Form (bắt buộc mọi deliverable)</w:t>
      </w:r>
      <w:bookmarkEnd w:id="22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Họ tên · Nhóm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Artifact / Session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Problem Bank Flagship 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AI Tools đã dùng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Prompts chính (verbatim/đính kèm)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AI-generated content (phần nào do AI)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Human Contribution (bạn frame/quyết/sửa gì)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Verification (đã kiểm gì · đối chiếu nguồn nào · kết quả)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Cam kết</w:t>
            </w:r>
          </w:p>
        </w:tc>
        <w:tc>
          <w:p>
            <w:pPr>
              <w:pStyle w:val="Compact"/>
              <w:jc w:val="left"/>
            </w:pPr>
            <w:r>
              <w:t xml:space="preserve">Tôi đã tự kiểm chứng và chịu trách nhiệm nội dung cuối.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Chữ ký / Ngày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c77033abcfe389d314dcc5071d0e3cca75c8419"/>
      <w:r>
        <w:t xml:space="preserve">2. Reflection Template (4 câu chuẩn — mọi session)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giúp gì?</w:t>
      </w:r>
      <w:r>
        <w:t xml:space="preserve"> </w:t>
      </w:r>
      <w:r>
        <w:t xml:space="preserve">______________________________________________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sai ở đâu?</w:t>
      </w:r>
      <w:r>
        <w:t xml:space="preserve"> </w:t>
      </w:r>
      <w:r>
        <w:t xml:space="preserve">____________________________________________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Bạn chỉnh / quyết gì?</w:t>
      </w:r>
      <w:r>
        <w:t xml:space="preserve"> </w:t>
      </w:r>
      <w:r>
        <w:t xml:space="preserve">____________________________________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Bạn học gì?</w:t>
      </w:r>
      <w:r>
        <w:t xml:space="preserve"> </w:t>
      </w:r>
      <w:r>
        <w:t xml:space="preserve">______________________________________________</w:t>
      </w:r>
    </w:p>
    <w:p>
      <w:pPr>
        <w:pStyle w:val="FirstParagraph"/>
      </w:pPr>
      <w:r>
        <w:rPr>
          <w:i/>
        </w:rPr>
        <w:t xml:space="preserve">(Session 10: mở rộng 300–500 từ + Growth Plan.)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23c546375df161b37b662d16d514a8195c166e9"/>
      <w:r>
        <w:t xml:space="preserve">3. Problem Statement Template (ART1)</w:t>
      </w:r>
      <w:bookmarkEnd w:id="24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(bối cảnh · ai · ở đâu)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Problem (vấn đề gốc — không phải triệu chứng)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Significance / Impact (vì sao đáng giải quyết)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Initial Scope (trong / ngoài)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Stakeholders (bị ảnh hưởng · quyết định · coi trọng gì)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 alternative framings đã loại (kèm lý do)</w:t>
            </w:r>
          </w:p>
        </w:tc>
        <w:tc>
          <w:p/>
        </w:tc>
      </w:tr>
    </w:tbl>
    <w:p>
      <w:pPr>
        <w:pStyle w:val="BlockText"/>
      </w:pPr>
      <w:r>
        <w:rPr>
          <w:b/>
        </w:rPr>
        <w:t xml:space="preserve">Mẫu câu:</w:t>
      </w:r>
      <w:r>
        <w:t xml:space="preserve"> </w:t>
      </w:r>
      <w:r>
        <w:t xml:space="preserve">"[Đối tượng] gặp [vấn đề] trong [bối cảnh], dẫn đến [tác động]. Nguyên nhân gốc ban đầu: [root cause]. Đáng giải quyết vì [lý do]."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251dbea45dd52689b547c1edcae9b832424a8db"/>
      <w:r>
        <w:t xml:space="preserve">4. Issue Tree &amp; MECE Template (ART2)</w:t>
      </w:r>
      <w:bookmarkEnd w:id="25"/>
    </w:p>
    <w:p>
      <w:pPr>
        <w:pStyle w:val="SourceCode"/>
      </w:pPr>
      <w:r>
        <w:rPr>
          <w:rStyle w:val="VerbatimChar"/>
        </w:rPr>
        <w:t xml:space="preserve">[Vấn đề gốc]</w:t>
      </w:r>
      <w:r>
        <w:br/>
      </w:r>
      <w:r>
        <w:rPr>
          <w:rStyle w:val="VerbatimChar"/>
        </w:rPr>
        <w:t xml:space="preserve">├── Nhánh 1 ── ...</w:t>
      </w:r>
      <w:r>
        <w:br/>
      </w:r>
      <w:r>
        <w:rPr>
          <w:rStyle w:val="VerbatimChar"/>
        </w:rPr>
        <w:t xml:space="preserve">├── Nhánh 2 ── ...</w:t>
      </w:r>
      <w:r>
        <w:br/>
      </w:r>
      <w:r>
        <w:rPr>
          <w:rStyle w:val="VerbatimChar"/>
        </w:rPr>
        <w:t xml:space="preserve">├── Nhánh 3 ── ...</w:t>
      </w:r>
      <w:r>
        <w:br/>
      </w:r>
      <w:r>
        <w:rPr>
          <w:rStyle w:val="VerbatimChar"/>
        </w:rPr>
        <w:t xml:space="preserve">└── Nhánh 4 ── ...</w:t>
      </w:r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MECE 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Đạt?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Mutually Exclusive — các nhánh không chồng lấn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Collectively Exhaustive — cộng lại phủ đủ vấn đề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 branch (nhánh ưu tiên) + lý do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Scope (in / out)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6803b3bafee84456ac5821c51cff5d724fece84"/>
      <w:r>
        <w:t xml:space="preserve">5. Evidence Log &amp; Synthesis Matrix Template (ART3–ART4)</w:t>
      </w:r>
      <w:bookmarkEnd w:id="26"/>
    </w:p>
    <w:p>
      <w:pPr>
        <w:pStyle w:val="FirstParagraph"/>
      </w:pPr>
      <w:r>
        <w:rPr>
          <w:b/>
        </w:rPr>
        <w:t xml:space="preserve">Evidence Log:</w:t>
      </w:r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Nguồn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 (Academic/Industry/Open/Problem Bank)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gợi ý?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Đã verify?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Evidence Synthesis Matrix:</w:t>
      </w:r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Nguồn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Liên quan nhánh Issue Tree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Limitation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Agreements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Contradictions (≥2)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Key Insights (3–5)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Opportunity (2–3, truy về bằng chứng)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159dc45e9286b3d3fbb00620571aa495cfb602e"/>
      <w:r>
        <w:t xml:space="preserve">6. Decision Matrix &amp; Trade-off Template (ART5–ART6)</w:t>
      </w:r>
      <w:bookmarkEnd w:id="27"/>
    </w:p>
    <w:p>
      <w:pPr>
        <w:pStyle w:val="FirstParagraph"/>
      </w:pPr>
      <w:r>
        <w:rPr>
          <w:b/>
        </w:rPr>
        <w:t xml:space="preserve">Decision Matrix</w:t>
      </w:r>
      <w:r>
        <w:t xml:space="preserve"> </w:t>
      </w:r>
      <w:r>
        <w:t xml:space="preserve">(điểm 1–5 mỗi tiêu chí; nêu tiêu chí TRƯỚC khi chấm):</w:t>
      </w:r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Phương án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Feasibility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Evidence-fit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Tổng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 A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Option B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Option C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Trade-off Analysis (được / mất)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Selected Concept(s)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 Justification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Solution Framework (mô tả · điểm human-in-the-loop)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bed690dce7b610c9a24711705a274318f7a79c7"/>
      <w:r>
        <w:t xml:space="preserve">7. Problem Solution Brief Template (ART7)</w:t>
      </w:r>
      <w:bookmarkEnd w:id="28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Phần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 (ngắn gọn, đúng audience)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Evidence Summary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Key Insights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Proposed Solution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Expected Impact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Implementation workflow (human checkpoints)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Risks &amp; Limitations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Evidence references (≥8, đã verify)</w:t>
            </w:r>
          </w:p>
        </w:tc>
        <w:tc>
          <w:p/>
        </w:tc>
      </w:tr>
    </w:tbl>
    <w:p>
      <w:pPr>
        <w:pStyle w:val="BodyText"/>
      </w:pPr>
      <w:r>
        <w:rPr>
          <w:i/>
        </w:rPr>
        <w:t xml:space="preserve">Audience: ☐ Manager ☐ Technical ☐ Peer — điều chỉnh tone tương ứng.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a224aba542327572112a8e1e12f7d51cbae0999"/>
      <w:r>
        <w:t xml:space="preserve">8. Portfolio Structure Template (ART8)</w:t>
      </w:r>
      <w:bookmarkEnd w:id="29"/>
    </w:p>
    <w:p>
      <w:pPr>
        <w:pStyle w:val="SourceCode"/>
      </w:pPr>
      <w:r>
        <w:rPr>
          <w:rStyle w:val="VerbatimChar"/>
        </w:rPr>
        <w:t xml:space="preserve">PROBLEM SOLVING PORTFOLIO</w:t>
      </w:r>
      <w:r>
        <w:br/>
      </w:r>
      <w:r>
        <w:rPr>
          <w:rStyle w:val="VerbatimChar"/>
        </w:rPr>
        <w:t xml:space="preserve">├─ Cover · Portfolio Index · Learning Journey</w:t>
      </w:r>
      <w:r>
        <w:br/>
      </w:r>
      <w:r>
        <w:rPr>
          <w:rStyle w:val="VerbatimChar"/>
        </w:rPr>
        <w:t xml:space="preserve">├─ Section 1 · Problem Framing        (ART1 + ART2)</w:t>
      </w:r>
      <w:r>
        <w:br/>
      </w:r>
      <w:r>
        <w:rPr>
          <w:rStyle w:val="VerbatimChar"/>
        </w:rPr>
        <w:t xml:space="preserve">├─ Section 2 · Evidence &amp; Insights    (ART3 + ART4)</w:t>
      </w:r>
      <w:r>
        <w:br/>
      </w:r>
      <w:r>
        <w:rPr>
          <w:rStyle w:val="VerbatimChar"/>
        </w:rPr>
        <w:t xml:space="preserve">├─ Section 3 · Solution Design        (ART5 + ART6)</w:t>
      </w:r>
      <w:r>
        <w:br/>
      </w:r>
      <w:r>
        <w:rPr>
          <w:rStyle w:val="VerbatimChar"/>
        </w:rPr>
        <w:t xml:space="preserve">├─ Section 4 · Communication          (ART7 + ART8)</w:t>
      </w:r>
      <w:r>
        <w:br/>
      </w:r>
      <w:r>
        <w:rPr>
          <w:rStyle w:val="VerbatimChar"/>
        </w:rPr>
        <w:t xml:space="preserve">└─ Section 5 · Reflection &amp; Growth    (ART9 + ART10)</w:t>
      </w:r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Kiểm tra trước nộp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Đủ ART1–ART7 · traceability xuyên suốt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Declaration mỗi artifact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Human Review hoàn thành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Flagship ID trên mọi artifact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72ee14e32fae7085b6c446d9a207fd834c9323c"/>
      <w:r>
        <w:t xml:space="preserve">9. Demo Slide Template (ART9)</w:t>
      </w:r>
      <w:bookmarkEnd w:id="30"/>
    </w:p>
    <w:p>
      <w:pPr>
        <w:pStyle w:val="FirstParagraph"/>
      </w:pPr>
      <w:r>
        <w:rPr>
          <w:rStyle w:val="VerbatimChar"/>
        </w:rPr>
        <w:t xml:space="preserve">Slide 1 Problem · 2 Evidence · 3 Insights · 4 Solution/Workflow · 5 Impact · [6 Responsible AI]</w:t>
      </w:r>
      <w:r>
        <w:t xml:space="preserve"> </w:t>
      </w:r>
      <w:r>
        <w:t xml:space="preserve">— 5–6 slide · 5' present · 1' Q&amp;A.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AIF102 · Course 2 – AI-Assisted Problem Solving · Forms &amp; Templates · v1.2 | 2026-07-20 · One Curriculum – Three Campuses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2026-07-30T13:39:15Z</dcterms:created>
  <dcterms:modified xsi:type="dcterms:W3CDTF">2026-07-30T13:39:15Z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