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765" w:rsidRDefault="006E4765" w:rsidP="006E4765">
      <w:pPr>
        <w:jc w:val="center"/>
        <w:rPr>
          <w:rFonts w:ascii="Copperplate Gothic Bold" w:hAnsi="Copperplate Gothic Bold"/>
          <w:b/>
          <w:sz w:val="32"/>
          <w:szCs w:val="32"/>
          <w:u w:val="single"/>
        </w:rPr>
      </w:pPr>
      <w:r w:rsidRPr="006E4765">
        <w:rPr>
          <w:rFonts w:ascii="Copperplate Gothic Bold" w:hAnsi="Copperplate Gothic Bold"/>
          <w:b/>
          <w:noProof/>
          <w:sz w:val="32"/>
          <w:szCs w:val="32"/>
        </w:rPr>
        <w:drawing>
          <wp:inline distT="0" distB="0" distL="0" distR="0" wp14:anchorId="1227809E" wp14:editId="107DF02A">
            <wp:extent cx="3086100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zimagusa Belediyesi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765" w:rsidRPr="006E4765" w:rsidRDefault="00FA7B46" w:rsidP="006E4765">
      <w:pPr>
        <w:rPr>
          <w:rFonts w:ascii="Copperplate Gothic Bold" w:hAnsi="Copperplate Gothic Bold"/>
          <w:b/>
          <w:i/>
          <w:sz w:val="20"/>
          <w:szCs w:val="20"/>
          <w:u w:val="single"/>
        </w:rPr>
      </w:pPr>
      <w:r>
        <w:rPr>
          <w:rFonts w:ascii="Copperplate Gothic Bold" w:hAnsi="Copperplate Gothic Bold"/>
          <w:b/>
          <w:i/>
          <w:sz w:val="20"/>
          <w:szCs w:val="20"/>
          <w:u w:val="single"/>
        </w:rPr>
        <w:t xml:space="preserve">REF: </w:t>
      </w:r>
      <w:r w:rsidR="006E4765" w:rsidRPr="006E4765">
        <w:rPr>
          <w:rFonts w:ascii="Copperplate Gothic Bold" w:hAnsi="Copperplate Gothic Bold"/>
          <w:b/>
          <w:i/>
          <w:sz w:val="20"/>
          <w:szCs w:val="20"/>
          <w:u w:val="single"/>
        </w:rPr>
        <w:t>BLOCK 15- IRFANOGLU APARTMENT, FAMAGUSTA K.K.T.C.</w:t>
      </w:r>
    </w:p>
    <w:p w:rsidR="006E4765" w:rsidRDefault="006E4765" w:rsidP="006E4765">
      <w:pPr>
        <w:jc w:val="center"/>
        <w:rPr>
          <w:rFonts w:ascii="Copperplate Gothic Bold" w:hAnsi="Copperplate Gothic Bold"/>
          <w:b/>
          <w:sz w:val="32"/>
          <w:szCs w:val="32"/>
          <w:u w:val="single"/>
        </w:rPr>
      </w:pPr>
    </w:p>
    <w:p w:rsidR="00742568" w:rsidRDefault="006E4765" w:rsidP="006E4765">
      <w:pPr>
        <w:jc w:val="center"/>
        <w:rPr>
          <w:rFonts w:ascii="Copperplate Gothic Bold" w:hAnsi="Copperplate Gothic Bold"/>
          <w:b/>
          <w:sz w:val="32"/>
          <w:szCs w:val="32"/>
          <w:u w:val="single"/>
        </w:rPr>
      </w:pPr>
      <w:r w:rsidRPr="006E4765">
        <w:rPr>
          <w:rFonts w:ascii="Copperplate Gothic Bold" w:hAnsi="Copperplate Gothic Bold"/>
          <w:b/>
          <w:sz w:val="32"/>
          <w:szCs w:val="32"/>
          <w:u w:val="single"/>
        </w:rPr>
        <w:t>FLAT/ROOM OCCUPANT NOTARY AGREEMENT</w:t>
      </w:r>
    </w:p>
    <w:p w:rsidR="00FA7B46" w:rsidRDefault="00FA7B46">
      <w:pPr>
        <w:rPr>
          <w:rFonts w:ascii="Times New Roman" w:hAnsi="Times New Roman" w:cs="Times New Roman"/>
          <w:i/>
          <w:sz w:val="24"/>
          <w:szCs w:val="24"/>
        </w:rPr>
      </w:pPr>
    </w:p>
    <w:p w:rsidR="00FA7B46" w:rsidRDefault="00FA7B46" w:rsidP="00FA7B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absence of exceptional situations, rent is to be paid on the 26</w:t>
      </w:r>
      <w:r w:rsidRPr="00FA7B46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of every month.</w:t>
      </w:r>
    </w:p>
    <w:p w:rsidR="00FA7B46" w:rsidRDefault="00FA7B46" w:rsidP="00FA7B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Each occupant is expected to contribute to the necessities of the housing requirements, </w:t>
      </w:r>
      <w:proofErr w:type="spellStart"/>
      <w:r>
        <w:rPr>
          <w:rFonts w:ascii="Times New Roman" w:hAnsi="Times New Roman" w:cs="Times New Roman"/>
          <w:sz w:val="28"/>
          <w:szCs w:val="28"/>
        </w:rPr>
        <w:t>i.e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Gas bills, Internet charges, Water/Electricity bills etc.</w:t>
      </w:r>
    </w:p>
    <w:p w:rsidR="00FA7B46" w:rsidRDefault="000C6F8F" w:rsidP="00FA7B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Based on the standard </w:t>
      </w:r>
      <w:r w:rsidR="00FA7B46">
        <w:rPr>
          <w:rFonts w:ascii="Times New Roman" w:hAnsi="Times New Roman" w:cs="Times New Roman"/>
          <w:sz w:val="28"/>
          <w:szCs w:val="28"/>
        </w:rPr>
        <w:t>deposit fee charge that applies to most apartments in K.K.T.C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Irfanoglu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apartment particularly</w:t>
      </w:r>
      <w:r w:rsidR="00FA7B46">
        <w:rPr>
          <w:rFonts w:ascii="Times New Roman" w:hAnsi="Times New Roman" w:cs="Times New Roman"/>
          <w:sz w:val="28"/>
          <w:szCs w:val="28"/>
        </w:rPr>
        <w:t>, the amount every new entrant to the apartment</w:t>
      </w:r>
      <w:r>
        <w:rPr>
          <w:rFonts w:ascii="Times New Roman" w:hAnsi="Times New Roman" w:cs="Times New Roman"/>
          <w:sz w:val="28"/>
          <w:szCs w:val="28"/>
        </w:rPr>
        <w:t>,</w:t>
      </w:r>
      <w:r w:rsidR="00FA7B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is to pay should be negotiated to an agreed value.</w:t>
      </w:r>
    </w:p>
    <w:p w:rsidR="000C6F8F" w:rsidRPr="00FA7B46" w:rsidRDefault="000C6F8F" w:rsidP="00FA7B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Before any flat occupant decides to leave, he must formally notify the others one (1) Month/ 30days before the relocation date, failure to do so will result in a fixed payment for the next month</w:t>
      </w:r>
      <w:r w:rsidR="002331A9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s rent. </w:t>
      </w:r>
    </w:p>
    <w:p w:rsidR="00FA7B46" w:rsidRDefault="00FA7B46">
      <w:pPr>
        <w:rPr>
          <w:rFonts w:ascii="Times New Roman" w:hAnsi="Times New Roman" w:cs="Times New Roman"/>
          <w:i/>
          <w:sz w:val="24"/>
          <w:szCs w:val="24"/>
        </w:rPr>
      </w:pPr>
    </w:p>
    <w:p w:rsidR="00FA7B46" w:rsidRDefault="00FA7B46">
      <w:pPr>
        <w:rPr>
          <w:rFonts w:ascii="Times New Roman" w:hAnsi="Times New Roman" w:cs="Times New Roman"/>
          <w:i/>
          <w:sz w:val="24"/>
          <w:szCs w:val="24"/>
        </w:rPr>
      </w:pPr>
    </w:p>
    <w:p w:rsidR="00FA7B46" w:rsidRDefault="00FA7B46">
      <w:pPr>
        <w:rPr>
          <w:rFonts w:ascii="Times New Roman" w:hAnsi="Times New Roman" w:cs="Times New Roman"/>
          <w:i/>
          <w:sz w:val="24"/>
          <w:szCs w:val="24"/>
        </w:rPr>
      </w:pPr>
    </w:p>
    <w:p w:rsidR="00FA7B46" w:rsidRPr="000C6F8F" w:rsidRDefault="000C6F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89D3F5" wp14:editId="43954628">
                <wp:simplePos x="0" y="0"/>
                <wp:positionH relativeFrom="column">
                  <wp:posOffset>522514</wp:posOffset>
                </wp:positionH>
                <wp:positionV relativeFrom="paragraph">
                  <wp:posOffset>145662</wp:posOffset>
                </wp:positionV>
                <wp:extent cx="4310743" cy="11430"/>
                <wp:effectExtent l="0" t="0" r="13970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0743" cy="114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CA81D4" id="Straight Connector 2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.15pt,11.45pt" to="380.6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" strokecolor="black [3213]"/>
            </w:pict>
          </mc:Fallback>
        </mc:AlternateContent>
      </w:r>
      <w:r w:rsidRPr="000C6F8F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C6F8F" w:rsidRDefault="000C6F8F">
      <w:pPr>
        <w:rPr>
          <w:rFonts w:ascii="Times New Roman" w:hAnsi="Times New Roman" w:cs="Times New Roman"/>
          <w:sz w:val="24"/>
          <w:szCs w:val="24"/>
        </w:rPr>
      </w:pPr>
    </w:p>
    <w:p w:rsidR="00FA7B46" w:rsidRDefault="000C6F8F">
      <w:pPr>
        <w:rPr>
          <w:rFonts w:ascii="Times New Roman" w:hAnsi="Times New Roman" w:cs="Times New Roman"/>
          <w:sz w:val="24"/>
          <w:szCs w:val="24"/>
        </w:rPr>
      </w:pPr>
      <w:r w:rsidRPr="000C6F8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0C59D9" wp14:editId="67DF85F6">
                <wp:simplePos x="0" y="0"/>
                <wp:positionH relativeFrom="column">
                  <wp:posOffset>688769</wp:posOffset>
                </wp:positionH>
                <wp:positionV relativeFrom="paragraph">
                  <wp:posOffset>154025</wp:posOffset>
                </wp:positionV>
                <wp:extent cx="4144125" cy="0"/>
                <wp:effectExtent l="0" t="0" r="2794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4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672183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25pt,12.15pt" to="380.5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" strokecolor="black [3213]"/>
            </w:pict>
          </mc:Fallback>
        </mc:AlternateContent>
      </w:r>
      <w:r w:rsidRPr="000C6F8F">
        <w:rPr>
          <w:rFonts w:ascii="Times New Roman" w:hAnsi="Times New Roman" w:cs="Times New Roman"/>
          <w:sz w:val="24"/>
          <w:szCs w:val="24"/>
        </w:rPr>
        <w:t>Signature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331A9" w:rsidRPr="000C6F8F" w:rsidRDefault="002331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403760</wp:posOffset>
                </wp:positionH>
                <wp:positionV relativeFrom="paragraph">
                  <wp:posOffset>166255</wp:posOffset>
                </wp:positionV>
                <wp:extent cx="2755075" cy="11875"/>
                <wp:effectExtent l="0" t="0" r="26670" b="266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5075" cy="11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1CCAB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8pt,13.1pt" to="248.7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" strokecolor="black [3213]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Date:</w:t>
      </w:r>
    </w:p>
    <w:p w:rsidR="006E4765" w:rsidRPr="00BA751D" w:rsidRDefault="006E4765">
      <w:pPr>
        <w:rPr>
          <w:rFonts w:ascii="Times New Roman" w:hAnsi="Times New Roman" w:cs="Times New Roman"/>
          <w:i/>
          <w:sz w:val="24"/>
          <w:szCs w:val="24"/>
        </w:rPr>
      </w:pPr>
      <w:r w:rsidRPr="00FA7B46">
        <w:rPr>
          <w:rFonts w:ascii="Times New Roman" w:hAnsi="Times New Roman" w:cs="Times New Roman"/>
          <w:i/>
          <w:sz w:val="24"/>
          <w:szCs w:val="24"/>
        </w:rPr>
        <w:t xml:space="preserve">This agreement is issued as a domestic alternative to a legal contract and should not in any way be used for the petition </w:t>
      </w:r>
      <w:r w:rsidR="00FA7B46">
        <w:rPr>
          <w:rFonts w:ascii="Times New Roman" w:hAnsi="Times New Roman" w:cs="Times New Roman"/>
          <w:i/>
          <w:sz w:val="24"/>
          <w:szCs w:val="24"/>
        </w:rPr>
        <w:t xml:space="preserve">of </w:t>
      </w:r>
      <w:r w:rsidRPr="00FA7B46">
        <w:rPr>
          <w:rFonts w:ascii="Times New Roman" w:hAnsi="Times New Roman" w:cs="Times New Roman"/>
          <w:i/>
          <w:sz w:val="24"/>
          <w:szCs w:val="24"/>
        </w:rPr>
        <w:t xml:space="preserve">legal matters asides domestic </w:t>
      </w:r>
      <w:r w:rsidR="00FA7B46" w:rsidRPr="00FA7B46">
        <w:rPr>
          <w:rFonts w:ascii="Times New Roman" w:hAnsi="Times New Roman" w:cs="Times New Roman"/>
          <w:i/>
          <w:sz w:val="24"/>
          <w:szCs w:val="24"/>
        </w:rPr>
        <w:t>violations and</w:t>
      </w:r>
      <w:r w:rsidR="00FA7B4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331A9">
        <w:rPr>
          <w:rFonts w:ascii="Times New Roman" w:hAnsi="Times New Roman" w:cs="Times New Roman"/>
          <w:i/>
          <w:sz w:val="24"/>
          <w:szCs w:val="24"/>
        </w:rPr>
        <w:t>internal</w:t>
      </w:r>
      <w:r w:rsidR="00FA7B46" w:rsidRPr="00FA7B46">
        <w:rPr>
          <w:rFonts w:ascii="Times New Roman" w:hAnsi="Times New Roman" w:cs="Times New Roman"/>
          <w:i/>
          <w:sz w:val="24"/>
          <w:szCs w:val="24"/>
        </w:rPr>
        <w:t xml:space="preserve"> accommodation misunderstandings.</w:t>
      </w:r>
      <w:bookmarkStart w:id="0" w:name="_GoBack"/>
      <w:bookmarkEnd w:id="0"/>
    </w:p>
    <w:sectPr w:rsidR="006E4765" w:rsidRPr="00BA751D" w:rsidSect="00BA751D">
      <w:pgSz w:w="12240" w:h="15840"/>
      <w:pgMar w:top="5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561A3B"/>
    <w:multiLevelType w:val="hybridMultilevel"/>
    <w:tmpl w:val="14CAF6A0"/>
    <w:lvl w:ilvl="0" w:tplc="09B4C1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765"/>
    <w:rsid w:val="000C6F8F"/>
    <w:rsid w:val="002331A9"/>
    <w:rsid w:val="004D6E64"/>
    <w:rsid w:val="006E4765"/>
    <w:rsid w:val="008D4C05"/>
    <w:rsid w:val="00BA751D"/>
    <w:rsid w:val="00FA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ADC10D-82CF-4FB1-9876-779F551ED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47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7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7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992790-95EF-4CF7-B9FB-5CED1F1A3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next technology</dc:creator>
  <cp:lastModifiedBy>kayode shola</cp:lastModifiedBy>
  <cp:revision>2</cp:revision>
  <dcterms:created xsi:type="dcterms:W3CDTF">2017-02-27T19:20:00Z</dcterms:created>
  <dcterms:modified xsi:type="dcterms:W3CDTF">2017-03-11T17:51:00Z</dcterms:modified>
</cp:coreProperties>
</file>