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73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40"/>
          <w:szCs w:val="40"/>
        </w:rPr>
        <w:t>Title38/Title38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 (Updating …)</w:t>
      </w:r>
    </w:p>
    <w:p>
      <w:pPr>
        <w:pStyle w:val="Normal"/>
        <w:spacing w:before="173" w:after="0"/>
        <w:jc w:val="left"/>
        <w:rPr>
          <w:b/>
          <w:b/>
          <w:bCs/>
          <w:i/>
          <w:i/>
          <w:iCs/>
          <w:sz w:val="30"/>
          <w:szCs w:val="30"/>
          <w:u w:val="single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30"/>
          <w:szCs w:val="30"/>
          <w:u w:val="single"/>
        </w:rPr>
        <w:t xml:space="preserve">I.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30"/>
          <w:szCs w:val="30"/>
          <w:u w:val="single"/>
        </w:rPr>
        <w:t>Giới thiệu</w:t>
      </w:r>
    </w:p>
    <w:p>
      <w:pPr>
        <w:pStyle w:val="ListParagraph"/>
        <w:numPr>
          <w:ilvl w:val="0"/>
          <w:numId w:val="3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Là 1 mã nguồn mở, lưu dữ liệu định vị, chỉ số không gian và geofence thời gian thực. Hỗ trợ đa dạng các kiểu dữ liệu vị tr</w:t>
      </w:r>
    </w:p>
    <w:p>
      <w:pPr>
        <w:pStyle w:val="Normal"/>
        <w:spacing w:before="173" w:after="0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6"/>
          <w:szCs w:val="26"/>
        </w:rPr>
        <w:t>Đặc điểm:</w:t>
      </w:r>
    </w:p>
    <w:p>
      <w:pPr>
        <w:pStyle w:val="ListParagraph"/>
        <w:numPr>
          <w:ilvl w:val="0"/>
          <w:numId w:val="4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</w:rPr>
        <w:t>Tìm kiếm với nhiều phương pháp như NEARBY, WITHIN và INTERSECTS</w:t>
      </w:r>
    </w:p>
    <w:p>
      <w:pPr>
        <w:pStyle w:val="ListParagraph"/>
        <w:numPr>
          <w:ilvl w:val="0"/>
          <w:numId w:val="4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Geofencing thờ gian thực thông qua socket cố định hoặc webhocks.</w:t>
      </w:r>
    </w:p>
    <w:p>
      <w:pPr>
        <w:pStyle w:val="ListParagraph"/>
        <w:numPr>
          <w:ilvl w:val="0"/>
          <w:numId w:val="4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Các kiểu đối tường: kinh độ, vĩ độ, bbox, Geohash, GeoJSON, QuandKey và XYZ tile.</w:t>
      </w:r>
    </w:p>
    <w:p>
      <w:pPr>
        <w:pStyle w:val="ListParagraph"/>
        <w:numPr>
          <w:ilvl w:val="0"/>
          <w:numId w:val="4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Client protocol đa dạng, bao gồm http (curl), websockets, telnet và Refis RESP</w:t>
      </w:r>
    </w:p>
    <w:p>
      <w:pPr>
        <w:pStyle w:val="ListParagraph"/>
        <w:numPr>
          <w:ilvl w:val="0"/>
          <w:numId w:val="4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Kiểu dữ liệu trả về từ server là JSON hoặc RESP</w:t>
      </w:r>
    </w:p>
    <w:p>
      <w:pPr>
        <w:pStyle w:val="ListParagraph"/>
        <w:numPr>
          <w:ilvl w:val="0"/>
          <w:numId w:val="4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Hỗ trợ đầy đủ các Command Line Interface.</w:t>
      </w:r>
    </w:p>
    <w:p>
      <w:pPr>
        <w:pStyle w:val="ListParagraph"/>
        <w:numPr>
          <w:ilvl w:val="0"/>
          <w:numId w:val="4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</w:rPr>
        <w:t>Tái tạo quản lý, theo dõi</w:t>
      </w:r>
    </w:p>
    <w:p>
      <w:pPr>
        <w:pStyle w:val="ListParagraph"/>
        <w:numPr>
          <w:ilvl w:val="0"/>
          <w:numId w:val="4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</w:rPr>
        <w:t>In-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</w:rPr>
        <w:t>memory tồn tại trong ổ c</w:t>
      </w:r>
    </w:p>
    <w:p>
      <w:pPr>
        <w:pStyle w:val="Normal"/>
        <w:spacing w:before="173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6"/>
          <w:szCs w:val="26"/>
        </w:rPr>
        <w:t xml:space="preserve">Cài đặt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(Sử dụng Ubuntu 16.04)</w:t>
      </w:r>
    </w:p>
    <w:p>
      <w:pPr>
        <w:pStyle w:val="ListParagraph"/>
        <w:numPr>
          <w:ilvl w:val="0"/>
          <w:numId w:val="2"/>
        </w:numPr>
        <w:spacing w:before="173" w:after="0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Linux:</w:t>
      </w:r>
    </w:p>
    <w:p>
      <w:pPr>
        <w:pStyle w:val="ListParagraph"/>
        <w:numPr>
          <w:ilvl w:val="1"/>
          <w:numId w:val="2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curl -L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A"/>
            <w:sz w:val="26"/>
            <w:szCs w:val="26"/>
          </w:rPr>
          <w:t>https://github.com/tidwall/tile38/releases/download/1.7.5/tile38-1.7.5-darwin-amd64.zip</w:t>
        </w:r>
      </w:hyperlink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 -o tile38-1.7.5-darwin-amd64.zip </w:t>
      </w:r>
    </w:p>
    <w:p>
      <w:pPr>
        <w:pStyle w:val="ListParagraph"/>
        <w:numPr>
          <w:ilvl w:val="1"/>
          <w:numId w:val="2"/>
        </w:numPr>
        <w:spacing w:before="173" w:after="0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unzip tile38-1.7.5-darwin-amd64.zip </w:t>
      </w:r>
    </w:p>
    <w:p>
      <w:pPr>
        <w:pStyle w:val="ListParagraph"/>
        <w:numPr>
          <w:ilvl w:val="1"/>
          <w:numId w:val="2"/>
        </w:numPr>
        <w:spacing w:before="173" w:after="0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cd tile38-1.7.5-darwin-amd64</w:t>
      </w:r>
    </w:p>
    <w:p>
      <w:pPr>
        <w:pStyle w:val="ListParagraph"/>
        <w:numPr>
          <w:ilvl w:val="1"/>
          <w:numId w:val="2"/>
        </w:numPr>
        <w:spacing w:before="173" w:after="0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./tile38-servermd64 ./ti</w:t>
      </w:r>
    </w:p>
    <w:p>
      <w:pPr>
        <w:pStyle w:val="Normal"/>
        <w:spacing w:before="173" w:after="0"/>
        <w:ind w:left="0" w:hanging="0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6"/>
          <w:szCs w:val="26"/>
        </w:rPr>
        <w:t>Build Tile38</w:t>
      </w:r>
    </w:p>
    <w:p>
      <w:pPr>
        <w:pStyle w:val="Normal"/>
        <w:spacing w:before="173" w:after="0"/>
        <w:ind w:left="0" w:hanging="0"/>
        <w:rPr>
          <w:b/>
          <w:b/>
          <w:bCs/>
          <w:i/>
          <w:i/>
          <w:i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30"/>
          <w:szCs w:val="30"/>
        </w:rPr>
        <w:t>2. Thuật ngữ được sử dụng</w:t>
      </w:r>
    </w:p>
    <w:p>
      <w:pPr>
        <w:pStyle w:val="Normal"/>
        <w:spacing w:before="173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6"/>
          <w:szCs w:val="26"/>
        </w:rPr>
        <w:t>Geofencing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 –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1 cách mạnh mẽ để tạo ra đường bao ảo có thể phát hiện đối tượng theo thời gian thực</w:t>
      </w:r>
    </w:p>
    <w:p>
      <w:pPr>
        <w:pStyle w:val="ListParagraph"/>
        <w:numPr>
          <w:ilvl w:val="0"/>
          <w:numId w:val="1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Là 1 đường bao ảo có thể phát hiện một đối tượng tiến vào hoặc đi ra khỏi vùng được bao. Đường bao này có thể là 1 radius hoặc 1 vài kiểu định dạng khác, ví dụ nh] boungding box, GeoJSON, vv. Tile38 có thể chuyển một vài chuẩn tìm kiếm và 1 geofence monitor (giám sát) bằng cách thêm FENCY vào command tìm kiếm</w:t>
      </w:r>
    </w:p>
    <w:p>
      <w:pPr>
        <w:pStyle w:val="ListParagraph"/>
        <w:numPr>
          <w:ilvl w:val="0"/>
          <w:numId w:val="0"/>
        </w:numPr>
        <w:spacing w:before="173" w:after="0"/>
        <w:ind w:left="1440" w:hanging="0"/>
        <w:rPr>
          <w:rFonts w:ascii="Times New Roman" w:hAnsi="Times New Roman" w:eastAsia="Times New Roman" w:cs="Times New Roman"/>
          <w:color w:val="00000A"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73" w:after="0"/>
        <w:ind w:left="72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6"/>
          <w:szCs w:val="26"/>
        </w:rPr>
        <w:t>Roaming Geofence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 - Dynamic realtime geofence phát hiện các đối tượng chuyển động gần nhau.</w:t>
      </w:r>
    </w:p>
    <w:p>
      <w:pPr>
        <w:pStyle w:val="ListParagraph"/>
        <w:numPr>
          <w:ilvl w:val="0"/>
          <w:numId w:val="1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Cho phép giám sát thời gian thực mỗi khi có một hoặc nhiều đối tượng chuyển động gần đối tượng khác</w:t>
      </w:r>
    </w:p>
    <w:p>
      <w:pPr>
        <w:pStyle w:val="ListParagraph"/>
        <w:numPr>
          <w:ilvl w:val="0"/>
          <w:numId w:val="1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Vài trường hợp sử dụng phổ biến:</w:t>
      </w:r>
    </w:p>
    <w:p>
      <w:pPr>
        <w:pStyle w:val="ListParagraph"/>
        <w:numPr>
          <w:ilvl w:val="1"/>
          <w:numId w:val="1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Xe đưa đón dịch vụ: Thông báo ngay lập tức khi xe đến gần người đặt xe hoặc người đặt xe tiến về phía xe, hoặc một chiếc xe ở gần 1 chiếc xe khác trong cùng 1 đoàn.</w:t>
      </w:r>
    </w:p>
    <w:p>
      <w:pPr>
        <w:pStyle w:val="ListParagraph"/>
        <w:numPr>
          <w:ilvl w:val="1"/>
          <w:numId w:val="1"/>
        </w:numPr>
        <w:spacing w:before="173" w:after="0"/>
        <w:rPr/>
      </w:pP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Proximity socials app: Hữu ích khi bạn cần kiểm tra 2 người ở gần nhau mà không cần truy vấn CSDL.</w:t>
      </w:r>
    </w:p>
    <w:p>
      <w:pPr>
        <w:pStyle w:val="ListParagraph"/>
        <w:numPr>
          <w:ilvl w:val="0"/>
          <w:numId w:val="0"/>
        </w:numPr>
        <w:spacing w:before="173" w:after="0"/>
        <w:ind w:left="144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6"/>
          <w:szCs w:val="26"/>
          <w:u w:val="none"/>
        </w:rPr>
        <w:t>Geofenced Webhocks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 xml:space="preserve"> - Tạo 1 webhocks</w:t>
      </w:r>
    </w:p>
    <w:p>
      <w:pPr>
        <w:pStyle w:val="ListParagraph"/>
        <w:spacing w:before="173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6"/>
          <w:szCs w:val="26"/>
        </w:rPr>
        <w:t xml:space="preserve">Network Protocol and Clients </w:t>
      </w:r>
      <w:r>
        <w:rPr>
          <w:rFonts w:eastAsia="Times New Roman" w:cs="Times New Roman" w:ascii="Times New Roman" w:hAnsi="Times New Roman"/>
          <w:color w:val="00000A"/>
          <w:sz w:val="26"/>
          <w:szCs w:val="26"/>
        </w:rPr>
        <w:t>- Thông tin network protocol và client</w:t>
      </w:r>
    </w:p>
    <w:p>
      <w:pPr>
        <w:pStyle w:val="ListParagraph"/>
        <w:spacing w:before="173" w:after="0"/>
        <w:ind w:hanging="0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6"/>
          <w:szCs w:val="26"/>
        </w:rPr>
        <w:t>Command Line Interface</w:t>
      </w:r>
    </w:p>
    <w:p>
      <w:pPr>
        <w:pStyle w:val="ListParagraph"/>
        <w:spacing w:before="173" w:after="0"/>
        <w:ind w:hanging="0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z w:val="26"/>
          <w:szCs w:val="26"/>
        </w:rPr>
        <w:t xml:space="preserve">Replication - </w:t>
      </w:r>
    </w:p>
    <w:p>
      <w:pPr>
        <w:pStyle w:val="ListParagraph"/>
        <w:spacing w:before="173" w:after="0"/>
        <w:ind w:hanging="0"/>
        <w:rPr>
          <w:rFonts w:ascii="Times New Roman" w:hAnsi="Times New Roman" w:eastAsia="Times New Roman" w:cs="Times New Roman"/>
          <w:color w:val="00000A"/>
          <w:sz w:val="26"/>
          <w:szCs w:val="26"/>
        </w:rPr>
      </w:pPr>
      <w:r>
        <w:rPr>
          <w:b/>
          <w:bCs/>
          <w:i/>
          <w:iCs/>
        </w:rPr>
      </w:r>
    </w:p>
    <w:p>
      <w:pPr>
        <w:pStyle w:val="ListParagraph"/>
        <w:spacing w:before="173" w:after="0"/>
        <w:ind w:hanging="0"/>
        <w:rPr>
          <w:rFonts w:ascii="Times New Roman" w:hAnsi="Times New Roman" w:eastAsia="Times New Roman" w:cs="Times New Roman"/>
          <w:color w:val="00000A"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vi-V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idwall/tile38/releases/download/1.7.5/tile38-1.7.5-darwin-amd64.zi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LibreOffice/5.1.4.2$Linux_X86_64 LibreOffice_project/10m0$Build-2</Application>
  <Pages>2</Pages>
  <Words>378</Words>
  <Characters>1609</Characters>
  <CharactersWithSpaces>1938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2017-02-15T14:25:23Z</dcterms:created>
  <dc:creator>Cường Dương Vũ Thái</dc:creator>
  <dc:description/>
  <dc:language>en-US</dc:language>
  <cp:lastModifiedBy/>
  <dcterms:modified xsi:type="dcterms:W3CDTF">2017-02-19T23:09:34Z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