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 概述:该文档的目的与使用范围等概要介绍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 系统功能需求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2.1系统功能架构：用条形图或总用例图描述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1320" cy="4095750"/>
            <wp:effectExtent l="0" t="0" r="5080" b="3810"/>
            <wp:docPr id="19" name="图片 19" descr="Use Cas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Use Case 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用户登录与注册</w:t>
      </w:r>
    </w:p>
    <w:p>
      <w:pPr>
        <w:pStyle w:val="2"/>
        <w:rPr>
          <w:rFonts w:hint="eastAsia"/>
        </w:rPr>
      </w:pPr>
      <w:r>
        <w:rPr>
          <w:rFonts w:hint="eastAsia"/>
        </w:rPr>
        <w:t>2.2.1 用例图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47900" cy="1737360"/>
            <wp:effectExtent l="0" t="0" r="7620" b="0"/>
            <wp:docPr id="2" name="图片 2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CaseDiagram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 用例描述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2.2.2.1用例简要描述:</w:t>
      </w:r>
      <w:r>
        <w:rPr>
          <w:rFonts w:hint="eastAsia"/>
          <w:lang w:val="en-US" w:eastAsia="zh-CN"/>
        </w:rPr>
        <w:t>学生信息管理系统的用户进行登录或注册。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2.2.2.2用例角色:</w:t>
      </w:r>
      <w:r>
        <w:rPr>
          <w:rFonts w:hint="eastAsia"/>
          <w:lang w:val="en-US" w:eastAsia="zh-CN"/>
        </w:rPr>
        <w:t>系统用户，包括学生，班主任，任课教师，系统管理员。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2.2.2.3用例前置条件:</w:t>
      </w:r>
      <w:r>
        <w:rPr>
          <w:rFonts w:hint="eastAsia"/>
          <w:lang w:val="en-US" w:eastAsia="zh-CN"/>
        </w:rPr>
        <w:t>系统正常运行，进入登录/注册页面。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2.2.2.4用例后置条件:</w:t>
      </w:r>
      <w:r>
        <w:rPr>
          <w:rFonts w:hint="eastAsia"/>
          <w:lang w:val="en-US" w:eastAsia="zh-CN"/>
        </w:rPr>
        <w:t>用户登录成功或失败；注册成功或失败。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2.2.2.5用例事件流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基本事件流</w:t>
      </w:r>
    </w:p>
    <w:p>
      <w:pPr>
        <w:pStyle w:val="2"/>
        <w:numPr>
          <w:ilvl w:val="0"/>
          <w:numId w:val="1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用户输入身份信息；</w:t>
      </w:r>
    </w:p>
    <w:p>
      <w:pPr>
        <w:pStyle w:val="2"/>
        <w:numPr>
          <w:ilvl w:val="0"/>
          <w:numId w:val="1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点击登录/点击注册；</w:t>
      </w:r>
    </w:p>
    <w:p>
      <w:pPr>
        <w:pStyle w:val="2"/>
        <w:numPr>
          <w:ilvl w:val="0"/>
          <w:numId w:val="1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后台判断用户身份进入相应个人首页。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备选事件流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2a.身份信息输入错误导致登录失败：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2a1.提示用户登录失败，重新输入身份信息。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2b.用户未注册导致登录失败：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2b1.提示该用户未注册。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2c.身份信息填写错误导致注册失败：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2c1.提示用户什么信息出现什么错误。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2.2.2.7用例相关业务数据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用户身份信息：用户名，邮箱，密码。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2.2.2.8用例相关人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>.导入初始用户信息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2.3.1.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094230" cy="135572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2.3.2.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2.3.2.1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系统管理员将系统的初始用户信息导入系统数据库。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2.3.2.2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系统管理员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2.3.2.3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管理员登录成功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2.3.2.4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学生信息导入成功或失败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2.3.2.5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2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管理员点击“导入用户信息”按钮；</w:t>
      </w:r>
    </w:p>
    <w:p>
      <w:pPr>
        <w:pStyle w:val="2"/>
        <w:numPr>
          <w:ilvl w:val="0"/>
          <w:numId w:val="2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在弹出的窗口中选择保存用户信息的文件；</w:t>
      </w:r>
    </w:p>
    <w:p>
      <w:pPr>
        <w:pStyle w:val="2"/>
        <w:numPr>
          <w:ilvl w:val="0"/>
          <w:numId w:val="2"/>
        </w:numPr>
        <w:ind w:left="92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点击“确定”，等待导入成功；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1a.管理员未登录：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1a1.弹出提示框，提醒用户登录；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1a2.返回至登录页面，用户进行登录。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2a.选择的文件格式不兼容：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2a1.弹出提示框，提醒用户本系统暂不支持该文件格式；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2a2.回到管理员首页。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3a.信息导入失败：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3a1.若涉及到数据库操作，则将事务回退；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3a2.弹出提示框，提醒用户导入失败；</w:t>
      </w:r>
    </w:p>
    <w:p>
      <w:pPr>
        <w:pStyle w:val="2"/>
        <w:ind w:left="150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3a3.回到管理员首页。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:保存用户信息的文件。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2.4.统计报表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2.4.1.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484120" cy="12801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2.4.2.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2.4.2.1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系统管理员查看各班级的常规统计情况，形成报表。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2.4.2.2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系统管理员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2.4.2.3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管理员登录成功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2.4.2.4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报表生成成功或失败。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2.4.2.5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3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管理员点击“生成报表”按钮；</w:t>
      </w:r>
    </w:p>
    <w:p>
      <w:pPr>
        <w:pStyle w:val="2"/>
        <w:ind w:left="100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2.报表文件生成。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1a.管理员未登录：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1a1.弹出提示框，提醒用户登录；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1a2.返回至登录页面，用户进行登录。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2a.文件生成失败：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2a1.弹出提示框，提醒用户操作失败；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2a2.回到管理员首页；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:学生信息，班级信息。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2.5.查询学生基本情况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2.5.1.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857500" cy="114300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2.5.2.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2.5.2.1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班主任查看本班同学基本情况。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2.5.2.2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班主任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2.5.2.3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班主任登录成功。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2.5.2.4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本班同学基本情况显示正常。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2.5.2.5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4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班主任进入到班主任首页；</w:t>
      </w:r>
    </w:p>
    <w:p>
      <w:pPr>
        <w:pStyle w:val="2"/>
        <w:numPr>
          <w:ilvl w:val="0"/>
          <w:numId w:val="4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本班同学基本情况显示在首页上；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1a.班主任未登录：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1a1.弹出提示框，提醒用户登录；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1a2.返回至登录页面，用户进行登录。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2a.学生信息获取出错或显示出错：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2a1.提示用户系统出错，推荐用户刷新页面。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:学生基本信息，主要包括姓名，学号，籍贯，性别，职务。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2.6.标题排序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2.6.1.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232660" cy="76962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2.6.2.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2.6.2.1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班主任点击标题对学生基本信息进行排序。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2.6.2.2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班主任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2.6.2.3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本班同学基本情况显示正常。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2.6.2.4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学生信息按照某个标题排序显示正常或排序失败。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2.6.2.5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5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班主任点击某个标题；</w:t>
      </w:r>
    </w:p>
    <w:p>
      <w:pPr>
        <w:pStyle w:val="2"/>
        <w:numPr>
          <w:ilvl w:val="0"/>
          <w:numId w:val="5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学生信息重新排序。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1a.该标题不支持排序：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1a1.弹出提示框，提醒用户该标题不支持排序。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2a.排序失败：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2a1.系统恢复排序前状态，提醒用户稍后再试。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:学生基本信息，主要包括姓名，学号，籍贯，性别，职务。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2.7.查看组织结构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2.7.1.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644140" cy="9372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2.7.2.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2.7.2.1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班主任</w:t>
      </w:r>
      <w:r>
        <w:rPr>
          <w:rFonts w:hint="eastAsia" w:ascii="宋体" w:hAnsi="宋体"/>
          <w:szCs w:val="21"/>
        </w:rPr>
        <w:t>通过职务排序，显示学生干部名单，了解班级组织结构。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2.7.2.2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班主任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2.7.2.3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本班同学基本情况显示正常。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2.7.2.4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学生干部名单显示成功或失败。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2.7.2.5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6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班主任点击职务；</w:t>
      </w:r>
    </w:p>
    <w:p>
      <w:pPr>
        <w:pStyle w:val="2"/>
        <w:numPr>
          <w:ilvl w:val="0"/>
          <w:numId w:val="6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学生列表按照职务高低进行排序。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2a.排序失败：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2a1.系统恢复排序前状态，提醒用户稍后再试。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:学生职务信息。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2.8.查看学生简介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2.8.1.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156460" cy="87630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2.8.2.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2.8.2.1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班主任查看学生简介，</w:t>
      </w:r>
      <w:r>
        <w:rPr>
          <w:rFonts w:hint="eastAsia" w:ascii="宋体" w:hAnsi="宋体"/>
          <w:szCs w:val="21"/>
        </w:rPr>
        <w:t>了解学生的成长经历和个性特点。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2.8.2.2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班主任。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2.8.2.3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本班同学基本情况显示正常。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2.8.2.4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学生简介显示正常或无法获取简介或显示失败。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2.8.2.5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7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班主任点击学生列表中某一行；</w:t>
      </w:r>
    </w:p>
    <w:p>
      <w:pPr>
        <w:pStyle w:val="2"/>
        <w:numPr>
          <w:ilvl w:val="0"/>
          <w:numId w:val="7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页面跳转，显示该学生的简介和照片。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2a.无法获取简介或显示失败。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2a1.提醒用户操作失败，稍后重试；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2a2.返回上一界面。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:学生照片，学生简介。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2.9.查看通讯录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2.9.1.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286000" cy="101346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2.9.2.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2.9.2.1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教师查看学生通讯录，</w:t>
      </w:r>
      <w:r>
        <w:rPr>
          <w:rFonts w:hint="eastAsia" w:ascii="宋体" w:hAnsi="宋体"/>
          <w:szCs w:val="21"/>
        </w:rPr>
        <w:t>方便教师与学生家长的沟通。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2.9.2.2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任课教师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2.9.2.3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任课教师登录成功。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2.9.2.4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通讯录显示成功或无法获取通讯信息或显示失败。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2.9.2.5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8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任课教师进入到其首页；</w:t>
      </w:r>
    </w:p>
    <w:p>
      <w:pPr>
        <w:pStyle w:val="2"/>
        <w:numPr>
          <w:ilvl w:val="0"/>
          <w:numId w:val="8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点击“查看通讯录”按钮；</w:t>
      </w:r>
    </w:p>
    <w:p>
      <w:pPr>
        <w:pStyle w:val="2"/>
        <w:numPr>
          <w:ilvl w:val="0"/>
          <w:numId w:val="8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通讯录正确显示。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1a.任课教师未登录：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1a1.弹出提示框，提醒用户登录；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1a2.返回至登录页面，用户进行登录。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3a.无法显示通讯录：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3a1.提醒用户操作失败，稍后重试；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.9.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:学生家庭联系电话，其它学生信息如学号，姓名。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2.10.查看名单表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2.10.1.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049780" cy="92202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2.10.2.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2.10.2.1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任课教师查看学生名单表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2.10.2.2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任课教师。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2.10.2.3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任课教师登录成功。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2.10.2.4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学生名单表显示成功或无法获取所需信息或显示失败。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2.10.2.5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9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任课教师点击所教的课程；</w:t>
      </w:r>
    </w:p>
    <w:p>
      <w:pPr>
        <w:pStyle w:val="2"/>
        <w:numPr>
          <w:ilvl w:val="0"/>
          <w:numId w:val="9"/>
        </w:numPr>
        <w:ind w:left="92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显示出该学期选修该课程的学生名单；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1a.任课教师未登录：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1a1.弹出提示框，提醒用户登录；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1a2.返回至登录页面，用户进行登录。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2a.无法显示学生名单：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2a1.提醒用户操作失败，稍后重试；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.10.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:课程ID,课程名称，上课学期，学生学号，姓名，班级，学生对应该课程的成绩和缺勤次数。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2.11.设置班委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2.11.1.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1889760" cy="86868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2.11.2.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2.11.2.1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班主任设置班级组织结构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2.11.2.2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班主任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2.11.2.3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本班同学基本情况显示正常。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2.11.2.4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班委设置成功或失败。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2.11.2.5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10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班主任在某行学生记录的职务字段里填上相应职务；</w:t>
      </w:r>
    </w:p>
    <w:p>
      <w:pPr>
        <w:pStyle w:val="2"/>
        <w:numPr>
          <w:ilvl w:val="0"/>
          <w:numId w:val="10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点击“保存”按钮。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1a.该职务人数超过限制：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1a1.提示用户操作失败及原因；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1a2.该职务字段清空。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2a.不明原因导致保存失败：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2a1.事务回退，提醒用户重试。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.11.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:学生基本信息，主要包括姓名，学号，籍贯，性别，职务。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2.12.查看学生档案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2.12.1.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385060" cy="105918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2.12.2.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2.12.2.1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班主任查阅学生的档案。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2.12.2.2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班主任。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2.12.2.3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学生基本情况显示正常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2.12.2.4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学生档案显示正常或失败。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2.12.2.5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1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班主任点击查看某学生的档案；</w:t>
      </w:r>
    </w:p>
    <w:p>
      <w:pPr>
        <w:pStyle w:val="2"/>
        <w:numPr>
          <w:ilvl w:val="0"/>
          <w:numId w:val="1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页面跳转，学生档案显示完成。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2a.数据获取失败或显示失败。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2a1.提示用户操作失败，返回重试。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.12.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:学生档案信息。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2.13.记录学生成绩和考勤。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2.13.1.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217420" cy="906780"/>
            <wp:effectExtent l="0" t="0" r="762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2.13.2.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2.13.2.1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任课教师在名单表上填写学生成绩，记录考勤。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2.13.2.2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任课教师。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2.13.2.3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学生名单表显示正常。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2.13.2.4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成绩/考勤记录完成或失败。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2.13.2.5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12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任课教师在名单表某行填写该学生的成绩或考勤。</w:t>
      </w:r>
    </w:p>
    <w:p>
      <w:pPr>
        <w:pStyle w:val="2"/>
        <w:numPr>
          <w:ilvl w:val="0"/>
          <w:numId w:val="12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点击保存按钮。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2a.不明原因导致保存失败：</w:t>
      </w:r>
    </w:p>
    <w:p>
      <w:pPr>
        <w:pStyle w:val="2"/>
        <w:ind w:left="150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2a1.事务回退，提醒用户重试。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.13.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:学生对应某门课程某位教师的成绩和考勤。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2.14.学生查看个人信息。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2.14.1.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156460" cy="868680"/>
            <wp:effectExtent l="0" t="0" r="762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2.14.2.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2.14.2.1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学生查看个人信息。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2.14.2.2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学生。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2.14.2.3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学生登录成功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2.14.2.4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个人信息显示正常或失败。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2.14.2.5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13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学生进入到个人首页；</w:t>
      </w:r>
    </w:p>
    <w:p>
      <w:pPr>
        <w:pStyle w:val="2"/>
        <w:numPr>
          <w:ilvl w:val="0"/>
          <w:numId w:val="13"/>
        </w:numPr>
        <w:ind w:left="100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个人信息显示正常。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2a.学生信息获取出错或显示出错：</w:t>
      </w:r>
    </w:p>
    <w:p>
      <w:pPr>
        <w:pStyle w:val="2"/>
        <w:ind w:left="1500" w:leftChars="0" w:firstLine="500" w:firstLineChars="0"/>
        <w:rPr>
          <w:rFonts w:hint="eastAsia"/>
        </w:rPr>
      </w:pPr>
      <w:r>
        <w:rPr>
          <w:rFonts w:hint="eastAsia"/>
          <w:lang w:val="en-US" w:eastAsia="zh-CN"/>
        </w:rPr>
        <w:t>2a1.提示用户系统出错，推荐用户刷新页面。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.14.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:学生信息，包括姓名，学号，性别，联系方式，班级等。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2.15.学生修改个人信息。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2.15.1.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095500" cy="967740"/>
            <wp:effectExtent l="0" t="0" r="762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2.15.2.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2.15.2.1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学生修改个人信息。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2.15.2.2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学生。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2.15.2.3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学生个人信息显示正常。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2.15.2.4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信息修改成功。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2.15.2.5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14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学生点击编辑，页面跳转至编辑页面；</w:t>
      </w:r>
    </w:p>
    <w:p>
      <w:pPr>
        <w:pStyle w:val="2"/>
        <w:numPr>
          <w:ilvl w:val="0"/>
          <w:numId w:val="14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学生点击保存，页面跳转至显示个人信息页面。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2a.信息缺失导致保存失败。</w:t>
      </w:r>
    </w:p>
    <w:p>
      <w:pPr>
        <w:pStyle w:val="2"/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2a1.提示用户完整填写个人信息，之后再次保存。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.15.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:学生信息，包括姓名，学号，性别，联系方式，班级等。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2.16.审核学生个人信息的修改。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2.16.1.</w:t>
      </w:r>
      <w:r>
        <w:rPr>
          <w:rFonts w:hint="eastAsia"/>
        </w:rPr>
        <w:t xml:space="preserve"> 用例图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2415540" cy="883920"/>
            <wp:effectExtent l="0" t="0" r="762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2.16.2.</w:t>
      </w:r>
      <w:r>
        <w:rPr>
          <w:rFonts w:hint="eastAsia"/>
        </w:rPr>
        <w:t xml:space="preserve"> 用例描述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2.16.2.1</w:t>
      </w:r>
      <w:r>
        <w:rPr>
          <w:rFonts w:hint="eastAsia"/>
        </w:rPr>
        <w:t>用例简要描述:</w:t>
      </w:r>
      <w:r>
        <w:rPr>
          <w:rFonts w:hint="eastAsia"/>
          <w:lang w:val="en-US" w:eastAsia="zh-CN"/>
        </w:rPr>
        <w:t>班主任审核学生自主修改的个人信息。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2.16.2.2</w:t>
      </w:r>
      <w:r>
        <w:rPr>
          <w:rFonts w:hint="eastAsia"/>
        </w:rPr>
        <w:t>用例角色:</w:t>
      </w:r>
      <w:r>
        <w:rPr>
          <w:rFonts w:hint="eastAsia"/>
          <w:lang w:val="en-US" w:eastAsia="zh-CN"/>
        </w:rPr>
        <w:t>班主任。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2.16.2.3</w:t>
      </w:r>
      <w:r>
        <w:rPr>
          <w:rFonts w:hint="eastAsia"/>
        </w:rPr>
        <w:t>用例前置条件:</w:t>
      </w:r>
      <w:r>
        <w:rPr>
          <w:rFonts w:hint="eastAsia"/>
          <w:lang w:val="en-US" w:eastAsia="zh-CN"/>
        </w:rPr>
        <w:t>有学生自主修改了个人信息。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2.16.2.4</w:t>
      </w:r>
      <w:r>
        <w:rPr>
          <w:rFonts w:hint="eastAsia"/>
        </w:rPr>
        <w:t>用例后置条件:</w:t>
      </w:r>
      <w:r>
        <w:rPr>
          <w:rFonts w:hint="eastAsia"/>
          <w:lang w:val="en-US" w:eastAsia="zh-CN"/>
        </w:rPr>
        <w:t>修改审核通过或不通过。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2.16.2.5</w:t>
      </w:r>
      <w:r>
        <w:rPr>
          <w:rFonts w:hint="eastAsia"/>
        </w:rPr>
        <w:t xml:space="preserve">用例事件流 </w:t>
      </w:r>
    </w:p>
    <w:p>
      <w:pPr>
        <w:pStyle w:val="2"/>
        <w:ind w:left="500" w:leftChars="0" w:firstLine="500" w:firstLineChars="0"/>
        <w:rPr>
          <w:rFonts w:hint="eastAsia"/>
        </w:rPr>
      </w:pPr>
      <w:r>
        <w:rPr>
          <w:rFonts w:hint="eastAsia"/>
        </w:rPr>
        <w:t>基本事件流</w:t>
      </w:r>
    </w:p>
    <w:p>
      <w:pPr>
        <w:pStyle w:val="2"/>
        <w:numPr>
          <w:ilvl w:val="0"/>
          <w:numId w:val="15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班主任点击查看信息被修改过的学生的档案。</w:t>
      </w:r>
    </w:p>
    <w:p>
      <w:pPr>
        <w:pStyle w:val="2"/>
        <w:numPr>
          <w:ilvl w:val="0"/>
          <w:numId w:val="15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审核之后点击通过或驳回。</w:t>
      </w:r>
    </w:p>
    <w:p>
      <w:pPr>
        <w:pStyle w:val="2"/>
        <w:numPr>
          <w:ilvl w:val="0"/>
          <w:numId w:val="15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显示该学生此时的档案信息。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备选事件流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.16.</w:t>
      </w:r>
      <w:r>
        <w:rPr>
          <w:rFonts w:hint="eastAsia"/>
        </w:rPr>
        <w:t>2.6用例非功能性需求: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.2.7用例相关业务数据</w:t>
      </w:r>
      <w:r>
        <w:rPr>
          <w:rFonts w:hint="eastAsia"/>
          <w:lang w:val="en-US" w:eastAsia="zh-CN"/>
        </w:rPr>
        <w:t>:学生信息，包括姓名，学号，性别，联系方式，班级等。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.2.8用例相关人</w:t>
      </w:r>
      <w:r>
        <w:rPr>
          <w:rFonts w:hint="eastAsia"/>
          <w:lang w:val="en-US" w:eastAsia="zh-CN"/>
        </w:rPr>
        <w:t>: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0B32B"/>
    <w:multiLevelType w:val="singleLevel"/>
    <w:tmpl w:val="59D0B32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0B607"/>
    <w:multiLevelType w:val="singleLevel"/>
    <w:tmpl w:val="59D0B60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0B840"/>
    <w:multiLevelType w:val="singleLevel"/>
    <w:tmpl w:val="59D0B84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0BEB1"/>
    <w:multiLevelType w:val="singleLevel"/>
    <w:tmpl w:val="59D0BEB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D0C1B1"/>
    <w:multiLevelType w:val="singleLevel"/>
    <w:tmpl w:val="59D0C1B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D0C2B4"/>
    <w:multiLevelType w:val="singleLevel"/>
    <w:tmpl w:val="59D0C2B4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D0E6B0"/>
    <w:multiLevelType w:val="singleLevel"/>
    <w:tmpl w:val="59D0E6B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D0E867"/>
    <w:multiLevelType w:val="singleLevel"/>
    <w:tmpl w:val="59D0E86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D1A321"/>
    <w:multiLevelType w:val="singleLevel"/>
    <w:tmpl w:val="59D1A321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D30BF2"/>
    <w:multiLevelType w:val="singleLevel"/>
    <w:tmpl w:val="59D30BF2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D3AF9A"/>
    <w:multiLevelType w:val="singleLevel"/>
    <w:tmpl w:val="59D3AF9A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D3B0FB"/>
    <w:multiLevelType w:val="singleLevel"/>
    <w:tmpl w:val="59D3B0FB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D3B26E"/>
    <w:multiLevelType w:val="singleLevel"/>
    <w:tmpl w:val="59D3B26E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D3B344"/>
    <w:multiLevelType w:val="singleLevel"/>
    <w:tmpl w:val="59D3B344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9D3B4CC"/>
    <w:multiLevelType w:val="singleLevel"/>
    <w:tmpl w:val="59D3B4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0A4F"/>
    <w:rsid w:val="04F87A0B"/>
    <w:rsid w:val="08D24598"/>
    <w:rsid w:val="0BBF7D42"/>
    <w:rsid w:val="0CD02F82"/>
    <w:rsid w:val="0E516BE5"/>
    <w:rsid w:val="0E9D1773"/>
    <w:rsid w:val="10BD77B3"/>
    <w:rsid w:val="10E92E7C"/>
    <w:rsid w:val="12524A1B"/>
    <w:rsid w:val="12F83B37"/>
    <w:rsid w:val="133D7EB5"/>
    <w:rsid w:val="134566AB"/>
    <w:rsid w:val="14D271C0"/>
    <w:rsid w:val="15CC1F6F"/>
    <w:rsid w:val="18797AB2"/>
    <w:rsid w:val="18C820A2"/>
    <w:rsid w:val="1C5766CA"/>
    <w:rsid w:val="1CC67141"/>
    <w:rsid w:val="1EC00758"/>
    <w:rsid w:val="1FB27A1D"/>
    <w:rsid w:val="2088292B"/>
    <w:rsid w:val="24030A5F"/>
    <w:rsid w:val="24AA7304"/>
    <w:rsid w:val="24E97A94"/>
    <w:rsid w:val="272B630A"/>
    <w:rsid w:val="28290A45"/>
    <w:rsid w:val="2D48736F"/>
    <w:rsid w:val="2E5336DA"/>
    <w:rsid w:val="2E665832"/>
    <w:rsid w:val="2F3477C6"/>
    <w:rsid w:val="30827369"/>
    <w:rsid w:val="330275B1"/>
    <w:rsid w:val="366126E6"/>
    <w:rsid w:val="3854112A"/>
    <w:rsid w:val="3968374E"/>
    <w:rsid w:val="3A851932"/>
    <w:rsid w:val="3B8D42A9"/>
    <w:rsid w:val="3CDE719F"/>
    <w:rsid w:val="407A3136"/>
    <w:rsid w:val="41C052E1"/>
    <w:rsid w:val="42226395"/>
    <w:rsid w:val="436637AC"/>
    <w:rsid w:val="48CF06E6"/>
    <w:rsid w:val="4BA43793"/>
    <w:rsid w:val="4D0C7286"/>
    <w:rsid w:val="4D6872D9"/>
    <w:rsid w:val="517E5103"/>
    <w:rsid w:val="51972A4C"/>
    <w:rsid w:val="53D0654F"/>
    <w:rsid w:val="54B12570"/>
    <w:rsid w:val="581C694F"/>
    <w:rsid w:val="58CB481B"/>
    <w:rsid w:val="596D6643"/>
    <w:rsid w:val="5B8C4687"/>
    <w:rsid w:val="5D6A64DB"/>
    <w:rsid w:val="5D8D2562"/>
    <w:rsid w:val="60323041"/>
    <w:rsid w:val="63277C42"/>
    <w:rsid w:val="635956D5"/>
    <w:rsid w:val="64D85C1C"/>
    <w:rsid w:val="651244E7"/>
    <w:rsid w:val="68516D9E"/>
    <w:rsid w:val="6A161188"/>
    <w:rsid w:val="6A45426D"/>
    <w:rsid w:val="6BCC4F6A"/>
    <w:rsid w:val="6C8B7FA0"/>
    <w:rsid w:val="6DC41148"/>
    <w:rsid w:val="6E1B33C0"/>
    <w:rsid w:val="6EE37367"/>
    <w:rsid w:val="71415107"/>
    <w:rsid w:val="72E901DB"/>
    <w:rsid w:val="766232BE"/>
    <w:rsid w:val="77127C34"/>
    <w:rsid w:val="782806DF"/>
    <w:rsid w:val="78BE7B41"/>
    <w:rsid w:val="79395100"/>
    <w:rsid w:val="7D4D0AE4"/>
    <w:rsid w:val="7EE17719"/>
    <w:rsid w:val="7F9E3B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2017-10-01T07:40:00Z</dcterms:created>
  <dc:creator>zhuang</dc:creator>
  <cp:lastModifiedBy>zhuang</cp:lastModifiedBy>
  <dcterms:modified xsi:type="dcterms:W3CDTF">2017-10-03T15:59:43Z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