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D4D5" w14:textId="34577A09" w:rsidR="00651D6F" w:rsidRDefault="00D8683C">
      <w:r>
        <w:t xml:space="preserve">STRUTTURE RICETTIVE </w:t>
      </w:r>
    </w:p>
    <w:p w14:paraId="3D33645D" w14:textId="50555F85" w:rsidR="00D8683C" w:rsidRDefault="00D8683C">
      <w:r>
        <w:t>In base ai criteri DOVE e PER COSA ed all’ESIGENZA il bot di telegram consiglia la struttura ricettiva adatta.</w:t>
      </w:r>
    </w:p>
    <w:p w14:paraId="32716B01" w14:textId="4076A889" w:rsidR="00D8683C" w:rsidRDefault="00D8683C">
      <w:r>
        <w:t xml:space="preserve">Si usa questo bot telegram perché parte dalle esigenze ed è specifico per l’utente </w:t>
      </w:r>
    </w:p>
    <w:p w14:paraId="7393EADA" w14:textId="480E956D" w:rsidR="00D8683C" w:rsidRDefault="00D8683C">
      <w:r>
        <w:t xml:space="preserve">Viene usato da chi sa usare telegram, persone che viaggiano e persone curiose </w:t>
      </w:r>
    </w:p>
    <w:p w14:paraId="4D633FE3" w14:textId="77777777" w:rsidR="00D8683C" w:rsidRDefault="00D8683C"/>
    <w:p w14:paraId="78A26918" w14:textId="77777777" w:rsidR="00D8683C" w:rsidRDefault="00D8683C"/>
    <w:p w14:paraId="592D8262" w14:textId="6383AB87" w:rsidR="00D8683C" w:rsidRDefault="00D8683C">
      <w:r>
        <w:t>DIVISIONE LAVORO:</w:t>
      </w:r>
    </w:p>
    <w:p w14:paraId="0976A0D6" w14:textId="6CA14235" w:rsidR="00D8683C" w:rsidRDefault="00D8683C">
      <w:r>
        <w:t>Riccardo Barraco: Programmatore</w:t>
      </w:r>
    </w:p>
    <w:p w14:paraId="2477B203" w14:textId="382CEA94" w:rsidR="00D8683C" w:rsidRDefault="00D8683C">
      <w:r>
        <w:t>Mattia Battilana: Programmatore</w:t>
      </w:r>
    </w:p>
    <w:p w14:paraId="728BE857" w14:textId="77777777" w:rsidR="00C10833" w:rsidRDefault="00C10833" w:rsidP="00C10833">
      <w:r>
        <w:t>Sara Lista: Programmatore</w:t>
      </w:r>
    </w:p>
    <w:p w14:paraId="1D521F6A" w14:textId="5776BE9C" w:rsidR="00C10833" w:rsidRDefault="00C10833">
      <w:r>
        <w:t>Francesca Stefan: Programmatore</w:t>
      </w:r>
    </w:p>
    <w:p w14:paraId="02410441" w14:textId="0ED4606F" w:rsidR="00D8683C" w:rsidRDefault="00D8683C">
      <w:r>
        <w:lastRenderedPageBreak/>
        <w:t xml:space="preserve">Francesca Stefan: </w:t>
      </w:r>
      <w:r w:rsidR="00C10833">
        <w:t xml:space="preserve">Programmatore </w:t>
      </w:r>
      <w:r w:rsidR="00C10833">
        <w:rPr>
          <w:noProof/>
        </w:rPr>
        <w:drawing>
          <wp:anchor distT="0" distB="0" distL="114300" distR="114300" simplePos="0" relativeHeight="251658240" behindDoc="1" locked="0" layoutInCell="1" allowOverlap="1" wp14:anchorId="04843F18" wp14:editId="0FA45CBA">
            <wp:simplePos x="0" y="0"/>
            <wp:positionH relativeFrom="column">
              <wp:posOffset>-4098</wp:posOffset>
            </wp:positionH>
            <wp:positionV relativeFrom="paragraph">
              <wp:posOffset>527</wp:posOffset>
            </wp:positionV>
            <wp:extent cx="5229225" cy="9072245"/>
            <wp:effectExtent l="0" t="0" r="9525" b="0"/>
            <wp:wrapTight wrapText="bothSides">
              <wp:wrapPolygon edited="0">
                <wp:start x="0" y="0"/>
                <wp:lineTo x="0" y="21544"/>
                <wp:lineTo x="21561" y="21544"/>
                <wp:lineTo x="21561" y="0"/>
                <wp:lineTo x="0" y="0"/>
              </wp:wrapPolygon>
            </wp:wrapTight>
            <wp:docPr id="1814998829" name="Immagine 1" descr="Immagine che contiene testo, diagramma, Biglietto Post-it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98829" name="Immagine 1" descr="Immagine che contiene testo, diagramma, Biglietto Post-it, Pian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833">
        <w:t xml:space="preserve"> </w:t>
      </w:r>
    </w:p>
    <w:sectPr w:rsidR="00D86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6F"/>
    <w:rsid w:val="00651D6F"/>
    <w:rsid w:val="007C594E"/>
    <w:rsid w:val="00C10833"/>
    <w:rsid w:val="00D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D6ED"/>
  <w15:chartTrackingRefBased/>
  <w15:docId w15:val="{23D80CF0-4A54-4DC1-A205-04993ACD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Fondazione 2 Edulife</dc:creator>
  <cp:keywords/>
  <dc:description/>
  <cp:lastModifiedBy>Fondazione 2 Edulife</cp:lastModifiedBy>
  <cp:revision>2</cp:revision>
  <dcterms:created xsi:type="dcterms:W3CDTF">2023-06-19T16:17:00Z</dcterms:created>
  <dcterms:modified xsi:type="dcterms:W3CDTF">2023-06-19T16:17:00Z</dcterms:modified>
</cp:coreProperties>
</file>