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1AE9D" w14:textId="774CB4A5" w:rsidR="00CC742C" w:rsidRPr="00631698" w:rsidRDefault="008637DE" w:rsidP="007B0B74">
      <w:pPr>
        <w:pStyle w:val="Cmsor1"/>
        <w:numPr>
          <w:ilvl w:val="0"/>
          <w:numId w:val="14"/>
        </w:numPr>
      </w:pPr>
      <w:r w:rsidRPr="00631698">
        <w:t>Bevezetés</w:t>
      </w:r>
    </w:p>
    <w:p w14:paraId="54BB160D" w14:textId="1569D05C" w:rsidR="008637DE" w:rsidRDefault="007C7CF0" w:rsidP="0063169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Feladatunk e</w:t>
      </w:r>
      <w:r w:rsidR="00D52AA8" w:rsidRPr="00AD4BBF">
        <w:rPr>
          <w:rFonts w:ascii="Times New Roman" w:hAnsi="Times New Roman" w:cs="Times New Roman"/>
          <w:sz w:val="24"/>
          <w:szCs w:val="24"/>
        </w:rPr>
        <w:t>gy</w:t>
      </w:r>
      <w:r w:rsidR="008637DE" w:rsidRPr="00AD4BBF">
        <w:rPr>
          <w:rFonts w:ascii="Times New Roman" w:hAnsi="Times New Roman" w:cs="Times New Roman"/>
          <w:sz w:val="24"/>
          <w:szCs w:val="24"/>
        </w:rPr>
        <w:t xml:space="preserve"> olyan online áruház létr</w:t>
      </w:r>
      <w:r w:rsidR="007224EE" w:rsidRPr="00AD4BBF">
        <w:rPr>
          <w:rFonts w:ascii="Times New Roman" w:hAnsi="Times New Roman" w:cs="Times New Roman"/>
          <w:sz w:val="24"/>
          <w:szCs w:val="24"/>
        </w:rPr>
        <w:t>e</w:t>
      </w:r>
      <w:r w:rsidR="008637DE" w:rsidRPr="00AD4BBF">
        <w:rPr>
          <w:rFonts w:ascii="Times New Roman" w:hAnsi="Times New Roman" w:cs="Times New Roman"/>
          <w:sz w:val="24"/>
          <w:szCs w:val="24"/>
        </w:rPr>
        <w:t>hoz</w:t>
      </w:r>
      <w:r>
        <w:rPr>
          <w:rFonts w:ascii="Times New Roman" w:hAnsi="Times New Roman" w:cs="Times New Roman"/>
          <w:sz w:val="24"/>
          <w:szCs w:val="24"/>
        </w:rPr>
        <w:t>ása</w:t>
      </w:r>
      <w:r w:rsidR="008637DE" w:rsidRPr="00AD4BBF">
        <w:rPr>
          <w:rFonts w:ascii="Times New Roman" w:hAnsi="Times New Roman" w:cs="Times New Roman"/>
          <w:sz w:val="24"/>
          <w:szCs w:val="24"/>
        </w:rPr>
        <w:t xml:space="preserve">, amiben egyedi formátumú animált képeket lehet böngészni. </w:t>
      </w:r>
      <w:r w:rsidR="003F3BA2" w:rsidRPr="00AD4BBF">
        <w:rPr>
          <w:rFonts w:ascii="Times New Roman" w:hAnsi="Times New Roman" w:cs="Times New Roman"/>
          <w:sz w:val="24"/>
          <w:szCs w:val="24"/>
        </w:rPr>
        <w:t>A webshoppal szembeni elvárás, hogy a felhasználók és az adminisztrátorok egyaránt</w:t>
      </w:r>
      <w:r w:rsidR="001A37C1" w:rsidRPr="00AD4BBF">
        <w:rPr>
          <w:rFonts w:ascii="Times New Roman" w:hAnsi="Times New Roman" w:cs="Times New Roman"/>
          <w:sz w:val="24"/>
          <w:szCs w:val="24"/>
        </w:rPr>
        <w:t xml:space="preserve"> </w:t>
      </w:r>
      <w:r w:rsidR="003F3BA2" w:rsidRPr="00AD4BBF">
        <w:rPr>
          <w:rFonts w:ascii="Times New Roman" w:hAnsi="Times New Roman" w:cs="Times New Roman"/>
          <w:sz w:val="24"/>
          <w:szCs w:val="24"/>
        </w:rPr>
        <w:t>tudják használ</w:t>
      </w:r>
      <w:r w:rsidR="001A37C1" w:rsidRPr="00AD4BBF">
        <w:rPr>
          <w:rFonts w:ascii="Times New Roman" w:hAnsi="Times New Roman" w:cs="Times New Roman"/>
          <w:sz w:val="24"/>
          <w:szCs w:val="24"/>
        </w:rPr>
        <w:t>ni.</w:t>
      </w:r>
      <w:r w:rsidR="00D52AA8" w:rsidRPr="00AD4BBF">
        <w:rPr>
          <w:rFonts w:ascii="Times New Roman" w:hAnsi="Times New Roman" w:cs="Times New Roman"/>
          <w:sz w:val="24"/>
          <w:szCs w:val="24"/>
        </w:rPr>
        <w:t xml:space="preserve"> </w:t>
      </w:r>
      <w:r w:rsidR="000C4E6D" w:rsidRPr="00AD4BBF">
        <w:rPr>
          <w:rFonts w:ascii="Times New Roman" w:hAnsi="Times New Roman" w:cs="Times New Roman"/>
          <w:sz w:val="24"/>
          <w:szCs w:val="24"/>
        </w:rPr>
        <w:t>A rendszertől az alábbi feladatok támogatása elvárt:</w:t>
      </w:r>
    </w:p>
    <w:p w14:paraId="176B03C2" w14:textId="58DBA506" w:rsidR="00B217BB" w:rsidRPr="00B217BB" w:rsidRDefault="00B217BB" w:rsidP="00B217BB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BBF">
        <w:rPr>
          <w:rFonts w:ascii="Times New Roman" w:hAnsi="Times New Roman" w:cs="Times New Roman"/>
          <w:sz w:val="24"/>
          <w:szCs w:val="24"/>
        </w:rPr>
        <w:t>A felhasználók számára elérhetővé váljanak az egyes funkciók a regisztrálás után.</w:t>
      </w:r>
    </w:p>
    <w:p w14:paraId="57116A0D" w14:textId="02654695" w:rsidR="000C4E6D" w:rsidRPr="00AD4BBF" w:rsidRDefault="000C4E6D" w:rsidP="00631698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BBF">
        <w:rPr>
          <w:rFonts w:ascii="Times New Roman" w:hAnsi="Times New Roman" w:cs="Times New Roman"/>
          <w:sz w:val="24"/>
          <w:szCs w:val="24"/>
        </w:rPr>
        <w:t>Az adminisztrátorok menedzselhessék a</w:t>
      </w:r>
      <w:r w:rsidR="007931AD" w:rsidRPr="00AD4BBF">
        <w:rPr>
          <w:rFonts w:ascii="Times New Roman" w:hAnsi="Times New Roman" w:cs="Times New Roman"/>
          <w:sz w:val="24"/>
          <w:szCs w:val="24"/>
        </w:rPr>
        <w:t>z egyes</w:t>
      </w:r>
      <w:r w:rsidRPr="00AD4BBF">
        <w:rPr>
          <w:rFonts w:ascii="Times New Roman" w:hAnsi="Times New Roman" w:cs="Times New Roman"/>
          <w:sz w:val="24"/>
          <w:szCs w:val="24"/>
        </w:rPr>
        <w:t xml:space="preserve"> felhasználók profilját és tevékenységét.</w:t>
      </w:r>
    </w:p>
    <w:p w14:paraId="59049347" w14:textId="5B389167" w:rsidR="006213E4" w:rsidRPr="002F1B07" w:rsidRDefault="00540654" w:rsidP="007B0B74">
      <w:pPr>
        <w:pStyle w:val="Cmsor1"/>
        <w:numPr>
          <w:ilvl w:val="0"/>
          <w:numId w:val="14"/>
        </w:numPr>
      </w:pPr>
      <w:r w:rsidRPr="002F1B07">
        <w:t>Követelmények</w:t>
      </w:r>
    </w:p>
    <w:p w14:paraId="242F144E" w14:textId="414F6BD4" w:rsidR="00540654" w:rsidRPr="00AD4BBF" w:rsidRDefault="00B83049" w:rsidP="0063169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D4BBF">
        <w:rPr>
          <w:rFonts w:ascii="Times New Roman" w:hAnsi="Times New Roman" w:cs="Times New Roman"/>
          <w:sz w:val="24"/>
          <w:szCs w:val="24"/>
        </w:rPr>
        <w:t>A fejlesztés első lépése a funkcionális és a biztonsági követelmények meghatározása.</w:t>
      </w:r>
      <w:r w:rsidR="001D2467" w:rsidRPr="00AD4BBF">
        <w:rPr>
          <w:rFonts w:ascii="Times New Roman" w:hAnsi="Times New Roman" w:cs="Times New Roman"/>
          <w:sz w:val="24"/>
          <w:szCs w:val="24"/>
        </w:rPr>
        <w:t xml:space="preserve"> Az egyeztetések után </w:t>
      </w:r>
      <w:r w:rsidR="00180733">
        <w:rPr>
          <w:rFonts w:ascii="Times New Roman" w:hAnsi="Times New Roman" w:cs="Times New Roman"/>
          <w:sz w:val="24"/>
          <w:szCs w:val="24"/>
        </w:rPr>
        <w:t xml:space="preserve">megállapítottuk </w:t>
      </w:r>
      <w:r w:rsidR="00F00375">
        <w:rPr>
          <w:rFonts w:ascii="Times New Roman" w:hAnsi="Times New Roman" w:cs="Times New Roman"/>
          <w:sz w:val="24"/>
          <w:szCs w:val="24"/>
        </w:rPr>
        <w:t>a</w:t>
      </w:r>
      <w:r w:rsidR="001D2467" w:rsidRPr="00AD4BBF">
        <w:rPr>
          <w:rFonts w:ascii="Times New Roman" w:hAnsi="Times New Roman" w:cs="Times New Roman"/>
          <w:sz w:val="24"/>
          <w:szCs w:val="24"/>
        </w:rPr>
        <w:t xml:space="preserve"> funkcionális követelményeket</w:t>
      </w:r>
      <w:r w:rsidR="00F00375">
        <w:rPr>
          <w:rFonts w:ascii="Times New Roman" w:hAnsi="Times New Roman" w:cs="Times New Roman"/>
          <w:sz w:val="24"/>
          <w:szCs w:val="24"/>
        </w:rPr>
        <w:t xml:space="preserve">. </w:t>
      </w:r>
      <w:r w:rsidR="003D6264">
        <w:rPr>
          <w:rFonts w:ascii="Times New Roman" w:hAnsi="Times New Roman" w:cs="Times New Roman"/>
          <w:sz w:val="24"/>
          <w:szCs w:val="24"/>
        </w:rPr>
        <w:t xml:space="preserve">Az eredményeket UML use case diagramok segítségével dokumentáltuk. </w:t>
      </w:r>
      <w:r w:rsidR="00F00375">
        <w:rPr>
          <w:rFonts w:ascii="Times New Roman" w:hAnsi="Times New Roman" w:cs="Times New Roman"/>
          <w:sz w:val="24"/>
          <w:szCs w:val="24"/>
        </w:rPr>
        <w:t xml:space="preserve">A </w:t>
      </w:r>
      <w:r w:rsidR="001D2467" w:rsidRPr="00AD4BBF">
        <w:rPr>
          <w:rFonts w:ascii="Times New Roman" w:hAnsi="Times New Roman" w:cs="Times New Roman"/>
          <w:sz w:val="24"/>
          <w:szCs w:val="24"/>
        </w:rPr>
        <w:t>biztonsági követelmények meghatározásához a Threat, Risk, Vulnerability Analysis módszert használ</w:t>
      </w:r>
      <w:r w:rsidR="003D6264">
        <w:rPr>
          <w:rFonts w:ascii="Times New Roman" w:hAnsi="Times New Roman" w:cs="Times New Roman"/>
          <w:sz w:val="24"/>
          <w:szCs w:val="24"/>
        </w:rPr>
        <w:t>tuk</w:t>
      </w:r>
      <w:r w:rsidR="001D2467" w:rsidRPr="00AD4BBF">
        <w:rPr>
          <w:rFonts w:ascii="Times New Roman" w:hAnsi="Times New Roman" w:cs="Times New Roman"/>
          <w:sz w:val="24"/>
          <w:szCs w:val="24"/>
        </w:rPr>
        <w:t>.</w:t>
      </w:r>
      <w:r w:rsidR="00F003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38FF70" w14:textId="4937A238" w:rsidR="001D2467" w:rsidRDefault="001D2467" w:rsidP="007B0B74">
      <w:pPr>
        <w:pStyle w:val="Cmsor2"/>
        <w:numPr>
          <w:ilvl w:val="1"/>
          <w:numId w:val="14"/>
        </w:numPr>
      </w:pPr>
      <w:r w:rsidRPr="00631698">
        <w:t>Funkcionális követelmények</w:t>
      </w:r>
    </w:p>
    <w:p w14:paraId="5A50E875" w14:textId="40A639B9" w:rsidR="001D2467" w:rsidRPr="00AD4BBF" w:rsidRDefault="00110049" w:rsidP="0063169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D4BBF">
        <w:rPr>
          <w:rFonts w:ascii="Times New Roman" w:hAnsi="Times New Roman" w:cs="Times New Roman"/>
          <w:sz w:val="24"/>
          <w:szCs w:val="24"/>
        </w:rPr>
        <w:t xml:space="preserve">Összeállítottuk a rendszerrel szembeni funkcionális követelményeket. A </w:t>
      </w:r>
      <w:r w:rsidR="00AB03B1">
        <w:rPr>
          <w:rFonts w:ascii="Times New Roman" w:hAnsi="Times New Roman" w:cs="Times New Roman"/>
          <w:sz w:val="24"/>
          <w:szCs w:val="24"/>
        </w:rPr>
        <w:t>webshopnak</w:t>
      </w:r>
      <w:r w:rsidRPr="00AD4BBF">
        <w:rPr>
          <w:rFonts w:ascii="Times New Roman" w:hAnsi="Times New Roman" w:cs="Times New Roman"/>
          <w:sz w:val="24"/>
          <w:szCs w:val="24"/>
        </w:rPr>
        <w:t xml:space="preserve"> kétféle felhasználója lesz (felhasználók, adminisztrátorok), így erre a két felhasználási esetre kell felkészíteni.</w:t>
      </w:r>
    </w:p>
    <w:p w14:paraId="2522FA92" w14:textId="6F9334B5" w:rsidR="00214E41" w:rsidRPr="00AD4BBF" w:rsidRDefault="00214E41" w:rsidP="00631698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BBF">
        <w:rPr>
          <w:rFonts w:ascii="Times New Roman" w:hAnsi="Times New Roman" w:cs="Times New Roman"/>
          <w:sz w:val="24"/>
          <w:szCs w:val="24"/>
        </w:rPr>
        <w:t>A felhasználóknak lehetővé kell tenni az alábbi funkciókat: CAFF böngészés</w:t>
      </w:r>
      <w:r w:rsidR="00352BF1">
        <w:rPr>
          <w:rFonts w:ascii="Times New Roman" w:hAnsi="Times New Roman" w:cs="Times New Roman"/>
          <w:sz w:val="24"/>
          <w:szCs w:val="24"/>
        </w:rPr>
        <w:t>e, keresése, feltöltése és vásárlása</w:t>
      </w:r>
      <w:r w:rsidRPr="00AD4BBF">
        <w:rPr>
          <w:rFonts w:ascii="Times New Roman" w:hAnsi="Times New Roman" w:cs="Times New Roman"/>
          <w:sz w:val="24"/>
          <w:szCs w:val="24"/>
        </w:rPr>
        <w:t xml:space="preserve">, </w:t>
      </w:r>
      <w:r w:rsidR="00352BF1">
        <w:rPr>
          <w:rFonts w:ascii="Times New Roman" w:hAnsi="Times New Roman" w:cs="Times New Roman"/>
          <w:sz w:val="24"/>
          <w:szCs w:val="24"/>
        </w:rPr>
        <w:t xml:space="preserve">kommentelés, </w:t>
      </w:r>
      <w:r w:rsidRPr="00AD4BBF">
        <w:rPr>
          <w:rFonts w:ascii="Times New Roman" w:hAnsi="Times New Roman" w:cs="Times New Roman"/>
          <w:sz w:val="24"/>
          <w:szCs w:val="24"/>
        </w:rPr>
        <w:t>regisztráció</w:t>
      </w:r>
      <w:r w:rsidR="00352BF1">
        <w:rPr>
          <w:rFonts w:ascii="Times New Roman" w:hAnsi="Times New Roman" w:cs="Times New Roman"/>
          <w:sz w:val="24"/>
          <w:szCs w:val="24"/>
        </w:rPr>
        <w:t>, bejelentkezés</w:t>
      </w:r>
      <w:r w:rsidR="00746CAD">
        <w:rPr>
          <w:rFonts w:ascii="Times New Roman" w:hAnsi="Times New Roman" w:cs="Times New Roman"/>
          <w:sz w:val="24"/>
          <w:szCs w:val="24"/>
        </w:rPr>
        <w:t>, adataik módosítása</w:t>
      </w:r>
      <w:r w:rsidR="0096427A" w:rsidRPr="00AD4BBF">
        <w:rPr>
          <w:rFonts w:ascii="Times New Roman" w:hAnsi="Times New Roman" w:cs="Times New Roman"/>
          <w:sz w:val="24"/>
          <w:szCs w:val="24"/>
        </w:rPr>
        <w:t>.</w:t>
      </w:r>
    </w:p>
    <w:p w14:paraId="7FE02F11" w14:textId="2C6F0BB8" w:rsidR="007B0B74" w:rsidRDefault="0096427A" w:rsidP="007B0B74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BBF">
        <w:rPr>
          <w:rFonts w:ascii="Times New Roman" w:hAnsi="Times New Roman" w:cs="Times New Roman"/>
          <w:sz w:val="24"/>
          <w:szCs w:val="24"/>
        </w:rPr>
        <w:t>Az adminisztrátoroknak az alábbi funkciók elérését kell lehetővé tenni: CAFF törlése, komment törlése</w:t>
      </w:r>
      <w:r w:rsidR="00C404F5">
        <w:rPr>
          <w:rFonts w:ascii="Times New Roman" w:hAnsi="Times New Roman" w:cs="Times New Roman"/>
          <w:sz w:val="24"/>
          <w:szCs w:val="24"/>
        </w:rPr>
        <w:t xml:space="preserve"> és </w:t>
      </w:r>
      <w:r w:rsidRPr="00AD4BBF">
        <w:rPr>
          <w:rFonts w:ascii="Times New Roman" w:hAnsi="Times New Roman" w:cs="Times New Roman"/>
          <w:sz w:val="24"/>
          <w:szCs w:val="24"/>
        </w:rPr>
        <w:t>módosítása, felhasználó regisztrálása</w:t>
      </w:r>
      <w:r w:rsidR="00C404F5">
        <w:rPr>
          <w:rFonts w:ascii="Times New Roman" w:hAnsi="Times New Roman" w:cs="Times New Roman"/>
          <w:sz w:val="24"/>
          <w:szCs w:val="24"/>
        </w:rPr>
        <w:t xml:space="preserve"> és </w:t>
      </w:r>
      <w:r w:rsidRPr="00AD4BBF">
        <w:rPr>
          <w:rFonts w:ascii="Times New Roman" w:hAnsi="Times New Roman" w:cs="Times New Roman"/>
          <w:sz w:val="24"/>
          <w:szCs w:val="24"/>
        </w:rPr>
        <w:t>törlése,</w:t>
      </w:r>
      <w:r w:rsidR="00047257">
        <w:rPr>
          <w:rFonts w:ascii="Times New Roman" w:hAnsi="Times New Roman" w:cs="Times New Roman"/>
          <w:sz w:val="24"/>
          <w:szCs w:val="24"/>
        </w:rPr>
        <w:t xml:space="preserve"> </w:t>
      </w:r>
      <w:r w:rsidRPr="00AD4BBF">
        <w:rPr>
          <w:rFonts w:ascii="Times New Roman" w:hAnsi="Times New Roman" w:cs="Times New Roman"/>
          <w:sz w:val="24"/>
          <w:szCs w:val="24"/>
        </w:rPr>
        <w:t>felhasználó adatainak módosítása.</w:t>
      </w:r>
    </w:p>
    <w:p w14:paraId="7737D19D" w14:textId="4CB9026F" w:rsidR="007B0B74" w:rsidRDefault="007B0B74" w:rsidP="007B0B74">
      <w:pPr>
        <w:pStyle w:val="Cmsor2"/>
        <w:numPr>
          <w:ilvl w:val="1"/>
          <w:numId w:val="14"/>
        </w:numPr>
      </w:pPr>
      <w:r>
        <w:t>Biztonsági követelmények</w:t>
      </w:r>
      <w:r w:rsidR="00412330">
        <w:t xml:space="preserve"> és célok</w:t>
      </w:r>
    </w:p>
    <w:p w14:paraId="33C567CF" w14:textId="21F017EF" w:rsidR="00CB1A4E" w:rsidRPr="00AD4BBF" w:rsidRDefault="00B635C2" w:rsidP="00B6525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D4BBF">
        <w:rPr>
          <w:rFonts w:ascii="Times New Roman" w:hAnsi="Times New Roman" w:cs="Times New Roman"/>
          <w:sz w:val="24"/>
          <w:szCs w:val="24"/>
        </w:rPr>
        <w:t xml:space="preserve">Az online áruház felhasználókkal és adminisztrátorokkal kerülhet interakcióba. </w:t>
      </w:r>
      <w:r w:rsidR="007170EC" w:rsidRPr="00AD4BBF">
        <w:rPr>
          <w:rFonts w:ascii="Times New Roman" w:hAnsi="Times New Roman" w:cs="Times New Roman"/>
          <w:sz w:val="24"/>
          <w:szCs w:val="24"/>
        </w:rPr>
        <w:t xml:space="preserve">Ezek az interakciók bizalmi kéréseket vetnek fel, hiszen a viselkedésüket nem tudjuk kontrollálni. </w:t>
      </w:r>
      <w:r w:rsidR="00770318" w:rsidRPr="00AD4BBF">
        <w:rPr>
          <w:rFonts w:ascii="Times New Roman" w:hAnsi="Times New Roman" w:cs="Times New Roman"/>
          <w:sz w:val="24"/>
          <w:szCs w:val="24"/>
        </w:rPr>
        <w:t>A webshop működéséhez a felhasználók adatait eltároljuk.</w:t>
      </w:r>
    </w:p>
    <w:p w14:paraId="12D2F568" w14:textId="1C1ADE1D" w:rsidR="004B497A" w:rsidRPr="00AD4BBF" w:rsidRDefault="004B497A" w:rsidP="006316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BBF">
        <w:rPr>
          <w:rFonts w:ascii="Times New Roman" w:hAnsi="Times New Roman" w:cs="Times New Roman"/>
          <w:sz w:val="24"/>
          <w:szCs w:val="24"/>
        </w:rPr>
        <w:lastRenderedPageBreak/>
        <w:t>A biztonsági követelményeket hat nagy kategóriába soroljuk: CIA és AAA:</w:t>
      </w:r>
    </w:p>
    <w:p w14:paraId="4DC7C1BF" w14:textId="5852D3AB" w:rsidR="00190322" w:rsidRPr="00AD4BBF" w:rsidRDefault="00190322" w:rsidP="00631698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BBF">
        <w:rPr>
          <w:rFonts w:ascii="Times New Roman" w:hAnsi="Times New Roman" w:cs="Times New Roman"/>
          <w:sz w:val="24"/>
          <w:szCs w:val="24"/>
        </w:rPr>
        <w:t>Bizalmasság</w:t>
      </w:r>
    </w:p>
    <w:p w14:paraId="4408039F" w14:textId="203FDF00" w:rsidR="00C46CA7" w:rsidRDefault="00C46CA7" w:rsidP="00631698">
      <w:pPr>
        <w:pStyle w:val="Listaszerbekezds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felhasználók személyes adatait csak ők maguk, illetve az adminisztrátorok ismerhetik meg. Az adminisztrátoroknak biztosítva van a megismerhetőség.</w:t>
      </w:r>
    </w:p>
    <w:p w14:paraId="464E627F" w14:textId="504A0E00" w:rsidR="00F11662" w:rsidRPr="00AD4BBF" w:rsidRDefault="00F11662" w:rsidP="00631698">
      <w:pPr>
        <w:pStyle w:val="Listaszerbekezds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BBF">
        <w:rPr>
          <w:rFonts w:ascii="Times New Roman" w:hAnsi="Times New Roman" w:cs="Times New Roman"/>
          <w:sz w:val="24"/>
          <w:szCs w:val="24"/>
        </w:rPr>
        <w:t>Az adminisztrátorok minden felhasználó adatait megismerhetik.</w:t>
      </w:r>
    </w:p>
    <w:p w14:paraId="19265C5F" w14:textId="0F32D4F4" w:rsidR="00190322" w:rsidRPr="00AD4BBF" w:rsidRDefault="00190322" w:rsidP="00631698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BBF">
        <w:rPr>
          <w:rFonts w:ascii="Times New Roman" w:hAnsi="Times New Roman" w:cs="Times New Roman"/>
          <w:sz w:val="24"/>
          <w:szCs w:val="24"/>
        </w:rPr>
        <w:t>Integritás</w:t>
      </w:r>
    </w:p>
    <w:p w14:paraId="2C205801" w14:textId="5C375446" w:rsidR="00A75152" w:rsidRPr="00AD4BBF" w:rsidRDefault="00A75152" w:rsidP="00631698">
      <w:pPr>
        <w:pStyle w:val="Listaszerbekezds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BBF">
        <w:rPr>
          <w:rFonts w:ascii="Times New Roman" w:hAnsi="Times New Roman" w:cs="Times New Roman"/>
          <w:sz w:val="24"/>
          <w:szCs w:val="24"/>
        </w:rPr>
        <w:t>A felhasználók csak a saját személyes adataikat módosíthatják.</w:t>
      </w:r>
    </w:p>
    <w:p w14:paraId="51A8DA5E" w14:textId="58C52213" w:rsidR="00A75152" w:rsidRPr="00AD4BBF" w:rsidRDefault="00BE6E7F" w:rsidP="00631698">
      <w:pPr>
        <w:pStyle w:val="Listaszerbekezds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BBF">
        <w:rPr>
          <w:rFonts w:ascii="Times New Roman" w:hAnsi="Times New Roman" w:cs="Times New Roman"/>
          <w:sz w:val="24"/>
          <w:szCs w:val="24"/>
        </w:rPr>
        <w:t xml:space="preserve">Csak adminisztrátorok jogosultak CAFF </w:t>
      </w:r>
      <w:r w:rsidR="00AE0635">
        <w:rPr>
          <w:rFonts w:ascii="Times New Roman" w:hAnsi="Times New Roman" w:cs="Times New Roman"/>
          <w:sz w:val="24"/>
          <w:szCs w:val="24"/>
        </w:rPr>
        <w:t xml:space="preserve">bejegyzése/kommentek </w:t>
      </w:r>
      <w:r w:rsidRPr="00AD4BBF">
        <w:rPr>
          <w:rFonts w:ascii="Times New Roman" w:hAnsi="Times New Roman" w:cs="Times New Roman"/>
          <w:sz w:val="24"/>
          <w:szCs w:val="24"/>
        </w:rPr>
        <w:t>törlésér</w:t>
      </w:r>
      <w:r w:rsidR="00AE0635">
        <w:rPr>
          <w:rFonts w:ascii="Times New Roman" w:hAnsi="Times New Roman" w:cs="Times New Roman"/>
          <w:sz w:val="24"/>
          <w:szCs w:val="24"/>
        </w:rPr>
        <w:t>e.</w:t>
      </w:r>
    </w:p>
    <w:p w14:paraId="09EC0564" w14:textId="7659F3EC" w:rsidR="00BE6E7F" w:rsidRPr="00AD4BBF" w:rsidRDefault="00BE6E7F" w:rsidP="00631698">
      <w:pPr>
        <w:pStyle w:val="Listaszerbekezds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BBF">
        <w:rPr>
          <w:rFonts w:ascii="Times New Roman" w:hAnsi="Times New Roman" w:cs="Times New Roman"/>
          <w:sz w:val="24"/>
          <w:szCs w:val="24"/>
        </w:rPr>
        <w:t>Csak adminisztrátorok törölhetnek felhasználót és módosíthatják más felhasználók adatait.</w:t>
      </w:r>
    </w:p>
    <w:p w14:paraId="0F6F893D" w14:textId="697880BC" w:rsidR="00190322" w:rsidRPr="00AD4BBF" w:rsidRDefault="00190322" w:rsidP="00631698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BBF">
        <w:rPr>
          <w:rFonts w:ascii="Times New Roman" w:hAnsi="Times New Roman" w:cs="Times New Roman"/>
          <w:sz w:val="24"/>
          <w:szCs w:val="24"/>
        </w:rPr>
        <w:t>Elérhetőség</w:t>
      </w:r>
    </w:p>
    <w:p w14:paraId="4EEF8BFB" w14:textId="10B26F3B" w:rsidR="00401A02" w:rsidRPr="00AD4BBF" w:rsidRDefault="0018757D" w:rsidP="00631698">
      <w:pPr>
        <w:pStyle w:val="Listaszerbekezds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BBF">
        <w:rPr>
          <w:rFonts w:ascii="Times New Roman" w:hAnsi="Times New Roman" w:cs="Times New Roman"/>
          <w:sz w:val="24"/>
          <w:szCs w:val="24"/>
        </w:rPr>
        <w:t>Az adminisztrátorok</w:t>
      </w:r>
      <w:r w:rsidR="00EE4A02">
        <w:rPr>
          <w:rFonts w:ascii="Times New Roman" w:hAnsi="Times New Roman" w:cs="Times New Roman"/>
          <w:sz w:val="24"/>
          <w:szCs w:val="24"/>
        </w:rPr>
        <w:t xml:space="preserve"> kérésre</w:t>
      </w:r>
      <w:r w:rsidRPr="00AD4BBF">
        <w:rPr>
          <w:rFonts w:ascii="Times New Roman" w:hAnsi="Times New Roman" w:cs="Times New Roman"/>
          <w:sz w:val="24"/>
          <w:szCs w:val="24"/>
        </w:rPr>
        <w:t xml:space="preserve"> bármikor</w:t>
      </w:r>
      <w:r w:rsidR="00D42D5C">
        <w:rPr>
          <w:rFonts w:ascii="Times New Roman" w:hAnsi="Times New Roman" w:cs="Times New Roman"/>
          <w:sz w:val="24"/>
          <w:szCs w:val="24"/>
        </w:rPr>
        <w:t xml:space="preserve"> törölhetnek CAFF </w:t>
      </w:r>
      <w:r w:rsidR="007A20E5">
        <w:rPr>
          <w:rFonts w:ascii="Times New Roman" w:hAnsi="Times New Roman" w:cs="Times New Roman"/>
          <w:sz w:val="24"/>
          <w:szCs w:val="24"/>
        </w:rPr>
        <w:t xml:space="preserve">bejegyzéseket, </w:t>
      </w:r>
      <w:r w:rsidR="007A20E5" w:rsidRPr="00AD4BBF">
        <w:rPr>
          <w:rFonts w:ascii="Times New Roman" w:hAnsi="Times New Roman" w:cs="Times New Roman"/>
          <w:sz w:val="24"/>
          <w:szCs w:val="24"/>
        </w:rPr>
        <w:t>regisztrálhatnak</w:t>
      </w:r>
      <w:r w:rsidRPr="00AD4BBF">
        <w:rPr>
          <w:rFonts w:ascii="Times New Roman" w:hAnsi="Times New Roman" w:cs="Times New Roman"/>
          <w:sz w:val="24"/>
          <w:szCs w:val="24"/>
        </w:rPr>
        <w:t xml:space="preserve"> vagy törölhetnek felhasználókat</w:t>
      </w:r>
      <w:r w:rsidR="00EE4A02">
        <w:rPr>
          <w:rFonts w:ascii="Times New Roman" w:hAnsi="Times New Roman" w:cs="Times New Roman"/>
          <w:sz w:val="24"/>
          <w:szCs w:val="24"/>
        </w:rPr>
        <w:t>, illetve módosíthatják adataikat.</w:t>
      </w:r>
    </w:p>
    <w:p w14:paraId="00C2226C" w14:textId="626D0EB6" w:rsidR="00190322" w:rsidRPr="00AD4BBF" w:rsidRDefault="00190322" w:rsidP="00631698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BBF">
        <w:rPr>
          <w:rFonts w:ascii="Times New Roman" w:hAnsi="Times New Roman" w:cs="Times New Roman"/>
          <w:sz w:val="24"/>
          <w:szCs w:val="24"/>
        </w:rPr>
        <w:t>Autentikáció</w:t>
      </w:r>
    </w:p>
    <w:p w14:paraId="0CDA4001" w14:textId="0184E673" w:rsidR="0090797F" w:rsidRPr="00AD4BBF" w:rsidRDefault="0090797F" w:rsidP="00631698">
      <w:pPr>
        <w:pStyle w:val="Listaszerbekezds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BBF">
        <w:rPr>
          <w:rFonts w:ascii="Times New Roman" w:hAnsi="Times New Roman" w:cs="Times New Roman"/>
          <w:sz w:val="24"/>
          <w:szCs w:val="24"/>
        </w:rPr>
        <w:t>A felhasználók csak a regisztráció után jelentkezhetnek be.</w:t>
      </w:r>
    </w:p>
    <w:p w14:paraId="04BE1FF4" w14:textId="748F64A4" w:rsidR="007E53B0" w:rsidRPr="00AD4BBF" w:rsidRDefault="007E53B0" w:rsidP="00631698">
      <w:pPr>
        <w:pStyle w:val="Listaszerbekezds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BBF">
        <w:rPr>
          <w:rFonts w:ascii="Times New Roman" w:hAnsi="Times New Roman" w:cs="Times New Roman"/>
          <w:sz w:val="24"/>
          <w:szCs w:val="24"/>
        </w:rPr>
        <w:t>A felhasználók csak bejelentkezés után módosíthatják a felhasználói adataikat, tölthetnek le,</w:t>
      </w:r>
      <w:r w:rsidR="00C43ECD">
        <w:rPr>
          <w:rFonts w:ascii="Times New Roman" w:hAnsi="Times New Roman" w:cs="Times New Roman"/>
          <w:sz w:val="24"/>
          <w:szCs w:val="24"/>
        </w:rPr>
        <w:t xml:space="preserve"> illetve fel,</w:t>
      </w:r>
      <w:r w:rsidRPr="00AD4BBF">
        <w:rPr>
          <w:rFonts w:ascii="Times New Roman" w:hAnsi="Times New Roman" w:cs="Times New Roman"/>
          <w:sz w:val="24"/>
          <w:szCs w:val="24"/>
        </w:rPr>
        <w:t xml:space="preserve"> vásárolhat és kommentelhetnek.</w:t>
      </w:r>
    </w:p>
    <w:p w14:paraId="2CE1CA3D" w14:textId="5B5C3A3B" w:rsidR="00190322" w:rsidRDefault="00190322" w:rsidP="00631698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BBF">
        <w:rPr>
          <w:rFonts w:ascii="Times New Roman" w:hAnsi="Times New Roman" w:cs="Times New Roman"/>
          <w:sz w:val="24"/>
          <w:szCs w:val="24"/>
        </w:rPr>
        <w:t>Autorizáció</w:t>
      </w:r>
    </w:p>
    <w:p w14:paraId="7C32D4F4" w14:textId="4B7B9242" w:rsidR="002452DB" w:rsidRPr="00AD4BBF" w:rsidRDefault="002452DB" w:rsidP="002452DB">
      <w:pPr>
        <w:pStyle w:val="Listaszerbekezds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CAFF-ok feltöltése és letöltése, valamint a kommentelés szerepkörökhöz kötött tevékenység.</w:t>
      </w:r>
    </w:p>
    <w:p w14:paraId="6634A7A4" w14:textId="235E76ED" w:rsidR="0097020F" w:rsidRDefault="0097020F" w:rsidP="00631698">
      <w:pPr>
        <w:pStyle w:val="Listaszerbekezds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BBF">
        <w:rPr>
          <w:rFonts w:ascii="Times New Roman" w:hAnsi="Times New Roman" w:cs="Times New Roman"/>
          <w:sz w:val="24"/>
          <w:szCs w:val="24"/>
        </w:rPr>
        <w:t>A CAFF törlése, komment törlése, komment módosítása</w:t>
      </w:r>
      <w:r w:rsidR="000B2E0B">
        <w:rPr>
          <w:rFonts w:ascii="Times New Roman" w:hAnsi="Times New Roman" w:cs="Times New Roman"/>
          <w:sz w:val="24"/>
          <w:szCs w:val="24"/>
        </w:rPr>
        <w:t>,</w:t>
      </w:r>
      <w:r w:rsidRPr="00AD4BBF">
        <w:rPr>
          <w:rFonts w:ascii="Times New Roman" w:hAnsi="Times New Roman" w:cs="Times New Roman"/>
          <w:sz w:val="24"/>
          <w:szCs w:val="24"/>
        </w:rPr>
        <w:t xml:space="preserve"> felhasználó regisztrálása és törlése, valamint más felhasználó adataink módosítása szerepkörhöz kötött.</w:t>
      </w:r>
    </w:p>
    <w:p w14:paraId="2E6F796C" w14:textId="08887D1E" w:rsidR="00190322" w:rsidRPr="00AD4BBF" w:rsidRDefault="00190322" w:rsidP="00631698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BBF">
        <w:rPr>
          <w:rFonts w:ascii="Times New Roman" w:hAnsi="Times New Roman" w:cs="Times New Roman"/>
          <w:sz w:val="24"/>
          <w:szCs w:val="24"/>
        </w:rPr>
        <w:t>Auditálás</w:t>
      </w:r>
    </w:p>
    <w:p w14:paraId="3637ED27" w14:textId="52AC1302" w:rsidR="001C0441" w:rsidRDefault="00FB4FEC" w:rsidP="001C0441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BBF">
        <w:rPr>
          <w:rFonts w:ascii="Times New Roman" w:hAnsi="Times New Roman" w:cs="Times New Roman"/>
          <w:sz w:val="24"/>
          <w:szCs w:val="24"/>
        </w:rPr>
        <w:t>A felhasználók tevékenységét naplózni kell.</w:t>
      </w:r>
    </w:p>
    <w:p w14:paraId="2E6211B0" w14:textId="7B869A47" w:rsidR="00733827" w:rsidRPr="00733827" w:rsidRDefault="00733827" w:rsidP="00157F7D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Ezek alapján meghatározhatjuk a biztonsági célokat. </w:t>
      </w:r>
      <w:r w:rsidR="00E40CD1">
        <w:rPr>
          <w:rFonts w:ascii="Times New Roman" w:hAnsi="Times New Roman" w:cs="Times New Roman"/>
          <w:sz w:val="24"/>
          <w:szCs w:val="24"/>
        </w:rPr>
        <w:t>Célunk a biztonságos adattárolás, a</w:t>
      </w:r>
      <w:r w:rsidR="00DE64F1">
        <w:rPr>
          <w:rFonts w:ascii="Times New Roman" w:hAnsi="Times New Roman" w:cs="Times New Roman"/>
          <w:sz w:val="24"/>
          <w:szCs w:val="24"/>
        </w:rPr>
        <w:t xml:space="preserve"> felhasználói fiókok menedzselése, </w:t>
      </w:r>
      <w:r w:rsidR="00E40CD1">
        <w:rPr>
          <w:rFonts w:ascii="Times New Roman" w:hAnsi="Times New Roman" w:cs="Times New Roman"/>
          <w:sz w:val="24"/>
          <w:szCs w:val="24"/>
        </w:rPr>
        <w:t>a szerepkör alapú hozzáférés-védelem</w:t>
      </w:r>
      <w:r w:rsidR="00157F7D">
        <w:rPr>
          <w:rFonts w:ascii="Times New Roman" w:hAnsi="Times New Roman" w:cs="Times New Roman"/>
          <w:sz w:val="24"/>
          <w:szCs w:val="24"/>
        </w:rPr>
        <w:t xml:space="preserve"> és</w:t>
      </w:r>
      <w:r w:rsidR="00DE64F1">
        <w:rPr>
          <w:rFonts w:ascii="Times New Roman" w:hAnsi="Times New Roman" w:cs="Times New Roman"/>
          <w:sz w:val="24"/>
          <w:szCs w:val="24"/>
        </w:rPr>
        <w:t xml:space="preserve"> a naplózás</w:t>
      </w:r>
      <w:r w:rsidR="00E40CD1">
        <w:rPr>
          <w:rFonts w:ascii="Times New Roman" w:hAnsi="Times New Roman" w:cs="Times New Roman"/>
          <w:sz w:val="24"/>
          <w:szCs w:val="24"/>
        </w:rPr>
        <w:t>.</w:t>
      </w:r>
    </w:p>
    <w:p w14:paraId="77196507" w14:textId="536BBC92" w:rsidR="00B01A41" w:rsidRDefault="001C0441" w:rsidP="00B01A41">
      <w:pPr>
        <w:pStyle w:val="Cmsor2"/>
        <w:numPr>
          <w:ilvl w:val="1"/>
          <w:numId w:val="14"/>
        </w:numPr>
      </w:pPr>
      <w:r>
        <w:t>Threat assessment</w:t>
      </w:r>
    </w:p>
    <w:p w14:paraId="34F8E1C0" w14:textId="2CA5A194" w:rsidR="009E30C6" w:rsidRDefault="009E30C6" w:rsidP="00B6525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threat assessmenr két </w:t>
      </w:r>
      <w:r w:rsidR="00A2156D">
        <w:rPr>
          <w:rFonts w:ascii="Times New Roman" w:hAnsi="Times New Roman" w:cs="Times New Roman"/>
          <w:sz w:val="24"/>
          <w:szCs w:val="24"/>
        </w:rPr>
        <w:t>részből</w:t>
      </w:r>
      <w:r>
        <w:rPr>
          <w:rFonts w:ascii="Times New Roman" w:hAnsi="Times New Roman" w:cs="Times New Roman"/>
          <w:sz w:val="24"/>
          <w:szCs w:val="24"/>
        </w:rPr>
        <w:t xml:space="preserve"> áll</w:t>
      </w:r>
      <w:r w:rsidR="00A2156D">
        <w:rPr>
          <w:rFonts w:ascii="Times New Roman" w:hAnsi="Times New Roman" w:cs="Times New Roman"/>
          <w:sz w:val="24"/>
          <w:szCs w:val="24"/>
        </w:rPr>
        <w:t>, az</w:t>
      </w:r>
      <w:r>
        <w:rPr>
          <w:rFonts w:ascii="Times New Roman" w:hAnsi="Times New Roman" w:cs="Times New Roman"/>
          <w:sz w:val="24"/>
          <w:szCs w:val="24"/>
        </w:rPr>
        <w:t xml:space="preserve"> assetek azonosítás</w:t>
      </w:r>
      <w:r w:rsidR="00A2156D">
        <w:rPr>
          <w:rFonts w:ascii="Times New Roman" w:hAnsi="Times New Roman" w:cs="Times New Roman"/>
          <w:sz w:val="24"/>
          <w:szCs w:val="24"/>
        </w:rPr>
        <w:t>ából</w:t>
      </w:r>
      <w:r>
        <w:rPr>
          <w:rFonts w:ascii="Times New Roman" w:hAnsi="Times New Roman" w:cs="Times New Roman"/>
          <w:sz w:val="24"/>
          <w:szCs w:val="24"/>
        </w:rPr>
        <w:t xml:space="preserve"> és assetekre leselkedő veszélyek azonosítás</w:t>
      </w:r>
      <w:r w:rsidR="00A2156D">
        <w:rPr>
          <w:rFonts w:ascii="Times New Roman" w:hAnsi="Times New Roman" w:cs="Times New Roman"/>
          <w:sz w:val="24"/>
          <w:szCs w:val="24"/>
        </w:rPr>
        <w:t>ából</w:t>
      </w:r>
      <w:r>
        <w:rPr>
          <w:rFonts w:ascii="Times New Roman" w:hAnsi="Times New Roman" w:cs="Times New Roman"/>
          <w:sz w:val="24"/>
          <w:szCs w:val="24"/>
        </w:rPr>
        <w:t>. A</w:t>
      </w:r>
      <w:r w:rsidR="00A2156D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assetek </w:t>
      </w:r>
      <w:r w:rsidR="009536BE">
        <w:rPr>
          <w:rFonts w:ascii="Times New Roman" w:hAnsi="Times New Roman" w:cs="Times New Roman"/>
          <w:sz w:val="24"/>
          <w:szCs w:val="24"/>
        </w:rPr>
        <w:t>megállapításához</w:t>
      </w:r>
      <w:r>
        <w:rPr>
          <w:rFonts w:ascii="Times New Roman" w:hAnsi="Times New Roman" w:cs="Times New Roman"/>
          <w:sz w:val="24"/>
          <w:szCs w:val="24"/>
        </w:rPr>
        <w:t xml:space="preserve"> iteratívan kell elemeznünk a rendszer </w:t>
      </w:r>
      <w:r>
        <w:rPr>
          <w:rFonts w:ascii="Times New Roman" w:hAnsi="Times New Roman" w:cs="Times New Roman"/>
          <w:sz w:val="24"/>
          <w:szCs w:val="24"/>
        </w:rPr>
        <w:lastRenderedPageBreak/>
        <w:t>use case-eit, figyelembe véve a biztonsági követelményeket. A</w:t>
      </w:r>
      <w:r w:rsidR="009536BE">
        <w:rPr>
          <w:rFonts w:ascii="Times New Roman" w:hAnsi="Times New Roman" w:cs="Times New Roman"/>
          <w:sz w:val="24"/>
          <w:szCs w:val="24"/>
        </w:rPr>
        <w:t xml:space="preserve">z azonosításhoz </w:t>
      </w:r>
      <w:r>
        <w:rPr>
          <w:rFonts w:ascii="Times New Roman" w:hAnsi="Times New Roman" w:cs="Times New Roman"/>
          <w:sz w:val="24"/>
          <w:szCs w:val="24"/>
        </w:rPr>
        <w:t>a STRIDE keretrendszer</w:t>
      </w:r>
      <w:r w:rsidR="00D333DA">
        <w:rPr>
          <w:rFonts w:ascii="Times New Roman" w:hAnsi="Times New Roman" w:cs="Times New Roman"/>
          <w:sz w:val="24"/>
          <w:szCs w:val="24"/>
        </w:rPr>
        <w:t>t alkalmaztuk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D969C90" w14:textId="77777777" w:rsidR="00482F6C" w:rsidRPr="00482F6C" w:rsidRDefault="00482F6C" w:rsidP="00482F6C">
      <w:pPr>
        <w:pStyle w:val="Cmsor3"/>
        <w:numPr>
          <w:ilvl w:val="2"/>
          <w:numId w:val="14"/>
        </w:numPr>
      </w:pPr>
      <w:r>
        <w:t>Assetek megállapítása</w:t>
      </w:r>
    </w:p>
    <w:p w14:paraId="408C410C" w14:textId="6CA76E14" w:rsidR="004C322B" w:rsidRDefault="00507D99" w:rsidP="00B6525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webshop komponenseinek részletezéséhez egyesével, iteratívan elemeznünk kell a use case-eket, így megállapíthatjuk az asseteket. A Threat, Risk, Vulberability Analysis során háromfajta assetet különítünk el:</w:t>
      </w:r>
    </w:p>
    <w:p w14:paraId="6E36E727" w14:textId="17F54314" w:rsidR="00507D99" w:rsidRPr="00507D99" w:rsidRDefault="00507D99" w:rsidP="00507D99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7D99">
        <w:rPr>
          <w:rFonts w:ascii="Times New Roman" w:hAnsi="Times New Roman" w:cs="Times New Roman"/>
          <w:sz w:val="24"/>
          <w:szCs w:val="24"/>
        </w:rPr>
        <w:t>fizikai assetek</w:t>
      </w:r>
    </w:p>
    <w:p w14:paraId="371B1D39" w14:textId="30AC8AE3" w:rsidR="00507D99" w:rsidRPr="00507D99" w:rsidRDefault="00507D99" w:rsidP="00507D99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7D99">
        <w:rPr>
          <w:rFonts w:ascii="Times New Roman" w:hAnsi="Times New Roman" w:cs="Times New Roman"/>
          <w:sz w:val="24"/>
          <w:szCs w:val="24"/>
        </w:rPr>
        <w:t>emberi assetek</w:t>
      </w:r>
    </w:p>
    <w:p w14:paraId="6658E507" w14:textId="17273438" w:rsidR="00507D99" w:rsidRPr="00507D99" w:rsidRDefault="00507D99" w:rsidP="00507D99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7D99">
        <w:rPr>
          <w:rFonts w:ascii="Times New Roman" w:hAnsi="Times New Roman" w:cs="Times New Roman"/>
          <w:sz w:val="24"/>
          <w:szCs w:val="24"/>
        </w:rPr>
        <w:t>logikai assetek</w:t>
      </w:r>
    </w:p>
    <w:p w14:paraId="06EBAF6E" w14:textId="22B8C0E1" w:rsidR="00E4552E" w:rsidRDefault="00E4552E" w:rsidP="00B6525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felhasználók többfajta use case-ben jelennek meg:</w:t>
      </w:r>
      <w:r w:rsidR="00CD4265">
        <w:rPr>
          <w:rFonts w:ascii="Times New Roman" w:hAnsi="Times New Roman" w:cs="Times New Roman"/>
          <w:sz w:val="24"/>
          <w:szCs w:val="24"/>
        </w:rPr>
        <w:t xml:space="preserve"> </w:t>
      </w:r>
      <w:r w:rsidR="000E4A0D">
        <w:rPr>
          <w:rFonts w:ascii="Times New Roman" w:hAnsi="Times New Roman" w:cs="Times New Roman"/>
          <w:sz w:val="24"/>
          <w:szCs w:val="24"/>
        </w:rPr>
        <w:t>f</w:t>
      </w:r>
      <w:r w:rsidR="00CD4265">
        <w:rPr>
          <w:rFonts w:ascii="Times New Roman" w:hAnsi="Times New Roman" w:cs="Times New Roman"/>
          <w:sz w:val="24"/>
          <w:szCs w:val="24"/>
        </w:rPr>
        <w:t xml:space="preserve">elhasználói adatok módosítása, CAFF feltöltése, CAFF vásárlása, </w:t>
      </w:r>
      <w:r w:rsidR="000E4A0D">
        <w:rPr>
          <w:rFonts w:ascii="Times New Roman" w:hAnsi="Times New Roman" w:cs="Times New Roman"/>
          <w:sz w:val="24"/>
          <w:szCs w:val="24"/>
        </w:rPr>
        <w:t>k</w:t>
      </w:r>
      <w:r w:rsidR="00CD4265">
        <w:rPr>
          <w:rFonts w:ascii="Times New Roman" w:hAnsi="Times New Roman" w:cs="Times New Roman"/>
          <w:sz w:val="24"/>
          <w:szCs w:val="24"/>
        </w:rPr>
        <w:t xml:space="preserve">ommentelés, CAFF </w:t>
      </w:r>
      <w:r w:rsidR="000E4A0D">
        <w:rPr>
          <w:rFonts w:ascii="Times New Roman" w:hAnsi="Times New Roman" w:cs="Times New Roman"/>
          <w:sz w:val="24"/>
          <w:szCs w:val="24"/>
        </w:rPr>
        <w:t>b</w:t>
      </w:r>
      <w:r w:rsidR="00CD4265">
        <w:rPr>
          <w:rFonts w:ascii="Times New Roman" w:hAnsi="Times New Roman" w:cs="Times New Roman"/>
          <w:sz w:val="24"/>
          <w:szCs w:val="24"/>
        </w:rPr>
        <w:t xml:space="preserve">öngészése, CAFF </w:t>
      </w:r>
      <w:r w:rsidR="000E4A0D">
        <w:rPr>
          <w:rFonts w:ascii="Times New Roman" w:hAnsi="Times New Roman" w:cs="Times New Roman"/>
          <w:sz w:val="24"/>
          <w:szCs w:val="24"/>
        </w:rPr>
        <w:t>k</w:t>
      </w:r>
      <w:r w:rsidR="00CD4265">
        <w:rPr>
          <w:rFonts w:ascii="Times New Roman" w:hAnsi="Times New Roman" w:cs="Times New Roman"/>
          <w:sz w:val="24"/>
          <w:szCs w:val="24"/>
        </w:rPr>
        <w:t xml:space="preserve">eresése, </w:t>
      </w:r>
      <w:r w:rsidR="000E4A0D">
        <w:rPr>
          <w:rFonts w:ascii="Times New Roman" w:hAnsi="Times New Roman" w:cs="Times New Roman"/>
          <w:sz w:val="24"/>
          <w:szCs w:val="24"/>
        </w:rPr>
        <w:t>r</w:t>
      </w:r>
      <w:r w:rsidR="00CD4265">
        <w:rPr>
          <w:rFonts w:ascii="Times New Roman" w:hAnsi="Times New Roman" w:cs="Times New Roman"/>
          <w:sz w:val="24"/>
          <w:szCs w:val="24"/>
        </w:rPr>
        <w:t xml:space="preserve">egisztráció és </w:t>
      </w:r>
      <w:r w:rsidR="000E4A0D">
        <w:rPr>
          <w:rFonts w:ascii="Times New Roman" w:hAnsi="Times New Roman" w:cs="Times New Roman"/>
          <w:sz w:val="24"/>
          <w:szCs w:val="24"/>
        </w:rPr>
        <w:t>b</w:t>
      </w:r>
      <w:r w:rsidR="00CD4265">
        <w:rPr>
          <w:rFonts w:ascii="Times New Roman" w:hAnsi="Times New Roman" w:cs="Times New Roman"/>
          <w:sz w:val="24"/>
          <w:szCs w:val="24"/>
        </w:rPr>
        <w:t>ejelentkezés.</w:t>
      </w:r>
      <w:r>
        <w:rPr>
          <w:rFonts w:ascii="Times New Roman" w:hAnsi="Times New Roman" w:cs="Times New Roman"/>
          <w:sz w:val="24"/>
          <w:szCs w:val="24"/>
        </w:rPr>
        <w:t xml:space="preserve"> Ezeket az 1. ábra foglalja össze, ahol jól láthatóak az egyes tevékenységek közötti megkötések is.</w:t>
      </w:r>
      <w:r w:rsidR="00896208">
        <w:rPr>
          <w:rFonts w:ascii="Times New Roman" w:hAnsi="Times New Roman" w:cs="Times New Roman"/>
          <w:sz w:val="24"/>
          <w:szCs w:val="24"/>
        </w:rPr>
        <w:t xml:space="preserve"> Adatok módosításához, CAFF feltöltéséhez, vásárlásához és kommenteléshez a felhasználónak előbb be kell jelentkeznie.</w:t>
      </w:r>
    </w:p>
    <w:p w14:paraId="0AA63527" w14:textId="34BE7CB3" w:rsidR="00EB4EEF" w:rsidRDefault="008C60A5" w:rsidP="00B6525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2B0B92" wp14:editId="51172BE4">
                <wp:simplePos x="0" y="0"/>
                <wp:positionH relativeFrom="column">
                  <wp:posOffset>492760</wp:posOffset>
                </wp:positionH>
                <wp:positionV relativeFrom="paragraph">
                  <wp:posOffset>3950335</wp:posOffset>
                </wp:positionV>
                <wp:extent cx="4771390" cy="635"/>
                <wp:effectExtent l="0" t="0" r="0" b="0"/>
                <wp:wrapTopAndBottom/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13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361496" w14:textId="192A1A1F" w:rsidR="008C60A5" w:rsidRPr="008C60A5" w:rsidRDefault="008C60A5" w:rsidP="008C60A5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8C60A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C60A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instrText xml:space="preserve"> SEQ ábra \* ARABIC </w:instrText>
                            </w:r>
                            <w:r w:rsidRPr="008C60A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DD127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1</w:t>
                            </w:r>
                            <w:r w:rsidRPr="008C60A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8C60A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. ábra Felhasználókhoz köthető use case-ek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2B0B92" id="_x0000_t202" coordsize="21600,21600" o:spt="202" path="m,l,21600r21600,l21600,xe">
                <v:stroke joinstyle="miter"/>
                <v:path gradientshapeok="t" o:connecttype="rect"/>
              </v:shapetype>
              <v:shape id="Szövegdoboz 4" o:spid="_x0000_s1026" type="#_x0000_t202" style="position:absolute;left:0;text-align:left;margin-left:38.8pt;margin-top:311.05pt;width:375.7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cSkFgIAADgEAAAOAAAAZHJzL2Uyb0RvYy54bWysU1Fv0zAQfkfiP1h+p2k32CBqOpVORUjV&#10;NqlDe3Ydu4nk+MzZbVJ+PWcnaWHwhHhxLr7zd77v+zy/6xrDjgp9Dbbgs8mUM2UllLXdF/zb8/rd&#10;R858ELYUBqwq+El5frd4+2beulxdQQWmVMgIxPq8dQWvQnB5lnlZqUb4CThlKakBGxHoF/dZiaIl&#10;9MZkV9PpTdYClg5BKu9p975P8kXC11rJ8Ki1V4GZgtPdQloxrbu4Zou5yPcoXFXL4RriH27RiNpS&#10;0zPUvQiCHbD+A6qpJYIHHSYSmgy0rqVKM9A0s+mrabaVcCrNQuR4d6bJ/z9Y+XDcuidkofsMHQkY&#10;CWmdzz1txnk6jU380k0Z5YnC05k21QUmafP97e3s+hOlJOVurj9EjOxy1KEPXxQ0LAYFR9IkUSWO&#10;Gx/60rEkdvJg6nJdGxN/YmJlkB0F6ddWdVAD+G9VxsZaC/FUDxh3ssscMQrdrhuG20F5opkRejt4&#10;J9c1NdoIH54Ekv40C3k6PNKiDbQFhyHirAL88bf9WE+yUJazlvxUcP/9IFBxZr5aEiyabwxwDHZj&#10;YA/NCmjEGb0WJ1NIBzCYMdQIzQtZfRm7UEpYSb0KHsZwFXpX01ORarlMRWQxJ8LGbp2M0COhz92L&#10;QDfIEUjFBxidJvJXqvS1SRe3PASiOEkWCe1ZHHgmeybRh6cU/f/rf6q6PPjFTwAAAP//AwBQSwME&#10;FAAGAAgAAAAhAHEfoh/gAAAACgEAAA8AAABkcnMvZG93bnJldi54bWxMj7FOwzAQhnck3sE6JBZE&#10;nZoqLSFOVVUwwFIRurC58TUOxHZkO214ew4WGO/u03/fX64n27MThth5J2E+y4Cha7zuXCth//Z0&#10;uwIWk3Ja9d6hhC+MsK4uL0pVaH92r3iqU8soxMVCSTApDQXnsTFoVZz5AR3djj5YlWgMLddBnSnc&#10;9lxkWc6t6hx9MGrArcHmsx6thN3ifWduxuPjy2ZxF5734zb/aGspr6+mzQOwhFP6g+FHn9ShIqeD&#10;H52OrJewXOZESsiFmAMjYCXuqdzhdyOAVyX/X6H6BgAA//8DAFBLAQItABQABgAIAAAAIQC2gziS&#10;/gAAAOEBAAATAAAAAAAAAAAAAAAAAAAAAABbQ29udGVudF9UeXBlc10ueG1sUEsBAi0AFAAGAAgA&#10;AAAhADj9If/WAAAAlAEAAAsAAAAAAAAAAAAAAAAALwEAAF9yZWxzLy5yZWxzUEsBAi0AFAAGAAgA&#10;AAAhACOVxKQWAgAAOAQAAA4AAAAAAAAAAAAAAAAALgIAAGRycy9lMm9Eb2MueG1sUEsBAi0AFAAG&#10;AAgAAAAhAHEfoh/gAAAACgEAAA8AAAAAAAAAAAAAAAAAcAQAAGRycy9kb3ducmV2LnhtbFBLBQYA&#10;AAAABAAEAPMAAAB9BQAAAAA=&#10;" stroked="f">
                <v:textbox style="mso-fit-shape-to-text:t" inset="0,0,0,0">
                  <w:txbxContent>
                    <w:p w14:paraId="14361496" w14:textId="192A1A1F" w:rsidR="008C60A5" w:rsidRPr="008C60A5" w:rsidRDefault="008C60A5" w:rsidP="008C60A5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8C60A5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8C60A5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instrText xml:space="preserve"> SEQ ábra \* ARABIC </w:instrText>
                      </w:r>
                      <w:r w:rsidRPr="008C60A5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DD1276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1</w:t>
                      </w:r>
                      <w:r w:rsidRPr="008C60A5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8C60A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. ábra Felhasználókhoz köthető use case-ek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41BF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6B4ECF3" wp14:editId="125875A5">
            <wp:simplePos x="0" y="0"/>
            <wp:positionH relativeFrom="margin">
              <wp:align>center</wp:align>
            </wp:positionH>
            <wp:positionV relativeFrom="paragraph">
              <wp:posOffset>-2540</wp:posOffset>
            </wp:positionV>
            <wp:extent cx="4771500" cy="3895725"/>
            <wp:effectExtent l="0" t="0" r="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5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4EEF">
        <w:rPr>
          <w:rFonts w:ascii="Times New Roman" w:hAnsi="Times New Roman" w:cs="Times New Roman"/>
          <w:sz w:val="24"/>
          <w:szCs w:val="24"/>
        </w:rPr>
        <w:t>A use case-ek segítségével megállapíthatók a megvalósításukhoz szükséges assetek. A</w:t>
      </w:r>
      <w:r w:rsidR="00741BF3">
        <w:rPr>
          <w:rFonts w:ascii="Times New Roman" w:hAnsi="Times New Roman" w:cs="Times New Roman"/>
          <w:sz w:val="24"/>
          <w:szCs w:val="24"/>
        </w:rPr>
        <w:t>z ü</w:t>
      </w:r>
      <w:r w:rsidR="00EB4EEF">
        <w:rPr>
          <w:rFonts w:ascii="Times New Roman" w:hAnsi="Times New Roman" w:cs="Times New Roman"/>
          <w:sz w:val="24"/>
          <w:szCs w:val="24"/>
        </w:rPr>
        <w:t>zemeltetéshez szükség van fizikai assetekre</w:t>
      </w:r>
      <w:r w:rsidR="00741BF3">
        <w:rPr>
          <w:rFonts w:ascii="Times New Roman" w:hAnsi="Times New Roman" w:cs="Times New Roman"/>
          <w:sz w:val="24"/>
          <w:szCs w:val="24"/>
        </w:rPr>
        <w:t>,</w:t>
      </w:r>
      <w:r w:rsidR="00EB4EEF">
        <w:rPr>
          <w:rFonts w:ascii="Times New Roman" w:hAnsi="Times New Roman" w:cs="Times New Roman"/>
          <w:sz w:val="24"/>
          <w:szCs w:val="24"/>
        </w:rPr>
        <w:t xml:space="preserve"> szerverek</w:t>
      </w:r>
      <w:r w:rsidR="00741BF3">
        <w:rPr>
          <w:rFonts w:ascii="Times New Roman" w:hAnsi="Times New Roman" w:cs="Times New Roman"/>
          <w:sz w:val="24"/>
          <w:szCs w:val="24"/>
        </w:rPr>
        <w:t>re és</w:t>
      </w:r>
      <w:r w:rsidR="00EB4EEF">
        <w:rPr>
          <w:rFonts w:ascii="Times New Roman" w:hAnsi="Times New Roman" w:cs="Times New Roman"/>
          <w:sz w:val="24"/>
          <w:szCs w:val="24"/>
        </w:rPr>
        <w:t xml:space="preserve"> fizikai gépek</w:t>
      </w:r>
      <w:r w:rsidR="00741BF3">
        <w:rPr>
          <w:rFonts w:ascii="Times New Roman" w:hAnsi="Times New Roman" w:cs="Times New Roman"/>
          <w:sz w:val="24"/>
          <w:szCs w:val="24"/>
        </w:rPr>
        <w:t>re</w:t>
      </w:r>
      <w:r w:rsidR="00EB4EEF">
        <w:rPr>
          <w:rFonts w:ascii="Times New Roman" w:hAnsi="Times New Roman" w:cs="Times New Roman"/>
          <w:sz w:val="24"/>
          <w:szCs w:val="24"/>
        </w:rPr>
        <w:t xml:space="preserve">. A szerverek </w:t>
      </w:r>
      <w:r w:rsidR="00EB4EEF">
        <w:rPr>
          <w:rFonts w:ascii="Times New Roman" w:hAnsi="Times New Roman" w:cs="Times New Roman"/>
          <w:sz w:val="24"/>
          <w:szCs w:val="24"/>
        </w:rPr>
        <w:lastRenderedPageBreak/>
        <w:t>pontos száma nagyban függ a felhasználók számától.</w:t>
      </w:r>
      <w:r w:rsidR="005D5CBC">
        <w:rPr>
          <w:rFonts w:ascii="Times New Roman" w:hAnsi="Times New Roman" w:cs="Times New Roman"/>
          <w:sz w:val="24"/>
          <w:szCs w:val="24"/>
        </w:rPr>
        <w:t xml:space="preserve"> A use case-ek alapján </w:t>
      </w:r>
      <w:r w:rsidR="00281D04">
        <w:rPr>
          <w:rFonts w:ascii="Times New Roman" w:hAnsi="Times New Roman" w:cs="Times New Roman"/>
          <w:sz w:val="24"/>
          <w:szCs w:val="24"/>
        </w:rPr>
        <w:t xml:space="preserve">egyenlőre </w:t>
      </w:r>
      <w:r w:rsidR="005D5CBC">
        <w:rPr>
          <w:rFonts w:ascii="Times New Roman" w:hAnsi="Times New Roman" w:cs="Times New Roman"/>
          <w:sz w:val="24"/>
          <w:szCs w:val="24"/>
        </w:rPr>
        <w:t>emberi assetként egyedül a felhasználó állapítható meg.</w:t>
      </w:r>
    </w:p>
    <w:p w14:paraId="24B53F63" w14:textId="322B4456" w:rsidR="00A8377C" w:rsidRDefault="00A8377C" w:rsidP="00A8377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logikai assetek azonosításához végig kell gondolnunk az egyes use case-ek megvalósításához szükséges adatfolyamot. A webshopot böngészőben fogjuk megjeleníteni. Mivel egyes tevékenységek bejelentkezéshez kötöttek, ezért szükség lesz egy autentikációt megvalósító komponensre. Ennek szüksége van a felhasználók adataira, amit egy adatbázisban fogunk tárolni. A felhasználóknak biztosítani kell, hogy megnézhessék és módosíthassák a felhasználói adataikat. Szükséges egy hozzáférés-védelmi komponens beépítése is. Egy CAFF adatkezelő komponens fog felelni a fájlokkal kapcsolatos tevékenységekért. Köztük a vásárlásért, amihez szüksége van banki szolgáltatásra. </w:t>
      </w:r>
    </w:p>
    <w:p w14:paraId="3E740ECC" w14:textId="156AD7A9" w:rsidR="00771E42" w:rsidRDefault="00771E42" w:rsidP="00771E42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adminisztrátorok szintén többfajta use case-ben jelennek meg: CAFF törlése, komment törlése, komment módosítása, felhasználó regisztrálása, felhasználó törlése, más felhasználó adatainak módosítása. Ezeket az 2. ábra foglalja össze. Jól látható, hogy minden tevékenységhez be kell jelentkeznie az adminisztrátornak.</w:t>
      </w:r>
    </w:p>
    <w:p w14:paraId="09A6BD2A" w14:textId="67C977F2" w:rsidR="006648AA" w:rsidRDefault="00495F10" w:rsidP="005C5CB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5B3CCC" wp14:editId="0E0D9A0F">
                <wp:simplePos x="0" y="0"/>
                <wp:positionH relativeFrom="column">
                  <wp:posOffset>554355</wp:posOffset>
                </wp:positionH>
                <wp:positionV relativeFrom="paragraph">
                  <wp:posOffset>3658870</wp:posOffset>
                </wp:positionV>
                <wp:extent cx="4643120" cy="635"/>
                <wp:effectExtent l="0" t="0" r="0" b="0"/>
                <wp:wrapTopAndBottom/>
                <wp:docPr id="5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3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51E0AA" w14:textId="588CC43D" w:rsidR="00495F10" w:rsidRPr="00495F10" w:rsidRDefault="00495F10" w:rsidP="00495F10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495F1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495F1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instrText xml:space="preserve"> SEQ ábra \* ARABIC </w:instrText>
                            </w:r>
                            <w:r w:rsidRPr="00495F1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DD127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2</w:t>
                            </w:r>
                            <w:r w:rsidRPr="00495F1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495F1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. ábra Adminisztrátorokhoz köthető use case-ek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B3CCC" id="Szövegdoboz 5" o:spid="_x0000_s1027" type="#_x0000_t202" style="position:absolute;left:0;text-align:left;margin-left:43.65pt;margin-top:288.1pt;width:365.6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I4FGAIAAD8EAAAOAAAAZHJzL2Uyb0RvYy54bWysU8Fu2zAMvQ/YPwi6L07SLhiCOEWWIsOA&#10;oC2QFj0rshwLkEWNUmJnXz9KtpOu22nYRaZJihTfe1zctbVhJ4Veg835ZDTmTFkJhbaHnL88bz59&#10;4cwHYQthwKqcn5Xnd8uPHxaNm6spVGAKhYyKWD9vXM6rENw8y7ysVC38CJyyFCwBaxHoFw9ZgaKh&#10;6rXJpuPxLGsAC4cglffkve+CfJnql6WS4bEsvQrM5JzeFtKJ6dzHM1suxPyAwlVa9s8Q//CKWmhL&#10;TS+l7kUQ7Ij6j1K1lggeyjCSUGdQllqqNANNMxm/m2ZXCafSLASOdxeY/P8rKx9OO/eELLRfoSUC&#10;IyCN83NPzjhPW2Idv/RSRnGC8HyBTbWBSXLezm5vJlMKSYrNbj7HGtn1qkMfvimoWTRyjsRJgkqc&#10;tj50qUNK7OTB6GKjjYk/MbA2yE6C+GsqHVRf/LcsY2OuhXirKxg92XWOaIV23zJdvJlxD8WZRkfo&#10;VOGd3GjqtxU+PAkkGdBIJO3wSEdpoMk59BZnFeDPv/ljPrFDUc4aklXO/Y+jQMWZ+W6Jt6jBwcDB&#10;2A+GPdZroEkntDROJpMuYDCDWSLUr6T4VexCIWEl9cp5GMx16MRNGyPVapWSSGlOhK3dORlLD7g+&#10;t68CXc9KIDIfYBCcmL8jp8tN9LjVMRDSibmIa4diDzepNHHfb1Rcg7f/Keu698tfAAAA//8DAFBL&#10;AwQUAAYACAAAACEAhO/2S+EAAAAKAQAADwAAAGRycy9kb3ducmV2LnhtbEyPsU7DMBCGdyTewTok&#10;FkSdNm0ahThVVcEAS0XowubG1zgQnyPbacPbY1hgvLtP/31/uZlMz87ofGdJwHyWAENqrOqoFXB4&#10;e7rPgfkgScneEgr4Qg+b6vqqlIWyF3rFcx1aFkPIF1KADmEoOPeNRiP9zA5I8XayzsgQR9dy5eQl&#10;hpueL5Ik40Z2FD9oOeBOY/NZj0bAfvm+13fj6fFlu0zd82HcZR9tLcTtzbR9ABZwCn8w/OhHdaii&#10;09GOpDzrBeTrNJICVutsASwC+TxfATv+blLgVcn/V6i+AQAA//8DAFBLAQItABQABgAIAAAAIQC2&#10;gziS/gAAAOEBAAATAAAAAAAAAAAAAAAAAAAAAABbQ29udGVudF9UeXBlc10ueG1sUEsBAi0AFAAG&#10;AAgAAAAhADj9If/WAAAAlAEAAAsAAAAAAAAAAAAAAAAALwEAAF9yZWxzLy5yZWxzUEsBAi0AFAAG&#10;AAgAAAAhADLgjgUYAgAAPwQAAA4AAAAAAAAAAAAAAAAALgIAAGRycy9lMm9Eb2MueG1sUEsBAi0A&#10;FAAGAAgAAAAhAITv9kvhAAAACgEAAA8AAAAAAAAAAAAAAAAAcgQAAGRycy9kb3ducmV2LnhtbFBL&#10;BQYAAAAABAAEAPMAAACABQAAAAA=&#10;" stroked="f">
                <v:textbox style="mso-fit-shape-to-text:t" inset="0,0,0,0">
                  <w:txbxContent>
                    <w:p w14:paraId="5451E0AA" w14:textId="588CC43D" w:rsidR="00495F10" w:rsidRPr="00495F10" w:rsidRDefault="00495F10" w:rsidP="00495F10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495F10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495F10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instrText xml:space="preserve"> SEQ ábra \* ARABIC </w:instrText>
                      </w:r>
                      <w:r w:rsidRPr="00495F10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DD1276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2</w:t>
                      </w:r>
                      <w:r w:rsidRPr="00495F10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495F1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. ábra Adminisztrátorokhoz köthető use case-ek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F662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26C90AB" wp14:editId="479FF390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4643198" cy="3600450"/>
            <wp:effectExtent l="0" t="0" r="5080" b="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198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52D3">
        <w:rPr>
          <w:rFonts w:ascii="Times New Roman" w:hAnsi="Times New Roman" w:cs="Times New Roman"/>
          <w:sz w:val="24"/>
          <w:szCs w:val="24"/>
        </w:rPr>
        <w:t xml:space="preserve">A use case-ket megvizsgálva egy új emberi asset állapítható meg, az adminisztrátor. Illetve a CAFF törlés új interakciót jelent a CAFF adatkezelővel, ezért </w:t>
      </w:r>
      <w:r w:rsidR="00D86E8F">
        <w:rPr>
          <w:rFonts w:ascii="Times New Roman" w:hAnsi="Times New Roman" w:cs="Times New Roman"/>
          <w:sz w:val="24"/>
          <w:szCs w:val="24"/>
        </w:rPr>
        <w:t xml:space="preserve">ezt </w:t>
      </w:r>
      <w:r w:rsidR="008152D3">
        <w:rPr>
          <w:rFonts w:ascii="Times New Roman" w:hAnsi="Times New Roman" w:cs="Times New Roman"/>
          <w:sz w:val="24"/>
          <w:szCs w:val="24"/>
        </w:rPr>
        <w:t>fel</w:t>
      </w:r>
      <w:r w:rsidR="00D86E8F">
        <w:rPr>
          <w:rFonts w:ascii="Times New Roman" w:hAnsi="Times New Roman" w:cs="Times New Roman"/>
          <w:sz w:val="24"/>
          <w:szCs w:val="24"/>
        </w:rPr>
        <w:t xml:space="preserve"> kell vennünk</w:t>
      </w:r>
      <w:r w:rsidR="008152D3">
        <w:rPr>
          <w:rFonts w:ascii="Times New Roman" w:hAnsi="Times New Roman" w:cs="Times New Roman"/>
          <w:sz w:val="24"/>
          <w:szCs w:val="24"/>
        </w:rPr>
        <w:t xml:space="preserve"> az oda érkező lehetséges kérések közé. Új elemnek számít a komment törlése és módosítása, valamint a felhasználó törlése.</w:t>
      </w:r>
      <w:r w:rsidR="005C5CB7">
        <w:rPr>
          <w:rFonts w:ascii="Times New Roman" w:hAnsi="Times New Roman" w:cs="Times New Roman"/>
          <w:sz w:val="24"/>
          <w:szCs w:val="24"/>
        </w:rPr>
        <w:t xml:space="preserve"> </w:t>
      </w:r>
      <w:r w:rsidR="006648AA">
        <w:rPr>
          <w:rFonts w:ascii="Times New Roman" w:hAnsi="Times New Roman" w:cs="Times New Roman"/>
          <w:sz w:val="24"/>
          <w:szCs w:val="24"/>
        </w:rPr>
        <w:t xml:space="preserve">Az asseteket összefoglaló adatfolyam a </w:t>
      </w:r>
      <w:r w:rsidR="00B07F09">
        <w:rPr>
          <w:rFonts w:ascii="Times New Roman" w:hAnsi="Times New Roman" w:cs="Times New Roman"/>
          <w:sz w:val="24"/>
          <w:szCs w:val="24"/>
        </w:rPr>
        <w:t>3</w:t>
      </w:r>
      <w:r w:rsidR="006648AA">
        <w:rPr>
          <w:rFonts w:ascii="Times New Roman" w:hAnsi="Times New Roman" w:cs="Times New Roman"/>
          <w:sz w:val="24"/>
          <w:szCs w:val="24"/>
        </w:rPr>
        <w:t>. ábrán látható.</w:t>
      </w:r>
    </w:p>
    <w:p w14:paraId="12787314" w14:textId="07A8CE84" w:rsidR="00C75737" w:rsidRPr="00E4552E" w:rsidRDefault="00DD1276" w:rsidP="00E455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07527A" wp14:editId="3B9CD2AB">
                <wp:simplePos x="0" y="0"/>
                <wp:positionH relativeFrom="column">
                  <wp:posOffset>0</wp:posOffset>
                </wp:positionH>
                <wp:positionV relativeFrom="paragraph">
                  <wp:posOffset>5247640</wp:posOffset>
                </wp:positionV>
                <wp:extent cx="5756910" cy="635"/>
                <wp:effectExtent l="0" t="0" r="0" b="0"/>
                <wp:wrapTopAndBottom/>
                <wp:docPr id="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69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1BAD19" w14:textId="48F79BC2" w:rsidR="00DD1276" w:rsidRPr="00DD1276" w:rsidRDefault="00DD1276" w:rsidP="00DD1276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DD127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D127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instrText xml:space="preserve"> SEQ ábra \* ARABIC </w:instrText>
                            </w:r>
                            <w:r w:rsidRPr="00DD127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DD127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3</w:t>
                            </w:r>
                            <w:r w:rsidRPr="00DD127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DD127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. ábra Adatfolyam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07527A" id="Szövegdoboz 6" o:spid="_x0000_s1028" type="#_x0000_t202" style="position:absolute;margin-left:0;margin-top:413.2pt;width:453.3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S5iGgIAAD8EAAAOAAAAZHJzL2Uyb0RvYy54bWysU1GP2jAMfp+0/xDlfRSYYFtFOTFOTJPQ&#10;3UncdM8hTWmkNM6cQMt+/ZyUwnbb07SX1LUdO/6+z4u7rjHspNBrsAWfjMacKSuh1PZQ8G/Pm3cf&#10;OfNB2FIYsKrgZ+X53fLtm0XrcjWFGkypkFER6/PWFbwOweVZ5mWtGuFH4JSlYAXYiEC/eMhKFC1V&#10;b0w2HY/nWQtYOgSpvCfvfR/ky1S/qpQMj1XlVWCm4PS2kE5M5z6e2XIh8gMKV2t5eYb4h1c0Qltq&#10;ei11L4JgR9R/lGq0RPBQhZGEJoOq0lKlGWiayfjVNLtaOJVmIXC8u8Lk/19Z+XDauSdkofsMHREY&#10;AWmdzz054zxdhU380ksZxQnC8xU21QUmyTn7MJt/mlBIUmz+fhZrZLerDn34oqBh0Sg4EicJKnHa&#10;+tCnDimxkwejy402Jv7EwNogOwnir611UJfiv2UZG3MtxFt9wejJbnNEK3T7jumy4NNhxj2UZxod&#10;oVeFd3Kjqd9W+PAkkGRAI5G0wyMdlYG24HCxOKsBf/zNH/OJHYpy1pKsCu6/HwUqzsxXS7xFDQ4G&#10;DsZ+MOyxWQNNOqGlcTKZdAGDGcwKoXkhxa9iFwoJK6lXwcNgrkMvbtoYqVarlERKcyJs7c7JWHrA&#10;9bl7EegurAQi8wEGwYn8FTl9bqLHrY6BkE7MRVx7FC9wk0oT95eNimvw63/Kuu398icAAAD//wMA&#10;UEsDBBQABgAIAAAAIQDzkK7m3wAAAAgBAAAPAAAAZHJzL2Rvd25yZXYueG1sTI/BTsMwEETvSPyD&#10;tUhcEHUowWrTOFVVwQEuFaEXbm68jQPxOrKdNvw9hgscZ2c186ZcT7ZnJ/ShcyThbpYBQ2qc7qiV&#10;sH97ul0AC1GRVr0jlPCFAdbV5UWpCu3O9IqnOrYshVAolAQT41BwHhqDVoWZG5CSd3Teqpikb7n2&#10;6pzCbc/nWSa4VR2lBqMG3BpsPuvRStjl7ztzMx4fXzb5vX/ej1vx0dZSXl9NmxWwiFP8e4Yf/IQO&#10;VWI6uJF0YL2ENCRKWMxFDizZy0wIYIffywPwquT/B1TfAAAA//8DAFBLAQItABQABgAIAAAAIQC2&#10;gziS/gAAAOEBAAATAAAAAAAAAAAAAAAAAAAAAABbQ29udGVudF9UeXBlc10ueG1sUEsBAi0AFAAG&#10;AAgAAAAhADj9If/WAAAAlAEAAAsAAAAAAAAAAAAAAAAALwEAAF9yZWxzLy5yZWxzUEsBAi0AFAAG&#10;AAgAAAAhAMiNLmIaAgAAPwQAAA4AAAAAAAAAAAAAAAAALgIAAGRycy9lMm9Eb2MueG1sUEsBAi0A&#10;FAAGAAgAAAAhAPOQrubfAAAACAEAAA8AAAAAAAAAAAAAAAAAdAQAAGRycy9kb3ducmV2LnhtbFBL&#10;BQYAAAAABAAEAPMAAACABQAAAAA=&#10;" stroked="f">
                <v:textbox style="mso-fit-shape-to-text:t" inset="0,0,0,0">
                  <w:txbxContent>
                    <w:p w14:paraId="331BAD19" w14:textId="48F79BC2" w:rsidR="00DD1276" w:rsidRPr="00DD1276" w:rsidRDefault="00DD1276" w:rsidP="00DD1276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DD1276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DD1276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instrText xml:space="preserve"> SEQ ábra \* ARABIC </w:instrText>
                      </w:r>
                      <w:r w:rsidRPr="00DD1276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Pr="00DD1276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3</w:t>
                      </w:r>
                      <w:r w:rsidRPr="00DD1276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DD127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. ábra Adatfolyam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F662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A61B810" wp14:editId="45C8A50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56910" cy="5190490"/>
            <wp:effectExtent l="0" t="0" r="0" b="0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190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75737" w:rsidRPr="00E4552E" w:rsidSect="00536856">
      <w:pgSz w:w="11900" w:h="16840"/>
      <w:pgMar w:top="1417" w:right="1417" w:bottom="1417" w:left="1417" w:header="272" w:footer="28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30F4"/>
    <w:multiLevelType w:val="hybridMultilevel"/>
    <w:tmpl w:val="896EB188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606646"/>
    <w:multiLevelType w:val="hybridMultilevel"/>
    <w:tmpl w:val="922C3A6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95C6D"/>
    <w:multiLevelType w:val="hybridMultilevel"/>
    <w:tmpl w:val="0F0CA7CE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3D6BF4"/>
    <w:multiLevelType w:val="hybridMultilevel"/>
    <w:tmpl w:val="C332024C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051870"/>
    <w:multiLevelType w:val="hybridMultilevel"/>
    <w:tmpl w:val="78C82CE6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E65DDA"/>
    <w:multiLevelType w:val="hybridMultilevel"/>
    <w:tmpl w:val="776016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3C2A02"/>
    <w:multiLevelType w:val="hybridMultilevel"/>
    <w:tmpl w:val="A860F7B6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01E60E8"/>
    <w:multiLevelType w:val="multilevel"/>
    <w:tmpl w:val="04569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EC3495"/>
    <w:multiLevelType w:val="multilevel"/>
    <w:tmpl w:val="040E001F"/>
    <w:lvl w:ilvl="0">
      <w:start w:val="1"/>
      <w:numFmt w:val="decimal"/>
      <w:lvlText w:val="%1."/>
      <w:lvlJc w:val="left"/>
      <w:pPr>
        <w:ind w:left="473" w:hanging="360"/>
      </w:pPr>
    </w:lvl>
    <w:lvl w:ilvl="1">
      <w:start w:val="1"/>
      <w:numFmt w:val="decimal"/>
      <w:lvlText w:val="%1.%2."/>
      <w:lvlJc w:val="left"/>
      <w:pPr>
        <w:ind w:left="905" w:hanging="432"/>
      </w:pPr>
    </w:lvl>
    <w:lvl w:ilvl="2">
      <w:start w:val="1"/>
      <w:numFmt w:val="decimal"/>
      <w:lvlText w:val="%1.%2.%3."/>
      <w:lvlJc w:val="left"/>
      <w:pPr>
        <w:ind w:left="1337" w:hanging="504"/>
      </w:pPr>
    </w:lvl>
    <w:lvl w:ilvl="3">
      <w:start w:val="1"/>
      <w:numFmt w:val="decimal"/>
      <w:lvlText w:val="%1.%2.%3.%4."/>
      <w:lvlJc w:val="left"/>
      <w:pPr>
        <w:ind w:left="1841" w:hanging="648"/>
      </w:pPr>
    </w:lvl>
    <w:lvl w:ilvl="4">
      <w:start w:val="1"/>
      <w:numFmt w:val="decimal"/>
      <w:lvlText w:val="%1.%2.%3.%4.%5."/>
      <w:lvlJc w:val="left"/>
      <w:pPr>
        <w:ind w:left="2345" w:hanging="792"/>
      </w:pPr>
    </w:lvl>
    <w:lvl w:ilvl="5">
      <w:start w:val="1"/>
      <w:numFmt w:val="decimal"/>
      <w:lvlText w:val="%1.%2.%3.%4.%5.%6."/>
      <w:lvlJc w:val="left"/>
      <w:pPr>
        <w:ind w:left="2849" w:hanging="936"/>
      </w:pPr>
    </w:lvl>
    <w:lvl w:ilvl="6">
      <w:start w:val="1"/>
      <w:numFmt w:val="decimal"/>
      <w:lvlText w:val="%1.%2.%3.%4.%5.%6.%7."/>
      <w:lvlJc w:val="left"/>
      <w:pPr>
        <w:ind w:left="3353" w:hanging="1080"/>
      </w:pPr>
    </w:lvl>
    <w:lvl w:ilvl="7">
      <w:start w:val="1"/>
      <w:numFmt w:val="decimal"/>
      <w:lvlText w:val="%1.%2.%3.%4.%5.%6.%7.%8."/>
      <w:lvlJc w:val="left"/>
      <w:pPr>
        <w:ind w:left="3857" w:hanging="1224"/>
      </w:pPr>
    </w:lvl>
    <w:lvl w:ilvl="8">
      <w:start w:val="1"/>
      <w:numFmt w:val="decimal"/>
      <w:lvlText w:val="%1.%2.%3.%4.%5.%6.%7.%8.%9."/>
      <w:lvlJc w:val="left"/>
      <w:pPr>
        <w:ind w:left="4433" w:hanging="1440"/>
      </w:pPr>
    </w:lvl>
  </w:abstractNum>
  <w:abstractNum w:abstractNumId="9" w15:restartNumberingAfterBreak="0">
    <w:nsid w:val="567D4D5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1D31732"/>
    <w:multiLevelType w:val="multilevel"/>
    <w:tmpl w:val="1870E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C72605"/>
    <w:multiLevelType w:val="hybridMultilevel"/>
    <w:tmpl w:val="9244DA6E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76B3E66"/>
    <w:multiLevelType w:val="hybridMultilevel"/>
    <w:tmpl w:val="2924A3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1B6670"/>
    <w:multiLevelType w:val="hybridMultilevel"/>
    <w:tmpl w:val="6562F646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5A35076"/>
    <w:multiLevelType w:val="hybridMultilevel"/>
    <w:tmpl w:val="BF1C11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A00F32"/>
    <w:multiLevelType w:val="hybridMultilevel"/>
    <w:tmpl w:val="BD2A764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8751B5"/>
    <w:multiLevelType w:val="hybridMultilevel"/>
    <w:tmpl w:val="BF64DD64"/>
    <w:lvl w:ilvl="0" w:tplc="A0CC2C24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0768052">
    <w:abstractNumId w:val="5"/>
  </w:num>
  <w:num w:numId="2" w16cid:durableId="1780878835">
    <w:abstractNumId w:val="12"/>
  </w:num>
  <w:num w:numId="3" w16cid:durableId="1348364801">
    <w:abstractNumId w:val="14"/>
  </w:num>
  <w:num w:numId="4" w16cid:durableId="801264966">
    <w:abstractNumId w:val="4"/>
  </w:num>
  <w:num w:numId="5" w16cid:durableId="282687258">
    <w:abstractNumId w:val="13"/>
  </w:num>
  <w:num w:numId="6" w16cid:durableId="739524785">
    <w:abstractNumId w:val="3"/>
  </w:num>
  <w:num w:numId="7" w16cid:durableId="450125643">
    <w:abstractNumId w:val="0"/>
  </w:num>
  <w:num w:numId="8" w16cid:durableId="1102070124">
    <w:abstractNumId w:val="2"/>
  </w:num>
  <w:num w:numId="9" w16cid:durableId="1997150988">
    <w:abstractNumId w:val="6"/>
  </w:num>
  <w:num w:numId="10" w16cid:durableId="641616372">
    <w:abstractNumId w:val="11"/>
  </w:num>
  <w:num w:numId="11" w16cid:durableId="1583756346">
    <w:abstractNumId w:val="15"/>
  </w:num>
  <w:num w:numId="12" w16cid:durableId="886991955">
    <w:abstractNumId w:val="7"/>
  </w:num>
  <w:num w:numId="13" w16cid:durableId="1019743189">
    <w:abstractNumId w:val="10"/>
  </w:num>
  <w:num w:numId="14" w16cid:durableId="2114471111">
    <w:abstractNumId w:val="9"/>
  </w:num>
  <w:num w:numId="15" w16cid:durableId="1943219392">
    <w:abstractNumId w:val="16"/>
  </w:num>
  <w:num w:numId="16" w16cid:durableId="1212378309">
    <w:abstractNumId w:val="1"/>
  </w:num>
  <w:num w:numId="17" w16cid:durableId="18052729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13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7DE"/>
    <w:rsid w:val="00022053"/>
    <w:rsid w:val="00047257"/>
    <w:rsid w:val="000610E1"/>
    <w:rsid w:val="000B2E0B"/>
    <w:rsid w:val="000C4E6D"/>
    <w:rsid w:val="000D5873"/>
    <w:rsid w:val="000E4A0D"/>
    <w:rsid w:val="00110049"/>
    <w:rsid w:val="0013474E"/>
    <w:rsid w:val="00157F7D"/>
    <w:rsid w:val="00180733"/>
    <w:rsid w:val="0018757D"/>
    <w:rsid w:val="00190322"/>
    <w:rsid w:val="001A37C1"/>
    <w:rsid w:val="001B672C"/>
    <w:rsid w:val="001C0441"/>
    <w:rsid w:val="001D2467"/>
    <w:rsid w:val="002020FB"/>
    <w:rsid w:val="00214E41"/>
    <w:rsid w:val="002234D5"/>
    <w:rsid w:val="00240CE6"/>
    <w:rsid w:val="002452DB"/>
    <w:rsid w:val="00266058"/>
    <w:rsid w:val="00281D04"/>
    <w:rsid w:val="002F1B07"/>
    <w:rsid w:val="003302D6"/>
    <w:rsid w:val="00352BF1"/>
    <w:rsid w:val="003B070E"/>
    <w:rsid w:val="003D6264"/>
    <w:rsid w:val="003F3BA2"/>
    <w:rsid w:val="00401A02"/>
    <w:rsid w:val="00412330"/>
    <w:rsid w:val="0047445D"/>
    <w:rsid w:val="00482F6C"/>
    <w:rsid w:val="00495F10"/>
    <w:rsid w:val="004A6EA3"/>
    <w:rsid w:val="004B497A"/>
    <w:rsid w:val="004C227A"/>
    <w:rsid w:val="004C322B"/>
    <w:rsid w:val="004F39F6"/>
    <w:rsid w:val="00507D99"/>
    <w:rsid w:val="00536856"/>
    <w:rsid w:val="00540654"/>
    <w:rsid w:val="005B5204"/>
    <w:rsid w:val="005C5CB7"/>
    <w:rsid w:val="005D5CBC"/>
    <w:rsid w:val="006213E4"/>
    <w:rsid w:val="00623CBA"/>
    <w:rsid w:val="00631698"/>
    <w:rsid w:val="006648AA"/>
    <w:rsid w:val="006E7950"/>
    <w:rsid w:val="00703F5B"/>
    <w:rsid w:val="007170EC"/>
    <w:rsid w:val="007224EE"/>
    <w:rsid w:val="00724137"/>
    <w:rsid w:val="00733827"/>
    <w:rsid w:val="00741BF3"/>
    <w:rsid w:val="00744976"/>
    <w:rsid w:val="00746CAD"/>
    <w:rsid w:val="00770318"/>
    <w:rsid w:val="00771E42"/>
    <w:rsid w:val="007931AD"/>
    <w:rsid w:val="007A20E5"/>
    <w:rsid w:val="007B0B74"/>
    <w:rsid w:val="007B63AB"/>
    <w:rsid w:val="007C438E"/>
    <w:rsid w:val="007C7CF0"/>
    <w:rsid w:val="007E53B0"/>
    <w:rsid w:val="007F5F4A"/>
    <w:rsid w:val="008152D3"/>
    <w:rsid w:val="008637DE"/>
    <w:rsid w:val="00895A98"/>
    <w:rsid w:val="00896208"/>
    <w:rsid w:val="008C60A5"/>
    <w:rsid w:val="008E7793"/>
    <w:rsid w:val="008F7184"/>
    <w:rsid w:val="0090797F"/>
    <w:rsid w:val="00911B70"/>
    <w:rsid w:val="009536BE"/>
    <w:rsid w:val="00960DDF"/>
    <w:rsid w:val="0096427A"/>
    <w:rsid w:val="0097020F"/>
    <w:rsid w:val="00971470"/>
    <w:rsid w:val="009E30C6"/>
    <w:rsid w:val="009E77EB"/>
    <w:rsid w:val="00A2156D"/>
    <w:rsid w:val="00A75152"/>
    <w:rsid w:val="00A8377C"/>
    <w:rsid w:val="00AB03B1"/>
    <w:rsid w:val="00AD4BBF"/>
    <w:rsid w:val="00AE0635"/>
    <w:rsid w:val="00AE6485"/>
    <w:rsid w:val="00B01A41"/>
    <w:rsid w:val="00B07F09"/>
    <w:rsid w:val="00B217BB"/>
    <w:rsid w:val="00B3256C"/>
    <w:rsid w:val="00B635C2"/>
    <w:rsid w:val="00B65258"/>
    <w:rsid w:val="00B814C4"/>
    <w:rsid w:val="00B81EC3"/>
    <w:rsid w:val="00B83049"/>
    <w:rsid w:val="00BE6E7F"/>
    <w:rsid w:val="00C404F5"/>
    <w:rsid w:val="00C43ECD"/>
    <w:rsid w:val="00C46CA7"/>
    <w:rsid w:val="00C75737"/>
    <w:rsid w:val="00C84CB9"/>
    <w:rsid w:val="00CB1A4E"/>
    <w:rsid w:val="00CC0157"/>
    <w:rsid w:val="00CC6C3D"/>
    <w:rsid w:val="00CC742C"/>
    <w:rsid w:val="00CD4265"/>
    <w:rsid w:val="00D20FEE"/>
    <w:rsid w:val="00D333DA"/>
    <w:rsid w:val="00D4120A"/>
    <w:rsid w:val="00D42D5C"/>
    <w:rsid w:val="00D52AA8"/>
    <w:rsid w:val="00D86E8F"/>
    <w:rsid w:val="00DA1690"/>
    <w:rsid w:val="00DC351C"/>
    <w:rsid w:val="00DD1276"/>
    <w:rsid w:val="00DD5E53"/>
    <w:rsid w:val="00DE64F1"/>
    <w:rsid w:val="00DE66B1"/>
    <w:rsid w:val="00E40CD1"/>
    <w:rsid w:val="00E4552E"/>
    <w:rsid w:val="00E5281F"/>
    <w:rsid w:val="00E62A97"/>
    <w:rsid w:val="00E71323"/>
    <w:rsid w:val="00EB4EEF"/>
    <w:rsid w:val="00EE4A02"/>
    <w:rsid w:val="00EF3C38"/>
    <w:rsid w:val="00F00375"/>
    <w:rsid w:val="00F11662"/>
    <w:rsid w:val="00F360E2"/>
    <w:rsid w:val="00F663E5"/>
    <w:rsid w:val="00FB4FEC"/>
    <w:rsid w:val="00FF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3CB35"/>
  <w15:chartTrackingRefBased/>
  <w15:docId w15:val="{5B333303-5422-4847-B257-A968EDC34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20FEE"/>
    <w:pPr>
      <w:keepNext/>
      <w:keepLines/>
      <w:spacing w:before="480" w:line="360" w:lineRule="auto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B0B74"/>
    <w:pPr>
      <w:keepNext/>
      <w:keepLines/>
      <w:spacing w:before="160" w:after="0" w:line="36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82F6C"/>
    <w:pPr>
      <w:keepNext/>
      <w:keepLines/>
      <w:spacing w:before="40" w:after="0" w:line="360" w:lineRule="auto"/>
      <w:outlineLvl w:val="2"/>
    </w:pPr>
    <w:rPr>
      <w:rFonts w:ascii="Times New Roman" w:eastAsiaTheme="majorEastAsia" w:hAnsi="Times New Roman" w:cstheme="majorBidi"/>
      <w:b/>
      <w:sz w:val="26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B63AB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D20FE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7B0B7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82F6C"/>
    <w:rPr>
      <w:rFonts w:ascii="Times New Roman" w:eastAsiaTheme="majorEastAsia" w:hAnsi="Times New Roman" w:cstheme="majorBidi"/>
      <w:b/>
      <w:sz w:val="26"/>
      <w:szCs w:val="24"/>
    </w:rPr>
  </w:style>
  <w:style w:type="paragraph" w:styleId="Kpalrs">
    <w:name w:val="caption"/>
    <w:basedOn w:val="Norml"/>
    <w:next w:val="Norml"/>
    <w:uiPriority w:val="35"/>
    <w:unhideWhenUsed/>
    <w:qFormat/>
    <w:rsid w:val="008C60A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0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5</Pages>
  <Words>719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Müller</dc:creator>
  <cp:keywords/>
  <dc:description/>
  <cp:lastModifiedBy>Müller</cp:lastModifiedBy>
  <cp:revision>135</cp:revision>
  <dcterms:created xsi:type="dcterms:W3CDTF">2022-10-18T16:55:00Z</dcterms:created>
  <dcterms:modified xsi:type="dcterms:W3CDTF">2022-10-19T13:12:00Z</dcterms:modified>
</cp:coreProperties>
</file>