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6F326" w14:textId="6E0AB9A4" w:rsidR="007961F8" w:rsidRPr="001368F9" w:rsidRDefault="00267FC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D84C7D">
        <w:rPr>
          <w:rFonts w:ascii="Basic" w:eastAsia="Basic" w:hAnsi="Basic" w:cs="Basic"/>
          <w:sz w:val="24"/>
          <w:szCs w:val="24"/>
          <w:lang w:val="en-US"/>
        </w:rPr>
        <w:t>{nomor_ba}</w:t>
      </w:r>
    </w:p>
    <w:p w14:paraId="073AD6EB" w14:textId="77777777" w:rsidR="007961F8" w:rsidRDefault="00267FC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753AE3D" w14:textId="77777777" w:rsidR="007961F8" w:rsidRDefault="007961F8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60505531" w14:textId="4E983DFD" w:rsidR="007961F8" w:rsidRPr="00306954" w:rsidRDefault="00267FC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Theme="minorHAnsi" w:eastAsia="Basic" w:hAnsiTheme="minorHAnsi" w:cs="Basic"/>
          <w:b/>
          <w:bCs/>
          <w:sz w:val="28"/>
          <w:szCs w:val="28"/>
          <w:lang w:val="en-US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</w:t>
      </w:r>
      <w:r w:rsidR="00306954" w:rsidRPr="00381DF7">
        <w:rPr>
          <w:rFonts w:ascii="Basic" w:eastAsia="Basic" w:hAnsi="Basic" w:cs="Basic"/>
          <w:b/>
          <w:bCs/>
          <w:sz w:val="28"/>
          <w:szCs w:val="28"/>
          <w:lang w:val="en-US"/>
        </w:rPr>
        <w:t>QMS</w:t>
      </w:r>
    </w:p>
    <w:p w14:paraId="04E11C89" w14:textId="77777777" w:rsidR="007961F8" w:rsidRDefault="007961F8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2376E855" w14:textId="608B1487" w:rsidR="001B5601" w:rsidRPr="001B5601" w:rsidRDefault="00267FCD" w:rsidP="001B5601">
      <w:pPr>
        <w:tabs>
          <w:tab w:val="left" w:pos="6237"/>
        </w:tabs>
        <w:spacing w:after="120"/>
        <w:ind w:left="180"/>
        <w:jc w:val="both"/>
        <w:rPr>
          <w:rFonts w:ascii="Basic" w:eastAsia="Basic" w:hAnsi="Basic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 xml:space="preserve">Pada Hari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 kami yang bertanda tangan di bawah ini menyatakan bersama bahwa telah dilakukan pekerjaan seperti yang tercantum, di </w:t>
      </w:r>
      <w:r w:rsidR="00682D64">
        <w:rPr>
          <w:rFonts w:ascii="Basic" w:eastAsia="Basic" w:hAnsi="Basic" w:cs="Basic"/>
          <w:sz w:val="24"/>
          <w:szCs w:val="24"/>
          <w:lang w:val="en-US"/>
        </w:rPr>
        <w:t>PT</w:t>
      </w:r>
      <w:r>
        <w:rPr>
          <w:rFonts w:ascii="Basic" w:eastAsia="Basic" w:hAnsi="Basic" w:cs="Basic"/>
          <w:sz w:val="24"/>
          <w:szCs w:val="24"/>
        </w:rPr>
        <w:t xml:space="preserve">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r w:rsidR="00682D64">
        <w:rPr>
          <w:rFonts w:ascii="Basic" w:eastAsia="Basic" w:hAnsi="Basic" w:cs="Basic"/>
          <w:sz w:val="24"/>
          <w:szCs w:val="24"/>
          <w:lang w:val="en-US"/>
        </w:rPr>
        <w:t>site</w:t>
      </w:r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</w:p>
    <w:tbl>
      <w:tblPr>
        <w:tblStyle w:val="a5"/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828"/>
        <w:gridCol w:w="2268"/>
        <w:gridCol w:w="1984"/>
      </w:tblGrid>
      <w:tr w:rsidR="007961F8" w14:paraId="5ADA2EA6" w14:textId="77777777" w:rsidTr="0082141E">
        <w:trPr>
          <w:trHeight w:val="422"/>
          <w:jc w:val="center"/>
        </w:trPr>
        <w:tc>
          <w:tcPr>
            <w:tcW w:w="562" w:type="dxa"/>
            <w:vMerge w:val="restart"/>
            <w:shd w:val="clear" w:color="auto" w:fill="F2F2F2" w:themeFill="background1" w:themeFillShade="F2"/>
            <w:vAlign w:val="center"/>
          </w:tcPr>
          <w:p w14:paraId="4DF9DD35" w14:textId="77777777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828" w:type="dxa"/>
            <w:vMerge w:val="restart"/>
            <w:shd w:val="clear" w:color="auto" w:fill="F2F2F2" w:themeFill="background1" w:themeFillShade="F2"/>
            <w:vAlign w:val="center"/>
          </w:tcPr>
          <w:p w14:paraId="05A81393" w14:textId="2874B55B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</w:t>
            </w:r>
            <w:r w:rsidR="00306954"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emeliharaan</w:t>
            </w:r>
          </w:p>
        </w:tc>
        <w:tc>
          <w:tcPr>
            <w:tcW w:w="2268" w:type="dxa"/>
            <w:vMerge w:val="restart"/>
            <w:shd w:val="clear" w:color="auto" w:fill="F2F2F2" w:themeFill="background1" w:themeFillShade="F2"/>
            <w:vAlign w:val="center"/>
          </w:tcPr>
          <w:p w14:paraId="1C038F4C" w14:textId="54370C95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984" w:type="dxa"/>
            <w:vMerge w:val="restart"/>
            <w:shd w:val="clear" w:color="auto" w:fill="F2F2F2" w:themeFill="background1" w:themeFillShade="F2"/>
            <w:vAlign w:val="center"/>
          </w:tcPr>
          <w:p w14:paraId="4F9D267B" w14:textId="4AE66A12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Keterangan</w:t>
            </w:r>
          </w:p>
        </w:tc>
      </w:tr>
      <w:tr w:rsidR="007961F8" w14:paraId="75C7C8F9" w14:textId="77777777" w:rsidTr="0082141E">
        <w:trPr>
          <w:trHeight w:val="373"/>
          <w:jc w:val="center"/>
        </w:trPr>
        <w:tc>
          <w:tcPr>
            <w:tcW w:w="562" w:type="dxa"/>
            <w:vMerge/>
            <w:shd w:val="clear" w:color="auto" w:fill="F2F2F2" w:themeFill="background1" w:themeFillShade="F2"/>
            <w:vAlign w:val="center"/>
          </w:tcPr>
          <w:p w14:paraId="7F3C7AB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3828" w:type="dxa"/>
            <w:vMerge/>
            <w:shd w:val="clear" w:color="auto" w:fill="F2F2F2" w:themeFill="background1" w:themeFillShade="F2"/>
            <w:vAlign w:val="center"/>
          </w:tcPr>
          <w:p w14:paraId="4E3C5AE1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2268" w:type="dxa"/>
            <w:vMerge/>
            <w:shd w:val="clear" w:color="auto" w:fill="F2F2F2" w:themeFill="background1" w:themeFillShade="F2"/>
            <w:vAlign w:val="center"/>
          </w:tcPr>
          <w:p w14:paraId="7C773D9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984" w:type="dxa"/>
            <w:vMerge/>
            <w:shd w:val="clear" w:color="auto" w:fill="F2F2F2" w:themeFill="background1" w:themeFillShade="F2"/>
            <w:vAlign w:val="center"/>
          </w:tcPr>
          <w:p w14:paraId="058260CA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08381E" w14:paraId="0EAC3CEA" w14:textId="77777777" w:rsidTr="00E65314">
        <w:trPr>
          <w:jc w:val="center"/>
        </w:trPr>
        <w:tc>
          <w:tcPr>
            <w:tcW w:w="562" w:type="dxa"/>
            <w:vAlign w:val="center"/>
          </w:tcPr>
          <w:p w14:paraId="78C02E21" w14:textId="63E4EE46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</w:t>
            </w:r>
          </w:p>
        </w:tc>
        <w:tc>
          <w:tcPr>
            <w:tcW w:w="3828" w:type="dxa"/>
            <w:vAlign w:val="center"/>
          </w:tcPr>
          <w:p w14:paraId="7FB6953B" w14:textId="1D440FD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dan Pembersihan</w:t>
            </w:r>
          </w:p>
        </w:tc>
        <w:tc>
          <w:tcPr>
            <w:tcW w:w="2268" w:type="dxa"/>
            <w:vAlign w:val="center"/>
          </w:tcPr>
          <w:p w14:paraId="1A87F258" w14:textId="09C135C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{pengecekan_status}</w:t>
            </w:r>
          </w:p>
        </w:tc>
        <w:tc>
          <w:tcPr>
            <w:tcW w:w="1984" w:type="dxa"/>
            <w:vAlign w:val="center"/>
          </w:tcPr>
          <w:p w14:paraId="6C68E1D3" w14:textId="64FB5399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7FFE6B0" w14:textId="77777777" w:rsidTr="00E65314">
        <w:trPr>
          <w:jc w:val="center"/>
        </w:trPr>
        <w:tc>
          <w:tcPr>
            <w:tcW w:w="562" w:type="dxa"/>
            <w:vAlign w:val="center"/>
          </w:tcPr>
          <w:p w14:paraId="565096B0" w14:textId="71C4ECA3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2</w:t>
            </w:r>
          </w:p>
        </w:tc>
        <w:tc>
          <w:tcPr>
            <w:tcW w:w="3828" w:type="dxa"/>
            <w:vAlign w:val="center"/>
          </w:tcPr>
          <w:p w14:paraId="6CB1C244" w14:textId="14ED658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sensor partikulat</w:t>
            </w:r>
          </w:p>
        </w:tc>
        <w:tc>
          <w:tcPr>
            <w:tcW w:w="2268" w:type="dxa"/>
            <w:vAlign w:val="center"/>
          </w:tcPr>
          <w:p w14:paraId="7A768CDB" w14:textId="774D20C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3106ABF7" w14:textId="321CB4F6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1597F987" w14:textId="77777777" w:rsidTr="00E65314">
        <w:trPr>
          <w:jc w:val="center"/>
        </w:trPr>
        <w:tc>
          <w:tcPr>
            <w:tcW w:w="562" w:type="dxa"/>
            <w:vAlign w:val="center"/>
          </w:tcPr>
          <w:p w14:paraId="4B6BAF7D" w14:textId="506EF799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3</w:t>
            </w:r>
          </w:p>
        </w:tc>
        <w:tc>
          <w:tcPr>
            <w:tcW w:w="3828" w:type="dxa"/>
            <w:vAlign w:val="center"/>
          </w:tcPr>
          <w:p w14:paraId="7D382567" w14:textId="4981249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sensor meteorologi</w:t>
            </w:r>
          </w:p>
        </w:tc>
        <w:tc>
          <w:tcPr>
            <w:tcW w:w="2268" w:type="dxa"/>
            <w:vAlign w:val="center"/>
          </w:tcPr>
          <w:p w14:paraId="6DFFCCD6" w14:textId="02A1ED8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096227A7" w14:textId="2E2C866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6D9AD55" w14:textId="77777777" w:rsidTr="00E65314">
        <w:trPr>
          <w:jc w:val="center"/>
        </w:trPr>
        <w:tc>
          <w:tcPr>
            <w:tcW w:w="562" w:type="dxa"/>
            <w:vAlign w:val="center"/>
          </w:tcPr>
          <w:p w14:paraId="7B81D31B" w14:textId="260F7927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4</w:t>
            </w:r>
          </w:p>
        </w:tc>
        <w:tc>
          <w:tcPr>
            <w:tcW w:w="3828" w:type="dxa"/>
            <w:vAlign w:val="center"/>
          </w:tcPr>
          <w:p w14:paraId="3E8C9F4E" w14:textId="4C9C7B7D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kondisi kabel dan koneksi (power &amp; data)</w:t>
            </w:r>
          </w:p>
        </w:tc>
        <w:tc>
          <w:tcPr>
            <w:tcW w:w="2268" w:type="dxa"/>
            <w:vAlign w:val="center"/>
          </w:tcPr>
          <w:p w14:paraId="33C84DC7" w14:textId="2875E5A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265C87FD" w14:textId="6CC9F94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528C0C64" w14:textId="77777777" w:rsidTr="00E65314">
        <w:trPr>
          <w:jc w:val="center"/>
        </w:trPr>
        <w:tc>
          <w:tcPr>
            <w:tcW w:w="562" w:type="dxa"/>
            <w:vAlign w:val="center"/>
          </w:tcPr>
          <w:p w14:paraId="0D2CCC7C" w14:textId="4C76ECA2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5</w:t>
            </w:r>
          </w:p>
        </w:tc>
        <w:tc>
          <w:tcPr>
            <w:tcW w:w="3828" w:type="dxa"/>
            <w:vAlign w:val="center"/>
          </w:tcPr>
          <w:p w14:paraId="0AAD741C" w14:textId="4EA758F2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catatan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/ Backup data sensor (raw data)</w:t>
            </w:r>
          </w:p>
        </w:tc>
        <w:tc>
          <w:tcPr>
            <w:tcW w:w="2268" w:type="dxa"/>
            <w:vAlign w:val="center"/>
          </w:tcPr>
          <w:p w14:paraId="3B4C1F74" w14:textId="2577259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725F7157" w14:textId="3DFD8F6C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E9DDE02" w14:textId="77777777" w:rsidTr="00E65314">
        <w:trPr>
          <w:jc w:val="center"/>
        </w:trPr>
        <w:tc>
          <w:tcPr>
            <w:tcW w:w="562" w:type="dxa"/>
            <w:vAlign w:val="center"/>
          </w:tcPr>
          <w:p w14:paraId="28CB875E" w14:textId="621F3991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6</w:t>
            </w:r>
          </w:p>
        </w:tc>
        <w:tc>
          <w:tcPr>
            <w:tcW w:w="3828" w:type="dxa"/>
            <w:vAlign w:val="center"/>
          </w:tcPr>
          <w:p w14:paraId="2314EA81" w14:textId="43F6B2A5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fungsi komunikasi data (modem/ethernet)</w:t>
            </w:r>
          </w:p>
        </w:tc>
        <w:tc>
          <w:tcPr>
            <w:tcW w:w="2268" w:type="dxa"/>
            <w:vAlign w:val="center"/>
          </w:tcPr>
          <w:p w14:paraId="74752A08" w14:textId="0F5A685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4DDA6692" w14:textId="0B4EB2F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5EB1E4BC" w14:textId="77777777" w:rsidR="007961F8" w:rsidRDefault="007961F8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147A5B98" w14:textId="2EC6264B" w:rsidR="00924A59" w:rsidRPr="008C6633" w:rsidRDefault="00267FCD" w:rsidP="008C6633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992"/>
        <w:gridCol w:w="4343"/>
      </w:tblGrid>
      <w:tr w:rsidR="00924A59" w14:paraId="791BE83B" w14:textId="77777777" w:rsidTr="002953E0">
        <w:tc>
          <w:tcPr>
            <w:tcW w:w="3681" w:type="dxa"/>
          </w:tcPr>
          <w:p w14:paraId="11D71E90" w14:textId="7ECB6638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992" w:type="dxa"/>
          </w:tcPr>
          <w:p w14:paraId="04BC3FC6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44E75104" w14:textId="7E982AB2" w:rsidR="00924A59" w:rsidRDefault="00C81612" w:rsidP="00291BCA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{lo</w:t>
            </w:r>
            <w:r w:rsidR="008A2382">
              <w:rPr>
                <w:rFonts w:ascii="Basic" w:eastAsia="Basic" w:hAnsi="Basic" w:cs="Basic"/>
                <w:sz w:val="24"/>
                <w:szCs w:val="24"/>
                <w:lang w:val="en-US"/>
              </w:rPr>
              <w:t>kasi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}, </w:t>
            </w:r>
            <w:r w:rsidR="00924A59">
              <w:rPr>
                <w:rFonts w:ascii="Basic" w:eastAsia="Basic" w:hAnsi="Basic" w:cs="Basic"/>
                <w:sz w:val="24"/>
                <w:szCs w:val="24"/>
                <w:lang w:val="en-US"/>
              </w:rPr>
              <w:t>{today}</w:t>
            </w:r>
          </w:p>
        </w:tc>
      </w:tr>
      <w:tr w:rsidR="00924A59" w14:paraId="0AC64E2B" w14:textId="77777777" w:rsidTr="002953E0">
        <w:tc>
          <w:tcPr>
            <w:tcW w:w="3681" w:type="dxa"/>
          </w:tcPr>
          <w:p w14:paraId="5856C782" w14:textId="2FEBF4D2" w:rsid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992" w:type="dxa"/>
          </w:tcPr>
          <w:p w14:paraId="1430ABC2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A39E9AD" w14:textId="373497F8" w:rsidR="00924A59" w:rsidRP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 Lapangan</w:t>
            </w:r>
          </w:p>
        </w:tc>
      </w:tr>
      <w:tr w:rsidR="00924A59" w14:paraId="2CCDC631" w14:textId="77777777" w:rsidTr="002953E0">
        <w:trPr>
          <w:trHeight w:val="1286"/>
        </w:trPr>
        <w:tc>
          <w:tcPr>
            <w:tcW w:w="3681" w:type="dxa"/>
            <w:vAlign w:val="center"/>
          </w:tcPr>
          <w:p w14:paraId="3EA92136" w14:textId="1BDE3A69" w:rsidR="00924A59" w:rsidRPr="00373AB1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{%ttd_teknisi}</w:t>
            </w:r>
          </w:p>
        </w:tc>
        <w:tc>
          <w:tcPr>
            <w:tcW w:w="992" w:type="dxa"/>
            <w:vAlign w:val="center"/>
          </w:tcPr>
          <w:p w14:paraId="796BDF2B" w14:textId="77777777" w:rsidR="00924A59" w:rsidRDefault="00924A59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  <w:vAlign w:val="center"/>
          </w:tcPr>
          <w:p w14:paraId="3A5D6A8F" w14:textId="1B0630A1" w:rsidR="00924A59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{%ttd_pengawas_lapangan}</w:t>
            </w:r>
          </w:p>
        </w:tc>
      </w:tr>
      <w:tr w:rsidR="00924A59" w14:paraId="50A0D0C5" w14:textId="77777777" w:rsidTr="002953E0">
        <w:tc>
          <w:tcPr>
            <w:tcW w:w="3681" w:type="dxa"/>
          </w:tcPr>
          <w:p w14:paraId="6D392243" w14:textId="2BA42933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{teknisi}</w:t>
            </w:r>
          </w:p>
        </w:tc>
        <w:tc>
          <w:tcPr>
            <w:tcW w:w="992" w:type="dxa"/>
          </w:tcPr>
          <w:p w14:paraId="43E443B9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706F2E4" w14:textId="280F2BB4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{pengawas_lapangan}</w:t>
            </w:r>
          </w:p>
        </w:tc>
      </w:tr>
      <w:tr w:rsidR="002953E0" w14:paraId="26775E5E" w14:textId="77777777" w:rsidTr="002953E0">
        <w:tc>
          <w:tcPr>
            <w:tcW w:w="3681" w:type="dxa"/>
          </w:tcPr>
          <w:p w14:paraId="3D5174E6" w14:textId="66B2A51F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PT Sensor Teknologi Indonesia</w:t>
            </w:r>
          </w:p>
        </w:tc>
        <w:tc>
          <w:tcPr>
            <w:tcW w:w="992" w:type="dxa"/>
          </w:tcPr>
          <w:p w14:paraId="78FE658B" w14:textId="77777777" w:rsidR="002953E0" w:rsidRDefault="002953E0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528A80AD" w14:textId="4B3EFF5B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{site}</w:t>
            </w:r>
          </w:p>
        </w:tc>
      </w:tr>
    </w:tbl>
    <w:p w14:paraId="77A1ACD2" w14:textId="77777777" w:rsidR="00416140" w:rsidRPr="00394D13" w:rsidRDefault="00416140" w:rsidP="00416140">
      <w:pPr>
        <w:rPr>
          <w:rFonts w:asciiTheme="minorHAnsi" w:eastAsia="Basic" w:hAnsiTheme="minorHAnsi" w:cs="Basic"/>
          <w:sz w:val="24"/>
          <w:szCs w:val="24"/>
        </w:rPr>
      </w:pPr>
    </w:p>
    <w:sectPr w:rsidR="00416140" w:rsidRPr="00394D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CC556" w14:textId="77777777" w:rsidR="000F306A" w:rsidRDefault="000F306A">
      <w:pPr>
        <w:spacing w:after="0" w:line="240" w:lineRule="auto"/>
      </w:pPr>
      <w:r>
        <w:separator/>
      </w:r>
    </w:p>
  </w:endnote>
  <w:endnote w:type="continuationSeparator" w:id="0">
    <w:p w14:paraId="616D5BC9" w14:textId="77777777" w:rsidR="000F306A" w:rsidRDefault="000F30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CEFBCD5-B121-4C23-95A8-66E3EAA84133}"/>
    <w:embedBold r:id="rId2" w:fontKey="{A4DC8BB2-F152-4AF6-8059-B0A952D0C6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101EDD5-9500-4D3F-9602-33435F3E4597}"/>
  </w:font>
  <w:font w:name="Basic">
    <w:altName w:val="Calibri"/>
    <w:charset w:val="00"/>
    <w:family w:val="auto"/>
    <w:pitch w:val="default"/>
    <w:embedRegular r:id="rId4" w:fontKey="{AB13FCE6-3832-40F0-BE6B-8DD614A10210}"/>
    <w:embedBold r:id="rId5" w:fontKey="{26DD8EEA-0B61-4099-86EE-E097BA1D14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21FD37C-7E43-4372-B73E-341AAD8B882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27B5B" w14:textId="77777777" w:rsidR="000371F4" w:rsidRDefault="000371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bookmark=id.30j0zll" w:colFirst="0" w:colLast="0"/>
  <w:bookmarkEnd w:id="1"/>
  <w:p w14:paraId="0BD0DD75" w14:textId="77777777" w:rsidR="000371F4" w:rsidRDefault="00267FCD" w:rsidP="000371F4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0FD1C0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6" type="#_x0000_t75" style="width:450.75pt;height:6.75pt;visibility:visible;mso-wrap-distance-left:0;mso-wrap-distance-right:0">
          <v:imagedata r:id="rId1" o:title="" embosscolor="white"/>
        </v:shape>
        <o:OLEObject Type="Embed" ProgID="CorelDraw.Graphic.16" ShapeID="4098" DrawAspect="Content" ObjectID="_1854258527" r:id="rId2"/>
      </w:object>
    </w:r>
    <w:r w:rsidR="000371F4">
      <w:rPr>
        <w:b/>
        <w:bCs/>
        <w:color w:val="000000"/>
        <w:sz w:val="20"/>
        <w:szCs w:val="20"/>
      </w:rPr>
      <w:t>PT. SENSOR TEKNOLOGI INDONESIA</w:t>
    </w:r>
  </w:p>
  <w:p w14:paraId="66CC89B3" w14:textId="77777777" w:rsidR="000371F4" w:rsidRDefault="000371F4" w:rsidP="000371F4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4FCB7AB5" w14:textId="77777777" w:rsidR="000371F4" w:rsidRDefault="000371F4" w:rsidP="000371F4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2B7512EA" w14:textId="4C2F540F" w:rsidR="007961F8" w:rsidRDefault="000371F4" w:rsidP="000371F4">
    <w:pPr>
      <w:pStyle w:val="NormalWeb"/>
      <w:spacing w:before="0" w:beforeAutospacing="0" w:after="0" w:afterAutospacing="0"/>
      <w:rPr>
        <w:color w:val="000000"/>
        <w:sz w:val="20"/>
        <w:szCs w:val="20"/>
      </w:rPr>
    </w:pPr>
    <w:r>
      <w:rPr>
        <w:color w:val="000000"/>
        <w:sz w:val="20"/>
        <w:szCs w:val="20"/>
        <w:lang w:val="id-ID"/>
      </w:rPr>
      <w:t>www.getsensync.com</w:t>
    </w:r>
    <w:r>
      <w:rPr>
        <w:rStyle w:val="apple-tab-span"/>
        <w:color w:val="000000"/>
        <w:sz w:val="20"/>
        <w:szCs w:val="20"/>
        <w:lang w:val="id-ID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A9342" w14:textId="77777777" w:rsidR="000371F4" w:rsidRDefault="00037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A5BF9E" w14:textId="77777777" w:rsidR="000F306A" w:rsidRDefault="000F306A">
      <w:pPr>
        <w:spacing w:after="0" w:line="240" w:lineRule="auto"/>
      </w:pPr>
      <w:r>
        <w:separator/>
      </w:r>
    </w:p>
  </w:footnote>
  <w:footnote w:type="continuationSeparator" w:id="0">
    <w:p w14:paraId="2DB0AD2C" w14:textId="77777777" w:rsidR="000F306A" w:rsidRDefault="000F30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64C7E" w14:textId="77777777" w:rsidR="000371F4" w:rsidRDefault="000371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266A8" w14:textId="77777777" w:rsidR="007961F8" w:rsidRDefault="000F306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6309F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7" o:spid="_x0000_s2050" type="#_x0000_t75" style="position:absolute;left:0;text-align:left;margin-left:-1.95pt;margin-top:-3.6pt;width:453.4pt;height:51.25pt;z-index:-251658752;visibility:visible;mso-wrap-distance-left:0;mso-wrap-distance-right:0;mso-position-horizontal:absolute;mso-position-horizontal-relative:margin;mso-position-vertical:absolute;mso-position-vertical-relative:text;mso-width-relative:page;mso-height-relative:page">
          <v:imagedata r:id="rId1" o:title="" embosscolor="white"/>
          <w10:wrap anchorx="margin"/>
        </v:shape>
        <o:OLEObject Type="Embed" ProgID="CorelDraw.Graphic.16" ShapeID="4097" DrawAspect="Content" ObjectID="_1854258528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180955" w14:textId="77777777" w:rsidR="000371F4" w:rsidRDefault="000371F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1F8"/>
    <w:rsid w:val="00011686"/>
    <w:rsid w:val="00033D45"/>
    <w:rsid w:val="000371F4"/>
    <w:rsid w:val="000562DC"/>
    <w:rsid w:val="000661D3"/>
    <w:rsid w:val="00076891"/>
    <w:rsid w:val="00083606"/>
    <w:rsid w:val="0008381E"/>
    <w:rsid w:val="000F306A"/>
    <w:rsid w:val="001368F9"/>
    <w:rsid w:val="001425F6"/>
    <w:rsid w:val="001B5601"/>
    <w:rsid w:val="00215F98"/>
    <w:rsid w:val="00267FCD"/>
    <w:rsid w:val="00291BCA"/>
    <w:rsid w:val="002953E0"/>
    <w:rsid w:val="002C2B01"/>
    <w:rsid w:val="00300125"/>
    <w:rsid w:val="00303734"/>
    <w:rsid w:val="00306954"/>
    <w:rsid w:val="00373AB1"/>
    <w:rsid w:val="00381DF7"/>
    <w:rsid w:val="00394D13"/>
    <w:rsid w:val="00416140"/>
    <w:rsid w:val="00467040"/>
    <w:rsid w:val="004A662D"/>
    <w:rsid w:val="004E36BE"/>
    <w:rsid w:val="00560451"/>
    <w:rsid w:val="006513C6"/>
    <w:rsid w:val="00682D64"/>
    <w:rsid w:val="00780B72"/>
    <w:rsid w:val="007961F8"/>
    <w:rsid w:val="007A7031"/>
    <w:rsid w:val="0082141E"/>
    <w:rsid w:val="00826794"/>
    <w:rsid w:val="00834BDC"/>
    <w:rsid w:val="008A2382"/>
    <w:rsid w:val="008C6633"/>
    <w:rsid w:val="008D6857"/>
    <w:rsid w:val="0090361C"/>
    <w:rsid w:val="00924A59"/>
    <w:rsid w:val="009A7F73"/>
    <w:rsid w:val="009D7D8E"/>
    <w:rsid w:val="009F4037"/>
    <w:rsid w:val="00AF69C0"/>
    <w:rsid w:val="00BB60DD"/>
    <w:rsid w:val="00BC0529"/>
    <w:rsid w:val="00BF5667"/>
    <w:rsid w:val="00C403E3"/>
    <w:rsid w:val="00C81612"/>
    <w:rsid w:val="00D314FC"/>
    <w:rsid w:val="00D414F8"/>
    <w:rsid w:val="00D84C7D"/>
    <w:rsid w:val="00DC0859"/>
    <w:rsid w:val="00E435DD"/>
    <w:rsid w:val="00E43D10"/>
    <w:rsid w:val="00E61307"/>
    <w:rsid w:val="00E65314"/>
    <w:rsid w:val="00FB7731"/>
    <w:rsid w:val="00FD08B2"/>
    <w:rsid w:val="00FF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6D35506C"/>
  <w15:docId w15:val="{EC56DD5D-E273-4AA7-BAB1-18B06AF8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416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161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2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3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yMXILSf9f3lRIRtcvGEc9ClEkg==">CgMxLjAyCGguZ2pkZ3hzMgppZC4zMGowemxsOAByITFTX011SlNyb0hlN3dqRXl1dk1iN09mQWJTTW5MYWVuag==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48</cp:revision>
  <dcterms:created xsi:type="dcterms:W3CDTF">2021-04-22T04:25:00Z</dcterms:created>
  <dcterms:modified xsi:type="dcterms:W3CDTF">2026-10-23T04:02:00Z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