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glossary/styles.xml" ContentType="application/vnd.openxmlformats-officedocument.wordprocessingml.styles+xml"/>
  <Override PartName="/customXml/itemProps1.xml" ContentType="application/vnd.openxmlformats-officedocument.customXmlProperties+xml"/>
  <Override PartName="/word/glossary/document.xml" ContentType="application/vnd.openxmlformats-officedocument.wordprocessingml.document.glossary+xml"/>
  <Override PartName="/word/theme/theme1.xml" ContentType="application/vnd.openxmlformats-officedocument.theme+xml"/>
  <Override PartName="/word/glossary/fontTable.xml" ContentType="application/vnd.openxmlformats-officedocument.wordprocessingml.fontTable+xml"/>
  <Override PartName="/word/document.xml" ContentType="application/vnd.openxmlformats-officedocument.wordprocessingml.document.main+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footnotes.xml" ContentType="application/vnd.openxmlformats-officedocument.wordprocessingml.footnotes+xml"/>
  <Override PartName="/word/glossary/endnotes.xml" ContentType="application/vnd.openxmlformats-officedocument.wordprocessingml.endnot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16"/>
        <w:pBdr/>
        <w:spacing/>
        <w:ind/>
        <w:rPr>
          <w:rFonts w:ascii="Arial" w:hAnsi="Arial" w:cs="Arial"/>
        </w:rPr>
      </w:pPr>
      <w:r>
        <w:rPr>
          <w:rFonts w:ascii="Arial" w:hAnsi="Arial" w:eastAsia="Arial" w:cs="Arial"/>
        </w:rPr>
        <w:t xml:space="preserve">Windows 11 IT Maintenance Script</w:t>
      </w:r>
      <w:r>
        <w:rPr>
          <w:rFonts w:ascii="Arial" w:hAnsi="Arial" w:cs="Arial"/>
        </w:rPr>
        <w:t xml:space="preserve"> v1.0 DS</w:t>
      </w:r>
      <w:r>
        <w:rPr>
          <w:rFonts w:ascii="Arial" w:hAnsi="Arial" w:cs="Arial"/>
        </w:rPr>
      </w:r>
      <w:r>
        <w:rPr>
          <w:rFonts w:ascii="Arial" w:hAnsi="Arial" w:cs="Arial"/>
        </w:rPr>
      </w:r>
    </w:p>
    <w:p>
      <w:pPr>
        <w:pBdr/>
        <w:spacing/>
        <w:ind/>
        <w:rPr>
          <w:rFonts w:ascii="Arial" w:hAnsi="Arial" w:cs="Arial"/>
        </w:rPr>
      </w:pPr>
      <w:r>
        <w:rPr>
          <w:rFonts w:ascii="Arial" w:hAnsi="Arial" w:eastAsia="Arial" w:cs="Arial"/>
        </w:rPr>
        <w:t xml:space="preserve">Design Specifications Document</w:t>
      </w:r>
      <w:r>
        <w:rPr>
          <w:rFonts w:ascii="Arial" w:hAnsi="Arial" w:cs="Arial"/>
        </w:rPr>
      </w:r>
      <w:r>
        <w:rPr>
          <w:rFonts w:ascii="Arial" w:hAnsi="Arial" w:cs="Arial"/>
        </w:rPr>
      </w:r>
    </w:p>
    <w:p>
      <w:pPr>
        <w:pBdr/>
        <w:spacing/>
        <w:ind/>
        <w:rPr>
          <w:rFonts w:ascii="Arial" w:hAnsi="Arial" w:cs="Arial"/>
        </w:rPr>
      </w:pPr>
      <w:r>
        <w:rPr>
          <w:rFonts w:ascii="Arial" w:hAnsi="Arial" w:eastAsia="Arial" w:cs="Arial"/>
        </w:rPr>
        <w:t xml:space="preserve">Version: 1.</w:t>
      </w:r>
      <w:r>
        <w:rPr>
          <w:rFonts w:ascii="Arial" w:hAnsi="Arial" w:cs="Arial"/>
        </w:rPr>
        <w:t xml:space="preserve">0</w:t>
      </w:r>
      <w:r>
        <w:rPr>
          <w:rFonts w:ascii="Arial" w:hAnsi="Arial" w:cs="Arial"/>
        </w:rPr>
      </w:r>
      <w:r>
        <w:rPr>
          <w:rFonts w:ascii="Arial" w:hAnsi="Arial" w:cs="Arial"/>
        </w:rPr>
      </w:r>
    </w:p>
    <w:p>
      <w:pPr>
        <w:pBdr/>
        <w:spacing/>
        <w:ind/>
        <w:rPr>
          <w:rFonts w:ascii="Arial" w:hAnsi="Arial" w:cs="Arial"/>
        </w:rPr>
      </w:pPr>
      <w:r>
        <w:rPr>
          <w:rFonts w:ascii="Arial" w:hAnsi="Arial" w:eastAsia="Arial" w:cs="Arial"/>
        </w:rPr>
        <w:t xml:space="preserve">Author: Max</w:t>
      </w:r>
      <w:r>
        <w:rPr>
          <w:rFonts w:ascii="Arial" w:hAnsi="Arial" w:cs="Arial"/>
        </w:rPr>
        <w:t xml:space="preserve"> Timmers</w:t>
      </w:r>
      <w:r>
        <w:rPr>
          <w:rFonts w:ascii="Arial" w:hAnsi="Arial" w:cs="Arial"/>
        </w:rPr>
      </w:r>
      <w:r>
        <w:rPr>
          <w:rFonts w:ascii="Arial" w:hAnsi="Arial" w:cs="Arial"/>
        </w:rPr>
      </w:r>
    </w:p>
    <w:p>
      <w:pPr>
        <w:pBdr/>
        <w:spacing/>
        <w:ind/>
        <w:rPr>
          <w:rFonts w:ascii="Arial" w:hAnsi="Arial" w:cs="Arial"/>
        </w:rPr>
      </w:pPr>
      <w:r>
        <w:rPr>
          <w:rFonts w:ascii="Arial" w:hAnsi="Arial" w:eastAsia="Arial" w:cs="Arial"/>
        </w:rPr>
        <w:t xml:space="preserve">Date: </w:t>
      </w:r>
      <w:r>
        <w:rPr>
          <w:rFonts w:ascii="Arial" w:hAnsi="Arial" w:eastAsia="Arial" w:cs="Arial"/>
        </w:rPr>
        <w:t xml:space="preserve">20</w:t>
      </w:r>
      <w:r>
        <w:rPr>
          <w:rFonts w:ascii="Arial" w:hAnsi="Arial" w:eastAsia="Arial" w:cs="Arial"/>
        </w:rPr>
        <w:t xml:space="preserve"> </w:t>
      </w:r>
      <w:r>
        <w:rPr>
          <w:rFonts w:ascii="Arial" w:hAnsi="Arial" w:eastAsia="Arial" w:cs="Arial"/>
        </w:rPr>
        <w:t xml:space="preserve">December 2025</w:t>
      </w:r>
      <w:r>
        <w:rPr>
          <w:rFonts w:ascii="Arial" w:hAnsi="Arial" w:cs="Arial"/>
        </w:rPr>
      </w:r>
      <w:r>
        <w:rPr>
          <w:rFonts w:ascii="Arial" w:hAnsi="Arial" w:cs="Arial"/>
        </w:rPr>
      </w:r>
    </w:p>
    <w:p>
      <w:pPr>
        <w:pBdr/>
        <w:spacing/>
        <w:ind/>
        <w:rPr>
          <w:rFonts w:ascii="Arial" w:hAnsi="Arial" w:cs="Arial"/>
        </w:rPr>
      </w:pPr>
      <w:r>
        <w:rPr>
          <w:rFonts w:ascii="Arial" w:hAnsi="Arial" w:eastAsia="Arial" w:cs="Arial"/>
        </w:rPr>
        <w:br w:type="page" w:clear="all"/>
      </w:r>
      <w:r>
        <w:rPr>
          <w:rFonts w:ascii="Arial" w:hAnsi="Arial" w:cs="Arial"/>
        </w:rPr>
      </w:r>
      <w:r>
        <w:rPr>
          <w:rFonts w:ascii="Arial" w:hAnsi="Arial" w:cs="Arial"/>
        </w:rPr>
      </w:r>
    </w:p>
    <w:p>
      <w:pPr>
        <w:pStyle w:val="912"/>
        <w:pBdr/>
        <w:spacing/>
        <w:ind/>
        <w:rPr>
          <w:rFonts w:ascii="Arial" w:hAnsi="Arial" w:cs="Arial"/>
        </w:rPr>
      </w:pPr>
      <w:r>
        <w:rPr>
          <w:rStyle w:val="913"/>
          <w:b/>
          <w:bCs/>
          <w:color w:val="376092" w:themeColor="accent1" w:themeShade="BF"/>
          <w:sz w:val="28"/>
          <w:szCs w:val="28"/>
        </w:rPr>
        <w:t xml:space="preserve">Table of Contents</w:t>
      </w:r>
      <w:r>
        <w:rPr>
          <w:rStyle w:val="913"/>
          <w:rFonts w:ascii="Arial" w:hAnsi="Arial" w:eastAsia="Arial" w:cs="Arial"/>
        </w:rPr>
        <w:br/>
      </w:r>
      <w:r>
        <w:rPr>
          <w:rStyle w:val="913"/>
          <w:rFonts w:ascii="Arial" w:hAnsi="Arial" w:eastAsia="Arial" w:cs="Arial"/>
          <w:highlight w:val="none"/>
        </w:rPr>
      </w:r>
      <w:r>
        <w:rPr>
          <w:rFonts w:ascii="Arial" w:hAnsi="Arial" w:cs="Arial"/>
        </w:rPr>
      </w:r>
    </w:p>
    <w:sdt>
      <w:sdtPr>
        <w15:appearance w15:val="boundingBox"/>
        <w:placeholder>
          <w:docPart w:val="DefaultPlaceholder_TEXT"/>
        </w:placeholder>
        <w:docPartObj>
          <w:docPartGallery w:val="Table of Contents"/>
          <w:docPartUnique w:val="true"/>
        </w:docPartObj>
        <w:rPr>
          <w:rFonts w:ascii="Arial" w:hAnsi="Arial" w:cs="Arial"/>
        </w:rPr>
      </w:sdtPr>
      <w:sdtContent>
        <w:p>
          <w:pPr>
            <w:pStyle w:val="884"/>
            <w:pBdr/>
            <w:tabs>
              <w:tab w:val="left" w:leader="none" w:pos="567"/>
              <w:tab w:val="right" w:leader="dot" w:pos="8640"/>
            </w:tabs>
            <w:spacing/>
            <w:ind/>
            <w:rPr>
              <w:color w:val="auto"/>
            </w:rPr>
          </w:pPr>
          <w:r>
            <w:rPr>
              <w:rFonts w:ascii="Arial" w:hAnsi="Arial" w:cs="Arial"/>
              <w:color w:val="auto"/>
            </w:rPr>
          </w:r>
          <w:r>
            <w:rPr>
              <w:color w:val="auto"/>
            </w:rPr>
            <w:fldChar w:fldCharType="begin"/>
          </w:r>
          <w:r>
            <w:rPr>
              <w:color w:val="auto"/>
            </w:rPr>
            <w:instrText xml:space="preserve">TOC \o "1-3" \h \t "Heading 1,1,Heading 2,2,Heading 3,3" </w:instrText>
          </w:r>
          <w:r>
            <w:rPr>
              <w:color w:val="auto"/>
            </w:rPr>
            <w:fldChar w:fldCharType="separate"/>
          </w:r>
          <w:r>
            <w:rPr>
              <w:rFonts w:ascii="Arial" w:hAnsi="Arial" w:cs="Arial"/>
              <w:color w:val="auto"/>
            </w:rPr>
          </w:r>
          <w:hyperlink w:tooltip="#_Toc1" w:anchor="_Toc1" w:history="1">
            <w:r>
              <w:rPr>
                <w:rFonts w:ascii="Arial" w:hAnsi="Arial" w:eastAsia="Arial" w:cs="Arial"/>
                <w:color w:val="auto"/>
              </w:rPr>
              <w:t xml:space="preserve">1.</w:t>
            </w:r>
            <w:r>
              <w:rPr>
                <w:color w:val="auto"/>
              </w:rPr>
              <w:tab/>
            </w:r>
            <w:r>
              <w:rPr>
                <w:rStyle w:val="882"/>
                <w:color w:val="auto"/>
              </w:rPr>
            </w:r>
            <w:r>
              <w:rPr>
                <w:rStyle w:val="882"/>
                <w:color w:val="auto"/>
              </w:rPr>
              <w:t xml:space="preserve">Introduction</w:t>
            </w:r>
            <w:r>
              <w:rPr>
                <w:rStyle w:val="882"/>
                <w:color w:val="auto"/>
              </w:rPr>
            </w:r>
            <w:r>
              <w:rPr>
                <w:color w:val="auto"/>
              </w:rPr>
              <w:tab/>
            </w:r>
            <w:r>
              <w:rPr>
                <w:color w:val="auto"/>
              </w:rPr>
              <w:fldChar w:fldCharType="begin"/>
              <w:instrText xml:space="preserve">PAGEREF _Toc1 \h</w:instrText>
              <w:fldChar w:fldCharType="separate"/>
              <w:t xml:space="preserve">3</w:t>
              <w:fldChar w:fldCharType="end"/>
            </w:r>
          </w:hyperlink>
          <w:r>
            <w:rPr>
              <w:color w:val="auto"/>
            </w:rPr>
          </w:r>
          <w:r>
            <w:rPr>
              <w:color w:val="auto"/>
            </w:rPr>
          </w:r>
        </w:p>
        <w:p>
          <w:pPr>
            <w:pStyle w:val="884"/>
            <w:pBdr/>
            <w:tabs>
              <w:tab w:val="left" w:leader="none" w:pos="567"/>
              <w:tab w:val="right" w:leader="dot" w:pos="8640"/>
            </w:tabs>
            <w:spacing/>
            <w:ind/>
            <w:rPr>
              <w:rStyle w:val="913"/>
              <w:color w:val="auto"/>
            </w:rPr>
          </w:pPr>
          <w:r/>
          <w:hyperlink w:tooltip="#_Toc2" w:anchor="_Toc2" w:history="1">
            <w:r>
              <w:rPr>
                <w:rFonts w:ascii="Arial" w:hAnsi="Arial" w:eastAsia="Arial" w:cs="Arial"/>
                <w:color w:val="auto"/>
              </w:rPr>
              <w:t xml:space="preserve">2.</w:t>
            </w:r>
            <w:r>
              <w:rPr>
                <w:color w:val="auto"/>
              </w:rPr>
              <w:tab/>
            </w:r>
            <w:r>
              <w:rPr>
                <w:rStyle w:val="882"/>
                <w:color w:val="auto"/>
              </w:rPr>
            </w:r>
            <w:r>
              <w:rPr>
                <w:rStyle w:val="882"/>
                <w:color w:val="auto"/>
              </w:rPr>
              <w:t xml:space="preserve">System Requirements</w:t>
            </w:r>
            <w:r>
              <w:rPr>
                <w:rStyle w:val="882"/>
                <w:color w:val="auto"/>
              </w:rPr>
            </w:r>
            <w:r>
              <w:rPr>
                <w:color w:val="auto"/>
              </w:rPr>
              <w:tab/>
            </w:r>
            <w:r>
              <w:rPr>
                <w:color w:val="auto"/>
              </w:rPr>
              <w:fldChar w:fldCharType="begin"/>
              <w:instrText xml:space="preserve">PAGEREF _Toc2 \h</w:instrText>
              <w:fldChar w:fldCharType="separate"/>
              <w:t xml:space="preserve">3</w:t>
              <w:fldChar w:fldCharType="end"/>
            </w:r>
          </w:hyperlink>
          <w:r>
            <w:rPr>
              <w:rStyle w:val="913"/>
              <w:color w:val="auto"/>
            </w:rPr>
          </w:r>
          <w:r>
            <w:rPr>
              <w:rStyle w:val="913"/>
              <w:color w:val="auto"/>
            </w:rPr>
          </w:r>
        </w:p>
        <w:p>
          <w:pPr>
            <w:pStyle w:val="884"/>
            <w:pBdr/>
            <w:tabs>
              <w:tab w:val="left" w:leader="none" w:pos="567"/>
              <w:tab w:val="right" w:leader="dot" w:pos="8640"/>
            </w:tabs>
            <w:spacing/>
            <w:ind/>
            <w:rPr>
              <w:rStyle w:val="913"/>
              <w:color w:val="auto"/>
            </w:rPr>
          </w:pPr>
          <w:r/>
          <w:hyperlink w:tooltip="#_Toc3" w:anchor="_Toc3" w:history="1">
            <w:r>
              <w:rPr>
                <w:rFonts w:ascii="Arial" w:hAnsi="Arial" w:eastAsia="Arial" w:cs="Arial"/>
                <w:color w:val="auto"/>
              </w:rPr>
              <w:t xml:space="preserve">3.</w:t>
            </w:r>
            <w:r>
              <w:rPr>
                <w:color w:val="auto"/>
              </w:rPr>
              <w:tab/>
            </w:r>
            <w:r>
              <w:rPr>
                <w:rStyle w:val="882"/>
                <w:color w:val="auto"/>
              </w:rPr>
            </w:r>
            <w:r>
              <w:rPr>
                <w:rStyle w:val="882"/>
                <w:color w:val="auto"/>
              </w:rPr>
              <w:t xml:space="preserve">Design Overview</w:t>
            </w:r>
            <w:r>
              <w:rPr>
                <w:rStyle w:val="882"/>
                <w:color w:val="auto"/>
              </w:rPr>
            </w:r>
            <w:r>
              <w:rPr>
                <w:color w:val="auto"/>
              </w:rPr>
              <w:tab/>
            </w:r>
            <w:r>
              <w:rPr>
                <w:color w:val="auto"/>
              </w:rPr>
              <w:fldChar w:fldCharType="begin"/>
              <w:instrText xml:space="preserve">PAGEREF _Toc3 \h</w:instrText>
              <w:fldChar w:fldCharType="separate"/>
              <w:t xml:space="preserve">3</w:t>
              <w:fldChar w:fldCharType="end"/>
            </w:r>
          </w:hyperlink>
          <w:r>
            <w:rPr>
              <w:rStyle w:val="913"/>
              <w:color w:val="auto"/>
            </w:rPr>
          </w:r>
          <w:r>
            <w:rPr>
              <w:rStyle w:val="913"/>
              <w:color w:val="auto"/>
            </w:rPr>
          </w:r>
        </w:p>
        <w:p>
          <w:pPr>
            <w:pStyle w:val="884"/>
            <w:pBdr/>
            <w:tabs>
              <w:tab w:val="left" w:leader="none" w:pos="567"/>
              <w:tab w:val="right" w:leader="dot" w:pos="8640"/>
            </w:tabs>
            <w:spacing/>
            <w:ind/>
            <w:rPr>
              <w:color w:val="auto"/>
            </w:rPr>
          </w:pPr>
          <w:r/>
          <w:hyperlink w:tooltip="#_Toc4" w:anchor="_Toc4" w:history="1">
            <w:r>
              <w:rPr>
                <w:rFonts w:ascii="Arial" w:hAnsi="Arial" w:eastAsia="Arial" w:cs="Arial"/>
                <w:color w:val="auto"/>
              </w:rPr>
              <w:t xml:space="preserve">4.</w:t>
            </w:r>
            <w:r>
              <w:rPr>
                <w:color w:val="auto"/>
              </w:rPr>
              <w:tab/>
            </w:r>
            <w:r>
              <w:rPr>
                <w:rStyle w:val="882"/>
                <w:color w:val="auto"/>
              </w:rPr>
            </w:r>
            <w:r>
              <w:rPr>
                <w:rStyle w:val="882"/>
                <w:color w:val="auto"/>
              </w:rPr>
              <w:t xml:space="preserve">Detailed Specifications</w:t>
            </w:r>
            <w:r>
              <w:rPr>
                <w:rStyle w:val="882"/>
                <w:color w:val="auto"/>
              </w:rPr>
            </w:r>
            <w:r>
              <w:rPr>
                <w:color w:val="auto"/>
              </w:rPr>
              <w:tab/>
            </w:r>
            <w:r>
              <w:rPr>
                <w:color w:val="auto"/>
              </w:rPr>
              <w:fldChar w:fldCharType="begin"/>
              <w:instrText xml:space="preserve">PAGEREF _Toc4 \h</w:instrText>
              <w:fldChar w:fldCharType="separate"/>
              <w:t xml:space="preserve">3</w:t>
              <w:fldChar w:fldCharType="end"/>
            </w:r>
          </w:hyperlink>
          <w:r>
            <w:rPr>
              <w:color w:val="auto"/>
            </w:rPr>
          </w:r>
          <w:r>
            <w:rPr>
              <w:color w:val="auto"/>
            </w:rPr>
          </w:r>
        </w:p>
        <w:p>
          <w:pPr>
            <w:pStyle w:val="885"/>
            <w:pBdr/>
            <w:tabs>
              <w:tab w:val="right" w:leader="dot" w:pos="8640"/>
            </w:tabs>
            <w:spacing/>
            <w:ind/>
            <w:rPr>
              <w:color w:val="auto"/>
            </w:rPr>
          </w:pPr>
          <w:r/>
          <w:hyperlink w:tooltip="#_Toc5" w:anchor="_Toc5" w:history="1">
            <w:r>
              <w:rPr>
                <w:rStyle w:val="882"/>
                <w:color w:val="auto"/>
              </w:rPr>
              <w:t xml:space="preserve">      </w:t>
            </w:r>
            <w:r>
              <w:rPr>
                <w:rStyle w:val="882"/>
                <w:color w:val="auto"/>
              </w:rPr>
              <w:t xml:space="preserve">1) Standard</w:t>
            </w:r>
            <w:r>
              <w:rPr>
                <w:rStyle w:val="882"/>
                <w:color w:val="auto"/>
              </w:rPr>
              <w:t xml:space="preserve"> maintenanc</w:t>
            </w:r>
            <w:r>
              <w:rPr>
                <w:rStyle w:val="882"/>
                <w:color w:val="auto"/>
              </w:rPr>
              <w:t xml:space="preserve">e</w:t>
            </w:r>
            <w:r>
              <w:rPr>
                <w:rStyle w:val="882"/>
                <w:color w:val="auto"/>
              </w:rPr>
            </w:r>
            <w:r>
              <w:rPr>
                <w:color w:val="auto"/>
              </w:rPr>
              <w:tab/>
            </w:r>
            <w:r>
              <w:rPr>
                <w:color w:val="auto"/>
              </w:rPr>
              <w:fldChar w:fldCharType="begin"/>
              <w:instrText xml:space="preserve">PAGEREF _Toc5 \h</w:instrText>
              <w:fldChar w:fldCharType="separate"/>
              <w:t xml:space="preserve">3</w:t>
              <w:fldChar w:fldCharType="end"/>
            </w:r>
          </w:hyperlink>
          <w:r>
            <w:rPr>
              <w:color w:val="auto"/>
            </w:rPr>
          </w:r>
          <w:r>
            <w:rPr>
              <w:color w:val="auto"/>
            </w:rPr>
          </w:r>
        </w:p>
        <w:p>
          <w:pPr>
            <w:pStyle w:val="885"/>
            <w:pBdr/>
            <w:tabs>
              <w:tab w:val="right" w:leader="dot" w:pos="8640"/>
            </w:tabs>
            <w:spacing/>
            <w:ind/>
            <w:rPr>
              <w:color w:val="auto"/>
            </w:rPr>
          </w:pPr>
          <w:r/>
          <w:hyperlink w:tooltip="#_Toc6" w:anchor="_Toc6" w:history="1">
            <w:r>
              <w:rPr>
                <w:rStyle w:val="882"/>
                <w:color w:val="auto"/>
              </w:rPr>
              <w:t xml:space="preserve">      </w:t>
            </w:r>
            <w:r>
              <w:rPr>
                <w:rStyle w:val="882"/>
                <w:color w:val="auto"/>
              </w:rPr>
              <w:t xml:space="preserve">2) Advanced maintenance</w:t>
            </w:r>
            <w:r>
              <w:rPr>
                <w:rStyle w:val="882"/>
                <w:color w:val="auto"/>
              </w:rPr>
            </w:r>
            <w:r>
              <w:rPr>
                <w:color w:val="auto"/>
              </w:rPr>
              <w:tab/>
            </w:r>
            <w:r>
              <w:rPr>
                <w:color w:val="auto"/>
              </w:rPr>
              <w:fldChar w:fldCharType="begin"/>
              <w:instrText xml:space="preserve">PAGEREF _Toc6 \h</w:instrText>
              <w:fldChar w:fldCharType="separate"/>
              <w:t xml:space="preserve">3</w:t>
              <w:fldChar w:fldCharType="end"/>
            </w:r>
          </w:hyperlink>
          <w:r>
            <w:rPr>
              <w:color w:val="auto"/>
            </w:rPr>
          </w:r>
          <w:r>
            <w:rPr>
              <w:color w:val="auto"/>
            </w:rPr>
          </w:r>
        </w:p>
        <w:p>
          <w:pPr>
            <w:pStyle w:val="885"/>
            <w:pBdr/>
            <w:tabs>
              <w:tab w:val="right" w:leader="dot" w:pos="8640"/>
            </w:tabs>
            <w:spacing/>
            <w:ind/>
            <w:rPr>
              <w:color w:val="auto"/>
            </w:rPr>
          </w:pPr>
          <w:r/>
          <w:hyperlink w:tooltip="#_Toc7" w:anchor="_Toc7" w:history="1">
            <w:r>
              <w:rPr>
                <w:rStyle w:val="882"/>
                <w:color w:val="auto"/>
              </w:rPr>
              <w:t xml:space="preserve">      </w:t>
            </w:r>
            <w:r>
              <w:rPr>
                <w:rStyle w:val="882"/>
                <w:color w:val="auto"/>
              </w:rPr>
              <w:t xml:space="preserve">3) Recovery maintenance</w:t>
            </w:r>
            <w:r>
              <w:rPr>
                <w:rStyle w:val="882"/>
                <w:color w:val="auto"/>
              </w:rPr>
            </w:r>
            <w:r>
              <w:rPr>
                <w:color w:val="auto"/>
              </w:rPr>
              <w:tab/>
            </w:r>
            <w:r>
              <w:rPr>
                <w:color w:val="auto"/>
              </w:rPr>
              <w:fldChar w:fldCharType="begin"/>
              <w:instrText xml:space="preserve">PAGEREF _Toc7 \h</w:instrText>
              <w:fldChar w:fldCharType="separate"/>
              <w:t xml:space="preserve">4</w:t>
              <w:fldChar w:fldCharType="end"/>
            </w:r>
          </w:hyperlink>
          <w:r>
            <w:rPr>
              <w:color w:val="auto"/>
            </w:rPr>
          </w:r>
          <w:r>
            <w:rPr>
              <w:color w:val="auto"/>
            </w:rPr>
          </w:r>
        </w:p>
        <w:p>
          <w:pPr>
            <w:pStyle w:val="885"/>
            <w:pBdr/>
            <w:tabs>
              <w:tab w:val="right" w:leader="dot" w:pos="8640"/>
            </w:tabs>
            <w:spacing/>
            <w:ind/>
            <w:rPr>
              <w:color w:val="auto"/>
            </w:rPr>
          </w:pPr>
          <w:r/>
          <w:hyperlink w:tooltip="#_Toc8" w:anchor="_Toc8" w:history="1">
            <w:r>
              <w:rPr>
                <w:rStyle w:val="882"/>
                <w:color w:val="auto"/>
              </w:rPr>
              <w:t xml:space="preserve">      </w:t>
            </w:r>
            <w:r>
              <w:rPr>
                <w:rStyle w:val="882"/>
                <w:color w:val="auto"/>
              </w:rPr>
              <w:t xml:space="preserve">4) Open log folder</w:t>
            </w:r>
            <w:r>
              <w:rPr>
                <w:rStyle w:val="882"/>
                <w:color w:val="auto"/>
              </w:rPr>
            </w:r>
            <w:r>
              <w:rPr>
                <w:color w:val="auto"/>
              </w:rPr>
              <w:tab/>
            </w:r>
            <w:r>
              <w:rPr>
                <w:color w:val="auto"/>
              </w:rPr>
              <w:fldChar w:fldCharType="begin"/>
              <w:instrText xml:space="preserve">PAGEREF _Toc8 \h</w:instrText>
              <w:fldChar w:fldCharType="separate"/>
              <w:t xml:space="preserve">4</w:t>
              <w:fldChar w:fldCharType="end"/>
            </w:r>
          </w:hyperlink>
          <w:r>
            <w:rPr>
              <w:color w:val="auto"/>
            </w:rPr>
          </w:r>
          <w:r>
            <w:rPr>
              <w:color w:val="auto"/>
            </w:rPr>
          </w:r>
        </w:p>
        <w:p>
          <w:pPr>
            <w:pStyle w:val="884"/>
            <w:pBdr/>
            <w:tabs>
              <w:tab w:val="left" w:leader="none" w:pos="567"/>
              <w:tab w:val="right" w:leader="dot" w:pos="8640"/>
            </w:tabs>
            <w:spacing/>
            <w:ind/>
            <w:rPr>
              <w:color w:val="auto"/>
            </w:rPr>
          </w:pPr>
          <w:r/>
          <w:hyperlink w:tooltip="#_Toc9" w:anchor="_Toc9" w:history="1">
            <w:r>
              <w:rPr>
                <w:rFonts w:ascii="Arial" w:hAnsi="Arial" w:eastAsia="Arial" w:cs="Arial"/>
                <w:color w:val="auto"/>
              </w:rPr>
              <w:t xml:space="preserve">5.</w:t>
            </w:r>
            <w:r>
              <w:rPr>
                <w:color w:val="auto"/>
              </w:rPr>
              <w:tab/>
            </w:r>
            <w:r>
              <w:rPr>
                <w:rStyle w:val="882"/>
                <w:color w:val="auto"/>
              </w:rPr>
            </w:r>
            <w:r>
              <w:rPr>
                <w:rStyle w:val="882"/>
                <w:color w:val="auto"/>
              </w:rPr>
              <w:t xml:space="preserve">Error Handling</w:t>
            </w:r>
            <w:r>
              <w:rPr>
                <w:rStyle w:val="882"/>
                <w:color w:val="auto"/>
              </w:rPr>
            </w:r>
            <w:r>
              <w:rPr>
                <w:color w:val="auto"/>
              </w:rPr>
              <w:tab/>
            </w:r>
            <w:r>
              <w:rPr>
                <w:color w:val="auto"/>
              </w:rPr>
              <w:fldChar w:fldCharType="begin"/>
              <w:instrText xml:space="preserve">PAGEREF _Toc9 \h</w:instrText>
              <w:fldChar w:fldCharType="separate"/>
              <w:t xml:space="preserve">4</w:t>
              <w:fldChar w:fldCharType="end"/>
            </w:r>
          </w:hyperlink>
          <w:r>
            <w:rPr>
              <w:color w:val="auto"/>
            </w:rPr>
          </w:r>
          <w:r>
            <w:rPr>
              <w:color w:val="auto"/>
            </w:rPr>
          </w:r>
        </w:p>
        <w:p>
          <w:pPr>
            <w:pStyle w:val="884"/>
            <w:pBdr/>
            <w:tabs>
              <w:tab w:val="left" w:leader="none" w:pos="567"/>
              <w:tab w:val="right" w:leader="dot" w:pos="8640"/>
            </w:tabs>
            <w:spacing/>
            <w:ind/>
            <w:rPr>
              <w:color w:val="auto"/>
            </w:rPr>
          </w:pPr>
          <w:r/>
          <w:hyperlink w:tooltip="#_Toc10" w:anchor="_Toc10" w:history="1">
            <w:r>
              <w:rPr>
                <w:rFonts w:ascii="Arial" w:hAnsi="Arial" w:eastAsia="Arial" w:cs="Arial"/>
                <w:color w:val="auto"/>
              </w:rPr>
              <w:t xml:space="preserve">6.</w:t>
            </w:r>
            <w:r>
              <w:rPr>
                <w:color w:val="auto"/>
              </w:rPr>
              <w:tab/>
            </w:r>
            <w:r>
              <w:rPr>
                <w:rStyle w:val="882"/>
                <w:color w:val="auto"/>
              </w:rPr>
            </w:r>
            <w:r>
              <w:rPr>
                <w:rStyle w:val="882"/>
                <w:color w:val="auto"/>
              </w:rPr>
              <w:t xml:space="preserve">Security Considerations</w:t>
            </w:r>
            <w:r>
              <w:rPr>
                <w:rStyle w:val="882"/>
                <w:color w:val="auto"/>
              </w:rPr>
            </w:r>
            <w:r>
              <w:rPr>
                <w:color w:val="auto"/>
              </w:rPr>
              <w:tab/>
            </w:r>
            <w:r>
              <w:rPr>
                <w:color w:val="auto"/>
              </w:rPr>
              <w:fldChar w:fldCharType="begin"/>
              <w:instrText xml:space="preserve">PAGEREF _Toc10 \h</w:instrText>
              <w:fldChar w:fldCharType="separate"/>
              <w:t xml:space="preserve">5</w:t>
              <w:fldChar w:fldCharType="end"/>
            </w:r>
          </w:hyperlink>
          <w:r>
            <w:rPr>
              <w:color w:val="auto"/>
            </w:rPr>
          </w:r>
          <w:r>
            <w:rPr>
              <w:color w:val="auto"/>
            </w:rPr>
          </w:r>
        </w:p>
        <w:p>
          <w:pPr>
            <w:pStyle w:val="885"/>
            <w:pBdr/>
            <w:tabs>
              <w:tab w:val="right" w:leader="dot" w:pos="8640"/>
            </w:tabs>
            <w:spacing/>
            <w:ind/>
            <w:rPr>
              <w:color w:val="auto"/>
              <w:highlight w:val="none"/>
            </w:rPr>
          </w:pPr>
          <w:r/>
          <w:hyperlink w:tooltip="#_Toc11" w:anchor="_Toc11" w:history="1">
            <w:r>
              <w:rPr>
                <w:rStyle w:val="882"/>
                <w:color w:val="auto"/>
              </w:rPr>
            </w:r>
            <w:r>
              <w:rPr>
                <w:rStyle w:val="882"/>
                <w:color w:val="auto"/>
              </w:rPr>
              <w:t xml:space="preserve">      </w:t>
            </w:r>
            <w:r>
              <w:rPr>
                <w:rStyle w:val="882"/>
                <w:color w:val="auto"/>
              </w:rPr>
              <w:t xml:space="preserve">Menu 1: Standard Maintenance</w:t>
            </w:r>
            <w:r>
              <w:rPr>
                <w:rStyle w:val="882"/>
                <w:color w:val="auto"/>
                <w:highlight w:val="none"/>
              </w:rPr>
            </w:r>
            <w:r>
              <w:rPr>
                <w:color w:val="auto"/>
              </w:rPr>
              <w:tab/>
            </w:r>
            <w:r>
              <w:rPr>
                <w:color w:val="auto"/>
              </w:rPr>
              <w:fldChar w:fldCharType="begin"/>
              <w:instrText xml:space="preserve">PAGEREF _Toc11 \h</w:instrText>
              <w:fldChar w:fldCharType="separate"/>
              <w:t xml:space="preserve">5</w:t>
              <w:fldChar w:fldCharType="end"/>
            </w:r>
          </w:hyperlink>
          <w:r>
            <w:rPr>
              <w:color w:val="auto"/>
              <w:highlight w:val="none"/>
            </w:rPr>
          </w:r>
          <w:r>
            <w:rPr>
              <w:color w:val="auto"/>
              <w:highlight w:val="none"/>
            </w:rPr>
          </w:r>
        </w:p>
        <w:p>
          <w:pPr>
            <w:pStyle w:val="885"/>
            <w:pBdr/>
            <w:tabs>
              <w:tab w:val="right" w:leader="dot" w:pos="8640"/>
            </w:tabs>
            <w:spacing/>
            <w:ind/>
            <w:rPr>
              <w:color w:val="auto"/>
              <w:highlight w:val="none"/>
            </w:rPr>
          </w:pPr>
          <w:r/>
          <w:hyperlink w:tooltip="#_Toc12" w:anchor="_Toc12" w:history="1">
            <w:r>
              <w:rPr>
                <w:rStyle w:val="882"/>
                <w:color w:val="auto"/>
              </w:rPr>
              <w:t xml:space="preserve">      </w:t>
            </w:r>
            <w:r>
              <w:rPr>
                <w:rStyle w:val="882"/>
                <w:color w:val="auto"/>
              </w:rPr>
              <w:t xml:space="preserve">Menu 2: Advanced Maintenance</w:t>
            </w:r>
            <w:r>
              <w:rPr>
                <w:rStyle w:val="882"/>
                <w:color w:val="auto"/>
                <w:highlight w:val="none"/>
              </w:rPr>
            </w:r>
            <w:r>
              <w:rPr>
                <w:color w:val="auto"/>
              </w:rPr>
              <w:tab/>
            </w:r>
            <w:r>
              <w:rPr>
                <w:color w:val="auto"/>
              </w:rPr>
              <w:fldChar w:fldCharType="begin"/>
              <w:instrText xml:space="preserve">PAGEREF _Toc12 \h</w:instrText>
              <w:fldChar w:fldCharType="separate"/>
              <w:t xml:space="preserve">6</w:t>
              <w:fldChar w:fldCharType="end"/>
            </w:r>
          </w:hyperlink>
          <w:r>
            <w:rPr>
              <w:color w:val="auto"/>
              <w:highlight w:val="none"/>
            </w:rPr>
          </w:r>
          <w:r>
            <w:rPr>
              <w:color w:val="auto"/>
              <w:highlight w:val="none"/>
            </w:rPr>
          </w:r>
        </w:p>
        <w:p>
          <w:pPr>
            <w:pStyle w:val="885"/>
            <w:pBdr/>
            <w:tabs>
              <w:tab w:val="right" w:leader="dot" w:pos="8640"/>
            </w:tabs>
            <w:spacing/>
            <w:ind/>
            <w:rPr>
              <w:color w:val="auto"/>
            </w:rPr>
          </w:pPr>
          <w:r/>
          <w:hyperlink w:tooltip="#_Toc13" w:anchor="_Toc13" w:history="1">
            <w:r>
              <w:rPr>
                <w:rStyle w:val="882"/>
                <w:color w:val="auto"/>
              </w:rPr>
              <w:t xml:space="preserve">      </w:t>
            </w:r>
            <w:r>
              <w:rPr>
                <w:rStyle w:val="882"/>
                <w:color w:val="auto"/>
              </w:rPr>
              <w:t xml:space="preserve">Menu 3: Recovery Maintenance</w:t>
            </w:r>
            <w:r>
              <w:rPr>
                <w:rStyle w:val="882"/>
                <w:color w:val="auto"/>
              </w:rPr>
            </w:r>
            <w:r>
              <w:rPr>
                <w:color w:val="auto"/>
              </w:rPr>
              <w:tab/>
            </w:r>
            <w:r>
              <w:rPr>
                <w:color w:val="auto"/>
              </w:rPr>
              <w:fldChar w:fldCharType="begin"/>
              <w:instrText xml:space="preserve">PAGEREF _Toc13 \h</w:instrText>
              <w:fldChar w:fldCharType="separate"/>
              <w:t xml:space="preserve">6</w:t>
              <w:fldChar w:fldCharType="end"/>
            </w:r>
          </w:hyperlink>
          <w:r>
            <w:rPr>
              <w:color w:val="auto"/>
            </w:rPr>
          </w:r>
          <w:r>
            <w:rPr>
              <w:color w:val="auto"/>
            </w:rPr>
          </w:r>
        </w:p>
        <w:p>
          <w:pPr>
            <w:pStyle w:val="884"/>
            <w:pBdr/>
            <w:tabs>
              <w:tab w:val="left" w:leader="none" w:pos="567"/>
              <w:tab w:val="right" w:leader="dot" w:pos="8640"/>
            </w:tabs>
            <w:spacing/>
            <w:ind/>
            <w:rPr>
              <w:rStyle w:val="913"/>
              <w:rFonts w:ascii="Arial" w:hAnsi="Arial" w:eastAsia="Arial" w:cs="Arial"/>
              <w:color w:val="auto"/>
            </w:rPr>
          </w:pPr>
          <w:r/>
          <w:hyperlink w:tooltip="#_Toc14" w:anchor="_Toc14" w:history="1">
            <w:r>
              <w:rPr>
                <w:rFonts w:ascii="Arial" w:hAnsi="Arial" w:eastAsia="Arial" w:cs="Arial"/>
                <w:color w:val="auto"/>
              </w:rPr>
              <w:t xml:space="preserve">7.</w:t>
            </w:r>
            <w:r>
              <w:rPr>
                <w:color w:val="auto"/>
              </w:rPr>
              <w:tab/>
            </w:r>
            <w:r>
              <w:rPr>
                <w:rStyle w:val="882"/>
                <w:color w:val="auto"/>
              </w:rPr>
            </w:r>
            <w:r>
              <w:rPr>
                <w:rStyle w:val="882"/>
                <w:rFonts w:ascii="Arial" w:hAnsi="Arial" w:eastAsia="Arial" w:cs="Arial"/>
                <w:color w:val="auto"/>
              </w:rPr>
              <w:t xml:space="preserve">Logging</w:t>
            </w:r>
            <w:r>
              <w:rPr>
                <w:rStyle w:val="882"/>
                <w:rFonts w:ascii="Arial" w:hAnsi="Arial" w:eastAsia="Arial" w:cs="Arial"/>
                <w:color w:val="auto"/>
              </w:rPr>
            </w:r>
            <w:r>
              <w:rPr>
                <w:color w:val="auto"/>
              </w:rPr>
              <w:tab/>
            </w:r>
            <w:r>
              <w:rPr>
                <w:color w:val="auto"/>
              </w:rPr>
              <w:fldChar w:fldCharType="begin"/>
              <w:instrText xml:space="preserve">PAGEREF _Toc14 \h</w:instrText>
              <w:fldChar w:fldCharType="separate"/>
              <w:t xml:space="preserve">7</w:t>
              <w:fldChar w:fldCharType="end"/>
            </w:r>
          </w:hyperlink>
          <w:r>
            <w:rPr>
              <w:rStyle w:val="913"/>
              <w:rFonts w:ascii="Arial" w:hAnsi="Arial" w:eastAsia="Arial" w:cs="Arial"/>
              <w:color w:val="auto"/>
            </w:rPr>
          </w:r>
          <w:r>
            <w:rPr>
              <w:rStyle w:val="913"/>
              <w:rFonts w:ascii="Arial" w:hAnsi="Arial" w:eastAsia="Arial" w:cs="Arial"/>
              <w:color w:val="auto"/>
            </w:rPr>
          </w:r>
        </w:p>
        <w:p>
          <w:pPr>
            <w:pStyle w:val="884"/>
            <w:pBdr/>
            <w:tabs>
              <w:tab w:val="left" w:leader="none" w:pos="567"/>
              <w:tab w:val="right" w:leader="dot" w:pos="8640"/>
            </w:tabs>
            <w:spacing/>
            <w:ind/>
            <w:rPr>
              <w:rStyle w:val="913"/>
              <w:rFonts w:ascii="Arial" w:hAnsi="Arial" w:eastAsia="Arial" w:cs="Arial"/>
              <w:color w:val="auto"/>
            </w:rPr>
          </w:pPr>
          <w:r/>
          <w:hyperlink w:tooltip="#_Toc15" w:anchor="_Toc15" w:history="1">
            <w:r>
              <w:rPr>
                <w:rFonts w:ascii="Arial" w:hAnsi="Arial" w:eastAsia="Arial" w:cs="Arial"/>
                <w:color w:val="auto"/>
              </w:rPr>
              <w:t xml:space="preserve">8.</w:t>
            </w:r>
            <w:r>
              <w:rPr>
                <w:color w:val="auto"/>
              </w:rPr>
              <w:tab/>
            </w:r>
            <w:r>
              <w:rPr>
                <w:rStyle w:val="882"/>
                <w:color w:val="auto"/>
              </w:rPr>
            </w:r>
            <w:r>
              <w:rPr>
                <w:rStyle w:val="882"/>
                <w:rFonts w:ascii="Arial" w:hAnsi="Arial" w:eastAsia="Arial" w:cs="Arial"/>
                <w:color w:val="auto"/>
              </w:rPr>
              <w:t xml:space="preserve">Best Practices</w:t>
            </w:r>
            <w:r>
              <w:rPr>
                <w:rStyle w:val="882"/>
                <w:rFonts w:ascii="Arial" w:hAnsi="Arial" w:eastAsia="Arial" w:cs="Arial"/>
                <w:color w:val="auto"/>
              </w:rPr>
            </w:r>
            <w:r>
              <w:rPr>
                <w:color w:val="auto"/>
              </w:rPr>
              <w:tab/>
            </w:r>
            <w:r>
              <w:rPr>
                <w:color w:val="auto"/>
              </w:rPr>
              <w:fldChar w:fldCharType="begin"/>
              <w:instrText xml:space="preserve">PAGEREF _Toc15 \h</w:instrText>
              <w:fldChar w:fldCharType="separate"/>
              <w:t xml:space="preserve">7</w:t>
              <w:fldChar w:fldCharType="end"/>
            </w:r>
          </w:hyperlink>
          <w:r>
            <w:rPr>
              <w:rStyle w:val="913"/>
              <w:rFonts w:ascii="Arial" w:hAnsi="Arial" w:eastAsia="Arial" w:cs="Arial"/>
              <w:color w:val="auto"/>
            </w:rPr>
          </w:r>
          <w:r>
            <w:rPr>
              <w:rStyle w:val="913"/>
              <w:rFonts w:ascii="Arial" w:hAnsi="Arial" w:eastAsia="Arial" w:cs="Arial"/>
              <w:color w:val="auto"/>
            </w:rPr>
          </w:r>
        </w:p>
        <w:p>
          <w:pPr>
            <w:pStyle w:val="884"/>
            <w:pBdr/>
            <w:tabs>
              <w:tab w:val="left" w:leader="none" w:pos="567"/>
              <w:tab w:val="right" w:leader="dot" w:pos="8640"/>
            </w:tabs>
            <w:spacing/>
            <w:ind/>
            <w:rPr>
              <w:color w:val="auto"/>
            </w:rPr>
          </w:pPr>
          <w:r/>
          <w:hyperlink w:tooltip="#_Toc16" w:anchor="_Toc16" w:history="1">
            <w:r>
              <w:rPr>
                <w:rFonts w:ascii="Arial" w:hAnsi="Arial" w:eastAsia="Arial" w:cs="Arial"/>
                <w:color w:val="auto"/>
              </w:rPr>
              <w:t xml:space="preserve">9.</w:t>
            </w:r>
            <w:r>
              <w:rPr>
                <w:color w:val="auto"/>
              </w:rPr>
              <w:tab/>
            </w:r>
            <w:r>
              <w:rPr>
                <w:rStyle w:val="882"/>
                <w:color w:val="auto"/>
              </w:rPr>
            </w:r>
            <w:r>
              <w:rPr>
                <w:rStyle w:val="882"/>
                <w:color w:val="auto"/>
              </w:rPr>
              <w:t xml:space="preserve">Error Handling</w:t>
            </w:r>
            <w:r>
              <w:rPr>
                <w:rStyle w:val="882"/>
                <w:color w:val="auto"/>
              </w:rPr>
            </w:r>
            <w:r>
              <w:rPr>
                <w:color w:val="auto"/>
              </w:rPr>
              <w:tab/>
            </w:r>
            <w:r>
              <w:rPr>
                <w:color w:val="auto"/>
              </w:rPr>
              <w:fldChar w:fldCharType="begin"/>
              <w:instrText xml:space="preserve">PAGEREF _Toc16 \h</w:instrText>
              <w:fldChar w:fldCharType="separate"/>
              <w:t xml:space="preserve">7</w:t>
              <w:fldChar w:fldCharType="end"/>
            </w:r>
          </w:hyperlink>
          <w:r>
            <w:rPr>
              <w:color w:val="auto"/>
            </w:rPr>
          </w:r>
          <w:r>
            <w:rPr>
              <w:color w:val="auto"/>
            </w:rPr>
          </w:r>
        </w:p>
        <w:p>
          <w:pPr>
            <w:pStyle w:val="885"/>
            <w:pBdr/>
            <w:tabs>
              <w:tab w:val="right" w:leader="dot" w:pos="8640"/>
            </w:tabs>
            <w:spacing/>
            <w:ind/>
            <w:rPr>
              <w:rFonts w:ascii="Arial" w:hAnsi="Arial" w:cs="Arial"/>
              <w:color w:val="auto"/>
            </w:rPr>
          </w:pPr>
          <w:r/>
          <w:hyperlink w:tooltip="#_Toc17" w:anchor="_Toc17" w:history="1">
            <w:r>
              <w:rPr>
                <w:rStyle w:val="882"/>
                <w:color w:val="auto"/>
              </w:rPr>
            </w:r>
            <w:r>
              <w:rPr>
                <w:rStyle w:val="882"/>
                <w:color w:val="auto"/>
              </w:rPr>
              <w:t xml:space="preserve">      </w:t>
            </w:r>
            <w:r>
              <w:rPr>
                <w:rStyle w:val="882"/>
                <w:color w:val="auto"/>
              </w:rPr>
              <w:t xml:space="preserve">9</w:t>
            </w:r>
            <w:r>
              <w:rPr>
                <w:rStyle w:val="882"/>
                <w:color w:val="auto"/>
              </w:rPr>
              <w:t xml:space="preserve">.1 Risk Summary Chart</w:t>
            </w:r>
            <w:r>
              <w:rPr>
                <w:rStyle w:val="882"/>
                <w:rFonts w:ascii="Arial" w:hAnsi="Arial" w:cs="Arial"/>
                <w:color w:val="auto"/>
              </w:rPr>
            </w:r>
            <w:r>
              <w:rPr>
                <w:color w:val="auto"/>
              </w:rPr>
              <w:tab/>
            </w:r>
            <w:r>
              <w:rPr>
                <w:color w:val="auto"/>
              </w:rPr>
              <w:fldChar w:fldCharType="begin"/>
              <w:instrText xml:space="preserve">PAGEREF _Toc17 \h</w:instrText>
              <w:fldChar w:fldCharType="separate"/>
              <w:t xml:space="preserve">7</w:t>
              <w:fldChar w:fldCharType="end"/>
            </w:r>
          </w:hyperlink>
          <w:r>
            <w:rPr>
              <w:rFonts w:ascii="Arial" w:hAnsi="Arial" w:cs="Arial"/>
              <w:color w:val="auto"/>
            </w:rPr>
          </w:r>
          <w:r>
            <w:rPr>
              <w:rFonts w:ascii="Arial" w:hAnsi="Arial" w:cs="Arial"/>
              <w:color w:val="auto"/>
            </w:rPr>
          </w:r>
        </w:p>
        <w:p>
          <w:pPr>
            <w:pStyle w:val="884"/>
            <w:pBdr/>
            <w:tabs>
              <w:tab w:val="left" w:leader="none" w:pos="850"/>
              <w:tab w:val="right" w:leader="dot" w:pos="8640"/>
            </w:tabs>
            <w:spacing/>
            <w:ind/>
            <w:rPr>
              <w:rStyle w:val="913"/>
              <w:rFonts w:ascii="Arial" w:hAnsi="Arial" w:eastAsia="Arial" w:cs="Arial"/>
              <w:color w:val="auto"/>
            </w:rPr>
          </w:pPr>
          <w:r/>
          <w:hyperlink w:tooltip="#_Toc18" w:anchor="_Toc18" w:history="1">
            <w:r>
              <w:rPr>
                <w:rFonts w:ascii="Arial" w:hAnsi="Arial" w:eastAsia="Arial" w:cs="Arial"/>
                <w:color w:val="auto"/>
              </w:rPr>
              <w:t xml:space="preserve">10.</w:t>
            </w:r>
            <w:r>
              <w:rPr>
                <w:color w:val="auto"/>
              </w:rPr>
              <w:tab/>
            </w:r>
            <w:r>
              <w:rPr>
                <w:rStyle w:val="882"/>
                <w:color w:val="auto"/>
              </w:rPr>
            </w:r>
            <w:r>
              <w:rPr>
                <w:rStyle w:val="882"/>
                <w:rFonts w:ascii="Arial" w:hAnsi="Arial" w:eastAsia="Arial" w:cs="Arial"/>
                <w:color w:val="auto"/>
              </w:rPr>
              <w:t xml:space="preserve">Best Practices</w:t>
            </w:r>
            <w:r>
              <w:rPr>
                <w:rStyle w:val="882"/>
                <w:rFonts w:ascii="Arial" w:hAnsi="Arial" w:eastAsia="Arial" w:cs="Arial"/>
                <w:color w:val="auto"/>
              </w:rPr>
            </w:r>
            <w:r>
              <w:rPr>
                <w:color w:val="auto"/>
              </w:rPr>
              <w:tab/>
            </w:r>
            <w:r>
              <w:rPr>
                <w:color w:val="auto"/>
              </w:rPr>
              <w:fldChar w:fldCharType="begin"/>
              <w:instrText xml:space="preserve">PAGEREF _Toc18 \h</w:instrText>
              <w:fldChar w:fldCharType="separate"/>
              <w:t xml:space="preserve">7</w:t>
              <w:fldChar w:fldCharType="end"/>
            </w:r>
          </w:hyperlink>
          <w:r>
            <w:rPr>
              <w:rStyle w:val="913"/>
              <w:rFonts w:ascii="Arial" w:hAnsi="Arial" w:eastAsia="Arial" w:cs="Arial"/>
              <w:color w:val="auto"/>
            </w:rPr>
          </w:r>
          <w:r>
            <w:rPr>
              <w:rStyle w:val="913"/>
              <w:rFonts w:ascii="Arial" w:hAnsi="Arial" w:eastAsia="Arial" w:cs="Arial"/>
              <w:color w:val="auto"/>
            </w:rPr>
          </w:r>
        </w:p>
        <w:p>
          <w:pPr>
            <w:pStyle w:val="884"/>
            <w:pBdr/>
            <w:tabs>
              <w:tab w:val="left" w:leader="none" w:pos="850"/>
              <w:tab w:val="right" w:leader="dot" w:pos="8640"/>
            </w:tabs>
            <w:spacing/>
            <w:ind/>
            <w:rPr>
              <w:rStyle w:val="913"/>
              <w:rFonts w:ascii="Arial" w:hAnsi="Arial" w:eastAsia="Arial" w:cs="Arial"/>
              <w:color w:val="auto"/>
            </w:rPr>
          </w:pPr>
          <w:r/>
          <w:hyperlink w:tooltip="#_Toc19" w:anchor="_Toc19" w:history="1">
            <w:r>
              <w:rPr>
                <w:rFonts w:ascii="Arial" w:hAnsi="Arial" w:eastAsia="Arial" w:cs="Arial"/>
                <w:color w:val="auto"/>
              </w:rPr>
              <w:t xml:space="preserve">11.</w:t>
            </w:r>
            <w:r>
              <w:rPr>
                <w:color w:val="auto"/>
              </w:rPr>
              <w:tab/>
            </w:r>
            <w:r>
              <w:rPr>
                <w:rStyle w:val="882"/>
                <w:color w:val="auto"/>
              </w:rPr>
            </w:r>
            <w:r>
              <w:rPr>
                <w:rStyle w:val="882"/>
                <w:rFonts w:ascii="Arial" w:hAnsi="Arial" w:eastAsia="Arial" w:cs="Arial"/>
                <w:color w:val="auto"/>
              </w:rPr>
              <w:t xml:space="preserve">Compatibility Notes</w:t>
            </w:r>
            <w:r>
              <w:rPr>
                <w:rStyle w:val="882"/>
                <w:rFonts w:ascii="Arial" w:hAnsi="Arial" w:eastAsia="Arial" w:cs="Arial"/>
                <w:color w:val="auto"/>
              </w:rPr>
            </w:r>
            <w:r>
              <w:rPr>
                <w:color w:val="auto"/>
              </w:rPr>
              <w:tab/>
            </w:r>
            <w:r>
              <w:rPr>
                <w:color w:val="auto"/>
              </w:rPr>
              <w:fldChar w:fldCharType="begin"/>
              <w:instrText xml:space="preserve">PAGEREF _Toc19 \h</w:instrText>
              <w:fldChar w:fldCharType="separate"/>
              <w:t xml:space="preserve">8</w:t>
              <w:fldChar w:fldCharType="end"/>
            </w:r>
          </w:hyperlink>
          <w:r>
            <w:rPr>
              <w:rStyle w:val="913"/>
              <w:rFonts w:ascii="Arial" w:hAnsi="Arial" w:eastAsia="Arial" w:cs="Arial"/>
              <w:color w:val="auto"/>
            </w:rPr>
          </w:r>
          <w:r>
            <w:rPr>
              <w:rStyle w:val="913"/>
              <w:rFonts w:ascii="Arial" w:hAnsi="Arial" w:eastAsia="Arial" w:cs="Arial"/>
              <w:color w:val="auto"/>
            </w:rPr>
          </w:r>
        </w:p>
        <w:p>
          <w:pPr>
            <w:pStyle w:val="884"/>
            <w:pBdr/>
            <w:tabs>
              <w:tab w:val="left" w:leader="none" w:pos="850"/>
              <w:tab w:val="right" w:leader="dot" w:pos="8640"/>
            </w:tabs>
            <w:spacing/>
            <w:ind/>
            <w:rPr>
              <w:rStyle w:val="913"/>
              <w:rFonts w:ascii="Arial" w:hAnsi="Arial" w:eastAsia="Arial" w:cs="Arial"/>
              <w:color w:val="auto"/>
            </w:rPr>
          </w:pPr>
          <w:r/>
          <w:hyperlink w:tooltip="#_Toc20" w:anchor="_Toc20" w:history="1">
            <w:r>
              <w:rPr>
                <w:rFonts w:ascii="Arial" w:hAnsi="Arial" w:eastAsia="Arial" w:cs="Arial"/>
                <w:color w:val="auto"/>
              </w:rPr>
              <w:t xml:space="preserve">12.</w:t>
            </w:r>
            <w:r>
              <w:rPr>
                <w:color w:val="auto"/>
              </w:rPr>
              <w:tab/>
            </w:r>
            <w:r>
              <w:rPr>
                <w:rStyle w:val="882"/>
                <w:color w:val="auto"/>
              </w:rPr>
            </w:r>
            <w:r>
              <w:rPr>
                <w:rStyle w:val="882"/>
                <w:rFonts w:ascii="Arial" w:hAnsi="Arial" w:eastAsia="Arial" w:cs="Arial"/>
                <w:color w:val="auto"/>
              </w:rPr>
              <w:t xml:space="preserve">Performance Notes</w:t>
            </w:r>
            <w:r>
              <w:rPr>
                <w:rStyle w:val="882"/>
                <w:rFonts w:ascii="Arial" w:hAnsi="Arial" w:eastAsia="Arial" w:cs="Arial"/>
                <w:color w:val="auto"/>
              </w:rPr>
            </w:r>
            <w:r>
              <w:rPr>
                <w:color w:val="auto"/>
              </w:rPr>
              <w:tab/>
            </w:r>
            <w:r>
              <w:rPr>
                <w:color w:val="auto"/>
              </w:rPr>
              <w:fldChar w:fldCharType="begin"/>
              <w:instrText xml:space="preserve">PAGEREF _Toc20 \h</w:instrText>
              <w:fldChar w:fldCharType="separate"/>
              <w:t xml:space="preserve">8</w:t>
              <w:fldChar w:fldCharType="end"/>
            </w:r>
          </w:hyperlink>
          <w:r>
            <w:rPr>
              <w:rStyle w:val="913"/>
              <w:rFonts w:ascii="Arial" w:hAnsi="Arial" w:eastAsia="Arial" w:cs="Arial"/>
              <w:color w:val="auto"/>
            </w:rPr>
          </w:r>
          <w:r>
            <w:rPr>
              <w:rStyle w:val="913"/>
              <w:rFonts w:ascii="Arial" w:hAnsi="Arial" w:eastAsia="Arial" w:cs="Arial"/>
              <w:color w:val="auto"/>
            </w:rPr>
          </w:r>
        </w:p>
        <w:p>
          <w:pPr>
            <w:pStyle w:val="884"/>
            <w:pBdr/>
            <w:tabs>
              <w:tab w:val="left" w:leader="none" w:pos="850"/>
              <w:tab w:val="right" w:leader="dot" w:pos="8640"/>
            </w:tabs>
            <w:spacing/>
            <w:ind/>
            <w:rPr>
              <w:rStyle w:val="913"/>
              <w:rFonts w:ascii="Arial" w:hAnsi="Arial" w:eastAsia="Arial" w:cs="Arial"/>
              <w:color w:val="auto"/>
            </w:rPr>
          </w:pPr>
          <w:r/>
          <w:hyperlink w:tooltip="#_Toc21" w:anchor="_Toc21" w:history="1">
            <w:r>
              <w:rPr>
                <w:rFonts w:ascii="Arial" w:hAnsi="Arial" w:eastAsia="Arial" w:cs="Arial"/>
                <w:color w:val="auto"/>
              </w:rPr>
              <w:t xml:space="preserve">13.</w:t>
            </w:r>
            <w:r>
              <w:rPr>
                <w:color w:val="auto"/>
              </w:rPr>
              <w:tab/>
            </w:r>
            <w:r>
              <w:rPr>
                <w:rStyle w:val="882"/>
                <w:color w:val="auto"/>
              </w:rPr>
            </w:r>
            <w:r>
              <w:rPr>
                <w:rStyle w:val="882"/>
                <w:rFonts w:ascii="Arial" w:hAnsi="Arial" w:eastAsia="Arial" w:cs="Arial"/>
                <w:color w:val="auto"/>
              </w:rPr>
              <w:t xml:space="preserve">Glossary</w:t>
            </w:r>
            <w:r>
              <w:rPr>
                <w:rStyle w:val="882"/>
                <w:rFonts w:ascii="Arial" w:hAnsi="Arial" w:eastAsia="Arial" w:cs="Arial"/>
                <w:color w:val="auto"/>
              </w:rPr>
            </w:r>
            <w:r>
              <w:rPr>
                <w:color w:val="auto"/>
              </w:rPr>
              <w:tab/>
            </w:r>
            <w:r>
              <w:rPr>
                <w:color w:val="auto"/>
              </w:rPr>
              <w:fldChar w:fldCharType="begin"/>
              <w:instrText xml:space="preserve">PAGEREF _Toc21 \h</w:instrText>
              <w:fldChar w:fldCharType="separate"/>
              <w:t xml:space="preserve">8</w:t>
              <w:fldChar w:fldCharType="end"/>
            </w:r>
          </w:hyperlink>
          <w:r>
            <w:rPr>
              <w:rStyle w:val="913"/>
              <w:rFonts w:ascii="Arial" w:hAnsi="Arial" w:eastAsia="Arial" w:cs="Arial"/>
              <w:color w:val="auto"/>
            </w:rPr>
          </w:r>
          <w:r>
            <w:rPr>
              <w:rStyle w:val="913"/>
              <w:rFonts w:ascii="Arial" w:hAnsi="Arial" w:eastAsia="Arial" w:cs="Arial"/>
              <w:color w:val="auto"/>
            </w:rPr>
          </w:r>
        </w:p>
        <w:p>
          <w:pPr>
            <w:pStyle w:val="884"/>
            <w:pBdr/>
            <w:tabs>
              <w:tab w:val="left" w:leader="none" w:pos="850"/>
              <w:tab w:val="right" w:leader="dot" w:pos="8640"/>
            </w:tabs>
            <w:spacing/>
            <w:ind/>
            <w:rPr>
              <w:rStyle w:val="913"/>
              <w:rFonts w:ascii="Arial" w:hAnsi="Arial" w:eastAsia="Arial" w:cs="Arial"/>
              <w:color w:val="auto"/>
            </w:rPr>
          </w:pPr>
          <w:r/>
          <w:hyperlink w:tooltip="#_Toc22" w:anchor="_Toc22" w:history="1">
            <w:r>
              <w:rPr>
                <w:rFonts w:ascii="Arial" w:hAnsi="Arial" w:eastAsia="Arial" w:cs="Arial"/>
                <w:color w:val="auto"/>
              </w:rPr>
              <w:t xml:space="preserve">14.</w:t>
            </w:r>
            <w:r>
              <w:rPr>
                <w:color w:val="auto"/>
              </w:rPr>
              <w:tab/>
            </w:r>
            <w:r>
              <w:rPr>
                <w:rStyle w:val="882"/>
                <w:color w:val="auto"/>
              </w:rPr>
            </w:r>
            <w:r>
              <w:rPr>
                <w:rStyle w:val="882"/>
                <w:rFonts w:ascii="Arial" w:hAnsi="Arial" w:eastAsia="Arial" w:cs="Arial"/>
                <w:color w:val="auto"/>
              </w:rPr>
              <w:t xml:space="preserve">References</w:t>
            </w:r>
            <w:r>
              <w:rPr>
                <w:rStyle w:val="882"/>
                <w:rFonts w:ascii="Arial" w:hAnsi="Arial" w:eastAsia="Arial" w:cs="Arial"/>
                <w:color w:val="auto"/>
              </w:rPr>
            </w:r>
            <w:r>
              <w:rPr>
                <w:color w:val="auto"/>
              </w:rPr>
              <w:tab/>
            </w:r>
            <w:r>
              <w:rPr>
                <w:color w:val="auto"/>
              </w:rPr>
              <w:fldChar w:fldCharType="begin"/>
              <w:instrText xml:space="preserve">PAGEREF _Toc22 \h</w:instrText>
              <w:fldChar w:fldCharType="separate"/>
              <w:t xml:space="preserve">8</w:t>
              <w:fldChar w:fldCharType="end"/>
            </w:r>
          </w:hyperlink>
          <w:r>
            <w:rPr>
              <w:rStyle w:val="913"/>
              <w:rFonts w:ascii="Arial" w:hAnsi="Arial" w:eastAsia="Arial" w:cs="Arial"/>
              <w:color w:val="auto"/>
            </w:rPr>
          </w:r>
          <w:r>
            <w:rPr>
              <w:rStyle w:val="913"/>
              <w:rFonts w:ascii="Arial" w:hAnsi="Arial" w:eastAsia="Arial" w:cs="Arial"/>
              <w:color w:val="auto"/>
            </w:rPr>
          </w:r>
        </w:p>
        <w:p>
          <w:pPr>
            <w:pStyle w:val="884"/>
            <w:pBdr/>
            <w:tabs>
              <w:tab w:val="left" w:leader="none" w:pos="850"/>
              <w:tab w:val="right" w:leader="dot" w:pos="8640"/>
            </w:tabs>
            <w:spacing/>
            <w:ind/>
            <w:rPr>
              <w:rStyle w:val="913"/>
              <w:rFonts w:ascii="Arial" w:hAnsi="Arial" w:eastAsia="Arial" w:cs="Arial"/>
              <w:color w:val="auto"/>
            </w:rPr>
          </w:pPr>
          <w:r/>
          <w:hyperlink w:tooltip="#_Toc23" w:anchor="_Toc23" w:history="1">
            <w:r>
              <w:rPr>
                <w:rFonts w:ascii="Arial" w:hAnsi="Arial" w:eastAsia="Arial" w:cs="Arial"/>
                <w:color w:val="auto"/>
              </w:rPr>
              <w:t xml:space="preserve">15.</w:t>
            </w:r>
            <w:r>
              <w:rPr>
                <w:color w:val="auto"/>
              </w:rPr>
              <w:tab/>
            </w:r>
            <w:r>
              <w:rPr>
                <w:rStyle w:val="882"/>
                <w:color w:val="auto"/>
              </w:rPr>
            </w:r>
            <w:r>
              <w:rPr>
                <w:rStyle w:val="882"/>
                <w:rFonts w:ascii="Arial" w:hAnsi="Arial" w:eastAsia="Arial" w:cs="Arial"/>
                <w:color w:val="auto"/>
              </w:rPr>
              <w:t xml:space="preserve">Appendix: Full Script Listing</w:t>
            </w:r>
            <w:r>
              <w:rPr>
                <w:rStyle w:val="882"/>
                <w:rFonts w:ascii="Arial" w:hAnsi="Arial" w:eastAsia="Arial" w:cs="Arial"/>
                <w:color w:val="auto"/>
              </w:rPr>
            </w:r>
            <w:r>
              <w:rPr>
                <w:color w:val="auto"/>
              </w:rPr>
              <w:tab/>
            </w:r>
            <w:r>
              <w:rPr>
                <w:color w:val="auto"/>
              </w:rPr>
              <w:fldChar w:fldCharType="begin"/>
              <w:instrText xml:space="preserve">PAGEREF _Toc23 \h</w:instrText>
              <w:fldChar w:fldCharType="separate"/>
              <w:t xml:space="preserve">10</w:t>
              <w:fldChar w:fldCharType="end"/>
            </w:r>
          </w:hyperlink>
          <w:r>
            <w:rPr>
              <w:rStyle w:val="913"/>
              <w:rFonts w:ascii="Arial" w:hAnsi="Arial" w:eastAsia="Arial" w:cs="Arial"/>
              <w:color w:val="auto"/>
            </w:rPr>
          </w:r>
          <w:r>
            <w:rPr>
              <w:rStyle w:val="913"/>
              <w:rFonts w:ascii="Arial" w:hAnsi="Arial" w:eastAsia="Arial" w:cs="Arial"/>
              <w:color w:val="auto"/>
            </w:rPr>
          </w:r>
        </w:p>
        <w:p>
          <w:pPr>
            <w:pStyle w:val="884"/>
            <w:pBdr/>
            <w:tabs>
              <w:tab w:val="left" w:leader="none" w:pos="850"/>
              <w:tab w:val="right" w:leader="dot" w:pos="8640"/>
            </w:tabs>
            <w:spacing/>
            <w:ind/>
            <w:rPr>
              <w:rFonts w:ascii="Arial" w:hAnsi="Arial" w:cs="Arial"/>
              <w:color w:val="auto"/>
            </w:rPr>
          </w:pPr>
          <w:r/>
          <w:hyperlink w:tooltip="#_Toc24" w:anchor="_Toc24" w:history="1">
            <w:r>
              <w:rPr>
                <w:rFonts w:ascii="Arial" w:hAnsi="Arial" w:eastAsia="Arial" w:cs="Arial"/>
                <w:color w:val="auto"/>
              </w:rPr>
              <w:t xml:space="preserve">16.</w:t>
            </w:r>
            <w:r>
              <w:rPr>
                <w:color w:val="auto"/>
              </w:rPr>
              <w:tab/>
            </w:r>
            <w:r>
              <w:rPr>
                <w:rStyle w:val="882"/>
                <w:color w:val="auto"/>
              </w:rPr>
            </w:r>
            <w:r>
              <w:rPr>
                <w:rStyle w:val="882"/>
                <w:color w:val="auto"/>
              </w:rPr>
              <w:t xml:space="preserve">Document History</w:t>
            </w:r>
            <w:r>
              <w:rPr>
                <w:rStyle w:val="882"/>
                <w:rFonts w:ascii="Arial" w:hAnsi="Arial" w:cs="Arial"/>
                <w:color w:val="auto"/>
              </w:rPr>
            </w:r>
            <w:r>
              <w:rPr>
                <w:color w:val="auto"/>
              </w:rPr>
              <w:tab/>
            </w:r>
            <w:r>
              <w:rPr>
                <w:color w:val="auto"/>
              </w:rPr>
              <w:fldChar w:fldCharType="begin"/>
              <w:instrText xml:space="preserve">PAGEREF _Toc24 \h</w:instrText>
              <w:fldChar w:fldCharType="separate"/>
              <w:t xml:space="preserve">16</w:t>
              <w:fldChar w:fldCharType="end"/>
            </w:r>
          </w:hyperlink>
          <w:r>
            <w:rPr>
              <w:rFonts w:ascii="Arial" w:hAnsi="Arial" w:cs="Arial"/>
              <w:color w:val="auto"/>
            </w:rPr>
          </w:r>
          <w:r>
            <w:rPr>
              <w:rFonts w:ascii="Arial" w:hAnsi="Arial" w:cs="Arial"/>
              <w:color w:val="auto"/>
            </w:rPr>
          </w:r>
        </w:p>
        <w:p>
          <w:pPr>
            <w:pBdr/>
            <w:spacing/>
            <w:ind/>
            <w:jc w:val="both"/>
            <w:rPr>
              <w:rFonts w:ascii="Arial" w:hAnsi="Arial" w:cs="Arial"/>
            </w:rPr>
          </w:pPr>
          <w:r>
            <w:rPr>
              <w:color w:val="auto"/>
            </w:rPr>
          </w:r>
          <w:r>
            <w:rPr>
              <w:color w:val="auto"/>
            </w:rPr>
            <w:fldChar w:fldCharType="end"/>
          </w:r>
          <w:r>
            <w:rPr>
              <w:rFonts w:ascii="Arial" w:hAnsi="Arial" w:cs="Arial"/>
            </w:rPr>
          </w:r>
        </w:p>
      </w:sdtContent>
    </w:sdt>
    <w:p>
      <w:pPr>
        <w:pStyle w:val="912"/>
        <w:pBdr/>
        <w:spacing/>
        <w:ind/>
        <w:rPr>
          <w:rStyle w:val="913"/>
          <w:rFonts w:ascii="Arial" w:hAnsi="Arial" w:eastAsia="Arial" w:cs="Arial"/>
          <w:highlight w:val="none"/>
        </w:rPr>
      </w:pPr>
      <w:r>
        <w:rPr>
          <w:rFonts w:ascii="Arial" w:hAnsi="Arial" w:cs="Arial"/>
        </w:rPr>
        <w:br w:type="page" w:clear="all"/>
      </w:r>
      <w:r>
        <w:rPr>
          <w:rStyle w:val="913"/>
          <w:rFonts w:ascii="Arial" w:hAnsi="Arial" w:eastAsia="Arial" w:cs="Arial"/>
          <w:highlight w:val="none"/>
        </w:rPr>
      </w:r>
      <w:r>
        <w:rPr>
          <w:rStyle w:val="913"/>
          <w:rFonts w:ascii="Arial" w:hAnsi="Arial" w:eastAsia="Arial" w:cs="Arial"/>
          <w:highlight w:val="none"/>
        </w:rPr>
      </w:r>
    </w:p>
    <w:p>
      <w:pPr>
        <w:pStyle w:val="900"/>
        <w:pBdr/>
        <w:spacing/>
        <w:ind w:right="0"/>
        <w:rPr/>
      </w:pPr>
      <w:r/>
      <w:bookmarkStart w:id="1" w:name="_Toc1"/>
      <w:r>
        <w:t xml:space="preserve">Introduction</w:t>
      </w:r>
      <w:bookmarkEnd w:id="1"/>
      <w:r/>
      <w:r/>
    </w:p>
    <w:p>
      <w:pPr>
        <w:pBdr/>
        <w:spacing/>
        <w:ind/>
        <w:rPr>
          <w:highlight w:val="none"/>
        </w:rPr>
      </w:pPr>
      <w:r>
        <w:t xml:space="preserve">This </w:t>
      </w:r>
      <w:r>
        <w:t xml:space="preserve">document provides the design specifications for the </w:t>
      </w:r>
      <w:r>
        <w:t xml:space="preserve">Windows 11 IT Maintenance script v1.0.bat</w:t>
      </w:r>
      <w:r>
        <w:t xml:space="preserve">. The script is a comprehensive batch utility designed to automate system health checks, cleanup, repair operations, and recovery tasks on Windows 11 systems. It is intended for IT administrators to maintain system integrity, performance, and security.</w:t>
      </w:r>
      <w:r>
        <w:rPr>
          <w:rFonts w:ascii="Arial" w:hAnsi="Arial" w:cs="Arial"/>
        </w:rPr>
      </w:r>
      <w:r>
        <w:rPr>
          <w:highlight w:val="none"/>
        </w:rPr>
      </w:r>
    </w:p>
    <w:p>
      <w:pPr>
        <w:pStyle w:val="900"/>
        <w:pBdr/>
        <w:spacing/>
        <w:ind w:right="0"/>
        <w:rPr>
          <w:rStyle w:val="913"/>
        </w:rPr>
      </w:pPr>
      <w:r/>
      <w:bookmarkStart w:id="2" w:name="_Toc2"/>
      <w:r>
        <w:rPr>
          <w:rStyle w:val="913"/>
        </w:rPr>
        <w:t xml:space="preserve">System Requirements</w:t>
      </w:r>
      <w:bookmarkEnd w:id="2"/>
      <w:r>
        <w:rPr>
          <w:rStyle w:val="913"/>
        </w:rPr>
      </w:r>
      <w:r>
        <w:rPr>
          <w:rStyle w:val="913"/>
        </w:rPr>
      </w:r>
    </w:p>
    <w:p>
      <w:pPr>
        <w:pStyle w:val="912"/>
        <w:pBdr/>
        <w:spacing/>
        <w:ind/>
        <w:rPr>
          <w14:ligatures w14:val="none"/>
        </w:rPr>
      </w:pPr>
      <w:r>
        <w:t xml:space="preserve">- Windows 11 (64-bit)</w:t>
      </w:r>
      <w:r>
        <w:rPr>
          <w14:ligatures w14:val="none"/>
        </w:rPr>
      </w:r>
      <w:r>
        <w:rPr>
          <w14:ligatures w14:val="none"/>
        </w:rPr>
      </w:r>
    </w:p>
    <w:p>
      <w:pPr>
        <w:pStyle w:val="912"/>
        <w:pBdr/>
        <w:spacing/>
        <w:ind/>
        <w:rPr>
          <w14:ligatures w14:val="none"/>
        </w:rPr>
      </w:pPr>
      <w:r>
        <w:t xml:space="preserve">- Administrator privileges</w:t>
      </w:r>
      <w:r>
        <w:rPr>
          <w14:ligatures w14:val="none"/>
        </w:rPr>
      </w:r>
      <w:r>
        <w:rPr>
          <w14:ligatures w14:val="none"/>
        </w:rPr>
      </w:r>
    </w:p>
    <w:p>
      <w:pPr>
        <w:pStyle w:val="912"/>
        <w:pBdr/>
        <w:spacing/>
        <w:ind/>
        <w:rPr>
          <w14:ligatures w14:val="none"/>
        </w:rPr>
      </w:pPr>
      <w:r>
        <w:t xml:space="preserve">- Minimum 500 MB free disk space</w:t>
      </w:r>
      <w:r>
        <w:rPr>
          <w14:ligatures w14:val="none"/>
        </w:rPr>
      </w:r>
      <w:r>
        <w:rPr>
          <w14:ligatures w14:val="none"/>
        </w:rPr>
      </w:r>
    </w:p>
    <w:p>
      <w:pPr>
        <w:pStyle w:val="912"/>
        <w:pBdr/>
        <w:spacing/>
        <w:ind/>
        <w:rPr>
          <w14:ligatures w14:val="none"/>
        </w:rPr>
      </w:pPr>
      <w:r>
        <w:t xml:space="preserve">- Access to system utilities: DISM, SFC, chkdsk, cleanmgr, Defender, bootrec</w:t>
      </w:r>
      <w:r>
        <w:rPr>
          <w14:ligatures w14:val="none"/>
        </w:rPr>
      </w:r>
      <w:r>
        <w:rPr>
          <w14:ligatures w14:val="none"/>
        </w:rPr>
      </w:r>
    </w:p>
    <w:p>
      <w:pPr>
        <w:pStyle w:val="912"/>
        <w:pBdr/>
        <w:spacing/>
        <w:ind/>
        <w:rPr>
          <w14:ligatures w14:val="none"/>
        </w:rPr>
      </w:pPr>
      <w:r>
        <w:t xml:space="preserve">- Stable power supply</w:t>
      </w:r>
      <w:r>
        <w:rPr>
          <w14:ligatures w14:val="none"/>
        </w:rPr>
      </w:r>
      <w:r>
        <w:rPr>
          <w14:ligatures w14:val="none"/>
        </w:rPr>
      </w:r>
    </w:p>
    <w:p>
      <w:pPr>
        <w:pStyle w:val="912"/>
        <w:pBdr/>
        <w:spacing/>
        <w:ind/>
        <w:rPr>
          <w14:ligatures w14:val="none"/>
        </w:rPr>
      </w:pPr>
      <w:r>
        <w:t xml:space="preserve">- Internet connection (for update and DISM operations)</w:t>
      </w:r>
      <w:r>
        <w:rPr>
          <w14:ligatures w14:val="none"/>
        </w:rPr>
      </w:r>
      <w:r>
        <w:rPr>
          <w14:ligatures w14:val="none"/>
        </w:rPr>
      </w:r>
    </w:p>
    <w:p>
      <w:pPr>
        <w:pStyle w:val="912"/>
        <w:pBdr/>
        <w:spacing/>
        <w:ind/>
        <w:rPr>
          <w14:ligatures w14:val="none"/>
        </w:rPr>
      </w:pPr>
      <w:r>
        <w:t xml:space="preserve">- Backup of critical data (especially before running Menu 3)</w:t>
      </w:r>
      <w:r>
        <w:rPr>
          <w14:ligatures w14:val="none"/>
        </w:rPr>
      </w:r>
      <w:r>
        <w:rPr>
          <w14:ligatures w14:val="none"/>
        </w:rPr>
      </w:r>
    </w:p>
    <w:p>
      <w:pPr>
        <w:pStyle w:val="900"/>
        <w:pBdr/>
        <w:spacing/>
        <w:ind w:right="0"/>
        <w:rPr>
          <w:rStyle w:val="913"/>
        </w:rPr>
      </w:pPr>
      <w:r/>
      <w:bookmarkStart w:id="3" w:name="_Toc3"/>
      <w:r>
        <w:rPr>
          <w:rStyle w:val="913"/>
        </w:rPr>
        <w:t xml:space="preserve">Design Overview</w:t>
      </w:r>
      <w:bookmarkEnd w:id="3"/>
      <w:r>
        <w:rPr>
          <w:rStyle w:val="913"/>
        </w:rPr>
      </w:r>
      <w:r>
        <w:rPr>
          <w:rStyle w:val="913"/>
        </w:rPr>
      </w:r>
    </w:p>
    <w:p>
      <w:pPr>
        <w:pBdr/>
        <w:spacing/>
        <w:ind/>
        <w:rPr/>
      </w:pPr>
      <w:r>
        <w:t xml:space="preserve">The script is structured into three main maintenance menus:</w:t>
        <w:br/>
        <w:t xml:space="preserve">- Menu 1: Standard Maintenance</w:t>
        <w:br/>
        <w:t xml:space="preserve">- Menu 2: Advanced Maintena</w:t>
      </w:r>
      <w:r>
        <w:t xml:space="preserve">n</w:t>
      </w:r>
      <w:r>
        <w:t xml:space="preserve">ce</w:t>
        <w:br/>
        <w:t xml:space="preserve">- Menu 3: Recovery Maintenance</w:t>
        <w:br/>
        <w:br/>
        <w:t xml:space="preserve">It features robust logging, retry logic for fault tolerance, and a summary report with timestamps and runtime duration. The script checks for Administrator privileges before execution.</w:t>
      </w:r>
      <w:r>
        <w:rPr>
          <w:rFonts w:ascii="Arial" w:hAnsi="Arial" w:cs="Arial"/>
        </w:rPr>
      </w:r>
      <w:r/>
    </w:p>
    <w:p>
      <w:pPr>
        <w:pStyle w:val="900"/>
        <w:pBdr/>
        <w:spacing/>
        <w:ind w:right="0"/>
        <w:rPr/>
      </w:pPr>
      <w:r/>
      <w:bookmarkStart w:id="4" w:name="_Toc4"/>
      <w:r>
        <w:t xml:space="preserve">Detailed Specifications</w:t>
      </w:r>
      <w:bookmarkEnd w:id="4"/>
      <w:r/>
      <w:r/>
    </w:p>
    <w:p>
      <w:pPr>
        <w:pStyle w:val="901"/>
        <w:pBdr/>
        <w:spacing/>
        <w:ind/>
        <w:rPr>
          <w14:ligatures w14:val="none"/>
        </w:rPr>
      </w:pPr>
      <w:r/>
      <w:bookmarkStart w:id="5" w:name="_Toc5"/>
      <w:r>
        <w:t xml:space="preserve">1) Standard</w:t>
      </w:r>
      <w:r>
        <w:t xml:space="preserve"> maintenanc</w:t>
      </w:r>
      <w:r>
        <w:t xml:space="preserve">e</w:t>
      </w:r>
      <w:bookmarkEnd w:id="5"/>
      <w:r/>
      <w:r>
        <w:rPr>
          <w14:ligatures w14:val="none"/>
        </w:rPr>
      </w:r>
    </w:p>
    <w:p>
      <w:pPr>
        <w:pStyle w:val="912"/>
        <w:pBdr/>
        <w:spacing/>
        <w:ind/>
        <w:rPr/>
      </w:pPr>
      <w:r>
        <w:rPr>
          <w:rStyle w:val="914"/>
        </w:rPr>
      </w:r>
      <w:r>
        <w:t xml:space="preserve">Always runs:</w:t>
        <w:br/>
      </w:r>
      <w:r>
        <w:t xml:space="preserve">DISM /Online /Cleanup-Image /RestoreHealth</w:t>
        <w:br/>
      </w:r>
      <w:r>
        <w:t xml:space="preserve">SFC /scannow</w:t>
        <w:br/>
      </w:r>
      <w:r>
        <w:t xml:space="preserve">DISM /Online /Cleanup-Image /StartComponentCleanup</w:t>
        <w:br/>
      </w:r>
      <w:r>
        <w:t xml:space="preserve">chkdsk C: /scan</w:t>
        <w:br/>
      </w:r>
      <w:r>
        <w:t xml:space="preserve">UsoClient StartScan</w:t>
        <w:br/>
      </w:r>
      <w:r>
        <w:t xml:space="preserve">ipconfig /flushdns</w:t>
        <w:br/>
      </w:r>
      <w:r>
        <w:t xml:space="preserve">cleanmgr /sageset:1</w:t>
      </w:r>
      <w:r>
        <w:t xml:space="preserve"> </w:t>
      </w:r>
      <w:r>
        <w:t xml:space="preserve">(opens UI)</w:t>
        <w:br/>
      </w:r>
      <w:r>
        <w:t xml:space="preserve">cleanmgr /sagerun:1</w:t>
      </w:r>
      <w:r/>
      <w:r/>
    </w:p>
    <w:p>
      <w:pPr>
        <w:pStyle w:val="901"/>
        <w:pBdr/>
        <w:spacing/>
        <w:ind/>
        <w:rPr>
          <w14:ligatures w14:val="none"/>
        </w:rPr>
      </w:pPr>
      <w:r/>
      <w:bookmarkStart w:id="6" w:name="_Toc6"/>
      <w:r>
        <w:t xml:space="preserve">2) Advanced maintenance</w:t>
      </w:r>
      <w:bookmarkEnd w:id="6"/>
      <w:r/>
      <w:r>
        <w:rPr>
          <w14:ligatures w14:val="none"/>
        </w:rPr>
      </w:r>
    </w:p>
    <w:p>
      <w:pPr>
        <w:pStyle w:val="912"/>
        <w:pBdr/>
        <w:spacing/>
        <w:ind/>
        <w:rPr/>
      </w:pPr>
      <w:r>
        <w:t xml:space="preserve">net stop wuauserv</w:t>
      </w:r>
      <w:r/>
    </w:p>
    <w:p>
      <w:pPr>
        <w:pStyle w:val="912"/>
        <w:pBdr/>
        <w:spacing/>
        <w:ind/>
        <w:rPr/>
      </w:pPr>
      <w:r>
        <w:t xml:space="preserve">net stop bits</w:t>
      </w:r>
      <w:r/>
    </w:p>
    <w:p>
      <w:pPr>
        <w:pStyle w:val="912"/>
        <w:pBdr/>
        <w:spacing/>
        <w:ind/>
        <w:rPr/>
      </w:pPr>
      <w:r>
        <w:t xml:space="preserve">net stop cryptsvc</w:t>
      </w:r>
      <w:r/>
    </w:p>
    <w:p>
      <w:pPr>
        <w:pStyle w:val="912"/>
        <w:pBdr/>
        <w:spacing/>
        <w:ind/>
        <w:rPr/>
      </w:pPr>
      <w:r>
        <w:t xml:space="preserve">cmd /c if exist C:\Windows\SoftwareDistribution ren C:\Windows\SoftwareDistribution SoftwareDistribution.&lt;timestamp&gt;</w:t>
      </w:r>
      <w:r/>
    </w:p>
    <w:p>
      <w:pPr>
        <w:pStyle w:val="912"/>
        <w:pBdr/>
        <w:spacing/>
        <w:ind/>
        <w:rPr/>
      </w:pPr>
      <w:r>
        <w:t xml:space="preserve">cmd /c if exist C:\Windows\System32\catroot2 ren C:\Windows\System32\catroot2 catroot2.&lt;timestamp&gt;</w:t>
      </w:r>
      <w:r/>
    </w:p>
    <w:p>
      <w:pPr>
        <w:pStyle w:val="912"/>
        <w:pBdr/>
        <w:spacing/>
        <w:ind/>
        <w:rPr/>
      </w:pPr>
      <w:r>
        <w:t xml:space="preserve">net start cryptsvc</w:t>
      </w:r>
      <w:r/>
    </w:p>
    <w:p>
      <w:pPr>
        <w:pStyle w:val="912"/>
        <w:pBdr/>
        <w:spacing/>
        <w:ind/>
        <w:rPr/>
      </w:pPr>
      <w:r>
        <w:t xml:space="preserve">net start bits</w:t>
      </w:r>
      <w:r/>
    </w:p>
    <w:p>
      <w:pPr>
        <w:pStyle w:val="912"/>
        <w:pBdr/>
        <w:spacing/>
        <w:ind/>
        <w:rPr/>
      </w:pPr>
      <w:r>
        <w:t xml:space="preserve">net start wuauserv</w:t>
      </w:r>
      <w:r/>
    </w:p>
    <w:p>
      <w:pPr>
        <w:pStyle w:val="912"/>
        <w:pBdr/>
        <w:spacing/>
        <w:ind/>
        <w:rPr/>
      </w:pPr>
      <w:r>
        <w:t xml:space="preserve">netsh winsock reset</w:t>
      </w:r>
      <w:r/>
    </w:p>
    <w:p>
      <w:pPr>
        <w:pStyle w:val="912"/>
        <w:pBdr/>
        <w:spacing/>
        <w:ind/>
        <w:rPr/>
      </w:pPr>
      <w:r>
        <w:t xml:space="preserve">netsh int ip reset</w:t>
      </w:r>
      <w:r/>
    </w:p>
    <w:p>
      <w:pPr>
        <w:pStyle w:val="912"/>
        <w:pBdr/>
        <w:spacing/>
        <w:ind/>
        <w:rPr/>
      </w:pPr>
      <w:r/>
      <w:r/>
    </w:p>
    <w:p>
      <w:pPr>
        <w:pStyle w:val="912"/>
        <w:pBdr/>
        <w:spacing/>
        <w:ind/>
        <w:rPr/>
      </w:pPr>
      <w:r>
        <w:t xml:space="preserve">Always runs (after Standard + any chosen prompts):</w:t>
      </w:r>
      <w:r/>
    </w:p>
    <w:p>
      <w:pPr>
        <w:pStyle w:val="912"/>
        <w:pBdr/>
        <w:spacing/>
        <w:ind/>
        <w:rPr/>
      </w:pPr>
      <w:r>
        <w:t xml:space="preserve">DISM /Online /Cleanup-Image /AnalyzeComponentStore</w:t>
      </w:r>
      <w:r/>
    </w:p>
    <w:p>
      <w:pPr>
        <w:pStyle w:val="912"/>
        <w:pBdr/>
        <w:spacing/>
        <w:ind/>
        <w:rPr/>
      </w:pPr>
      <w:r>
        <w:t xml:space="preserve">wmic diskdrive get status</w:t>
      </w:r>
      <w:r/>
    </w:p>
    <w:p>
      <w:pPr>
        <w:pStyle w:val="912"/>
        <w:pBdr/>
        <w:spacing/>
        <w:ind/>
        <w:rPr/>
      </w:pPr>
      <w:r>
        <w:t xml:space="preserve">pnputil /enum-drivers</w:t>
      </w:r>
      <w:r/>
    </w:p>
    <w:p>
      <w:pPr>
        <w:pStyle w:val="901"/>
        <w:pBdr/>
        <w:spacing/>
        <w:ind/>
        <w:rPr/>
      </w:pPr>
      <w:r/>
      <w:bookmarkStart w:id="7" w:name="_Toc7"/>
      <w:r>
        <w:t xml:space="preserve">3) Recovery maintenance</w:t>
      </w:r>
      <w:bookmarkEnd w:id="7"/>
      <w:r/>
      <w:r/>
    </w:p>
    <w:p>
      <w:pPr>
        <w:pStyle w:val="912"/>
        <w:pBdr/>
        <w:spacing/>
        <w:ind/>
        <w:rPr/>
      </w:pPr>
      <w:r>
        <w:t xml:space="preserve">Prompted (requires typing YES) — DISM ResetBase:</w:t>
      </w:r>
      <w:r/>
    </w:p>
    <w:p>
      <w:pPr>
        <w:pStyle w:val="912"/>
        <w:pBdr/>
        <w:spacing/>
        <w:ind/>
        <w:rPr/>
      </w:pPr>
      <w:r>
        <w:t xml:space="preserve">DISM /Online /Cleanup-Image /StartComponentCleanup /ResetBase</w:t>
      </w:r>
      <w:r/>
    </w:p>
    <w:p>
      <w:pPr>
        <w:pStyle w:val="912"/>
        <w:pBdr/>
        <w:spacing/>
        <w:ind/>
        <w:rPr/>
      </w:pPr>
      <w:r>
        <w:t xml:space="preserve">Prompted (requires typing YES) — BOOTREC (high risk; often WinRE-only):</w:t>
      </w:r>
      <w:r/>
    </w:p>
    <w:p>
      <w:pPr>
        <w:pStyle w:val="912"/>
        <w:pBdr/>
        <w:spacing/>
        <w:ind/>
        <w:rPr/>
      </w:pPr>
      <w:r>
        <w:t xml:space="preserve">bootrec /fixmbr</w:t>
      </w:r>
      <w:r/>
    </w:p>
    <w:p>
      <w:pPr>
        <w:pStyle w:val="912"/>
        <w:pBdr/>
        <w:spacing/>
        <w:ind/>
        <w:rPr/>
      </w:pPr>
      <w:r>
        <w:t xml:space="preserve">bootrec /fixboot</w:t>
      </w:r>
      <w:r/>
    </w:p>
    <w:p>
      <w:pPr>
        <w:pStyle w:val="912"/>
        <w:pBdr/>
        <w:spacing/>
        <w:ind/>
        <w:rPr/>
      </w:pPr>
      <w:r>
        <w:t xml:space="preserve">bootrec /scanos</w:t>
      </w:r>
      <w:r/>
    </w:p>
    <w:p>
      <w:pPr>
        <w:pStyle w:val="912"/>
        <w:pBdr/>
        <w:spacing/>
        <w:ind/>
        <w:rPr/>
      </w:pPr>
      <w:r>
        <w:t xml:space="preserve">bootrec /rebuildbcd</w:t>
      </w:r>
      <w:r/>
    </w:p>
    <w:p>
      <w:pPr>
        <w:pStyle w:val="901"/>
        <w:pBdr/>
        <w:spacing/>
        <w:ind/>
        <w:rPr/>
      </w:pPr>
      <w:r/>
      <w:bookmarkStart w:id="8" w:name="_Toc8"/>
      <w:r>
        <w:t xml:space="preserve">4) Open log folder</w:t>
      </w:r>
      <w:bookmarkEnd w:id="8"/>
      <w:r/>
      <w:r/>
    </w:p>
    <w:p>
      <w:pPr>
        <w:pStyle w:val="912"/>
        <w:pBdr/>
        <w:spacing/>
        <w:ind/>
        <w:rPr/>
      </w:pPr>
      <w:r>
        <w:t xml:space="preserve">Opens Explorer to the log root folder (no maintenance commands).</w:t>
      </w:r>
      <w:r/>
    </w:p>
    <w:p>
      <w:pPr>
        <w:pStyle w:val="912"/>
        <w:pBdr/>
        <w:spacing/>
        <w:ind/>
        <w:rPr>
          <w:highlight w:val="none"/>
          <w14:ligatures w14:val="none"/>
        </w:rPr>
      </w:pPr>
      <w:r>
        <w:t xml:space="preserve">5) Exit</w:t>
      </w:r>
      <w:r>
        <w:br/>
        <w:br/>
        <w:t xml:space="preserve">No maintenance commands; logs summary/backup and exits.</w:t>
      </w:r>
      <w:r>
        <w:rPr>
          <w:highlight w:val="none"/>
          <w14:ligatures w14:val="none"/>
        </w:rPr>
      </w:r>
    </w:p>
    <w:p>
      <w:pPr>
        <w:pStyle w:val="900"/>
        <w:pBdr/>
        <w:spacing/>
        <w:ind w:right="0"/>
        <w:rPr/>
      </w:pPr>
      <w:r/>
      <w:bookmarkStart w:id="9" w:name="_Toc9"/>
      <w:r>
        <w:t xml:space="preserve">Error Handling</w:t>
      </w:r>
      <w:bookmarkEnd w:id="9"/>
      <w:r/>
      <w:r/>
    </w:p>
    <w:p>
      <w:pPr>
        <w:pBdr/>
        <w:spacing/>
        <w:ind/>
        <w:rPr>
          <w:highlight w:val="none"/>
        </w:rPr>
      </w:pPr>
      <w:r>
        <w:t xml:space="preserve">If a command fails, it is retried up to 3 times. Failures are logged with errorlevel codes. The summary clearly shows which commands failed and when.</w:t>
      </w:r>
      <w:r>
        <w:rPr>
          <w:rFonts w:ascii="Arial" w:hAnsi="Arial" w:cs="Arial"/>
          <w:highlight w:val="none"/>
        </w:rPr>
      </w:r>
      <w:r>
        <w:rPr>
          <w:highlight w:val="none"/>
        </w:rPr>
      </w:r>
    </w:p>
    <w:p>
      <w:pPr>
        <w:pBdr/>
        <w:shd w:val="nil" w:color="auto"/>
        <w:spacing/>
        <w:ind/>
        <w:rPr>
          <w:rFonts w:ascii="Arial" w:hAnsi="Arial" w:cs="Arial"/>
          <w:highlight w:val="none"/>
        </w:rPr>
      </w:pPr>
      <w:r>
        <w:rPr>
          <w:rFonts w:ascii="Arial" w:hAnsi="Arial" w:cs="Arial"/>
          <w:highlight w:val="none"/>
        </w:rPr>
        <w:br w:type="page" w:clear="all"/>
      </w:r>
      <w:r>
        <w:rPr>
          <w:rFonts w:ascii="Arial" w:hAnsi="Arial" w:cs="Arial"/>
          <w:highlight w:val="none"/>
        </w:rPr>
      </w:r>
      <w:r>
        <w:rPr>
          <w:rFonts w:ascii="Arial" w:hAnsi="Arial" w:cs="Arial"/>
          <w:highlight w:val="none"/>
        </w:rPr>
      </w:r>
    </w:p>
    <w:p>
      <w:pPr>
        <w:pStyle w:val="900"/>
        <w:pBdr/>
        <w:spacing/>
        <w:ind w:right="0"/>
        <w:rPr/>
      </w:pPr>
      <w:r/>
      <w:bookmarkStart w:id="10" w:name="_Toc10"/>
      <w:r>
        <w:t xml:space="preserve">Security Considerations</w:t>
      </w:r>
      <w:bookmarkEnd w:id="10"/>
      <w:r/>
      <w:r/>
    </w:p>
    <w:p>
      <w:pPr>
        <w:pStyle w:val="912"/>
        <w:pBdr/>
        <w:spacing/>
        <w:ind/>
        <w:rPr>
          <w:highlight w:val="none"/>
          <w14:ligatures w14:val="none"/>
        </w:rPr>
      </w:pPr>
      <w:r>
        <w:t xml:space="preserve">The script must be run as Administrator. Commands like DISM, bootrec, and registry resets can affect system stability if misused. The script uses safe, documented parameters and logs all actions.</w:t>
      </w:r>
      <w:r>
        <w:rPr>
          <w:highlight w:val="none"/>
          <w14:ligatures w14:val="none"/>
        </w:rPr>
      </w:r>
      <w:r>
        <w:rPr>
          <w:highlight w:val="none"/>
          <w14:ligatures w14:val="none"/>
        </w:rPr>
      </w:r>
    </w:p>
    <w:p>
      <w:pPr>
        <w:pStyle w:val="901"/>
        <w:pBdr/>
        <w:spacing/>
        <w:ind/>
        <w:rPr>
          <w:highlight w:val="none"/>
          <w14:ligatures w14:val="none"/>
        </w:rPr>
      </w:pPr>
      <w:r/>
      <w:bookmarkStart w:id="11" w:name="_Toc11"/>
      <w:r>
        <w:t xml:space="preserve">Menu 1: Standard Maintenance</w:t>
      </w:r>
      <w:bookmarkEnd w:id="11"/>
      <w:r>
        <w:rPr>
          <w:highlight w:val="none"/>
        </w:rPr>
      </w:r>
      <w:r>
        <w:rPr>
          <w:highlight w:val="none"/>
          <w14:ligatures w14:val="none"/>
        </w:rPr>
      </w:r>
    </w:p>
    <w:tbl>
      <w:tblPr>
        <w:tblW w:w="0" w:type="auto"/>
        <w:tblBorders/>
        <w:tblLook w:val="04A0" w:firstRow="1" w:lastRow="0" w:firstColumn="1" w:lastColumn="0" w:noHBand="0" w:noVBand="1"/>
      </w:tblPr>
      <w:tblGrid>
        <w:gridCol w:w="2868"/>
        <w:gridCol w:w="1995"/>
        <w:gridCol w:w="1914"/>
        <w:gridCol w:w="2079"/>
      </w:tblGrid>
      <w:tr>
        <w:trPr/>
        <w:tc>
          <w:tcPr>
            <w:tcBorders>
              <w:top w:val="single" w:color="000000" w:sz="4" w:space="0"/>
              <w:left w:val="single" w:color="000000" w:sz="4" w:space="0"/>
              <w:bottom w:val="single" w:color="000000" w:sz="4" w:space="0"/>
              <w:right w:val="single" w:color="000000" w:sz="4" w:space="0"/>
            </w:tcBorders>
            <w:tcW w:w="2868" w:type="dxa"/>
            <w:textDirection w:val="lrTb"/>
            <w:noWrap w:val="false"/>
          </w:tcPr>
          <w:p>
            <w:pPr>
              <w:pBdr/>
              <w:spacing/>
              <w:ind/>
              <w:rPr>
                <w:rFonts w:ascii="Arial" w:hAnsi="Arial" w:cs="Arial"/>
                <w:b/>
                <w:bCs/>
              </w:rPr>
            </w:pPr>
            <w:r>
              <w:rPr>
                <w:rFonts w:ascii="Arial" w:hAnsi="Arial" w:eastAsia="Arial" w:cs="Arial"/>
                <w:b/>
                <w:bCs/>
              </w:rPr>
              <w:t xml:space="preserve">Command</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1995" w:type="dxa"/>
            <w:textDirection w:val="lrTb"/>
            <w:noWrap w:val="false"/>
          </w:tcPr>
          <w:p>
            <w:pPr>
              <w:pBdr/>
              <w:spacing/>
              <w:ind/>
              <w:rPr>
                <w:rFonts w:ascii="Arial" w:hAnsi="Arial" w:cs="Arial"/>
                <w:b/>
                <w:bCs/>
              </w:rPr>
            </w:pPr>
            <w:r>
              <w:rPr>
                <w:rFonts w:ascii="Arial" w:hAnsi="Arial" w:eastAsia="Arial" w:cs="Arial"/>
                <w:b/>
                <w:bCs/>
              </w:rPr>
              <w:t xml:space="preserve">Function</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1914" w:type="dxa"/>
            <w:textDirection w:val="lrTb"/>
            <w:noWrap w:val="false"/>
          </w:tcPr>
          <w:p>
            <w:pPr>
              <w:pBdr/>
              <w:spacing/>
              <w:ind/>
              <w:rPr>
                <w:rFonts w:ascii="Arial" w:hAnsi="Arial" w:cs="Arial"/>
                <w:b/>
                <w:bCs/>
              </w:rPr>
            </w:pPr>
            <w:r>
              <w:rPr>
                <w:rFonts w:ascii="Arial" w:hAnsi="Arial" w:eastAsia="Arial" w:cs="Arial"/>
                <w:b/>
                <w:bCs/>
              </w:rPr>
              <w:t xml:space="preserve">Risk Level</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2079" w:type="dxa"/>
            <w:textDirection w:val="lrTb"/>
            <w:noWrap w:val="false"/>
          </w:tcPr>
          <w:p>
            <w:pPr>
              <w:pBdr/>
              <w:spacing/>
              <w:ind/>
              <w:rPr>
                <w:rFonts w:ascii="Arial" w:hAnsi="Arial" w:cs="Arial"/>
                <w:b/>
                <w:bCs/>
              </w:rPr>
            </w:pPr>
            <w:r>
              <w:rPr>
                <w:rFonts w:ascii="Arial" w:hAnsi="Arial" w:eastAsia="Arial" w:cs="Arial"/>
                <w:b/>
                <w:bCs/>
              </w:rPr>
              <w:t xml:space="preserve">Recommended Precautions</w:t>
            </w:r>
            <w:r>
              <w:rPr>
                <w:rFonts w:ascii="Arial" w:hAnsi="Arial" w:cs="Arial"/>
                <w:b/>
                <w:bCs/>
              </w:rPr>
            </w:r>
            <w:r>
              <w:rPr>
                <w:rFonts w:ascii="Arial" w:hAnsi="Arial" w:cs="Arial"/>
                <w:b/>
                <w:bCs/>
              </w:rPr>
            </w:r>
          </w:p>
        </w:tc>
      </w:tr>
      <w:tr>
        <w:trPr/>
        <w:tc>
          <w:tcPr>
            <w:tcBorders>
              <w:top w:val="single" w:color="000000" w:sz="4" w:space="0"/>
              <w:left w:val="single" w:color="000000" w:sz="4" w:space="0"/>
              <w:bottom w:val="single" w:color="000000" w:sz="4" w:space="0"/>
              <w:right w:val="single" w:color="000000" w:sz="4" w:space="0"/>
            </w:tcBorders>
            <w:tcW w:w="2868" w:type="dxa"/>
            <w:textDirection w:val="lrTb"/>
            <w:noWrap w:val="false"/>
          </w:tcPr>
          <w:p>
            <w:pPr>
              <w:pBdr/>
              <w:spacing/>
              <w:ind/>
              <w:rPr>
                <w:rFonts w:ascii="Arial" w:hAnsi="Arial" w:cs="Arial"/>
                <w:b/>
                <w:bCs/>
              </w:rPr>
            </w:pPr>
            <w:r>
              <w:rPr>
                <w:rFonts w:ascii="Arial" w:hAnsi="Arial" w:eastAsia="Arial" w:cs="Arial"/>
                <w:b/>
                <w:bCs/>
              </w:rPr>
              <w:t xml:space="preserve">DISM /Online /Cleanup-Image /RestoreHealth</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1995" w:type="dxa"/>
            <w:textDirection w:val="lrTb"/>
            <w:noWrap w:val="false"/>
          </w:tcPr>
          <w:p>
            <w:pPr>
              <w:pBdr/>
              <w:spacing/>
              <w:ind/>
              <w:rPr>
                <w:rFonts w:ascii="Arial" w:hAnsi="Arial" w:cs="Arial"/>
              </w:rPr>
            </w:pPr>
            <w:r>
              <w:rPr>
                <w:rFonts w:ascii="Arial" w:hAnsi="Arial" w:eastAsia="Arial" w:cs="Arial"/>
              </w:rPr>
              <w:t xml:space="preserve">Repairs Windows component store corruption</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1914" w:type="dxa"/>
            <w:textDirection w:val="lrTb"/>
            <w:noWrap w:val="false"/>
          </w:tcPr>
          <w:p>
            <w:pPr>
              <w:pBdr/>
              <w:spacing/>
              <w:ind/>
              <w:rPr>
                <w:rFonts w:ascii="Arial" w:hAnsi="Arial" w:cs="Arial"/>
                <w:b/>
                <w:bCs/>
                <w:color w:val="00b050"/>
              </w:rPr>
            </w:pPr>
            <w:r>
              <w:rPr>
                <w:rFonts w:ascii="Arial" w:hAnsi="Arial" w:eastAsia="Arial" w:cs="Arial"/>
                <w:b/>
                <w:bCs/>
                <w:color w:val="00b050"/>
              </w:rPr>
              <w:t xml:space="preserve">Low</w:t>
            </w:r>
            <w:r>
              <w:rPr>
                <w:rFonts w:ascii="Arial" w:hAnsi="Arial" w:cs="Arial"/>
                <w:b/>
                <w:bCs/>
                <w:color w:val="00b050"/>
              </w:rPr>
            </w:r>
            <w:r>
              <w:rPr>
                <w:rFonts w:ascii="Arial" w:hAnsi="Arial" w:cs="Arial"/>
                <w:b/>
                <w:bCs/>
                <w:color w:val="00b050"/>
              </w:rPr>
            </w:r>
          </w:p>
        </w:tc>
        <w:tc>
          <w:tcPr>
            <w:tcBorders>
              <w:top w:val="single" w:color="000000" w:sz="4" w:space="0"/>
              <w:left w:val="single" w:color="000000" w:sz="4" w:space="0"/>
              <w:bottom w:val="single" w:color="000000" w:sz="4" w:space="0"/>
              <w:right w:val="single" w:color="000000" w:sz="4" w:space="0"/>
            </w:tcBorders>
            <w:tcW w:w="2079" w:type="dxa"/>
            <w:textDirection w:val="lrTb"/>
            <w:noWrap w:val="false"/>
          </w:tcPr>
          <w:p>
            <w:pPr>
              <w:pBdr/>
              <w:spacing/>
              <w:ind/>
              <w:rPr>
                <w:rFonts w:ascii="Arial" w:hAnsi="Arial" w:cs="Arial"/>
              </w:rPr>
            </w:pPr>
            <w:r>
              <w:rPr>
                <w:rFonts w:ascii="Arial" w:hAnsi="Arial" w:eastAsia="Arial" w:cs="Arial"/>
              </w:rPr>
              <w:t xml:space="preserve">Ensure system is plugged into power; allow command to complete fully</w:t>
            </w:r>
            <w:r>
              <w:rPr>
                <w:rFonts w:ascii="Arial" w:hAnsi="Arial" w:cs="Arial"/>
              </w:rPr>
            </w:r>
            <w:r>
              <w:rPr>
                <w:rFonts w:ascii="Arial" w:hAnsi="Arial" w:cs="Arial"/>
              </w:rPr>
            </w:r>
          </w:p>
        </w:tc>
      </w:tr>
      <w:tr>
        <w:trPr/>
        <w:tc>
          <w:tcPr>
            <w:tcBorders>
              <w:top w:val="single" w:color="000000" w:sz="4" w:space="0"/>
              <w:left w:val="single" w:color="000000" w:sz="4" w:space="0"/>
              <w:bottom w:val="single" w:color="000000" w:sz="4" w:space="0"/>
              <w:right w:val="single" w:color="000000" w:sz="4" w:space="0"/>
            </w:tcBorders>
            <w:tcW w:w="2868" w:type="dxa"/>
            <w:textDirection w:val="lrTb"/>
            <w:noWrap w:val="false"/>
          </w:tcPr>
          <w:p>
            <w:pPr>
              <w:pBdr/>
              <w:spacing/>
              <w:ind/>
              <w:rPr>
                <w:rFonts w:ascii="Arial" w:hAnsi="Arial" w:cs="Arial"/>
                <w:b/>
                <w:bCs/>
              </w:rPr>
            </w:pPr>
            <w:r>
              <w:rPr>
                <w:rFonts w:ascii="Arial" w:hAnsi="Arial" w:eastAsia="Arial" w:cs="Arial"/>
                <w:b/>
                <w:bCs/>
              </w:rPr>
              <w:t xml:space="preserve">SFC /scannow</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1995" w:type="dxa"/>
            <w:textDirection w:val="lrTb"/>
            <w:noWrap w:val="false"/>
          </w:tcPr>
          <w:p>
            <w:pPr>
              <w:pBdr/>
              <w:spacing/>
              <w:ind/>
              <w:rPr>
                <w:rFonts w:ascii="Arial" w:hAnsi="Arial" w:cs="Arial"/>
              </w:rPr>
            </w:pPr>
            <w:r>
              <w:rPr>
                <w:rFonts w:ascii="Arial" w:hAnsi="Arial" w:eastAsia="Arial" w:cs="Arial"/>
              </w:rPr>
              <w:t xml:space="preserve">Scans and repairs protected system files</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1914" w:type="dxa"/>
            <w:textDirection w:val="lrTb"/>
            <w:noWrap w:val="false"/>
          </w:tcPr>
          <w:p>
            <w:pPr>
              <w:pBdr/>
              <w:spacing/>
              <w:ind/>
              <w:rPr>
                <w:rFonts w:ascii="Arial" w:hAnsi="Arial" w:cs="Arial"/>
                <w:b/>
                <w:bCs/>
                <w:color w:val="00b050"/>
              </w:rPr>
            </w:pPr>
            <w:r>
              <w:rPr>
                <w:rFonts w:ascii="Arial" w:hAnsi="Arial" w:eastAsia="Arial" w:cs="Arial"/>
                <w:b/>
                <w:bCs/>
                <w:color w:val="00b050"/>
              </w:rPr>
              <w:t xml:space="preserve">Low</w:t>
            </w:r>
            <w:r>
              <w:rPr>
                <w:rFonts w:ascii="Arial" w:hAnsi="Arial" w:cs="Arial"/>
                <w:b/>
                <w:bCs/>
                <w:color w:val="00b050"/>
              </w:rPr>
            </w:r>
            <w:r>
              <w:rPr>
                <w:rFonts w:ascii="Arial" w:hAnsi="Arial" w:cs="Arial"/>
                <w:b/>
                <w:bCs/>
                <w:color w:val="00b050"/>
              </w:rPr>
            </w:r>
          </w:p>
        </w:tc>
        <w:tc>
          <w:tcPr>
            <w:tcBorders>
              <w:top w:val="single" w:color="000000" w:sz="4" w:space="0"/>
              <w:left w:val="single" w:color="000000" w:sz="4" w:space="0"/>
              <w:bottom w:val="single" w:color="000000" w:sz="4" w:space="0"/>
              <w:right w:val="single" w:color="000000" w:sz="4" w:space="0"/>
            </w:tcBorders>
            <w:tcW w:w="2079" w:type="dxa"/>
            <w:textDirection w:val="lrTb"/>
            <w:noWrap w:val="false"/>
          </w:tcPr>
          <w:p>
            <w:pPr>
              <w:pBdr/>
              <w:spacing/>
              <w:ind/>
              <w:rPr>
                <w:rFonts w:ascii="Arial" w:hAnsi="Arial" w:cs="Arial"/>
              </w:rPr>
            </w:pPr>
            <w:r>
              <w:rPr>
                <w:rFonts w:ascii="Arial" w:hAnsi="Arial" w:eastAsia="Arial" w:cs="Arial"/>
              </w:rPr>
              <w:t xml:space="preserve">Avoid interrupting; expect high disk/CPU usage</w:t>
            </w:r>
            <w:r>
              <w:rPr>
                <w:rFonts w:ascii="Arial" w:hAnsi="Arial" w:cs="Arial"/>
              </w:rPr>
            </w:r>
            <w:r>
              <w:rPr>
                <w:rFonts w:ascii="Arial" w:hAnsi="Arial" w:cs="Arial"/>
              </w:rPr>
            </w:r>
          </w:p>
        </w:tc>
      </w:tr>
      <w:tr>
        <w:trPr/>
        <w:tc>
          <w:tcPr>
            <w:tcBorders>
              <w:top w:val="single" w:color="000000" w:sz="4" w:space="0"/>
              <w:left w:val="single" w:color="000000" w:sz="4" w:space="0"/>
              <w:bottom w:val="single" w:color="000000" w:sz="4" w:space="0"/>
              <w:right w:val="single" w:color="000000" w:sz="4" w:space="0"/>
            </w:tcBorders>
            <w:tcW w:w="2868" w:type="dxa"/>
            <w:textDirection w:val="lrTb"/>
            <w:noWrap w:val="false"/>
          </w:tcPr>
          <w:p>
            <w:pPr>
              <w:pBdr/>
              <w:spacing/>
              <w:ind/>
              <w:rPr>
                <w:rFonts w:ascii="Arial" w:hAnsi="Arial" w:cs="Arial"/>
                <w:b/>
                <w:bCs/>
              </w:rPr>
            </w:pPr>
            <w:r>
              <w:rPr>
                <w:rFonts w:ascii="Arial" w:hAnsi="Arial" w:eastAsia="Arial" w:cs="Arial"/>
                <w:b/>
                <w:bCs/>
              </w:rPr>
              <w:t xml:space="preserve">DISM /Online /Cleanup-Image /StartComponentCleanup</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1995" w:type="dxa"/>
            <w:textDirection w:val="lrTb"/>
            <w:noWrap w:val="false"/>
          </w:tcPr>
          <w:p>
            <w:pPr>
              <w:pBdr/>
              <w:spacing/>
              <w:ind/>
              <w:rPr>
                <w:rFonts w:ascii="Arial" w:hAnsi="Arial" w:cs="Arial"/>
              </w:rPr>
            </w:pPr>
            <w:r>
              <w:rPr>
                <w:rFonts w:ascii="Arial" w:hAnsi="Arial" w:eastAsia="Arial" w:cs="Arial"/>
              </w:rPr>
              <w:t xml:space="preserve">Cleans superseded Windows components</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1914" w:type="dxa"/>
            <w:textDirection w:val="lrTb"/>
            <w:noWrap w:val="false"/>
          </w:tcPr>
          <w:p>
            <w:pPr>
              <w:pBdr/>
              <w:spacing/>
              <w:ind/>
              <w:rPr>
                <w:rFonts w:ascii="Arial" w:hAnsi="Arial" w:cs="Arial"/>
                <w:b/>
                <w:bCs/>
                <w:color w:val="00b050"/>
              </w:rPr>
            </w:pPr>
            <w:r>
              <w:rPr>
                <w:rFonts w:ascii="Arial" w:hAnsi="Arial" w:eastAsia="Arial" w:cs="Arial"/>
                <w:b/>
                <w:bCs/>
                <w:color w:val="00b050"/>
              </w:rPr>
              <w:t xml:space="preserve">Low</w:t>
            </w:r>
            <w:r>
              <w:rPr>
                <w:rFonts w:ascii="Arial" w:hAnsi="Arial" w:cs="Arial"/>
                <w:b/>
                <w:bCs/>
                <w:color w:val="00b050"/>
              </w:rPr>
            </w:r>
            <w:r>
              <w:rPr>
                <w:rFonts w:ascii="Arial" w:hAnsi="Arial" w:cs="Arial"/>
                <w:b/>
                <w:bCs/>
                <w:color w:val="00b050"/>
              </w:rPr>
            </w:r>
          </w:p>
        </w:tc>
        <w:tc>
          <w:tcPr>
            <w:tcBorders>
              <w:top w:val="single" w:color="000000" w:sz="4" w:space="0"/>
              <w:left w:val="single" w:color="000000" w:sz="4" w:space="0"/>
              <w:bottom w:val="single" w:color="000000" w:sz="4" w:space="0"/>
              <w:right w:val="single" w:color="000000" w:sz="4" w:space="0"/>
            </w:tcBorders>
            <w:tcW w:w="2079" w:type="dxa"/>
            <w:textDirection w:val="lrTb"/>
            <w:noWrap w:val="false"/>
          </w:tcPr>
          <w:p>
            <w:pPr>
              <w:pBdr/>
              <w:spacing/>
              <w:ind/>
              <w:rPr>
                <w:rFonts w:ascii="Arial" w:hAnsi="Arial" w:cs="Arial"/>
              </w:rPr>
            </w:pPr>
            <w:r>
              <w:rPr>
                <w:rFonts w:ascii="Arial" w:hAnsi="Arial" w:eastAsia="Arial" w:cs="Arial"/>
              </w:rPr>
              <w:t xml:space="preserve">Run outside peak usage hours</w:t>
            </w:r>
            <w:r>
              <w:rPr>
                <w:rFonts w:ascii="Arial" w:hAnsi="Arial" w:cs="Arial"/>
              </w:rPr>
            </w:r>
            <w:r>
              <w:rPr>
                <w:rFonts w:ascii="Arial" w:hAnsi="Arial" w:cs="Arial"/>
              </w:rPr>
            </w:r>
          </w:p>
        </w:tc>
      </w:tr>
      <w:tr>
        <w:trPr/>
        <w:tc>
          <w:tcPr>
            <w:tcBorders>
              <w:top w:val="single" w:color="000000" w:sz="4" w:space="0"/>
              <w:left w:val="single" w:color="000000" w:sz="4" w:space="0"/>
              <w:bottom w:val="single" w:color="000000" w:sz="4" w:space="0"/>
              <w:right w:val="single" w:color="000000" w:sz="4" w:space="0"/>
            </w:tcBorders>
            <w:tcW w:w="2868" w:type="dxa"/>
            <w:textDirection w:val="lrTb"/>
            <w:noWrap w:val="false"/>
          </w:tcPr>
          <w:p>
            <w:pPr>
              <w:pBdr/>
              <w:spacing/>
              <w:ind/>
              <w:rPr>
                <w:rFonts w:ascii="Arial" w:hAnsi="Arial" w:cs="Arial"/>
                <w:b/>
                <w:bCs/>
              </w:rPr>
            </w:pPr>
            <w:r>
              <w:rPr>
                <w:rFonts w:ascii="Arial" w:hAnsi="Arial" w:eastAsia="Arial" w:cs="Arial"/>
                <w:b/>
                <w:bCs/>
              </w:rPr>
              <w:t xml:space="preserve">chkdsk C: /scan</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1995" w:type="dxa"/>
            <w:textDirection w:val="lrTb"/>
            <w:noWrap w:val="false"/>
          </w:tcPr>
          <w:p>
            <w:pPr>
              <w:pBdr/>
              <w:spacing/>
              <w:ind/>
              <w:rPr>
                <w:rFonts w:ascii="Arial" w:hAnsi="Arial" w:cs="Arial"/>
              </w:rPr>
            </w:pPr>
            <w:r>
              <w:rPr>
                <w:rFonts w:ascii="Arial" w:hAnsi="Arial" w:eastAsia="Arial" w:cs="Arial"/>
              </w:rPr>
              <w:t xml:space="preserve">Online file system scan without repairs</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1914" w:type="dxa"/>
            <w:textDirection w:val="lrTb"/>
            <w:noWrap w:val="false"/>
          </w:tcPr>
          <w:p>
            <w:pPr>
              <w:pBdr/>
              <w:spacing/>
              <w:ind/>
              <w:rPr>
                <w:rFonts w:ascii="Arial" w:hAnsi="Arial" w:cs="Arial"/>
                <w:b/>
                <w:bCs/>
                <w:color w:val="00b050"/>
              </w:rPr>
            </w:pPr>
            <w:r>
              <w:rPr>
                <w:rFonts w:ascii="Arial" w:hAnsi="Arial" w:eastAsia="Arial" w:cs="Arial"/>
                <w:b/>
                <w:bCs/>
                <w:color w:val="00b050"/>
              </w:rPr>
              <w:t xml:space="preserve">Low</w:t>
            </w:r>
            <w:r>
              <w:rPr>
                <w:rFonts w:ascii="Arial" w:hAnsi="Arial" w:cs="Arial"/>
                <w:b/>
                <w:bCs/>
                <w:color w:val="00b050"/>
              </w:rPr>
            </w:r>
            <w:r>
              <w:rPr>
                <w:rFonts w:ascii="Arial" w:hAnsi="Arial" w:cs="Arial"/>
                <w:b/>
                <w:bCs/>
                <w:color w:val="00b050"/>
              </w:rPr>
            </w:r>
          </w:p>
        </w:tc>
        <w:tc>
          <w:tcPr>
            <w:tcBorders>
              <w:top w:val="single" w:color="000000" w:sz="4" w:space="0"/>
              <w:left w:val="single" w:color="000000" w:sz="4" w:space="0"/>
              <w:bottom w:val="single" w:color="000000" w:sz="4" w:space="0"/>
              <w:right w:val="single" w:color="000000" w:sz="4" w:space="0"/>
            </w:tcBorders>
            <w:tcW w:w="2079" w:type="dxa"/>
            <w:textDirection w:val="lrTb"/>
            <w:noWrap w:val="false"/>
          </w:tcPr>
          <w:p>
            <w:pPr>
              <w:pBdr/>
              <w:spacing/>
              <w:ind/>
              <w:rPr>
                <w:rFonts w:ascii="Arial" w:hAnsi="Arial" w:cs="Arial"/>
              </w:rPr>
            </w:pPr>
            <w:r>
              <w:rPr>
                <w:rFonts w:ascii="Arial" w:hAnsi="Arial" w:eastAsia="Arial" w:cs="Arial"/>
              </w:rPr>
              <w:t xml:space="preserve">Minimal impact; review results in log</w:t>
            </w:r>
            <w:r>
              <w:rPr>
                <w:rFonts w:ascii="Arial" w:hAnsi="Arial" w:cs="Arial"/>
              </w:rPr>
            </w:r>
            <w:r>
              <w:rPr>
                <w:rFonts w:ascii="Arial" w:hAnsi="Arial" w:cs="Arial"/>
              </w:rPr>
            </w:r>
          </w:p>
        </w:tc>
      </w:tr>
      <w:tr>
        <w:trPr/>
        <w:tc>
          <w:tcPr>
            <w:tcBorders>
              <w:top w:val="single" w:color="000000" w:sz="4" w:space="0"/>
              <w:left w:val="single" w:color="000000" w:sz="4" w:space="0"/>
              <w:bottom w:val="single" w:color="000000" w:sz="4" w:space="0"/>
              <w:right w:val="single" w:color="000000" w:sz="4" w:space="0"/>
            </w:tcBorders>
            <w:tcW w:w="2868" w:type="dxa"/>
            <w:textDirection w:val="lrTb"/>
            <w:noWrap w:val="false"/>
          </w:tcPr>
          <w:p>
            <w:pPr>
              <w:pBdr/>
              <w:spacing/>
              <w:ind/>
              <w:rPr>
                <w:rFonts w:ascii="Arial" w:hAnsi="Arial" w:cs="Arial"/>
                <w:b/>
                <w:bCs/>
              </w:rPr>
            </w:pPr>
            <w:r>
              <w:rPr>
                <w:rFonts w:ascii="Arial" w:hAnsi="Arial" w:eastAsia="Arial" w:cs="Arial"/>
                <w:b/>
                <w:bCs/>
              </w:rPr>
              <w:t xml:space="preserve">UsoClient StartScan</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1995" w:type="dxa"/>
            <w:textDirection w:val="lrTb"/>
            <w:noWrap w:val="false"/>
          </w:tcPr>
          <w:p>
            <w:pPr>
              <w:pBdr/>
              <w:spacing/>
              <w:ind/>
              <w:rPr>
                <w:rFonts w:ascii="Arial" w:hAnsi="Arial" w:cs="Arial"/>
              </w:rPr>
            </w:pPr>
            <w:r>
              <w:rPr>
                <w:rFonts w:ascii="Arial" w:hAnsi="Arial" w:eastAsia="Arial" w:cs="Arial"/>
              </w:rPr>
              <w:t xml:space="preserve">Triggers Windows Update scan</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1914" w:type="dxa"/>
            <w:textDirection w:val="lrTb"/>
            <w:noWrap w:val="false"/>
          </w:tcPr>
          <w:p>
            <w:pPr>
              <w:pBdr/>
              <w:spacing/>
              <w:ind/>
              <w:rPr>
                <w:rFonts w:ascii="Arial" w:hAnsi="Arial" w:cs="Arial"/>
                <w:b/>
                <w:bCs/>
                <w:color w:val="00b050"/>
              </w:rPr>
            </w:pPr>
            <w:r>
              <w:rPr>
                <w:rFonts w:ascii="Arial" w:hAnsi="Arial" w:eastAsia="Arial" w:cs="Arial"/>
                <w:b/>
                <w:bCs/>
                <w:color w:val="00b050"/>
              </w:rPr>
              <w:t xml:space="preserve">Low</w:t>
            </w:r>
            <w:r>
              <w:rPr>
                <w:rFonts w:ascii="Arial" w:hAnsi="Arial" w:cs="Arial"/>
                <w:b/>
                <w:bCs/>
                <w:color w:val="00b050"/>
              </w:rPr>
            </w:r>
            <w:r>
              <w:rPr>
                <w:rFonts w:ascii="Arial" w:hAnsi="Arial" w:cs="Arial"/>
                <w:b/>
                <w:bCs/>
                <w:color w:val="00b050"/>
              </w:rPr>
            </w:r>
          </w:p>
        </w:tc>
        <w:tc>
          <w:tcPr>
            <w:tcBorders>
              <w:top w:val="single" w:color="000000" w:sz="4" w:space="0"/>
              <w:left w:val="single" w:color="000000" w:sz="4" w:space="0"/>
              <w:bottom w:val="single" w:color="000000" w:sz="4" w:space="0"/>
              <w:right w:val="single" w:color="000000" w:sz="4" w:space="0"/>
            </w:tcBorders>
            <w:tcW w:w="2079" w:type="dxa"/>
            <w:textDirection w:val="lrTb"/>
            <w:noWrap w:val="false"/>
          </w:tcPr>
          <w:p>
            <w:pPr>
              <w:pBdr/>
              <w:spacing/>
              <w:ind/>
              <w:rPr>
                <w:rFonts w:ascii="Arial" w:hAnsi="Arial" w:cs="Arial"/>
              </w:rPr>
            </w:pPr>
            <w:r>
              <w:rPr>
                <w:rFonts w:ascii="Arial" w:hAnsi="Arial" w:eastAsia="Arial" w:cs="Arial"/>
              </w:rPr>
              <w:t xml:space="preserve">Network connectivity required</w:t>
            </w:r>
            <w:r>
              <w:rPr>
                <w:rFonts w:ascii="Arial" w:hAnsi="Arial" w:cs="Arial"/>
              </w:rPr>
            </w:r>
            <w:r>
              <w:rPr>
                <w:rFonts w:ascii="Arial" w:hAnsi="Arial" w:cs="Arial"/>
              </w:rPr>
            </w:r>
          </w:p>
        </w:tc>
      </w:tr>
      <w:tr>
        <w:trPr/>
        <w:tc>
          <w:tcPr>
            <w:tcBorders>
              <w:top w:val="single" w:color="000000" w:sz="4" w:space="0"/>
              <w:left w:val="single" w:color="000000" w:sz="4" w:space="0"/>
              <w:bottom w:val="single" w:color="000000" w:sz="4" w:space="0"/>
              <w:right w:val="single" w:color="000000" w:sz="4" w:space="0"/>
            </w:tcBorders>
            <w:tcW w:w="2868" w:type="dxa"/>
            <w:textDirection w:val="lrTb"/>
            <w:noWrap w:val="false"/>
          </w:tcPr>
          <w:p>
            <w:pPr>
              <w:pBdr/>
              <w:spacing/>
              <w:ind/>
              <w:rPr>
                <w:rFonts w:ascii="Arial" w:hAnsi="Arial" w:cs="Arial"/>
                <w:b/>
                <w:bCs/>
              </w:rPr>
            </w:pPr>
            <w:r>
              <w:rPr>
                <w:rFonts w:ascii="Arial" w:hAnsi="Arial" w:eastAsia="Arial" w:cs="Arial"/>
                <w:b/>
                <w:bCs/>
              </w:rPr>
              <w:t xml:space="preserve">ipconfig /flushdns</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1995" w:type="dxa"/>
            <w:textDirection w:val="lrTb"/>
            <w:noWrap w:val="false"/>
          </w:tcPr>
          <w:p>
            <w:pPr>
              <w:pBdr/>
              <w:spacing/>
              <w:ind/>
              <w:rPr>
                <w:rFonts w:ascii="Arial" w:hAnsi="Arial" w:cs="Arial"/>
              </w:rPr>
            </w:pPr>
            <w:r>
              <w:rPr>
                <w:rFonts w:ascii="Arial" w:hAnsi="Arial" w:eastAsia="Arial" w:cs="Arial"/>
              </w:rPr>
              <w:t xml:space="preserve">Clears DNS cache</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1914" w:type="dxa"/>
            <w:textDirection w:val="lrTb"/>
            <w:noWrap w:val="false"/>
          </w:tcPr>
          <w:p>
            <w:pPr>
              <w:pBdr/>
              <w:spacing/>
              <w:ind/>
              <w:rPr>
                <w:rFonts w:ascii="Arial" w:hAnsi="Arial" w:cs="Arial"/>
                <w:b/>
                <w:bCs/>
                <w:color w:val="00b050"/>
              </w:rPr>
            </w:pPr>
            <w:r>
              <w:rPr>
                <w:rFonts w:ascii="Arial" w:hAnsi="Arial" w:eastAsia="Arial" w:cs="Arial"/>
                <w:b/>
                <w:bCs/>
                <w:color w:val="00b050"/>
              </w:rPr>
              <w:t xml:space="preserve">Low</w:t>
            </w:r>
            <w:r>
              <w:rPr>
                <w:rFonts w:ascii="Arial" w:hAnsi="Arial" w:cs="Arial"/>
                <w:b/>
                <w:bCs/>
                <w:color w:val="00b050"/>
              </w:rPr>
            </w:r>
            <w:r>
              <w:rPr>
                <w:rFonts w:ascii="Arial" w:hAnsi="Arial" w:cs="Arial"/>
                <w:b/>
                <w:bCs/>
                <w:color w:val="00b050"/>
              </w:rPr>
            </w:r>
          </w:p>
        </w:tc>
        <w:tc>
          <w:tcPr>
            <w:tcBorders>
              <w:top w:val="single" w:color="000000" w:sz="4" w:space="0"/>
              <w:left w:val="single" w:color="000000" w:sz="4" w:space="0"/>
              <w:bottom w:val="single" w:color="000000" w:sz="4" w:space="0"/>
              <w:right w:val="single" w:color="000000" w:sz="4" w:space="0"/>
            </w:tcBorders>
            <w:tcW w:w="2079" w:type="dxa"/>
            <w:textDirection w:val="lrTb"/>
            <w:noWrap w:val="false"/>
          </w:tcPr>
          <w:p>
            <w:pPr>
              <w:pBdr/>
              <w:spacing/>
              <w:ind/>
              <w:rPr>
                <w:rFonts w:ascii="Arial" w:hAnsi="Arial" w:cs="Arial"/>
              </w:rPr>
            </w:pPr>
            <w:r>
              <w:rPr>
                <w:rFonts w:ascii="Arial" w:hAnsi="Arial" w:eastAsia="Arial" w:cs="Arial"/>
              </w:rPr>
              <w:t xml:space="preserve">Temporary name resolution delay possible</w:t>
            </w:r>
            <w:r>
              <w:rPr>
                <w:rFonts w:ascii="Arial" w:hAnsi="Arial" w:cs="Arial"/>
              </w:rPr>
            </w:r>
            <w:r>
              <w:rPr>
                <w:rFonts w:ascii="Arial" w:hAnsi="Arial" w:cs="Arial"/>
              </w:rPr>
            </w:r>
          </w:p>
        </w:tc>
      </w:tr>
      <w:tr>
        <w:trPr/>
        <w:tc>
          <w:tcPr>
            <w:tcBorders>
              <w:top w:val="single" w:color="000000" w:sz="4" w:space="0"/>
              <w:left w:val="single" w:color="000000" w:sz="4" w:space="0"/>
              <w:bottom w:val="single" w:color="000000" w:sz="4" w:space="0"/>
              <w:right w:val="single" w:color="000000" w:sz="4" w:space="0"/>
            </w:tcBorders>
            <w:tcW w:w="2868" w:type="dxa"/>
            <w:textDirection w:val="lrTb"/>
            <w:noWrap w:val="false"/>
          </w:tcPr>
          <w:p>
            <w:pPr>
              <w:pBdr/>
              <w:spacing/>
              <w:ind/>
              <w:rPr>
                <w:rFonts w:ascii="Arial" w:hAnsi="Arial" w:cs="Arial"/>
                <w:b/>
                <w:bCs/>
              </w:rPr>
            </w:pPr>
            <w:r>
              <w:rPr>
                <w:rFonts w:ascii="Arial" w:hAnsi="Arial" w:eastAsia="Arial" w:cs="Arial"/>
                <w:b/>
                <w:bCs/>
              </w:rPr>
              <w:t xml:space="preserve">cleanmgr /sageset:1</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1995" w:type="dxa"/>
            <w:textDirection w:val="lrTb"/>
            <w:noWrap w:val="false"/>
          </w:tcPr>
          <w:p>
            <w:pPr>
              <w:pBdr/>
              <w:spacing/>
              <w:ind/>
              <w:rPr>
                <w:rFonts w:ascii="Arial" w:hAnsi="Arial" w:cs="Arial"/>
              </w:rPr>
            </w:pPr>
            <w:r>
              <w:rPr>
                <w:rFonts w:ascii="Arial" w:hAnsi="Arial" w:eastAsia="Arial" w:cs="Arial"/>
              </w:rPr>
              <w:t xml:space="preserve">Configures Disk Cleanup options (UI)</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1914" w:type="dxa"/>
            <w:textDirection w:val="lrTb"/>
            <w:noWrap w:val="false"/>
          </w:tcPr>
          <w:p>
            <w:pPr>
              <w:pBdr/>
              <w:spacing/>
              <w:ind/>
              <w:rPr>
                <w:rFonts w:ascii="Arial" w:hAnsi="Arial" w:cs="Arial"/>
                <w:b/>
                <w:bCs/>
                <w:color w:val="00b050"/>
              </w:rPr>
            </w:pPr>
            <w:r>
              <w:rPr>
                <w:rFonts w:ascii="Arial" w:hAnsi="Arial" w:eastAsia="Arial" w:cs="Arial"/>
                <w:b/>
                <w:bCs/>
                <w:color w:val="00b050"/>
              </w:rPr>
              <w:t xml:space="preserve">Low</w:t>
            </w:r>
            <w:r>
              <w:rPr>
                <w:rFonts w:ascii="Arial" w:hAnsi="Arial" w:cs="Arial"/>
                <w:b/>
                <w:bCs/>
                <w:color w:val="00b050"/>
              </w:rPr>
            </w:r>
            <w:r>
              <w:rPr>
                <w:rFonts w:ascii="Arial" w:hAnsi="Arial" w:cs="Arial"/>
                <w:b/>
                <w:bCs/>
                <w:color w:val="00b050"/>
              </w:rPr>
            </w:r>
          </w:p>
        </w:tc>
        <w:tc>
          <w:tcPr>
            <w:tcBorders>
              <w:top w:val="single" w:color="000000" w:sz="4" w:space="0"/>
              <w:left w:val="single" w:color="000000" w:sz="4" w:space="0"/>
              <w:bottom w:val="single" w:color="000000" w:sz="4" w:space="0"/>
              <w:right w:val="single" w:color="000000" w:sz="4" w:space="0"/>
            </w:tcBorders>
            <w:tcW w:w="2079" w:type="dxa"/>
            <w:textDirection w:val="lrTb"/>
            <w:noWrap w:val="false"/>
          </w:tcPr>
          <w:p>
            <w:pPr>
              <w:pBdr/>
              <w:spacing/>
              <w:ind/>
              <w:rPr>
                <w:rFonts w:ascii="Arial" w:hAnsi="Arial" w:cs="Arial"/>
              </w:rPr>
            </w:pPr>
            <w:r>
              <w:rPr>
                <w:rFonts w:ascii="Arial" w:hAnsi="Arial" w:eastAsia="Arial" w:cs="Arial"/>
              </w:rPr>
              <w:t xml:space="preserve">Requires user interaction</w:t>
            </w:r>
            <w:r>
              <w:rPr>
                <w:rFonts w:ascii="Arial" w:hAnsi="Arial" w:cs="Arial"/>
              </w:rPr>
            </w:r>
            <w:r>
              <w:rPr>
                <w:rFonts w:ascii="Arial" w:hAnsi="Arial" w:cs="Arial"/>
              </w:rPr>
            </w:r>
          </w:p>
        </w:tc>
      </w:tr>
      <w:tr>
        <w:trPr/>
        <w:tc>
          <w:tcPr>
            <w:tcBorders>
              <w:top w:val="single" w:color="000000" w:sz="4" w:space="0"/>
              <w:left w:val="single" w:color="000000" w:sz="4" w:space="0"/>
              <w:bottom w:val="single" w:color="000000" w:sz="4" w:space="0"/>
              <w:right w:val="single" w:color="000000" w:sz="4" w:space="0"/>
            </w:tcBorders>
            <w:tcW w:w="2868" w:type="dxa"/>
            <w:textDirection w:val="lrTb"/>
            <w:noWrap w:val="false"/>
          </w:tcPr>
          <w:p>
            <w:pPr>
              <w:pBdr/>
              <w:spacing/>
              <w:ind/>
              <w:rPr>
                <w:rFonts w:ascii="Arial" w:hAnsi="Arial" w:cs="Arial"/>
                <w:b/>
                <w:bCs/>
              </w:rPr>
            </w:pPr>
            <w:r>
              <w:rPr>
                <w:rFonts w:ascii="Arial" w:hAnsi="Arial" w:eastAsia="Arial" w:cs="Arial"/>
                <w:b/>
                <w:bCs/>
              </w:rPr>
              <w:t xml:space="preserve">cleanmgr /sagerun:1</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1995" w:type="dxa"/>
            <w:textDirection w:val="lrTb"/>
            <w:noWrap w:val="false"/>
          </w:tcPr>
          <w:p>
            <w:pPr>
              <w:pBdr/>
              <w:spacing/>
              <w:ind/>
              <w:rPr>
                <w:rFonts w:ascii="Arial" w:hAnsi="Arial" w:cs="Arial"/>
              </w:rPr>
            </w:pPr>
            <w:r>
              <w:rPr>
                <w:rFonts w:ascii="Arial" w:hAnsi="Arial" w:eastAsia="Arial" w:cs="Arial"/>
              </w:rPr>
              <w:t xml:space="preserve">Executes Disk Cleanup using saved settings</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1914" w:type="dxa"/>
            <w:textDirection w:val="lrTb"/>
            <w:noWrap w:val="false"/>
          </w:tcPr>
          <w:p>
            <w:pPr>
              <w:pBdr/>
              <w:spacing/>
              <w:ind/>
              <w:rPr>
                <w:rFonts w:ascii="Arial" w:hAnsi="Arial" w:cs="Arial"/>
                <w:b/>
                <w:bCs/>
                <w:color w:val="00b050"/>
              </w:rPr>
            </w:pPr>
            <w:r>
              <w:rPr>
                <w:rFonts w:ascii="Arial" w:hAnsi="Arial" w:eastAsia="Arial" w:cs="Arial"/>
                <w:b/>
                <w:bCs/>
                <w:color w:val="00b050"/>
              </w:rPr>
              <w:t xml:space="preserve">Low</w:t>
            </w:r>
            <w:r>
              <w:rPr>
                <w:rFonts w:ascii="Arial" w:hAnsi="Arial" w:cs="Arial"/>
                <w:b/>
                <w:bCs/>
                <w:color w:val="00b050"/>
              </w:rPr>
            </w:r>
            <w:r>
              <w:rPr>
                <w:rFonts w:ascii="Arial" w:hAnsi="Arial" w:cs="Arial"/>
                <w:b/>
                <w:bCs/>
                <w:color w:val="00b050"/>
              </w:rPr>
            </w:r>
          </w:p>
        </w:tc>
        <w:tc>
          <w:tcPr>
            <w:tcBorders>
              <w:top w:val="single" w:color="000000" w:sz="4" w:space="0"/>
              <w:left w:val="single" w:color="000000" w:sz="4" w:space="0"/>
              <w:bottom w:val="single" w:color="000000" w:sz="4" w:space="0"/>
              <w:right w:val="single" w:color="000000" w:sz="4" w:space="0"/>
            </w:tcBorders>
            <w:tcW w:w="2079" w:type="dxa"/>
            <w:textDirection w:val="lrTb"/>
            <w:noWrap w:val="false"/>
          </w:tcPr>
          <w:p>
            <w:pPr>
              <w:pBdr/>
              <w:spacing/>
              <w:ind/>
              <w:rPr>
                <w:rFonts w:ascii="Arial" w:hAnsi="Arial" w:cs="Arial"/>
              </w:rPr>
            </w:pPr>
            <w:r>
              <w:rPr>
                <w:rFonts w:ascii="Arial" w:hAnsi="Arial" w:eastAsia="Arial" w:cs="Arial"/>
              </w:rPr>
              <w:t xml:space="preserve">Verify cleanup settings before use</w:t>
            </w:r>
            <w:r>
              <w:rPr>
                <w:rFonts w:ascii="Arial" w:hAnsi="Arial" w:cs="Arial"/>
              </w:rPr>
            </w:r>
            <w:r>
              <w:rPr>
                <w:rFonts w:ascii="Arial" w:hAnsi="Arial" w:cs="Arial"/>
              </w:rPr>
            </w:r>
          </w:p>
        </w:tc>
      </w:tr>
    </w:tbl>
    <w:p>
      <w:pPr>
        <w:pStyle w:val="901"/>
        <w:pBdr/>
        <w:spacing/>
        <w:ind/>
        <w:rPr>
          <w:highlight w:val="none"/>
          <w14:ligatures w14:val="none"/>
        </w:rPr>
      </w:pPr>
      <w:r/>
      <w:bookmarkStart w:id="12" w:name="_Toc12"/>
      <w:r>
        <w:t xml:space="preserve">Menu 2: Advanced Maintenance</w:t>
      </w:r>
      <w:bookmarkEnd w:id="12"/>
      <w:r>
        <w:rPr>
          <w:highlight w:val="none"/>
        </w:rPr>
      </w:r>
      <w:r>
        <w:rPr>
          <w:highlight w:val="none"/>
          <w14:ligatures w14:val="none"/>
        </w:rPr>
      </w:r>
    </w:p>
    <w:tbl>
      <w:tblPr>
        <w:tblW w:w="0" w:type="auto"/>
        <w:tblBorders/>
        <w:tblLayout w:type="fixed"/>
        <w:tblLook w:val="04A0" w:firstRow="1" w:lastRow="0" w:firstColumn="1" w:lastColumn="0" w:noHBand="0" w:noVBand="1"/>
      </w:tblPr>
      <w:tblGrid>
        <w:gridCol w:w="2843"/>
        <w:gridCol w:w="1984"/>
        <w:gridCol w:w="1984"/>
        <w:gridCol w:w="2044"/>
      </w:tblGrid>
      <w:tr>
        <w:trPr/>
        <w:tc>
          <w:tcPr>
            <w:tcBorders>
              <w:top w:val="single" w:color="000000" w:sz="4" w:space="0"/>
              <w:left w:val="single" w:color="000000" w:sz="4" w:space="0"/>
              <w:bottom w:val="single" w:color="000000" w:sz="4" w:space="0"/>
              <w:right w:val="single" w:color="000000" w:sz="4" w:space="0"/>
            </w:tcBorders>
            <w:tcW w:w="2843" w:type="dxa"/>
            <w:textDirection w:val="lrTb"/>
            <w:noWrap w:val="false"/>
          </w:tcPr>
          <w:p>
            <w:pPr>
              <w:pBdr/>
              <w:spacing/>
              <w:ind/>
              <w:rPr>
                <w:rFonts w:ascii="Arial" w:hAnsi="Arial" w:cs="Arial"/>
                <w:b/>
                <w:bCs/>
              </w:rPr>
            </w:pPr>
            <w:r>
              <w:rPr>
                <w:rFonts w:ascii="Arial" w:hAnsi="Arial" w:eastAsia="Arial" w:cs="Arial"/>
                <w:b/>
                <w:bCs/>
              </w:rPr>
              <w:t xml:space="preserve">Command</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1984" w:type="dxa"/>
            <w:textDirection w:val="lrTb"/>
            <w:noWrap w:val="false"/>
          </w:tcPr>
          <w:p>
            <w:pPr>
              <w:pBdr/>
              <w:spacing/>
              <w:ind/>
              <w:rPr>
                <w:rFonts w:ascii="Arial" w:hAnsi="Arial" w:cs="Arial"/>
                <w:b/>
                <w:bCs/>
              </w:rPr>
            </w:pPr>
            <w:r>
              <w:rPr>
                <w:rFonts w:ascii="Arial" w:hAnsi="Arial" w:eastAsia="Arial" w:cs="Arial"/>
                <w:b/>
                <w:bCs/>
              </w:rPr>
              <w:t xml:space="preserve">Function</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1984" w:type="dxa"/>
            <w:textDirection w:val="lrTb"/>
            <w:noWrap w:val="false"/>
          </w:tcPr>
          <w:p>
            <w:pPr>
              <w:pBdr/>
              <w:spacing/>
              <w:ind/>
              <w:rPr>
                <w:rFonts w:ascii="Arial" w:hAnsi="Arial" w:cs="Arial"/>
                <w:b/>
                <w:bCs/>
              </w:rPr>
            </w:pPr>
            <w:r>
              <w:rPr>
                <w:rFonts w:ascii="Arial" w:hAnsi="Arial" w:eastAsia="Arial" w:cs="Arial"/>
                <w:b/>
                <w:bCs/>
              </w:rPr>
              <w:t xml:space="preserve">Risk Level</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2044" w:type="dxa"/>
            <w:textDirection w:val="lrTb"/>
            <w:noWrap w:val="false"/>
          </w:tcPr>
          <w:p>
            <w:pPr>
              <w:pBdr/>
              <w:spacing/>
              <w:ind/>
              <w:rPr>
                <w:rFonts w:ascii="Arial" w:hAnsi="Arial" w:cs="Arial"/>
                <w:b/>
                <w:bCs/>
              </w:rPr>
            </w:pPr>
            <w:r>
              <w:rPr>
                <w:rFonts w:ascii="Arial" w:hAnsi="Arial" w:eastAsia="Arial" w:cs="Arial"/>
                <w:b/>
                <w:bCs/>
              </w:rPr>
              <w:t xml:space="preserve">Recommended Precautions</w:t>
            </w:r>
            <w:r>
              <w:rPr>
                <w:rFonts w:ascii="Arial" w:hAnsi="Arial" w:cs="Arial"/>
                <w:b/>
                <w:bCs/>
              </w:rPr>
            </w:r>
            <w:r>
              <w:rPr>
                <w:rFonts w:ascii="Arial" w:hAnsi="Arial" w:cs="Arial"/>
                <w:b/>
                <w:bCs/>
              </w:rPr>
            </w:r>
          </w:p>
        </w:tc>
      </w:tr>
      <w:tr>
        <w:trPr/>
        <w:tc>
          <w:tcPr>
            <w:tcBorders>
              <w:top w:val="single" w:color="000000" w:sz="4" w:space="0"/>
              <w:left w:val="single" w:color="000000" w:sz="4" w:space="0"/>
              <w:bottom w:val="single" w:color="000000" w:sz="4" w:space="0"/>
              <w:right w:val="single" w:color="000000" w:sz="4" w:space="0"/>
            </w:tcBorders>
            <w:tcW w:w="2843" w:type="dxa"/>
            <w:textDirection w:val="lrTb"/>
            <w:noWrap w:val="false"/>
          </w:tcPr>
          <w:p>
            <w:pPr>
              <w:pBdr/>
              <w:spacing/>
              <w:ind/>
              <w:rPr>
                <w:rFonts w:ascii="Arial" w:hAnsi="Arial" w:cs="Arial"/>
                <w:b/>
                <w:bCs/>
              </w:rPr>
            </w:pPr>
            <w:r>
              <w:rPr>
                <w:rFonts w:ascii="Arial" w:hAnsi="Arial" w:eastAsia="Arial" w:cs="Arial"/>
                <w:b/>
                <w:bCs/>
              </w:rPr>
              <w:t xml:space="preserve">net stop wuauserv</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1984" w:type="dxa"/>
            <w:textDirection w:val="lrTb"/>
            <w:noWrap w:val="false"/>
          </w:tcPr>
          <w:p>
            <w:pPr>
              <w:pBdr/>
              <w:spacing/>
              <w:ind/>
              <w:rPr>
                <w:rFonts w:ascii="Arial" w:hAnsi="Arial" w:cs="Arial"/>
              </w:rPr>
            </w:pPr>
            <w:r>
              <w:rPr>
                <w:rFonts w:ascii="Arial" w:hAnsi="Arial" w:eastAsia="Arial" w:cs="Arial"/>
              </w:rPr>
              <w:t xml:space="preserve">Stops Windows Update service</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1984" w:type="dxa"/>
            <w:textDirection w:val="lrTb"/>
            <w:noWrap w:val="false"/>
          </w:tcPr>
          <w:p>
            <w:pPr>
              <w:pBdr/>
              <w:spacing/>
              <w:ind/>
              <w:rPr>
                <w:rFonts w:ascii="Arial" w:hAnsi="Arial" w:cs="Arial"/>
                <w:b/>
                <w:bCs/>
                <w:color w:val="ffc000"/>
              </w:rPr>
            </w:pPr>
            <w:r>
              <w:rPr>
                <w:rFonts w:ascii="Arial" w:hAnsi="Arial" w:eastAsia="Arial" w:cs="Arial"/>
                <w:b/>
                <w:bCs/>
                <w:color w:val="ffc000"/>
              </w:rPr>
              <w:t xml:space="preserve">Medium</w:t>
            </w:r>
            <w:r>
              <w:rPr>
                <w:rFonts w:ascii="Arial" w:hAnsi="Arial" w:cs="Arial"/>
                <w:b/>
                <w:bCs/>
                <w:color w:val="ffc000"/>
              </w:rPr>
            </w:r>
            <w:r>
              <w:rPr>
                <w:rFonts w:ascii="Arial" w:hAnsi="Arial" w:cs="Arial"/>
                <w:b/>
                <w:bCs/>
                <w:color w:val="ffc000"/>
              </w:rPr>
            </w:r>
          </w:p>
        </w:tc>
        <w:tc>
          <w:tcPr>
            <w:tcBorders>
              <w:top w:val="single" w:color="000000" w:sz="4" w:space="0"/>
              <w:left w:val="single" w:color="000000" w:sz="4" w:space="0"/>
              <w:bottom w:val="single" w:color="000000" w:sz="4" w:space="0"/>
              <w:right w:val="single" w:color="000000" w:sz="4" w:space="0"/>
            </w:tcBorders>
            <w:tcW w:w="2044" w:type="dxa"/>
            <w:textDirection w:val="lrTb"/>
            <w:noWrap w:val="false"/>
          </w:tcPr>
          <w:p>
            <w:pPr>
              <w:pBdr/>
              <w:spacing/>
              <w:ind/>
              <w:rPr>
                <w:rFonts w:ascii="Arial" w:hAnsi="Arial" w:cs="Arial"/>
              </w:rPr>
            </w:pPr>
            <w:r>
              <w:rPr>
                <w:rFonts w:ascii="Arial" w:hAnsi="Arial" w:eastAsia="Arial" w:cs="Arial"/>
              </w:rPr>
              <w:t xml:space="preserve">Inform users; temporary loss of updates</w:t>
            </w:r>
            <w:r>
              <w:rPr>
                <w:rFonts w:ascii="Arial" w:hAnsi="Arial" w:cs="Arial"/>
              </w:rPr>
            </w:r>
            <w:r>
              <w:rPr>
                <w:rFonts w:ascii="Arial" w:hAnsi="Arial" w:cs="Arial"/>
              </w:rPr>
            </w:r>
          </w:p>
        </w:tc>
      </w:tr>
      <w:tr>
        <w:trPr/>
        <w:tc>
          <w:tcPr>
            <w:tcBorders>
              <w:top w:val="single" w:color="000000" w:sz="4" w:space="0"/>
              <w:left w:val="single" w:color="000000" w:sz="4" w:space="0"/>
              <w:bottom w:val="single" w:color="000000" w:sz="4" w:space="0"/>
              <w:right w:val="single" w:color="000000" w:sz="4" w:space="0"/>
            </w:tcBorders>
            <w:tcW w:w="2843" w:type="dxa"/>
            <w:textDirection w:val="lrTb"/>
            <w:noWrap w:val="false"/>
          </w:tcPr>
          <w:p>
            <w:pPr>
              <w:pBdr/>
              <w:spacing/>
              <w:ind/>
              <w:rPr>
                <w:rFonts w:ascii="Arial" w:hAnsi="Arial" w:cs="Arial"/>
                <w:b/>
                <w:bCs/>
              </w:rPr>
            </w:pPr>
            <w:r>
              <w:rPr>
                <w:rFonts w:ascii="Arial" w:hAnsi="Arial" w:eastAsia="Arial" w:cs="Arial"/>
                <w:b/>
                <w:bCs/>
              </w:rPr>
              <w:t xml:space="preserve">net stop bits</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1984" w:type="dxa"/>
            <w:textDirection w:val="lrTb"/>
            <w:noWrap w:val="false"/>
          </w:tcPr>
          <w:p>
            <w:pPr>
              <w:pBdr/>
              <w:spacing/>
              <w:ind/>
              <w:rPr>
                <w:rFonts w:ascii="Arial" w:hAnsi="Arial" w:cs="Arial"/>
              </w:rPr>
            </w:pPr>
            <w:r>
              <w:rPr>
                <w:rFonts w:ascii="Arial" w:hAnsi="Arial" w:eastAsia="Arial" w:cs="Arial"/>
              </w:rPr>
              <w:t xml:space="preserve">Stops Background Intelligent Transfer Service</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1984" w:type="dxa"/>
            <w:textDirection w:val="lrTb"/>
            <w:noWrap w:val="false"/>
          </w:tcPr>
          <w:p>
            <w:pPr>
              <w:pBdr/>
              <w:spacing/>
              <w:ind/>
              <w:rPr>
                <w:rFonts w:ascii="Arial" w:hAnsi="Arial" w:cs="Arial"/>
                <w:b/>
                <w:bCs/>
                <w:color w:val="ffc000"/>
              </w:rPr>
            </w:pPr>
            <w:r>
              <w:rPr>
                <w:rFonts w:ascii="Arial" w:hAnsi="Arial" w:eastAsia="Arial" w:cs="Arial"/>
                <w:b/>
                <w:bCs/>
                <w:color w:val="ffc000"/>
              </w:rPr>
              <w:t xml:space="preserve">Medium</w:t>
            </w:r>
            <w:r>
              <w:rPr>
                <w:rFonts w:ascii="Arial" w:hAnsi="Arial" w:cs="Arial"/>
                <w:b/>
                <w:bCs/>
                <w:color w:val="ffc000"/>
              </w:rPr>
            </w:r>
            <w:r>
              <w:rPr>
                <w:rFonts w:ascii="Arial" w:hAnsi="Arial" w:cs="Arial"/>
                <w:b/>
                <w:bCs/>
                <w:color w:val="ffc000"/>
              </w:rPr>
            </w:r>
          </w:p>
        </w:tc>
        <w:tc>
          <w:tcPr>
            <w:tcBorders>
              <w:top w:val="single" w:color="000000" w:sz="4" w:space="0"/>
              <w:left w:val="single" w:color="000000" w:sz="4" w:space="0"/>
              <w:bottom w:val="single" w:color="000000" w:sz="4" w:space="0"/>
              <w:right w:val="single" w:color="000000" w:sz="4" w:space="0"/>
            </w:tcBorders>
            <w:tcW w:w="2044" w:type="dxa"/>
            <w:textDirection w:val="lrTb"/>
            <w:noWrap w:val="false"/>
          </w:tcPr>
          <w:p>
            <w:pPr>
              <w:pBdr/>
              <w:spacing/>
              <w:ind/>
              <w:rPr>
                <w:rFonts w:ascii="Arial" w:hAnsi="Arial" w:cs="Arial"/>
              </w:rPr>
            </w:pPr>
            <w:r>
              <w:rPr>
                <w:rFonts w:ascii="Arial" w:hAnsi="Arial" w:eastAsia="Arial" w:cs="Arial"/>
              </w:rPr>
              <w:t xml:space="preserve">Network transfers interrupted</w:t>
            </w:r>
            <w:r>
              <w:rPr>
                <w:rFonts w:ascii="Arial" w:hAnsi="Arial" w:cs="Arial"/>
              </w:rPr>
            </w:r>
            <w:r>
              <w:rPr>
                <w:rFonts w:ascii="Arial" w:hAnsi="Arial" w:cs="Arial"/>
              </w:rPr>
            </w:r>
          </w:p>
        </w:tc>
      </w:tr>
      <w:tr>
        <w:trPr/>
        <w:tc>
          <w:tcPr>
            <w:tcBorders>
              <w:top w:val="single" w:color="000000" w:sz="4" w:space="0"/>
              <w:left w:val="single" w:color="000000" w:sz="4" w:space="0"/>
              <w:bottom w:val="single" w:color="000000" w:sz="4" w:space="0"/>
              <w:right w:val="single" w:color="000000" w:sz="4" w:space="0"/>
            </w:tcBorders>
            <w:tcW w:w="2843" w:type="dxa"/>
            <w:textDirection w:val="lrTb"/>
            <w:noWrap w:val="false"/>
          </w:tcPr>
          <w:p>
            <w:pPr>
              <w:pBdr/>
              <w:spacing/>
              <w:ind/>
              <w:rPr>
                <w:rFonts w:ascii="Arial" w:hAnsi="Arial" w:cs="Arial"/>
                <w:b/>
                <w:bCs/>
              </w:rPr>
            </w:pPr>
            <w:r>
              <w:rPr>
                <w:rFonts w:ascii="Arial" w:hAnsi="Arial" w:eastAsia="Arial" w:cs="Arial"/>
                <w:b/>
                <w:bCs/>
              </w:rPr>
              <w:t xml:space="preserve">net stop cryptsvc</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1984" w:type="dxa"/>
            <w:textDirection w:val="lrTb"/>
            <w:noWrap w:val="false"/>
          </w:tcPr>
          <w:p>
            <w:pPr>
              <w:pBdr/>
              <w:spacing/>
              <w:ind/>
              <w:rPr>
                <w:rFonts w:ascii="Arial" w:hAnsi="Arial" w:cs="Arial"/>
              </w:rPr>
            </w:pPr>
            <w:r>
              <w:rPr>
                <w:rFonts w:ascii="Arial" w:hAnsi="Arial" w:eastAsia="Arial" w:cs="Arial"/>
              </w:rPr>
              <w:t xml:space="preserve">Stops Cryptographic Services</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1984" w:type="dxa"/>
            <w:textDirection w:val="lrTb"/>
            <w:noWrap w:val="false"/>
          </w:tcPr>
          <w:p>
            <w:pPr>
              <w:pBdr/>
              <w:spacing/>
              <w:ind/>
              <w:rPr>
                <w:rFonts w:ascii="Arial" w:hAnsi="Arial" w:cs="Arial"/>
                <w:b/>
                <w:bCs/>
                <w:color w:val="ffc000"/>
              </w:rPr>
            </w:pPr>
            <w:r>
              <w:rPr>
                <w:rFonts w:ascii="Arial" w:hAnsi="Arial" w:eastAsia="Arial" w:cs="Arial"/>
                <w:b/>
                <w:bCs/>
                <w:color w:val="ffc000"/>
              </w:rPr>
              <w:t xml:space="preserve">Medium</w:t>
            </w:r>
            <w:r>
              <w:rPr>
                <w:rFonts w:ascii="Arial" w:hAnsi="Arial" w:cs="Arial"/>
                <w:b/>
                <w:bCs/>
                <w:color w:val="ffc000"/>
              </w:rPr>
            </w:r>
            <w:r>
              <w:rPr>
                <w:rFonts w:ascii="Arial" w:hAnsi="Arial" w:cs="Arial"/>
                <w:b/>
                <w:bCs/>
                <w:color w:val="ffc000"/>
              </w:rPr>
            </w:r>
          </w:p>
        </w:tc>
        <w:tc>
          <w:tcPr>
            <w:tcBorders>
              <w:top w:val="single" w:color="000000" w:sz="4" w:space="0"/>
              <w:left w:val="single" w:color="000000" w:sz="4" w:space="0"/>
              <w:bottom w:val="single" w:color="000000" w:sz="4" w:space="0"/>
              <w:right w:val="single" w:color="000000" w:sz="4" w:space="0"/>
            </w:tcBorders>
            <w:tcW w:w="2044" w:type="dxa"/>
            <w:textDirection w:val="lrTb"/>
            <w:noWrap w:val="false"/>
          </w:tcPr>
          <w:p>
            <w:pPr>
              <w:pBdr/>
              <w:spacing/>
              <w:ind/>
              <w:rPr>
                <w:rFonts w:ascii="Arial" w:hAnsi="Arial" w:cs="Arial"/>
              </w:rPr>
            </w:pPr>
            <w:r>
              <w:rPr>
                <w:rFonts w:ascii="Arial" w:hAnsi="Arial" w:eastAsia="Arial" w:cs="Arial"/>
              </w:rPr>
              <w:t xml:space="preserve">Required for update reset only</w:t>
            </w:r>
            <w:r>
              <w:rPr>
                <w:rFonts w:ascii="Arial" w:hAnsi="Arial" w:cs="Arial"/>
              </w:rPr>
            </w:r>
            <w:r>
              <w:rPr>
                <w:rFonts w:ascii="Arial" w:hAnsi="Arial" w:cs="Arial"/>
              </w:rPr>
            </w:r>
          </w:p>
        </w:tc>
      </w:tr>
      <w:tr>
        <w:trPr/>
        <w:tc>
          <w:tcPr>
            <w:tcBorders>
              <w:top w:val="single" w:color="000000" w:sz="4" w:space="0"/>
              <w:left w:val="single" w:color="000000" w:sz="4" w:space="0"/>
              <w:bottom w:val="single" w:color="000000" w:sz="4" w:space="0"/>
              <w:right w:val="single" w:color="000000" w:sz="4" w:space="0"/>
            </w:tcBorders>
            <w:tcW w:w="2843" w:type="dxa"/>
            <w:textDirection w:val="lrTb"/>
            <w:noWrap w:val="false"/>
          </w:tcPr>
          <w:p>
            <w:pPr>
              <w:pBdr/>
              <w:spacing/>
              <w:ind/>
              <w:rPr>
                <w:rFonts w:ascii="Arial" w:hAnsi="Arial" w:cs="Arial"/>
                <w:b/>
                <w:bCs/>
              </w:rPr>
            </w:pPr>
            <w:r>
              <w:rPr>
                <w:rFonts w:ascii="Arial" w:hAnsi="Arial" w:eastAsia="Arial" w:cs="Arial"/>
                <w:b/>
                <w:bCs/>
              </w:rPr>
              <w:t xml:space="preserve">ren SoftwareDistribution</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1984" w:type="dxa"/>
            <w:textDirection w:val="lrTb"/>
            <w:noWrap w:val="false"/>
          </w:tcPr>
          <w:p>
            <w:pPr>
              <w:pBdr/>
              <w:spacing/>
              <w:ind/>
              <w:rPr>
                <w:rFonts w:ascii="Arial" w:hAnsi="Arial" w:cs="Arial"/>
              </w:rPr>
            </w:pPr>
            <w:r>
              <w:rPr>
                <w:rFonts w:ascii="Arial" w:hAnsi="Arial" w:eastAsia="Arial" w:cs="Arial"/>
              </w:rPr>
              <w:t xml:space="preserve">Resets Windows Update cache</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1984" w:type="dxa"/>
            <w:textDirection w:val="lrTb"/>
            <w:noWrap w:val="false"/>
          </w:tcPr>
          <w:p>
            <w:pPr>
              <w:pBdr/>
              <w:spacing/>
              <w:ind/>
              <w:rPr>
                <w:rFonts w:ascii="Arial" w:hAnsi="Arial" w:cs="Arial"/>
                <w:b/>
                <w:bCs/>
                <w:color w:val="ffc000"/>
              </w:rPr>
            </w:pPr>
            <w:r>
              <w:rPr>
                <w:rFonts w:ascii="Arial" w:hAnsi="Arial" w:eastAsia="Arial" w:cs="Arial"/>
                <w:b/>
                <w:bCs/>
                <w:color w:val="ffc000"/>
              </w:rPr>
              <w:t xml:space="preserve">Medium</w:t>
            </w:r>
            <w:r>
              <w:rPr>
                <w:rFonts w:ascii="Arial" w:hAnsi="Arial" w:cs="Arial"/>
                <w:b/>
                <w:bCs/>
                <w:color w:val="ffc000"/>
              </w:rPr>
            </w:r>
            <w:r>
              <w:rPr>
                <w:rFonts w:ascii="Arial" w:hAnsi="Arial" w:cs="Arial"/>
                <w:b/>
                <w:bCs/>
                <w:color w:val="ffc000"/>
              </w:rPr>
            </w:r>
          </w:p>
        </w:tc>
        <w:tc>
          <w:tcPr>
            <w:tcBorders>
              <w:top w:val="single" w:color="000000" w:sz="4" w:space="0"/>
              <w:left w:val="single" w:color="000000" w:sz="4" w:space="0"/>
              <w:bottom w:val="single" w:color="000000" w:sz="4" w:space="0"/>
              <w:right w:val="single" w:color="000000" w:sz="4" w:space="0"/>
            </w:tcBorders>
            <w:tcW w:w="2044" w:type="dxa"/>
            <w:textDirection w:val="lrTb"/>
            <w:noWrap w:val="false"/>
          </w:tcPr>
          <w:p>
            <w:pPr>
              <w:pBdr/>
              <w:spacing/>
              <w:ind/>
              <w:rPr>
                <w:rFonts w:ascii="Arial" w:hAnsi="Arial" w:cs="Arial"/>
              </w:rPr>
            </w:pPr>
            <w:r>
              <w:rPr>
                <w:rFonts w:ascii="Arial" w:hAnsi="Arial" w:eastAsia="Arial" w:cs="Arial"/>
              </w:rPr>
              <w:t xml:space="preserve">Ensure services are stopped first</w:t>
            </w:r>
            <w:r>
              <w:rPr>
                <w:rFonts w:ascii="Arial" w:hAnsi="Arial" w:cs="Arial"/>
              </w:rPr>
            </w:r>
            <w:r>
              <w:rPr>
                <w:rFonts w:ascii="Arial" w:hAnsi="Arial" w:cs="Arial"/>
              </w:rPr>
            </w:r>
          </w:p>
        </w:tc>
      </w:tr>
      <w:tr>
        <w:trPr/>
        <w:tc>
          <w:tcPr>
            <w:tcBorders>
              <w:top w:val="single" w:color="000000" w:sz="4" w:space="0"/>
              <w:left w:val="single" w:color="000000" w:sz="4" w:space="0"/>
              <w:bottom w:val="single" w:color="000000" w:sz="4" w:space="0"/>
              <w:right w:val="single" w:color="000000" w:sz="4" w:space="0"/>
            </w:tcBorders>
            <w:tcW w:w="2843" w:type="dxa"/>
            <w:textDirection w:val="lrTb"/>
            <w:noWrap w:val="false"/>
          </w:tcPr>
          <w:p>
            <w:pPr>
              <w:pBdr/>
              <w:spacing/>
              <w:ind/>
              <w:rPr>
                <w:rFonts w:ascii="Arial" w:hAnsi="Arial" w:cs="Arial"/>
                <w:b/>
                <w:bCs/>
              </w:rPr>
            </w:pPr>
            <w:r>
              <w:rPr>
                <w:rFonts w:ascii="Arial" w:hAnsi="Arial" w:eastAsia="Arial" w:cs="Arial"/>
                <w:b/>
                <w:bCs/>
              </w:rPr>
              <w:t xml:space="preserve">ren catroot2</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1984" w:type="dxa"/>
            <w:textDirection w:val="lrTb"/>
            <w:noWrap w:val="false"/>
          </w:tcPr>
          <w:p>
            <w:pPr>
              <w:pBdr/>
              <w:spacing/>
              <w:ind/>
              <w:rPr>
                <w:rFonts w:ascii="Arial" w:hAnsi="Arial" w:cs="Arial"/>
              </w:rPr>
            </w:pPr>
            <w:r>
              <w:rPr>
                <w:rFonts w:ascii="Arial" w:hAnsi="Arial" w:eastAsia="Arial" w:cs="Arial"/>
              </w:rPr>
              <w:t xml:space="preserve">Resets update cryptographic store</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1984" w:type="dxa"/>
            <w:textDirection w:val="lrTb"/>
            <w:noWrap w:val="false"/>
          </w:tcPr>
          <w:p>
            <w:pPr>
              <w:pBdr/>
              <w:spacing/>
              <w:ind/>
              <w:rPr>
                <w:rFonts w:ascii="Arial" w:hAnsi="Arial" w:cs="Arial"/>
                <w:b/>
                <w:bCs/>
                <w:color w:val="ffc000"/>
              </w:rPr>
            </w:pPr>
            <w:r>
              <w:rPr>
                <w:rFonts w:ascii="Arial" w:hAnsi="Arial" w:eastAsia="Arial" w:cs="Arial"/>
                <w:b/>
                <w:bCs/>
                <w:color w:val="ffc000"/>
              </w:rPr>
              <w:t xml:space="preserve">Medium</w:t>
            </w:r>
            <w:r>
              <w:rPr>
                <w:rFonts w:ascii="Arial" w:hAnsi="Arial" w:cs="Arial"/>
                <w:b/>
                <w:bCs/>
                <w:color w:val="ffc000"/>
              </w:rPr>
            </w:r>
            <w:r>
              <w:rPr>
                <w:rFonts w:ascii="Arial" w:hAnsi="Arial" w:cs="Arial"/>
                <w:b/>
                <w:bCs/>
                <w:color w:val="ffc000"/>
              </w:rPr>
            </w:r>
          </w:p>
        </w:tc>
        <w:tc>
          <w:tcPr>
            <w:tcBorders>
              <w:top w:val="single" w:color="000000" w:sz="4" w:space="0"/>
              <w:left w:val="single" w:color="000000" w:sz="4" w:space="0"/>
              <w:bottom w:val="single" w:color="000000" w:sz="4" w:space="0"/>
              <w:right w:val="single" w:color="000000" w:sz="4" w:space="0"/>
            </w:tcBorders>
            <w:tcW w:w="2044" w:type="dxa"/>
            <w:textDirection w:val="lrTb"/>
            <w:noWrap w:val="false"/>
          </w:tcPr>
          <w:p>
            <w:pPr>
              <w:pBdr/>
              <w:spacing/>
              <w:ind/>
              <w:rPr>
                <w:rFonts w:ascii="Arial" w:hAnsi="Arial" w:cs="Arial"/>
              </w:rPr>
            </w:pPr>
            <w:r>
              <w:rPr>
                <w:rFonts w:ascii="Arial" w:hAnsi="Arial" w:eastAsia="Arial" w:cs="Arial"/>
              </w:rPr>
              <w:t xml:space="preserve">Rename only, never delete</w:t>
            </w:r>
            <w:r>
              <w:rPr>
                <w:rFonts w:ascii="Arial" w:hAnsi="Arial" w:cs="Arial"/>
              </w:rPr>
            </w:r>
            <w:r>
              <w:rPr>
                <w:rFonts w:ascii="Arial" w:hAnsi="Arial" w:cs="Arial"/>
              </w:rPr>
            </w:r>
          </w:p>
        </w:tc>
      </w:tr>
      <w:tr>
        <w:trPr/>
        <w:tc>
          <w:tcPr>
            <w:tcBorders>
              <w:top w:val="single" w:color="000000" w:sz="4" w:space="0"/>
              <w:left w:val="single" w:color="000000" w:sz="4" w:space="0"/>
              <w:bottom w:val="single" w:color="000000" w:sz="4" w:space="0"/>
              <w:right w:val="single" w:color="000000" w:sz="4" w:space="0"/>
            </w:tcBorders>
            <w:tcW w:w="2843" w:type="dxa"/>
            <w:textDirection w:val="lrTb"/>
            <w:noWrap w:val="false"/>
          </w:tcPr>
          <w:p>
            <w:pPr>
              <w:pBdr/>
              <w:spacing/>
              <w:ind/>
              <w:rPr>
                <w:rFonts w:ascii="Arial" w:hAnsi="Arial" w:cs="Arial"/>
                <w:b/>
                <w:bCs/>
              </w:rPr>
            </w:pPr>
            <w:r>
              <w:rPr>
                <w:rFonts w:ascii="Arial" w:hAnsi="Arial" w:eastAsia="Arial" w:cs="Arial"/>
                <w:b/>
                <w:bCs/>
              </w:rPr>
              <w:t xml:space="preserve">netsh winsock reset</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1984" w:type="dxa"/>
            <w:textDirection w:val="lrTb"/>
            <w:noWrap w:val="false"/>
          </w:tcPr>
          <w:p>
            <w:pPr>
              <w:pBdr/>
              <w:spacing/>
              <w:ind/>
              <w:rPr>
                <w:rFonts w:ascii="Arial" w:hAnsi="Arial" w:cs="Arial"/>
              </w:rPr>
            </w:pPr>
            <w:r>
              <w:rPr>
                <w:rFonts w:ascii="Arial" w:hAnsi="Arial" w:eastAsia="Arial" w:cs="Arial"/>
              </w:rPr>
              <w:t xml:space="preserve">Resets Winsock catalog</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1984" w:type="dxa"/>
            <w:textDirection w:val="lrTb"/>
            <w:noWrap w:val="false"/>
          </w:tcPr>
          <w:p>
            <w:pPr>
              <w:pBdr/>
              <w:spacing/>
              <w:ind/>
              <w:rPr>
                <w:rFonts w:ascii="Arial" w:hAnsi="Arial" w:cs="Arial"/>
                <w:b/>
                <w:bCs/>
                <w:color w:val="ffc000"/>
              </w:rPr>
            </w:pPr>
            <w:r>
              <w:rPr>
                <w:rFonts w:ascii="Arial" w:hAnsi="Arial" w:eastAsia="Arial" w:cs="Arial"/>
                <w:b/>
                <w:bCs/>
                <w:color w:val="ffc000"/>
              </w:rPr>
              <w:t xml:space="preserve">Medium</w:t>
            </w:r>
            <w:r>
              <w:rPr>
                <w:rFonts w:ascii="Arial" w:hAnsi="Arial" w:cs="Arial"/>
                <w:b/>
                <w:bCs/>
                <w:color w:val="ffc000"/>
              </w:rPr>
            </w:r>
            <w:r>
              <w:rPr>
                <w:rFonts w:ascii="Arial" w:hAnsi="Arial" w:cs="Arial"/>
                <w:b/>
                <w:bCs/>
                <w:color w:val="ffc000"/>
              </w:rPr>
            </w:r>
          </w:p>
        </w:tc>
        <w:tc>
          <w:tcPr>
            <w:tcBorders>
              <w:top w:val="single" w:color="000000" w:sz="4" w:space="0"/>
              <w:left w:val="single" w:color="000000" w:sz="4" w:space="0"/>
              <w:bottom w:val="single" w:color="000000" w:sz="4" w:space="0"/>
              <w:right w:val="single" w:color="000000" w:sz="4" w:space="0"/>
            </w:tcBorders>
            <w:tcW w:w="2044" w:type="dxa"/>
            <w:textDirection w:val="lrTb"/>
            <w:noWrap w:val="false"/>
          </w:tcPr>
          <w:p>
            <w:pPr>
              <w:pBdr/>
              <w:spacing/>
              <w:ind/>
              <w:rPr>
                <w:rFonts w:ascii="Arial" w:hAnsi="Arial" w:cs="Arial"/>
              </w:rPr>
            </w:pPr>
            <w:r>
              <w:rPr>
                <w:rFonts w:ascii="Arial" w:hAnsi="Arial" w:eastAsia="Arial" w:cs="Arial"/>
              </w:rPr>
              <w:t xml:space="preserve">Temporary network loss</w:t>
            </w:r>
            <w:r>
              <w:rPr>
                <w:rFonts w:ascii="Arial" w:hAnsi="Arial" w:cs="Arial"/>
              </w:rPr>
            </w:r>
            <w:r>
              <w:rPr>
                <w:rFonts w:ascii="Arial" w:hAnsi="Arial" w:cs="Arial"/>
              </w:rPr>
            </w:r>
          </w:p>
        </w:tc>
      </w:tr>
      <w:tr>
        <w:trPr/>
        <w:tc>
          <w:tcPr>
            <w:tcBorders>
              <w:top w:val="single" w:color="000000" w:sz="4" w:space="0"/>
              <w:left w:val="single" w:color="000000" w:sz="4" w:space="0"/>
              <w:bottom w:val="single" w:color="000000" w:sz="4" w:space="0"/>
              <w:right w:val="single" w:color="000000" w:sz="4" w:space="0"/>
            </w:tcBorders>
            <w:tcW w:w="2843" w:type="dxa"/>
            <w:textDirection w:val="lrTb"/>
            <w:noWrap w:val="false"/>
          </w:tcPr>
          <w:p>
            <w:pPr>
              <w:pBdr/>
              <w:spacing/>
              <w:ind/>
              <w:rPr>
                <w:rFonts w:ascii="Arial" w:hAnsi="Arial" w:cs="Arial"/>
                <w:b/>
                <w:bCs/>
              </w:rPr>
            </w:pPr>
            <w:r>
              <w:rPr>
                <w:rFonts w:ascii="Arial" w:hAnsi="Arial" w:eastAsia="Arial" w:cs="Arial"/>
                <w:b/>
                <w:bCs/>
              </w:rPr>
              <w:t xml:space="preserve">netsh int ip reset</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1984" w:type="dxa"/>
            <w:textDirection w:val="lrTb"/>
            <w:noWrap w:val="false"/>
          </w:tcPr>
          <w:p>
            <w:pPr>
              <w:pBdr/>
              <w:spacing/>
              <w:ind/>
              <w:rPr>
                <w:rFonts w:ascii="Arial" w:hAnsi="Arial" w:cs="Arial"/>
              </w:rPr>
            </w:pPr>
            <w:r>
              <w:rPr>
                <w:rFonts w:ascii="Arial" w:hAnsi="Arial" w:eastAsia="Arial" w:cs="Arial"/>
              </w:rPr>
              <w:t xml:space="preserve">Resets TCP/IP stack</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1984" w:type="dxa"/>
            <w:textDirection w:val="lrTb"/>
            <w:noWrap w:val="false"/>
          </w:tcPr>
          <w:p>
            <w:pPr>
              <w:pBdr/>
              <w:spacing/>
              <w:ind/>
              <w:rPr>
                <w:rFonts w:ascii="Arial" w:hAnsi="Arial" w:cs="Arial"/>
                <w:b/>
                <w:bCs/>
                <w:color w:val="ffc000"/>
              </w:rPr>
            </w:pPr>
            <w:r>
              <w:rPr>
                <w:rFonts w:ascii="Arial" w:hAnsi="Arial" w:eastAsia="Arial" w:cs="Arial"/>
                <w:b/>
                <w:bCs/>
                <w:color w:val="ffc000"/>
              </w:rPr>
              <w:t xml:space="preserve">Medium</w:t>
            </w:r>
            <w:r>
              <w:rPr>
                <w:rFonts w:ascii="Arial" w:hAnsi="Arial" w:cs="Arial"/>
                <w:b/>
                <w:bCs/>
                <w:color w:val="ffc000"/>
              </w:rPr>
            </w:r>
            <w:r>
              <w:rPr>
                <w:rFonts w:ascii="Arial" w:hAnsi="Arial" w:cs="Arial"/>
                <w:b/>
                <w:bCs/>
                <w:color w:val="ffc000"/>
              </w:rPr>
            </w:r>
          </w:p>
        </w:tc>
        <w:tc>
          <w:tcPr>
            <w:tcBorders>
              <w:top w:val="single" w:color="000000" w:sz="4" w:space="0"/>
              <w:left w:val="single" w:color="000000" w:sz="4" w:space="0"/>
              <w:bottom w:val="single" w:color="000000" w:sz="4" w:space="0"/>
              <w:right w:val="single" w:color="000000" w:sz="4" w:space="0"/>
            </w:tcBorders>
            <w:tcW w:w="2044" w:type="dxa"/>
            <w:textDirection w:val="lrTb"/>
            <w:noWrap w:val="false"/>
          </w:tcPr>
          <w:p>
            <w:pPr>
              <w:pBdr/>
              <w:spacing/>
              <w:ind/>
              <w:rPr>
                <w:rFonts w:ascii="Arial" w:hAnsi="Arial" w:cs="Arial"/>
              </w:rPr>
            </w:pPr>
            <w:r>
              <w:rPr>
                <w:rFonts w:ascii="Arial" w:hAnsi="Arial" w:eastAsia="Arial" w:cs="Arial"/>
              </w:rPr>
              <w:t xml:space="preserve">Reboot required</w:t>
            </w:r>
            <w:r>
              <w:rPr>
                <w:rFonts w:ascii="Arial" w:hAnsi="Arial" w:cs="Arial"/>
              </w:rPr>
            </w:r>
            <w:r>
              <w:rPr>
                <w:rFonts w:ascii="Arial" w:hAnsi="Arial" w:cs="Arial"/>
              </w:rPr>
            </w:r>
          </w:p>
        </w:tc>
      </w:tr>
    </w:tbl>
    <w:p>
      <w:pPr>
        <w:pStyle w:val="901"/>
        <w:pBdr/>
        <w:spacing w:after="144" w:afterAutospacing="0" w:before="144" w:beforeAutospacing="0"/>
        <w:ind/>
        <w:rPr>
          <w14:ligatures w14:val="none"/>
        </w:rPr>
      </w:pPr>
      <w:r/>
      <w:bookmarkStart w:id="13" w:name="_Toc13"/>
      <w:r>
        <w:t xml:space="preserve">Menu 3: Recovery Maintenance</w:t>
      </w:r>
      <w:r>
        <w:rPr>
          <w:rStyle w:val="914"/>
        </w:rPr>
      </w:r>
      <w:bookmarkEnd w:id="13"/>
      <w:r/>
      <w:r>
        <w:rPr>
          <w14:ligatures w14:val="none"/>
        </w:rPr>
      </w:r>
    </w:p>
    <w:tbl>
      <w:tblPr>
        <w:tblW w:w="0" w:type="auto"/>
        <w:tblBorders/>
        <w:tblLayout w:type="fixed"/>
        <w:tblLook w:val="04A0" w:firstRow="1" w:lastRow="0" w:firstColumn="1" w:lastColumn="0" w:noHBand="0" w:noVBand="1"/>
      </w:tblPr>
      <w:tblGrid>
        <w:gridCol w:w="2843"/>
        <w:gridCol w:w="1984"/>
        <w:gridCol w:w="1984"/>
        <w:gridCol w:w="1984"/>
      </w:tblGrid>
      <w:tr>
        <w:trPr/>
        <w:tc>
          <w:tcPr>
            <w:tcBorders>
              <w:top w:val="single" w:color="000000" w:sz="4" w:space="0"/>
              <w:left w:val="single" w:color="000000" w:sz="4" w:space="0"/>
              <w:bottom w:val="single" w:color="000000" w:sz="4" w:space="0"/>
              <w:right w:val="single" w:color="000000" w:sz="4" w:space="0"/>
            </w:tcBorders>
            <w:tcW w:w="2843" w:type="dxa"/>
            <w:textDirection w:val="lrTb"/>
            <w:noWrap w:val="false"/>
          </w:tcPr>
          <w:p>
            <w:pPr>
              <w:pBdr/>
              <w:spacing/>
              <w:ind/>
              <w:rPr>
                <w:rFonts w:ascii="Arial" w:hAnsi="Arial" w:cs="Arial"/>
                <w:b/>
                <w:bCs/>
              </w:rPr>
            </w:pPr>
            <w:r>
              <w:rPr>
                <w:rFonts w:ascii="Arial" w:hAnsi="Arial" w:eastAsia="Arial" w:cs="Arial"/>
                <w:b/>
                <w:bCs/>
              </w:rPr>
              <w:t xml:space="preserve">Command</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1984" w:type="dxa"/>
            <w:textDirection w:val="lrTb"/>
            <w:noWrap w:val="false"/>
          </w:tcPr>
          <w:p>
            <w:pPr>
              <w:pBdr/>
              <w:spacing/>
              <w:ind/>
              <w:rPr>
                <w:rFonts w:ascii="Arial" w:hAnsi="Arial" w:cs="Arial"/>
                <w:b/>
                <w:bCs/>
              </w:rPr>
            </w:pPr>
            <w:r>
              <w:rPr>
                <w:rFonts w:ascii="Arial" w:hAnsi="Arial" w:eastAsia="Arial" w:cs="Arial"/>
                <w:b/>
                <w:bCs/>
              </w:rPr>
              <w:t xml:space="preserve">Function</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1984" w:type="dxa"/>
            <w:textDirection w:val="lrTb"/>
            <w:noWrap w:val="false"/>
          </w:tcPr>
          <w:p>
            <w:pPr>
              <w:pBdr/>
              <w:spacing/>
              <w:ind/>
              <w:rPr>
                <w:rFonts w:ascii="Arial" w:hAnsi="Arial" w:cs="Arial"/>
                <w:b/>
                <w:bCs/>
              </w:rPr>
            </w:pPr>
            <w:r>
              <w:rPr>
                <w:rFonts w:ascii="Arial" w:hAnsi="Arial" w:eastAsia="Arial" w:cs="Arial"/>
                <w:b/>
                <w:bCs/>
              </w:rPr>
              <w:t xml:space="preserve">Risk Level</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1984" w:type="dxa"/>
            <w:textDirection w:val="lrTb"/>
            <w:noWrap w:val="false"/>
          </w:tcPr>
          <w:p>
            <w:pPr>
              <w:pBdr/>
              <w:spacing/>
              <w:ind/>
              <w:rPr>
                <w:rFonts w:ascii="Arial" w:hAnsi="Arial" w:cs="Arial"/>
                <w:b/>
                <w:bCs/>
              </w:rPr>
            </w:pPr>
            <w:r>
              <w:rPr>
                <w:rFonts w:ascii="Arial" w:hAnsi="Arial" w:eastAsia="Arial" w:cs="Arial"/>
                <w:b/>
                <w:bCs/>
              </w:rPr>
              <w:t xml:space="preserve">Recommended Precautions</w:t>
            </w:r>
            <w:r>
              <w:rPr>
                <w:rFonts w:ascii="Arial" w:hAnsi="Arial" w:cs="Arial"/>
                <w:b/>
                <w:bCs/>
              </w:rPr>
            </w:r>
            <w:r>
              <w:rPr>
                <w:rFonts w:ascii="Arial" w:hAnsi="Arial" w:cs="Arial"/>
                <w:b/>
                <w:bCs/>
              </w:rPr>
            </w:r>
          </w:p>
        </w:tc>
      </w:tr>
      <w:tr>
        <w:trPr/>
        <w:tc>
          <w:tcPr>
            <w:tcBorders>
              <w:top w:val="single" w:color="000000" w:sz="4" w:space="0"/>
              <w:left w:val="single" w:color="000000" w:sz="4" w:space="0"/>
              <w:bottom w:val="single" w:color="000000" w:sz="4" w:space="0"/>
              <w:right w:val="single" w:color="000000" w:sz="4" w:space="0"/>
            </w:tcBorders>
            <w:tcW w:w="2843" w:type="dxa"/>
            <w:textDirection w:val="lrTb"/>
            <w:noWrap w:val="false"/>
          </w:tcPr>
          <w:p>
            <w:pPr>
              <w:pBdr/>
              <w:spacing/>
              <w:ind/>
              <w:rPr>
                <w:rFonts w:ascii="Arial" w:hAnsi="Arial" w:cs="Arial"/>
                <w:b/>
                <w:bCs/>
              </w:rPr>
            </w:pPr>
            <w:r>
              <w:rPr>
                <w:rFonts w:ascii="Arial" w:hAnsi="Arial" w:eastAsia="Arial" w:cs="Arial"/>
                <w:b/>
                <w:bCs/>
              </w:rPr>
              <w:t xml:space="preserve">DISM /ResetBase</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1984" w:type="dxa"/>
            <w:textDirection w:val="lrTb"/>
            <w:noWrap w:val="false"/>
          </w:tcPr>
          <w:p>
            <w:pPr>
              <w:pBdr/>
              <w:spacing/>
              <w:ind/>
              <w:rPr>
                <w:rFonts w:ascii="Arial" w:hAnsi="Arial" w:cs="Arial"/>
              </w:rPr>
            </w:pPr>
            <w:r>
              <w:rPr>
                <w:rFonts w:ascii="Arial" w:hAnsi="Arial" w:eastAsia="Arial" w:cs="Arial"/>
              </w:rPr>
              <w:t xml:space="preserve">Permanently removes superseded components</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1984" w:type="dxa"/>
            <w:textDirection w:val="lrTb"/>
            <w:noWrap w:val="false"/>
          </w:tcPr>
          <w:p>
            <w:pPr>
              <w:pBdr/>
              <w:spacing/>
              <w:ind/>
              <w:rPr>
                <w:rFonts w:ascii="Arial" w:hAnsi="Arial" w:cs="Arial"/>
                <w:b/>
                <w:bCs/>
                <w:color w:val="ff0000"/>
              </w:rPr>
            </w:pPr>
            <w:r>
              <w:rPr>
                <w:rFonts w:ascii="Arial" w:hAnsi="Arial" w:eastAsia="Arial" w:cs="Arial"/>
                <w:b/>
                <w:bCs/>
                <w:color w:val="ff0000"/>
              </w:rPr>
              <w:t xml:space="preserve">High</w:t>
            </w:r>
            <w:r>
              <w:rPr>
                <w:rFonts w:ascii="Arial" w:hAnsi="Arial" w:cs="Arial"/>
                <w:b/>
                <w:bCs/>
                <w:color w:val="ff0000"/>
              </w:rPr>
            </w:r>
            <w:r>
              <w:rPr>
                <w:rFonts w:ascii="Arial" w:hAnsi="Arial" w:cs="Arial"/>
                <w:b/>
                <w:bCs/>
                <w:color w:val="ff0000"/>
              </w:rPr>
            </w:r>
          </w:p>
        </w:tc>
        <w:tc>
          <w:tcPr>
            <w:tcBorders>
              <w:top w:val="single" w:color="000000" w:sz="4" w:space="0"/>
              <w:left w:val="single" w:color="000000" w:sz="4" w:space="0"/>
              <w:bottom w:val="single" w:color="000000" w:sz="4" w:space="0"/>
              <w:right w:val="single" w:color="000000" w:sz="4" w:space="0"/>
            </w:tcBorders>
            <w:tcW w:w="1984" w:type="dxa"/>
            <w:textDirection w:val="lrTb"/>
            <w:noWrap w:val="false"/>
          </w:tcPr>
          <w:p>
            <w:pPr>
              <w:pBdr/>
              <w:spacing/>
              <w:ind/>
              <w:rPr>
                <w:rFonts w:ascii="Arial" w:hAnsi="Arial" w:cs="Arial"/>
              </w:rPr>
            </w:pPr>
            <w:r>
              <w:rPr>
                <w:rFonts w:ascii="Arial" w:hAnsi="Arial" w:eastAsia="Arial" w:cs="Arial"/>
              </w:rPr>
              <w:t xml:space="preserve">Prevents uninstalling updates</w:t>
            </w:r>
            <w:r>
              <w:rPr>
                <w:rFonts w:ascii="Arial" w:hAnsi="Arial" w:cs="Arial"/>
              </w:rPr>
            </w:r>
            <w:r>
              <w:rPr>
                <w:rFonts w:ascii="Arial" w:hAnsi="Arial" w:cs="Arial"/>
              </w:rPr>
            </w:r>
          </w:p>
        </w:tc>
      </w:tr>
      <w:tr>
        <w:trPr/>
        <w:tc>
          <w:tcPr>
            <w:tcBorders>
              <w:top w:val="single" w:color="000000" w:sz="4" w:space="0"/>
              <w:left w:val="single" w:color="000000" w:sz="4" w:space="0"/>
              <w:bottom w:val="single" w:color="000000" w:sz="4" w:space="0"/>
              <w:right w:val="single" w:color="000000" w:sz="4" w:space="0"/>
            </w:tcBorders>
            <w:tcW w:w="2843" w:type="dxa"/>
            <w:textDirection w:val="lrTb"/>
            <w:noWrap w:val="false"/>
          </w:tcPr>
          <w:p>
            <w:pPr>
              <w:pBdr/>
              <w:spacing/>
              <w:ind/>
              <w:rPr>
                <w:rFonts w:ascii="Arial" w:hAnsi="Arial" w:cs="Arial"/>
                <w:b/>
                <w:bCs/>
              </w:rPr>
            </w:pPr>
            <w:r>
              <w:rPr>
                <w:rFonts w:ascii="Arial" w:hAnsi="Arial" w:eastAsia="Arial" w:cs="Arial"/>
                <w:b/>
                <w:bCs/>
              </w:rPr>
              <w:t xml:space="preserve">bootrec /fixboot</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1984" w:type="dxa"/>
            <w:textDirection w:val="lrTb"/>
            <w:noWrap w:val="false"/>
          </w:tcPr>
          <w:p>
            <w:pPr>
              <w:pBdr/>
              <w:spacing/>
              <w:ind/>
              <w:rPr>
                <w:rFonts w:ascii="Arial" w:hAnsi="Arial" w:cs="Arial"/>
              </w:rPr>
            </w:pPr>
            <w:r>
              <w:rPr>
                <w:rFonts w:ascii="Arial" w:hAnsi="Arial" w:eastAsia="Arial" w:cs="Arial"/>
              </w:rPr>
              <w:t xml:space="preserve">Repairs boot sector</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1984" w:type="dxa"/>
            <w:textDirection w:val="lrTb"/>
            <w:noWrap w:val="false"/>
          </w:tcPr>
          <w:p>
            <w:pPr>
              <w:pBdr/>
              <w:spacing/>
              <w:ind/>
              <w:rPr>
                <w:rFonts w:ascii="Arial" w:hAnsi="Arial" w:cs="Arial"/>
                <w:b/>
                <w:bCs/>
                <w:color w:val="7030a0"/>
              </w:rPr>
            </w:pPr>
            <w:r>
              <w:rPr>
                <w:rFonts w:ascii="Arial" w:hAnsi="Arial" w:eastAsia="Arial" w:cs="Arial"/>
                <w:b/>
                <w:bCs/>
                <w:color w:val="7030a0"/>
              </w:rPr>
              <w:t xml:space="preserve">Critical</w:t>
            </w:r>
            <w:r>
              <w:rPr>
                <w:rFonts w:ascii="Arial" w:hAnsi="Arial" w:cs="Arial"/>
                <w:b/>
                <w:bCs/>
                <w:color w:val="7030a0"/>
              </w:rPr>
            </w:r>
            <w:r>
              <w:rPr>
                <w:rFonts w:ascii="Arial" w:hAnsi="Arial" w:cs="Arial"/>
                <w:b/>
                <w:bCs/>
                <w:color w:val="7030a0"/>
              </w:rPr>
            </w:r>
          </w:p>
        </w:tc>
        <w:tc>
          <w:tcPr>
            <w:tcBorders>
              <w:top w:val="single" w:color="000000" w:sz="4" w:space="0"/>
              <w:left w:val="single" w:color="000000" w:sz="4" w:space="0"/>
              <w:bottom w:val="single" w:color="000000" w:sz="4" w:space="0"/>
              <w:right w:val="single" w:color="000000" w:sz="4" w:space="0"/>
            </w:tcBorders>
            <w:tcW w:w="1984" w:type="dxa"/>
            <w:textDirection w:val="lrTb"/>
            <w:noWrap w:val="false"/>
          </w:tcPr>
          <w:p>
            <w:pPr>
              <w:pBdr/>
              <w:spacing/>
              <w:ind/>
              <w:rPr>
                <w:rFonts w:ascii="Arial" w:hAnsi="Arial" w:cs="Arial"/>
              </w:rPr>
            </w:pPr>
            <w:r>
              <w:rPr>
                <w:rFonts w:ascii="Arial" w:hAnsi="Arial" w:eastAsia="Arial" w:cs="Arial"/>
              </w:rPr>
              <w:t xml:space="preserve">UEFI systems caution</w:t>
            </w:r>
            <w:r>
              <w:rPr>
                <w:rFonts w:ascii="Arial" w:hAnsi="Arial" w:cs="Arial"/>
              </w:rPr>
            </w:r>
            <w:r>
              <w:rPr>
                <w:rFonts w:ascii="Arial" w:hAnsi="Arial" w:cs="Arial"/>
              </w:rPr>
            </w:r>
          </w:p>
        </w:tc>
      </w:tr>
      <w:tr>
        <w:trPr/>
        <w:tc>
          <w:tcPr>
            <w:tcBorders>
              <w:top w:val="single" w:color="000000" w:sz="4" w:space="0"/>
              <w:left w:val="single" w:color="000000" w:sz="4" w:space="0"/>
              <w:bottom w:val="single" w:color="000000" w:sz="4" w:space="0"/>
              <w:right w:val="single" w:color="000000" w:sz="4" w:space="0"/>
            </w:tcBorders>
            <w:tcW w:w="2843" w:type="dxa"/>
            <w:textDirection w:val="lrTb"/>
            <w:noWrap w:val="false"/>
          </w:tcPr>
          <w:p>
            <w:pPr>
              <w:pBdr/>
              <w:spacing/>
              <w:ind/>
              <w:rPr>
                <w:rFonts w:ascii="Arial" w:hAnsi="Arial" w:cs="Arial"/>
                <w:b/>
                <w:bCs/>
              </w:rPr>
            </w:pPr>
            <w:r>
              <w:rPr>
                <w:rFonts w:ascii="Arial" w:hAnsi="Arial" w:eastAsia="Arial" w:cs="Arial"/>
                <w:b/>
                <w:bCs/>
              </w:rPr>
              <w:t xml:space="preserve">bootrec /rebuildbcd</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1984" w:type="dxa"/>
            <w:textDirection w:val="lrTb"/>
            <w:noWrap w:val="false"/>
          </w:tcPr>
          <w:p>
            <w:pPr>
              <w:pBdr/>
              <w:spacing/>
              <w:ind/>
              <w:rPr>
                <w:rFonts w:ascii="Arial" w:hAnsi="Arial" w:cs="Arial"/>
              </w:rPr>
            </w:pPr>
            <w:r>
              <w:rPr>
                <w:rFonts w:ascii="Arial" w:hAnsi="Arial" w:eastAsia="Arial" w:cs="Arial"/>
              </w:rPr>
              <w:t xml:space="preserve">Rebuilds Boot Configuration Data</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1984" w:type="dxa"/>
            <w:textDirection w:val="lrTb"/>
            <w:noWrap w:val="false"/>
          </w:tcPr>
          <w:p>
            <w:pPr>
              <w:pBdr/>
              <w:spacing/>
              <w:ind/>
              <w:rPr>
                <w:rFonts w:ascii="Arial" w:hAnsi="Arial" w:cs="Arial"/>
                <w:b/>
                <w:bCs/>
                <w:color w:val="7030a0"/>
              </w:rPr>
            </w:pPr>
            <w:r>
              <w:rPr>
                <w:rFonts w:ascii="Arial" w:hAnsi="Arial" w:eastAsia="Arial" w:cs="Arial"/>
                <w:b/>
                <w:bCs/>
                <w:color w:val="7030a0"/>
              </w:rPr>
              <w:t xml:space="preserve">Critical</w:t>
            </w:r>
            <w:r>
              <w:rPr>
                <w:rFonts w:ascii="Arial" w:hAnsi="Arial" w:cs="Arial"/>
                <w:b/>
                <w:bCs/>
                <w:color w:val="7030a0"/>
              </w:rPr>
            </w:r>
            <w:r>
              <w:rPr>
                <w:rFonts w:ascii="Arial" w:hAnsi="Arial" w:cs="Arial"/>
                <w:b/>
                <w:bCs/>
                <w:color w:val="7030a0"/>
              </w:rPr>
            </w:r>
          </w:p>
        </w:tc>
        <w:tc>
          <w:tcPr>
            <w:tcBorders>
              <w:top w:val="single" w:color="000000" w:sz="4" w:space="0"/>
              <w:left w:val="single" w:color="000000" w:sz="4" w:space="0"/>
              <w:bottom w:val="single" w:color="000000" w:sz="4" w:space="0"/>
              <w:right w:val="single" w:color="000000" w:sz="4" w:space="0"/>
            </w:tcBorders>
            <w:tcW w:w="1984" w:type="dxa"/>
            <w:textDirection w:val="lrTb"/>
            <w:noWrap w:val="false"/>
          </w:tcPr>
          <w:p>
            <w:pPr>
              <w:pBdr/>
              <w:spacing/>
              <w:ind/>
              <w:rPr>
                <w:rFonts w:ascii="Arial" w:hAnsi="Arial" w:cs="Arial"/>
              </w:rPr>
            </w:pPr>
            <w:r>
              <w:rPr>
                <w:rFonts w:ascii="Arial" w:hAnsi="Arial" w:eastAsia="Arial" w:cs="Arial"/>
              </w:rPr>
              <w:t xml:space="preserve">Risk of unbootable system</w:t>
            </w:r>
            <w:r>
              <w:rPr>
                <w:rFonts w:ascii="Arial" w:hAnsi="Arial" w:cs="Arial"/>
              </w:rPr>
            </w:r>
            <w:r>
              <w:rPr>
                <w:rFonts w:ascii="Arial" w:hAnsi="Arial" w:cs="Arial"/>
              </w:rPr>
            </w:r>
          </w:p>
        </w:tc>
      </w:tr>
    </w:tbl>
    <w:p>
      <w:pPr>
        <w:pStyle w:val="900"/>
        <w:pBdr/>
        <w:spacing/>
        <w:ind w:right="0"/>
        <w:rPr>
          <w:rStyle w:val="913"/>
          <w:rFonts w:ascii="Arial" w:hAnsi="Arial" w:eastAsia="Arial" w:cs="Arial"/>
        </w:rPr>
      </w:pPr>
      <w:r/>
      <w:bookmarkStart w:id="14" w:name="_Toc14"/>
      <w:r>
        <w:rPr>
          <w:rStyle w:val="913"/>
          <w:rFonts w:ascii="Arial" w:hAnsi="Arial" w:eastAsia="Arial" w:cs="Arial"/>
        </w:rPr>
        <w:t xml:space="preserve">Logging</w:t>
      </w:r>
      <w:bookmarkEnd w:id="14"/>
      <w:r>
        <w:rPr>
          <w:rStyle w:val="913"/>
          <w:rFonts w:ascii="Arial" w:hAnsi="Arial" w:eastAsia="Arial" w:cs="Arial"/>
        </w:rPr>
      </w:r>
      <w:r>
        <w:rPr>
          <w:rStyle w:val="913"/>
          <w:rFonts w:ascii="Arial" w:hAnsi="Arial" w:eastAsia="Arial" w:cs="Arial"/>
        </w:rPr>
      </w:r>
    </w:p>
    <w:p>
      <w:pPr>
        <w:pBdr/>
        <w:spacing/>
        <w:ind/>
        <w:rPr/>
      </w:pPr>
      <w:r>
        <w:rPr>
          <w:rFonts w:ascii="Arial" w:hAnsi="Arial" w:eastAsia="Arial" w:cs="Arial"/>
          <w:b w:val="0"/>
          <w:i w:val="0"/>
        </w:rPr>
        <w:t xml:space="preserve">Logs are saved in 'C:\IT Maintenance Logs'. Each log includes command output, timestamps, and a summary.</w:t>
        <w:br/>
        <w:br/>
      </w:r>
      <w:r>
        <w:rPr>
          <w:rFonts w:ascii="Arial" w:hAnsi="Arial" w:eastAsia="Arial" w:cs="Arial"/>
          <w:b/>
          <w:bCs/>
          <w:i w:val="0"/>
        </w:rPr>
        <w:t xml:space="preserve">Sample Output:</w:t>
        <w:br/>
      </w:r>
      <w:r>
        <w:rPr>
          <w:rFonts w:ascii="Arial" w:hAnsi="Arial" w:eastAsia="Arial" w:cs="Arial"/>
          <w:b w:val="0"/>
          <w:i w:val="0"/>
        </w:rPr>
        <w:t xml:space="preserve">[2025-12-17 14:03:22] Running: SFC /scannow</w:t>
        <w:br/>
      </w:r>
      <w:r>
        <w:rPr>
          <w:rFonts w:ascii="Arial" w:hAnsi="Arial" w:eastAsia="Arial" w:cs="Arial"/>
          <w:b w:val="0"/>
          <w:i w:val="0"/>
        </w:rPr>
        <w:t xml:space="preserve">[2025-12-17 14:07:45] Success: SFC completed without errors.</w:t>
      </w:r>
      <w:r>
        <w:rPr>
          <w:rFonts w:ascii="Arial" w:hAnsi="Arial" w:cs="Arial"/>
        </w:rPr>
      </w:r>
      <w:r/>
    </w:p>
    <w:p>
      <w:pPr>
        <w:pStyle w:val="900"/>
        <w:pBdr/>
        <w:spacing/>
        <w:ind w:right="0"/>
        <w:rPr>
          <w:rStyle w:val="913"/>
          <w:rFonts w:ascii="Arial" w:hAnsi="Arial" w:eastAsia="Arial" w:cs="Arial"/>
        </w:rPr>
      </w:pPr>
      <w:r/>
      <w:bookmarkStart w:id="15" w:name="_Toc15"/>
      <w:r>
        <w:rPr>
          <w:rStyle w:val="913"/>
          <w:rFonts w:ascii="Arial" w:hAnsi="Arial" w:eastAsia="Arial" w:cs="Arial"/>
        </w:rPr>
        <w:t xml:space="preserve">Best Practices</w:t>
      </w:r>
      <w:bookmarkEnd w:id="15"/>
      <w:r>
        <w:rPr>
          <w:rStyle w:val="913"/>
          <w:rFonts w:ascii="Arial" w:hAnsi="Arial" w:eastAsia="Arial" w:cs="Arial"/>
        </w:rPr>
      </w:r>
      <w:r>
        <w:rPr>
          <w:rStyle w:val="913"/>
          <w:rFonts w:ascii="Arial" w:hAnsi="Arial" w:eastAsia="Arial" w:cs="Arial"/>
        </w:rPr>
      </w:r>
    </w:p>
    <w:p>
      <w:pPr>
        <w:pBdr/>
        <w:spacing/>
        <w:ind/>
        <w:rPr/>
      </w:pPr>
      <w:r>
        <w:rPr>
          <w:rFonts w:ascii="Arial" w:hAnsi="Arial" w:eastAsia="Arial" w:cs="Arial"/>
        </w:rPr>
      </w:r>
      <w:r>
        <w:t xml:space="preserve">- Always run the script as Administrator.</w:t>
        <w:br/>
        <w:t xml:space="preserve">- </w:t>
      </w:r>
      <w:r>
        <w:t xml:space="preserve">Start with Menu 1 for routine maintenance.</w:t>
        <w:br/>
      </w:r>
      <w:r>
        <w:t xml:space="preserve">- Use Menu 2 if update issues or network problems persist.</w:t>
        <w:br/>
        <w:t xml:space="preserve">- Use Menu 3 only for recovery scenarios such as boot failures.</w:t>
        <w:br/>
        <w:t xml:space="preserve">- Review logs in 'C:\IT Maintenance Logs' after each run.</w:t>
      </w:r>
      <w:r>
        <w:rPr>
          <w:rFonts w:ascii="Arial" w:hAnsi="Arial" w:cs="Arial"/>
        </w:rPr>
      </w:r>
      <w:r/>
    </w:p>
    <w:p>
      <w:pPr>
        <w:pStyle w:val="900"/>
        <w:pBdr/>
        <w:spacing w:after="144" w:afterAutospacing="0" w:before="144" w:beforeAutospacing="0" w:line="14" w:lineRule="atLeast"/>
        <w:ind w:right="0"/>
        <w:rPr>
          <w14:ligatures w14:val="none"/>
        </w:rPr>
      </w:pPr>
      <w:r/>
      <w:bookmarkStart w:id="16" w:name="_Toc16"/>
      <w:r>
        <w:t xml:space="preserve">Error Handling</w:t>
      </w:r>
      <w:bookmarkEnd w:id="16"/>
      <w:r/>
      <w:r>
        <w:rPr>
          <w14:ligatures w14:val="none"/>
        </w:rPr>
      </w:r>
    </w:p>
    <w:p>
      <w:pPr>
        <w:pBdr/>
        <w:spacing/>
        <w:ind/>
        <w:rPr/>
      </w:pPr>
      <w:r>
        <w:rPr>
          <w:rFonts w:ascii="Arial" w:hAnsi="Arial" w:eastAsia="Arial" w:cs="Arial"/>
          <w:b w:val="0"/>
          <w:i w:val="0"/>
        </w:rPr>
        <w:t xml:space="preserve">Each command is retried up to 3 times. Failures are logged with errorlevel codes.</w:t>
        <w:br/>
        <w:br/>
      </w:r>
      <w:r>
        <w:rPr>
          <w:rFonts w:ascii="Arial" w:hAnsi="Arial" w:eastAsia="Arial" w:cs="Arial"/>
          <w:b w:val="0"/>
          <w:i w:val="0"/>
        </w:rPr>
        <w:t xml:space="preserve">Recovery Guidance:</w:t>
        <w:br/>
      </w:r>
      <w:r>
        <w:rPr>
          <w:rFonts w:ascii="Arial" w:hAnsi="Arial" w:eastAsia="Arial" w:cs="Arial"/>
          <w:b w:val="0"/>
          <w:i w:val="0"/>
        </w:rPr>
        <w:t xml:space="preserve">- If DISM fails: Check internet or use local source.</w:t>
        <w:br/>
      </w:r>
      <w:r>
        <w:rPr>
          <w:rFonts w:ascii="Arial" w:hAnsi="Arial" w:eastAsia="Arial" w:cs="Arial"/>
          <w:b w:val="0"/>
          <w:i w:val="0"/>
        </w:rPr>
        <w:t xml:space="preserve">- If bootrec /fixboot fails: Run from Windows Recovery Environment.</w:t>
      </w:r>
      <w:r/>
    </w:p>
    <w:p>
      <w:pPr>
        <w:pStyle w:val="901"/>
        <w:pBdr/>
        <w:spacing/>
        <w:ind/>
        <w:rPr>
          <w:rFonts w:ascii="Arial" w:hAnsi="Arial" w:cs="Arial"/>
        </w:rPr>
      </w:pPr>
      <w:r/>
      <w:bookmarkStart w:id="17" w:name="_Toc17"/>
      <w:r>
        <w:rPr>
          <w:rStyle w:val="914"/>
        </w:rPr>
        <w:t xml:space="preserve">9</w:t>
      </w:r>
      <w:r>
        <w:rPr>
          <w:rStyle w:val="914"/>
        </w:rPr>
        <w:t xml:space="preserve">.1 Risk Summary Chart</w:t>
      </w:r>
      <w:r>
        <w:rPr>
          <w:rStyle w:val="914"/>
        </w:rPr>
      </w:r>
      <w:bookmarkEnd w:id="17"/>
      <w:r>
        <w:rPr>
          <w:rFonts w:ascii="Arial" w:hAnsi="Arial" w:cs="Arial"/>
        </w:rPr>
      </w:r>
      <w:r>
        <w:rPr>
          <w:rFonts w:ascii="Arial" w:hAnsi="Arial" w:cs="Arial"/>
        </w:rPr>
      </w:r>
    </w:p>
    <w:tbl>
      <w:tblPr>
        <w:tblStyle w:val="960"/>
        <w:tblInd w:w="151" w:type="dxa"/>
        <w:tblW w:w="0" w:type="auto"/>
        <w:tblBorders/>
        <w:tblLayout w:type="fixed"/>
        <w:tblLook w:val="04A0" w:firstRow="1" w:lastRow="0" w:firstColumn="1" w:lastColumn="0" w:noHBand="0" w:noVBand="1"/>
      </w:tblPr>
      <w:tblGrid>
        <w:gridCol w:w="2409"/>
        <w:gridCol w:w="1276"/>
        <w:gridCol w:w="1701"/>
        <w:gridCol w:w="1278"/>
        <w:gridCol w:w="1825"/>
      </w:tblGrid>
      <w:tr>
        <w:trPr/>
        <w:tc>
          <w:tcPr>
            <w:tcBorders/>
            <w:tcW w:w="2409" w:type="dxa"/>
            <w:textDirection w:val="lrTb"/>
            <w:noWrap w:val="false"/>
          </w:tcPr>
          <w:p>
            <w:pPr>
              <w:pStyle w:val="912"/>
              <w:pBdr/>
              <w:spacing/>
              <w:ind/>
              <w:rPr>
                <w:rFonts w:ascii="Arial" w:hAnsi="Arial" w:cs="Arial"/>
                <w:b/>
                <w:bCs/>
              </w:rPr>
            </w:pPr>
            <w:r>
              <w:rPr>
                <w:rFonts w:ascii="Arial" w:hAnsi="Arial" w:eastAsia="Arial" w:cs="Arial"/>
                <w:b/>
                <w:bCs/>
              </w:rPr>
              <w:t xml:space="preserve">Menu</w:t>
            </w:r>
            <w:r>
              <w:rPr>
                <w:rFonts w:ascii="Arial" w:hAnsi="Arial" w:cs="Arial"/>
                <w:b/>
                <w:bCs/>
              </w:rPr>
            </w:r>
            <w:r>
              <w:rPr>
                <w:rFonts w:ascii="Arial" w:hAnsi="Arial" w:cs="Arial"/>
                <w:b/>
                <w:bCs/>
              </w:rPr>
            </w:r>
          </w:p>
        </w:tc>
        <w:tc>
          <w:tcPr>
            <w:tcBorders/>
            <w:tcW w:w="1276" w:type="dxa"/>
            <w:textDirection w:val="lrTb"/>
            <w:noWrap w:val="false"/>
          </w:tcPr>
          <w:p>
            <w:pPr>
              <w:pStyle w:val="912"/>
              <w:pBdr/>
              <w:spacing/>
              <w:ind/>
              <w:rPr>
                <w:rFonts w:ascii="Arial" w:hAnsi="Arial" w:cs="Arial"/>
                <w:b/>
                <w:bCs/>
              </w:rPr>
            </w:pPr>
            <w:r>
              <w:rPr>
                <w:rFonts w:ascii="Arial" w:hAnsi="Arial" w:eastAsia="Arial" w:cs="Arial"/>
                <w:b/>
                <w:bCs/>
              </w:rPr>
              <w:t xml:space="preserve">Low Risk</w:t>
            </w:r>
            <w:r>
              <w:rPr>
                <w:rFonts w:ascii="Arial" w:hAnsi="Arial" w:cs="Arial"/>
                <w:b/>
                <w:bCs/>
              </w:rPr>
            </w:r>
            <w:r>
              <w:rPr>
                <w:rFonts w:ascii="Arial" w:hAnsi="Arial" w:cs="Arial"/>
                <w:b/>
                <w:bCs/>
              </w:rPr>
            </w:r>
          </w:p>
        </w:tc>
        <w:tc>
          <w:tcPr>
            <w:tcBorders/>
            <w:tcW w:w="1701" w:type="dxa"/>
            <w:textDirection w:val="lrTb"/>
            <w:noWrap w:val="false"/>
          </w:tcPr>
          <w:p>
            <w:pPr>
              <w:pStyle w:val="912"/>
              <w:pBdr/>
              <w:spacing/>
              <w:ind/>
              <w:rPr>
                <w:rFonts w:ascii="Arial" w:hAnsi="Arial" w:cs="Arial"/>
                <w:b/>
                <w:bCs/>
              </w:rPr>
            </w:pPr>
            <w:r>
              <w:rPr>
                <w:rFonts w:ascii="Arial" w:hAnsi="Arial" w:eastAsia="Arial" w:cs="Arial"/>
                <w:b/>
                <w:bCs/>
              </w:rPr>
              <w:t xml:space="preserve">Medium Risk</w:t>
            </w:r>
            <w:r>
              <w:rPr>
                <w:rFonts w:ascii="Arial" w:hAnsi="Arial" w:cs="Arial"/>
                <w:b/>
                <w:bCs/>
              </w:rPr>
            </w:r>
            <w:r>
              <w:rPr>
                <w:rFonts w:ascii="Arial" w:hAnsi="Arial" w:cs="Arial"/>
                <w:b/>
                <w:bCs/>
              </w:rPr>
            </w:r>
          </w:p>
        </w:tc>
        <w:tc>
          <w:tcPr>
            <w:tcBorders/>
            <w:tcW w:w="1278" w:type="dxa"/>
            <w:textDirection w:val="lrTb"/>
            <w:noWrap w:val="false"/>
          </w:tcPr>
          <w:p>
            <w:pPr>
              <w:pBdr/>
              <w:spacing/>
              <w:ind/>
              <w:rPr>
                <w:rFonts w:ascii="Arial" w:hAnsi="Arial" w:cs="Arial"/>
                <w:b/>
                <w:bCs/>
                <w:color w:val="000000" w:themeColor="text1"/>
              </w:rPr>
            </w:pPr>
            <w:r>
              <w:rPr>
                <w:rFonts w:ascii="Arial" w:hAnsi="Arial" w:eastAsia="Arial" w:cs="Arial"/>
                <w:b/>
                <w:bCs/>
                <w:color w:val="000000" w:themeColor="text1"/>
              </w:rPr>
              <w:t xml:space="preserve">High Risk</w:t>
            </w:r>
            <w:r>
              <w:rPr>
                <w:rFonts w:ascii="Arial" w:hAnsi="Arial" w:cs="Arial"/>
                <w:b/>
                <w:bCs/>
                <w:color w:val="000000" w:themeColor="text1"/>
              </w:rPr>
            </w:r>
            <w:r>
              <w:rPr>
                <w:rFonts w:ascii="Arial" w:hAnsi="Arial" w:cs="Arial"/>
                <w:b/>
                <w:bCs/>
                <w:color w:val="000000" w:themeColor="text1"/>
              </w:rPr>
            </w:r>
          </w:p>
        </w:tc>
        <w:tc>
          <w:tcPr>
            <w:tcBorders/>
            <w:tcW w:w="1825" w:type="dxa"/>
            <w:textDirection w:val="lrTb"/>
            <w:noWrap w:val="false"/>
          </w:tcPr>
          <w:p>
            <w:pPr>
              <w:pBdr/>
              <w:spacing/>
              <w:ind/>
              <w:rPr>
                <w:rFonts w:ascii="Arial" w:hAnsi="Arial" w:eastAsia="Arial" w:cs="Arial"/>
                <w:b/>
                <w:bCs/>
                <w:color w:val="000000" w:themeColor="text1"/>
              </w:rPr>
            </w:pPr>
            <w:r>
              <w:rPr>
                <w:rFonts w:ascii="Arial" w:hAnsi="Arial" w:eastAsia="Arial" w:cs="Arial"/>
                <w:b/>
                <w:bCs/>
                <w:color w:val="000000" w:themeColor="text1"/>
              </w:rPr>
            </w:r>
            <w:r>
              <w:rPr>
                <w:rFonts w:ascii="Arial" w:hAnsi="Arial" w:eastAsia="Arial" w:cs="Arial"/>
                <w:b/>
                <w:bCs/>
                <w:color w:val="000000" w:themeColor="text1"/>
              </w:rPr>
              <w:t xml:space="preserve">Critical</w:t>
            </w:r>
            <w:r/>
            <w:r>
              <w:rPr>
                <w:rFonts w:ascii="Arial" w:hAnsi="Arial" w:eastAsia="Arial" w:cs="Arial"/>
                <w:b/>
                <w:bCs/>
                <w:color w:val="000000" w:themeColor="text1"/>
                <w:lang w:val="undefined"/>
              </w:rPr>
              <w:t xml:space="preserve"> Risk</w:t>
            </w:r>
            <w:r>
              <w:rPr>
                <w:rFonts w:ascii="Arial" w:hAnsi="Arial" w:eastAsia="Arial" w:cs="Arial"/>
                <w:b/>
                <w:bCs/>
                <w:color w:val="000000" w:themeColor="text1"/>
              </w:rPr>
            </w:r>
          </w:p>
        </w:tc>
      </w:tr>
      <w:tr>
        <w:trPr/>
        <w:tc>
          <w:tcPr>
            <w:tcBorders/>
            <w:tcW w:w="2409" w:type="dxa"/>
            <w:textDirection w:val="lrTb"/>
            <w:noWrap w:val="false"/>
          </w:tcPr>
          <w:p>
            <w:pPr>
              <w:pStyle w:val="912"/>
              <w:pBdr/>
              <w:spacing/>
              <w:ind/>
              <w:rPr>
                <w:rFonts w:ascii="Arial" w:hAnsi="Arial" w:cs="Arial"/>
                <w:b/>
                <w:bCs/>
              </w:rPr>
            </w:pPr>
            <w:r>
              <w:rPr>
                <w:rFonts w:ascii="Arial" w:hAnsi="Arial" w:eastAsia="Arial" w:cs="Arial"/>
                <w:b/>
                <w:bCs/>
              </w:rPr>
              <w:t xml:space="preserve">Menu 1 – Standard</w:t>
            </w:r>
            <w:r>
              <w:rPr>
                <w:rFonts w:ascii="Arial" w:hAnsi="Arial" w:cs="Arial"/>
                <w:b/>
                <w:bCs/>
              </w:rPr>
            </w:r>
            <w:r>
              <w:rPr>
                <w:rFonts w:ascii="Arial" w:hAnsi="Arial" w:cs="Arial"/>
                <w:b/>
                <w:bCs/>
              </w:rPr>
            </w:r>
          </w:p>
        </w:tc>
        <w:tc>
          <w:tcPr>
            <w:tcBorders/>
            <w:tcW w:w="1276" w:type="dxa"/>
            <w:textDirection w:val="lrTb"/>
            <w:noWrap w:val="false"/>
          </w:tcPr>
          <w:p>
            <w:pPr>
              <w:pStyle w:val="912"/>
              <w:pBdr/>
              <w:spacing/>
              <w:ind/>
              <w:rPr>
                <w:rFonts w:ascii="Arial" w:hAnsi="Arial" w:cs="Arial"/>
                <w:b/>
                <w:bCs/>
                <w:color w:val="00b050"/>
              </w:rPr>
            </w:pPr>
            <w:r>
              <w:rPr>
                <w:rFonts w:ascii="Arial" w:hAnsi="Arial" w:cs="Arial"/>
                <w:b/>
                <w:bCs/>
                <w:color w:val="00b050"/>
                <w:lang w:val="undefined"/>
              </w:rPr>
              <w:t xml:space="preserve">8</w:t>
            </w:r>
            <w:r>
              <w:rPr>
                <w:rFonts w:ascii="Arial" w:hAnsi="Arial" w:cs="Arial"/>
                <w:b/>
                <w:bCs/>
                <w:color w:val="00b050"/>
              </w:rPr>
            </w:r>
          </w:p>
        </w:tc>
        <w:tc>
          <w:tcPr>
            <w:tcBorders/>
            <w:tcW w:w="1701" w:type="dxa"/>
            <w:textDirection w:val="lrTb"/>
            <w:noWrap w:val="false"/>
          </w:tcPr>
          <w:p>
            <w:pPr>
              <w:pStyle w:val="912"/>
              <w:pBdr/>
              <w:spacing/>
              <w:ind/>
              <w:rPr>
                <w:rFonts w:ascii="Arial" w:hAnsi="Arial" w:cs="Arial"/>
                <w:b/>
                <w:bCs/>
                <w:color w:val="ffc000"/>
              </w:rPr>
            </w:pPr>
            <w:r>
              <w:rPr>
                <w:rFonts w:ascii="Arial" w:hAnsi="Arial" w:eastAsia="Arial" w:cs="Arial"/>
                <w:b/>
                <w:bCs/>
                <w:color w:val="ffc000"/>
              </w:rPr>
              <w:t xml:space="preserve">0</w:t>
            </w:r>
            <w:r>
              <w:rPr>
                <w:rFonts w:ascii="Arial" w:hAnsi="Arial" w:cs="Arial"/>
                <w:b/>
                <w:bCs/>
                <w:color w:val="ffc000"/>
              </w:rPr>
            </w:r>
            <w:r>
              <w:rPr>
                <w:rFonts w:ascii="Arial" w:hAnsi="Arial" w:cs="Arial"/>
                <w:b/>
                <w:bCs/>
                <w:color w:val="ffc000"/>
              </w:rPr>
            </w:r>
          </w:p>
        </w:tc>
        <w:tc>
          <w:tcPr>
            <w:tcBorders/>
            <w:tcW w:w="1278" w:type="dxa"/>
            <w:textDirection w:val="lrTb"/>
            <w:noWrap w:val="false"/>
          </w:tcPr>
          <w:p>
            <w:pPr>
              <w:pStyle w:val="912"/>
              <w:pBdr/>
              <w:spacing/>
              <w:ind/>
              <w:rPr>
                <w:rFonts w:ascii="Arial" w:hAnsi="Arial" w:cs="Arial"/>
                <w:b/>
                <w:bCs/>
                <w:color w:val="ff0000"/>
              </w:rPr>
            </w:pPr>
            <w:r>
              <w:rPr>
                <w:rFonts w:ascii="Arial" w:hAnsi="Arial" w:eastAsia="Arial" w:cs="Arial"/>
                <w:b/>
                <w:bCs/>
                <w:color w:val="ff0000"/>
              </w:rPr>
              <w:t xml:space="preserve">0</w:t>
            </w:r>
            <w:r>
              <w:rPr>
                <w:rFonts w:ascii="Arial" w:hAnsi="Arial" w:cs="Arial"/>
                <w:b/>
                <w:bCs/>
                <w:color w:val="ff0000"/>
              </w:rPr>
            </w:r>
            <w:r>
              <w:rPr>
                <w:rFonts w:ascii="Arial" w:hAnsi="Arial" w:cs="Arial"/>
                <w:b/>
                <w:bCs/>
                <w:color w:val="ff0000"/>
              </w:rPr>
            </w:r>
          </w:p>
        </w:tc>
        <w:tc>
          <w:tcPr>
            <w:tcBorders/>
            <w:tcW w:w="1825" w:type="dxa"/>
            <w:textDirection w:val="lrTb"/>
            <w:noWrap w:val="false"/>
          </w:tcPr>
          <w:p>
            <w:pPr>
              <w:pStyle w:val="912"/>
              <w:pBdr/>
              <w:spacing/>
              <w:ind/>
              <w:rPr>
                <w:rFonts w:ascii="Arial" w:hAnsi="Arial" w:eastAsia="Arial" w:cs="Arial"/>
                <w:b/>
                <w:bCs/>
                <w:color w:val="ff0000"/>
              </w:rPr>
            </w:pPr>
            <w:r>
              <w:rPr>
                <w:rFonts w:ascii="Arial" w:hAnsi="Arial" w:eastAsia="Arial" w:cs="Arial"/>
                <w:b/>
                <w:bCs/>
                <w:color w:val="ff0000"/>
              </w:rPr>
            </w:r>
            <w:r>
              <w:rPr>
                <w:rFonts w:ascii="Arial" w:hAnsi="Arial" w:eastAsia="Arial" w:cs="Arial"/>
                <w:b/>
                <w:bCs/>
                <w:color w:val="7030a0"/>
                <w:lang w:val="undefined"/>
              </w:rPr>
              <w:t xml:space="preserve">0</w:t>
            </w:r>
            <w:r>
              <w:rPr>
                <w:rFonts w:ascii="Arial" w:hAnsi="Arial" w:eastAsia="Arial" w:cs="Arial"/>
                <w:b/>
                <w:bCs/>
                <w:color w:val="ff0000"/>
              </w:rPr>
            </w:r>
            <w:r>
              <w:rPr>
                <w:rFonts w:ascii="Arial" w:hAnsi="Arial" w:eastAsia="Arial" w:cs="Arial"/>
                <w:b/>
                <w:bCs/>
                <w:color w:val="ff0000"/>
              </w:rPr>
            </w:r>
          </w:p>
        </w:tc>
      </w:tr>
      <w:tr>
        <w:trPr/>
        <w:tc>
          <w:tcPr>
            <w:tcBorders/>
            <w:tcW w:w="2409" w:type="dxa"/>
            <w:textDirection w:val="lrTb"/>
            <w:noWrap w:val="false"/>
          </w:tcPr>
          <w:p>
            <w:pPr>
              <w:pStyle w:val="912"/>
              <w:pBdr/>
              <w:spacing/>
              <w:ind/>
              <w:rPr>
                <w:rFonts w:ascii="Arial" w:hAnsi="Arial" w:cs="Arial"/>
                <w:b/>
                <w:bCs/>
              </w:rPr>
            </w:pPr>
            <w:r>
              <w:rPr>
                <w:rFonts w:ascii="Arial" w:hAnsi="Arial" w:eastAsia="Arial" w:cs="Arial"/>
                <w:b/>
                <w:bCs/>
              </w:rPr>
              <w:t xml:space="preserve">Menu 2 – Advanced</w:t>
            </w:r>
            <w:r>
              <w:rPr>
                <w:rFonts w:ascii="Arial" w:hAnsi="Arial" w:cs="Arial"/>
                <w:b/>
                <w:bCs/>
              </w:rPr>
            </w:r>
            <w:r>
              <w:rPr>
                <w:rFonts w:ascii="Arial" w:hAnsi="Arial" w:cs="Arial"/>
                <w:b/>
                <w:bCs/>
              </w:rPr>
            </w:r>
          </w:p>
        </w:tc>
        <w:tc>
          <w:tcPr>
            <w:tcBorders/>
            <w:tcW w:w="1276" w:type="dxa"/>
            <w:textDirection w:val="lrTb"/>
            <w:noWrap w:val="false"/>
          </w:tcPr>
          <w:p>
            <w:pPr>
              <w:pStyle w:val="912"/>
              <w:pBdr/>
              <w:spacing/>
              <w:ind/>
              <w:rPr>
                <w:rFonts w:ascii="Arial" w:hAnsi="Arial" w:cs="Arial"/>
                <w:b/>
                <w:bCs/>
                <w:color w:val="00b050"/>
              </w:rPr>
            </w:pPr>
            <w:r>
              <w:rPr>
                <w:rFonts w:ascii="Arial" w:hAnsi="Arial" w:cs="Arial"/>
                <w:b/>
                <w:bCs/>
                <w:color w:val="00b050"/>
                <w:lang w:val="undefined"/>
              </w:rPr>
              <w:t xml:space="preserve">0</w:t>
            </w:r>
            <w:r>
              <w:rPr>
                <w:rFonts w:ascii="Arial" w:hAnsi="Arial" w:cs="Arial"/>
                <w:b/>
                <w:bCs/>
                <w:color w:val="00b050"/>
              </w:rPr>
            </w:r>
          </w:p>
        </w:tc>
        <w:tc>
          <w:tcPr>
            <w:tcBorders/>
            <w:tcW w:w="1701" w:type="dxa"/>
            <w:textDirection w:val="lrTb"/>
            <w:noWrap w:val="false"/>
          </w:tcPr>
          <w:p>
            <w:pPr>
              <w:pStyle w:val="912"/>
              <w:pBdr/>
              <w:spacing/>
              <w:ind/>
              <w:rPr>
                <w:rFonts w:ascii="Arial" w:hAnsi="Arial" w:cs="Arial"/>
                <w:b/>
                <w:bCs/>
                <w:color w:val="ffc000"/>
              </w:rPr>
            </w:pPr>
            <w:r>
              <w:rPr>
                <w:rFonts w:ascii="Arial" w:hAnsi="Arial" w:cs="Arial"/>
                <w:b/>
                <w:bCs/>
                <w:color w:val="ffc000"/>
                <w:lang w:val="undefined"/>
              </w:rPr>
              <w:t xml:space="preserve">7</w:t>
            </w:r>
            <w:r>
              <w:rPr>
                <w:rFonts w:ascii="Arial" w:hAnsi="Arial" w:cs="Arial"/>
                <w:b/>
                <w:bCs/>
                <w:color w:val="ffc000"/>
              </w:rPr>
            </w:r>
          </w:p>
        </w:tc>
        <w:tc>
          <w:tcPr>
            <w:tcBorders/>
            <w:tcW w:w="1278" w:type="dxa"/>
            <w:textDirection w:val="lrTb"/>
            <w:noWrap w:val="false"/>
          </w:tcPr>
          <w:p>
            <w:pPr>
              <w:pStyle w:val="912"/>
              <w:pBdr/>
              <w:spacing/>
              <w:ind/>
              <w:rPr>
                <w:rFonts w:ascii="Arial" w:hAnsi="Arial" w:cs="Arial"/>
                <w:b/>
                <w:bCs/>
                <w:color w:val="ff0000"/>
              </w:rPr>
            </w:pPr>
            <w:r>
              <w:rPr>
                <w:rFonts w:ascii="Arial" w:hAnsi="Arial" w:eastAsia="Arial" w:cs="Arial"/>
                <w:b/>
                <w:bCs/>
                <w:color w:val="ff0000"/>
              </w:rPr>
              <w:t xml:space="preserve">0</w:t>
            </w:r>
            <w:r>
              <w:rPr>
                <w:rFonts w:ascii="Arial" w:hAnsi="Arial" w:cs="Arial"/>
                <w:b/>
                <w:bCs/>
                <w:color w:val="ff0000"/>
              </w:rPr>
            </w:r>
            <w:r>
              <w:rPr>
                <w:rFonts w:ascii="Arial" w:hAnsi="Arial" w:cs="Arial"/>
                <w:b/>
                <w:bCs/>
                <w:color w:val="ff0000"/>
              </w:rPr>
            </w:r>
          </w:p>
        </w:tc>
        <w:tc>
          <w:tcPr>
            <w:tcBorders/>
            <w:tcW w:w="1825" w:type="dxa"/>
            <w:textDirection w:val="lrTb"/>
            <w:noWrap w:val="false"/>
          </w:tcPr>
          <w:p>
            <w:pPr>
              <w:pStyle w:val="912"/>
              <w:pBdr/>
              <w:spacing/>
              <w:ind/>
              <w:rPr>
                <w:rFonts w:ascii="Arial" w:hAnsi="Arial" w:eastAsia="Arial" w:cs="Arial"/>
                <w:b/>
                <w:bCs/>
                <w:color w:val="ff0000"/>
              </w:rPr>
            </w:pPr>
            <w:r>
              <w:rPr>
                <w:rFonts w:ascii="Arial" w:hAnsi="Arial" w:eastAsia="Arial" w:cs="Arial"/>
                <w:b/>
                <w:bCs/>
                <w:color w:val="ff0000"/>
              </w:rPr>
            </w:r>
            <w:r>
              <w:rPr>
                <w:rFonts w:ascii="Arial" w:hAnsi="Arial" w:eastAsia="Arial" w:cs="Arial"/>
                <w:b/>
                <w:bCs/>
                <w:color w:val="7030a0"/>
                <w:lang w:val="undefined"/>
              </w:rPr>
              <w:t xml:space="preserve">0</w:t>
            </w:r>
            <w:r>
              <w:rPr>
                <w:rFonts w:ascii="Arial" w:hAnsi="Arial" w:eastAsia="Arial" w:cs="Arial"/>
                <w:b/>
                <w:bCs/>
                <w:color w:val="ff0000"/>
              </w:rPr>
            </w:r>
            <w:r>
              <w:rPr>
                <w:rFonts w:ascii="Arial" w:hAnsi="Arial" w:eastAsia="Arial" w:cs="Arial"/>
                <w:b/>
                <w:bCs/>
                <w:color w:val="ff0000"/>
              </w:rPr>
            </w:r>
          </w:p>
        </w:tc>
      </w:tr>
      <w:tr>
        <w:trPr/>
        <w:tc>
          <w:tcPr>
            <w:tcBorders/>
            <w:tcW w:w="2409" w:type="dxa"/>
            <w:textDirection w:val="lrTb"/>
            <w:noWrap w:val="false"/>
          </w:tcPr>
          <w:p>
            <w:pPr>
              <w:pStyle w:val="912"/>
              <w:pBdr/>
              <w:spacing/>
              <w:ind/>
              <w:rPr>
                <w:rFonts w:ascii="Arial" w:hAnsi="Arial" w:cs="Arial"/>
                <w:b/>
                <w:bCs/>
              </w:rPr>
            </w:pPr>
            <w:r>
              <w:rPr>
                <w:rFonts w:ascii="Arial" w:hAnsi="Arial" w:eastAsia="Arial" w:cs="Arial"/>
                <w:b/>
                <w:bCs/>
              </w:rPr>
              <w:t xml:space="preserve">Menu 3 – Recovery</w:t>
            </w:r>
            <w:r>
              <w:rPr>
                <w:rFonts w:ascii="Arial" w:hAnsi="Arial" w:cs="Arial"/>
                <w:b/>
                <w:bCs/>
              </w:rPr>
            </w:r>
            <w:r>
              <w:rPr>
                <w:rFonts w:ascii="Arial" w:hAnsi="Arial" w:cs="Arial"/>
                <w:b/>
                <w:bCs/>
              </w:rPr>
            </w:r>
          </w:p>
        </w:tc>
        <w:tc>
          <w:tcPr>
            <w:tcBorders/>
            <w:tcW w:w="1276" w:type="dxa"/>
            <w:textDirection w:val="lrTb"/>
            <w:noWrap w:val="false"/>
          </w:tcPr>
          <w:p>
            <w:pPr>
              <w:pStyle w:val="912"/>
              <w:pBdr/>
              <w:spacing/>
              <w:ind/>
              <w:rPr>
                <w:rFonts w:ascii="Arial" w:hAnsi="Arial" w:cs="Arial"/>
                <w:b/>
                <w:bCs/>
                <w:color w:val="00b050"/>
              </w:rPr>
            </w:pPr>
            <w:r>
              <w:rPr>
                <w:rFonts w:ascii="Arial" w:hAnsi="Arial" w:eastAsia="Arial" w:cs="Arial"/>
                <w:b/>
                <w:bCs/>
                <w:color w:val="00b050"/>
              </w:rPr>
              <w:t xml:space="preserve">0</w:t>
            </w:r>
            <w:r>
              <w:rPr>
                <w:rFonts w:ascii="Arial" w:hAnsi="Arial" w:cs="Arial"/>
                <w:b/>
                <w:bCs/>
                <w:color w:val="00b050"/>
              </w:rPr>
            </w:r>
            <w:r>
              <w:rPr>
                <w:rFonts w:ascii="Arial" w:hAnsi="Arial" w:cs="Arial"/>
                <w:b/>
                <w:bCs/>
                <w:color w:val="00b050"/>
              </w:rPr>
            </w:r>
          </w:p>
        </w:tc>
        <w:tc>
          <w:tcPr>
            <w:tcBorders/>
            <w:tcW w:w="1701" w:type="dxa"/>
            <w:textDirection w:val="lrTb"/>
            <w:noWrap w:val="false"/>
          </w:tcPr>
          <w:p>
            <w:pPr>
              <w:pStyle w:val="912"/>
              <w:pBdr/>
              <w:spacing/>
              <w:ind/>
              <w:rPr>
                <w:rFonts w:ascii="Arial" w:hAnsi="Arial" w:cs="Arial"/>
                <w:b/>
                <w:bCs/>
                <w:color w:val="ffc000"/>
              </w:rPr>
            </w:pPr>
            <w:r>
              <w:rPr>
                <w:rFonts w:ascii="Arial" w:hAnsi="Arial" w:cs="Arial"/>
                <w:b/>
                <w:bCs/>
                <w:color w:val="ffc000"/>
                <w:lang w:val="undefined"/>
              </w:rPr>
              <w:t xml:space="preserve">0</w:t>
            </w:r>
            <w:r>
              <w:rPr>
                <w:rFonts w:ascii="Arial" w:hAnsi="Arial" w:cs="Arial"/>
                <w:b/>
                <w:bCs/>
                <w:color w:val="ffc000"/>
              </w:rPr>
            </w:r>
          </w:p>
        </w:tc>
        <w:tc>
          <w:tcPr>
            <w:tcBorders/>
            <w:tcW w:w="1278" w:type="dxa"/>
            <w:textDirection w:val="lrTb"/>
            <w:noWrap w:val="false"/>
          </w:tcPr>
          <w:p>
            <w:pPr>
              <w:pStyle w:val="912"/>
              <w:pBdr/>
              <w:spacing/>
              <w:ind/>
              <w:rPr>
                <w:rFonts w:ascii="Arial" w:hAnsi="Arial" w:cs="Arial"/>
                <w:b/>
                <w:bCs/>
                <w:color w:val="ff0000"/>
              </w:rPr>
            </w:pPr>
            <w:r>
              <w:rPr>
                <w:rFonts w:ascii="Arial" w:hAnsi="Arial" w:cs="Arial"/>
                <w:b/>
                <w:bCs/>
                <w:color w:val="ff0000"/>
                <w:lang w:val="undefined"/>
              </w:rPr>
              <w:t xml:space="preserve">1</w:t>
            </w:r>
            <w:r>
              <w:rPr>
                <w:rFonts w:ascii="Arial" w:hAnsi="Arial" w:cs="Arial"/>
                <w:b/>
                <w:bCs/>
                <w:color w:val="ff0000"/>
              </w:rPr>
            </w:r>
          </w:p>
        </w:tc>
        <w:tc>
          <w:tcPr>
            <w:tcBorders/>
            <w:tcW w:w="1825" w:type="dxa"/>
            <w:textDirection w:val="lrTb"/>
            <w:noWrap w:val="false"/>
          </w:tcPr>
          <w:p>
            <w:pPr>
              <w:pStyle w:val="912"/>
              <w:pBdr/>
              <w:spacing/>
              <w:ind/>
              <w:rPr>
                <w:rFonts w:ascii="Arial" w:hAnsi="Arial" w:cs="Arial"/>
                <w:b/>
                <w:bCs/>
                <w:color w:val="ff0000"/>
                <w:lang w:val="undefined"/>
              </w:rPr>
            </w:pPr>
            <w:r>
              <w:rPr>
                <w:rFonts w:ascii="Arial" w:hAnsi="Arial" w:cs="Arial"/>
                <w:b/>
                <w:bCs/>
                <w:color w:val="ff0000"/>
                <w:lang w:val="undefined"/>
              </w:rPr>
            </w:r>
            <w:r>
              <w:rPr>
                <w:rFonts w:ascii="Arial" w:hAnsi="Arial" w:eastAsia="Arial" w:cs="Arial"/>
                <w:b/>
                <w:bCs/>
                <w:color w:val="7030a0"/>
                <w:lang w:val="undefined"/>
              </w:rPr>
              <w:t xml:space="preserve">2</w:t>
            </w:r>
            <w:r>
              <w:rPr>
                <w:rFonts w:ascii="Arial" w:hAnsi="Arial" w:cs="Arial"/>
                <w:b/>
                <w:bCs/>
                <w:color w:val="ff0000"/>
                <w:lang w:val="undefined"/>
              </w:rPr>
            </w:r>
            <w:r>
              <w:rPr>
                <w:rFonts w:ascii="Arial" w:hAnsi="Arial" w:cs="Arial"/>
                <w:b/>
                <w:bCs/>
                <w:color w:val="ff0000"/>
                <w:lang w:val="undefined"/>
              </w:rPr>
            </w:r>
          </w:p>
        </w:tc>
      </w:tr>
    </w:tbl>
    <w:p>
      <w:pPr>
        <w:pStyle w:val="900"/>
        <w:pBdr/>
        <w:spacing/>
        <w:ind w:right="0"/>
        <w:rPr>
          <w:rStyle w:val="913"/>
          <w:rFonts w:ascii="Arial" w:hAnsi="Arial" w:eastAsia="Arial" w:cs="Arial"/>
        </w:rPr>
      </w:pPr>
      <w:r/>
      <w:bookmarkStart w:id="18" w:name="_Toc18"/>
      <w:r>
        <w:rPr>
          <w:rStyle w:val="913"/>
          <w:rFonts w:ascii="Arial" w:hAnsi="Arial" w:eastAsia="Arial" w:cs="Arial"/>
        </w:rPr>
        <w:t xml:space="preserve">Best Practices</w:t>
      </w:r>
      <w:bookmarkEnd w:id="18"/>
      <w:r>
        <w:rPr>
          <w:rStyle w:val="913"/>
          <w:rFonts w:ascii="Arial" w:hAnsi="Arial" w:eastAsia="Arial" w:cs="Arial"/>
        </w:rPr>
      </w:r>
      <w:r>
        <w:rPr>
          <w:rStyle w:val="913"/>
          <w:rFonts w:ascii="Arial" w:hAnsi="Arial" w:eastAsia="Arial" w:cs="Arial"/>
        </w:rPr>
      </w:r>
    </w:p>
    <w:p>
      <w:pPr>
        <w:pStyle w:val="912"/>
        <w:pBdr/>
        <w:spacing/>
        <w:ind/>
        <w:rPr>
          <w:rFonts w:ascii="Arial" w:hAnsi="Arial" w:cs="Arial"/>
        </w:rPr>
      </w:pPr>
      <w:r>
        <w:rPr>
          <w:rFonts w:ascii="Arial" w:hAnsi="Arial" w:eastAsia="Arial" w:cs="Arial"/>
          <w:b w:val="0"/>
          <w:i w:val="0"/>
        </w:rPr>
        <w:t xml:space="preserve">- Run as Administrator.</w:t>
        <w:br/>
      </w:r>
      <w:r>
        <w:rPr>
          <w:rFonts w:ascii="Arial" w:hAnsi="Arial" w:eastAsia="Arial" w:cs="Arial"/>
          <w:b w:val="0"/>
          <w:i w:val="0"/>
        </w:rPr>
        <w:t xml:space="preserve">- Menu 1: </w:t>
      </w:r>
      <w:r>
        <w:rPr>
          <w:rFonts w:ascii="Arial" w:hAnsi="Arial" w:eastAsia="Arial" w:cs="Arial"/>
          <w:b w:val="0"/>
          <w:i w:val="0"/>
        </w:rPr>
        <w:t xml:space="preserve">Every half year</w:t>
        <w:br/>
      </w:r>
      <w:r>
        <w:rPr>
          <w:rFonts w:ascii="Arial" w:hAnsi="Arial" w:eastAsia="Arial" w:cs="Arial"/>
          <w:b w:val="0"/>
          <w:i w:val="0"/>
        </w:rPr>
        <w:t xml:space="preserve">- Menu 2: </w:t>
      </w:r>
      <w:r>
        <w:rPr>
          <w:rFonts w:ascii="Arial" w:hAnsi="Arial" w:eastAsia="Arial" w:cs="Arial"/>
          <w:b w:val="0"/>
          <w:i w:val="0"/>
        </w:rPr>
        <w:t xml:space="preserve">W</w:t>
      </w:r>
      <w:r>
        <w:rPr>
          <w:rFonts w:ascii="Arial" w:hAnsi="Arial" w:eastAsia="Arial" w:cs="Arial"/>
          <w:b w:val="0"/>
          <w:i w:val="0"/>
        </w:rPr>
        <w:t xml:space="preserve">hen issues arise</w:t>
        <w:br/>
      </w:r>
      <w:r>
        <w:rPr>
          <w:rFonts w:ascii="Arial" w:hAnsi="Arial" w:eastAsia="Arial" w:cs="Arial"/>
          <w:b w:val="0"/>
          <w:i w:val="0"/>
        </w:rPr>
        <w:t xml:space="preserve">- Menu 3: Only in recovery scenarios</w:t>
        <w:br/>
      </w:r>
      <w:r>
        <w:rPr>
          <w:rFonts w:ascii="Arial" w:hAnsi="Arial" w:eastAsia="Arial" w:cs="Arial"/>
          <w:b w:val="0"/>
          <w:i w:val="0"/>
        </w:rPr>
        <w:t xml:space="preserve">- Review logs after each run.</w:t>
        <w:br/>
      </w:r>
      <w:r>
        <w:rPr>
          <w:rFonts w:ascii="Arial" w:hAnsi="Arial" w:eastAsia="Arial" w:cs="Arial"/>
          <w:b w:val="0"/>
          <w:i w:val="0"/>
        </w:rPr>
        <w:t xml:space="preserve">- Backup before </w:t>
      </w:r>
      <w:r>
        <w:rPr>
          <w:rFonts w:ascii="Arial" w:hAnsi="Arial" w:eastAsia="Arial" w:cs="Arial"/>
          <w:b w:val="0"/>
          <w:i w:val="0"/>
        </w:rPr>
        <w:t xml:space="preserve">use </w:t>
      </w:r>
      <w:r>
        <w:rPr>
          <w:rFonts w:ascii="Arial" w:hAnsi="Arial" w:eastAsia="Arial" w:cs="Arial"/>
          <w:b w:val="0"/>
          <w:i w:val="0"/>
        </w:rPr>
        <w:t xml:space="preserve">Menu 3.</w:t>
      </w:r>
      <w:r>
        <w:rPr>
          <w:rFonts w:ascii="Arial" w:hAnsi="Arial" w:cs="Arial"/>
        </w:rPr>
      </w:r>
      <w:r>
        <w:rPr>
          <w:rFonts w:ascii="Arial" w:hAnsi="Arial" w:cs="Arial"/>
        </w:rPr>
      </w:r>
    </w:p>
    <w:p>
      <w:pPr>
        <w:pStyle w:val="900"/>
        <w:pBdr/>
        <w:spacing/>
        <w:ind w:right="0"/>
        <w:rPr>
          <w:rStyle w:val="913"/>
          <w:rFonts w:ascii="Arial" w:hAnsi="Arial" w:eastAsia="Arial" w:cs="Arial"/>
        </w:rPr>
      </w:pPr>
      <w:r/>
      <w:bookmarkStart w:id="19" w:name="_Toc19"/>
      <w:r>
        <w:rPr>
          <w:rStyle w:val="913"/>
          <w:rFonts w:ascii="Arial" w:hAnsi="Arial" w:eastAsia="Arial" w:cs="Arial"/>
        </w:rPr>
        <w:t xml:space="preserve">Compatibility Notes</w:t>
      </w:r>
      <w:bookmarkEnd w:id="19"/>
      <w:r>
        <w:rPr>
          <w:rStyle w:val="913"/>
          <w:rFonts w:ascii="Arial" w:hAnsi="Arial" w:eastAsia="Arial" w:cs="Arial"/>
        </w:rPr>
      </w:r>
      <w:r>
        <w:rPr>
          <w:rStyle w:val="913"/>
          <w:rFonts w:ascii="Arial" w:hAnsi="Arial" w:eastAsia="Arial" w:cs="Arial"/>
        </w:rPr>
      </w:r>
    </w:p>
    <w:p>
      <w:pPr>
        <w:pBdr/>
        <w:spacing/>
        <w:ind/>
        <w:rPr/>
      </w:pPr>
      <w:r>
        <w:rPr>
          <w:rFonts w:ascii="Arial" w:hAnsi="Arial" w:eastAsia="Arial" w:cs="Arial"/>
          <w:b w:val="0"/>
          <w:i w:val="0"/>
        </w:rPr>
        <w:t xml:space="preserve">Commands are tested on Windows 11. Some commands like 'wuauclt' may be deprecated in future builds.</w:t>
      </w:r>
      <w:r>
        <w:rPr>
          <w:rFonts w:ascii="Arial" w:hAnsi="Arial" w:cs="Arial"/>
        </w:rPr>
      </w:r>
      <w:r/>
    </w:p>
    <w:p>
      <w:pPr>
        <w:pStyle w:val="900"/>
        <w:pBdr/>
        <w:spacing/>
        <w:ind w:right="0"/>
        <w:rPr>
          <w:rStyle w:val="913"/>
          <w:rFonts w:ascii="Arial" w:hAnsi="Arial" w:eastAsia="Arial" w:cs="Arial"/>
        </w:rPr>
      </w:pPr>
      <w:r/>
      <w:bookmarkStart w:id="20" w:name="_Toc20"/>
      <w:r>
        <w:rPr>
          <w:rStyle w:val="913"/>
          <w:rFonts w:ascii="Arial" w:hAnsi="Arial" w:eastAsia="Arial" w:cs="Arial"/>
        </w:rPr>
        <w:t xml:space="preserve">Performance Notes</w:t>
      </w:r>
      <w:bookmarkEnd w:id="20"/>
      <w:r>
        <w:rPr>
          <w:rStyle w:val="913"/>
          <w:rFonts w:ascii="Arial" w:hAnsi="Arial" w:eastAsia="Arial" w:cs="Arial"/>
        </w:rPr>
      </w:r>
      <w:r>
        <w:rPr>
          <w:rStyle w:val="913"/>
          <w:rFonts w:ascii="Arial" w:hAnsi="Arial" w:eastAsia="Arial" w:cs="Arial"/>
        </w:rPr>
      </w:r>
    </w:p>
    <w:p>
      <w:pPr>
        <w:pStyle w:val="912"/>
        <w:pBdr/>
        <w:spacing/>
        <w:ind/>
        <w:rPr>
          <w:rFonts w:ascii="Arial" w:hAnsi="Arial" w:eastAsia="Arial" w:cs="Arial"/>
          <w:b w:val="0"/>
          <w:bCs w:val="0"/>
          <w:i w:val="0"/>
          <w:highlight w:val="none"/>
        </w:rPr>
      </w:pPr>
      <w:r>
        <w:rPr>
          <w:rFonts w:ascii="Arial" w:hAnsi="Arial" w:eastAsia="Arial" w:cs="Arial"/>
          <w:b w:val="0"/>
          <w:i w:val="0"/>
        </w:rPr>
        <w:t xml:space="preserve">- chkdsk: May take 30+ minutes on large drives.</w:t>
      </w:r>
      <w:r>
        <w:rPr>
          <w:rFonts w:ascii="Arial" w:hAnsi="Arial" w:eastAsia="Arial" w:cs="Arial"/>
          <w:b w:val="0"/>
          <w:bCs w:val="0"/>
          <w:i w:val="0"/>
          <w:highlight w:val="none"/>
        </w:rPr>
      </w:r>
      <w:r>
        <w:rPr>
          <w:rFonts w:ascii="Arial" w:hAnsi="Arial" w:eastAsia="Arial" w:cs="Arial"/>
          <w:b w:val="0"/>
          <w:bCs w:val="0"/>
          <w:i w:val="0"/>
          <w:highlight w:val="none"/>
        </w:rPr>
      </w:r>
    </w:p>
    <w:p>
      <w:pPr>
        <w:pStyle w:val="900"/>
        <w:pBdr/>
        <w:spacing/>
        <w:ind w:right="0"/>
        <w:rPr>
          <w:rStyle w:val="913"/>
          <w:rFonts w:ascii="Arial" w:hAnsi="Arial" w:eastAsia="Arial" w:cs="Arial"/>
        </w:rPr>
      </w:pPr>
      <w:r/>
      <w:bookmarkStart w:id="21" w:name="_Toc21"/>
      <w:r>
        <w:rPr>
          <w:rStyle w:val="913"/>
          <w:rFonts w:ascii="Arial" w:hAnsi="Arial" w:eastAsia="Arial" w:cs="Arial"/>
        </w:rPr>
        <w:t xml:space="preserve">Glossary</w:t>
      </w:r>
      <w:bookmarkEnd w:id="21"/>
      <w:r>
        <w:rPr>
          <w:rStyle w:val="913"/>
          <w:rFonts w:ascii="Arial" w:hAnsi="Arial" w:eastAsia="Arial" w:cs="Arial"/>
        </w:rPr>
      </w:r>
      <w:r>
        <w:rPr>
          <w:rStyle w:val="913"/>
          <w:rFonts w:ascii="Arial" w:hAnsi="Arial" w:eastAsia="Arial" w:cs="Arial"/>
        </w:rPr>
      </w:r>
    </w:p>
    <w:p>
      <w:pPr>
        <w:pStyle w:val="912"/>
        <w:pBdr/>
        <w:spacing/>
        <w:ind/>
        <w:rPr>
          <w14:ligatures w14:val="none"/>
        </w:rPr>
      </w:pPr>
      <w:r>
        <w:t xml:space="preserve">WinSxS: Windows Side-by-Side component store.</w:t>
        <w:br/>
      </w:r>
      <w:r>
        <w:t xml:space="preserve">BCD: Boot Configuration Data.</w:t>
        <w:br/>
      </w:r>
      <w:r>
        <w:t xml:space="preserve">SMART: Self-Monitoring, Analysis, and Reporting Technology.</w:t>
      </w:r>
      <w:r>
        <w:rPr>
          <w14:ligatures w14:val="none"/>
        </w:rPr>
      </w:r>
      <w:r>
        <w:rPr>
          <w14:ligatures w14:val="none"/>
        </w:rPr>
      </w:r>
    </w:p>
    <w:p>
      <w:pPr>
        <w:pStyle w:val="900"/>
        <w:pBdr/>
        <w:spacing/>
        <w:ind w:right="0"/>
        <w:rPr>
          <w:rStyle w:val="913"/>
          <w:rFonts w:ascii="Arial" w:hAnsi="Arial" w:eastAsia="Arial" w:cs="Arial"/>
        </w:rPr>
      </w:pPr>
      <w:r/>
      <w:bookmarkStart w:id="22" w:name="_Toc22"/>
      <w:r>
        <w:rPr>
          <w:rStyle w:val="913"/>
          <w:rFonts w:ascii="Arial" w:hAnsi="Arial" w:eastAsia="Arial" w:cs="Arial"/>
        </w:rPr>
        <w:t xml:space="preserve">References</w:t>
      </w:r>
      <w:bookmarkEnd w:id="22"/>
      <w:r>
        <w:rPr>
          <w:rStyle w:val="913"/>
          <w:rFonts w:ascii="Arial" w:hAnsi="Arial" w:eastAsia="Arial" w:cs="Arial"/>
        </w:rPr>
      </w:r>
      <w:r>
        <w:rPr>
          <w:rStyle w:val="913"/>
          <w:rFonts w:ascii="Arial" w:hAnsi="Arial" w:eastAsia="Arial" w:cs="Arial"/>
        </w:rPr>
      </w:r>
    </w:p>
    <w:tbl>
      <w:tblPr>
        <w:tblW w:w="0" w:type="auto"/>
        <w:tblBorders/>
        <w:tblLayout w:type="fixed"/>
        <w:tblLook w:val="04A0" w:firstRow="1" w:lastRow="0" w:firstColumn="1" w:lastColumn="0" w:noHBand="0" w:noVBand="1"/>
      </w:tblPr>
      <w:tblGrid>
        <w:gridCol w:w="2263"/>
        <w:gridCol w:w="2140"/>
        <w:gridCol w:w="4454"/>
      </w:tblGrid>
      <w:tr>
        <w:trPr/>
        <w:tc>
          <w:tcPr>
            <w:tcBorders>
              <w:top w:val="single" w:color="000000" w:sz="4" w:space="0"/>
              <w:left w:val="single" w:color="000000" w:sz="4" w:space="0"/>
              <w:bottom w:val="single" w:color="000000" w:sz="4" w:space="0"/>
              <w:right w:val="single" w:color="000000" w:sz="4" w:space="0"/>
            </w:tcBorders>
            <w:tcW w:w="2263" w:type="dxa"/>
            <w:textDirection w:val="lrTb"/>
            <w:noWrap w:val="false"/>
          </w:tcPr>
          <w:p>
            <w:pPr>
              <w:pBdr/>
              <w:spacing/>
              <w:ind/>
              <w:rPr>
                <w:rFonts w:ascii="Arial" w:hAnsi="Arial" w:cs="Arial"/>
                <w:b/>
                <w:bCs/>
              </w:rPr>
            </w:pPr>
            <w:r>
              <w:rPr>
                <w:rFonts w:ascii="Arial" w:hAnsi="Arial" w:eastAsia="Arial" w:cs="Arial"/>
                <w:b/>
                <w:bCs/>
              </w:rPr>
              <w:t xml:space="preserve">Windows Command</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2140" w:type="dxa"/>
            <w:textDirection w:val="lrTb"/>
            <w:noWrap w:val="false"/>
          </w:tcPr>
          <w:p>
            <w:pPr>
              <w:pBdr/>
              <w:spacing/>
              <w:ind/>
              <w:rPr>
                <w:rFonts w:ascii="Arial" w:hAnsi="Arial" w:cs="Arial"/>
                <w:b/>
                <w:bCs/>
              </w:rPr>
            </w:pPr>
            <w:r>
              <w:rPr>
                <w:rFonts w:ascii="Arial" w:hAnsi="Arial" w:eastAsia="Arial" w:cs="Arial"/>
                <w:b/>
                <w:bCs/>
              </w:rPr>
              <w:t xml:space="preserve">Short Description</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4454" w:type="dxa"/>
            <w:textDirection w:val="lrTb"/>
            <w:noWrap w:val="false"/>
          </w:tcPr>
          <w:p>
            <w:pPr>
              <w:pBdr/>
              <w:spacing/>
              <w:ind/>
              <w:rPr>
                <w:rFonts w:ascii="Arial" w:hAnsi="Arial" w:cs="Arial"/>
                <w:b/>
                <w:bCs/>
              </w:rPr>
            </w:pPr>
            <w:r>
              <w:rPr>
                <w:rFonts w:ascii="Arial" w:hAnsi="Arial" w:eastAsia="Arial" w:cs="Arial"/>
                <w:b/>
                <w:bCs/>
              </w:rPr>
              <w:t xml:space="preserve">Microsoft Documentation Link</w:t>
            </w:r>
            <w:r>
              <w:rPr>
                <w:rFonts w:ascii="Arial" w:hAnsi="Arial" w:cs="Arial"/>
                <w:b/>
                <w:bCs/>
              </w:rPr>
            </w:r>
            <w:r>
              <w:rPr>
                <w:rFonts w:ascii="Arial" w:hAnsi="Arial" w:cs="Arial"/>
                <w:b/>
                <w:bCs/>
              </w:rPr>
            </w:r>
          </w:p>
        </w:tc>
      </w:tr>
      <w:tr>
        <w:trPr/>
        <w:tc>
          <w:tcPr>
            <w:tcBorders>
              <w:top w:val="single" w:color="000000" w:sz="4" w:space="0"/>
              <w:left w:val="single" w:color="000000" w:sz="4" w:space="0"/>
              <w:bottom w:val="single" w:color="000000" w:sz="4" w:space="0"/>
              <w:right w:val="single" w:color="000000" w:sz="4" w:space="0"/>
            </w:tcBorders>
            <w:tcW w:w="2263" w:type="dxa"/>
            <w:textDirection w:val="lrTb"/>
            <w:noWrap w:val="false"/>
          </w:tcPr>
          <w:p>
            <w:pPr>
              <w:pBdr/>
              <w:spacing/>
              <w:ind/>
              <w:rPr>
                <w:rFonts w:ascii="Arial" w:hAnsi="Arial" w:cs="Arial"/>
                <w:b/>
                <w:bCs/>
              </w:rPr>
            </w:pPr>
            <w:r>
              <w:rPr>
                <w:rFonts w:ascii="Arial" w:hAnsi="Arial" w:eastAsia="Arial" w:cs="Arial"/>
                <w:b/>
                <w:bCs/>
              </w:rPr>
              <w:t xml:space="preserve">DISM /Online /Cleanup-Image /RestoreHealth</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2140" w:type="dxa"/>
            <w:textDirection w:val="lrTb"/>
            <w:noWrap w:val="false"/>
          </w:tcPr>
          <w:p>
            <w:pPr>
              <w:pBdr/>
              <w:spacing/>
              <w:ind/>
              <w:rPr>
                <w:rFonts w:ascii="Arial" w:hAnsi="Arial" w:cs="Arial"/>
              </w:rPr>
            </w:pPr>
            <w:r>
              <w:rPr>
                <w:rFonts w:ascii="Arial" w:hAnsi="Arial" w:eastAsia="Arial" w:cs="Arial"/>
              </w:rPr>
              <w:t xml:space="preserve">Scans and repairs Windows image corruption.</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4454" w:type="dxa"/>
            <w:textDirection w:val="lrTb"/>
            <w:noWrap w:val="false"/>
          </w:tcPr>
          <w:p>
            <w:pPr>
              <w:pBdr/>
              <w:spacing/>
              <w:ind/>
              <w:rPr>
                <w:rFonts w:ascii="Arial" w:hAnsi="Arial" w:cs="Arial"/>
              </w:rPr>
            </w:pPr>
            <w:r>
              <w:rPr>
                <w:rFonts w:ascii="Arial" w:hAnsi="Arial" w:eastAsia="Arial" w:cs="Arial"/>
              </w:rPr>
            </w:r>
            <w:hyperlink r:id="rId11" w:tooltip="https://learn.microsoft.com/windows-hardware/manufacture/desktop/dism-image-management-command-line-options" w:history="1">
              <w:r>
                <w:rPr>
                  <w:rStyle w:val="882"/>
                  <w:rFonts w:ascii="Arial" w:hAnsi="Arial" w:eastAsia="Arial" w:cs="Arial"/>
                </w:rPr>
                <w:t xml:space="preserve">https://learn.microsoft.com/windows-hardware/manufacture/desktop/dism-image-management-command-line-options</w:t>
              </w:r>
              <w:r>
                <w:rPr>
                  <w:rStyle w:val="882"/>
                  <w:rFonts w:ascii="Arial" w:hAnsi="Arial" w:eastAsia="Arial" w:cs="Arial"/>
                </w:rPr>
              </w:r>
            </w:hyperlink>
            <w:r>
              <w:rPr>
                <w:rFonts w:ascii="Arial" w:hAnsi="Arial" w:eastAsia="Arial" w:cs="Arial"/>
              </w:rPr>
              <w:t xml:space="preserve"> </w:t>
            </w:r>
            <w:r>
              <w:rPr>
                <w:rFonts w:ascii="Arial" w:hAnsi="Arial" w:cs="Arial"/>
              </w:rPr>
            </w:r>
            <w:r>
              <w:rPr>
                <w:rFonts w:ascii="Arial" w:hAnsi="Arial" w:cs="Arial"/>
              </w:rPr>
            </w:r>
          </w:p>
        </w:tc>
      </w:tr>
      <w:tr>
        <w:trPr/>
        <w:tc>
          <w:tcPr>
            <w:tcBorders>
              <w:top w:val="single" w:color="000000" w:sz="4" w:space="0"/>
              <w:left w:val="single" w:color="000000" w:sz="4" w:space="0"/>
              <w:bottom w:val="single" w:color="000000" w:sz="4" w:space="0"/>
              <w:right w:val="single" w:color="000000" w:sz="4" w:space="0"/>
            </w:tcBorders>
            <w:tcW w:w="2263" w:type="dxa"/>
            <w:textDirection w:val="lrTb"/>
            <w:noWrap w:val="false"/>
          </w:tcPr>
          <w:p>
            <w:pPr>
              <w:pBdr/>
              <w:spacing/>
              <w:ind/>
              <w:rPr>
                <w:rFonts w:ascii="Arial" w:hAnsi="Arial" w:cs="Arial"/>
                <w:b/>
                <w:bCs/>
              </w:rPr>
            </w:pPr>
            <w:r>
              <w:rPr>
                <w:rFonts w:ascii="Arial" w:hAnsi="Arial" w:eastAsia="Arial" w:cs="Arial"/>
                <w:b/>
                <w:bCs/>
              </w:rPr>
              <w:t xml:space="preserve">SFC /scannow</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2140" w:type="dxa"/>
            <w:textDirection w:val="lrTb"/>
            <w:noWrap w:val="false"/>
          </w:tcPr>
          <w:p>
            <w:pPr>
              <w:pBdr/>
              <w:spacing/>
              <w:ind/>
              <w:rPr>
                <w:rFonts w:ascii="Arial" w:hAnsi="Arial" w:cs="Arial"/>
              </w:rPr>
            </w:pPr>
            <w:r>
              <w:rPr>
                <w:rFonts w:ascii="Arial" w:hAnsi="Arial" w:eastAsia="Arial" w:cs="Arial"/>
              </w:rPr>
              <w:t xml:space="preserve">Scans and repairs protected system files.</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4454" w:type="dxa"/>
            <w:textDirection w:val="lrTb"/>
            <w:noWrap w:val="false"/>
          </w:tcPr>
          <w:p>
            <w:pPr>
              <w:pBdr/>
              <w:spacing/>
              <w:ind/>
              <w:rPr>
                <w:rFonts w:ascii="Arial" w:hAnsi="Arial" w:cs="Arial"/>
              </w:rPr>
            </w:pPr>
            <w:r>
              <w:rPr>
                <w:rFonts w:ascii="Arial" w:hAnsi="Arial" w:eastAsia="Arial" w:cs="Arial"/>
              </w:rPr>
            </w:r>
            <w:hyperlink r:id="rId12" w:tooltip="https://learn.microsoft.com/windows-server/administration/windows-commands/sfc" w:history="1">
              <w:r>
                <w:rPr>
                  <w:rStyle w:val="882"/>
                  <w:rFonts w:ascii="Arial" w:hAnsi="Arial" w:eastAsia="Arial" w:cs="Arial"/>
                </w:rPr>
                <w:t xml:space="preserve">https://learn.microsoft.com/windows-server/administration/windows-commands/sfc</w:t>
              </w:r>
              <w:r>
                <w:rPr>
                  <w:rStyle w:val="882"/>
                  <w:rFonts w:ascii="Arial" w:hAnsi="Arial" w:eastAsia="Arial" w:cs="Arial"/>
                </w:rPr>
              </w:r>
            </w:hyperlink>
            <w:r>
              <w:rPr>
                <w:rFonts w:ascii="Arial" w:hAnsi="Arial" w:eastAsia="Arial" w:cs="Arial"/>
              </w:rPr>
              <w:t xml:space="preserve"> </w:t>
            </w:r>
            <w:r>
              <w:rPr>
                <w:rFonts w:ascii="Arial" w:hAnsi="Arial" w:cs="Arial"/>
              </w:rPr>
            </w:r>
            <w:r>
              <w:rPr>
                <w:rFonts w:ascii="Arial" w:hAnsi="Arial" w:cs="Arial"/>
              </w:rPr>
            </w:r>
          </w:p>
        </w:tc>
      </w:tr>
      <w:tr>
        <w:trPr/>
        <w:tc>
          <w:tcPr>
            <w:tcBorders>
              <w:top w:val="single" w:color="000000" w:sz="4" w:space="0"/>
              <w:left w:val="single" w:color="000000" w:sz="4" w:space="0"/>
              <w:bottom w:val="single" w:color="000000" w:sz="4" w:space="0"/>
              <w:right w:val="single" w:color="000000" w:sz="4" w:space="0"/>
            </w:tcBorders>
            <w:tcW w:w="2263" w:type="dxa"/>
            <w:textDirection w:val="lrTb"/>
            <w:noWrap w:val="false"/>
          </w:tcPr>
          <w:p>
            <w:pPr>
              <w:pBdr/>
              <w:spacing/>
              <w:ind/>
              <w:rPr>
                <w:rFonts w:ascii="Arial" w:hAnsi="Arial" w:cs="Arial"/>
                <w:b/>
                <w:bCs/>
              </w:rPr>
            </w:pPr>
            <w:r>
              <w:rPr>
                <w:rFonts w:ascii="Arial" w:hAnsi="Arial" w:eastAsia="Arial" w:cs="Arial"/>
                <w:b/>
                <w:bCs/>
              </w:rPr>
              <w:t xml:space="preserve">DISM /Online /Cleanup-Image /StartComponentCleanup</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2140" w:type="dxa"/>
            <w:textDirection w:val="lrTb"/>
            <w:noWrap w:val="false"/>
          </w:tcPr>
          <w:p>
            <w:pPr>
              <w:pBdr/>
              <w:spacing/>
              <w:ind/>
              <w:rPr>
                <w:rFonts w:ascii="Arial" w:hAnsi="Arial" w:cs="Arial"/>
              </w:rPr>
            </w:pPr>
            <w:r>
              <w:rPr>
                <w:rFonts w:ascii="Arial" w:hAnsi="Arial" w:eastAsia="Arial" w:cs="Arial"/>
              </w:rPr>
              <w:t xml:space="preserve">Cleans up superseded Windows components.</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4454" w:type="dxa"/>
            <w:textDirection w:val="lrTb"/>
            <w:noWrap w:val="false"/>
          </w:tcPr>
          <w:p>
            <w:pPr>
              <w:pBdr/>
              <w:spacing/>
              <w:ind/>
              <w:rPr>
                <w:rFonts w:ascii="Arial" w:hAnsi="Arial" w:cs="Arial"/>
              </w:rPr>
            </w:pPr>
            <w:r>
              <w:rPr>
                <w:rFonts w:ascii="Arial" w:hAnsi="Arial" w:eastAsia="Arial" w:cs="Arial"/>
              </w:rPr>
            </w:r>
            <w:hyperlink r:id="rId13" w:tooltip="https://learn.microsoft.com/windows-hardware/manufacture/desktop/dism-cleanup-image-command-line-options" w:history="1">
              <w:r>
                <w:rPr>
                  <w:rStyle w:val="882"/>
                  <w:rFonts w:ascii="Arial" w:hAnsi="Arial" w:eastAsia="Arial" w:cs="Arial"/>
                </w:rPr>
                <w:t xml:space="preserve">https://learn.microsoft.com/windows-hardware/manufacture/desktop/dism-cleanup-image-command-line-options</w:t>
              </w:r>
              <w:r>
                <w:rPr>
                  <w:rStyle w:val="882"/>
                  <w:rFonts w:ascii="Arial" w:hAnsi="Arial" w:eastAsia="Arial" w:cs="Arial"/>
                </w:rPr>
              </w:r>
            </w:hyperlink>
            <w:r>
              <w:rPr>
                <w:rFonts w:ascii="Arial" w:hAnsi="Arial" w:eastAsia="Arial" w:cs="Arial"/>
              </w:rPr>
              <w:t xml:space="preserve"> </w:t>
            </w:r>
            <w:r>
              <w:rPr>
                <w:rFonts w:ascii="Arial" w:hAnsi="Arial" w:cs="Arial"/>
              </w:rPr>
            </w:r>
            <w:r>
              <w:rPr>
                <w:rFonts w:ascii="Arial" w:hAnsi="Arial" w:cs="Arial"/>
              </w:rPr>
            </w:r>
          </w:p>
        </w:tc>
      </w:tr>
      <w:tr>
        <w:trPr/>
        <w:tc>
          <w:tcPr>
            <w:tcBorders>
              <w:top w:val="single" w:color="000000" w:sz="4" w:space="0"/>
              <w:left w:val="single" w:color="000000" w:sz="4" w:space="0"/>
              <w:bottom w:val="single" w:color="000000" w:sz="4" w:space="0"/>
              <w:right w:val="single" w:color="000000" w:sz="4" w:space="0"/>
            </w:tcBorders>
            <w:tcW w:w="2263" w:type="dxa"/>
            <w:textDirection w:val="lrTb"/>
            <w:noWrap w:val="false"/>
          </w:tcPr>
          <w:p>
            <w:pPr>
              <w:pBdr/>
              <w:spacing/>
              <w:ind/>
              <w:rPr>
                <w:rFonts w:ascii="Arial" w:hAnsi="Arial" w:cs="Arial"/>
                <w:b/>
                <w:bCs/>
              </w:rPr>
            </w:pPr>
            <w:r>
              <w:rPr>
                <w:rFonts w:ascii="Arial" w:hAnsi="Arial" w:eastAsia="Arial" w:cs="Arial"/>
                <w:b/>
                <w:bCs/>
              </w:rPr>
              <w:t xml:space="preserve">chkdsk C: /scan</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2140" w:type="dxa"/>
            <w:textDirection w:val="lrTb"/>
            <w:noWrap w:val="false"/>
          </w:tcPr>
          <w:p>
            <w:pPr>
              <w:pBdr/>
              <w:spacing/>
              <w:ind/>
              <w:rPr>
                <w:rFonts w:ascii="Arial" w:hAnsi="Arial" w:cs="Arial"/>
              </w:rPr>
            </w:pPr>
            <w:r>
              <w:rPr>
                <w:rFonts w:ascii="Arial" w:hAnsi="Arial" w:eastAsia="Arial" w:cs="Arial"/>
              </w:rPr>
              <w:t xml:space="preserve">Checks disk errors online without reboot.</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4454" w:type="dxa"/>
            <w:textDirection w:val="lrTb"/>
            <w:noWrap w:val="false"/>
          </w:tcPr>
          <w:p>
            <w:pPr>
              <w:pBdr/>
              <w:spacing/>
              <w:ind/>
              <w:rPr>
                <w:rFonts w:ascii="Arial" w:hAnsi="Arial" w:cs="Arial"/>
              </w:rPr>
            </w:pPr>
            <w:r>
              <w:rPr>
                <w:rFonts w:ascii="Arial" w:hAnsi="Arial" w:eastAsia="Arial" w:cs="Arial"/>
              </w:rPr>
            </w:r>
            <w:hyperlink r:id="rId14" w:tooltip="https://learn.microsoft.com/windows-server/administration/windows-commands/chkdsk" w:history="1">
              <w:r>
                <w:rPr>
                  <w:rStyle w:val="882"/>
                  <w:rFonts w:ascii="Arial" w:hAnsi="Arial" w:eastAsia="Arial" w:cs="Arial"/>
                </w:rPr>
                <w:t xml:space="preserve">https://learn.microsoft.com/windows-server/administration/windows-commands/chkdsk</w:t>
              </w:r>
              <w:r>
                <w:rPr>
                  <w:rStyle w:val="882"/>
                  <w:rFonts w:ascii="Arial" w:hAnsi="Arial" w:eastAsia="Arial" w:cs="Arial"/>
                </w:rPr>
              </w:r>
            </w:hyperlink>
            <w:r>
              <w:rPr>
                <w:rFonts w:ascii="Arial" w:hAnsi="Arial" w:eastAsia="Arial" w:cs="Arial"/>
              </w:rPr>
              <w:t xml:space="preserve"> </w:t>
            </w:r>
            <w:r>
              <w:rPr>
                <w:rFonts w:ascii="Arial" w:hAnsi="Arial" w:cs="Arial"/>
              </w:rPr>
            </w:r>
            <w:r>
              <w:rPr>
                <w:rFonts w:ascii="Arial" w:hAnsi="Arial" w:cs="Arial"/>
              </w:rPr>
            </w:r>
          </w:p>
        </w:tc>
      </w:tr>
      <w:tr>
        <w:trPr/>
        <w:tc>
          <w:tcPr>
            <w:tcBorders>
              <w:top w:val="single" w:color="000000" w:sz="4" w:space="0"/>
              <w:left w:val="single" w:color="000000" w:sz="4" w:space="0"/>
              <w:bottom w:val="single" w:color="000000" w:sz="4" w:space="0"/>
              <w:right w:val="single" w:color="000000" w:sz="4" w:space="0"/>
            </w:tcBorders>
            <w:tcW w:w="2263" w:type="dxa"/>
            <w:textDirection w:val="lrTb"/>
            <w:noWrap w:val="false"/>
          </w:tcPr>
          <w:p>
            <w:pPr>
              <w:pBdr/>
              <w:spacing/>
              <w:ind/>
              <w:rPr>
                <w:rFonts w:ascii="Arial" w:hAnsi="Arial" w:cs="Arial"/>
                <w:b/>
                <w:bCs/>
              </w:rPr>
            </w:pPr>
            <w:r>
              <w:rPr>
                <w:rFonts w:ascii="Arial" w:hAnsi="Arial" w:eastAsia="Arial" w:cs="Arial"/>
                <w:b/>
                <w:bCs/>
              </w:rPr>
              <w:t xml:space="preserve">UsoClient StartScan</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2140" w:type="dxa"/>
            <w:textDirection w:val="lrTb"/>
            <w:noWrap w:val="false"/>
          </w:tcPr>
          <w:p>
            <w:pPr>
              <w:pBdr/>
              <w:spacing/>
              <w:ind/>
              <w:rPr>
                <w:rFonts w:ascii="Arial" w:hAnsi="Arial" w:cs="Arial"/>
              </w:rPr>
            </w:pPr>
            <w:r>
              <w:rPr>
                <w:rFonts w:ascii="Arial" w:hAnsi="Arial" w:eastAsia="Arial" w:cs="Arial"/>
              </w:rPr>
              <w:t xml:space="preserve">Triggers Windows Update scan.</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4454" w:type="dxa"/>
            <w:textDirection w:val="lrTb"/>
            <w:noWrap w:val="false"/>
          </w:tcPr>
          <w:p>
            <w:pPr>
              <w:pBdr/>
              <w:spacing/>
              <w:ind/>
              <w:rPr>
                <w:rFonts w:ascii="Arial" w:hAnsi="Arial" w:cs="Arial"/>
              </w:rPr>
            </w:pPr>
            <w:r>
              <w:rPr>
                <w:rFonts w:ascii="Arial" w:hAnsi="Arial" w:eastAsia="Arial" w:cs="Arial"/>
              </w:rPr>
            </w:r>
            <w:hyperlink r:id="rId15" w:tooltip="https://learn.microsoft.com/windows/deployment/update/windows-update-using-uso" w:history="1">
              <w:r>
                <w:rPr>
                  <w:rStyle w:val="882"/>
                  <w:rFonts w:ascii="Arial" w:hAnsi="Arial" w:eastAsia="Arial" w:cs="Arial"/>
                </w:rPr>
                <w:t xml:space="preserve">https://learn.microsoft.com/windows/deployment/update/windows-update-using-uso</w:t>
              </w:r>
              <w:r>
                <w:rPr>
                  <w:rStyle w:val="882"/>
                  <w:rFonts w:ascii="Arial" w:hAnsi="Arial" w:eastAsia="Arial" w:cs="Arial"/>
                </w:rPr>
              </w:r>
            </w:hyperlink>
            <w:r>
              <w:rPr>
                <w:rFonts w:ascii="Arial" w:hAnsi="Arial" w:eastAsia="Arial" w:cs="Arial"/>
              </w:rPr>
              <w:t xml:space="preserve"> </w:t>
            </w:r>
            <w:r>
              <w:rPr>
                <w:rFonts w:ascii="Arial" w:hAnsi="Arial" w:cs="Arial"/>
              </w:rPr>
            </w:r>
            <w:r>
              <w:rPr>
                <w:rFonts w:ascii="Arial" w:hAnsi="Arial" w:cs="Arial"/>
              </w:rPr>
            </w:r>
          </w:p>
        </w:tc>
      </w:tr>
      <w:tr>
        <w:trPr/>
        <w:tc>
          <w:tcPr>
            <w:tcBorders>
              <w:top w:val="single" w:color="000000" w:sz="4" w:space="0"/>
              <w:left w:val="single" w:color="000000" w:sz="4" w:space="0"/>
              <w:bottom w:val="single" w:color="000000" w:sz="4" w:space="0"/>
              <w:right w:val="single" w:color="000000" w:sz="4" w:space="0"/>
            </w:tcBorders>
            <w:tcW w:w="2263" w:type="dxa"/>
            <w:textDirection w:val="lrTb"/>
            <w:noWrap w:val="false"/>
          </w:tcPr>
          <w:p>
            <w:pPr>
              <w:pBdr/>
              <w:spacing/>
              <w:ind/>
              <w:rPr>
                <w:rFonts w:ascii="Arial" w:hAnsi="Arial" w:cs="Arial"/>
                <w:b/>
                <w:bCs/>
              </w:rPr>
            </w:pPr>
            <w:r>
              <w:rPr>
                <w:rFonts w:ascii="Arial" w:hAnsi="Arial" w:eastAsia="Arial" w:cs="Arial"/>
                <w:b/>
                <w:bCs/>
              </w:rPr>
              <w:t xml:space="preserve">ipconfig /flushdns</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2140" w:type="dxa"/>
            <w:textDirection w:val="lrTb"/>
            <w:noWrap w:val="false"/>
          </w:tcPr>
          <w:p>
            <w:pPr>
              <w:pBdr/>
              <w:spacing/>
              <w:ind/>
              <w:rPr>
                <w:rFonts w:ascii="Arial" w:hAnsi="Arial" w:cs="Arial"/>
              </w:rPr>
            </w:pPr>
            <w:r>
              <w:rPr>
                <w:rFonts w:ascii="Arial" w:hAnsi="Arial" w:eastAsia="Arial" w:cs="Arial"/>
              </w:rPr>
              <w:t xml:space="preserve">Clears DNS resolver cache.</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4454" w:type="dxa"/>
            <w:textDirection w:val="lrTb"/>
            <w:noWrap w:val="false"/>
          </w:tcPr>
          <w:p>
            <w:pPr>
              <w:pBdr/>
              <w:spacing/>
              <w:ind/>
              <w:rPr>
                <w:rFonts w:ascii="Arial" w:hAnsi="Arial" w:cs="Arial"/>
              </w:rPr>
            </w:pPr>
            <w:r>
              <w:rPr>
                <w:rFonts w:ascii="Arial" w:hAnsi="Arial" w:eastAsia="Arial" w:cs="Arial"/>
              </w:rPr>
            </w:r>
            <w:hyperlink r:id="rId16" w:tooltip="https://learn.microsoft.com/windows-server/administration/windows-commands/ipconfig" w:history="1">
              <w:r>
                <w:rPr>
                  <w:rStyle w:val="882"/>
                  <w:rFonts w:ascii="Arial" w:hAnsi="Arial" w:eastAsia="Arial" w:cs="Arial"/>
                </w:rPr>
                <w:t xml:space="preserve">https://learn.microsoft.com/windows-server/administration/windows-commands/ipconfig</w:t>
              </w:r>
              <w:r>
                <w:rPr>
                  <w:rStyle w:val="882"/>
                  <w:rFonts w:ascii="Arial" w:hAnsi="Arial" w:eastAsia="Arial" w:cs="Arial"/>
                </w:rPr>
              </w:r>
            </w:hyperlink>
            <w:r>
              <w:rPr>
                <w:rFonts w:ascii="Arial" w:hAnsi="Arial" w:eastAsia="Arial" w:cs="Arial"/>
              </w:rPr>
              <w:t xml:space="preserve"> </w:t>
            </w:r>
            <w:r>
              <w:rPr>
                <w:rFonts w:ascii="Arial" w:hAnsi="Arial" w:cs="Arial"/>
              </w:rPr>
            </w:r>
            <w:r>
              <w:rPr>
                <w:rFonts w:ascii="Arial" w:hAnsi="Arial" w:cs="Arial"/>
              </w:rPr>
            </w:r>
          </w:p>
        </w:tc>
      </w:tr>
      <w:tr>
        <w:trPr/>
        <w:tc>
          <w:tcPr>
            <w:tcBorders>
              <w:top w:val="single" w:color="000000" w:sz="4" w:space="0"/>
              <w:left w:val="single" w:color="000000" w:sz="4" w:space="0"/>
              <w:bottom w:val="single" w:color="000000" w:sz="4" w:space="0"/>
              <w:right w:val="single" w:color="000000" w:sz="4" w:space="0"/>
            </w:tcBorders>
            <w:tcW w:w="2263" w:type="dxa"/>
            <w:textDirection w:val="lrTb"/>
            <w:noWrap w:val="false"/>
          </w:tcPr>
          <w:p>
            <w:pPr>
              <w:pBdr/>
              <w:spacing/>
              <w:ind/>
              <w:rPr>
                <w:rFonts w:ascii="Arial" w:hAnsi="Arial" w:cs="Arial"/>
                <w:b/>
                <w:bCs/>
              </w:rPr>
            </w:pPr>
            <w:r>
              <w:rPr>
                <w:rFonts w:ascii="Arial" w:hAnsi="Arial" w:eastAsia="Arial" w:cs="Arial"/>
                <w:b/>
                <w:bCs/>
              </w:rPr>
              <w:t xml:space="preserve">cleanmgr /sageset:1</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2140" w:type="dxa"/>
            <w:textDirection w:val="lrTb"/>
            <w:noWrap w:val="false"/>
          </w:tcPr>
          <w:p>
            <w:pPr>
              <w:pBdr/>
              <w:spacing/>
              <w:ind/>
              <w:rPr>
                <w:rFonts w:ascii="Arial" w:hAnsi="Arial" w:cs="Arial"/>
              </w:rPr>
            </w:pPr>
            <w:r>
              <w:rPr>
                <w:rFonts w:ascii="Arial" w:hAnsi="Arial" w:eastAsia="Arial" w:cs="Arial"/>
              </w:rPr>
              <w:t xml:space="preserve">Configures Disk Cleanup options.</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4454" w:type="dxa"/>
            <w:textDirection w:val="lrTb"/>
            <w:noWrap w:val="false"/>
          </w:tcPr>
          <w:p>
            <w:pPr>
              <w:pBdr/>
              <w:spacing/>
              <w:ind/>
              <w:rPr>
                <w:rFonts w:ascii="Arial" w:hAnsi="Arial" w:cs="Arial"/>
              </w:rPr>
            </w:pPr>
            <w:r>
              <w:rPr>
                <w:rFonts w:ascii="Arial" w:hAnsi="Arial" w:eastAsia="Arial" w:cs="Arial"/>
              </w:rPr>
            </w:r>
            <w:hyperlink r:id="rId17" w:tooltip="https://learn.microsoft.com/windows-server/administration/windows-commands/cleanmgr" w:history="1">
              <w:r>
                <w:rPr>
                  <w:rStyle w:val="882"/>
                  <w:rFonts w:ascii="Arial" w:hAnsi="Arial" w:eastAsia="Arial" w:cs="Arial"/>
                </w:rPr>
                <w:t xml:space="preserve">https://learn.microsoft.com/windows-server/administration/windows-commands/cleanmgr</w:t>
              </w:r>
              <w:r>
                <w:rPr>
                  <w:rStyle w:val="882"/>
                  <w:rFonts w:ascii="Arial" w:hAnsi="Arial" w:eastAsia="Arial" w:cs="Arial"/>
                </w:rPr>
              </w:r>
            </w:hyperlink>
            <w:r>
              <w:rPr>
                <w:rFonts w:ascii="Arial" w:hAnsi="Arial" w:eastAsia="Arial" w:cs="Arial"/>
              </w:rPr>
              <w:t xml:space="preserve"> </w:t>
            </w:r>
            <w:r>
              <w:rPr>
                <w:rFonts w:ascii="Arial" w:hAnsi="Arial" w:cs="Arial"/>
              </w:rPr>
            </w:r>
            <w:r>
              <w:rPr>
                <w:rFonts w:ascii="Arial" w:hAnsi="Arial" w:cs="Arial"/>
              </w:rPr>
            </w:r>
          </w:p>
        </w:tc>
      </w:tr>
      <w:tr>
        <w:trPr/>
        <w:tc>
          <w:tcPr>
            <w:tcBorders>
              <w:top w:val="single" w:color="000000" w:sz="4" w:space="0"/>
              <w:left w:val="single" w:color="000000" w:sz="4" w:space="0"/>
              <w:bottom w:val="single" w:color="000000" w:sz="4" w:space="0"/>
              <w:right w:val="single" w:color="000000" w:sz="4" w:space="0"/>
            </w:tcBorders>
            <w:tcW w:w="2263" w:type="dxa"/>
            <w:textDirection w:val="lrTb"/>
            <w:noWrap w:val="false"/>
          </w:tcPr>
          <w:p>
            <w:pPr>
              <w:pBdr/>
              <w:spacing/>
              <w:ind/>
              <w:rPr>
                <w:rFonts w:ascii="Arial" w:hAnsi="Arial" w:cs="Arial"/>
                <w:b/>
                <w:bCs/>
              </w:rPr>
            </w:pPr>
            <w:r>
              <w:rPr>
                <w:rFonts w:ascii="Arial" w:hAnsi="Arial" w:eastAsia="Arial" w:cs="Arial"/>
                <w:b/>
                <w:bCs/>
              </w:rPr>
              <w:t xml:space="preserve">cleanmgr /sagerun:1</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2140" w:type="dxa"/>
            <w:textDirection w:val="lrTb"/>
            <w:noWrap w:val="false"/>
          </w:tcPr>
          <w:p>
            <w:pPr>
              <w:pBdr/>
              <w:spacing/>
              <w:ind/>
              <w:rPr>
                <w:rFonts w:ascii="Arial" w:hAnsi="Arial" w:cs="Arial"/>
              </w:rPr>
            </w:pPr>
            <w:r>
              <w:rPr>
                <w:rFonts w:ascii="Arial" w:hAnsi="Arial" w:eastAsia="Arial" w:cs="Arial"/>
              </w:rPr>
              <w:t xml:space="preserve">Runs Disk Cleanup using saved settings.</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4454" w:type="dxa"/>
            <w:textDirection w:val="lrTb"/>
            <w:noWrap w:val="false"/>
          </w:tcPr>
          <w:p>
            <w:pPr>
              <w:pBdr/>
              <w:spacing/>
              <w:ind/>
              <w:rPr>
                <w:rFonts w:ascii="Arial" w:hAnsi="Arial" w:cs="Arial"/>
              </w:rPr>
            </w:pPr>
            <w:r>
              <w:rPr>
                <w:rFonts w:ascii="Arial" w:hAnsi="Arial" w:eastAsia="Arial" w:cs="Arial"/>
              </w:rPr>
            </w:r>
            <w:hyperlink r:id="rId18" w:tooltip="https://learn.microsoft.com/windows-server/administration/windows-commands/cleanmgr" w:history="1">
              <w:r>
                <w:rPr>
                  <w:rStyle w:val="882"/>
                  <w:rFonts w:ascii="Arial" w:hAnsi="Arial" w:eastAsia="Arial" w:cs="Arial"/>
                </w:rPr>
                <w:t xml:space="preserve">https://learn.microsoft.com/windows-server/administration/windows-commands/cleanmgr</w:t>
              </w:r>
              <w:r>
                <w:rPr>
                  <w:rStyle w:val="882"/>
                  <w:rFonts w:ascii="Arial" w:hAnsi="Arial" w:eastAsia="Arial" w:cs="Arial"/>
                </w:rPr>
              </w:r>
            </w:hyperlink>
            <w:r>
              <w:rPr>
                <w:rFonts w:ascii="Arial" w:hAnsi="Arial" w:eastAsia="Arial" w:cs="Arial"/>
              </w:rPr>
              <w:t xml:space="preserve"> </w:t>
            </w:r>
            <w:r>
              <w:rPr>
                <w:rFonts w:ascii="Arial" w:hAnsi="Arial" w:cs="Arial"/>
              </w:rPr>
            </w:r>
            <w:r>
              <w:rPr>
                <w:rFonts w:ascii="Arial" w:hAnsi="Arial" w:cs="Arial"/>
              </w:rPr>
            </w:r>
          </w:p>
        </w:tc>
      </w:tr>
      <w:tr>
        <w:trPr/>
        <w:tc>
          <w:tcPr>
            <w:tcBorders>
              <w:top w:val="single" w:color="000000" w:sz="4" w:space="0"/>
              <w:left w:val="single" w:color="000000" w:sz="4" w:space="0"/>
              <w:bottom w:val="single" w:color="000000" w:sz="4" w:space="0"/>
              <w:right w:val="single" w:color="000000" w:sz="4" w:space="0"/>
            </w:tcBorders>
            <w:tcW w:w="2263" w:type="dxa"/>
            <w:textDirection w:val="lrTb"/>
            <w:noWrap w:val="false"/>
          </w:tcPr>
          <w:p>
            <w:pPr>
              <w:pBdr/>
              <w:spacing/>
              <w:ind/>
              <w:rPr>
                <w:rFonts w:ascii="Arial" w:hAnsi="Arial" w:cs="Arial"/>
                <w:b/>
                <w:bCs/>
              </w:rPr>
            </w:pPr>
            <w:r>
              <w:rPr>
                <w:rFonts w:ascii="Arial" w:hAnsi="Arial" w:eastAsia="Arial" w:cs="Arial"/>
                <w:b/>
                <w:bCs/>
              </w:rPr>
              <w:t xml:space="preserve">net stop wuauserv</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2140" w:type="dxa"/>
            <w:textDirection w:val="lrTb"/>
            <w:noWrap w:val="false"/>
          </w:tcPr>
          <w:p>
            <w:pPr>
              <w:pBdr/>
              <w:spacing/>
              <w:ind/>
              <w:rPr>
                <w:rFonts w:ascii="Arial" w:hAnsi="Arial" w:cs="Arial"/>
              </w:rPr>
            </w:pPr>
            <w:r>
              <w:rPr>
                <w:rFonts w:ascii="Arial" w:hAnsi="Arial" w:eastAsia="Arial" w:cs="Arial"/>
              </w:rPr>
              <w:t xml:space="preserve">Stops Windows Update service.</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4454" w:type="dxa"/>
            <w:textDirection w:val="lrTb"/>
            <w:noWrap w:val="false"/>
          </w:tcPr>
          <w:p>
            <w:pPr>
              <w:pBdr/>
              <w:spacing/>
              <w:ind/>
              <w:rPr>
                <w:rFonts w:ascii="Arial" w:hAnsi="Arial" w:cs="Arial"/>
              </w:rPr>
            </w:pPr>
            <w:r>
              <w:rPr>
                <w:rFonts w:ascii="Arial" w:hAnsi="Arial" w:eastAsia="Arial" w:cs="Arial"/>
              </w:rPr>
            </w:r>
            <w:hyperlink r:id="rId19" w:tooltip="https://learn.microsoft.com/windows-server/administration/windows-commands/net" w:history="1">
              <w:r>
                <w:rPr>
                  <w:rStyle w:val="882"/>
                  <w:rFonts w:ascii="Arial" w:hAnsi="Arial" w:eastAsia="Arial" w:cs="Arial"/>
                </w:rPr>
                <w:t xml:space="preserve">https://learn.microsoft.com/windows-server/administration/windows-commands/net</w:t>
              </w:r>
              <w:r>
                <w:rPr>
                  <w:rStyle w:val="882"/>
                  <w:rFonts w:ascii="Arial" w:hAnsi="Arial" w:eastAsia="Arial" w:cs="Arial"/>
                </w:rPr>
              </w:r>
            </w:hyperlink>
            <w:r>
              <w:rPr>
                <w:rFonts w:ascii="Arial" w:hAnsi="Arial" w:eastAsia="Arial" w:cs="Arial"/>
              </w:rPr>
              <w:t xml:space="preserve"> </w:t>
            </w:r>
            <w:r>
              <w:rPr>
                <w:rFonts w:ascii="Arial" w:hAnsi="Arial" w:cs="Arial"/>
              </w:rPr>
            </w:r>
            <w:r>
              <w:rPr>
                <w:rFonts w:ascii="Arial" w:hAnsi="Arial" w:cs="Arial"/>
              </w:rPr>
            </w:r>
          </w:p>
        </w:tc>
      </w:tr>
      <w:tr>
        <w:trPr/>
        <w:tc>
          <w:tcPr>
            <w:tcBorders>
              <w:top w:val="single" w:color="000000" w:sz="4" w:space="0"/>
              <w:left w:val="single" w:color="000000" w:sz="4" w:space="0"/>
              <w:bottom w:val="single" w:color="000000" w:sz="4" w:space="0"/>
              <w:right w:val="single" w:color="000000" w:sz="4" w:space="0"/>
            </w:tcBorders>
            <w:tcW w:w="2263" w:type="dxa"/>
            <w:textDirection w:val="lrTb"/>
            <w:noWrap w:val="false"/>
          </w:tcPr>
          <w:p>
            <w:pPr>
              <w:pBdr/>
              <w:spacing/>
              <w:ind/>
              <w:rPr>
                <w:rFonts w:ascii="Arial" w:hAnsi="Arial" w:cs="Arial"/>
                <w:b/>
                <w:bCs/>
              </w:rPr>
            </w:pPr>
            <w:r>
              <w:rPr>
                <w:rFonts w:ascii="Arial" w:hAnsi="Arial" w:eastAsia="Arial" w:cs="Arial"/>
                <w:b/>
                <w:bCs/>
              </w:rPr>
              <w:t xml:space="preserve">net stop bits</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2140" w:type="dxa"/>
            <w:textDirection w:val="lrTb"/>
            <w:noWrap w:val="false"/>
          </w:tcPr>
          <w:p>
            <w:pPr>
              <w:pBdr/>
              <w:spacing/>
              <w:ind/>
              <w:rPr>
                <w:rFonts w:ascii="Arial" w:hAnsi="Arial" w:cs="Arial"/>
              </w:rPr>
            </w:pPr>
            <w:r>
              <w:rPr>
                <w:rFonts w:ascii="Arial" w:hAnsi="Arial" w:eastAsia="Arial" w:cs="Arial"/>
              </w:rPr>
              <w:t xml:space="preserve">Stops BITS service.</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4454" w:type="dxa"/>
            <w:textDirection w:val="lrTb"/>
            <w:noWrap w:val="false"/>
          </w:tcPr>
          <w:p>
            <w:pPr>
              <w:pBdr/>
              <w:spacing/>
              <w:ind/>
              <w:rPr>
                <w:rFonts w:ascii="Arial" w:hAnsi="Arial" w:cs="Arial"/>
              </w:rPr>
            </w:pPr>
            <w:r>
              <w:rPr>
                <w:rFonts w:ascii="Arial" w:hAnsi="Arial" w:eastAsia="Arial" w:cs="Arial"/>
              </w:rPr>
            </w:r>
            <w:hyperlink r:id="rId20" w:tooltip="https://learn.microsoft.com/windows-server/administration/windows-commands/net" w:history="1">
              <w:r>
                <w:rPr>
                  <w:rStyle w:val="882"/>
                  <w:rFonts w:ascii="Arial" w:hAnsi="Arial" w:eastAsia="Arial" w:cs="Arial"/>
                </w:rPr>
                <w:t xml:space="preserve">https://learn.microsoft.com/windows-server/administration/windows-commands/net</w:t>
              </w:r>
              <w:r>
                <w:rPr>
                  <w:rStyle w:val="882"/>
                  <w:rFonts w:ascii="Arial" w:hAnsi="Arial" w:eastAsia="Arial" w:cs="Arial"/>
                </w:rPr>
              </w:r>
            </w:hyperlink>
            <w:r>
              <w:rPr>
                <w:rFonts w:ascii="Arial" w:hAnsi="Arial" w:eastAsia="Arial" w:cs="Arial"/>
              </w:rPr>
              <w:t xml:space="preserve"> </w:t>
            </w:r>
            <w:r>
              <w:rPr>
                <w:rFonts w:ascii="Arial" w:hAnsi="Arial" w:cs="Arial"/>
              </w:rPr>
            </w:r>
            <w:r>
              <w:rPr>
                <w:rFonts w:ascii="Arial" w:hAnsi="Arial" w:cs="Arial"/>
              </w:rPr>
            </w:r>
          </w:p>
        </w:tc>
      </w:tr>
      <w:tr>
        <w:trPr/>
        <w:tc>
          <w:tcPr>
            <w:tcBorders>
              <w:top w:val="single" w:color="000000" w:sz="4" w:space="0"/>
              <w:left w:val="single" w:color="000000" w:sz="4" w:space="0"/>
              <w:bottom w:val="single" w:color="000000" w:sz="4" w:space="0"/>
              <w:right w:val="single" w:color="000000" w:sz="4" w:space="0"/>
            </w:tcBorders>
            <w:tcW w:w="2263" w:type="dxa"/>
            <w:textDirection w:val="lrTb"/>
            <w:noWrap w:val="false"/>
          </w:tcPr>
          <w:p>
            <w:pPr>
              <w:pBdr/>
              <w:spacing/>
              <w:ind/>
              <w:rPr>
                <w:rFonts w:ascii="Arial" w:hAnsi="Arial" w:cs="Arial"/>
                <w:b/>
                <w:bCs/>
              </w:rPr>
            </w:pPr>
            <w:r>
              <w:rPr>
                <w:rFonts w:ascii="Arial" w:hAnsi="Arial" w:eastAsia="Arial" w:cs="Arial"/>
                <w:b/>
                <w:bCs/>
              </w:rPr>
              <w:t xml:space="preserve">net stop cryptsvc</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2140" w:type="dxa"/>
            <w:textDirection w:val="lrTb"/>
            <w:noWrap w:val="false"/>
          </w:tcPr>
          <w:p>
            <w:pPr>
              <w:pBdr/>
              <w:spacing/>
              <w:ind/>
              <w:rPr>
                <w:rFonts w:ascii="Arial" w:hAnsi="Arial" w:cs="Arial"/>
              </w:rPr>
            </w:pPr>
            <w:r>
              <w:rPr>
                <w:rFonts w:ascii="Arial" w:hAnsi="Arial" w:eastAsia="Arial" w:cs="Arial"/>
              </w:rPr>
              <w:t xml:space="preserve">Stops Cryptographic Services.</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4454" w:type="dxa"/>
            <w:textDirection w:val="lrTb"/>
            <w:noWrap w:val="false"/>
          </w:tcPr>
          <w:p>
            <w:pPr>
              <w:pBdr/>
              <w:spacing/>
              <w:ind/>
              <w:rPr>
                <w:rFonts w:ascii="Arial" w:hAnsi="Arial" w:cs="Arial"/>
              </w:rPr>
            </w:pPr>
            <w:r>
              <w:rPr>
                <w:rFonts w:ascii="Arial" w:hAnsi="Arial" w:eastAsia="Arial" w:cs="Arial"/>
              </w:rPr>
            </w:r>
            <w:hyperlink r:id="rId21" w:tooltip="https://learn.microsoft.com/windows-server/administration/windows-commands/net" w:history="1">
              <w:r>
                <w:rPr>
                  <w:rStyle w:val="882"/>
                  <w:rFonts w:ascii="Arial" w:hAnsi="Arial" w:eastAsia="Arial" w:cs="Arial"/>
                </w:rPr>
                <w:t xml:space="preserve">https://learn.microsoft.com/windows-server/administration/windows-commands/net</w:t>
              </w:r>
              <w:r>
                <w:rPr>
                  <w:rStyle w:val="882"/>
                  <w:rFonts w:ascii="Arial" w:hAnsi="Arial" w:eastAsia="Arial" w:cs="Arial"/>
                </w:rPr>
              </w:r>
            </w:hyperlink>
            <w:r>
              <w:rPr>
                <w:rFonts w:ascii="Arial" w:hAnsi="Arial" w:eastAsia="Arial" w:cs="Arial"/>
              </w:rPr>
              <w:t xml:space="preserve"> </w:t>
            </w:r>
            <w:r>
              <w:rPr>
                <w:rFonts w:ascii="Arial" w:hAnsi="Arial" w:cs="Arial"/>
              </w:rPr>
            </w:r>
            <w:r>
              <w:rPr>
                <w:rFonts w:ascii="Arial" w:hAnsi="Arial" w:cs="Arial"/>
              </w:rPr>
            </w:r>
          </w:p>
        </w:tc>
      </w:tr>
      <w:tr>
        <w:trPr/>
        <w:tc>
          <w:tcPr>
            <w:tcBorders>
              <w:top w:val="single" w:color="000000" w:sz="4" w:space="0"/>
              <w:left w:val="single" w:color="000000" w:sz="4" w:space="0"/>
              <w:bottom w:val="single" w:color="000000" w:sz="4" w:space="0"/>
              <w:right w:val="single" w:color="000000" w:sz="4" w:space="0"/>
            </w:tcBorders>
            <w:tcW w:w="2263" w:type="dxa"/>
            <w:textDirection w:val="lrTb"/>
            <w:noWrap w:val="false"/>
          </w:tcPr>
          <w:p>
            <w:pPr>
              <w:pBdr/>
              <w:spacing/>
              <w:ind/>
              <w:rPr>
                <w:rFonts w:ascii="Arial" w:hAnsi="Arial" w:cs="Arial"/>
                <w:b/>
                <w:bCs/>
              </w:rPr>
            </w:pPr>
            <w:r>
              <w:rPr>
                <w:rFonts w:ascii="Arial" w:hAnsi="Arial" w:eastAsia="Arial" w:cs="Arial"/>
                <w:b/>
                <w:bCs/>
              </w:rPr>
              <w:t xml:space="preserve">cmd /c if exist SoftwareDistribution ren</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2140" w:type="dxa"/>
            <w:textDirection w:val="lrTb"/>
            <w:noWrap w:val="false"/>
          </w:tcPr>
          <w:p>
            <w:pPr>
              <w:pBdr/>
              <w:spacing/>
              <w:ind/>
              <w:rPr>
                <w:rFonts w:ascii="Arial" w:hAnsi="Arial" w:cs="Arial"/>
              </w:rPr>
            </w:pPr>
            <w:r>
              <w:rPr>
                <w:rFonts w:ascii="Arial" w:hAnsi="Arial" w:eastAsia="Arial" w:cs="Arial"/>
              </w:rPr>
              <w:t xml:space="preserve">Resets Windows Update cache.</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4454" w:type="dxa"/>
            <w:textDirection w:val="lrTb"/>
            <w:noWrap w:val="false"/>
          </w:tcPr>
          <w:p>
            <w:pPr>
              <w:pBdr/>
              <w:spacing/>
              <w:ind/>
              <w:rPr>
                <w:rFonts w:ascii="Arial" w:hAnsi="Arial" w:cs="Arial"/>
              </w:rPr>
            </w:pPr>
            <w:r>
              <w:rPr>
                <w:rFonts w:ascii="Arial" w:hAnsi="Arial" w:eastAsia="Arial" w:cs="Arial"/>
              </w:rPr>
            </w:r>
            <w:hyperlink r:id="rId22" w:tooltip="https://learn.microsoft.com/windows-server/administration/windows-commands/ren" w:history="1">
              <w:r>
                <w:rPr>
                  <w:rStyle w:val="882"/>
                  <w:rFonts w:ascii="Arial" w:hAnsi="Arial" w:eastAsia="Arial" w:cs="Arial"/>
                </w:rPr>
                <w:t xml:space="preserve">https://learn.microsoft.com/windows-server/administration/windows-commands/ren</w:t>
              </w:r>
              <w:r>
                <w:rPr>
                  <w:rStyle w:val="882"/>
                  <w:rFonts w:ascii="Arial" w:hAnsi="Arial" w:eastAsia="Arial" w:cs="Arial"/>
                </w:rPr>
              </w:r>
            </w:hyperlink>
            <w:r>
              <w:rPr>
                <w:rFonts w:ascii="Arial" w:hAnsi="Arial" w:eastAsia="Arial" w:cs="Arial"/>
              </w:rPr>
              <w:t xml:space="preserve"> </w:t>
            </w:r>
            <w:r>
              <w:rPr>
                <w:rFonts w:ascii="Arial" w:hAnsi="Arial" w:cs="Arial"/>
              </w:rPr>
            </w:r>
            <w:r>
              <w:rPr>
                <w:rFonts w:ascii="Arial" w:hAnsi="Arial" w:cs="Arial"/>
              </w:rPr>
            </w:r>
          </w:p>
        </w:tc>
      </w:tr>
      <w:tr>
        <w:trPr/>
        <w:tc>
          <w:tcPr>
            <w:tcBorders>
              <w:top w:val="single" w:color="000000" w:sz="4" w:space="0"/>
              <w:left w:val="single" w:color="000000" w:sz="4" w:space="0"/>
              <w:bottom w:val="single" w:color="000000" w:sz="4" w:space="0"/>
              <w:right w:val="single" w:color="000000" w:sz="4" w:space="0"/>
            </w:tcBorders>
            <w:tcW w:w="2263" w:type="dxa"/>
            <w:textDirection w:val="lrTb"/>
            <w:noWrap w:val="false"/>
          </w:tcPr>
          <w:p>
            <w:pPr>
              <w:pBdr/>
              <w:spacing/>
              <w:ind/>
              <w:rPr>
                <w:rFonts w:ascii="Arial" w:hAnsi="Arial" w:cs="Arial"/>
                <w:b/>
                <w:bCs/>
              </w:rPr>
            </w:pPr>
            <w:r>
              <w:rPr>
                <w:rFonts w:ascii="Arial" w:hAnsi="Arial" w:eastAsia="Arial" w:cs="Arial"/>
                <w:b/>
                <w:bCs/>
              </w:rPr>
              <w:t xml:space="preserve">cmd /c if exist catroot2 ren</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2140" w:type="dxa"/>
            <w:textDirection w:val="lrTb"/>
            <w:noWrap w:val="false"/>
          </w:tcPr>
          <w:p>
            <w:pPr>
              <w:pBdr/>
              <w:spacing/>
              <w:ind/>
              <w:rPr>
                <w:rFonts w:ascii="Arial" w:hAnsi="Arial" w:cs="Arial"/>
              </w:rPr>
            </w:pPr>
            <w:r>
              <w:rPr>
                <w:rFonts w:ascii="Arial" w:hAnsi="Arial" w:eastAsia="Arial" w:cs="Arial"/>
              </w:rPr>
              <w:t xml:space="preserve">Repairs update cryptographic data.</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4454" w:type="dxa"/>
            <w:textDirection w:val="lrTb"/>
            <w:noWrap w:val="false"/>
          </w:tcPr>
          <w:p>
            <w:pPr>
              <w:pBdr/>
              <w:spacing/>
              <w:ind/>
              <w:rPr>
                <w:rFonts w:ascii="Arial" w:hAnsi="Arial" w:cs="Arial"/>
              </w:rPr>
            </w:pPr>
            <w:r>
              <w:rPr>
                <w:rFonts w:ascii="Arial" w:hAnsi="Arial" w:eastAsia="Arial" w:cs="Arial"/>
              </w:rPr>
            </w:r>
            <w:hyperlink r:id="rId23" w:tooltip="https://learn.microsoft.com/windows-server/administration/windows-commands/ren" w:history="1">
              <w:r>
                <w:rPr>
                  <w:rStyle w:val="882"/>
                  <w:rFonts w:ascii="Arial" w:hAnsi="Arial" w:eastAsia="Arial" w:cs="Arial"/>
                </w:rPr>
                <w:t xml:space="preserve">https://learn.microsoft.com/windows-server/administration/windows-commands/ren</w:t>
              </w:r>
              <w:r>
                <w:rPr>
                  <w:rStyle w:val="882"/>
                  <w:rFonts w:ascii="Arial" w:hAnsi="Arial" w:eastAsia="Arial" w:cs="Arial"/>
                </w:rPr>
              </w:r>
            </w:hyperlink>
            <w:r>
              <w:rPr>
                <w:rFonts w:ascii="Arial" w:hAnsi="Arial" w:eastAsia="Arial" w:cs="Arial"/>
              </w:rPr>
              <w:t xml:space="preserve"> </w:t>
            </w:r>
            <w:r>
              <w:rPr>
                <w:rFonts w:ascii="Arial" w:hAnsi="Arial" w:cs="Arial"/>
              </w:rPr>
            </w:r>
            <w:r>
              <w:rPr>
                <w:rFonts w:ascii="Arial" w:hAnsi="Arial" w:cs="Arial"/>
              </w:rPr>
            </w:r>
          </w:p>
        </w:tc>
      </w:tr>
      <w:tr>
        <w:trPr/>
        <w:tc>
          <w:tcPr>
            <w:tcBorders>
              <w:top w:val="single" w:color="000000" w:sz="4" w:space="0"/>
              <w:left w:val="single" w:color="000000" w:sz="4" w:space="0"/>
              <w:bottom w:val="single" w:color="000000" w:sz="4" w:space="0"/>
              <w:right w:val="single" w:color="000000" w:sz="4" w:space="0"/>
            </w:tcBorders>
            <w:tcW w:w="2263" w:type="dxa"/>
            <w:textDirection w:val="lrTb"/>
            <w:noWrap w:val="false"/>
          </w:tcPr>
          <w:p>
            <w:pPr>
              <w:pBdr/>
              <w:spacing/>
              <w:ind/>
              <w:rPr>
                <w:rFonts w:ascii="Arial" w:hAnsi="Arial" w:cs="Arial"/>
                <w:b/>
                <w:bCs/>
              </w:rPr>
            </w:pPr>
            <w:r>
              <w:rPr>
                <w:rFonts w:ascii="Arial" w:hAnsi="Arial" w:eastAsia="Arial" w:cs="Arial"/>
                <w:b/>
                <w:bCs/>
              </w:rPr>
              <w:t xml:space="preserve">net start cryptsvc</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2140" w:type="dxa"/>
            <w:textDirection w:val="lrTb"/>
            <w:noWrap w:val="false"/>
          </w:tcPr>
          <w:p>
            <w:pPr>
              <w:pBdr/>
              <w:spacing/>
              <w:ind/>
              <w:rPr>
                <w:rFonts w:ascii="Arial" w:hAnsi="Arial" w:cs="Arial"/>
              </w:rPr>
            </w:pPr>
            <w:r>
              <w:rPr>
                <w:rFonts w:ascii="Arial" w:hAnsi="Arial" w:eastAsia="Arial" w:cs="Arial"/>
              </w:rPr>
              <w:t xml:space="preserve">Starts Cryptographic Services.</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4454" w:type="dxa"/>
            <w:textDirection w:val="lrTb"/>
            <w:noWrap w:val="false"/>
          </w:tcPr>
          <w:p>
            <w:pPr>
              <w:pBdr/>
              <w:spacing/>
              <w:ind/>
              <w:rPr>
                <w:rFonts w:ascii="Arial" w:hAnsi="Arial" w:cs="Arial"/>
              </w:rPr>
            </w:pPr>
            <w:r>
              <w:rPr>
                <w:rFonts w:ascii="Arial" w:hAnsi="Arial" w:eastAsia="Arial" w:cs="Arial"/>
              </w:rPr>
            </w:r>
            <w:hyperlink r:id="rId24" w:tooltip="https://learn.microsoft.com/windows-server/administration/windows-commands/net" w:history="1">
              <w:r>
                <w:rPr>
                  <w:rStyle w:val="882"/>
                  <w:rFonts w:ascii="Arial" w:hAnsi="Arial" w:eastAsia="Arial" w:cs="Arial"/>
                </w:rPr>
                <w:t xml:space="preserve">https://learn.microsoft.com/windows-server/administration/windows-commands/net</w:t>
              </w:r>
              <w:r>
                <w:rPr>
                  <w:rStyle w:val="882"/>
                  <w:rFonts w:ascii="Arial" w:hAnsi="Arial" w:eastAsia="Arial" w:cs="Arial"/>
                </w:rPr>
              </w:r>
            </w:hyperlink>
            <w:r>
              <w:rPr>
                <w:rFonts w:ascii="Arial" w:hAnsi="Arial" w:eastAsia="Arial" w:cs="Arial"/>
              </w:rPr>
              <w:t xml:space="preserve"> </w:t>
            </w:r>
            <w:r>
              <w:rPr>
                <w:rFonts w:ascii="Arial" w:hAnsi="Arial" w:cs="Arial"/>
              </w:rPr>
            </w:r>
            <w:r>
              <w:rPr>
                <w:rFonts w:ascii="Arial" w:hAnsi="Arial" w:cs="Arial"/>
              </w:rPr>
            </w:r>
          </w:p>
        </w:tc>
      </w:tr>
      <w:tr>
        <w:trPr/>
        <w:tc>
          <w:tcPr>
            <w:tcBorders>
              <w:top w:val="single" w:color="000000" w:sz="4" w:space="0"/>
              <w:left w:val="single" w:color="000000" w:sz="4" w:space="0"/>
              <w:bottom w:val="single" w:color="000000" w:sz="4" w:space="0"/>
              <w:right w:val="single" w:color="000000" w:sz="4" w:space="0"/>
            </w:tcBorders>
            <w:tcW w:w="2263" w:type="dxa"/>
            <w:textDirection w:val="lrTb"/>
            <w:noWrap w:val="false"/>
          </w:tcPr>
          <w:p>
            <w:pPr>
              <w:pBdr/>
              <w:spacing/>
              <w:ind/>
              <w:rPr>
                <w:rFonts w:ascii="Arial" w:hAnsi="Arial" w:cs="Arial"/>
                <w:b/>
                <w:bCs/>
              </w:rPr>
            </w:pPr>
            <w:r>
              <w:rPr>
                <w:rFonts w:ascii="Arial" w:hAnsi="Arial" w:eastAsia="Arial" w:cs="Arial"/>
                <w:b/>
                <w:bCs/>
              </w:rPr>
              <w:t xml:space="preserve">net start bits</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2140" w:type="dxa"/>
            <w:textDirection w:val="lrTb"/>
            <w:noWrap w:val="false"/>
          </w:tcPr>
          <w:p>
            <w:pPr>
              <w:pBdr/>
              <w:spacing/>
              <w:ind/>
              <w:rPr>
                <w:rFonts w:ascii="Arial" w:hAnsi="Arial" w:cs="Arial"/>
              </w:rPr>
            </w:pPr>
            <w:r>
              <w:rPr>
                <w:rFonts w:ascii="Arial" w:hAnsi="Arial" w:eastAsia="Arial" w:cs="Arial"/>
              </w:rPr>
              <w:t xml:space="preserve">Starts BITS service.</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4454" w:type="dxa"/>
            <w:textDirection w:val="lrTb"/>
            <w:noWrap w:val="false"/>
          </w:tcPr>
          <w:p>
            <w:pPr>
              <w:pBdr/>
              <w:spacing/>
              <w:ind/>
              <w:rPr>
                <w:rFonts w:ascii="Arial" w:hAnsi="Arial" w:cs="Arial"/>
              </w:rPr>
            </w:pPr>
            <w:r>
              <w:rPr>
                <w:rFonts w:ascii="Arial" w:hAnsi="Arial" w:eastAsia="Arial" w:cs="Arial"/>
              </w:rPr>
            </w:r>
            <w:hyperlink r:id="rId25" w:tooltip="https://learn.microsoft.com/windows-server/administration/windows-commands/net" w:history="1">
              <w:r>
                <w:rPr>
                  <w:rStyle w:val="882"/>
                  <w:rFonts w:ascii="Arial" w:hAnsi="Arial" w:eastAsia="Arial" w:cs="Arial"/>
                </w:rPr>
                <w:t xml:space="preserve">https://learn.microsoft.com/windows-server/administration/windows-commands/net</w:t>
              </w:r>
              <w:r>
                <w:rPr>
                  <w:rStyle w:val="882"/>
                  <w:rFonts w:ascii="Arial" w:hAnsi="Arial" w:eastAsia="Arial" w:cs="Arial"/>
                </w:rPr>
              </w:r>
            </w:hyperlink>
            <w:r>
              <w:rPr>
                <w:rFonts w:ascii="Arial" w:hAnsi="Arial" w:eastAsia="Arial" w:cs="Arial"/>
              </w:rPr>
              <w:t xml:space="preserve"> </w:t>
            </w:r>
            <w:r>
              <w:rPr>
                <w:rFonts w:ascii="Arial" w:hAnsi="Arial" w:cs="Arial"/>
              </w:rPr>
            </w:r>
            <w:r>
              <w:rPr>
                <w:rFonts w:ascii="Arial" w:hAnsi="Arial" w:cs="Arial"/>
              </w:rPr>
            </w:r>
          </w:p>
        </w:tc>
      </w:tr>
      <w:tr>
        <w:trPr/>
        <w:tc>
          <w:tcPr>
            <w:tcBorders>
              <w:top w:val="single" w:color="000000" w:sz="4" w:space="0"/>
              <w:left w:val="single" w:color="000000" w:sz="4" w:space="0"/>
              <w:bottom w:val="single" w:color="000000" w:sz="4" w:space="0"/>
              <w:right w:val="single" w:color="000000" w:sz="4" w:space="0"/>
            </w:tcBorders>
            <w:tcW w:w="2263" w:type="dxa"/>
            <w:textDirection w:val="lrTb"/>
            <w:noWrap w:val="false"/>
          </w:tcPr>
          <w:p>
            <w:pPr>
              <w:pBdr/>
              <w:spacing/>
              <w:ind/>
              <w:rPr>
                <w:rFonts w:ascii="Arial" w:hAnsi="Arial" w:cs="Arial"/>
                <w:b/>
                <w:bCs/>
              </w:rPr>
            </w:pPr>
            <w:r>
              <w:rPr>
                <w:rFonts w:ascii="Arial" w:hAnsi="Arial" w:eastAsia="Arial" w:cs="Arial"/>
                <w:b/>
                <w:bCs/>
              </w:rPr>
              <w:t xml:space="preserve">net start wuauserv</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2140" w:type="dxa"/>
            <w:textDirection w:val="lrTb"/>
            <w:noWrap w:val="false"/>
          </w:tcPr>
          <w:p>
            <w:pPr>
              <w:pBdr/>
              <w:spacing/>
              <w:ind/>
              <w:rPr>
                <w:rFonts w:ascii="Arial" w:hAnsi="Arial" w:cs="Arial"/>
              </w:rPr>
            </w:pPr>
            <w:r>
              <w:rPr>
                <w:rFonts w:ascii="Arial" w:hAnsi="Arial" w:eastAsia="Arial" w:cs="Arial"/>
              </w:rPr>
              <w:t xml:space="preserve">Starts Windows Update service.</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4454" w:type="dxa"/>
            <w:textDirection w:val="lrTb"/>
            <w:noWrap w:val="false"/>
          </w:tcPr>
          <w:p>
            <w:pPr>
              <w:pBdr/>
              <w:spacing/>
              <w:ind/>
              <w:rPr>
                <w:rFonts w:ascii="Arial" w:hAnsi="Arial" w:cs="Arial"/>
              </w:rPr>
            </w:pPr>
            <w:r>
              <w:rPr>
                <w:rFonts w:ascii="Arial" w:hAnsi="Arial" w:eastAsia="Arial" w:cs="Arial"/>
              </w:rPr>
            </w:r>
            <w:hyperlink r:id="rId26" w:tooltip="https://learn.microsoft.com/windows-server/administration/windows-commands/net" w:history="1">
              <w:r>
                <w:rPr>
                  <w:rStyle w:val="882"/>
                  <w:rFonts w:ascii="Arial" w:hAnsi="Arial" w:eastAsia="Arial" w:cs="Arial"/>
                </w:rPr>
                <w:t xml:space="preserve">https://learn.microsoft.com/windows-server/administration/windows-commands/net</w:t>
              </w:r>
              <w:r>
                <w:rPr>
                  <w:rStyle w:val="882"/>
                  <w:rFonts w:ascii="Arial" w:hAnsi="Arial" w:eastAsia="Arial" w:cs="Arial"/>
                </w:rPr>
              </w:r>
            </w:hyperlink>
            <w:r>
              <w:rPr>
                <w:rFonts w:ascii="Arial" w:hAnsi="Arial" w:eastAsia="Arial" w:cs="Arial"/>
              </w:rPr>
              <w:t xml:space="preserve"> </w:t>
            </w:r>
            <w:r>
              <w:rPr>
                <w:rFonts w:ascii="Arial" w:hAnsi="Arial" w:cs="Arial"/>
              </w:rPr>
            </w:r>
            <w:r>
              <w:rPr>
                <w:rFonts w:ascii="Arial" w:hAnsi="Arial" w:cs="Arial"/>
              </w:rPr>
            </w:r>
          </w:p>
        </w:tc>
      </w:tr>
      <w:tr>
        <w:trPr/>
        <w:tc>
          <w:tcPr>
            <w:tcBorders>
              <w:top w:val="single" w:color="000000" w:sz="4" w:space="0"/>
              <w:left w:val="single" w:color="000000" w:sz="4" w:space="0"/>
              <w:bottom w:val="single" w:color="000000" w:sz="4" w:space="0"/>
              <w:right w:val="single" w:color="000000" w:sz="4" w:space="0"/>
            </w:tcBorders>
            <w:tcW w:w="2263" w:type="dxa"/>
            <w:textDirection w:val="lrTb"/>
            <w:noWrap w:val="false"/>
          </w:tcPr>
          <w:p>
            <w:pPr>
              <w:pBdr/>
              <w:spacing/>
              <w:ind/>
              <w:rPr>
                <w:rFonts w:ascii="Arial" w:hAnsi="Arial" w:cs="Arial"/>
                <w:b/>
                <w:bCs/>
              </w:rPr>
            </w:pPr>
            <w:r>
              <w:rPr>
                <w:rFonts w:ascii="Arial" w:hAnsi="Arial" w:eastAsia="Arial" w:cs="Arial"/>
                <w:b/>
                <w:bCs/>
              </w:rPr>
              <w:t xml:space="preserve">netsh winsock reset</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2140" w:type="dxa"/>
            <w:textDirection w:val="lrTb"/>
            <w:noWrap w:val="false"/>
          </w:tcPr>
          <w:p>
            <w:pPr>
              <w:pBdr/>
              <w:spacing/>
              <w:ind/>
              <w:rPr>
                <w:rFonts w:ascii="Arial" w:hAnsi="Arial" w:cs="Arial"/>
              </w:rPr>
            </w:pPr>
            <w:r>
              <w:rPr>
                <w:rFonts w:ascii="Arial" w:hAnsi="Arial" w:eastAsia="Arial" w:cs="Arial"/>
              </w:rPr>
              <w:t xml:space="preserve">Resets Winsock catalog.</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4454" w:type="dxa"/>
            <w:textDirection w:val="lrTb"/>
            <w:noWrap w:val="false"/>
          </w:tcPr>
          <w:p>
            <w:pPr>
              <w:pBdr/>
              <w:spacing/>
              <w:ind/>
              <w:rPr>
                <w:rFonts w:ascii="Arial" w:hAnsi="Arial" w:cs="Arial"/>
              </w:rPr>
            </w:pPr>
            <w:r>
              <w:rPr>
                <w:rFonts w:ascii="Arial" w:hAnsi="Arial" w:eastAsia="Arial" w:cs="Arial"/>
              </w:rPr>
            </w:r>
            <w:hyperlink r:id="rId27" w:tooltip="https://learn.microsoft.com/windows-server/administration/windows-commands/netsh" w:history="1">
              <w:r>
                <w:rPr>
                  <w:rStyle w:val="882"/>
                  <w:rFonts w:ascii="Arial" w:hAnsi="Arial" w:eastAsia="Arial" w:cs="Arial"/>
                </w:rPr>
                <w:t xml:space="preserve">https://learn.microsoft.com/windows-server/administration/windows-commands/netsh</w:t>
              </w:r>
              <w:r>
                <w:rPr>
                  <w:rStyle w:val="882"/>
                  <w:rFonts w:ascii="Arial" w:hAnsi="Arial" w:eastAsia="Arial" w:cs="Arial"/>
                </w:rPr>
              </w:r>
            </w:hyperlink>
            <w:r>
              <w:rPr>
                <w:rFonts w:ascii="Arial" w:hAnsi="Arial" w:eastAsia="Arial" w:cs="Arial"/>
              </w:rPr>
              <w:t xml:space="preserve"> </w:t>
            </w:r>
            <w:r>
              <w:rPr>
                <w:rFonts w:ascii="Arial" w:hAnsi="Arial" w:cs="Arial"/>
              </w:rPr>
            </w:r>
            <w:r>
              <w:rPr>
                <w:rFonts w:ascii="Arial" w:hAnsi="Arial" w:cs="Arial"/>
              </w:rPr>
            </w:r>
          </w:p>
        </w:tc>
      </w:tr>
      <w:tr>
        <w:trPr/>
        <w:tc>
          <w:tcPr>
            <w:tcBorders>
              <w:top w:val="single" w:color="000000" w:sz="4" w:space="0"/>
              <w:left w:val="single" w:color="000000" w:sz="4" w:space="0"/>
              <w:bottom w:val="single" w:color="000000" w:sz="4" w:space="0"/>
              <w:right w:val="single" w:color="000000" w:sz="4" w:space="0"/>
            </w:tcBorders>
            <w:tcW w:w="2263" w:type="dxa"/>
            <w:textDirection w:val="lrTb"/>
            <w:noWrap w:val="false"/>
          </w:tcPr>
          <w:p>
            <w:pPr>
              <w:pBdr/>
              <w:spacing/>
              <w:ind/>
              <w:rPr>
                <w:rFonts w:ascii="Arial" w:hAnsi="Arial" w:cs="Arial"/>
                <w:b/>
                <w:bCs/>
              </w:rPr>
            </w:pPr>
            <w:r>
              <w:rPr>
                <w:rFonts w:ascii="Arial" w:hAnsi="Arial" w:eastAsia="Arial" w:cs="Arial"/>
                <w:b/>
                <w:bCs/>
              </w:rPr>
              <w:t xml:space="preserve">netsh int ip reset</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2140" w:type="dxa"/>
            <w:textDirection w:val="lrTb"/>
            <w:noWrap w:val="false"/>
          </w:tcPr>
          <w:p>
            <w:pPr>
              <w:pBdr/>
              <w:spacing/>
              <w:ind/>
              <w:rPr>
                <w:rFonts w:ascii="Arial" w:hAnsi="Arial" w:cs="Arial"/>
              </w:rPr>
            </w:pPr>
            <w:r>
              <w:rPr>
                <w:rFonts w:ascii="Arial" w:hAnsi="Arial" w:eastAsia="Arial" w:cs="Arial"/>
              </w:rPr>
              <w:t xml:space="preserve">Resets TCP/IP stack.</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4454" w:type="dxa"/>
            <w:textDirection w:val="lrTb"/>
            <w:noWrap w:val="false"/>
          </w:tcPr>
          <w:p>
            <w:pPr>
              <w:pBdr/>
              <w:spacing/>
              <w:ind/>
              <w:rPr>
                <w:rFonts w:ascii="Arial" w:hAnsi="Arial" w:cs="Arial"/>
              </w:rPr>
            </w:pPr>
            <w:r>
              <w:rPr>
                <w:rFonts w:ascii="Arial" w:hAnsi="Arial" w:eastAsia="Arial" w:cs="Arial"/>
              </w:rPr>
            </w:r>
            <w:hyperlink r:id="rId28" w:tooltip="https://learn.microsoft.com/windows-server/administration/windows-commands/netsh" w:history="1">
              <w:r>
                <w:rPr>
                  <w:rStyle w:val="882"/>
                  <w:rFonts w:ascii="Arial" w:hAnsi="Arial" w:eastAsia="Arial" w:cs="Arial"/>
                </w:rPr>
                <w:t xml:space="preserve">https://learn.microsoft.com/windows-server/administration/windows-commands/netsh</w:t>
              </w:r>
              <w:r>
                <w:rPr>
                  <w:rStyle w:val="882"/>
                  <w:rFonts w:ascii="Arial" w:hAnsi="Arial" w:eastAsia="Arial" w:cs="Arial"/>
                </w:rPr>
              </w:r>
            </w:hyperlink>
            <w:r>
              <w:rPr>
                <w:rFonts w:ascii="Arial" w:hAnsi="Arial" w:eastAsia="Arial" w:cs="Arial"/>
              </w:rPr>
              <w:t xml:space="preserve"> </w:t>
            </w:r>
            <w:r>
              <w:rPr>
                <w:rFonts w:ascii="Arial" w:hAnsi="Arial" w:cs="Arial"/>
              </w:rPr>
            </w:r>
            <w:r>
              <w:rPr>
                <w:rFonts w:ascii="Arial" w:hAnsi="Arial" w:cs="Arial"/>
              </w:rPr>
            </w:r>
          </w:p>
        </w:tc>
      </w:tr>
      <w:tr>
        <w:trPr/>
        <w:tc>
          <w:tcPr>
            <w:tcBorders>
              <w:top w:val="single" w:color="000000" w:sz="4" w:space="0"/>
              <w:left w:val="single" w:color="000000" w:sz="4" w:space="0"/>
              <w:bottom w:val="single" w:color="000000" w:sz="4" w:space="0"/>
              <w:right w:val="single" w:color="000000" w:sz="4" w:space="0"/>
            </w:tcBorders>
            <w:tcW w:w="2263" w:type="dxa"/>
            <w:textDirection w:val="lrTb"/>
            <w:noWrap w:val="false"/>
          </w:tcPr>
          <w:p>
            <w:pPr>
              <w:pBdr/>
              <w:spacing/>
              <w:ind/>
              <w:rPr>
                <w:rFonts w:ascii="Arial" w:hAnsi="Arial" w:cs="Arial"/>
                <w:b/>
                <w:bCs/>
              </w:rPr>
            </w:pPr>
            <w:r>
              <w:rPr>
                <w:rFonts w:ascii="Arial" w:hAnsi="Arial" w:eastAsia="Arial" w:cs="Arial"/>
                <w:b/>
                <w:bCs/>
              </w:rPr>
              <w:t xml:space="preserve">DISM /AnalyzeComponentStore</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2140" w:type="dxa"/>
            <w:textDirection w:val="lrTb"/>
            <w:noWrap w:val="false"/>
          </w:tcPr>
          <w:p>
            <w:pPr>
              <w:pBdr/>
              <w:spacing/>
              <w:ind/>
              <w:rPr>
                <w:rFonts w:ascii="Arial" w:hAnsi="Arial" w:cs="Arial"/>
              </w:rPr>
            </w:pPr>
            <w:r>
              <w:rPr>
                <w:rFonts w:ascii="Arial" w:hAnsi="Arial" w:eastAsia="Arial" w:cs="Arial"/>
              </w:rPr>
              <w:t xml:space="preserve">Analyzes component store size.</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4454" w:type="dxa"/>
            <w:textDirection w:val="lrTb"/>
            <w:noWrap w:val="false"/>
          </w:tcPr>
          <w:p>
            <w:pPr>
              <w:pBdr/>
              <w:spacing/>
              <w:ind/>
              <w:rPr>
                <w:rFonts w:ascii="Arial" w:hAnsi="Arial" w:cs="Arial"/>
              </w:rPr>
            </w:pPr>
            <w:r>
              <w:rPr>
                <w:rFonts w:ascii="Arial" w:hAnsi="Arial" w:eastAsia="Arial" w:cs="Arial"/>
              </w:rPr>
            </w:r>
            <w:hyperlink r:id="rId29" w:tooltip="https://learn.microsoft.com/windows-hardware/manufacture/desktop/dism-cleanup-image-command-line-options" w:history="1">
              <w:r>
                <w:rPr>
                  <w:rStyle w:val="882"/>
                  <w:rFonts w:ascii="Arial" w:hAnsi="Arial" w:eastAsia="Arial" w:cs="Arial"/>
                </w:rPr>
                <w:t xml:space="preserve">https://learn.microsoft.com/windows-hardware/manufacture/desktop/dism-cleanup-image-command-line-options</w:t>
              </w:r>
              <w:r>
                <w:rPr>
                  <w:rStyle w:val="882"/>
                  <w:rFonts w:ascii="Arial" w:hAnsi="Arial" w:eastAsia="Arial" w:cs="Arial"/>
                </w:rPr>
              </w:r>
            </w:hyperlink>
            <w:r>
              <w:rPr>
                <w:rFonts w:ascii="Arial" w:hAnsi="Arial" w:eastAsia="Arial" w:cs="Arial"/>
              </w:rPr>
              <w:t xml:space="preserve"> </w:t>
            </w:r>
            <w:r>
              <w:rPr>
                <w:rFonts w:ascii="Arial" w:hAnsi="Arial" w:cs="Arial"/>
              </w:rPr>
            </w:r>
            <w:r>
              <w:rPr>
                <w:rFonts w:ascii="Arial" w:hAnsi="Arial" w:cs="Arial"/>
              </w:rPr>
            </w:r>
          </w:p>
        </w:tc>
      </w:tr>
      <w:tr>
        <w:trPr/>
        <w:tc>
          <w:tcPr>
            <w:tcBorders>
              <w:top w:val="single" w:color="000000" w:sz="4" w:space="0"/>
              <w:left w:val="single" w:color="000000" w:sz="4" w:space="0"/>
              <w:bottom w:val="single" w:color="000000" w:sz="4" w:space="0"/>
              <w:right w:val="single" w:color="000000" w:sz="4" w:space="0"/>
            </w:tcBorders>
            <w:tcW w:w="2263" w:type="dxa"/>
            <w:textDirection w:val="lrTb"/>
            <w:noWrap w:val="false"/>
          </w:tcPr>
          <w:p>
            <w:pPr>
              <w:pBdr/>
              <w:spacing/>
              <w:ind/>
              <w:rPr>
                <w:rFonts w:ascii="Arial" w:hAnsi="Arial" w:cs="Arial"/>
                <w:b/>
                <w:bCs/>
              </w:rPr>
            </w:pPr>
            <w:r>
              <w:rPr>
                <w:rFonts w:ascii="Arial" w:hAnsi="Arial" w:eastAsia="Arial" w:cs="Arial"/>
                <w:b/>
                <w:bCs/>
              </w:rPr>
              <w:t xml:space="preserve">wmic diskdrive get status</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2140" w:type="dxa"/>
            <w:textDirection w:val="lrTb"/>
            <w:noWrap w:val="false"/>
          </w:tcPr>
          <w:p>
            <w:pPr>
              <w:pBdr/>
              <w:spacing/>
              <w:ind/>
              <w:rPr>
                <w:rFonts w:ascii="Arial" w:hAnsi="Arial" w:cs="Arial"/>
              </w:rPr>
            </w:pPr>
            <w:r>
              <w:rPr>
                <w:rFonts w:ascii="Arial" w:hAnsi="Arial" w:eastAsia="Arial" w:cs="Arial"/>
              </w:rPr>
              <w:t xml:space="preserve">Checks disk SMART health.</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4454" w:type="dxa"/>
            <w:textDirection w:val="lrTb"/>
            <w:noWrap w:val="false"/>
          </w:tcPr>
          <w:p>
            <w:pPr>
              <w:pBdr/>
              <w:spacing/>
              <w:ind/>
              <w:rPr>
                <w:rFonts w:ascii="Arial" w:hAnsi="Arial" w:cs="Arial"/>
              </w:rPr>
            </w:pPr>
            <w:r>
              <w:rPr>
                <w:rFonts w:ascii="Arial" w:hAnsi="Arial" w:eastAsia="Arial" w:cs="Arial"/>
              </w:rPr>
            </w:r>
            <w:hyperlink r:id="rId30" w:tooltip="https://learn.microsoft.com/windows-server/administration/windows-commands/wmic" w:history="1">
              <w:r>
                <w:rPr>
                  <w:rStyle w:val="882"/>
                  <w:rFonts w:ascii="Arial" w:hAnsi="Arial" w:eastAsia="Arial" w:cs="Arial"/>
                </w:rPr>
                <w:t xml:space="preserve">https://learn.microsoft.com/windows-server/administration/windows-commands/wmic</w:t>
              </w:r>
              <w:r>
                <w:rPr>
                  <w:rStyle w:val="882"/>
                  <w:rFonts w:ascii="Arial" w:hAnsi="Arial" w:eastAsia="Arial" w:cs="Arial"/>
                </w:rPr>
              </w:r>
            </w:hyperlink>
            <w:r>
              <w:rPr>
                <w:rFonts w:ascii="Arial" w:hAnsi="Arial" w:eastAsia="Arial" w:cs="Arial"/>
              </w:rPr>
              <w:t xml:space="preserve"> </w:t>
            </w:r>
            <w:r>
              <w:rPr>
                <w:rFonts w:ascii="Arial" w:hAnsi="Arial" w:cs="Arial"/>
              </w:rPr>
            </w:r>
            <w:r>
              <w:rPr>
                <w:rFonts w:ascii="Arial" w:hAnsi="Arial" w:cs="Arial"/>
              </w:rPr>
            </w:r>
          </w:p>
        </w:tc>
      </w:tr>
      <w:tr>
        <w:trPr/>
        <w:tc>
          <w:tcPr>
            <w:tcBorders>
              <w:top w:val="single" w:color="000000" w:sz="4" w:space="0"/>
              <w:left w:val="single" w:color="000000" w:sz="4" w:space="0"/>
              <w:bottom w:val="single" w:color="000000" w:sz="4" w:space="0"/>
              <w:right w:val="single" w:color="000000" w:sz="4" w:space="0"/>
            </w:tcBorders>
            <w:tcW w:w="2263" w:type="dxa"/>
            <w:textDirection w:val="lrTb"/>
            <w:noWrap w:val="false"/>
          </w:tcPr>
          <w:p>
            <w:pPr>
              <w:pBdr/>
              <w:spacing/>
              <w:ind/>
              <w:rPr>
                <w:rFonts w:ascii="Arial" w:hAnsi="Arial" w:cs="Arial"/>
                <w:b/>
                <w:bCs/>
              </w:rPr>
            </w:pPr>
            <w:r>
              <w:rPr>
                <w:rFonts w:ascii="Arial" w:hAnsi="Arial" w:eastAsia="Arial" w:cs="Arial"/>
                <w:b/>
                <w:bCs/>
              </w:rPr>
              <w:t xml:space="preserve">pnputil /enum-drivers</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2140" w:type="dxa"/>
            <w:textDirection w:val="lrTb"/>
            <w:noWrap w:val="false"/>
          </w:tcPr>
          <w:p>
            <w:pPr>
              <w:pBdr/>
              <w:spacing/>
              <w:ind/>
              <w:rPr>
                <w:rFonts w:ascii="Arial" w:hAnsi="Arial" w:cs="Arial"/>
              </w:rPr>
            </w:pPr>
            <w:r>
              <w:rPr>
                <w:rFonts w:ascii="Arial" w:hAnsi="Arial" w:eastAsia="Arial" w:cs="Arial"/>
              </w:rPr>
              <w:t xml:space="preserve">Lists installed drivers.</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4454" w:type="dxa"/>
            <w:textDirection w:val="lrTb"/>
            <w:noWrap w:val="false"/>
          </w:tcPr>
          <w:p>
            <w:pPr>
              <w:pBdr/>
              <w:spacing/>
              <w:ind/>
              <w:rPr>
                <w:rFonts w:ascii="Arial" w:hAnsi="Arial" w:cs="Arial"/>
              </w:rPr>
            </w:pPr>
            <w:r>
              <w:rPr>
                <w:rFonts w:ascii="Arial" w:hAnsi="Arial" w:eastAsia="Arial" w:cs="Arial"/>
              </w:rPr>
            </w:r>
            <w:hyperlink r:id="rId31" w:tooltip="https://learn.microsoft.com/windows-server/administration/windows-commands/pnputil" w:history="1">
              <w:r>
                <w:rPr>
                  <w:rStyle w:val="882"/>
                  <w:rFonts w:ascii="Arial" w:hAnsi="Arial" w:eastAsia="Arial" w:cs="Arial"/>
                </w:rPr>
                <w:t xml:space="preserve">https://learn.microsoft.com/windows-server/administration/windows-commands/pnputil</w:t>
              </w:r>
              <w:r>
                <w:rPr>
                  <w:rStyle w:val="882"/>
                  <w:rFonts w:ascii="Arial" w:hAnsi="Arial" w:eastAsia="Arial" w:cs="Arial"/>
                </w:rPr>
              </w:r>
            </w:hyperlink>
            <w:r>
              <w:rPr>
                <w:rFonts w:ascii="Arial" w:hAnsi="Arial" w:eastAsia="Arial" w:cs="Arial"/>
              </w:rPr>
              <w:t xml:space="preserve"> </w:t>
            </w:r>
            <w:r>
              <w:rPr>
                <w:rFonts w:ascii="Arial" w:hAnsi="Arial" w:cs="Arial"/>
              </w:rPr>
            </w:r>
            <w:r>
              <w:rPr>
                <w:rFonts w:ascii="Arial" w:hAnsi="Arial" w:cs="Arial"/>
              </w:rPr>
            </w:r>
          </w:p>
        </w:tc>
      </w:tr>
      <w:tr>
        <w:trPr/>
        <w:tc>
          <w:tcPr>
            <w:tcBorders>
              <w:top w:val="single" w:color="000000" w:sz="4" w:space="0"/>
              <w:left w:val="single" w:color="000000" w:sz="4" w:space="0"/>
              <w:bottom w:val="single" w:color="000000" w:sz="4" w:space="0"/>
              <w:right w:val="single" w:color="000000" w:sz="4" w:space="0"/>
            </w:tcBorders>
            <w:tcW w:w="2263" w:type="dxa"/>
            <w:textDirection w:val="lrTb"/>
            <w:noWrap w:val="false"/>
          </w:tcPr>
          <w:p>
            <w:pPr>
              <w:pBdr/>
              <w:spacing/>
              <w:ind/>
              <w:rPr>
                <w:rFonts w:ascii="Arial" w:hAnsi="Arial" w:cs="Arial"/>
                <w:b/>
                <w:bCs/>
              </w:rPr>
            </w:pPr>
            <w:r>
              <w:rPr>
                <w:rFonts w:ascii="Arial" w:hAnsi="Arial" w:eastAsia="Arial" w:cs="Arial"/>
                <w:b/>
                <w:bCs/>
              </w:rPr>
              <w:t xml:space="preserve">DISM /ResetBase</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2140" w:type="dxa"/>
            <w:textDirection w:val="lrTb"/>
            <w:noWrap w:val="false"/>
          </w:tcPr>
          <w:p>
            <w:pPr>
              <w:pBdr/>
              <w:spacing/>
              <w:ind/>
              <w:rPr>
                <w:rFonts w:ascii="Arial" w:hAnsi="Arial" w:cs="Arial"/>
              </w:rPr>
            </w:pPr>
            <w:r>
              <w:rPr>
                <w:rFonts w:ascii="Arial" w:hAnsi="Arial" w:eastAsia="Arial" w:cs="Arial"/>
              </w:rPr>
              <w:t xml:space="preserve">Removes rollback capability.</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4454" w:type="dxa"/>
            <w:textDirection w:val="lrTb"/>
            <w:noWrap w:val="false"/>
          </w:tcPr>
          <w:p>
            <w:pPr>
              <w:pBdr/>
              <w:spacing/>
              <w:ind/>
              <w:rPr>
                <w:rFonts w:ascii="Arial" w:hAnsi="Arial" w:cs="Arial"/>
              </w:rPr>
            </w:pPr>
            <w:r>
              <w:rPr>
                <w:rFonts w:ascii="Arial" w:hAnsi="Arial" w:eastAsia="Arial" w:cs="Arial"/>
              </w:rPr>
            </w:r>
            <w:hyperlink r:id="rId32" w:tooltip="https://learn.microsoft.com/windows-hardware/manufacture/desktop/dism-cleanup-image-command-line-options" w:history="1">
              <w:r>
                <w:rPr>
                  <w:rStyle w:val="882"/>
                  <w:rFonts w:ascii="Arial" w:hAnsi="Arial" w:eastAsia="Arial" w:cs="Arial"/>
                </w:rPr>
                <w:t xml:space="preserve">https://learn.microsoft.com/windows-hardware/manufacture/desktop/dism-cleanup-image-command-line-options</w:t>
              </w:r>
              <w:r>
                <w:rPr>
                  <w:rStyle w:val="882"/>
                  <w:rFonts w:ascii="Arial" w:hAnsi="Arial" w:eastAsia="Arial" w:cs="Arial"/>
                </w:rPr>
              </w:r>
            </w:hyperlink>
            <w:r>
              <w:rPr>
                <w:rFonts w:ascii="Arial" w:hAnsi="Arial" w:eastAsia="Arial" w:cs="Arial"/>
              </w:rPr>
              <w:t xml:space="preserve"> </w:t>
            </w:r>
            <w:r>
              <w:rPr>
                <w:rFonts w:ascii="Arial" w:hAnsi="Arial" w:cs="Arial"/>
              </w:rPr>
            </w:r>
            <w:r>
              <w:rPr>
                <w:rFonts w:ascii="Arial" w:hAnsi="Arial" w:cs="Arial"/>
              </w:rPr>
            </w:r>
          </w:p>
        </w:tc>
      </w:tr>
      <w:tr>
        <w:trPr/>
        <w:tc>
          <w:tcPr>
            <w:tcBorders>
              <w:top w:val="single" w:color="000000" w:sz="4" w:space="0"/>
              <w:left w:val="single" w:color="000000" w:sz="4" w:space="0"/>
              <w:bottom w:val="single" w:color="000000" w:sz="4" w:space="0"/>
              <w:right w:val="single" w:color="000000" w:sz="4" w:space="0"/>
            </w:tcBorders>
            <w:tcW w:w="2263" w:type="dxa"/>
            <w:textDirection w:val="lrTb"/>
            <w:noWrap w:val="false"/>
          </w:tcPr>
          <w:p>
            <w:pPr>
              <w:pBdr/>
              <w:spacing/>
              <w:ind/>
              <w:rPr>
                <w:rFonts w:ascii="Arial" w:hAnsi="Arial" w:cs="Arial"/>
                <w:b/>
                <w:bCs/>
              </w:rPr>
            </w:pPr>
            <w:r>
              <w:rPr>
                <w:rFonts w:ascii="Arial" w:hAnsi="Arial" w:eastAsia="Arial" w:cs="Arial"/>
                <w:b/>
                <w:bCs/>
              </w:rPr>
              <w:t xml:space="preserve">bootrec /fixboot</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2140" w:type="dxa"/>
            <w:textDirection w:val="lrTb"/>
            <w:noWrap w:val="false"/>
          </w:tcPr>
          <w:p>
            <w:pPr>
              <w:pBdr/>
              <w:spacing/>
              <w:ind/>
              <w:rPr>
                <w:rFonts w:ascii="Arial" w:hAnsi="Arial" w:cs="Arial"/>
              </w:rPr>
            </w:pPr>
            <w:r>
              <w:rPr>
                <w:rFonts w:ascii="Arial" w:hAnsi="Arial" w:eastAsia="Arial" w:cs="Arial"/>
              </w:rPr>
              <w:t xml:space="preserve">Writes new boot sector.</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4454" w:type="dxa"/>
            <w:textDirection w:val="lrTb"/>
            <w:noWrap w:val="false"/>
          </w:tcPr>
          <w:p>
            <w:pPr>
              <w:pBdr/>
              <w:spacing/>
              <w:ind/>
              <w:rPr>
                <w:rFonts w:ascii="Arial" w:hAnsi="Arial" w:cs="Arial"/>
              </w:rPr>
            </w:pPr>
            <w:r>
              <w:rPr>
                <w:rFonts w:ascii="Arial" w:hAnsi="Arial" w:eastAsia="Arial" w:cs="Arial"/>
              </w:rPr>
            </w:r>
            <w:hyperlink r:id="rId33" w:tooltip="https://learn.microsoft.com/windows-hardware/manufacture/desktop/bootrec-command-line-options" w:history="1">
              <w:r>
                <w:rPr>
                  <w:rStyle w:val="882"/>
                  <w:rFonts w:ascii="Arial" w:hAnsi="Arial" w:eastAsia="Arial" w:cs="Arial"/>
                </w:rPr>
                <w:t xml:space="preserve">https://learn.microsoft.com/windows-hardware/manufacture/desktop/bootrec-command-line-options</w:t>
              </w:r>
              <w:r>
                <w:rPr>
                  <w:rStyle w:val="882"/>
                  <w:rFonts w:ascii="Arial" w:hAnsi="Arial" w:eastAsia="Arial" w:cs="Arial"/>
                </w:rPr>
              </w:r>
            </w:hyperlink>
            <w:r>
              <w:rPr>
                <w:rFonts w:ascii="Arial" w:hAnsi="Arial" w:eastAsia="Arial" w:cs="Arial"/>
              </w:rPr>
              <w:t xml:space="preserve"> </w:t>
            </w:r>
            <w:r>
              <w:rPr>
                <w:rFonts w:ascii="Arial" w:hAnsi="Arial" w:cs="Arial"/>
              </w:rPr>
            </w:r>
            <w:r>
              <w:rPr>
                <w:rFonts w:ascii="Arial" w:hAnsi="Arial" w:cs="Arial"/>
              </w:rPr>
            </w:r>
          </w:p>
        </w:tc>
      </w:tr>
      <w:tr>
        <w:trPr/>
        <w:tc>
          <w:tcPr>
            <w:tcBorders>
              <w:top w:val="single" w:color="000000" w:sz="4" w:space="0"/>
              <w:left w:val="single" w:color="000000" w:sz="4" w:space="0"/>
              <w:bottom w:val="single" w:color="000000" w:sz="4" w:space="0"/>
              <w:right w:val="single" w:color="000000" w:sz="4" w:space="0"/>
            </w:tcBorders>
            <w:tcW w:w="2263" w:type="dxa"/>
            <w:textDirection w:val="lrTb"/>
            <w:noWrap w:val="false"/>
          </w:tcPr>
          <w:p>
            <w:pPr>
              <w:pBdr/>
              <w:spacing/>
              <w:ind/>
              <w:rPr>
                <w:rFonts w:ascii="Arial" w:hAnsi="Arial" w:cs="Arial"/>
                <w:b/>
                <w:bCs/>
              </w:rPr>
            </w:pPr>
            <w:r>
              <w:rPr>
                <w:rFonts w:ascii="Arial" w:hAnsi="Arial" w:eastAsia="Arial" w:cs="Arial"/>
                <w:b/>
                <w:bCs/>
              </w:rPr>
              <w:t xml:space="preserve">bootrec /scanos</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2140" w:type="dxa"/>
            <w:textDirection w:val="lrTb"/>
            <w:noWrap w:val="false"/>
          </w:tcPr>
          <w:p>
            <w:pPr>
              <w:pBdr/>
              <w:spacing/>
              <w:ind/>
              <w:rPr>
                <w:rFonts w:ascii="Arial" w:hAnsi="Arial" w:cs="Arial"/>
              </w:rPr>
            </w:pPr>
            <w:r>
              <w:rPr>
                <w:rFonts w:ascii="Arial" w:hAnsi="Arial" w:eastAsia="Arial" w:cs="Arial"/>
              </w:rPr>
              <w:t xml:space="preserve">Scans for Windows installations.</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4454" w:type="dxa"/>
            <w:textDirection w:val="lrTb"/>
            <w:noWrap w:val="false"/>
          </w:tcPr>
          <w:p>
            <w:pPr>
              <w:pBdr/>
              <w:spacing/>
              <w:ind/>
              <w:rPr>
                <w:rFonts w:ascii="Arial" w:hAnsi="Arial" w:cs="Arial"/>
              </w:rPr>
            </w:pPr>
            <w:r>
              <w:rPr>
                <w:rFonts w:ascii="Arial" w:hAnsi="Arial" w:eastAsia="Arial" w:cs="Arial"/>
              </w:rPr>
            </w:r>
            <w:hyperlink r:id="rId34" w:tooltip="https://learn.microsoft.com/windows-hardware/manufacture/desktop/bootrec-command-line-options" w:history="1">
              <w:r>
                <w:rPr>
                  <w:rStyle w:val="882"/>
                  <w:rFonts w:ascii="Arial" w:hAnsi="Arial" w:eastAsia="Arial" w:cs="Arial"/>
                </w:rPr>
                <w:t xml:space="preserve">https://learn.microsoft.com/windows-hardware/manufacture/desktop/bootrec-command-line-options</w:t>
              </w:r>
              <w:r>
                <w:rPr>
                  <w:rStyle w:val="882"/>
                  <w:rFonts w:ascii="Arial" w:hAnsi="Arial" w:eastAsia="Arial" w:cs="Arial"/>
                </w:rPr>
              </w:r>
            </w:hyperlink>
            <w:r>
              <w:rPr>
                <w:rFonts w:ascii="Arial" w:hAnsi="Arial" w:eastAsia="Arial" w:cs="Arial"/>
              </w:rPr>
              <w:t xml:space="preserve"> </w:t>
            </w:r>
            <w:r>
              <w:rPr>
                <w:rFonts w:ascii="Arial" w:hAnsi="Arial" w:cs="Arial"/>
              </w:rPr>
            </w:r>
            <w:r>
              <w:rPr>
                <w:rFonts w:ascii="Arial" w:hAnsi="Arial" w:cs="Arial"/>
              </w:rPr>
            </w:r>
          </w:p>
        </w:tc>
      </w:tr>
      <w:tr>
        <w:trPr/>
        <w:tc>
          <w:tcPr>
            <w:tcBorders>
              <w:top w:val="single" w:color="000000" w:sz="4" w:space="0"/>
              <w:left w:val="single" w:color="000000" w:sz="4" w:space="0"/>
              <w:bottom w:val="single" w:color="000000" w:sz="4" w:space="0"/>
              <w:right w:val="single" w:color="000000" w:sz="4" w:space="0"/>
            </w:tcBorders>
            <w:tcW w:w="2263" w:type="dxa"/>
            <w:textDirection w:val="lrTb"/>
            <w:noWrap w:val="false"/>
          </w:tcPr>
          <w:p>
            <w:pPr>
              <w:pBdr/>
              <w:spacing/>
              <w:ind/>
              <w:rPr>
                <w:rFonts w:ascii="Arial" w:hAnsi="Arial" w:cs="Arial"/>
                <w:b/>
                <w:bCs/>
              </w:rPr>
            </w:pPr>
            <w:r>
              <w:rPr>
                <w:rFonts w:ascii="Arial" w:hAnsi="Arial" w:eastAsia="Arial" w:cs="Arial"/>
                <w:b/>
                <w:bCs/>
              </w:rPr>
              <w:t xml:space="preserve">bootrec /rebuildbcd</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2140" w:type="dxa"/>
            <w:textDirection w:val="lrTb"/>
            <w:noWrap w:val="false"/>
          </w:tcPr>
          <w:p>
            <w:pPr>
              <w:pBdr/>
              <w:spacing/>
              <w:ind/>
              <w:rPr>
                <w:rFonts w:ascii="Arial" w:hAnsi="Arial" w:cs="Arial"/>
              </w:rPr>
            </w:pPr>
            <w:r>
              <w:rPr>
                <w:rFonts w:ascii="Arial" w:hAnsi="Arial" w:eastAsia="Arial" w:cs="Arial"/>
              </w:rPr>
              <w:t xml:space="preserve">Rebuilds boot configuration.</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4454" w:type="dxa"/>
            <w:textDirection w:val="lrTb"/>
            <w:noWrap w:val="false"/>
          </w:tcPr>
          <w:p>
            <w:pPr>
              <w:pBdr/>
              <w:spacing/>
              <w:ind/>
              <w:rPr>
                <w:rFonts w:ascii="Arial" w:hAnsi="Arial" w:cs="Arial"/>
              </w:rPr>
            </w:pPr>
            <w:r>
              <w:rPr>
                <w:rFonts w:ascii="Arial" w:hAnsi="Arial" w:eastAsia="Arial" w:cs="Arial"/>
              </w:rPr>
            </w:r>
            <w:hyperlink r:id="rId35" w:tooltip="https://learn.microsoft.com/windows-hardware/manufacture/desktop/bootrec-command-line-options" w:history="1">
              <w:r>
                <w:rPr>
                  <w:rStyle w:val="882"/>
                  <w:rFonts w:ascii="Arial" w:hAnsi="Arial" w:eastAsia="Arial" w:cs="Arial"/>
                </w:rPr>
                <w:t xml:space="preserve">https://learn.microsoft.com/windows-hardware/manufacture/desktop/bootrec-command-line-options</w:t>
              </w:r>
              <w:r>
                <w:rPr>
                  <w:rStyle w:val="882"/>
                  <w:rFonts w:ascii="Arial" w:hAnsi="Arial" w:eastAsia="Arial" w:cs="Arial"/>
                </w:rPr>
              </w:r>
            </w:hyperlink>
            <w:r>
              <w:rPr>
                <w:rFonts w:ascii="Arial" w:hAnsi="Arial" w:eastAsia="Arial" w:cs="Arial"/>
              </w:rPr>
              <w:t xml:space="preserve"> </w:t>
            </w:r>
            <w:r>
              <w:rPr>
                <w:rFonts w:ascii="Arial" w:hAnsi="Arial" w:cs="Arial"/>
              </w:rPr>
            </w:r>
            <w:r>
              <w:rPr>
                <w:rFonts w:ascii="Arial" w:hAnsi="Arial" w:cs="Arial"/>
              </w:rPr>
            </w:r>
          </w:p>
        </w:tc>
      </w:tr>
    </w:tbl>
    <w:p>
      <w:pPr>
        <w:pStyle w:val="900"/>
        <w:pBdr/>
        <w:spacing/>
        <w:ind w:right="0"/>
        <w:rPr>
          <w:rStyle w:val="913"/>
          <w:rFonts w:ascii="Arial" w:hAnsi="Arial" w:eastAsia="Arial" w:cs="Arial"/>
        </w:rPr>
      </w:pPr>
      <w:r/>
      <w:bookmarkStart w:id="23" w:name="_Toc23"/>
      <w:r>
        <w:rPr>
          <w:rStyle w:val="913"/>
          <w:rFonts w:ascii="Arial" w:hAnsi="Arial" w:eastAsia="Arial" w:cs="Arial"/>
        </w:rPr>
        <w:t xml:space="preserve">Appendix: Full Script Listing</w:t>
      </w:r>
      <w:bookmarkEnd w:id="23"/>
      <w:r>
        <w:rPr>
          <w:rStyle w:val="913"/>
          <w:rFonts w:ascii="Arial" w:hAnsi="Arial" w:eastAsia="Arial" w:cs="Arial"/>
        </w:rPr>
      </w:r>
      <w:r>
        <w:rPr>
          <w:rStyle w:val="913"/>
          <w:rFonts w:ascii="Arial" w:hAnsi="Arial" w:eastAsia="Arial" w:cs="Arial"/>
        </w:rPr>
      </w:r>
    </w:p>
    <w:p>
      <w:pPr>
        <w:pStyle w:val="912"/>
        <w:pBdr/>
        <w:spacing/>
        <w:ind/>
        <w:rPr>
          <w14:ligatures w14:val="none"/>
        </w:rPr>
      </w:pPr>
      <w:r>
        <w:rPr>
          <w:rFonts w:ascii="Arial" w:hAnsi="Arial" w:eastAsia="Arial" w:cs="Arial"/>
        </w:rPr>
        <w:t xml:space="preserve">The following is the complete batch script with inline comments:</w:t>
        <w:br/>
        <w:br/>
      </w:r>
      <w:r>
        <w:t xml:space="preserve">@echo off</w:t>
      </w:r>
      <w:r>
        <w:rPr>
          <w14:ligatures w14:val="none"/>
        </w:rPr>
      </w:r>
    </w:p>
    <w:p>
      <w:pPr>
        <w:pStyle w:val="912"/>
        <w:pBdr/>
        <w:spacing/>
        <w:ind/>
        <w:rPr>
          <w14:ligatures w14:val="none"/>
        </w:rPr>
      </w:pPr>
      <w:r>
        <w:t xml:space="preserve">setlocal EnableExtensions EnableDelayedExpansion</w:t>
      </w:r>
      <w:r>
        <w:rPr>
          <w14:ligatures w14:val="none"/>
        </w:rPr>
      </w:r>
    </w:p>
    <w:p>
      <w:pPr>
        <w:pStyle w:val="912"/>
        <w:pBdr/>
        <w:spacing/>
        <w:ind/>
        <w:rPr>
          <w14:ligatures w14:val="none"/>
        </w:rPr>
      </w:pPr>
      <w:r>
        <w:t xml:space="preserve">title Windows Windows 11 IT Maintenance script v1.0.bat</w:t>
      </w:r>
      <w:r>
        <w:rPr>
          <w14:ligatures w14:val="none"/>
        </w:rPr>
      </w:r>
    </w:p>
    <w:p>
      <w:pPr>
        <w:pStyle w:val="912"/>
        <w:pBdr/>
        <w:spacing/>
        <w:ind/>
        <w:rPr>
          <w14:ligatures w14:val="none"/>
        </w:rPr>
      </w:pPr>
      <w:r>
        <w:rPr>
          <w14:ligatures w14:val="none"/>
        </w:rPr>
      </w:r>
      <w:r>
        <w:rPr>
          <w14:ligatures w14:val="none"/>
        </w:rPr>
      </w:r>
    </w:p>
    <w:p>
      <w:pPr>
        <w:pStyle w:val="912"/>
        <w:pBdr/>
        <w:spacing/>
        <w:ind/>
        <w:rPr>
          <w14:ligatures w14:val="none"/>
        </w:rPr>
      </w:pPr>
      <w:r>
        <w:t xml:space="preserve">rem ============================================================</w:t>
      </w:r>
      <w:r>
        <w:rPr>
          <w14:ligatures w14:val="none"/>
        </w:rPr>
      </w:r>
    </w:p>
    <w:p>
      <w:pPr>
        <w:pStyle w:val="912"/>
        <w:pBdr/>
        <w:spacing/>
        <w:ind/>
        <w:rPr>
          <w14:ligatures w14:val="none"/>
        </w:rPr>
      </w:pPr>
      <w:r>
        <w:t xml:space="preserve">rem  Windows 11 IT Maintenance script v1.0.bat</w:t>
      </w:r>
      <w:r>
        <w:rPr>
          <w14:ligatures w14:val="none"/>
        </w:rPr>
      </w:r>
    </w:p>
    <w:p>
      <w:pPr>
        <w:pStyle w:val="912"/>
        <w:pBdr/>
        <w:spacing/>
        <w:ind/>
        <w:rPr>
          <w14:ligatures w14:val="none"/>
        </w:rPr>
      </w:pPr>
      <w:r>
        <w:t xml:space="preserve">rem  - Runs elevated (self-relaunches as admin if needed)</w:t>
      </w:r>
      <w:r>
        <w:rPr>
          <w14:ligatures w14:val="none"/>
        </w:rPr>
      </w:r>
    </w:p>
    <w:p>
      <w:pPr>
        <w:pStyle w:val="912"/>
        <w:pBdr/>
        <w:spacing/>
        <w:ind/>
        <w:rPr>
          <w14:ligatures w14:val="none"/>
        </w:rPr>
      </w:pPr>
      <w:r>
        <w:t xml:space="preserve">rem  - Per-run logging with retries and summary</w:t>
      </w:r>
      <w:r>
        <w:rPr>
          <w14:ligatures w14:val="none"/>
        </w:rPr>
      </w:r>
    </w:p>
    <w:p>
      <w:pPr>
        <w:pStyle w:val="912"/>
        <w:pBdr/>
        <w:spacing/>
        <w:ind/>
        <w:rPr>
          <w14:ligatures w14:val="none"/>
        </w:rPr>
      </w:pPr>
      <w:r>
        <w:t xml:space="preserve">rem ============================================================</w:t>
      </w:r>
      <w:r>
        <w:rPr>
          <w14:ligatures w14:val="none"/>
        </w:rPr>
      </w:r>
    </w:p>
    <w:p>
      <w:pPr>
        <w:pStyle w:val="912"/>
        <w:pBdr/>
        <w:spacing/>
        <w:ind/>
        <w:rPr>
          <w14:ligatures w14:val="none"/>
        </w:rPr>
      </w:pPr>
      <w:r>
        <w:rPr>
          <w14:ligatures w14:val="none"/>
        </w:rPr>
      </w:r>
      <w:r>
        <w:rPr>
          <w14:ligatures w14:val="none"/>
        </w:rPr>
      </w:r>
    </w:p>
    <w:p>
      <w:pPr>
        <w:pStyle w:val="912"/>
        <w:pBdr/>
        <w:spacing/>
        <w:ind/>
        <w:rPr>
          <w14:ligatures w14:val="none"/>
        </w:rPr>
      </w:pPr>
      <w:r>
        <w:t xml:space="preserve">rem --------------------------</w:t>
      </w:r>
      <w:r>
        <w:rPr>
          <w14:ligatures w14:val="none"/>
        </w:rPr>
      </w:r>
    </w:p>
    <w:p>
      <w:pPr>
        <w:pStyle w:val="912"/>
        <w:pBdr/>
        <w:spacing/>
        <w:ind/>
        <w:rPr>
          <w14:ligatures w14:val="none"/>
        </w:rPr>
      </w:pPr>
      <w:r>
        <w:t xml:space="preserve">rem Admin privilege check</w:t>
      </w:r>
      <w:r>
        <w:rPr>
          <w14:ligatures w14:val="none"/>
        </w:rPr>
      </w:r>
    </w:p>
    <w:p>
      <w:pPr>
        <w:pStyle w:val="912"/>
        <w:pBdr/>
        <w:spacing/>
        <w:ind/>
        <w:rPr>
          <w14:ligatures w14:val="none"/>
        </w:rPr>
      </w:pPr>
      <w:r>
        <w:t xml:space="preserve">rem --------------------------</w:t>
      </w:r>
      <w:r>
        <w:rPr>
          <w14:ligatures w14:val="none"/>
        </w:rPr>
      </w:r>
    </w:p>
    <w:p>
      <w:pPr>
        <w:pStyle w:val="912"/>
        <w:pBdr/>
        <w:spacing/>
        <w:ind/>
        <w:rPr>
          <w14:ligatures w14:val="none"/>
        </w:rPr>
      </w:pPr>
      <w:r>
        <w:t xml:space="preserve">net session &gt;nul 2&gt;&amp;1</w:t>
      </w:r>
      <w:r>
        <w:rPr>
          <w14:ligatures w14:val="none"/>
        </w:rPr>
      </w:r>
    </w:p>
    <w:p>
      <w:pPr>
        <w:pStyle w:val="912"/>
        <w:pBdr/>
        <w:spacing/>
        <w:ind/>
        <w:rPr>
          <w14:ligatures w14:val="none"/>
        </w:rPr>
      </w:pPr>
      <w:r>
        <w:t xml:space="preserve">if not "%errorlevel%"=="0" (</w:t>
      </w:r>
      <w:r>
        <w:rPr>
          <w14:ligatures w14:val="none"/>
        </w:rPr>
      </w:r>
    </w:p>
    <w:p>
      <w:pPr>
        <w:pStyle w:val="912"/>
        <w:pBdr/>
        <w:spacing/>
        <w:ind/>
        <w:rPr>
          <w14:ligatures w14:val="none"/>
        </w:rPr>
      </w:pPr>
      <w:r>
        <w:t xml:space="preserve">    echo.</w:t>
      </w:r>
      <w:r>
        <w:rPr>
          <w14:ligatures w14:val="none"/>
        </w:rPr>
      </w:r>
    </w:p>
    <w:p>
      <w:pPr>
        <w:pStyle w:val="912"/>
        <w:pBdr/>
        <w:spacing/>
        <w:ind/>
        <w:rPr>
          <w14:ligatures w14:val="none"/>
        </w:rPr>
      </w:pPr>
      <w:r>
        <w:t xml:space="preserve">    echo ============================================================</w:t>
      </w:r>
      <w:r>
        <w:rPr>
          <w14:ligatures w14:val="none"/>
        </w:rPr>
      </w:r>
    </w:p>
    <w:p>
      <w:pPr>
        <w:pStyle w:val="912"/>
        <w:pBdr/>
        <w:spacing/>
        <w:ind/>
        <w:rPr>
          <w14:ligatures w14:val="none"/>
        </w:rPr>
      </w:pPr>
      <w:r>
        <w:t xml:space="preserve">    echo  Elevation required. Relaunching with administrative rights...</w:t>
      </w:r>
      <w:r>
        <w:rPr>
          <w14:ligatures w14:val="none"/>
        </w:rPr>
      </w:r>
    </w:p>
    <w:p>
      <w:pPr>
        <w:pStyle w:val="912"/>
        <w:pBdr/>
        <w:spacing/>
        <w:ind/>
        <w:rPr>
          <w14:ligatures w14:val="none"/>
        </w:rPr>
      </w:pPr>
      <w:r>
        <w:t xml:space="preserve">    echo ============================================================</w:t>
      </w:r>
      <w:r>
        <w:rPr>
          <w14:ligatures w14:val="none"/>
        </w:rPr>
      </w:r>
    </w:p>
    <w:p>
      <w:pPr>
        <w:pStyle w:val="912"/>
        <w:pBdr/>
        <w:spacing/>
        <w:ind/>
        <w:rPr>
          <w14:ligatures w14:val="none"/>
        </w:rPr>
      </w:pPr>
      <w:r>
        <w:t xml:space="preserve">    echo.</w:t>
      </w:r>
      <w:r>
        <w:rPr>
          <w14:ligatures w14:val="none"/>
        </w:rPr>
      </w:r>
    </w:p>
    <w:p>
      <w:pPr>
        <w:pStyle w:val="912"/>
        <w:pBdr/>
        <w:spacing/>
        <w:ind/>
        <w:rPr>
          <w14:ligatures w14:val="none"/>
        </w:rPr>
      </w:pPr>
      <w:r>
        <w:t xml:space="preserve">    powershell -NoProfile -ExecutionPolicy Bypass -Command ^</w:t>
      </w:r>
      <w:r>
        <w:rPr>
          <w14:ligatures w14:val="none"/>
        </w:rPr>
      </w:r>
    </w:p>
    <w:p>
      <w:pPr>
        <w:pStyle w:val="912"/>
        <w:pBdr/>
        <w:spacing/>
        <w:ind/>
        <w:rPr>
          <w14:ligatures w14:val="none"/>
        </w:rPr>
      </w:pPr>
      <w:r>
        <w:t xml:space="preserve">        "Start-Process -FilePath '%~f0' -Verb RunAs"</w:t>
      </w:r>
      <w:r>
        <w:rPr>
          <w14:ligatures w14:val="none"/>
        </w:rPr>
      </w:r>
    </w:p>
    <w:p>
      <w:pPr>
        <w:pStyle w:val="912"/>
        <w:pBdr/>
        <w:spacing/>
        <w:ind/>
        <w:rPr>
          <w14:ligatures w14:val="none"/>
        </w:rPr>
      </w:pPr>
      <w:r>
        <w:t xml:space="preserve">    exit /b</w:t>
      </w:r>
      <w:r>
        <w:rPr>
          <w14:ligatures w14:val="none"/>
        </w:rPr>
      </w:r>
    </w:p>
    <w:p>
      <w:pPr>
        <w:pStyle w:val="912"/>
        <w:pBdr/>
        <w:spacing/>
        <w:ind/>
        <w:rPr>
          <w14:ligatures w14:val="none"/>
        </w:rPr>
      </w:pPr>
      <w:r>
        <w:t xml:space="preserve">)</w:t>
      </w:r>
      <w:r>
        <w:rPr>
          <w14:ligatures w14:val="none"/>
        </w:rPr>
      </w:r>
    </w:p>
    <w:p>
      <w:pPr>
        <w:pStyle w:val="912"/>
        <w:pBdr/>
        <w:spacing/>
        <w:ind/>
        <w:rPr>
          <w14:ligatures w14:val="none"/>
        </w:rPr>
      </w:pPr>
      <w:r>
        <w:rPr>
          <w14:ligatures w14:val="none"/>
        </w:rPr>
      </w:r>
      <w:r>
        <w:rPr>
          <w14:ligatures w14:val="none"/>
        </w:rPr>
      </w:r>
    </w:p>
    <w:p>
      <w:pPr>
        <w:pStyle w:val="912"/>
        <w:pBdr/>
        <w:spacing/>
        <w:ind/>
        <w:rPr>
          <w14:ligatures w14:val="none"/>
        </w:rPr>
      </w:pPr>
      <w:r>
        <w:t xml:space="preserve">rem --------------------------</w:t>
      </w:r>
      <w:r>
        <w:rPr>
          <w14:ligatures w14:val="none"/>
        </w:rPr>
      </w:r>
    </w:p>
    <w:p>
      <w:pPr>
        <w:pStyle w:val="912"/>
        <w:pBdr/>
        <w:spacing/>
        <w:ind/>
        <w:rPr>
          <w14:ligatures w14:val="none"/>
        </w:rPr>
      </w:pPr>
      <w:r>
        <w:t xml:space="preserve">rem Log directory</w:t>
      </w:r>
      <w:r>
        <w:rPr>
          <w14:ligatures w14:val="none"/>
        </w:rPr>
      </w:r>
    </w:p>
    <w:p>
      <w:pPr>
        <w:pStyle w:val="912"/>
        <w:pBdr/>
        <w:spacing/>
        <w:ind/>
        <w:rPr>
          <w14:ligatures w14:val="none"/>
        </w:rPr>
      </w:pPr>
      <w:r>
        <w:t xml:space="preserve">rem --------------------------</w:t>
      </w:r>
      <w:r>
        <w:rPr>
          <w14:ligatures w14:val="none"/>
        </w:rPr>
      </w:r>
    </w:p>
    <w:p>
      <w:pPr>
        <w:pStyle w:val="912"/>
        <w:pBdr/>
        <w:spacing/>
        <w:ind/>
        <w:rPr>
          <w14:ligatures w14:val="none"/>
        </w:rPr>
      </w:pPr>
      <w:r>
        <w:t xml:space="preserve">set "LOGDIR=C:\IT Maintenance Logs"</w:t>
      </w:r>
      <w:r>
        <w:rPr>
          <w14:ligatures w14:val="none"/>
        </w:rPr>
      </w:r>
    </w:p>
    <w:p>
      <w:pPr>
        <w:pStyle w:val="912"/>
        <w:pBdr/>
        <w:spacing/>
        <w:ind/>
        <w:rPr>
          <w14:ligatures w14:val="none"/>
        </w:rPr>
      </w:pPr>
      <w:r>
        <w:t xml:space="preserve">if not exist "%LOGDIR%" mkdir "%LOGDIR%" &gt;nul 2&gt;&amp;1</w:t>
      </w:r>
      <w:r>
        <w:rPr>
          <w14:ligatures w14:val="none"/>
        </w:rPr>
      </w:r>
    </w:p>
    <w:p>
      <w:pPr>
        <w:pStyle w:val="912"/>
        <w:pBdr/>
        <w:spacing/>
        <w:ind/>
        <w:rPr>
          <w14:ligatures w14:val="none"/>
        </w:rPr>
      </w:pPr>
      <w:r>
        <w:rPr>
          <w14:ligatures w14:val="none"/>
        </w:rPr>
      </w:r>
      <w:r>
        <w:rPr>
          <w14:ligatures w14:val="none"/>
        </w:rPr>
      </w:r>
    </w:p>
    <w:p>
      <w:pPr>
        <w:pStyle w:val="912"/>
        <w:pBdr/>
        <w:spacing/>
        <w:ind/>
        <w:rPr>
          <w14:ligatures w14:val="none"/>
        </w:rPr>
      </w:pPr>
      <w:r>
        <w:t xml:space="preserve">rem --------------------------</w:t>
      </w:r>
      <w:r>
        <w:rPr>
          <w14:ligatures w14:val="none"/>
        </w:rPr>
      </w:r>
    </w:p>
    <w:p>
      <w:pPr>
        <w:pStyle w:val="912"/>
        <w:pBdr/>
        <w:spacing/>
        <w:ind/>
        <w:rPr>
          <w14:ligatures w14:val="none"/>
        </w:rPr>
      </w:pPr>
      <w:r>
        <w:t xml:space="preserve">rem Main menu loop</w:t>
      </w:r>
      <w:r>
        <w:rPr>
          <w14:ligatures w14:val="none"/>
        </w:rPr>
      </w:r>
    </w:p>
    <w:p>
      <w:pPr>
        <w:pStyle w:val="912"/>
        <w:pBdr/>
        <w:spacing/>
        <w:ind/>
        <w:rPr>
          <w14:ligatures w14:val="none"/>
        </w:rPr>
      </w:pPr>
      <w:r>
        <w:t xml:space="preserve">rem --------------------------</w:t>
      </w:r>
      <w:r>
        <w:rPr>
          <w14:ligatures w14:val="none"/>
        </w:rPr>
      </w:r>
    </w:p>
    <w:p>
      <w:pPr>
        <w:pStyle w:val="912"/>
        <w:pBdr/>
        <w:spacing/>
        <w:ind/>
        <w:rPr>
          <w14:ligatures w14:val="none"/>
        </w:rPr>
      </w:pPr>
      <w:r>
        <w:t xml:space="preserve">:MENU</w:t>
      </w:r>
      <w:r>
        <w:rPr>
          <w14:ligatures w14:val="none"/>
        </w:rPr>
      </w:r>
    </w:p>
    <w:p>
      <w:pPr>
        <w:pStyle w:val="912"/>
        <w:pBdr/>
        <w:spacing/>
        <w:ind/>
        <w:rPr>
          <w14:ligatures w14:val="none"/>
        </w:rPr>
      </w:pPr>
      <w:r>
        <w:t xml:space="preserve">cls</w:t>
      </w:r>
      <w:r>
        <w:rPr>
          <w14:ligatures w14:val="none"/>
        </w:rPr>
      </w:r>
    </w:p>
    <w:p>
      <w:pPr>
        <w:pStyle w:val="912"/>
        <w:pBdr/>
        <w:spacing/>
        <w:ind/>
        <w:rPr>
          <w14:ligatures w14:val="none"/>
        </w:rPr>
      </w:pPr>
      <w:r>
        <w:t xml:space="preserve">echo ============================================================</w:t>
      </w:r>
      <w:r>
        <w:rPr>
          <w14:ligatures w14:val="none"/>
        </w:rPr>
      </w:r>
    </w:p>
    <w:p>
      <w:pPr>
        <w:pStyle w:val="912"/>
        <w:pBdr/>
        <w:spacing/>
        <w:ind/>
        <w:rPr>
          <w14:ligatures w14:val="none"/>
        </w:rPr>
      </w:pPr>
      <w:r>
        <w:t xml:space="preserve">echo                Windows 11 IT Maintenance MENU</w:t>
      </w:r>
      <w:r>
        <w:rPr>
          <w14:ligatures w14:val="none"/>
        </w:rPr>
      </w:r>
    </w:p>
    <w:p>
      <w:pPr>
        <w:pStyle w:val="912"/>
        <w:pBdr/>
        <w:spacing/>
        <w:ind/>
        <w:rPr>
          <w14:ligatures w14:val="none"/>
        </w:rPr>
      </w:pPr>
      <w:r>
        <w:t xml:space="preserve">echo                Script version: 1.0</w:t>
      </w:r>
      <w:r>
        <w:rPr>
          <w14:ligatures w14:val="none"/>
        </w:rPr>
      </w:r>
    </w:p>
    <w:p>
      <w:pPr>
        <w:pStyle w:val="912"/>
        <w:pBdr/>
        <w:spacing/>
        <w:ind/>
        <w:rPr>
          <w14:ligatures w14:val="none"/>
        </w:rPr>
      </w:pPr>
      <w:r>
        <w:t xml:space="preserve">echo ============================================================</w:t>
      </w:r>
      <w:r>
        <w:rPr>
          <w14:ligatures w14:val="none"/>
        </w:rPr>
      </w:r>
    </w:p>
    <w:p>
      <w:pPr>
        <w:pStyle w:val="912"/>
        <w:pBdr/>
        <w:spacing/>
        <w:ind/>
        <w:rPr>
          <w14:ligatures w14:val="none"/>
        </w:rPr>
      </w:pPr>
      <w:r>
        <w:t xml:space="preserve">echo.</w:t>
      </w:r>
      <w:r>
        <w:rPr>
          <w14:ligatures w14:val="none"/>
        </w:rPr>
      </w:r>
    </w:p>
    <w:p>
      <w:pPr>
        <w:pStyle w:val="912"/>
        <w:pBdr/>
        <w:spacing/>
        <w:ind/>
        <w:rPr>
          <w14:ligatures w14:val="none"/>
        </w:rPr>
      </w:pPr>
      <w:r>
        <w:t xml:space="preserve">echo  1^) Standard maintenance</w:t>
      </w:r>
      <w:r>
        <w:rPr>
          <w14:ligatures w14:val="none"/>
        </w:rPr>
      </w:r>
    </w:p>
    <w:p>
      <w:pPr>
        <w:pStyle w:val="912"/>
        <w:pBdr/>
        <w:spacing/>
        <w:ind/>
        <w:rPr>
          <w14:ligatures w14:val="none"/>
        </w:rPr>
      </w:pPr>
      <w:r>
        <w:t xml:space="preserve">echo  2^) Advanced maintenance</w:t>
      </w:r>
      <w:r>
        <w:rPr>
          <w14:ligatures w14:val="none"/>
        </w:rPr>
      </w:r>
    </w:p>
    <w:p>
      <w:pPr>
        <w:pStyle w:val="912"/>
        <w:pBdr/>
        <w:spacing/>
        <w:ind/>
        <w:rPr>
          <w14:ligatures w14:val="none"/>
        </w:rPr>
      </w:pPr>
      <w:r>
        <w:t xml:space="preserve">echo  3^) Recovery maintenance</w:t>
      </w:r>
      <w:r>
        <w:rPr>
          <w14:ligatures w14:val="none"/>
        </w:rPr>
      </w:r>
    </w:p>
    <w:p>
      <w:pPr>
        <w:pStyle w:val="912"/>
        <w:pBdr/>
        <w:spacing/>
        <w:ind/>
        <w:rPr>
          <w14:ligatures w14:val="none"/>
        </w:rPr>
      </w:pPr>
      <w:r>
        <w:t xml:space="preserve">echo  4^) Open log file folder</w:t>
      </w:r>
      <w:r>
        <w:rPr>
          <w14:ligatures w14:val="none"/>
        </w:rPr>
      </w:r>
    </w:p>
    <w:p>
      <w:pPr>
        <w:pStyle w:val="912"/>
        <w:pBdr/>
        <w:spacing/>
        <w:ind/>
        <w:rPr>
          <w14:ligatures w14:val="none"/>
        </w:rPr>
      </w:pPr>
      <w:r>
        <w:t xml:space="preserve">echo  5^) Shut down script</w:t>
      </w:r>
      <w:r>
        <w:rPr>
          <w14:ligatures w14:val="none"/>
        </w:rPr>
      </w:r>
    </w:p>
    <w:p>
      <w:pPr>
        <w:pStyle w:val="912"/>
        <w:pBdr/>
        <w:spacing/>
        <w:ind/>
        <w:rPr>
          <w14:ligatures w14:val="none"/>
        </w:rPr>
      </w:pPr>
      <w:r>
        <w:t xml:space="preserve">echo.</w:t>
      </w:r>
      <w:r>
        <w:rPr>
          <w14:ligatures w14:val="none"/>
        </w:rPr>
      </w:r>
    </w:p>
    <w:p>
      <w:pPr>
        <w:pStyle w:val="912"/>
        <w:pBdr/>
        <w:spacing/>
        <w:ind/>
        <w:rPr>
          <w14:ligatures w14:val="none"/>
        </w:rPr>
      </w:pPr>
      <w:r>
        <w:t xml:space="preserve">set "CHOICE="</w:t>
      </w:r>
      <w:r>
        <w:rPr>
          <w14:ligatures w14:val="none"/>
        </w:rPr>
      </w:r>
    </w:p>
    <w:p>
      <w:pPr>
        <w:pStyle w:val="912"/>
        <w:pBdr/>
        <w:spacing/>
        <w:ind/>
        <w:rPr>
          <w14:ligatures w14:val="none"/>
        </w:rPr>
      </w:pPr>
      <w:r>
        <w:t xml:space="preserve">set /p "CHOICE=Select an option (1-5): "</w:t>
      </w:r>
      <w:r>
        <w:rPr>
          <w14:ligatures w14:val="none"/>
        </w:rPr>
      </w:r>
    </w:p>
    <w:p>
      <w:pPr>
        <w:pStyle w:val="912"/>
        <w:pBdr/>
        <w:spacing/>
        <w:ind/>
        <w:rPr>
          <w14:ligatures w14:val="none"/>
        </w:rPr>
      </w:pPr>
      <w:r>
        <w:rPr>
          <w14:ligatures w14:val="none"/>
        </w:rPr>
      </w:r>
      <w:r>
        <w:rPr>
          <w14:ligatures w14:val="none"/>
        </w:rPr>
      </w:r>
    </w:p>
    <w:p>
      <w:pPr>
        <w:pStyle w:val="912"/>
        <w:pBdr/>
        <w:spacing/>
        <w:ind/>
        <w:rPr>
          <w14:ligatures w14:val="none"/>
        </w:rPr>
      </w:pPr>
      <w:r>
        <w:t xml:space="preserve">if "%CHOICE%"=="1" goto RUN_STANDARD</w:t>
      </w:r>
      <w:r>
        <w:rPr>
          <w14:ligatures w14:val="none"/>
        </w:rPr>
      </w:r>
    </w:p>
    <w:p>
      <w:pPr>
        <w:pStyle w:val="912"/>
        <w:pBdr/>
        <w:spacing/>
        <w:ind/>
        <w:rPr>
          <w14:ligatures w14:val="none"/>
        </w:rPr>
      </w:pPr>
      <w:r>
        <w:t xml:space="preserve">if "%CHOICE%"=="2" goto RUN_ADVANCED</w:t>
      </w:r>
      <w:r>
        <w:rPr>
          <w14:ligatures w14:val="none"/>
        </w:rPr>
      </w:r>
    </w:p>
    <w:p>
      <w:pPr>
        <w:pStyle w:val="912"/>
        <w:pBdr/>
        <w:spacing/>
        <w:ind/>
        <w:rPr>
          <w14:ligatures w14:val="none"/>
        </w:rPr>
      </w:pPr>
      <w:r>
        <w:t xml:space="preserve">if "%CHOICE%"=="3" goto RUN_RECOVERY</w:t>
      </w:r>
      <w:r>
        <w:rPr>
          <w14:ligatures w14:val="none"/>
        </w:rPr>
      </w:r>
    </w:p>
    <w:p>
      <w:pPr>
        <w:pStyle w:val="912"/>
        <w:pBdr/>
        <w:spacing/>
        <w:ind/>
        <w:rPr>
          <w14:ligatures w14:val="none"/>
        </w:rPr>
      </w:pPr>
      <w:r>
        <w:t xml:space="preserve">if "%CHOICE%"=="4" goto OPEN_LOGS</w:t>
      </w:r>
      <w:r>
        <w:rPr>
          <w14:ligatures w14:val="none"/>
        </w:rPr>
      </w:r>
    </w:p>
    <w:p>
      <w:pPr>
        <w:pStyle w:val="912"/>
        <w:pBdr/>
        <w:spacing/>
        <w:ind/>
        <w:rPr>
          <w14:ligatures w14:val="none"/>
        </w:rPr>
      </w:pPr>
      <w:r>
        <w:t xml:space="preserve">if "%CHOICE%"=="5" goto EXIT_SCRIPT</w:t>
      </w:r>
      <w:r>
        <w:rPr>
          <w14:ligatures w14:val="none"/>
        </w:rPr>
      </w:r>
    </w:p>
    <w:p>
      <w:pPr>
        <w:pStyle w:val="912"/>
        <w:pBdr/>
        <w:spacing/>
        <w:ind/>
        <w:rPr>
          <w14:ligatures w14:val="none"/>
        </w:rPr>
      </w:pPr>
      <w:r>
        <w:rPr>
          <w14:ligatures w14:val="none"/>
        </w:rPr>
      </w:r>
      <w:r>
        <w:rPr>
          <w14:ligatures w14:val="none"/>
        </w:rPr>
      </w:r>
    </w:p>
    <w:p>
      <w:pPr>
        <w:pStyle w:val="912"/>
        <w:pBdr/>
        <w:spacing/>
        <w:ind/>
        <w:rPr>
          <w14:ligatures w14:val="none"/>
        </w:rPr>
      </w:pPr>
      <w:r>
        <w:t xml:space="preserve">echo.</w:t>
      </w:r>
      <w:r>
        <w:rPr>
          <w14:ligatures w14:val="none"/>
        </w:rPr>
      </w:r>
    </w:p>
    <w:p>
      <w:pPr>
        <w:pStyle w:val="912"/>
        <w:pBdr/>
        <w:spacing/>
        <w:ind/>
        <w:rPr>
          <w14:ligatures w14:val="none"/>
        </w:rPr>
      </w:pPr>
      <w:r>
        <w:t xml:space="preserve">echo [!] Invalid selection. Please choose 1-5.</w:t>
      </w:r>
      <w:r>
        <w:rPr>
          <w14:ligatures w14:val="none"/>
        </w:rPr>
      </w:r>
    </w:p>
    <w:p>
      <w:pPr>
        <w:pStyle w:val="912"/>
        <w:pBdr/>
        <w:spacing/>
        <w:ind/>
        <w:rPr>
          <w14:ligatures w14:val="none"/>
        </w:rPr>
      </w:pPr>
      <w:r>
        <w:t xml:space="preserve">timeout /t 2 &gt;nul</w:t>
      </w:r>
      <w:r>
        <w:rPr>
          <w14:ligatures w14:val="none"/>
        </w:rPr>
      </w:r>
    </w:p>
    <w:p>
      <w:pPr>
        <w:pStyle w:val="912"/>
        <w:pBdr/>
        <w:spacing/>
        <w:ind/>
        <w:rPr>
          <w14:ligatures w14:val="none"/>
        </w:rPr>
      </w:pPr>
      <w:r>
        <w:t xml:space="preserve">goto MENU</w:t>
      </w:r>
      <w:r>
        <w:rPr>
          <w14:ligatures w14:val="none"/>
        </w:rPr>
      </w:r>
    </w:p>
    <w:p>
      <w:pPr>
        <w:pStyle w:val="912"/>
        <w:pBdr/>
        <w:spacing/>
        <w:ind/>
        <w:rPr>
          <w14:ligatures w14:val="none"/>
        </w:rPr>
      </w:pPr>
      <w:r>
        <w:rPr>
          <w14:ligatures w14:val="none"/>
        </w:rPr>
      </w:r>
      <w:r>
        <w:rPr>
          <w14:ligatures w14:val="none"/>
        </w:rPr>
      </w:r>
    </w:p>
    <w:p>
      <w:pPr>
        <w:pStyle w:val="912"/>
        <w:pBdr/>
        <w:spacing/>
        <w:ind/>
        <w:rPr>
          <w14:ligatures w14:val="none"/>
        </w:rPr>
      </w:pPr>
      <w:r>
        <w:t xml:space="preserve">rem ============================================================</w:t>
      </w:r>
      <w:r>
        <w:rPr>
          <w14:ligatures w14:val="none"/>
        </w:rPr>
      </w:r>
    </w:p>
    <w:p>
      <w:pPr>
        <w:pStyle w:val="912"/>
        <w:pBdr/>
        <w:spacing/>
        <w:ind/>
        <w:rPr>
          <w14:ligatures w14:val="none"/>
        </w:rPr>
      </w:pPr>
      <w:r>
        <w:t xml:space="preserve">rem Option 1 - Standard Maintenance</w:t>
      </w:r>
      <w:r>
        <w:rPr>
          <w14:ligatures w14:val="none"/>
        </w:rPr>
      </w:r>
    </w:p>
    <w:p>
      <w:pPr>
        <w:pStyle w:val="912"/>
        <w:pBdr/>
        <w:spacing/>
        <w:ind/>
        <w:rPr>
          <w14:ligatures w14:val="none"/>
        </w:rPr>
      </w:pPr>
      <w:r>
        <w:t xml:space="preserve">rem ============================================================</w:t>
      </w:r>
      <w:r>
        <w:rPr>
          <w14:ligatures w14:val="none"/>
        </w:rPr>
      </w:r>
    </w:p>
    <w:p>
      <w:pPr>
        <w:pStyle w:val="912"/>
        <w:pBdr/>
        <w:spacing/>
        <w:ind/>
        <w:rPr>
          <w14:ligatures w14:val="none"/>
        </w:rPr>
      </w:pPr>
      <w:r>
        <w:t xml:space="preserve">:RUN_STANDARD</w:t>
      </w:r>
      <w:r>
        <w:rPr>
          <w14:ligatures w14:val="none"/>
        </w:rPr>
      </w:r>
    </w:p>
    <w:p>
      <w:pPr>
        <w:pStyle w:val="912"/>
        <w:pBdr/>
        <w:spacing/>
        <w:ind/>
        <w:rPr>
          <w14:ligatures w14:val="none"/>
        </w:rPr>
      </w:pPr>
      <w:r>
        <w:t xml:space="preserve">call :InitRun "Standard maintenance"</w:t>
      </w:r>
      <w:r>
        <w:rPr>
          <w14:ligatures w14:val="none"/>
        </w:rPr>
      </w:r>
    </w:p>
    <w:p>
      <w:pPr>
        <w:pStyle w:val="912"/>
        <w:pBdr/>
        <w:spacing/>
        <w:ind/>
        <w:rPr>
          <w14:ligatures w14:val="none"/>
        </w:rPr>
      </w:pPr>
      <w:r>
        <w:t xml:space="preserve">call :RunCmd "DISM /Online /Cleanup-Image /RestoreHealth" "DISM /Online /Cleanup-Image /RestoreHealth"</w:t>
      </w:r>
      <w:r>
        <w:rPr>
          <w14:ligatures w14:val="none"/>
        </w:rPr>
      </w:r>
    </w:p>
    <w:p>
      <w:pPr>
        <w:pStyle w:val="912"/>
        <w:pBdr/>
        <w:spacing/>
        <w:ind/>
        <w:rPr>
          <w14:ligatures w14:val="none"/>
        </w:rPr>
      </w:pPr>
      <w:r>
        <w:t xml:space="preserve">call :RunCmd "SFC /scannow" "SFC /scannow"</w:t>
      </w:r>
      <w:r>
        <w:rPr>
          <w14:ligatures w14:val="none"/>
        </w:rPr>
      </w:r>
    </w:p>
    <w:p>
      <w:pPr>
        <w:pStyle w:val="912"/>
        <w:pBdr/>
        <w:spacing/>
        <w:ind/>
        <w:rPr>
          <w14:ligatures w14:val="none"/>
        </w:rPr>
      </w:pPr>
      <w:r>
        <w:t xml:space="preserve">call :RunCmd "DISM /Online /Cleanup-Image /StartComponentCleanup" "DISM /Online /Cleanup-Image /StartComponentCleanup"</w:t>
      </w:r>
      <w:r>
        <w:rPr>
          <w14:ligatures w14:val="none"/>
        </w:rPr>
      </w:r>
    </w:p>
    <w:p>
      <w:pPr>
        <w:pStyle w:val="912"/>
        <w:pBdr/>
        <w:spacing/>
        <w:ind/>
        <w:rPr>
          <w14:ligatures w14:val="none"/>
        </w:rPr>
      </w:pPr>
      <w:r>
        <w:t xml:space="preserve">call :RunCmd "chkdsk C: /scan" "chkdsk C: /scan"</w:t>
      </w:r>
      <w:r>
        <w:rPr>
          <w14:ligatures w14:val="none"/>
        </w:rPr>
      </w:r>
    </w:p>
    <w:p>
      <w:pPr>
        <w:pStyle w:val="912"/>
        <w:pBdr/>
        <w:spacing/>
        <w:ind/>
        <w:rPr>
          <w14:ligatures w14:val="none"/>
        </w:rPr>
      </w:pPr>
      <w:r>
        <w:t xml:space="preserve">call :RunCmd "UsoClient StartScan" "UsoClient StartScan"</w:t>
      </w:r>
      <w:r>
        <w:rPr>
          <w14:ligatures w14:val="none"/>
        </w:rPr>
      </w:r>
    </w:p>
    <w:p>
      <w:pPr>
        <w:pStyle w:val="912"/>
        <w:pBdr/>
        <w:spacing/>
        <w:ind/>
        <w:rPr>
          <w14:ligatures w14:val="none"/>
        </w:rPr>
      </w:pPr>
      <w:r>
        <w:t xml:space="preserve">call :RunCmd "ipconfig /flushdns" "ipconfig /flushdns"</w:t>
      </w:r>
      <w:r>
        <w:rPr>
          <w14:ligatures w14:val="none"/>
        </w:rPr>
      </w:r>
    </w:p>
    <w:p>
      <w:pPr>
        <w:pStyle w:val="912"/>
        <w:pBdr/>
        <w:spacing/>
        <w:ind/>
        <w:rPr>
          <w14:ligatures w14:val="none"/>
        </w:rPr>
      </w:pPr>
      <w:r>
        <w:t xml:space="preserve">call :RunCmd "cleanmgr /sageset:1" "cleanmgr /sageset:1"</w:t>
      </w:r>
      <w:r>
        <w:rPr>
          <w14:ligatures w14:val="none"/>
        </w:rPr>
      </w:r>
    </w:p>
    <w:p>
      <w:pPr>
        <w:pStyle w:val="912"/>
        <w:pBdr/>
        <w:spacing/>
        <w:ind/>
        <w:rPr>
          <w14:ligatures w14:val="none"/>
        </w:rPr>
      </w:pPr>
      <w:r>
        <w:t xml:space="preserve">call :RunCmd "cleanmgr /sagerun:1" "cleanmgr /sagerun:1"</w:t>
      </w:r>
      <w:r>
        <w:rPr>
          <w14:ligatures w14:val="none"/>
        </w:rPr>
      </w:r>
    </w:p>
    <w:p>
      <w:pPr>
        <w:pStyle w:val="912"/>
        <w:pBdr/>
        <w:spacing/>
        <w:ind/>
        <w:rPr>
          <w14:ligatures w14:val="none"/>
        </w:rPr>
      </w:pPr>
      <w:r>
        <w:t xml:space="preserve">call :FinalizeRun</w:t>
      </w:r>
      <w:r>
        <w:rPr>
          <w14:ligatures w14:val="none"/>
        </w:rPr>
      </w:r>
    </w:p>
    <w:p>
      <w:pPr>
        <w:pStyle w:val="912"/>
        <w:pBdr/>
        <w:spacing/>
        <w:ind/>
        <w:rPr>
          <w14:ligatures w14:val="none"/>
        </w:rPr>
      </w:pPr>
      <w:r>
        <w:t xml:space="preserve">goto MENU</w:t>
      </w:r>
      <w:r>
        <w:rPr>
          <w14:ligatures w14:val="none"/>
        </w:rPr>
      </w:r>
    </w:p>
    <w:p>
      <w:pPr>
        <w:pStyle w:val="912"/>
        <w:pBdr/>
        <w:spacing/>
        <w:ind/>
        <w:rPr>
          <w14:ligatures w14:val="none"/>
        </w:rPr>
      </w:pPr>
      <w:r>
        <w:rPr>
          <w14:ligatures w14:val="none"/>
        </w:rPr>
      </w:r>
      <w:r>
        <w:rPr>
          <w14:ligatures w14:val="none"/>
        </w:rPr>
      </w:r>
    </w:p>
    <w:p>
      <w:pPr>
        <w:pStyle w:val="912"/>
        <w:pBdr/>
        <w:spacing/>
        <w:ind/>
        <w:rPr>
          <w14:ligatures w14:val="none"/>
        </w:rPr>
      </w:pPr>
      <w:r>
        <w:t xml:space="preserve">rem ============================================================</w:t>
      </w:r>
      <w:r>
        <w:rPr>
          <w14:ligatures w14:val="none"/>
        </w:rPr>
      </w:r>
    </w:p>
    <w:p>
      <w:pPr>
        <w:pStyle w:val="912"/>
        <w:pBdr/>
        <w:spacing/>
        <w:ind/>
        <w:rPr>
          <w14:ligatures w14:val="none"/>
        </w:rPr>
      </w:pPr>
      <w:r>
        <w:t xml:space="preserve">rem Option 2 - Advanced Maintenance</w:t>
      </w:r>
      <w:r>
        <w:rPr>
          <w14:ligatures w14:val="none"/>
        </w:rPr>
      </w:r>
    </w:p>
    <w:p>
      <w:pPr>
        <w:pStyle w:val="912"/>
        <w:pBdr/>
        <w:spacing/>
        <w:ind/>
        <w:rPr>
          <w14:ligatures w14:val="none"/>
        </w:rPr>
      </w:pPr>
      <w:r>
        <w:t xml:space="preserve">rem ============================================================</w:t>
      </w:r>
      <w:r>
        <w:rPr>
          <w14:ligatures w14:val="none"/>
        </w:rPr>
      </w:r>
    </w:p>
    <w:p>
      <w:pPr>
        <w:pStyle w:val="912"/>
        <w:pBdr/>
        <w:spacing/>
        <w:ind/>
        <w:rPr>
          <w14:ligatures w14:val="none"/>
        </w:rPr>
      </w:pPr>
      <w:r>
        <w:t xml:space="preserve">:RUN_ADVANCED</w:t>
      </w:r>
      <w:r>
        <w:rPr>
          <w14:ligatures w14:val="none"/>
        </w:rPr>
      </w:r>
    </w:p>
    <w:p>
      <w:pPr>
        <w:pStyle w:val="912"/>
        <w:pBdr/>
        <w:spacing/>
        <w:ind/>
        <w:rPr>
          <w14:ligatures w14:val="none"/>
        </w:rPr>
      </w:pPr>
      <w:r>
        <w:t xml:space="preserve">call :InitRun "Advanced maintenance"</w:t>
      </w:r>
      <w:r>
        <w:rPr>
          <w14:ligatures w14:val="none"/>
        </w:rPr>
      </w:r>
    </w:p>
    <w:p>
      <w:pPr>
        <w:pStyle w:val="912"/>
        <w:pBdr/>
        <w:spacing/>
        <w:ind/>
        <w:rPr>
          <w14:ligatures w14:val="none"/>
        </w:rPr>
      </w:pPr>
      <w:r>
        <w:t xml:space="preserve">call :RunCmd "net stop wuauserv" "net stop wuauserv"</w:t>
      </w:r>
      <w:r>
        <w:rPr>
          <w14:ligatures w14:val="none"/>
        </w:rPr>
      </w:r>
    </w:p>
    <w:p>
      <w:pPr>
        <w:pStyle w:val="912"/>
        <w:pBdr/>
        <w:spacing/>
        <w:ind/>
        <w:rPr>
          <w14:ligatures w14:val="none"/>
        </w:rPr>
      </w:pPr>
      <w:r>
        <w:t xml:space="preserve">call :RunCmd "net stop bits" "net stop bits"</w:t>
      </w:r>
      <w:r>
        <w:rPr>
          <w14:ligatures w14:val="none"/>
        </w:rPr>
      </w:r>
    </w:p>
    <w:p>
      <w:pPr>
        <w:pStyle w:val="912"/>
        <w:pBdr/>
        <w:spacing/>
        <w:ind/>
        <w:rPr>
          <w14:ligatures w14:val="none"/>
        </w:rPr>
      </w:pPr>
      <w:r>
        <w:t xml:space="preserve">call :RunCmd "net stop cryptsvc" "net stop cryptsvc"</w:t>
      </w:r>
      <w:r>
        <w:rPr>
          <w14:ligatures w14:val="none"/>
        </w:rPr>
      </w:r>
    </w:p>
    <w:p>
      <w:pPr>
        <w:pStyle w:val="912"/>
        <w:pBdr/>
        <w:spacing/>
        <w:ind/>
        <w:rPr>
          <w14:ligatures w14:val="none"/>
        </w:rPr>
      </w:pPr>
      <w:r>
        <w:rPr>
          <w14:ligatures w14:val="none"/>
        </w:rPr>
      </w:r>
      <w:r>
        <w:rPr>
          <w14:ligatures w14:val="none"/>
        </w:rPr>
      </w:r>
    </w:p>
    <w:p>
      <w:pPr>
        <w:pStyle w:val="912"/>
        <w:pBdr/>
        <w:spacing/>
        <w:ind/>
        <w:rPr>
          <w14:ligatures w14:val="none"/>
        </w:rPr>
      </w:pPr>
      <w:r>
        <w:t xml:space="preserve">rem ren requires a target and a new name; we perform the intended Windows Update cache renames safely.</w:t>
      </w:r>
      <w:r>
        <w:rPr>
          <w14:ligatures w14:val="none"/>
        </w:rPr>
      </w:r>
    </w:p>
    <w:p>
      <w:pPr>
        <w:pStyle w:val="912"/>
        <w:pBdr/>
        <w:spacing/>
        <w:ind/>
        <w:rPr>
          <w14:ligatures w14:val="none"/>
        </w:rPr>
      </w:pPr>
      <w:r>
        <w:t xml:space="preserve">call :RunCmd "ren SoftwareDistribution" "cmd /c if exist ""%windir%\SoftwareDistribution"" ren ""%windir%\SoftwareDistribution"" ""SoftwareDistribution.old_!RUNSTAMP!"""</w:t>
      </w:r>
      <w:r>
        <w:rPr>
          <w14:ligatures w14:val="none"/>
        </w:rPr>
      </w:r>
    </w:p>
    <w:p>
      <w:pPr>
        <w:pStyle w:val="912"/>
        <w:pBdr/>
        <w:spacing/>
        <w:ind/>
        <w:rPr>
          <w14:ligatures w14:val="none"/>
        </w:rPr>
      </w:pPr>
      <w:r>
        <w:t xml:space="preserve">call :RunCmd "ren catroot2" "cmd /c if exist ""%windir%\System32\catroot2"" ren ""%windir%\System32\catroot2"" ""catroot2.old_!RUNSTAMP!"""</w:t>
      </w:r>
      <w:r>
        <w:rPr>
          <w14:ligatures w14:val="none"/>
        </w:rPr>
      </w:r>
    </w:p>
    <w:p>
      <w:pPr>
        <w:pStyle w:val="912"/>
        <w:pBdr/>
        <w:spacing/>
        <w:ind/>
        <w:rPr>
          <w14:ligatures w14:val="none"/>
        </w:rPr>
      </w:pPr>
      <w:r>
        <w:rPr>
          <w14:ligatures w14:val="none"/>
        </w:rPr>
      </w:r>
      <w:r>
        <w:rPr>
          <w14:ligatures w14:val="none"/>
        </w:rPr>
      </w:r>
    </w:p>
    <w:p>
      <w:pPr>
        <w:pStyle w:val="912"/>
        <w:pBdr/>
        <w:spacing/>
        <w:ind/>
        <w:rPr>
          <w14:ligatures w14:val="none"/>
        </w:rPr>
      </w:pPr>
      <w:r>
        <w:t xml:space="preserve">call :RunCmd "netsh winsock reset" "netsh winsock reset"</w:t>
      </w:r>
      <w:r>
        <w:rPr>
          <w14:ligatures w14:val="none"/>
        </w:rPr>
      </w:r>
    </w:p>
    <w:p>
      <w:pPr>
        <w:pStyle w:val="912"/>
        <w:pBdr/>
        <w:spacing/>
        <w:ind/>
        <w:rPr>
          <w14:ligatures w14:val="none"/>
        </w:rPr>
      </w:pPr>
      <w:r>
        <w:t xml:space="preserve">call :RunCmd "netsh int ip reset" "netsh int ip reset"</w:t>
      </w:r>
      <w:r>
        <w:rPr>
          <w14:ligatures w14:val="none"/>
        </w:rPr>
      </w:r>
    </w:p>
    <w:p>
      <w:pPr>
        <w:pStyle w:val="912"/>
        <w:pBdr/>
        <w:spacing/>
        <w:ind/>
        <w:rPr>
          <w14:ligatures w14:val="none"/>
        </w:rPr>
      </w:pPr>
      <w:r>
        <w:t xml:space="preserve">call :FinalizeRun</w:t>
      </w:r>
      <w:r>
        <w:rPr>
          <w14:ligatures w14:val="none"/>
        </w:rPr>
      </w:r>
    </w:p>
    <w:p>
      <w:pPr>
        <w:pStyle w:val="912"/>
        <w:pBdr/>
        <w:spacing/>
        <w:ind/>
        <w:rPr>
          <w14:ligatures w14:val="none"/>
        </w:rPr>
      </w:pPr>
      <w:r>
        <w:t xml:space="preserve">goto MENU</w:t>
      </w:r>
      <w:r>
        <w:rPr>
          <w14:ligatures w14:val="none"/>
        </w:rPr>
      </w:r>
    </w:p>
    <w:p>
      <w:pPr>
        <w:pStyle w:val="912"/>
        <w:pBdr/>
        <w:spacing/>
        <w:ind/>
        <w:rPr>
          <w14:ligatures w14:val="none"/>
        </w:rPr>
      </w:pPr>
      <w:r>
        <w:rPr>
          <w14:ligatures w14:val="none"/>
        </w:rPr>
      </w:r>
      <w:r>
        <w:rPr>
          <w14:ligatures w14:val="none"/>
        </w:rPr>
      </w:r>
    </w:p>
    <w:p>
      <w:pPr>
        <w:pStyle w:val="912"/>
        <w:pBdr/>
        <w:spacing/>
        <w:ind/>
        <w:rPr>
          <w14:ligatures w14:val="none"/>
        </w:rPr>
      </w:pPr>
      <w:r>
        <w:t xml:space="preserve">rem ============================================================</w:t>
      </w:r>
      <w:r>
        <w:rPr>
          <w14:ligatures w14:val="none"/>
        </w:rPr>
      </w:r>
    </w:p>
    <w:p>
      <w:pPr>
        <w:pStyle w:val="912"/>
        <w:pBdr/>
        <w:spacing/>
        <w:ind/>
        <w:rPr>
          <w14:ligatures w14:val="none"/>
        </w:rPr>
      </w:pPr>
      <w:r>
        <w:t xml:space="preserve">rem Option 3 - Recovery Maintenance</w:t>
      </w:r>
      <w:r>
        <w:rPr>
          <w14:ligatures w14:val="none"/>
        </w:rPr>
      </w:r>
    </w:p>
    <w:p>
      <w:pPr>
        <w:pStyle w:val="912"/>
        <w:pBdr/>
        <w:spacing/>
        <w:ind/>
        <w:rPr>
          <w14:ligatures w14:val="none"/>
        </w:rPr>
      </w:pPr>
      <w:r>
        <w:t xml:space="preserve">rem ============================================================</w:t>
      </w:r>
      <w:r>
        <w:rPr>
          <w14:ligatures w14:val="none"/>
        </w:rPr>
      </w:r>
    </w:p>
    <w:p>
      <w:pPr>
        <w:pStyle w:val="912"/>
        <w:pBdr/>
        <w:spacing/>
        <w:ind/>
        <w:rPr>
          <w14:ligatures w14:val="none"/>
        </w:rPr>
      </w:pPr>
      <w:r>
        <w:t xml:space="preserve">:RUN_RECOVERY</w:t>
      </w:r>
      <w:r>
        <w:rPr>
          <w14:ligatures w14:val="none"/>
        </w:rPr>
      </w:r>
    </w:p>
    <w:p>
      <w:pPr>
        <w:pStyle w:val="912"/>
        <w:pBdr/>
        <w:spacing/>
        <w:ind/>
        <w:rPr>
          <w14:ligatures w14:val="none"/>
        </w:rPr>
      </w:pPr>
      <w:r>
        <w:t xml:space="preserve">call :InitRun "Recovery maintenance"</w:t>
      </w:r>
      <w:r>
        <w:rPr>
          <w14:ligatures w14:val="none"/>
        </w:rPr>
      </w:r>
    </w:p>
    <w:p>
      <w:pPr>
        <w:pStyle w:val="912"/>
        <w:pBdr/>
        <w:spacing/>
        <w:ind/>
        <w:rPr>
          <w14:ligatures w14:val="none"/>
        </w:rPr>
      </w:pPr>
      <w:r>
        <w:t xml:space="preserve">call :RunCmd "DISM /ResetBase" "DISM /ResetBase"</w:t>
      </w:r>
      <w:r>
        <w:rPr>
          <w14:ligatures w14:val="none"/>
        </w:rPr>
      </w:r>
    </w:p>
    <w:p>
      <w:pPr>
        <w:pStyle w:val="912"/>
        <w:pBdr/>
        <w:spacing/>
        <w:ind/>
        <w:rPr>
          <w14:ligatures w14:val="none"/>
        </w:rPr>
      </w:pPr>
      <w:r>
        <w:t xml:space="preserve">call :RunCmd "bootrec /fixboot" "bootrec /fixboot"</w:t>
      </w:r>
      <w:r>
        <w:rPr>
          <w14:ligatures w14:val="none"/>
        </w:rPr>
      </w:r>
    </w:p>
    <w:p>
      <w:pPr>
        <w:pStyle w:val="912"/>
        <w:pBdr/>
        <w:spacing/>
        <w:ind/>
        <w:rPr>
          <w14:ligatures w14:val="none"/>
        </w:rPr>
      </w:pPr>
      <w:r>
        <w:t xml:space="preserve">call :RunCmd "bootrec /rebuildbcd" "bootrec /rebuildbcd"</w:t>
      </w:r>
      <w:r>
        <w:rPr>
          <w14:ligatures w14:val="none"/>
        </w:rPr>
      </w:r>
    </w:p>
    <w:p>
      <w:pPr>
        <w:pStyle w:val="912"/>
        <w:pBdr/>
        <w:spacing/>
        <w:ind/>
        <w:rPr>
          <w14:ligatures w14:val="none"/>
        </w:rPr>
      </w:pPr>
      <w:r>
        <w:t xml:space="preserve">call :FinalizeRun</w:t>
      </w:r>
      <w:r>
        <w:rPr>
          <w14:ligatures w14:val="none"/>
        </w:rPr>
      </w:r>
    </w:p>
    <w:p>
      <w:pPr>
        <w:pStyle w:val="912"/>
        <w:pBdr/>
        <w:spacing/>
        <w:ind/>
        <w:rPr>
          <w14:ligatures w14:val="none"/>
        </w:rPr>
      </w:pPr>
      <w:r>
        <w:t xml:space="preserve">goto MENU</w:t>
      </w:r>
      <w:r>
        <w:rPr>
          <w14:ligatures w14:val="none"/>
        </w:rPr>
      </w:r>
    </w:p>
    <w:p>
      <w:pPr>
        <w:pStyle w:val="912"/>
        <w:pBdr/>
        <w:spacing/>
        <w:ind/>
        <w:rPr>
          <w14:ligatures w14:val="none"/>
        </w:rPr>
      </w:pPr>
      <w:r>
        <w:rPr>
          <w14:ligatures w14:val="none"/>
        </w:rPr>
      </w:r>
      <w:r>
        <w:rPr>
          <w14:ligatures w14:val="none"/>
        </w:rPr>
      </w:r>
    </w:p>
    <w:p>
      <w:pPr>
        <w:pStyle w:val="912"/>
        <w:pBdr/>
        <w:spacing/>
        <w:ind/>
        <w:rPr>
          <w14:ligatures w14:val="none"/>
        </w:rPr>
      </w:pPr>
      <w:r>
        <w:t xml:space="preserve">rem ============================================================</w:t>
      </w:r>
      <w:r>
        <w:rPr>
          <w14:ligatures w14:val="none"/>
        </w:rPr>
      </w:r>
    </w:p>
    <w:p>
      <w:pPr>
        <w:pStyle w:val="912"/>
        <w:pBdr/>
        <w:spacing/>
        <w:ind/>
        <w:rPr>
          <w14:ligatures w14:val="none"/>
        </w:rPr>
      </w:pPr>
      <w:r>
        <w:t xml:space="preserve">rem Option 4 - Open Log Folder</w:t>
      </w:r>
      <w:r>
        <w:rPr>
          <w14:ligatures w14:val="none"/>
        </w:rPr>
      </w:r>
    </w:p>
    <w:p>
      <w:pPr>
        <w:pStyle w:val="912"/>
        <w:pBdr/>
        <w:spacing/>
        <w:ind/>
        <w:rPr>
          <w14:ligatures w14:val="none"/>
        </w:rPr>
      </w:pPr>
      <w:r>
        <w:t xml:space="preserve">rem ============================================================</w:t>
      </w:r>
      <w:r>
        <w:rPr>
          <w14:ligatures w14:val="none"/>
        </w:rPr>
      </w:r>
    </w:p>
    <w:p>
      <w:pPr>
        <w:pStyle w:val="912"/>
        <w:pBdr/>
        <w:spacing/>
        <w:ind/>
        <w:rPr>
          <w14:ligatures w14:val="none"/>
        </w:rPr>
      </w:pPr>
      <w:r>
        <w:t xml:space="preserve">:OPEN_LOGS</w:t>
      </w:r>
      <w:r>
        <w:rPr>
          <w14:ligatures w14:val="none"/>
        </w:rPr>
      </w:r>
    </w:p>
    <w:p>
      <w:pPr>
        <w:pStyle w:val="912"/>
        <w:pBdr/>
        <w:spacing/>
        <w:ind/>
        <w:rPr>
          <w14:ligatures w14:val="none"/>
        </w:rPr>
      </w:pPr>
      <w:r>
        <w:t xml:space="preserve">if not exist "%LOGDIR%" mkdir "%LOGDIR%" &gt;nul 2&gt;&amp;1</w:t>
      </w:r>
      <w:r>
        <w:rPr>
          <w14:ligatures w14:val="none"/>
        </w:rPr>
      </w:r>
    </w:p>
    <w:p>
      <w:pPr>
        <w:pStyle w:val="912"/>
        <w:pBdr/>
        <w:spacing/>
        <w:ind/>
        <w:rPr>
          <w14:ligatures w14:val="none"/>
        </w:rPr>
      </w:pPr>
      <w:r>
        <w:t xml:space="preserve">explorer "%LOGDIR%"</w:t>
      </w:r>
      <w:r>
        <w:rPr>
          <w14:ligatures w14:val="none"/>
        </w:rPr>
      </w:r>
    </w:p>
    <w:p>
      <w:pPr>
        <w:pStyle w:val="912"/>
        <w:pBdr/>
        <w:spacing/>
        <w:ind/>
        <w:rPr>
          <w14:ligatures w14:val="none"/>
        </w:rPr>
      </w:pPr>
      <w:r>
        <w:t xml:space="preserve">goto MENU</w:t>
      </w:r>
      <w:r>
        <w:rPr>
          <w14:ligatures w14:val="none"/>
        </w:rPr>
      </w:r>
    </w:p>
    <w:p>
      <w:pPr>
        <w:pStyle w:val="912"/>
        <w:pBdr/>
        <w:spacing/>
        <w:ind/>
        <w:rPr>
          <w14:ligatures w14:val="none"/>
        </w:rPr>
      </w:pPr>
      <w:r>
        <w:rPr>
          <w14:ligatures w14:val="none"/>
        </w:rPr>
      </w:r>
      <w:r>
        <w:rPr>
          <w14:ligatures w14:val="none"/>
        </w:rPr>
      </w:r>
    </w:p>
    <w:p>
      <w:pPr>
        <w:pStyle w:val="912"/>
        <w:pBdr/>
        <w:spacing/>
        <w:ind/>
        <w:rPr>
          <w14:ligatures w14:val="none"/>
        </w:rPr>
      </w:pPr>
      <w:r>
        <w:t xml:space="preserve">rem ============================================================</w:t>
      </w:r>
      <w:r>
        <w:rPr>
          <w14:ligatures w14:val="none"/>
        </w:rPr>
      </w:r>
    </w:p>
    <w:p>
      <w:pPr>
        <w:pStyle w:val="912"/>
        <w:pBdr/>
        <w:spacing/>
        <w:ind/>
        <w:rPr>
          <w14:ligatures w14:val="none"/>
        </w:rPr>
      </w:pPr>
      <w:r>
        <w:t xml:space="preserve">rem Option 5 - Exit</w:t>
      </w:r>
      <w:r>
        <w:rPr>
          <w14:ligatures w14:val="none"/>
        </w:rPr>
      </w:r>
    </w:p>
    <w:p>
      <w:pPr>
        <w:pStyle w:val="912"/>
        <w:pBdr/>
        <w:spacing/>
        <w:ind/>
        <w:rPr>
          <w14:ligatures w14:val="none"/>
        </w:rPr>
      </w:pPr>
      <w:r>
        <w:t xml:space="preserve">rem ============================================================</w:t>
      </w:r>
      <w:r>
        <w:rPr>
          <w14:ligatures w14:val="none"/>
        </w:rPr>
      </w:r>
    </w:p>
    <w:p>
      <w:pPr>
        <w:pStyle w:val="912"/>
        <w:pBdr/>
        <w:spacing/>
        <w:ind/>
        <w:rPr>
          <w14:ligatures w14:val="none"/>
        </w:rPr>
      </w:pPr>
      <w:r>
        <w:t xml:space="preserve">:EXIT_SCRIPT</w:t>
      </w:r>
      <w:r>
        <w:rPr>
          <w14:ligatures w14:val="none"/>
        </w:rPr>
      </w:r>
    </w:p>
    <w:p>
      <w:pPr>
        <w:pStyle w:val="912"/>
        <w:pBdr/>
        <w:spacing/>
        <w:ind/>
        <w:rPr>
          <w14:ligatures w14:val="none"/>
        </w:rPr>
      </w:pPr>
      <w:r>
        <w:t xml:space="preserve">echo.</w:t>
      </w:r>
      <w:r>
        <w:rPr>
          <w14:ligatures w14:val="none"/>
        </w:rPr>
      </w:r>
    </w:p>
    <w:p>
      <w:pPr>
        <w:pStyle w:val="912"/>
        <w:pBdr/>
        <w:spacing/>
        <w:ind/>
        <w:rPr>
          <w14:ligatures w14:val="none"/>
        </w:rPr>
      </w:pPr>
      <w:r>
        <w:t xml:space="preserve">echo Exiting script...</w:t>
      </w:r>
      <w:r>
        <w:rPr>
          <w14:ligatures w14:val="none"/>
        </w:rPr>
      </w:r>
    </w:p>
    <w:p>
      <w:pPr>
        <w:pStyle w:val="912"/>
        <w:pBdr/>
        <w:spacing/>
        <w:ind/>
        <w:rPr>
          <w14:ligatures w14:val="none"/>
        </w:rPr>
      </w:pPr>
      <w:r>
        <w:t xml:space="preserve">endlocal</w:t>
      </w:r>
      <w:r>
        <w:rPr>
          <w14:ligatures w14:val="none"/>
        </w:rPr>
      </w:r>
    </w:p>
    <w:p>
      <w:pPr>
        <w:pStyle w:val="912"/>
        <w:pBdr/>
        <w:spacing/>
        <w:ind/>
        <w:rPr>
          <w14:ligatures w14:val="none"/>
        </w:rPr>
      </w:pPr>
      <w:r>
        <w:t xml:space="preserve">exit /b</w:t>
      </w:r>
      <w:r>
        <w:rPr>
          <w14:ligatures w14:val="none"/>
        </w:rPr>
      </w:r>
    </w:p>
    <w:p>
      <w:pPr>
        <w:pStyle w:val="912"/>
        <w:pBdr/>
        <w:spacing/>
        <w:ind/>
        <w:rPr>
          <w14:ligatures w14:val="none"/>
        </w:rPr>
      </w:pPr>
      <w:r>
        <w:rPr>
          <w14:ligatures w14:val="none"/>
        </w:rPr>
      </w:r>
      <w:r>
        <w:rPr>
          <w14:ligatures w14:val="none"/>
        </w:rPr>
      </w:r>
    </w:p>
    <w:p>
      <w:pPr>
        <w:pStyle w:val="912"/>
        <w:pBdr/>
        <w:spacing/>
        <w:ind/>
        <w:rPr>
          <w14:ligatures w14:val="none"/>
        </w:rPr>
      </w:pPr>
      <w:r>
        <w:rPr>
          <w14:ligatures w14:val="none"/>
        </w:rPr>
      </w:r>
      <w:r>
        <w:rPr>
          <w14:ligatures w14:val="none"/>
        </w:rPr>
      </w:r>
    </w:p>
    <w:p>
      <w:pPr>
        <w:pStyle w:val="912"/>
        <w:pBdr/>
        <w:spacing/>
        <w:ind/>
        <w:rPr>
          <w14:ligatures w14:val="none"/>
        </w:rPr>
      </w:pPr>
      <w:r>
        <w:t xml:space="preserve">rem ============================================================</w:t>
      </w:r>
      <w:r>
        <w:rPr>
          <w14:ligatures w14:val="none"/>
        </w:rPr>
      </w:r>
    </w:p>
    <w:p>
      <w:pPr>
        <w:pStyle w:val="912"/>
        <w:pBdr/>
        <w:spacing/>
        <w:ind/>
        <w:rPr>
          <w14:ligatures w14:val="none"/>
        </w:rPr>
      </w:pPr>
      <w:r>
        <w:t xml:space="preserve">rem Subroutines</w:t>
      </w:r>
      <w:r>
        <w:rPr>
          <w14:ligatures w14:val="none"/>
        </w:rPr>
      </w:r>
    </w:p>
    <w:p>
      <w:pPr>
        <w:pStyle w:val="912"/>
        <w:pBdr/>
        <w:spacing/>
        <w:ind/>
        <w:rPr>
          <w14:ligatures w14:val="none"/>
        </w:rPr>
      </w:pPr>
      <w:r>
        <w:t xml:space="preserve">rem ============================================================</w:t>
      </w:r>
      <w:r>
        <w:rPr>
          <w14:ligatures w14:val="none"/>
        </w:rPr>
      </w:r>
    </w:p>
    <w:p>
      <w:pPr>
        <w:pStyle w:val="912"/>
        <w:pBdr/>
        <w:spacing/>
        <w:ind/>
        <w:rPr>
          <w14:ligatures w14:val="none"/>
        </w:rPr>
      </w:pPr>
      <w:r>
        <w:rPr>
          <w14:ligatures w14:val="none"/>
        </w:rPr>
      </w:r>
      <w:r>
        <w:rPr>
          <w14:ligatures w14:val="none"/>
        </w:rPr>
      </w:r>
    </w:p>
    <w:p>
      <w:pPr>
        <w:pStyle w:val="912"/>
        <w:pBdr/>
        <w:spacing/>
        <w:ind/>
        <w:rPr>
          <w14:ligatures w14:val="none"/>
        </w:rPr>
      </w:pPr>
      <w:r>
        <w:t xml:space="preserve">:InitRun</w:t>
      </w:r>
      <w:r>
        <w:rPr>
          <w14:ligatures w14:val="none"/>
        </w:rPr>
      </w:r>
    </w:p>
    <w:p>
      <w:pPr>
        <w:pStyle w:val="912"/>
        <w:pBdr/>
        <w:spacing/>
        <w:ind/>
        <w:rPr>
          <w14:ligatures w14:val="none"/>
        </w:rPr>
      </w:pPr>
      <w:r>
        <w:t xml:space="preserve">rem %~1 = Run Type (Standard/Advanced/Recovery)</w:t>
      </w:r>
      <w:r>
        <w:rPr>
          <w14:ligatures w14:val="none"/>
        </w:rPr>
      </w:r>
    </w:p>
    <w:p>
      <w:pPr>
        <w:pStyle w:val="912"/>
        <w:pBdr/>
        <w:spacing/>
        <w:ind/>
        <w:rPr>
          <w14:ligatures w14:val="none"/>
        </w:rPr>
      </w:pPr>
      <w:r>
        <w:t xml:space="preserve">set "RUNTYPE=%~1"</w:t>
      </w:r>
      <w:r>
        <w:rPr>
          <w14:ligatures w14:val="none"/>
        </w:rPr>
      </w:r>
    </w:p>
    <w:p>
      <w:pPr>
        <w:pStyle w:val="912"/>
        <w:pBdr/>
        <w:spacing/>
        <w:ind/>
        <w:rPr>
          <w14:ligatures w14:val="none"/>
        </w:rPr>
      </w:pPr>
      <w:r>
        <w:rPr>
          <w14:ligatures w14:val="none"/>
        </w:rPr>
      </w:r>
      <w:r>
        <w:rPr>
          <w14:ligatures w14:val="none"/>
        </w:rPr>
      </w:r>
    </w:p>
    <w:p>
      <w:pPr>
        <w:pStyle w:val="912"/>
        <w:pBdr/>
        <w:spacing/>
        <w:ind/>
        <w:rPr>
          <w14:ligatures w14:val="none"/>
        </w:rPr>
      </w:pPr>
      <w:r>
        <w:t xml:space="preserve">for /f %%i in ('powershell -NoProfile -Command "Get-Date -Format yyyy-MM-dd_HH-mm-ss"') do set "RUNSTAMP=%%i"</w:t>
      </w:r>
      <w:r>
        <w:rPr>
          <w14:ligatures w14:val="none"/>
        </w:rPr>
      </w:r>
    </w:p>
    <w:p>
      <w:pPr>
        <w:pStyle w:val="912"/>
        <w:pBdr/>
        <w:spacing/>
        <w:ind/>
        <w:rPr>
          <w14:ligatures w14:val="none"/>
        </w:rPr>
      </w:pPr>
      <w:r>
        <w:t xml:space="preserve">set "COMPNAME=%COMPUTERNAME%"</w:t>
      </w:r>
      <w:r>
        <w:rPr>
          <w14:ligatures w14:val="none"/>
        </w:rPr>
      </w:r>
    </w:p>
    <w:p>
      <w:pPr>
        <w:pStyle w:val="912"/>
        <w:pBdr/>
        <w:spacing/>
        <w:ind/>
        <w:rPr>
          <w14:ligatures w14:val="none"/>
        </w:rPr>
      </w:pPr>
      <w:r>
        <w:t xml:space="preserve">set "USERNAME=%USERNAME%"</w:t>
      </w:r>
      <w:r>
        <w:rPr>
          <w14:ligatures w14:val="none"/>
        </w:rPr>
      </w:r>
    </w:p>
    <w:p>
      <w:pPr>
        <w:pStyle w:val="912"/>
        <w:pBdr/>
        <w:spacing/>
        <w:ind/>
        <w:rPr>
          <w14:ligatures w14:val="none"/>
        </w:rPr>
      </w:pPr>
      <w:r>
        <w:rPr>
          <w14:ligatures w14:val="none"/>
        </w:rPr>
      </w:r>
      <w:r>
        <w:rPr>
          <w14:ligatures w14:val="none"/>
        </w:rPr>
      </w:r>
    </w:p>
    <w:p>
      <w:pPr>
        <w:pStyle w:val="912"/>
        <w:pBdr/>
        <w:spacing/>
        <w:ind/>
        <w:rPr>
          <w14:ligatures w14:val="none"/>
        </w:rPr>
      </w:pPr>
      <w:r>
        <w:t xml:space="preserve">set "LOGFILE=%LOGDIR%\Computer %COMPNAME% IT Maintenance script run by %USERNAME% %RUNSTAMP%.log"</w:t>
      </w:r>
      <w:r>
        <w:rPr>
          <w14:ligatures w14:val="none"/>
        </w:rPr>
      </w:r>
    </w:p>
    <w:p>
      <w:pPr>
        <w:pStyle w:val="912"/>
        <w:pBdr/>
        <w:spacing/>
        <w:ind/>
        <w:rPr>
          <w14:ligatures w14:val="none"/>
        </w:rPr>
      </w:pPr>
      <w:r>
        <w:t xml:space="preserve">rem Prevent overwriting (extra safety)</w:t>
      </w:r>
      <w:r>
        <w:rPr>
          <w14:ligatures w14:val="none"/>
        </w:rPr>
      </w:r>
    </w:p>
    <w:p>
      <w:pPr>
        <w:pStyle w:val="912"/>
        <w:pBdr/>
        <w:spacing/>
        <w:ind/>
        <w:rPr>
          <w14:ligatures w14:val="none"/>
        </w:rPr>
      </w:pPr>
      <w:r>
        <w:t xml:space="preserve">if exist "%LOGFILE%" (</w:t>
      </w:r>
      <w:r>
        <w:rPr>
          <w14:ligatures w14:val="none"/>
        </w:rPr>
      </w:r>
    </w:p>
    <w:p>
      <w:pPr>
        <w:pStyle w:val="912"/>
        <w:pBdr/>
        <w:spacing/>
        <w:ind/>
        <w:rPr>
          <w14:ligatures w14:val="none"/>
        </w:rPr>
      </w:pPr>
      <w:r>
        <w:t xml:space="preserve">    set /a "N=1"</w:t>
      </w:r>
      <w:r>
        <w:rPr>
          <w14:ligatures w14:val="none"/>
        </w:rPr>
      </w:r>
    </w:p>
    <w:p>
      <w:pPr>
        <w:pStyle w:val="912"/>
        <w:pBdr/>
        <w:spacing/>
        <w:ind/>
        <w:rPr>
          <w14:ligatures w14:val="none"/>
        </w:rPr>
      </w:pPr>
      <w:r>
        <w:t xml:space="preserve">    :LOGNAME_LOOP</w:t>
      </w:r>
      <w:r>
        <w:rPr>
          <w14:ligatures w14:val="none"/>
        </w:rPr>
      </w:r>
    </w:p>
    <w:p>
      <w:pPr>
        <w:pStyle w:val="912"/>
        <w:pBdr/>
        <w:spacing/>
        <w:ind/>
        <w:rPr>
          <w14:ligatures w14:val="none"/>
        </w:rPr>
      </w:pPr>
      <w:r>
        <w:t xml:space="preserve">    set "LOGFILE=%LOGDIR%\Computer %COMPNAME% IT Maintenance script run by %USERNAME% %RUNSTAMP%_(%N%).log"</w:t>
      </w:r>
      <w:r>
        <w:rPr>
          <w14:ligatures w14:val="none"/>
        </w:rPr>
      </w:r>
    </w:p>
    <w:p>
      <w:pPr>
        <w:pStyle w:val="912"/>
        <w:pBdr/>
        <w:spacing/>
        <w:ind/>
        <w:rPr>
          <w14:ligatures w14:val="none"/>
        </w:rPr>
      </w:pPr>
      <w:r>
        <w:t xml:space="preserve">    if exist "%LOGFILE%" (</w:t>
      </w:r>
      <w:r>
        <w:rPr>
          <w14:ligatures w14:val="none"/>
        </w:rPr>
      </w:r>
    </w:p>
    <w:p>
      <w:pPr>
        <w:pStyle w:val="912"/>
        <w:pBdr/>
        <w:spacing/>
        <w:ind/>
        <w:rPr>
          <w14:ligatures w14:val="none"/>
        </w:rPr>
      </w:pPr>
      <w:r>
        <w:t xml:space="preserve">        set /a N+=1</w:t>
      </w:r>
      <w:r>
        <w:rPr>
          <w14:ligatures w14:val="none"/>
        </w:rPr>
      </w:r>
    </w:p>
    <w:p>
      <w:pPr>
        <w:pStyle w:val="912"/>
        <w:pBdr/>
        <w:spacing/>
        <w:ind/>
        <w:rPr>
          <w14:ligatures w14:val="none"/>
        </w:rPr>
      </w:pPr>
      <w:r>
        <w:t xml:space="preserve">        goto LOGNAME_LOOP</w:t>
      </w:r>
      <w:r>
        <w:rPr>
          <w14:ligatures w14:val="none"/>
        </w:rPr>
      </w:r>
    </w:p>
    <w:p>
      <w:pPr>
        <w:pStyle w:val="912"/>
        <w:pBdr/>
        <w:spacing/>
        <w:ind/>
        <w:rPr>
          <w14:ligatures w14:val="none"/>
        </w:rPr>
      </w:pPr>
      <w:r>
        <w:t xml:space="preserve">    )</w:t>
      </w:r>
      <w:r>
        <w:rPr>
          <w14:ligatures w14:val="none"/>
        </w:rPr>
      </w:r>
    </w:p>
    <w:p>
      <w:pPr>
        <w:pStyle w:val="912"/>
        <w:pBdr/>
        <w:spacing/>
        <w:ind/>
        <w:rPr>
          <w14:ligatures w14:val="none"/>
        </w:rPr>
      </w:pPr>
      <w:r>
        <w:t xml:space="preserve">)</w:t>
      </w:r>
      <w:r>
        <w:rPr>
          <w14:ligatures w14:val="none"/>
        </w:rPr>
      </w:r>
    </w:p>
    <w:p>
      <w:pPr>
        <w:pStyle w:val="912"/>
        <w:pBdr/>
        <w:spacing/>
        <w:ind/>
        <w:rPr>
          <w14:ligatures w14:val="none"/>
        </w:rPr>
      </w:pPr>
      <w:r>
        <w:rPr>
          <w14:ligatures w14:val="none"/>
        </w:rPr>
      </w:r>
      <w:r>
        <w:rPr>
          <w14:ligatures w14:val="none"/>
        </w:rPr>
      </w:r>
    </w:p>
    <w:p>
      <w:pPr>
        <w:pStyle w:val="912"/>
        <w:pBdr/>
        <w:spacing/>
        <w:ind/>
        <w:rPr>
          <w14:ligatures w14:val="none"/>
        </w:rPr>
      </w:pPr>
      <w:r>
        <w:t xml:space="preserve">set "SUCCESS_TMP=%TEMP%\ITMaint_Success_%RUNSTAMP%.tmp"</w:t>
      </w:r>
      <w:r>
        <w:rPr>
          <w14:ligatures w14:val="none"/>
        </w:rPr>
      </w:r>
    </w:p>
    <w:p>
      <w:pPr>
        <w:pStyle w:val="912"/>
        <w:pBdr/>
        <w:spacing/>
        <w:ind/>
        <w:rPr>
          <w14:ligatures w14:val="none"/>
        </w:rPr>
      </w:pPr>
      <w:r>
        <w:t xml:space="preserve">set "FAIL_TMP=%TEMP%\ITMaint_Fail_%RUNSTAMP%.tmp"</w:t>
      </w:r>
      <w:r>
        <w:rPr>
          <w14:ligatures w14:val="none"/>
        </w:rPr>
      </w:r>
    </w:p>
    <w:p>
      <w:pPr>
        <w:pStyle w:val="912"/>
        <w:pBdr/>
        <w:spacing/>
        <w:ind/>
        <w:rPr>
          <w14:ligatures w14:val="none"/>
        </w:rPr>
      </w:pPr>
      <w:r>
        <w:t xml:space="preserve">if exist "%SUCCESS_TMP%" del /f /q "%SUCCESS_TMP%" &gt;nul 2&gt;&amp;1</w:t>
      </w:r>
      <w:r>
        <w:rPr>
          <w14:ligatures w14:val="none"/>
        </w:rPr>
      </w:r>
    </w:p>
    <w:p>
      <w:pPr>
        <w:pStyle w:val="912"/>
        <w:pBdr/>
        <w:spacing/>
        <w:ind/>
        <w:rPr>
          <w14:ligatures w14:val="none"/>
        </w:rPr>
      </w:pPr>
      <w:r>
        <w:t xml:space="preserve">if exist "%FAIL_TMP%" del /f /q "%FAIL_TMP%" &gt;nul 2&gt;&amp;1</w:t>
      </w:r>
      <w:r>
        <w:rPr>
          <w14:ligatures w14:val="none"/>
        </w:rPr>
      </w:r>
    </w:p>
    <w:p>
      <w:pPr>
        <w:pStyle w:val="912"/>
        <w:pBdr/>
        <w:spacing/>
        <w:ind/>
        <w:rPr>
          <w14:ligatures w14:val="none"/>
        </w:rPr>
      </w:pPr>
      <w:r>
        <w:rPr>
          <w14:ligatures w14:val="none"/>
        </w:rPr>
      </w:r>
      <w:r>
        <w:rPr>
          <w14:ligatures w14:val="none"/>
        </w:rPr>
      </w:r>
    </w:p>
    <w:p>
      <w:pPr>
        <w:pStyle w:val="912"/>
        <w:pBdr/>
        <w:spacing/>
        <w:ind/>
        <w:rPr>
          <w14:ligatures w14:val="none"/>
        </w:rPr>
      </w:pPr>
      <w:r>
        <w:t xml:space="preserve">echo Computer %COMPNAME% IT Maintenance script run by %USERNAME%&gt;"%LOGFILE%"</w:t>
      </w:r>
      <w:r>
        <w:rPr>
          <w14:ligatures w14:val="none"/>
        </w:rPr>
      </w:r>
    </w:p>
    <w:p>
      <w:pPr>
        <w:pStyle w:val="912"/>
        <w:pBdr/>
        <w:spacing/>
        <w:ind/>
        <w:rPr>
          <w14:ligatures w14:val="none"/>
        </w:rPr>
      </w:pPr>
      <w:r>
        <w:t xml:space="preserve">echo run on this time frame %RUNSTAMP%&gt;&gt;"%LOGFILE%"</w:t>
      </w:r>
      <w:r>
        <w:rPr>
          <w14:ligatures w14:val="none"/>
        </w:rPr>
      </w:r>
    </w:p>
    <w:p>
      <w:pPr>
        <w:pStyle w:val="912"/>
        <w:pBdr/>
        <w:spacing/>
        <w:ind/>
        <w:rPr>
          <w14:ligatures w14:val="none"/>
        </w:rPr>
      </w:pPr>
      <w:r>
        <w:t xml:space="preserve">echo Run type: %RUNTYPE%&gt;&gt;"%LOGFILE%"</w:t>
      </w:r>
      <w:r>
        <w:rPr>
          <w14:ligatures w14:val="none"/>
        </w:rPr>
      </w:r>
    </w:p>
    <w:p>
      <w:pPr>
        <w:pStyle w:val="912"/>
        <w:pBdr/>
        <w:spacing/>
        <w:ind/>
        <w:rPr>
          <w14:ligatures w14:val="none"/>
        </w:rPr>
      </w:pPr>
      <w:r>
        <w:t xml:space="preserve">echo Log path: %LOGFILE%&gt;&gt;"%LOGFILE%"</w:t>
      </w:r>
      <w:r>
        <w:rPr>
          <w14:ligatures w14:val="none"/>
        </w:rPr>
      </w:r>
    </w:p>
    <w:p>
      <w:pPr>
        <w:pStyle w:val="912"/>
        <w:pBdr/>
        <w:spacing/>
        <w:ind/>
        <w:rPr>
          <w14:ligatures w14:val="none"/>
        </w:rPr>
      </w:pPr>
      <w:r>
        <w:t xml:space="preserve">echo ============================================================&gt;&gt;"%LOGFILE%"</w:t>
      </w:r>
      <w:r>
        <w:rPr>
          <w14:ligatures w14:val="none"/>
        </w:rPr>
      </w:r>
    </w:p>
    <w:p>
      <w:pPr>
        <w:pStyle w:val="912"/>
        <w:pBdr/>
        <w:spacing/>
        <w:ind/>
        <w:rPr>
          <w14:ligatures w14:val="none"/>
        </w:rPr>
      </w:pPr>
      <w:r>
        <w:t xml:space="preserve">echo.</w:t>
      </w:r>
      <w:r>
        <w:rPr>
          <w14:ligatures w14:val="none"/>
        </w:rPr>
      </w:r>
    </w:p>
    <w:p>
      <w:pPr>
        <w:pStyle w:val="912"/>
        <w:pBdr/>
        <w:spacing/>
        <w:ind/>
        <w:rPr>
          <w14:ligatures w14:val="none"/>
        </w:rPr>
      </w:pPr>
      <w:r>
        <w:rPr>
          <w14:ligatures w14:val="none"/>
        </w:rPr>
      </w:r>
      <w:r>
        <w:rPr>
          <w14:ligatures w14:val="none"/>
        </w:rPr>
      </w:r>
    </w:p>
    <w:p>
      <w:pPr>
        <w:pStyle w:val="912"/>
        <w:pBdr/>
        <w:spacing/>
        <w:ind/>
        <w:rPr>
          <w14:ligatures w14:val="none"/>
        </w:rPr>
      </w:pPr>
      <w:r>
        <w:t xml:space="preserve">echo ============================================================</w:t>
      </w:r>
      <w:r>
        <w:rPr>
          <w14:ligatures w14:val="none"/>
        </w:rPr>
      </w:r>
    </w:p>
    <w:p>
      <w:pPr>
        <w:pStyle w:val="912"/>
        <w:pBdr/>
        <w:spacing/>
        <w:ind/>
        <w:rPr>
          <w14:ligatures w14:val="none"/>
        </w:rPr>
      </w:pPr>
      <w:r>
        <w:t xml:space="preserve">echo  %RUNTYPE%</w:t>
      </w:r>
      <w:r>
        <w:rPr>
          <w14:ligatures w14:val="none"/>
        </w:rPr>
      </w:r>
    </w:p>
    <w:p>
      <w:pPr>
        <w:pStyle w:val="912"/>
        <w:pBdr/>
        <w:spacing/>
        <w:ind/>
        <w:rPr>
          <w14:ligatures w14:val="none"/>
        </w:rPr>
      </w:pPr>
      <w:r>
        <w:t xml:space="preserve">echo ============================================================</w:t>
      </w:r>
      <w:r>
        <w:rPr>
          <w14:ligatures w14:val="none"/>
        </w:rPr>
      </w:r>
    </w:p>
    <w:p>
      <w:pPr>
        <w:pStyle w:val="912"/>
        <w:pBdr/>
        <w:spacing/>
        <w:ind/>
        <w:rPr>
          <w14:ligatures w14:val="none"/>
        </w:rPr>
      </w:pPr>
      <w:r>
        <w:t xml:space="preserve">echo Logging to:</w:t>
      </w:r>
      <w:r>
        <w:rPr>
          <w14:ligatures w14:val="none"/>
        </w:rPr>
      </w:r>
    </w:p>
    <w:p>
      <w:pPr>
        <w:pStyle w:val="912"/>
        <w:pBdr/>
        <w:spacing/>
        <w:ind/>
        <w:rPr>
          <w14:ligatures w14:val="none"/>
        </w:rPr>
      </w:pPr>
      <w:r>
        <w:t xml:space="preserve">echo  %LOGFILE%</w:t>
      </w:r>
      <w:r>
        <w:rPr>
          <w14:ligatures w14:val="none"/>
        </w:rPr>
      </w:r>
    </w:p>
    <w:p>
      <w:pPr>
        <w:pStyle w:val="912"/>
        <w:pBdr/>
        <w:spacing/>
        <w:ind/>
        <w:rPr>
          <w14:ligatures w14:val="none"/>
        </w:rPr>
      </w:pPr>
      <w:r>
        <w:t xml:space="preserve">echo.</w:t>
      </w:r>
      <w:r>
        <w:rPr>
          <w14:ligatures w14:val="none"/>
        </w:rPr>
      </w:r>
    </w:p>
    <w:p>
      <w:pPr>
        <w:pStyle w:val="912"/>
        <w:pBdr/>
        <w:spacing/>
        <w:ind/>
        <w:rPr>
          <w14:ligatures w14:val="none"/>
        </w:rPr>
      </w:pPr>
      <w:r>
        <w:rPr>
          <w14:ligatures w14:val="none"/>
        </w:rPr>
      </w:r>
      <w:r>
        <w:rPr>
          <w14:ligatures w14:val="none"/>
        </w:rPr>
      </w:r>
    </w:p>
    <w:p>
      <w:pPr>
        <w:pStyle w:val="912"/>
        <w:pBdr/>
        <w:spacing/>
        <w:ind/>
        <w:rPr>
          <w14:ligatures w14:val="none"/>
        </w:rPr>
      </w:pPr>
      <w:r>
        <w:t xml:space="preserve">call :LogEcho "============================================================"</w:t>
      </w:r>
      <w:r>
        <w:rPr>
          <w14:ligatures w14:val="none"/>
        </w:rPr>
      </w:r>
    </w:p>
    <w:p>
      <w:pPr>
        <w:pStyle w:val="912"/>
        <w:pBdr/>
        <w:spacing/>
        <w:ind/>
        <w:rPr>
          <w14:ligatures w14:val="none"/>
        </w:rPr>
      </w:pPr>
      <w:r>
        <w:t xml:space="preserve">call :LogEcho "%RUNTYPE%"</w:t>
      </w:r>
      <w:r>
        <w:rPr>
          <w14:ligatures w14:val="none"/>
        </w:rPr>
      </w:r>
    </w:p>
    <w:p>
      <w:pPr>
        <w:pStyle w:val="912"/>
        <w:pBdr/>
        <w:spacing/>
        <w:ind/>
        <w:rPr>
          <w14:ligatures w14:val="none"/>
        </w:rPr>
      </w:pPr>
      <w:r>
        <w:t xml:space="preserve">call :LogEcho "============================================================"</w:t>
      </w:r>
      <w:r>
        <w:rPr>
          <w14:ligatures w14:val="none"/>
        </w:rPr>
      </w:r>
    </w:p>
    <w:p>
      <w:pPr>
        <w:pStyle w:val="912"/>
        <w:pBdr/>
        <w:spacing/>
        <w:ind/>
        <w:rPr>
          <w14:ligatures w14:val="none"/>
        </w:rPr>
      </w:pPr>
      <w:r>
        <w:t xml:space="preserve">exit /b</w:t>
      </w:r>
      <w:r>
        <w:rPr>
          <w14:ligatures w14:val="none"/>
        </w:rPr>
      </w:r>
    </w:p>
    <w:p>
      <w:pPr>
        <w:pStyle w:val="912"/>
        <w:pBdr/>
        <w:spacing/>
        <w:ind/>
        <w:rPr>
          <w14:ligatures w14:val="none"/>
        </w:rPr>
      </w:pPr>
      <w:r>
        <w:rPr>
          <w14:ligatures w14:val="none"/>
        </w:rPr>
      </w:r>
      <w:r>
        <w:rPr>
          <w14:ligatures w14:val="none"/>
        </w:rPr>
      </w:r>
    </w:p>
    <w:p>
      <w:pPr>
        <w:pStyle w:val="912"/>
        <w:pBdr/>
        <w:spacing/>
        <w:ind/>
        <w:rPr>
          <w14:ligatures w14:val="none"/>
        </w:rPr>
      </w:pPr>
      <w:r>
        <w:rPr>
          <w14:ligatures w14:val="none"/>
        </w:rPr>
      </w:r>
      <w:r>
        <w:rPr>
          <w14:ligatures w14:val="none"/>
        </w:rPr>
      </w:r>
    </w:p>
    <w:p>
      <w:pPr>
        <w:pStyle w:val="912"/>
        <w:pBdr/>
        <w:spacing/>
        <w:ind/>
        <w:rPr>
          <w14:ligatures w14:val="none"/>
        </w:rPr>
      </w:pPr>
      <w:r>
        <w:t xml:space="preserve">:RunCmd</w:t>
      </w:r>
      <w:r>
        <w:rPr>
          <w14:ligatures w14:val="none"/>
        </w:rPr>
      </w:r>
    </w:p>
    <w:p>
      <w:pPr>
        <w:pStyle w:val="912"/>
        <w:pBdr/>
        <w:spacing/>
        <w:ind/>
        <w:rPr>
          <w14:ligatures w14:val="none"/>
        </w:rPr>
      </w:pPr>
      <w:r>
        <w:t xml:space="preserve">rem %~1 = Display/Log label (the command text shown in summary)</w:t>
      </w:r>
      <w:r>
        <w:rPr>
          <w14:ligatures w14:val="none"/>
        </w:rPr>
      </w:r>
    </w:p>
    <w:p>
      <w:pPr>
        <w:pStyle w:val="912"/>
        <w:pBdr/>
        <w:spacing/>
        <w:ind/>
        <w:rPr>
          <w14:ligatures w14:val="none"/>
        </w:rPr>
      </w:pPr>
      <w:r>
        <w:t xml:space="preserve">rem %~2 = Actual command to execute</w:t>
      </w:r>
      <w:r>
        <w:rPr>
          <w14:ligatures w14:val="none"/>
        </w:rPr>
      </w:r>
    </w:p>
    <w:p>
      <w:pPr>
        <w:pStyle w:val="912"/>
        <w:pBdr/>
        <w:spacing/>
        <w:ind/>
        <w:rPr>
          <w14:ligatures w14:val="none"/>
        </w:rPr>
      </w:pPr>
      <w:r>
        <w:t xml:space="preserve">set "CMD_LABEL=%~1"</w:t>
      </w:r>
      <w:r>
        <w:rPr>
          <w14:ligatures w14:val="none"/>
        </w:rPr>
      </w:r>
    </w:p>
    <w:p>
      <w:pPr>
        <w:pStyle w:val="912"/>
        <w:pBdr/>
        <w:spacing/>
        <w:ind/>
        <w:rPr>
          <w14:ligatures w14:val="none"/>
        </w:rPr>
      </w:pPr>
      <w:r>
        <w:t xml:space="preserve">set "CMD_LINE=%~2"</w:t>
      </w:r>
      <w:r>
        <w:rPr>
          <w14:ligatures w14:val="none"/>
        </w:rPr>
      </w:r>
    </w:p>
    <w:p>
      <w:pPr>
        <w:pStyle w:val="912"/>
        <w:pBdr/>
        <w:spacing/>
        <w:ind/>
        <w:rPr>
          <w14:ligatures w14:val="none"/>
        </w:rPr>
      </w:pPr>
      <w:r>
        <w:rPr>
          <w14:ligatures w14:val="none"/>
        </w:rPr>
      </w:r>
      <w:r>
        <w:rPr>
          <w14:ligatures w14:val="none"/>
        </w:rPr>
      </w:r>
    </w:p>
    <w:p>
      <w:pPr>
        <w:pStyle w:val="912"/>
        <w:pBdr/>
        <w:spacing/>
        <w:ind/>
        <w:rPr>
          <w14:ligatures w14:val="none"/>
        </w:rPr>
      </w:pPr>
      <w:r>
        <w:t xml:space="preserve">call :LogEcho ""</w:t>
      </w:r>
      <w:r>
        <w:rPr>
          <w14:ligatures w14:val="none"/>
        </w:rPr>
      </w:r>
    </w:p>
    <w:p>
      <w:pPr>
        <w:pStyle w:val="912"/>
        <w:pBdr/>
        <w:spacing/>
        <w:ind/>
        <w:rPr>
          <w14:ligatures w14:val="none"/>
        </w:rPr>
      </w:pPr>
      <w:r>
        <w:t xml:space="preserve">call :LogEcho "------------------------------------------------------------"</w:t>
      </w:r>
      <w:r>
        <w:rPr>
          <w14:ligatures w14:val="none"/>
        </w:rPr>
      </w:r>
    </w:p>
    <w:p>
      <w:pPr>
        <w:pStyle w:val="912"/>
        <w:pBdr/>
        <w:spacing/>
        <w:ind/>
        <w:rPr>
          <w14:ligatures w14:val="none"/>
        </w:rPr>
      </w:pPr>
      <w:r>
        <w:t xml:space="preserve">call :LogEcho "Starting: %CMD_LABEL%"</w:t>
      </w:r>
      <w:r>
        <w:rPr>
          <w14:ligatures w14:val="none"/>
        </w:rPr>
      </w:r>
    </w:p>
    <w:p>
      <w:pPr>
        <w:pStyle w:val="912"/>
        <w:pBdr/>
        <w:spacing/>
        <w:ind/>
        <w:rPr>
          <w14:ligatures w14:val="none"/>
        </w:rPr>
      </w:pPr>
      <w:r>
        <w:t xml:space="preserve">call :LogEcho "------------------------------------------------------------"</w:t>
      </w:r>
      <w:r>
        <w:rPr>
          <w14:ligatures w14:val="none"/>
        </w:rPr>
      </w:r>
    </w:p>
    <w:p>
      <w:pPr>
        <w:pStyle w:val="912"/>
        <w:pBdr/>
        <w:spacing/>
        <w:ind/>
        <w:rPr>
          <w14:ligatures w14:val="none"/>
        </w:rPr>
      </w:pPr>
      <w:r>
        <w:rPr>
          <w14:ligatures w14:val="none"/>
        </w:rPr>
      </w:r>
      <w:r>
        <w:rPr>
          <w14:ligatures w14:val="none"/>
        </w:rPr>
      </w:r>
    </w:p>
    <w:p>
      <w:pPr>
        <w:pStyle w:val="912"/>
        <w:pBdr/>
        <w:spacing/>
        <w:ind/>
        <w:rPr>
          <w14:ligatures w14:val="none"/>
        </w:rPr>
      </w:pPr>
      <w:r>
        <w:t xml:space="preserve">set /a "ATTEMPT=1"</w:t>
      </w:r>
      <w:r>
        <w:rPr>
          <w14:ligatures w14:val="none"/>
        </w:rPr>
      </w:r>
    </w:p>
    <w:p>
      <w:pPr>
        <w:pStyle w:val="912"/>
        <w:pBdr/>
        <w:spacing/>
        <w:ind/>
        <w:rPr>
          <w14:ligatures w14:val="none"/>
        </w:rPr>
      </w:pPr>
      <w:r>
        <w:t xml:space="preserve">set "CMD_OK=0"</w:t>
      </w:r>
      <w:r>
        <w:rPr>
          <w14:ligatures w14:val="none"/>
        </w:rPr>
      </w:r>
    </w:p>
    <w:p>
      <w:pPr>
        <w:pStyle w:val="912"/>
        <w:pBdr/>
        <w:spacing/>
        <w:ind/>
        <w:rPr>
          <w14:ligatures w14:val="none"/>
        </w:rPr>
      </w:pPr>
      <w:r>
        <w:rPr>
          <w14:ligatures w14:val="none"/>
        </w:rPr>
      </w:r>
      <w:r>
        <w:rPr>
          <w14:ligatures w14:val="none"/>
        </w:rPr>
      </w:r>
    </w:p>
    <w:p>
      <w:pPr>
        <w:pStyle w:val="912"/>
        <w:pBdr/>
        <w:spacing/>
        <w:ind/>
        <w:rPr>
          <w14:ligatures w14:val="none"/>
        </w:rPr>
      </w:pPr>
      <w:r>
        <w:t xml:space="preserve">:TRY_AGAIN</w:t>
      </w:r>
      <w:r>
        <w:rPr>
          <w14:ligatures w14:val="none"/>
        </w:rPr>
      </w:r>
    </w:p>
    <w:p>
      <w:pPr>
        <w:pStyle w:val="912"/>
        <w:pBdr/>
        <w:spacing/>
        <w:ind/>
        <w:rPr>
          <w14:ligatures w14:val="none"/>
        </w:rPr>
      </w:pPr>
      <w:r>
        <w:t xml:space="preserve">call :LogEcho "Attempt !ATTEMPT! of 3 ..."</w:t>
      </w:r>
      <w:r>
        <w:rPr>
          <w14:ligatures w14:val="none"/>
        </w:rPr>
      </w:r>
    </w:p>
    <w:p>
      <w:pPr>
        <w:pStyle w:val="912"/>
        <w:pBdr/>
        <w:spacing/>
        <w:ind/>
        <w:rPr>
          <w14:ligatures w14:val="none"/>
        </w:rPr>
      </w:pPr>
      <w:r>
        <w:rPr>
          <w14:ligatures w14:val="none"/>
        </w:rPr>
      </w:r>
      <w:r>
        <w:rPr>
          <w14:ligatures w14:val="none"/>
        </w:rPr>
      </w:r>
    </w:p>
    <w:p>
      <w:pPr>
        <w:pStyle w:val="912"/>
        <w:pBdr/>
        <w:spacing/>
        <w:ind/>
        <w:rPr>
          <w14:ligatures w14:val="none"/>
        </w:rPr>
      </w:pPr>
      <w:r>
        <w:t xml:space="preserve">rem Log the raw command line</w:t>
      </w:r>
      <w:r>
        <w:rPr>
          <w14:ligatures w14:val="none"/>
        </w:rPr>
      </w:r>
    </w:p>
    <w:p>
      <w:pPr>
        <w:pStyle w:val="912"/>
        <w:pBdr/>
        <w:spacing/>
        <w:ind/>
        <w:rPr>
          <w14:ligatures w14:val="none"/>
        </w:rPr>
      </w:pPr>
      <w:r>
        <w:t xml:space="preserve">&gt;&gt;"%LOGFILE%" echo [COMMAND] %CMD_LINE%</w:t>
      </w:r>
      <w:r>
        <w:rPr>
          <w14:ligatures w14:val="none"/>
        </w:rPr>
      </w:r>
    </w:p>
    <w:p>
      <w:pPr>
        <w:pStyle w:val="912"/>
        <w:pBdr/>
        <w:spacing/>
        <w:ind/>
        <w:rPr>
          <w14:ligatures w14:val="none"/>
        </w:rPr>
      </w:pPr>
      <w:r>
        <w:rPr>
          <w14:ligatures w14:val="none"/>
        </w:rPr>
      </w:r>
      <w:r>
        <w:rPr>
          <w14:ligatures w14:val="none"/>
        </w:rPr>
      </w:r>
    </w:p>
    <w:p>
      <w:pPr>
        <w:pStyle w:val="912"/>
        <w:pBdr/>
        <w:spacing/>
        <w:ind/>
        <w:rPr>
          <w14:ligatures w14:val="none"/>
        </w:rPr>
      </w:pPr>
      <w:r>
        <w:t xml:space="preserve">rem Execute command; command output goes to log file, progress stays on screen</w:t>
      </w:r>
      <w:r>
        <w:rPr>
          <w14:ligatures w14:val="none"/>
        </w:rPr>
      </w:r>
    </w:p>
    <w:p>
      <w:pPr>
        <w:pStyle w:val="912"/>
        <w:pBdr/>
        <w:spacing/>
        <w:ind/>
        <w:rPr>
          <w14:ligatures w14:val="none"/>
        </w:rPr>
      </w:pPr>
      <w:r>
        <w:t xml:space="preserve">cmd /c %CMD_LINE% &gt;&gt;"%LOGFILE%" 2&gt;&amp;1</w:t>
      </w:r>
      <w:r>
        <w:rPr>
          <w14:ligatures w14:val="none"/>
        </w:rPr>
      </w:r>
    </w:p>
    <w:p>
      <w:pPr>
        <w:pStyle w:val="912"/>
        <w:pBdr/>
        <w:spacing/>
        <w:ind/>
        <w:rPr>
          <w14:ligatures w14:val="none"/>
        </w:rPr>
      </w:pPr>
      <w:r>
        <w:t xml:space="preserve">set "RC=%errorlevel%"</w:t>
      </w:r>
      <w:r>
        <w:rPr>
          <w14:ligatures w14:val="none"/>
        </w:rPr>
      </w:r>
    </w:p>
    <w:p>
      <w:pPr>
        <w:pStyle w:val="912"/>
        <w:pBdr/>
        <w:spacing/>
        <w:ind/>
        <w:rPr>
          <w14:ligatures w14:val="none"/>
        </w:rPr>
      </w:pPr>
      <w:r>
        <w:rPr>
          <w14:ligatures w14:val="none"/>
        </w:rPr>
      </w:r>
      <w:r>
        <w:rPr>
          <w14:ligatures w14:val="none"/>
        </w:rPr>
      </w:r>
    </w:p>
    <w:p>
      <w:pPr>
        <w:pStyle w:val="912"/>
        <w:pBdr/>
        <w:spacing/>
        <w:ind/>
        <w:rPr>
          <w14:ligatures w14:val="none"/>
        </w:rPr>
      </w:pPr>
      <w:r>
        <w:t xml:space="preserve">&gt;&gt;"%LOGFILE%" echo [RESULT] ExitCode=!RC!</w:t>
      </w:r>
      <w:r>
        <w:rPr>
          <w14:ligatures w14:val="none"/>
        </w:rPr>
      </w:r>
    </w:p>
    <w:p>
      <w:pPr>
        <w:pStyle w:val="912"/>
        <w:pBdr/>
        <w:spacing/>
        <w:ind/>
        <w:rPr>
          <w14:ligatures w14:val="none"/>
        </w:rPr>
      </w:pPr>
      <w:r>
        <w:rPr>
          <w14:ligatures w14:val="none"/>
        </w:rPr>
      </w:r>
      <w:r>
        <w:rPr>
          <w14:ligatures w14:val="none"/>
        </w:rPr>
      </w:r>
    </w:p>
    <w:p>
      <w:pPr>
        <w:pStyle w:val="912"/>
        <w:pBdr/>
        <w:spacing/>
        <w:ind/>
        <w:rPr>
          <w14:ligatures w14:val="none"/>
        </w:rPr>
      </w:pPr>
      <w:r>
        <w:t xml:space="preserve">if "!RC!"=="0" (</w:t>
      </w:r>
      <w:r>
        <w:rPr>
          <w14:ligatures w14:val="none"/>
        </w:rPr>
      </w:r>
    </w:p>
    <w:p>
      <w:pPr>
        <w:pStyle w:val="912"/>
        <w:pBdr/>
        <w:spacing/>
        <w:ind/>
        <w:rPr>
          <w14:ligatures w14:val="none"/>
        </w:rPr>
      </w:pPr>
      <w:r>
        <w:t xml:space="preserve">    set "CMD_OK=1"</w:t>
      </w:r>
      <w:r>
        <w:rPr>
          <w14:ligatures w14:val="none"/>
        </w:rPr>
      </w:r>
    </w:p>
    <w:p>
      <w:pPr>
        <w:pStyle w:val="912"/>
        <w:pBdr/>
        <w:spacing/>
        <w:ind/>
        <w:rPr>
          <w14:ligatures w14:val="none"/>
        </w:rPr>
      </w:pPr>
      <w:r>
        <w:t xml:space="preserve">    call :LogEcho "SUCCESS: %CMD_LABEL%"</w:t>
      </w:r>
      <w:r>
        <w:rPr>
          <w14:ligatures w14:val="none"/>
        </w:rPr>
      </w:r>
    </w:p>
    <w:p>
      <w:pPr>
        <w:pStyle w:val="912"/>
        <w:pBdr/>
        <w:spacing/>
        <w:ind/>
        <w:rPr>
          <w14:ligatures w14:val="none"/>
        </w:rPr>
      </w:pPr>
      <w:r>
        <w:t xml:space="preserve">    &gt;&gt;"%SUCCESS_TMP%" echo %CMD_LABEL%</w:t>
      </w:r>
      <w:r>
        <w:rPr>
          <w14:ligatures w14:val="none"/>
        </w:rPr>
      </w:r>
    </w:p>
    <w:p>
      <w:pPr>
        <w:pStyle w:val="912"/>
        <w:pBdr/>
        <w:spacing/>
        <w:ind/>
        <w:rPr>
          <w14:ligatures w14:val="none"/>
        </w:rPr>
      </w:pPr>
      <w:r>
        <w:t xml:space="preserve">) else (</w:t>
      </w:r>
      <w:r>
        <w:rPr>
          <w14:ligatures w14:val="none"/>
        </w:rPr>
      </w:r>
    </w:p>
    <w:p>
      <w:pPr>
        <w:pStyle w:val="912"/>
        <w:pBdr/>
        <w:spacing/>
        <w:ind/>
        <w:rPr>
          <w14:ligatures w14:val="none"/>
        </w:rPr>
      </w:pPr>
      <w:r>
        <w:t xml:space="preserve">    call :LogEcho "FAILED (ExitCode=!RC!): %CMD_LABEL%"</w:t>
      </w:r>
      <w:r>
        <w:rPr>
          <w14:ligatures w14:val="none"/>
        </w:rPr>
      </w:r>
    </w:p>
    <w:p>
      <w:pPr>
        <w:pStyle w:val="912"/>
        <w:pBdr/>
        <w:spacing/>
        <w:ind/>
        <w:rPr>
          <w14:ligatures w14:val="none"/>
        </w:rPr>
      </w:pPr>
      <w:r>
        <w:t xml:space="preserve">    set /a "ATTEMPT+=1"</w:t>
      </w:r>
      <w:r>
        <w:rPr>
          <w14:ligatures w14:val="none"/>
        </w:rPr>
      </w:r>
    </w:p>
    <w:p>
      <w:pPr>
        <w:pStyle w:val="912"/>
        <w:pBdr/>
        <w:spacing/>
        <w:ind/>
        <w:rPr>
          <w14:ligatures w14:val="none"/>
        </w:rPr>
      </w:pPr>
      <w:r>
        <w:t xml:space="preserve">    if !ATTEMPT! LEQ 3 (</w:t>
      </w:r>
      <w:r>
        <w:rPr>
          <w14:ligatures w14:val="none"/>
        </w:rPr>
      </w:r>
    </w:p>
    <w:p>
      <w:pPr>
        <w:pStyle w:val="912"/>
        <w:pBdr/>
        <w:spacing/>
        <w:ind/>
        <w:rPr>
          <w14:ligatures w14:val="none"/>
        </w:rPr>
      </w:pPr>
      <w:r>
        <w:t xml:space="preserve">        call :LogEcho "Retrying..."</w:t>
      </w:r>
      <w:r>
        <w:rPr>
          <w14:ligatures w14:val="none"/>
        </w:rPr>
      </w:r>
    </w:p>
    <w:p>
      <w:pPr>
        <w:pStyle w:val="912"/>
        <w:pBdr/>
        <w:spacing/>
        <w:ind/>
        <w:rPr>
          <w14:ligatures w14:val="none"/>
        </w:rPr>
      </w:pPr>
      <w:r>
        <w:t xml:space="preserve">        timeout /t 2 &gt;nul</w:t>
      </w:r>
      <w:r>
        <w:rPr>
          <w14:ligatures w14:val="none"/>
        </w:rPr>
      </w:r>
    </w:p>
    <w:p>
      <w:pPr>
        <w:pStyle w:val="912"/>
        <w:pBdr/>
        <w:spacing/>
        <w:ind/>
        <w:rPr>
          <w14:ligatures w14:val="none"/>
        </w:rPr>
      </w:pPr>
      <w:r>
        <w:t xml:space="preserve">        goto TRY_AGAIN</w:t>
      </w:r>
      <w:r>
        <w:rPr>
          <w14:ligatures w14:val="none"/>
        </w:rPr>
      </w:r>
    </w:p>
    <w:p>
      <w:pPr>
        <w:pStyle w:val="912"/>
        <w:pBdr/>
        <w:spacing/>
        <w:ind/>
        <w:rPr>
          <w14:ligatures w14:val="none"/>
        </w:rPr>
      </w:pPr>
      <w:r>
        <w:t xml:space="preserve">    ) else (</w:t>
      </w:r>
      <w:r>
        <w:rPr>
          <w14:ligatures w14:val="none"/>
        </w:rPr>
      </w:r>
    </w:p>
    <w:p>
      <w:pPr>
        <w:pStyle w:val="912"/>
        <w:pBdr/>
        <w:spacing/>
        <w:ind/>
        <w:rPr>
          <w14:ligatures w14:val="none"/>
        </w:rPr>
      </w:pPr>
      <w:r>
        <w:t xml:space="preserve">        call :LogEcho "FAILED AFTER 3 ATTEMPTS: %CMD_LABEL%"</w:t>
      </w:r>
      <w:r>
        <w:rPr>
          <w14:ligatures w14:val="none"/>
        </w:rPr>
      </w:r>
    </w:p>
    <w:p>
      <w:pPr>
        <w:pStyle w:val="912"/>
        <w:pBdr/>
        <w:spacing/>
        <w:ind/>
        <w:rPr>
          <w14:ligatures w14:val="none"/>
        </w:rPr>
      </w:pPr>
      <w:r>
        <w:t xml:space="preserve">        &gt;&gt;"%FAIL_TMP%" echo %CMD_LABEL%</w:t>
      </w:r>
      <w:r>
        <w:rPr>
          <w14:ligatures w14:val="none"/>
        </w:rPr>
      </w:r>
    </w:p>
    <w:p>
      <w:pPr>
        <w:pStyle w:val="912"/>
        <w:pBdr/>
        <w:spacing/>
        <w:ind/>
        <w:rPr>
          <w14:ligatures w14:val="none"/>
        </w:rPr>
      </w:pPr>
      <w:r>
        <w:t xml:space="preserve">    )</w:t>
      </w:r>
      <w:r>
        <w:rPr>
          <w14:ligatures w14:val="none"/>
        </w:rPr>
      </w:r>
    </w:p>
    <w:p>
      <w:pPr>
        <w:pStyle w:val="912"/>
        <w:pBdr/>
        <w:spacing/>
        <w:ind/>
        <w:rPr>
          <w14:ligatures w14:val="none"/>
        </w:rPr>
      </w:pPr>
      <w:r>
        <w:t xml:space="preserve">)</w:t>
      </w:r>
      <w:r>
        <w:rPr>
          <w14:ligatures w14:val="none"/>
        </w:rPr>
      </w:r>
    </w:p>
    <w:p>
      <w:pPr>
        <w:pStyle w:val="912"/>
        <w:pBdr/>
        <w:spacing/>
        <w:ind/>
        <w:rPr>
          <w14:ligatures w14:val="none"/>
        </w:rPr>
      </w:pPr>
      <w:r>
        <w:rPr>
          <w14:ligatures w14:val="none"/>
        </w:rPr>
      </w:r>
      <w:r>
        <w:rPr>
          <w14:ligatures w14:val="none"/>
        </w:rPr>
      </w:r>
    </w:p>
    <w:p>
      <w:pPr>
        <w:pStyle w:val="912"/>
        <w:pBdr/>
        <w:spacing/>
        <w:ind/>
        <w:rPr>
          <w14:ligatures w14:val="none"/>
        </w:rPr>
      </w:pPr>
      <w:r>
        <w:t xml:space="preserve">exit /b</w:t>
      </w:r>
      <w:r>
        <w:rPr>
          <w14:ligatures w14:val="none"/>
        </w:rPr>
      </w:r>
    </w:p>
    <w:p>
      <w:pPr>
        <w:pStyle w:val="912"/>
        <w:pBdr/>
        <w:spacing/>
        <w:ind/>
        <w:rPr>
          <w14:ligatures w14:val="none"/>
        </w:rPr>
      </w:pPr>
      <w:r>
        <w:rPr>
          <w14:ligatures w14:val="none"/>
        </w:rPr>
      </w:r>
      <w:r>
        <w:rPr>
          <w14:ligatures w14:val="none"/>
        </w:rPr>
      </w:r>
    </w:p>
    <w:p>
      <w:pPr>
        <w:pStyle w:val="912"/>
        <w:pBdr/>
        <w:spacing/>
        <w:ind/>
        <w:rPr>
          <w14:ligatures w14:val="none"/>
        </w:rPr>
      </w:pPr>
      <w:r>
        <w:rPr>
          <w14:ligatures w14:val="none"/>
        </w:rPr>
      </w:r>
      <w:r>
        <w:rPr>
          <w14:ligatures w14:val="none"/>
        </w:rPr>
      </w:r>
    </w:p>
    <w:p>
      <w:pPr>
        <w:pStyle w:val="912"/>
        <w:pBdr/>
        <w:spacing/>
        <w:ind/>
        <w:rPr>
          <w14:ligatures w14:val="none"/>
        </w:rPr>
      </w:pPr>
      <w:r>
        <w:t xml:space="preserve">:FinalizeRun</w:t>
      </w:r>
      <w:r>
        <w:rPr>
          <w14:ligatures w14:val="none"/>
        </w:rPr>
      </w:r>
    </w:p>
    <w:p>
      <w:pPr>
        <w:pStyle w:val="912"/>
        <w:pBdr/>
        <w:spacing/>
        <w:ind/>
        <w:rPr>
          <w14:ligatures w14:val="none"/>
        </w:rPr>
      </w:pPr>
      <w:r>
        <w:t xml:space="preserve">call :LogEcho ""</w:t>
      </w:r>
      <w:r>
        <w:rPr>
          <w14:ligatures w14:val="none"/>
        </w:rPr>
      </w:r>
    </w:p>
    <w:p>
      <w:pPr>
        <w:pStyle w:val="912"/>
        <w:pBdr/>
        <w:spacing/>
        <w:ind/>
        <w:rPr>
          <w14:ligatures w14:val="none"/>
        </w:rPr>
      </w:pPr>
      <w:r>
        <w:t xml:space="preserve">call :LogEcho "============================================================"</w:t>
      </w:r>
      <w:r>
        <w:rPr>
          <w14:ligatures w14:val="none"/>
        </w:rPr>
      </w:r>
    </w:p>
    <w:p>
      <w:pPr>
        <w:pStyle w:val="912"/>
        <w:pBdr/>
        <w:spacing/>
        <w:ind/>
        <w:rPr>
          <w14:ligatures w14:val="none"/>
        </w:rPr>
      </w:pPr>
      <w:r>
        <w:t xml:space="preserve">call :LogEcho "SUMMARY"</w:t>
      </w:r>
      <w:r>
        <w:rPr>
          <w14:ligatures w14:val="none"/>
        </w:rPr>
      </w:r>
    </w:p>
    <w:p>
      <w:pPr>
        <w:pStyle w:val="912"/>
        <w:pBdr/>
        <w:spacing/>
        <w:ind/>
        <w:rPr>
          <w14:ligatures w14:val="none"/>
        </w:rPr>
      </w:pPr>
      <w:r>
        <w:t xml:space="preserve">call :LogEcho "============================================================"</w:t>
      </w:r>
      <w:r>
        <w:rPr>
          <w14:ligatures w14:val="none"/>
        </w:rPr>
      </w:r>
    </w:p>
    <w:p>
      <w:pPr>
        <w:pStyle w:val="912"/>
        <w:pBdr/>
        <w:spacing/>
        <w:ind/>
        <w:rPr>
          <w14:ligatures w14:val="none"/>
        </w:rPr>
      </w:pPr>
      <w:r>
        <w:rPr>
          <w14:ligatures w14:val="none"/>
        </w:rPr>
      </w:r>
      <w:r>
        <w:rPr>
          <w14:ligatures w14:val="none"/>
        </w:rPr>
      </w:r>
    </w:p>
    <w:p>
      <w:pPr>
        <w:pStyle w:val="912"/>
        <w:pBdr/>
        <w:spacing/>
        <w:ind/>
        <w:rPr>
          <w14:ligatures w14:val="none"/>
        </w:rPr>
      </w:pPr>
      <w:r>
        <w:t xml:space="preserve">call :LogEcho ""</w:t>
      </w:r>
      <w:r>
        <w:rPr>
          <w14:ligatures w14:val="none"/>
        </w:rPr>
      </w:r>
    </w:p>
    <w:p>
      <w:pPr>
        <w:pStyle w:val="912"/>
        <w:pBdr/>
        <w:spacing/>
        <w:ind/>
        <w:rPr>
          <w14:ligatures w14:val="none"/>
        </w:rPr>
      </w:pPr>
      <w:r>
        <w:t xml:space="preserve">call :LogEcho "Successful commands:"</w:t>
      </w:r>
      <w:r>
        <w:rPr>
          <w14:ligatures w14:val="none"/>
        </w:rPr>
      </w:r>
    </w:p>
    <w:p>
      <w:pPr>
        <w:pStyle w:val="912"/>
        <w:pBdr/>
        <w:spacing/>
        <w:ind/>
        <w:rPr>
          <w14:ligatures w14:val="none"/>
        </w:rPr>
      </w:pPr>
      <w:r>
        <w:t xml:space="preserve">if exist "%SUCCESS_TMP%" (</w:t>
      </w:r>
      <w:r>
        <w:rPr>
          <w14:ligatures w14:val="none"/>
        </w:rPr>
      </w:r>
    </w:p>
    <w:p>
      <w:pPr>
        <w:pStyle w:val="912"/>
        <w:pBdr/>
        <w:spacing/>
        <w:ind/>
        <w:rPr>
          <w14:ligatures w14:val="none"/>
        </w:rPr>
      </w:pPr>
      <w:r>
        <w:t xml:space="preserve">    for /f "usebackq delims=" %%S in ("%SUCCESS_TMP%") do (</w:t>
      </w:r>
      <w:r>
        <w:rPr>
          <w14:ligatures w14:val="none"/>
        </w:rPr>
      </w:r>
    </w:p>
    <w:p>
      <w:pPr>
        <w:pStyle w:val="912"/>
        <w:pBdr/>
        <w:spacing/>
        <w:ind/>
        <w:rPr>
          <w14:ligatures w14:val="none"/>
        </w:rPr>
      </w:pPr>
      <w:r>
        <w:t xml:space="preserve">        call :LogEcho "  - %%S"</w:t>
      </w:r>
      <w:r>
        <w:rPr>
          <w14:ligatures w14:val="none"/>
        </w:rPr>
      </w:r>
    </w:p>
    <w:p>
      <w:pPr>
        <w:pStyle w:val="912"/>
        <w:pBdr/>
        <w:spacing/>
        <w:ind/>
        <w:rPr>
          <w14:ligatures w14:val="none"/>
        </w:rPr>
      </w:pPr>
      <w:r>
        <w:t xml:space="preserve">    )</w:t>
      </w:r>
      <w:r>
        <w:rPr>
          <w14:ligatures w14:val="none"/>
        </w:rPr>
      </w:r>
    </w:p>
    <w:p>
      <w:pPr>
        <w:pStyle w:val="912"/>
        <w:pBdr/>
        <w:spacing/>
        <w:ind/>
        <w:rPr>
          <w14:ligatures w14:val="none"/>
        </w:rPr>
      </w:pPr>
      <w:r>
        <w:t xml:space="preserve">) else (</w:t>
      </w:r>
      <w:r>
        <w:rPr>
          <w14:ligatures w14:val="none"/>
        </w:rPr>
      </w:r>
    </w:p>
    <w:p>
      <w:pPr>
        <w:pStyle w:val="912"/>
        <w:pBdr/>
        <w:spacing/>
        <w:ind/>
        <w:rPr>
          <w14:ligatures w14:val="none"/>
        </w:rPr>
      </w:pPr>
      <w:r>
        <w:t xml:space="preserve">    call :LogEcho "  (none)"</w:t>
      </w:r>
      <w:r>
        <w:rPr>
          <w14:ligatures w14:val="none"/>
        </w:rPr>
      </w:r>
    </w:p>
    <w:p>
      <w:pPr>
        <w:pStyle w:val="912"/>
        <w:pBdr/>
        <w:spacing/>
        <w:ind/>
        <w:rPr>
          <w14:ligatures w14:val="none"/>
        </w:rPr>
      </w:pPr>
      <w:r>
        <w:t xml:space="preserve">)</w:t>
      </w:r>
      <w:r>
        <w:rPr>
          <w14:ligatures w14:val="none"/>
        </w:rPr>
      </w:r>
    </w:p>
    <w:p>
      <w:pPr>
        <w:pStyle w:val="912"/>
        <w:pBdr/>
        <w:spacing/>
        <w:ind/>
        <w:rPr>
          <w14:ligatures w14:val="none"/>
        </w:rPr>
      </w:pPr>
      <w:r>
        <w:rPr>
          <w14:ligatures w14:val="none"/>
        </w:rPr>
      </w:r>
      <w:r>
        <w:rPr>
          <w14:ligatures w14:val="none"/>
        </w:rPr>
      </w:r>
    </w:p>
    <w:p>
      <w:pPr>
        <w:pStyle w:val="912"/>
        <w:pBdr/>
        <w:spacing/>
        <w:ind/>
        <w:rPr>
          <w14:ligatures w14:val="none"/>
        </w:rPr>
      </w:pPr>
      <w:r>
        <w:t xml:space="preserve">call :LogEcho ""</w:t>
      </w:r>
      <w:r>
        <w:rPr>
          <w14:ligatures w14:val="none"/>
        </w:rPr>
      </w:r>
    </w:p>
    <w:p>
      <w:pPr>
        <w:pStyle w:val="912"/>
        <w:pBdr/>
        <w:spacing/>
        <w:ind/>
        <w:rPr>
          <w14:ligatures w14:val="none"/>
        </w:rPr>
      </w:pPr>
      <w:r>
        <w:t xml:space="preserve">call :LogEcho "Failed commands (after 3 attempts):"</w:t>
      </w:r>
      <w:r>
        <w:rPr>
          <w14:ligatures w14:val="none"/>
        </w:rPr>
      </w:r>
    </w:p>
    <w:p>
      <w:pPr>
        <w:pStyle w:val="912"/>
        <w:pBdr/>
        <w:spacing/>
        <w:ind/>
        <w:rPr>
          <w14:ligatures w14:val="none"/>
        </w:rPr>
      </w:pPr>
      <w:r>
        <w:t xml:space="preserve">if exist "%FAIL_TMP%" (</w:t>
      </w:r>
      <w:r>
        <w:rPr>
          <w14:ligatures w14:val="none"/>
        </w:rPr>
      </w:r>
    </w:p>
    <w:p>
      <w:pPr>
        <w:pStyle w:val="912"/>
        <w:pBdr/>
        <w:spacing/>
        <w:ind/>
        <w:rPr>
          <w14:ligatures w14:val="none"/>
        </w:rPr>
      </w:pPr>
      <w:r>
        <w:t xml:space="preserve">    for /f "usebackq delims=" %%F in ("%FAIL_TMP%") do (</w:t>
      </w:r>
      <w:r>
        <w:rPr>
          <w14:ligatures w14:val="none"/>
        </w:rPr>
      </w:r>
    </w:p>
    <w:p>
      <w:pPr>
        <w:pStyle w:val="912"/>
        <w:pBdr/>
        <w:spacing/>
        <w:ind/>
        <w:rPr>
          <w14:ligatures w14:val="none"/>
        </w:rPr>
      </w:pPr>
      <w:r>
        <w:t xml:space="preserve">        call :LogEcho "  - %%F"</w:t>
      </w:r>
      <w:r>
        <w:rPr>
          <w14:ligatures w14:val="none"/>
        </w:rPr>
      </w:r>
    </w:p>
    <w:p>
      <w:pPr>
        <w:pStyle w:val="912"/>
        <w:pBdr/>
        <w:spacing/>
        <w:ind/>
        <w:rPr>
          <w14:ligatures w14:val="none"/>
        </w:rPr>
      </w:pPr>
      <w:r>
        <w:t xml:space="preserve">    )</w:t>
      </w:r>
      <w:r>
        <w:rPr>
          <w14:ligatures w14:val="none"/>
        </w:rPr>
      </w:r>
    </w:p>
    <w:p>
      <w:pPr>
        <w:pStyle w:val="912"/>
        <w:pBdr/>
        <w:spacing/>
        <w:ind/>
        <w:rPr>
          <w14:ligatures w14:val="none"/>
        </w:rPr>
      </w:pPr>
      <w:r>
        <w:t xml:space="preserve">) else (</w:t>
      </w:r>
      <w:r>
        <w:rPr>
          <w14:ligatures w14:val="none"/>
        </w:rPr>
      </w:r>
    </w:p>
    <w:p>
      <w:pPr>
        <w:pStyle w:val="912"/>
        <w:pBdr/>
        <w:spacing/>
        <w:ind/>
        <w:rPr>
          <w14:ligatures w14:val="none"/>
        </w:rPr>
      </w:pPr>
      <w:r>
        <w:t xml:space="preserve">    call :LogEcho "  (none)"</w:t>
      </w:r>
      <w:r>
        <w:rPr>
          <w14:ligatures w14:val="none"/>
        </w:rPr>
      </w:r>
    </w:p>
    <w:p>
      <w:pPr>
        <w:pStyle w:val="912"/>
        <w:pBdr/>
        <w:spacing/>
        <w:ind/>
        <w:rPr>
          <w14:ligatures w14:val="none"/>
        </w:rPr>
      </w:pPr>
      <w:r>
        <w:t xml:space="preserve">)</w:t>
      </w:r>
      <w:r>
        <w:rPr>
          <w14:ligatures w14:val="none"/>
        </w:rPr>
      </w:r>
    </w:p>
    <w:p>
      <w:pPr>
        <w:pStyle w:val="912"/>
        <w:pBdr/>
        <w:spacing/>
        <w:ind/>
        <w:rPr>
          <w14:ligatures w14:val="none"/>
        </w:rPr>
      </w:pPr>
      <w:r>
        <w:rPr>
          <w14:ligatures w14:val="none"/>
        </w:rPr>
      </w:r>
      <w:r>
        <w:rPr>
          <w14:ligatures w14:val="none"/>
        </w:rPr>
      </w:r>
    </w:p>
    <w:p>
      <w:pPr>
        <w:pStyle w:val="912"/>
        <w:pBdr/>
        <w:spacing/>
        <w:ind/>
        <w:rPr>
          <w14:ligatures w14:val="none"/>
        </w:rPr>
      </w:pPr>
      <w:r>
        <w:t xml:space="preserve">call :LogEcho ""</w:t>
      </w:r>
      <w:r>
        <w:rPr>
          <w14:ligatures w14:val="none"/>
        </w:rPr>
      </w:r>
    </w:p>
    <w:p>
      <w:pPr>
        <w:pStyle w:val="912"/>
        <w:pBdr/>
        <w:spacing/>
        <w:ind/>
        <w:rPr>
          <w14:ligatures w14:val="none"/>
        </w:rPr>
      </w:pPr>
      <w:r>
        <w:t xml:space="preserve">call :LogEcho "Log file location:"</w:t>
      </w:r>
      <w:r>
        <w:rPr>
          <w14:ligatures w14:val="none"/>
        </w:rPr>
      </w:r>
    </w:p>
    <w:p>
      <w:pPr>
        <w:pStyle w:val="912"/>
        <w:pBdr/>
        <w:spacing/>
        <w:ind/>
        <w:rPr>
          <w14:ligatures w14:val="none"/>
        </w:rPr>
      </w:pPr>
      <w:r>
        <w:t xml:space="preserve">call :LogEcho "  %LOGFILE%"</w:t>
      </w:r>
      <w:r>
        <w:rPr>
          <w14:ligatures w14:val="none"/>
        </w:rPr>
      </w:r>
    </w:p>
    <w:p>
      <w:pPr>
        <w:pStyle w:val="912"/>
        <w:pBdr/>
        <w:spacing/>
        <w:ind/>
        <w:rPr>
          <w14:ligatures w14:val="none"/>
        </w:rPr>
      </w:pPr>
      <w:r>
        <w:rPr>
          <w14:ligatures w14:val="none"/>
        </w:rPr>
      </w:r>
      <w:r>
        <w:rPr>
          <w14:ligatures w14:val="none"/>
        </w:rPr>
      </w:r>
    </w:p>
    <w:p>
      <w:pPr>
        <w:pStyle w:val="912"/>
        <w:pBdr/>
        <w:spacing/>
        <w:ind/>
        <w:rPr>
          <w14:ligatures w14:val="none"/>
        </w:rPr>
      </w:pPr>
      <w:r>
        <w:t xml:space="preserve">call :LogEcho "============================================================"</w:t>
      </w:r>
      <w:r>
        <w:rPr>
          <w14:ligatures w14:val="none"/>
        </w:rPr>
      </w:r>
    </w:p>
    <w:p>
      <w:pPr>
        <w:pStyle w:val="912"/>
        <w:pBdr/>
        <w:spacing/>
        <w:ind/>
        <w:rPr>
          <w14:ligatures w14:val="none"/>
        </w:rPr>
      </w:pPr>
      <w:r>
        <w:t xml:space="preserve">call :LogEcho "Run complete."</w:t>
      </w:r>
      <w:r>
        <w:rPr>
          <w14:ligatures w14:val="none"/>
        </w:rPr>
      </w:r>
    </w:p>
    <w:p>
      <w:pPr>
        <w:pStyle w:val="912"/>
        <w:pBdr/>
        <w:spacing/>
        <w:ind/>
        <w:rPr>
          <w14:ligatures w14:val="none"/>
        </w:rPr>
      </w:pPr>
      <w:r>
        <w:t xml:space="preserve">call :LogEcho "============================================================"</w:t>
      </w:r>
      <w:r>
        <w:rPr>
          <w14:ligatures w14:val="none"/>
        </w:rPr>
      </w:r>
    </w:p>
    <w:p>
      <w:pPr>
        <w:pStyle w:val="912"/>
        <w:pBdr/>
        <w:spacing/>
        <w:ind/>
        <w:rPr>
          <w14:ligatures w14:val="none"/>
        </w:rPr>
      </w:pPr>
      <w:r>
        <w:rPr>
          <w14:ligatures w14:val="none"/>
        </w:rPr>
      </w:r>
      <w:r>
        <w:rPr>
          <w14:ligatures w14:val="none"/>
        </w:rPr>
      </w:r>
    </w:p>
    <w:p>
      <w:pPr>
        <w:pStyle w:val="912"/>
        <w:pBdr/>
        <w:spacing/>
        <w:ind/>
        <w:rPr>
          <w14:ligatures w14:val="none"/>
        </w:rPr>
      </w:pPr>
      <w:r>
        <w:t xml:space="preserve">rem Cleanup temp summary files</w:t>
      </w:r>
      <w:r>
        <w:rPr>
          <w14:ligatures w14:val="none"/>
        </w:rPr>
      </w:r>
    </w:p>
    <w:p>
      <w:pPr>
        <w:pStyle w:val="912"/>
        <w:pBdr/>
        <w:spacing/>
        <w:ind/>
        <w:rPr>
          <w14:ligatures w14:val="none"/>
        </w:rPr>
      </w:pPr>
      <w:r>
        <w:t xml:space="preserve">if exist "%SUCCESS_TMP%" del /f /q "%SUCCESS_TMP%" &gt;nul 2&gt;&amp;1</w:t>
      </w:r>
      <w:r>
        <w:rPr>
          <w14:ligatures w14:val="none"/>
        </w:rPr>
      </w:r>
    </w:p>
    <w:p>
      <w:pPr>
        <w:pStyle w:val="912"/>
        <w:pBdr/>
        <w:spacing/>
        <w:ind/>
        <w:rPr>
          <w14:ligatures w14:val="none"/>
        </w:rPr>
      </w:pPr>
      <w:r>
        <w:t xml:space="preserve">if exist "%FAIL_TMP%" del /f /q "%FAIL_TMP%" &gt;nul 2&gt;&amp;1</w:t>
      </w:r>
      <w:r>
        <w:rPr>
          <w14:ligatures w14:val="none"/>
        </w:rPr>
      </w:r>
    </w:p>
    <w:p>
      <w:pPr>
        <w:pStyle w:val="912"/>
        <w:pBdr/>
        <w:spacing/>
        <w:ind/>
        <w:rPr>
          <w14:ligatures w14:val="none"/>
        </w:rPr>
      </w:pPr>
      <w:r>
        <w:rPr>
          <w14:ligatures w14:val="none"/>
        </w:rPr>
      </w:r>
      <w:r>
        <w:rPr>
          <w14:ligatures w14:val="none"/>
        </w:rPr>
      </w:r>
    </w:p>
    <w:p>
      <w:pPr>
        <w:pStyle w:val="912"/>
        <w:pBdr/>
        <w:spacing/>
        <w:ind/>
        <w:rPr>
          <w14:ligatures w14:val="none"/>
        </w:rPr>
      </w:pPr>
      <w:r>
        <w:t xml:space="preserve">echo.</w:t>
      </w:r>
      <w:r>
        <w:rPr>
          <w14:ligatures w14:val="none"/>
        </w:rPr>
      </w:r>
    </w:p>
    <w:p>
      <w:pPr>
        <w:pStyle w:val="912"/>
        <w:pBdr/>
        <w:spacing/>
        <w:ind/>
        <w:rPr>
          <w14:ligatures w14:val="none"/>
        </w:rPr>
      </w:pPr>
      <w:r>
        <w:t xml:space="preserve">pause</w:t>
      </w:r>
      <w:r>
        <w:rPr>
          <w14:ligatures w14:val="none"/>
        </w:rPr>
      </w:r>
    </w:p>
    <w:p>
      <w:pPr>
        <w:pStyle w:val="912"/>
        <w:pBdr/>
        <w:spacing/>
        <w:ind/>
        <w:rPr>
          <w14:ligatures w14:val="none"/>
        </w:rPr>
      </w:pPr>
      <w:r>
        <w:t xml:space="preserve">exit /b</w:t>
      </w:r>
      <w:r>
        <w:rPr>
          <w14:ligatures w14:val="none"/>
        </w:rPr>
      </w:r>
    </w:p>
    <w:p>
      <w:pPr>
        <w:pStyle w:val="912"/>
        <w:pBdr/>
        <w:spacing/>
        <w:ind/>
        <w:rPr>
          <w14:ligatures w14:val="none"/>
        </w:rPr>
      </w:pPr>
      <w:r>
        <w:rPr>
          <w14:ligatures w14:val="none"/>
        </w:rPr>
      </w:r>
      <w:r>
        <w:rPr>
          <w14:ligatures w14:val="none"/>
        </w:rPr>
      </w:r>
    </w:p>
    <w:p>
      <w:pPr>
        <w:pStyle w:val="912"/>
        <w:pBdr/>
        <w:spacing/>
        <w:ind/>
        <w:rPr>
          <w14:ligatures w14:val="none"/>
        </w:rPr>
      </w:pPr>
      <w:r>
        <w:rPr>
          <w14:ligatures w14:val="none"/>
        </w:rPr>
      </w:r>
      <w:r>
        <w:rPr>
          <w14:ligatures w14:val="none"/>
        </w:rPr>
      </w:r>
    </w:p>
    <w:p>
      <w:pPr>
        <w:pStyle w:val="912"/>
        <w:pBdr/>
        <w:spacing/>
        <w:ind/>
        <w:rPr>
          <w14:ligatures w14:val="none"/>
        </w:rPr>
      </w:pPr>
      <w:r>
        <w:t xml:space="preserve">:LogEcho</w:t>
      </w:r>
      <w:r>
        <w:rPr>
          <w14:ligatures w14:val="none"/>
        </w:rPr>
      </w:r>
    </w:p>
    <w:p>
      <w:pPr>
        <w:pStyle w:val="912"/>
        <w:pBdr/>
        <w:spacing/>
        <w:ind/>
        <w:rPr>
          <w14:ligatures w14:val="none"/>
        </w:rPr>
      </w:pPr>
      <w:r>
        <w:t xml:space="preserve">rem Echo to screen AND append to log (if log exists)</w:t>
      </w:r>
      <w:r>
        <w:rPr>
          <w14:ligatures w14:val="none"/>
        </w:rPr>
      </w:r>
    </w:p>
    <w:p>
      <w:pPr>
        <w:pStyle w:val="912"/>
        <w:pBdr/>
        <w:spacing/>
        <w:ind/>
        <w:rPr>
          <w14:ligatures w14:val="none"/>
        </w:rPr>
      </w:pPr>
      <w:r>
        <w:t xml:space="preserve">echo %~1</w:t>
      </w:r>
      <w:r>
        <w:rPr>
          <w14:ligatures w14:val="none"/>
        </w:rPr>
      </w:r>
    </w:p>
    <w:p>
      <w:pPr>
        <w:pStyle w:val="912"/>
        <w:pBdr/>
        <w:spacing/>
        <w:ind/>
        <w:rPr>
          <w14:ligatures w14:val="none"/>
        </w:rPr>
      </w:pPr>
      <w:r>
        <w:t xml:space="preserve">if defined LOGFILE (</w:t>
      </w:r>
      <w:r>
        <w:rPr>
          <w14:ligatures w14:val="none"/>
        </w:rPr>
      </w:r>
    </w:p>
    <w:p>
      <w:pPr>
        <w:pStyle w:val="912"/>
        <w:pBdr/>
        <w:spacing/>
        <w:ind/>
        <w:rPr>
          <w14:ligatures w14:val="none"/>
        </w:rPr>
      </w:pPr>
      <w:r>
        <w:t xml:space="preserve">    &gt;&gt;"%LOGFILE%" echo %~1</w:t>
      </w:r>
      <w:r>
        <w:rPr>
          <w14:ligatures w14:val="none"/>
        </w:rPr>
      </w:r>
    </w:p>
    <w:p>
      <w:pPr>
        <w:pStyle w:val="912"/>
        <w:pBdr/>
        <w:spacing/>
        <w:ind/>
        <w:rPr>
          <w14:ligatures w14:val="none"/>
        </w:rPr>
      </w:pPr>
      <w:r>
        <w:t xml:space="preserve">)</w:t>
      </w:r>
      <w:r>
        <w:rPr>
          <w14:ligatures w14:val="none"/>
        </w:rPr>
      </w:r>
    </w:p>
    <w:p>
      <w:pPr>
        <w:pStyle w:val="912"/>
        <w:pBdr/>
        <w:spacing/>
        <w:ind/>
        <w:rPr>
          <w14:ligatures w14:val="none"/>
        </w:rPr>
      </w:pPr>
      <w:r>
        <w:t xml:space="preserve">exit /b</w:t>
      </w:r>
      <w:r>
        <w:rPr>
          <w14:ligatures w14:val="none"/>
        </w:rPr>
      </w:r>
    </w:p>
    <w:p>
      <w:pPr>
        <w:pStyle w:val="900"/>
        <w:pBdr/>
        <w:spacing w:after="288" w:afterAutospacing="0" w:before="288" w:beforeAutospacing="0"/>
        <w:ind w:right="0"/>
        <w:rPr>
          <w:rFonts w:ascii="Arial" w:hAnsi="Arial" w:cs="Arial"/>
        </w:rPr>
      </w:pPr>
      <w:r/>
      <w:bookmarkStart w:id="24" w:name="_Toc24"/>
      <w:r>
        <w:t xml:space="preserve">Document History</w:t>
      </w:r>
      <w:bookmarkEnd w:id="24"/>
      <w:r>
        <w:rPr>
          <w:rFonts w:ascii="Arial" w:hAnsi="Arial" w:cs="Arial"/>
        </w:rPr>
      </w:r>
      <w:r>
        <w:rPr>
          <w:rFonts w:ascii="Arial" w:hAnsi="Arial" w:cs="Arial"/>
        </w:rPr>
      </w:r>
    </w:p>
    <w:tbl>
      <w:tblPr>
        <w:tblStyle w:val="960"/>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pPr>
              <w:pStyle w:val="912"/>
              <w:pBdr/>
              <w:spacing/>
              <w:ind/>
              <w:rPr>
                <w:rFonts w:ascii="Arial" w:hAnsi="Arial" w:cs="Arial"/>
                <w:b/>
                <w:bCs/>
              </w:rPr>
            </w:pPr>
            <w:r>
              <w:rPr>
                <w:rFonts w:ascii="Arial" w:hAnsi="Arial" w:eastAsia="Arial" w:cs="Arial"/>
                <w:b/>
                <w:bCs/>
              </w:rPr>
              <w:t xml:space="preserve">Version</w:t>
            </w:r>
            <w:r>
              <w:rPr>
                <w:rFonts w:ascii="Arial" w:hAnsi="Arial" w:cs="Arial"/>
                <w:b/>
                <w:bCs/>
              </w:rPr>
            </w:r>
            <w:r>
              <w:rPr>
                <w:rFonts w:ascii="Arial" w:hAnsi="Arial" w:cs="Arial"/>
                <w:b/>
                <w:bCs/>
              </w:rPr>
            </w:r>
          </w:p>
        </w:tc>
        <w:tc>
          <w:tcPr>
            <w:tcBorders/>
            <w:tcW w:w="2160" w:type="dxa"/>
            <w:textDirection w:val="lrTb"/>
            <w:noWrap w:val="false"/>
          </w:tcPr>
          <w:p>
            <w:pPr>
              <w:pStyle w:val="912"/>
              <w:pBdr/>
              <w:spacing/>
              <w:ind/>
              <w:rPr>
                <w:rFonts w:ascii="Arial" w:hAnsi="Arial" w:cs="Arial"/>
                <w:b/>
                <w:bCs/>
              </w:rPr>
            </w:pPr>
            <w:r>
              <w:rPr>
                <w:rFonts w:ascii="Arial" w:hAnsi="Arial" w:eastAsia="Arial" w:cs="Arial"/>
                <w:b/>
                <w:bCs/>
              </w:rPr>
              <w:t xml:space="preserve">Date</w:t>
            </w:r>
            <w:r>
              <w:rPr>
                <w:rFonts w:ascii="Arial" w:hAnsi="Arial" w:cs="Arial"/>
                <w:b/>
                <w:bCs/>
              </w:rPr>
            </w:r>
            <w:r>
              <w:rPr>
                <w:rFonts w:ascii="Arial" w:hAnsi="Arial" w:cs="Arial"/>
                <w:b/>
                <w:bCs/>
              </w:rPr>
            </w:r>
          </w:p>
        </w:tc>
        <w:tc>
          <w:tcPr>
            <w:tcBorders/>
            <w:tcW w:w="2160" w:type="dxa"/>
            <w:textDirection w:val="lrTb"/>
            <w:noWrap w:val="false"/>
          </w:tcPr>
          <w:p>
            <w:pPr>
              <w:pStyle w:val="912"/>
              <w:pBdr/>
              <w:spacing/>
              <w:ind/>
              <w:rPr>
                <w:rFonts w:ascii="Arial" w:hAnsi="Arial" w:cs="Arial"/>
                <w:b/>
                <w:bCs/>
              </w:rPr>
            </w:pPr>
            <w:r>
              <w:rPr>
                <w:rFonts w:ascii="Arial" w:hAnsi="Arial" w:eastAsia="Arial" w:cs="Arial"/>
                <w:b/>
                <w:bCs/>
              </w:rPr>
              <w:t xml:space="preserve">Changes</w:t>
            </w:r>
            <w:r>
              <w:rPr>
                <w:rFonts w:ascii="Arial" w:hAnsi="Arial" w:cs="Arial"/>
                <w:b/>
                <w:bCs/>
              </w:rPr>
            </w:r>
            <w:r>
              <w:rPr>
                <w:rFonts w:ascii="Arial" w:hAnsi="Arial" w:cs="Arial"/>
                <w:b/>
                <w:bCs/>
              </w:rPr>
            </w:r>
          </w:p>
        </w:tc>
        <w:tc>
          <w:tcPr>
            <w:tcBorders/>
            <w:tcW w:w="2160" w:type="dxa"/>
            <w:textDirection w:val="lrTb"/>
            <w:noWrap w:val="false"/>
          </w:tcPr>
          <w:p>
            <w:pPr>
              <w:pStyle w:val="912"/>
              <w:pBdr/>
              <w:spacing/>
              <w:ind/>
              <w:rPr>
                <w:rFonts w:ascii="Arial" w:hAnsi="Arial" w:cs="Arial"/>
                <w:b/>
                <w:bCs/>
              </w:rPr>
            </w:pPr>
            <w:r>
              <w:rPr>
                <w:rFonts w:ascii="Arial" w:hAnsi="Arial" w:eastAsia="Arial" w:cs="Arial"/>
                <w:b/>
                <w:bCs/>
              </w:rPr>
              <w:t xml:space="preserve">Author</w:t>
            </w:r>
            <w:r>
              <w:rPr>
                <w:rFonts w:ascii="Arial" w:hAnsi="Arial" w:cs="Arial"/>
                <w:b/>
                <w:bCs/>
              </w:rPr>
            </w:r>
            <w:r>
              <w:rPr>
                <w:rFonts w:ascii="Arial" w:hAnsi="Arial" w:cs="Arial"/>
                <w:b/>
                <w:bCs/>
              </w:rPr>
            </w:r>
          </w:p>
        </w:tc>
      </w:tr>
      <w:tr>
        <w:trPr/>
        <w:tc>
          <w:tcPr>
            <w:tcBorders/>
            <w:tcW w:w="2160" w:type="dxa"/>
            <w:textDirection w:val="lrTb"/>
            <w:noWrap w:val="false"/>
          </w:tcPr>
          <w:p>
            <w:pPr>
              <w:pStyle w:val="912"/>
              <w:pBdr/>
              <w:spacing/>
              <w:ind/>
              <w:rPr>
                <w:rFonts w:ascii="Arial" w:hAnsi="Arial" w:cs="Arial"/>
              </w:rPr>
            </w:pPr>
            <w:r>
              <w:rPr>
                <w:rFonts w:ascii="Arial" w:hAnsi="Arial" w:eastAsia="Arial" w:cs="Arial"/>
              </w:rPr>
              <w:t xml:space="preserve">1.0</w:t>
            </w:r>
            <w:r>
              <w:rPr>
                <w:rFonts w:ascii="Arial" w:hAnsi="Arial" w:cs="Arial"/>
              </w:rPr>
            </w:r>
            <w:r>
              <w:rPr>
                <w:rFonts w:ascii="Arial" w:hAnsi="Arial" w:cs="Arial"/>
              </w:rPr>
            </w:r>
          </w:p>
        </w:tc>
        <w:tc>
          <w:tcPr>
            <w:tcBorders/>
            <w:tcW w:w="2160" w:type="dxa"/>
            <w:textDirection w:val="lrTb"/>
            <w:noWrap w:val="false"/>
          </w:tcPr>
          <w:p>
            <w:pPr>
              <w:pStyle w:val="912"/>
              <w:pBdr/>
              <w:spacing/>
              <w:ind/>
              <w:rPr>
                <w:rFonts w:ascii="Arial" w:hAnsi="Arial" w:cs="Arial"/>
              </w:rPr>
            </w:pPr>
            <w:r>
              <w:rPr>
                <w:rFonts w:ascii="Arial" w:hAnsi="Arial" w:eastAsia="Arial" w:cs="Arial"/>
              </w:rPr>
              <w:t xml:space="preserve">20-12-</w:t>
            </w:r>
            <w:r>
              <w:rPr>
                <w:rFonts w:ascii="Arial" w:hAnsi="Arial" w:eastAsia="Arial" w:cs="Arial"/>
              </w:rPr>
              <w:t xml:space="preserve">2025</w:t>
            </w:r>
            <w:r>
              <w:rPr>
                <w:rFonts w:ascii="Arial" w:hAnsi="Arial" w:cs="Arial"/>
              </w:rPr>
            </w:r>
            <w:r>
              <w:rPr>
                <w:rFonts w:ascii="Arial" w:hAnsi="Arial" w:cs="Arial"/>
              </w:rPr>
            </w:r>
          </w:p>
        </w:tc>
        <w:tc>
          <w:tcPr>
            <w:tcBorders/>
            <w:tcW w:w="2160" w:type="dxa"/>
            <w:textDirection w:val="lrTb"/>
            <w:noWrap w:val="false"/>
          </w:tcPr>
          <w:p>
            <w:pPr>
              <w:pStyle w:val="912"/>
              <w:pBdr/>
              <w:spacing/>
              <w:ind/>
              <w:rPr>
                <w:rFonts w:ascii="Arial" w:hAnsi="Arial" w:cs="Arial"/>
              </w:rPr>
            </w:pPr>
            <w:r>
              <w:rPr>
                <w:rFonts w:ascii="Arial" w:hAnsi="Arial" w:eastAsia="Arial" w:cs="Arial"/>
              </w:rPr>
              <w:t xml:space="preserve">Initial version</w:t>
            </w:r>
            <w:r>
              <w:rPr>
                <w:rFonts w:ascii="Arial" w:hAnsi="Arial" w:cs="Arial"/>
              </w:rPr>
            </w:r>
            <w:r>
              <w:rPr>
                <w:rFonts w:ascii="Arial" w:hAnsi="Arial" w:cs="Arial"/>
              </w:rPr>
            </w:r>
          </w:p>
        </w:tc>
        <w:tc>
          <w:tcPr>
            <w:tcBorders/>
            <w:tcW w:w="2160" w:type="dxa"/>
            <w:textDirection w:val="lrTb"/>
            <w:noWrap w:val="false"/>
          </w:tcPr>
          <w:p>
            <w:pPr>
              <w:pStyle w:val="912"/>
              <w:pBdr/>
              <w:spacing/>
              <w:ind/>
              <w:rPr>
                <w:rFonts w:ascii="Arial" w:hAnsi="Arial" w:cs="Arial"/>
              </w:rPr>
            </w:pPr>
            <w:r>
              <w:rPr>
                <w:rFonts w:ascii="Arial" w:hAnsi="Arial" w:eastAsia="Arial" w:cs="Arial"/>
              </w:rPr>
              <w:t xml:space="preserve">Max</w:t>
            </w:r>
            <w:r>
              <w:rPr>
                <w:rFonts w:ascii="Arial" w:hAnsi="Arial" w:eastAsia="Arial" w:cs="Arial"/>
              </w:rPr>
              <w:t xml:space="preserve"> Timmers</w:t>
            </w:r>
            <w:r>
              <w:rPr>
                <w:rFonts w:ascii="Arial" w:hAnsi="Arial" w:cs="Arial"/>
              </w:rPr>
            </w:r>
            <w:r>
              <w:rPr>
                <w:rFonts w:ascii="Arial" w:hAnsi="Arial" w:cs="Arial"/>
              </w:rPr>
            </w:r>
          </w:p>
        </w:tc>
      </w:tr>
    </w:tbl>
    <w:p>
      <w:pPr>
        <w:pStyle w:val="912"/>
        <w:pBdr/>
        <w:spacing/>
        <w:ind/>
        <w:rPr/>
      </w:pPr>
      <w:r>
        <w:rPr>
          <w:highlight w:val="none"/>
        </w:rPr>
      </w:r>
      <w:r>
        <w:rPr>
          <w:highlight w:val="none"/>
        </w:rPr>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Courier">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35"/>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34"/>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32"/>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31"/>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33"/>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30"/>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385275E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25E762C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106BCDF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3353AE0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0CCEBD5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284C202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1DDF2672"/>
    <w:lvl w:ilvl="0">
      <w:isLgl w:val="false"/>
      <w:lvlJc w:val="left"/>
      <w:lvlText w:val="·"/>
      <w:numFmt w:val="bullet"/>
      <w:pPr>
        <w:pBdr/>
        <w:spacing/>
        <w:ind w:hanging="360" w:left="709"/>
      </w:pPr>
      <w:rPr>
        <w:rFonts w:hint="default" w:ascii="Symbol" w:hAnsi="Symbol" w:eastAsia="Symbol" w:cs="Symbol"/>
        <w:color w:val="000000"/>
        <w:sz w:val="20"/>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1FB9915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06702408"/>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483984A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6ABCB74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3E975D3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633D07E3"/>
    <w:lvl w:ilvl="0">
      <w:isLgl w:val="false"/>
      <w:lvlJc w:val="left"/>
      <w:lvlText w:val="%1."/>
      <w:numFmt w:val="decimal"/>
      <w:pPr>
        <w:pBdr/>
        <w:spacing/>
        <w:ind w:hanging="360" w:left="360"/>
      </w:pPr>
      <w:pStyle w:val="900"/>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51">
    <w:name w:val="Table Grid Light"/>
    <w:basedOn w:val="91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Plain Table 1"/>
    <w:basedOn w:val="91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Plain Table 2"/>
    <w:basedOn w:val="91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Plain Table 3"/>
    <w:basedOn w:val="9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Plain Table 4"/>
    <w:basedOn w:val="9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Plain Table 5"/>
    <w:basedOn w:val="9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1 Light"/>
    <w:basedOn w:val="91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1 Light - Accent 1"/>
    <w:basedOn w:val="91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1 Light - Accent 2"/>
    <w:basedOn w:val="91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1 Light - Accent 3"/>
    <w:basedOn w:val="91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1 Light - Accent 4"/>
    <w:basedOn w:val="91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1 Light - Accent 5"/>
    <w:basedOn w:val="91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1 Light - Accent 6"/>
    <w:basedOn w:val="91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2"/>
    <w:basedOn w:val="91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2 - Accent 1"/>
    <w:basedOn w:val="91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2 - Accent 2"/>
    <w:basedOn w:val="91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2 - Accent 3"/>
    <w:basedOn w:val="91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2 - Accent 4"/>
    <w:basedOn w:val="91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2 - Accent 5"/>
    <w:basedOn w:val="91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2 - Accent 6"/>
    <w:basedOn w:val="91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3"/>
    <w:basedOn w:val="91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3 - Accent 1"/>
    <w:basedOn w:val="91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3 - Accent 2"/>
    <w:basedOn w:val="91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3 - Accent 3"/>
    <w:basedOn w:val="91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3 - Accent 4"/>
    <w:basedOn w:val="91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3 - Accent 5"/>
    <w:basedOn w:val="91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3 - Accent 6"/>
    <w:basedOn w:val="91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4"/>
    <w:basedOn w:val="91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4 - Accent 1"/>
    <w:basedOn w:val="91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4 - Accent 2"/>
    <w:basedOn w:val="91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4 - Accent 3"/>
    <w:basedOn w:val="91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4 - Accent 4"/>
    <w:basedOn w:val="91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4 - Accent 5"/>
    <w:basedOn w:val="91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4 - Accent 6"/>
    <w:basedOn w:val="91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5 Dark"/>
    <w:basedOn w:val="9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5 Dark- Accent 1"/>
    <w:basedOn w:val="9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5 Dark - Accent 2"/>
    <w:basedOn w:val="9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5 Dark - Accent 3"/>
    <w:basedOn w:val="9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5 Dark- Accent 4"/>
    <w:basedOn w:val="9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5 Dark - Accent 5"/>
    <w:basedOn w:val="9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5 Dark - Accent 6"/>
    <w:basedOn w:val="9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6 Colorful"/>
    <w:basedOn w:val="91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93">
    <w:name w:val="Grid Table 6 Colorful - Accent 1"/>
    <w:basedOn w:val="91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94">
    <w:name w:val="Grid Table 6 Colorful - Accent 2"/>
    <w:basedOn w:val="91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95">
    <w:name w:val="Grid Table 6 Colorful - Accent 3"/>
    <w:basedOn w:val="91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96">
    <w:name w:val="Grid Table 6 Colorful - Accent 4"/>
    <w:basedOn w:val="91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97">
    <w:name w:val="Grid Table 6 Colorful - Accent 5"/>
    <w:basedOn w:val="91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8">
    <w:name w:val="Grid Table 6 Colorful - Accent 6"/>
    <w:basedOn w:val="91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9">
    <w:name w:val="Grid Table 7 Colorful"/>
    <w:basedOn w:val="91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7 Colorful - Accent 1"/>
    <w:basedOn w:val="91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7 Colorful - Accent 2"/>
    <w:basedOn w:val="91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7 Colorful - Accent 3"/>
    <w:basedOn w:val="91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7 Colorful - Accent 4"/>
    <w:basedOn w:val="91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7 Colorful - Accent 5"/>
    <w:basedOn w:val="91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7 Colorful - Accent 6"/>
    <w:basedOn w:val="91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1 Light"/>
    <w:basedOn w:val="9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1 Light - Accent 1"/>
    <w:basedOn w:val="9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1 Light - Accent 2"/>
    <w:basedOn w:val="9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1 Light - Accent 3"/>
    <w:basedOn w:val="9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1 Light - Accent 4"/>
    <w:basedOn w:val="9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1 Light - Accent 5"/>
    <w:basedOn w:val="9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1 Light - Accent 6"/>
    <w:basedOn w:val="9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2"/>
    <w:basedOn w:val="91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2 - Accent 1"/>
    <w:basedOn w:val="91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2 - Accent 2"/>
    <w:basedOn w:val="91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2 - Accent 3"/>
    <w:basedOn w:val="91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2 - Accent 4"/>
    <w:basedOn w:val="91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2 - Accent 5"/>
    <w:basedOn w:val="91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2 - Accent 6"/>
    <w:basedOn w:val="91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3"/>
    <w:basedOn w:val="91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3 - Accent 1"/>
    <w:basedOn w:val="91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3 - Accent 2"/>
    <w:basedOn w:val="91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3 - Accent 3"/>
    <w:basedOn w:val="91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3 - Accent 4"/>
    <w:basedOn w:val="91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3 - Accent 5"/>
    <w:basedOn w:val="91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3 - Accent 6"/>
    <w:basedOn w:val="91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4"/>
    <w:basedOn w:val="91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4 - Accent 1"/>
    <w:basedOn w:val="91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4 - Accent 2"/>
    <w:basedOn w:val="91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4 - Accent 3"/>
    <w:basedOn w:val="91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4 - Accent 4"/>
    <w:basedOn w:val="91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4 - Accent 5"/>
    <w:basedOn w:val="91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4 - Accent 6"/>
    <w:basedOn w:val="91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5 Dark"/>
    <w:basedOn w:val="91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5">
    <w:name w:val="List Table 5 Dark - Accent 1"/>
    <w:basedOn w:val="91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6">
    <w:name w:val="List Table 5 Dark - Accent 2"/>
    <w:basedOn w:val="91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7">
    <w:name w:val="List Table 5 Dark - Accent 3"/>
    <w:basedOn w:val="91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8">
    <w:name w:val="List Table 5 Dark - Accent 4"/>
    <w:basedOn w:val="91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9">
    <w:name w:val="List Table 5 Dark - Accent 5"/>
    <w:basedOn w:val="91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0">
    <w:name w:val="List Table 5 Dark - Accent 6"/>
    <w:basedOn w:val="91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1">
    <w:name w:val="List Table 6 Colorful"/>
    <w:basedOn w:val="91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6 Colorful - Accent 1"/>
    <w:basedOn w:val="91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6 Colorful - Accent 2"/>
    <w:basedOn w:val="91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6 Colorful - Accent 3"/>
    <w:basedOn w:val="91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6 Colorful - Accent 4"/>
    <w:basedOn w:val="91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6 Colorful - Accent 5"/>
    <w:basedOn w:val="91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6 Colorful - Accent 6"/>
    <w:basedOn w:val="91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7 Colorful"/>
    <w:basedOn w:val="91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49">
    <w:name w:val="List Table 7 Colorful - Accent 1"/>
    <w:basedOn w:val="91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50">
    <w:name w:val="List Table 7 Colorful - Accent 2"/>
    <w:basedOn w:val="91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51">
    <w:name w:val="List Table 7 Colorful - Accent 3"/>
    <w:basedOn w:val="91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52">
    <w:name w:val="List Table 7 Colorful - Accent 4"/>
    <w:basedOn w:val="91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53">
    <w:name w:val="List Table 7 Colorful - Accent 5"/>
    <w:basedOn w:val="91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54">
    <w:name w:val="List Table 7 Colorful - Accent 6"/>
    <w:basedOn w:val="91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55">
    <w:name w:val="Lined - Accent"/>
    <w:basedOn w:val="9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ned - Accent 1"/>
    <w:basedOn w:val="9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ned - Accent 2"/>
    <w:basedOn w:val="9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ned - Accent 3"/>
    <w:basedOn w:val="9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ned - Accent 4"/>
    <w:basedOn w:val="9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ned - Accent 5"/>
    <w:basedOn w:val="9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ned - Accent 6"/>
    <w:basedOn w:val="9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amp; Lined - Accent"/>
    <w:basedOn w:val="91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amp; Lined - Accent 1"/>
    <w:basedOn w:val="91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amp; Lined - Accent 2"/>
    <w:basedOn w:val="91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amp; Lined - Accent 3"/>
    <w:basedOn w:val="91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amp; Lined - Accent 4"/>
    <w:basedOn w:val="91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amp; Lined - Accent 5"/>
    <w:basedOn w:val="91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amp; Lined - Accent 6"/>
    <w:basedOn w:val="91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w:basedOn w:val="91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 Accent 1"/>
    <w:basedOn w:val="91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 Accent 2"/>
    <w:basedOn w:val="91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Bordered - Accent 3"/>
    <w:basedOn w:val="91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Bordered - Accent 4"/>
    <w:basedOn w:val="91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Bordered - Accent 5"/>
    <w:basedOn w:val="91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Bordered - Accent 6"/>
    <w:basedOn w:val="91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76">
    <w:name w:val="footnote text"/>
    <w:basedOn w:val="895"/>
    <w:link w:val="877"/>
    <w:uiPriority w:val="99"/>
    <w:semiHidden/>
    <w:unhideWhenUsed/>
    <w:pPr>
      <w:pBdr/>
      <w:spacing w:after="0" w:line="240" w:lineRule="auto"/>
      <w:ind/>
    </w:pPr>
    <w:rPr>
      <w:sz w:val="20"/>
      <w:szCs w:val="20"/>
    </w:rPr>
  </w:style>
  <w:style w:type="character" w:styleId="877">
    <w:name w:val="Footnote Text Char"/>
    <w:basedOn w:val="909"/>
    <w:link w:val="876"/>
    <w:uiPriority w:val="99"/>
    <w:semiHidden/>
    <w:pPr>
      <w:pBdr/>
      <w:spacing/>
      <w:ind/>
    </w:pPr>
    <w:rPr>
      <w:sz w:val="20"/>
      <w:szCs w:val="20"/>
    </w:rPr>
  </w:style>
  <w:style w:type="character" w:styleId="878">
    <w:name w:val="footnote reference"/>
    <w:basedOn w:val="909"/>
    <w:uiPriority w:val="99"/>
    <w:semiHidden/>
    <w:unhideWhenUsed/>
    <w:pPr>
      <w:pBdr/>
      <w:spacing/>
      <w:ind/>
    </w:pPr>
    <w:rPr>
      <w:vertAlign w:val="superscript"/>
    </w:rPr>
  </w:style>
  <w:style w:type="paragraph" w:styleId="879">
    <w:name w:val="endnote text"/>
    <w:basedOn w:val="895"/>
    <w:link w:val="880"/>
    <w:uiPriority w:val="99"/>
    <w:semiHidden/>
    <w:unhideWhenUsed/>
    <w:pPr>
      <w:pBdr/>
      <w:spacing w:after="0" w:line="240" w:lineRule="auto"/>
      <w:ind/>
    </w:pPr>
    <w:rPr>
      <w:sz w:val="20"/>
      <w:szCs w:val="20"/>
    </w:rPr>
  </w:style>
  <w:style w:type="character" w:styleId="880">
    <w:name w:val="Endnote Text Char"/>
    <w:basedOn w:val="909"/>
    <w:link w:val="879"/>
    <w:uiPriority w:val="99"/>
    <w:semiHidden/>
    <w:pPr>
      <w:pBdr/>
      <w:spacing/>
      <w:ind/>
    </w:pPr>
    <w:rPr>
      <w:sz w:val="20"/>
      <w:szCs w:val="20"/>
    </w:rPr>
  </w:style>
  <w:style w:type="character" w:styleId="881">
    <w:name w:val="endnote reference"/>
    <w:basedOn w:val="909"/>
    <w:uiPriority w:val="99"/>
    <w:semiHidden/>
    <w:unhideWhenUsed/>
    <w:pPr>
      <w:pBdr/>
      <w:spacing/>
      <w:ind/>
    </w:pPr>
    <w:rPr>
      <w:vertAlign w:val="superscript"/>
    </w:rPr>
  </w:style>
  <w:style w:type="character" w:styleId="882">
    <w:name w:val="Hyperlink"/>
    <w:basedOn w:val="909"/>
    <w:uiPriority w:val="99"/>
    <w:unhideWhenUsed/>
    <w:pPr>
      <w:pBdr/>
      <w:spacing/>
      <w:ind/>
    </w:pPr>
    <w:rPr>
      <w:color w:val="0563c1" w:themeColor="hyperlink"/>
      <w:u w:val="single"/>
    </w:rPr>
  </w:style>
  <w:style w:type="character" w:styleId="883">
    <w:name w:val="FollowedHyperlink"/>
    <w:basedOn w:val="909"/>
    <w:uiPriority w:val="99"/>
    <w:semiHidden/>
    <w:unhideWhenUsed/>
    <w:pPr>
      <w:pBdr/>
      <w:spacing/>
      <w:ind/>
    </w:pPr>
    <w:rPr>
      <w:color w:val="954f72" w:themeColor="followedHyperlink"/>
      <w:u w:val="single"/>
    </w:rPr>
  </w:style>
  <w:style w:type="paragraph" w:styleId="884">
    <w:name w:val="toc 1"/>
    <w:basedOn w:val="895"/>
    <w:next w:val="895"/>
    <w:uiPriority w:val="39"/>
    <w:unhideWhenUsed/>
    <w:pPr>
      <w:pBdr/>
      <w:spacing w:after="100"/>
      <w:ind/>
    </w:pPr>
    <w:rPr>
      <w:color w:val="00c8c3" w:themeColor="hyperlink"/>
      <w:u w:val="single"/>
    </w:rPr>
  </w:style>
  <w:style w:type="paragraph" w:styleId="885">
    <w:name w:val="toc 2"/>
    <w:basedOn w:val="895"/>
    <w:next w:val="895"/>
    <w:uiPriority w:val="39"/>
    <w:unhideWhenUsed/>
    <w:pPr>
      <w:pBdr/>
      <w:spacing w:after="100"/>
      <w:ind w:left="220"/>
    </w:pPr>
    <w:rPr>
      <w:color w:val="00c8c3" w:themeColor="hyperlink"/>
      <w:u w:val="single"/>
    </w:rPr>
  </w:style>
  <w:style w:type="paragraph" w:styleId="886">
    <w:name w:val="toc 3"/>
    <w:basedOn w:val="895"/>
    <w:next w:val="895"/>
    <w:uiPriority w:val="39"/>
    <w:unhideWhenUsed/>
    <w:pPr>
      <w:pBdr/>
      <w:spacing w:after="100"/>
      <w:ind w:left="440"/>
    </w:pPr>
    <w:rPr>
      <w:color w:val="00c8c3" w:themeColor="hyperlink"/>
      <w:u w:val="single"/>
    </w:rPr>
  </w:style>
  <w:style w:type="paragraph" w:styleId="887">
    <w:name w:val="toc 4"/>
    <w:basedOn w:val="895"/>
    <w:next w:val="895"/>
    <w:uiPriority w:val="39"/>
    <w:unhideWhenUsed/>
    <w:pPr>
      <w:pBdr/>
      <w:spacing w:after="57"/>
      <w:ind w:left="850"/>
    </w:pPr>
    <w:rPr>
      <w:color w:val="00c8c3" w:themeColor="hyperlink"/>
      <w:u w:val="single"/>
    </w:rPr>
  </w:style>
  <w:style w:type="paragraph" w:styleId="888">
    <w:name w:val="toc 5"/>
    <w:basedOn w:val="895"/>
    <w:next w:val="895"/>
    <w:uiPriority w:val="39"/>
    <w:unhideWhenUsed/>
    <w:pPr>
      <w:pBdr/>
      <w:spacing w:after="57"/>
      <w:ind w:left="1134"/>
    </w:pPr>
    <w:rPr>
      <w:color w:val="00c8c3" w:themeColor="hyperlink"/>
      <w:u w:val="single"/>
    </w:rPr>
  </w:style>
  <w:style w:type="paragraph" w:styleId="889">
    <w:name w:val="toc 6"/>
    <w:basedOn w:val="895"/>
    <w:next w:val="895"/>
    <w:uiPriority w:val="39"/>
    <w:unhideWhenUsed/>
    <w:pPr>
      <w:pBdr/>
      <w:spacing w:after="57"/>
      <w:ind w:left="1417"/>
    </w:pPr>
    <w:rPr>
      <w:color w:val="00c8c3" w:themeColor="hyperlink"/>
      <w:u w:val="single"/>
    </w:rPr>
  </w:style>
  <w:style w:type="paragraph" w:styleId="890">
    <w:name w:val="toc 7"/>
    <w:basedOn w:val="895"/>
    <w:next w:val="895"/>
    <w:uiPriority w:val="39"/>
    <w:unhideWhenUsed/>
    <w:pPr>
      <w:pBdr/>
      <w:spacing w:after="57"/>
      <w:ind w:left="1701"/>
    </w:pPr>
    <w:rPr>
      <w:color w:val="00c8c3" w:themeColor="hyperlink"/>
      <w:u w:val="single"/>
    </w:rPr>
  </w:style>
  <w:style w:type="paragraph" w:styleId="891">
    <w:name w:val="toc 8"/>
    <w:basedOn w:val="895"/>
    <w:next w:val="895"/>
    <w:uiPriority w:val="39"/>
    <w:unhideWhenUsed/>
    <w:pPr>
      <w:pBdr/>
      <w:spacing w:after="57"/>
      <w:ind w:left="1984"/>
    </w:pPr>
    <w:rPr>
      <w:color w:val="00c8c3" w:themeColor="hyperlink"/>
      <w:u w:val="single"/>
    </w:rPr>
  </w:style>
  <w:style w:type="paragraph" w:styleId="892">
    <w:name w:val="toc 9"/>
    <w:basedOn w:val="895"/>
    <w:next w:val="895"/>
    <w:uiPriority w:val="39"/>
    <w:unhideWhenUsed/>
    <w:pPr>
      <w:pBdr/>
      <w:spacing w:after="57"/>
      <w:ind w:left="2268"/>
    </w:pPr>
    <w:rPr>
      <w:color w:val="00c8c3" w:themeColor="hyperlink"/>
      <w:u w:val="single"/>
    </w:rPr>
  </w:style>
  <w:style w:type="character" w:styleId="893">
    <w:name w:val="Placeholder Text"/>
    <w:basedOn w:val="909"/>
    <w:uiPriority w:val="99"/>
    <w:semiHidden/>
    <w:pPr>
      <w:pBdr/>
      <w:spacing/>
      <w:ind/>
    </w:pPr>
    <w:rPr>
      <w:color w:val="666666"/>
    </w:rPr>
  </w:style>
  <w:style w:type="paragraph" w:styleId="894">
    <w:name w:val="table of figures"/>
    <w:basedOn w:val="895"/>
    <w:next w:val="895"/>
    <w:uiPriority w:val="99"/>
    <w:unhideWhenUsed/>
    <w:pPr>
      <w:pBdr/>
      <w:spacing w:after="0" w:afterAutospacing="0"/>
      <w:ind/>
    </w:pPr>
  </w:style>
  <w:style w:type="paragraph" w:styleId="895" w:default="1">
    <w:name w:val="Normal"/>
    <w:qFormat/>
    <w:pPr>
      <w:pBdr/>
      <w:spacing/>
      <w:ind/>
    </w:pPr>
    <w:rPr>
      <w:rFonts w:ascii="Arial" w:hAnsi="Arial" w:eastAsia="Arial" w:cs="Arial"/>
    </w:rPr>
  </w:style>
  <w:style w:type="paragraph" w:styleId="896">
    <w:name w:val="Header"/>
    <w:basedOn w:val="895"/>
    <w:link w:val="897"/>
    <w:uiPriority w:val="99"/>
    <w:unhideWhenUsed/>
    <w:pPr>
      <w:pBdr/>
      <w:tabs>
        <w:tab w:val="center" w:leader="none" w:pos="4680"/>
        <w:tab w:val="right" w:leader="none" w:pos="9360"/>
      </w:tabs>
      <w:spacing w:after="0" w:line="240" w:lineRule="auto"/>
      <w:ind/>
    </w:pPr>
  </w:style>
  <w:style w:type="character" w:styleId="897" w:customStyle="1">
    <w:name w:val="Header Char"/>
    <w:basedOn w:val="909"/>
    <w:link w:val="896"/>
    <w:uiPriority w:val="99"/>
    <w:pPr>
      <w:pBdr/>
      <w:spacing/>
      <w:ind/>
    </w:pPr>
  </w:style>
  <w:style w:type="paragraph" w:styleId="898">
    <w:name w:val="Footer"/>
    <w:basedOn w:val="895"/>
    <w:link w:val="899"/>
    <w:uiPriority w:val="99"/>
    <w:unhideWhenUsed/>
    <w:pPr>
      <w:pBdr/>
      <w:tabs>
        <w:tab w:val="center" w:leader="none" w:pos="4680"/>
        <w:tab w:val="right" w:leader="none" w:pos="9360"/>
      </w:tabs>
      <w:spacing w:after="0" w:line="240" w:lineRule="auto"/>
      <w:ind/>
    </w:pPr>
  </w:style>
  <w:style w:type="character" w:styleId="899" w:customStyle="1">
    <w:name w:val="Footer Char"/>
    <w:basedOn w:val="909"/>
    <w:link w:val="898"/>
    <w:uiPriority w:val="99"/>
    <w:pPr>
      <w:pBdr/>
      <w:spacing/>
      <w:ind/>
    </w:pPr>
  </w:style>
  <w:style w:type="paragraph" w:styleId="900">
    <w:name w:val="Heading 1"/>
    <w:basedOn w:val="895"/>
    <w:next w:val="895"/>
    <w:link w:val="913"/>
    <w:uiPriority w:val="9"/>
    <w:qFormat/>
    <w:pPr>
      <w:keepNext w:val="true"/>
      <w:keepLines w:val="true"/>
      <w:numPr>
        <w:ilvl w:val="0"/>
        <w:numId w:val="22"/>
      </w:numPr>
      <w:pBdr/>
      <w:spacing w:after="288" w:afterAutospacing="0" w:before="288" w:beforeAutospacing="0" w:line="14" w:lineRule="atLeast"/>
      <w:ind w:right="0"/>
      <w:outlineLvl w:val="0"/>
    </w:pPr>
    <w:rPr>
      <w:rFonts w:ascii="Arial" w:hAnsi="Arial" w:eastAsia="Arial" w:cs="Arial"/>
      <w:b/>
      <w:bCs/>
      <w:color w:val="365f91" w:themeColor="accent1" w:themeShade="BF"/>
      <w:sz w:val="28"/>
      <w:szCs w:val="28"/>
    </w:rPr>
  </w:style>
  <w:style w:type="paragraph" w:styleId="901">
    <w:name w:val="Heading 2"/>
    <w:basedOn w:val="895"/>
    <w:next w:val="895"/>
    <w:link w:val="914"/>
    <w:uiPriority w:val="9"/>
    <w:unhideWhenUsed/>
    <w:qFormat/>
    <w:pPr>
      <w:keepNext w:val="true"/>
      <w:keepLines w:val="true"/>
      <w:pBdr/>
      <w:spacing w:after="144" w:afterAutospacing="0" w:before="144" w:beforeAutospacing="0"/>
      <w:ind/>
      <w:outlineLvl w:val="1"/>
    </w:pPr>
    <w:rPr>
      <w:rFonts w:asciiTheme="majorHAnsi" w:hAnsiTheme="majorHAnsi" w:eastAsiaTheme="majorEastAsia" w:cstheme="majorBidi"/>
      <w:b/>
      <w:bCs/>
      <w:color w:val="4f81bd" w:themeColor="accent1"/>
      <w:sz w:val="26"/>
      <w:szCs w:val="26"/>
    </w:rPr>
  </w:style>
  <w:style w:type="paragraph" w:styleId="902">
    <w:name w:val="Heading 3"/>
    <w:basedOn w:val="895"/>
    <w:next w:val="895"/>
    <w:link w:val="915"/>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903">
    <w:name w:val="Heading 4"/>
    <w:basedOn w:val="895"/>
    <w:next w:val="895"/>
    <w:link w:val="943"/>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904">
    <w:name w:val="Heading 5"/>
    <w:basedOn w:val="895"/>
    <w:next w:val="895"/>
    <w:link w:val="944"/>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905">
    <w:name w:val="Heading 6"/>
    <w:basedOn w:val="895"/>
    <w:next w:val="895"/>
    <w:link w:val="945"/>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906">
    <w:name w:val="Heading 7"/>
    <w:basedOn w:val="895"/>
    <w:next w:val="895"/>
    <w:link w:val="946"/>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907">
    <w:name w:val="Heading 8"/>
    <w:basedOn w:val="895"/>
    <w:next w:val="895"/>
    <w:link w:val="947"/>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908">
    <w:name w:val="Heading 9"/>
    <w:basedOn w:val="895"/>
    <w:next w:val="895"/>
    <w:link w:val="948"/>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909" w:default="1">
    <w:name w:val="Default Paragraph Font"/>
    <w:uiPriority w:val="1"/>
    <w:semiHidden/>
    <w:unhideWhenUsed/>
    <w:pPr>
      <w:pBdr/>
      <w:spacing/>
      <w:ind/>
    </w:pPr>
  </w:style>
  <w:style w:type="table" w:styleId="91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11" w:default="1">
    <w:name w:val="No List"/>
    <w:uiPriority w:val="99"/>
    <w:semiHidden/>
    <w:unhideWhenUsed/>
    <w:pPr>
      <w:pBdr/>
      <w:spacing/>
      <w:ind/>
    </w:pPr>
  </w:style>
  <w:style w:type="paragraph" w:styleId="912">
    <w:name w:val="No Spacing"/>
    <w:basedOn w:val="895"/>
    <w:uiPriority w:val="1"/>
    <w:qFormat/>
    <w:pPr>
      <w:pBdr/>
      <w:shd w:val="nil"/>
      <w:spacing w:after="0" w:line="240" w:lineRule="auto"/>
      <w:ind/>
    </w:pPr>
  </w:style>
  <w:style w:type="character" w:styleId="913" w:customStyle="1">
    <w:name w:val="Heading 1 Char"/>
    <w:link w:val="900"/>
    <w:uiPriority w:val="9"/>
    <w:pPr>
      <w:pBdr/>
      <w:spacing/>
      <w:ind/>
    </w:pPr>
    <w:rPr>
      <w:rFonts w:ascii="Arial" w:hAnsi="Arial" w:eastAsia="Arial" w:cs="Arial"/>
    </w:rPr>
  </w:style>
  <w:style w:type="character" w:styleId="914" w:customStyle="1">
    <w:name w:val="Heading 2 Char"/>
    <w:link w:val="901"/>
    <w:uiPriority w:val="9"/>
    <w:pPr>
      <w:pBdr/>
      <w:spacing/>
      <w:ind/>
    </w:pPr>
  </w:style>
  <w:style w:type="character" w:styleId="915" w:customStyle="1">
    <w:name w:val="Heading 3 Char"/>
    <w:basedOn w:val="909"/>
    <w:link w:val="902"/>
    <w:uiPriority w:val="9"/>
    <w:pPr>
      <w:pBdr/>
      <w:spacing/>
      <w:ind/>
    </w:pPr>
    <w:rPr>
      <w:rFonts w:asciiTheme="majorHAnsi" w:hAnsiTheme="majorHAnsi" w:eastAsiaTheme="majorEastAsia" w:cstheme="majorBidi"/>
      <w:b/>
      <w:bCs/>
      <w:color w:val="4f81bd" w:themeColor="accent1"/>
    </w:rPr>
  </w:style>
  <w:style w:type="paragraph" w:styleId="916">
    <w:name w:val="Title"/>
    <w:basedOn w:val="895"/>
    <w:next w:val="895"/>
    <w:link w:val="917"/>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917" w:customStyle="1">
    <w:name w:val="Title Char"/>
    <w:basedOn w:val="909"/>
    <w:link w:val="916"/>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918">
    <w:name w:val="Subtitle"/>
    <w:basedOn w:val="895"/>
    <w:next w:val="895"/>
    <w:link w:val="919"/>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919" w:customStyle="1">
    <w:name w:val="Subtitle Char"/>
    <w:basedOn w:val="909"/>
    <w:link w:val="918"/>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920">
    <w:name w:val="List Paragraph"/>
    <w:basedOn w:val="895"/>
    <w:uiPriority w:val="34"/>
    <w:qFormat/>
    <w:pPr>
      <w:pBdr/>
      <w:spacing/>
      <w:ind w:left="720"/>
      <w:contextualSpacing w:val="true"/>
    </w:pPr>
  </w:style>
  <w:style w:type="paragraph" w:styleId="921">
    <w:name w:val="Body Text"/>
    <w:basedOn w:val="895"/>
    <w:link w:val="922"/>
    <w:uiPriority w:val="99"/>
    <w:unhideWhenUsed/>
    <w:pPr>
      <w:pBdr/>
      <w:spacing w:after="120"/>
      <w:ind/>
    </w:pPr>
  </w:style>
  <w:style w:type="character" w:styleId="922" w:customStyle="1">
    <w:name w:val="Body Text Char"/>
    <w:basedOn w:val="909"/>
    <w:link w:val="921"/>
    <w:uiPriority w:val="99"/>
    <w:pPr>
      <w:pBdr/>
      <w:spacing/>
      <w:ind/>
    </w:pPr>
  </w:style>
  <w:style w:type="paragraph" w:styleId="923">
    <w:name w:val="Body Text 2"/>
    <w:basedOn w:val="895"/>
    <w:link w:val="924"/>
    <w:uiPriority w:val="99"/>
    <w:unhideWhenUsed/>
    <w:pPr>
      <w:pBdr/>
      <w:spacing w:after="120" w:line="480" w:lineRule="auto"/>
      <w:ind/>
    </w:pPr>
  </w:style>
  <w:style w:type="character" w:styleId="924" w:customStyle="1">
    <w:name w:val="Body Text 2 Char"/>
    <w:basedOn w:val="909"/>
    <w:link w:val="923"/>
    <w:uiPriority w:val="99"/>
    <w:pPr>
      <w:pBdr/>
      <w:spacing/>
      <w:ind/>
    </w:pPr>
  </w:style>
  <w:style w:type="paragraph" w:styleId="925">
    <w:name w:val="Body Text 3"/>
    <w:basedOn w:val="895"/>
    <w:link w:val="926"/>
    <w:uiPriority w:val="99"/>
    <w:unhideWhenUsed/>
    <w:pPr>
      <w:pBdr/>
      <w:spacing w:after="120"/>
      <w:ind/>
    </w:pPr>
    <w:rPr>
      <w:sz w:val="16"/>
      <w:szCs w:val="16"/>
    </w:rPr>
  </w:style>
  <w:style w:type="character" w:styleId="926" w:customStyle="1">
    <w:name w:val="Body Text 3 Char"/>
    <w:basedOn w:val="909"/>
    <w:link w:val="925"/>
    <w:uiPriority w:val="99"/>
    <w:pPr>
      <w:pBdr/>
      <w:spacing/>
      <w:ind/>
    </w:pPr>
    <w:rPr>
      <w:sz w:val="16"/>
      <w:szCs w:val="16"/>
    </w:rPr>
  </w:style>
  <w:style w:type="paragraph" w:styleId="927">
    <w:name w:val="List"/>
    <w:basedOn w:val="895"/>
    <w:uiPriority w:val="99"/>
    <w:unhideWhenUsed/>
    <w:pPr>
      <w:pBdr/>
      <w:spacing/>
      <w:ind w:hanging="360" w:left="360"/>
      <w:contextualSpacing w:val="true"/>
    </w:pPr>
  </w:style>
  <w:style w:type="paragraph" w:styleId="928">
    <w:name w:val="List 2"/>
    <w:basedOn w:val="895"/>
    <w:uiPriority w:val="99"/>
    <w:unhideWhenUsed/>
    <w:pPr>
      <w:pBdr/>
      <w:spacing/>
      <w:ind w:hanging="360" w:left="720"/>
      <w:contextualSpacing w:val="true"/>
    </w:pPr>
  </w:style>
  <w:style w:type="paragraph" w:styleId="929">
    <w:name w:val="List 3"/>
    <w:basedOn w:val="895"/>
    <w:uiPriority w:val="99"/>
    <w:unhideWhenUsed/>
    <w:pPr>
      <w:pBdr/>
      <w:spacing/>
      <w:ind w:hanging="360" w:left="1080"/>
      <w:contextualSpacing w:val="true"/>
    </w:pPr>
  </w:style>
  <w:style w:type="paragraph" w:styleId="930">
    <w:name w:val="List Bullet"/>
    <w:basedOn w:val="895"/>
    <w:uiPriority w:val="99"/>
    <w:unhideWhenUsed/>
    <w:pPr>
      <w:numPr>
        <w:numId w:val="1"/>
      </w:numPr>
      <w:pBdr/>
      <w:spacing/>
      <w:ind/>
      <w:contextualSpacing w:val="true"/>
    </w:pPr>
  </w:style>
  <w:style w:type="paragraph" w:styleId="931">
    <w:name w:val="List Bullet 2"/>
    <w:basedOn w:val="895"/>
    <w:uiPriority w:val="99"/>
    <w:unhideWhenUsed/>
    <w:pPr>
      <w:numPr>
        <w:numId w:val="2"/>
      </w:numPr>
      <w:pBdr/>
      <w:spacing/>
      <w:ind/>
      <w:contextualSpacing w:val="true"/>
    </w:pPr>
  </w:style>
  <w:style w:type="paragraph" w:styleId="932">
    <w:name w:val="List Bullet 3"/>
    <w:basedOn w:val="895"/>
    <w:uiPriority w:val="99"/>
    <w:unhideWhenUsed/>
    <w:pPr>
      <w:numPr>
        <w:numId w:val="3"/>
      </w:numPr>
      <w:pBdr/>
      <w:spacing/>
      <w:ind/>
      <w:contextualSpacing w:val="true"/>
    </w:pPr>
  </w:style>
  <w:style w:type="paragraph" w:styleId="933">
    <w:name w:val="List Number"/>
    <w:basedOn w:val="895"/>
    <w:uiPriority w:val="99"/>
    <w:unhideWhenUsed/>
    <w:pPr>
      <w:numPr>
        <w:numId w:val="5"/>
      </w:numPr>
      <w:pBdr/>
      <w:spacing/>
      <w:ind/>
      <w:contextualSpacing w:val="true"/>
    </w:pPr>
  </w:style>
  <w:style w:type="paragraph" w:styleId="934">
    <w:name w:val="List Number 2"/>
    <w:basedOn w:val="895"/>
    <w:uiPriority w:val="99"/>
    <w:unhideWhenUsed/>
    <w:pPr>
      <w:numPr>
        <w:numId w:val="6"/>
      </w:numPr>
      <w:pBdr/>
      <w:spacing/>
      <w:ind/>
      <w:contextualSpacing w:val="true"/>
    </w:pPr>
  </w:style>
  <w:style w:type="paragraph" w:styleId="935">
    <w:name w:val="List Number 3"/>
    <w:basedOn w:val="895"/>
    <w:uiPriority w:val="99"/>
    <w:unhideWhenUsed/>
    <w:pPr>
      <w:numPr>
        <w:numId w:val="7"/>
      </w:numPr>
      <w:pBdr/>
      <w:spacing/>
      <w:ind/>
      <w:contextualSpacing w:val="true"/>
    </w:pPr>
  </w:style>
  <w:style w:type="paragraph" w:styleId="936">
    <w:name w:val="List Continue"/>
    <w:basedOn w:val="895"/>
    <w:uiPriority w:val="99"/>
    <w:unhideWhenUsed/>
    <w:pPr>
      <w:pBdr/>
      <w:spacing w:after="120"/>
      <w:ind w:left="360"/>
      <w:contextualSpacing w:val="true"/>
    </w:pPr>
  </w:style>
  <w:style w:type="paragraph" w:styleId="937">
    <w:name w:val="List Continue 2"/>
    <w:basedOn w:val="895"/>
    <w:uiPriority w:val="99"/>
    <w:unhideWhenUsed/>
    <w:pPr>
      <w:pBdr/>
      <w:spacing w:after="120"/>
      <w:ind w:left="720"/>
      <w:contextualSpacing w:val="true"/>
    </w:pPr>
  </w:style>
  <w:style w:type="paragraph" w:styleId="938">
    <w:name w:val="List Continue 3"/>
    <w:basedOn w:val="895"/>
    <w:uiPriority w:val="99"/>
    <w:unhideWhenUsed/>
    <w:pPr>
      <w:pBdr/>
      <w:spacing w:after="120"/>
      <w:ind w:left="1080"/>
      <w:contextualSpacing w:val="true"/>
    </w:pPr>
  </w:style>
  <w:style w:type="paragraph" w:styleId="939">
    <w:name w:val="macro"/>
    <w:link w:val="940"/>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40" w:customStyle="1">
    <w:name w:val="Macro Text Char"/>
    <w:basedOn w:val="909"/>
    <w:link w:val="939"/>
    <w:uiPriority w:val="99"/>
    <w:pPr>
      <w:pBdr/>
      <w:spacing/>
      <w:ind/>
    </w:pPr>
    <w:rPr>
      <w:rFonts w:ascii="Courier" w:hAnsi="Courier"/>
      <w:sz w:val="20"/>
      <w:szCs w:val="20"/>
    </w:rPr>
  </w:style>
  <w:style w:type="paragraph" w:styleId="941">
    <w:name w:val="Quote"/>
    <w:basedOn w:val="895"/>
    <w:next w:val="895"/>
    <w:link w:val="942"/>
    <w:uiPriority w:val="29"/>
    <w:qFormat/>
    <w:pPr>
      <w:pBdr/>
      <w:spacing/>
      <w:ind/>
    </w:pPr>
    <w:rPr>
      <w:i/>
      <w:iCs/>
      <w:color w:val="000000" w:themeColor="text1"/>
    </w:rPr>
  </w:style>
  <w:style w:type="character" w:styleId="942" w:customStyle="1">
    <w:name w:val="Quote Char"/>
    <w:basedOn w:val="909"/>
    <w:link w:val="941"/>
    <w:uiPriority w:val="29"/>
    <w:pPr>
      <w:pBdr/>
      <w:spacing/>
      <w:ind/>
    </w:pPr>
    <w:rPr>
      <w:i/>
      <w:iCs/>
      <w:color w:val="000000" w:themeColor="text1"/>
    </w:rPr>
  </w:style>
  <w:style w:type="character" w:styleId="943" w:customStyle="1">
    <w:name w:val="Heading 4 Char"/>
    <w:basedOn w:val="909"/>
    <w:link w:val="903"/>
    <w:uiPriority w:val="9"/>
    <w:semiHidden/>
    <w:pPr>
      <w:pBdr/>
      <w:spacing/>
      <w:ind/>
    </w:pPr>
    <w:rPr>
      <w:rFonts w:asciiTheme="majorHAnsi" w:hAnsiTheme="majorHAnsi" w:eastAsiaTheme="majorEastAsia" w:cstheme="majorBidi"/>
      <w:b/>
      <w:bCs/>
      <w:i/>
      <w:iCs/>
      <w:color w:val="4f81bd" w:themeColor="accent1"/>
    </w:rPr>
  </w:style>
  <w:style w:type="character" w:styleId="944" w:customStyle="1">
    <w:name w:val="Heading 5 Char"/>
    <w:basedOn w:val="909"/>
    <w:link w:val="904"/>
    <w:uiPriority w:val="9"/>
    <w:semiHidden/>
    <w:pPr>
      <w:pBdr/>
      <w:spacing/>
      <w:ind/>
    </w:pPr>
    <w:rPr>
      <w:rFonts w:asciiTheme="majorHAnsi" w:hAnsiTheme="majorHAnsi" w:eastAsiaTheme="majorEastAsia" w:cstheme="majorBidi"/>
      <w:color w:val="243f60" w:themeColor="accent1" w:themeShade="7F"/>
    </w:rPr>
  </w:style>
  <w:style w:type="character" w:styleId="945" w:customStyle="1">
    <w:name w:val="Heading 6 Char"/>
    <w:basedOn w:val="909"/>
    <w:link w:val="905"/>
    <w:uiPriority w:val="9"/>
    <w:semiHidden/>
    <w:pPr>
      <w:pBdr/>
      <w:spacing/>
      <w:ind/>
    </w:pPr>
    <w:rPr>
      <w:rFonts w:asciiTheme="majorHAnsi" w:hAnsiTheme="majorHAnsi" w:eastAsiaTheme="majorEastAsia" w:cstheme="majorBidi"/>
      <w:i/>
      <w:iCs/>
      <w:color w:val="243f60" w:themeColor="accent1" w:themeShade="7F"/>
    </w:rPr>
  </w:style>
  <w:style w:type="character" w:styleId="946" w:customStyle="1">
    <w:name w:val="Heading 7 Char"/>
    <w:basedOn w:val="909"/>
    <w:link w:val="906"/>
    <w:uiPriority w:val="9"/>
    <w:semiHidden/>
    <w:pPr>
      <w:pBdr/>
      <w:spacing/>
      <w:ind/>
    </w:pPr>
    <w:rPr>
      <w:rFonts w:asciiTheme="majorHAnsi" w:hAnsiTheme="majorHAnsi" w:eastAsiaTheme="majorEastAsia" w:cstheme="majorBidi"/>
      <w:i/>
      <w:iCs/>
      <w:color w:val="404040" w:themeColor="text1" w:themeTint="BF"/>
    </w:rPr>
  </w:style>
  <w:style w:type="character" w:styleId="947" w:customStyle="1">
    <w:name w:val="Heading 8 Char"/>
    <w:basedOn w:val="909"/>
    <w:link w:val="907"/>
    <w:uiPriority w:val="9"/>
    <w:semiHidden/>
    <w:pPr>
      <w:pBdr/>
      <w:spacing/>
      <w:ind/>
    </w:pPr>
    <w:rPr>
      <w:rFonts w:asciiTheme="majorHAnsi" w:hAnsiTheme="majorHAnsi" w:eastAsiaTheme="majorEastAsia" w:cstheme="majorBidi"/>
      <w:color w:val="4f81bd" w:themeColor="accent1"/>
      <w:sz w:val="20"/>
      <w:szCs w:val="20"/>
    </w:rPr>
  </w:style>
  <w:style w:type="character" w:styleId="948" w:customStyle="1">
    <w:name w:val="Heading 9 Char"/>
    <w:basedOn w:val="909"/>
    <w:link w:val="908"/>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49">
    <w:name w:val="Caption"/>
    <w:basedOn w:val="895"/>
    <w:next w:val="895"/>
    <w:uiPriority w:val="35"/>
    <w:semiHidden/>
    <w:unhideWhenUsed/>
    <w:qFormat/>
    <w:pPr>
      <w:pBdr/>
      <w:spacing w:line="240" w:lineRule="auto"/>
      <w:ind/>
    </w:pPr>
    <w:rPr>
      <w:b/>
      <w:bCs/>
      <w:color w:val="4f81bd" w:themeColor="accent1"/>
      <w:sz w:val="18"/>
      <w:szCs w:val="18"/>
    </w:rPr>
  </w:style>
  <w:style w:type="character" w:styleId="950">
    <w:name w:val="Strong"/>
    <w:basedOn w:val="909"/>
    <w:uiPriority w:val="22"/>
    <w:qFormat/>
    <w:pPr>
      <w:pBdr/>
      <w:spacing/>
      <w:ind/>
    </w:pPr>
    <w:rPr>
      <w:b/>
      <w:bCs/>
    </w:rPr>
  </w:style>
  <w:style w:type="character" w:styleId="951">
    <w:name w:val="Emphasis"/>
    <w:basedOn w:val="909"/>
    <w:uiPriority w:val="20"/>
    <w:qFormat/>
    <w:pPr>
      <w:pBdr/>
      <w:spacing/>
      <w:ind/>
    </w:pPr>
    <w:rPr>
      <w:i/>
      <w:iCs/>
    </w:rPr>
  </w:style>
  <w:style w:type="paragraph" w:styleId="952">
    <w:name w:val="Intense Quote"/>
    <w:basedOn w:val="895"/>
    <w:next w:val="895"/>
    <w:link w:val="953"/>
    <w:uiPriority w:val="30"/>
    <w:qFormat/>
    <w:pPr>
      <w:pBdr>
        <w:bottom w:val="single" w:color="4f81bd" w:themeColor="accent1" w:sz="4" w:space="4"/>
      </w:pBdr>
      <w:spacing w:after="280" w:before="200"/>
      <w:ind w:right="936" w:left="936"/>
    </w:pPr>
    <w:rPr>
      <w:b/>
      <w:bCs/>
      <w:i/>
      <w:iCs/>
      <w:color w:val="4f81bd" w:themeColor="accent1"/>
    </w:rPr>
  </w:style>
  <w:style w:type="character" w:styleId="953" w:customStyle="1">
    <w:name w:val="Intense Quote Char"/>
    <w:basedOn w:val="909"/>
    <w:link w:val="952"/>
    <w:uiPriority w:val="30"/>
    <w:pPr>
      <w:pBdr/>
      <w:spacing/>
      <w:ind/>
    </w:pPr>
    <w:rPr>
      <w:b/>
      <w:bCs/>
      <w:i/>
      <w:iCs/>
      <w:color w:val="4f81bd" w:themeColor="accent1"/>
    </w:rPr>
  </w:style>
  <w:style w:type="character" w:styleId="954">
    <w:name w:val="Subtle Emphasis"/>
    <w:basedOn w:val="909"/>
    <w:uiPriority w:val="19"/>
    <w:qFormat/>
    <w:pPr>
      <w:pBdr/>
      <w:spacing/>
      <w:ind/>
    </w:pPr>
    <w:rPr>
      <w:i/>
      <w:iCs/>
      <w:color w:val="808080" w:themeColor="text1" w:themeTint="7F"/>
    </w:rPr>
  </w:style>
  <w:style w:type="character" w:styleId="955">
    <w:name w:val="Intense Emphasis"/>
    <w:basedOn w:val="909"/>
    <w:uiPriority w:val="21"/>
    <w:qFormat/>
    <w:pPr>
      <w:pBdr/>
      <w:spacing/>
      <w:ind/>
    </w:pPr>
    <w:rPr>
      <w:b/>
      <w:bCs/>
      <w:i/>
      <w:iCs/>
      <w:color w:val="4f81bd" w:themeColor="accent1"/>
    </w:rPr>
  </w:style>
  <w:style w:type="character" w:styleId="956">
    <w:name w:val="Subtle Reference"/>
    <w:basedOn w:val="909"/>
    <w:uiPriority w:val="31"/>
    <w:qFormat/>
    <w:pPr>
      <w:pBdr/>
      <w:spacing/>
      <w:ind/>
    </w:pPr>
    <w:rPr>
      <w:smallCaps/>
      <w:color w:val="c0504d" w:themeColor="accent2"/>
      <w:u w:val="single"/>
    </w:rPr>
  </w:style>
  <w:style w:type="character" w:styleId="957">
    <w:name w:val="Intense Reference"/>
    <w:basedOn w:val="909"/>
    <w:uiPriority w:val="32"/>
    <w:qFormat/>
    <w:pPr>
      <w:pBdr/>
      <w:spacing/>
      <w:ind/>
    </w:pPr>
    <w:rPr>
      <w:b/>
      <w:bCs/>
      <w:smallCaps/>
      <w:color w:val="c0504d" w:themeColor="accent2"/>
      <w:spacing w:val="5"/>
      <w:u w:val="single"/>
    </w:rPr>
  </w:style>
  <w:style w:type="character" w:styleId="958">
    <w:name w:val="Book Title"/>
    <w:basedOn w:val="909"/>
    <w:uiPriority w:val="33"/>
    <w:qFormat/>
    <w:pPr>
      <w:pBdr/>
      <w:spacing/>
      <w:ind/>
    </w:pPr>
    <w:rPr>
      <w:b/>
      <w:bCs/>
      <w:smallCaps/>
      <w:spacing w:val="5"/>
    </w:rPr>
  </w:style>
  <w:style w:type="paragraph" w:styleId="959">
    <w:name w:val="TOC Heading"/>
    <w:basedOn w:val="900"/>
    <w:next w:val="895"/>
    <w:uiPriority w:val="39"/>
    <w:semiHidden/>
    <w:unhideWhenUsed/>
    <w:qFormat/>
    <w:pPr>
      <w:pBdr/>
      <w:spacing/>
      <w:ind/>
      <w:outlineLvl w:val="9"/>
    </w:pPr>
  </w:style>
  <w:style w:type="table" w:styleId="960">
    <w:name w:val="Table Grid"/>
    <w:basedOn w:val="910"/>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ght Shading"/>
    <w:basedOn w:val="910"/>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ght Shading Accent 1"/>
    <w:basedOn w:val="910"/>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ght Shading Accent 2"/>
    <w:basedOn w:val="910"/>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ght Shading Accent 3"/>
    <w:basedOn w:val="910"/>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ght Shading Accent 4"/>
    <w:basedOn w:val="910"/>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ght Shading Accent 5"/>
    <w:basedOn w:val="910"/>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Light Shading Accent 6"/>
    <w:basedOn w:val="910"/>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Light List"/>
    <w:basedOn w:val="910"/>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Light List Accent 1"/>
    <w:basedOn w:val="910"/>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Light List Accent 2"/>
    <w:basedOn w:val="910"/>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Light List Accent 3"/>
    <w:basedOn w:val="910"/>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Light List Accent 4"/>
    <w:basedOn w:val="910"/>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Light List Accent 5"/>
    <w:basedOn w:val="910"/>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ght List Accent 6"/>
    <w:basedOn w:val="910"/>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ght Grid"/>
    <w:basedOn w:val="910"/>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Light Grid Accent 1"/>
    <w:basedOn w:val="910"/>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Light Grid Accent 2"/>
    <w:basedOn w:val="910"/>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Light Grid Accent 3"/>
    <w:basedOn w:val="910"/>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Light Grid Accent 4"/>
    <w:basedOn w:val="910"/>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Light Grid Accent 5"/>
    <w:basedOn w:val="910"/>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Light Grid Accent 6"/>
    <w:basedOn w:val="910"/>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Shading 1"/>
    <w:basedOn w:val="910"/>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Shading 1 Accent 1"/>
    <w:basedOn w:val="910"/>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Shading 1 Accent 2"/>
    <w:basedOn w:val="910"/>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Shading 1 Accent 3"/>
    <w:basedOn w:val="910"/>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Shading 1 Accent 4"/>
    <w:basedOn w:val="910"/>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Shading 1 Accent 5"/>
    <w:basedOn w:val="910"/>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Shading 1 Accent 6"/>
    <w:basedOn w:val="910"/>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Shading 2"/>
    <w:basedOn w:val="910"/>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Shading 2 Accent 1"/>
    <w:basedOn w:val="910"/>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Shading 2 Accent 2"/>
    <w:basedOn w:val="910"/>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Shading 2 Accent 3"/>
    <w:basedOn w:val="910"/>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Shading 2 Accent 4"/>
    <w:basedOn w:val="910"/>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Shading 2 Accent 5"/>
    <w:basedOn w:val="910"/>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Shading 2 Accent 6"/>
    <w:basedOn w:val="910"/>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List 1"/>
    <w:basedOn w:val="910"/>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List 1 Accent 1"/>
    <w:basedOn w:val="910"/>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List 1 Accent 2"/>
    <w:basedOn w:val="910"/>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List 1 Accent 3"/>
    <w:basedOn w:val="910"/>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List 1 Accent 4"/>
    <w:basedOn w:val="910"/>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List 1 Accent 5"/>
    <w:basedOn w:val="910"/>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List 1 Accent 6"/>
    <w:basedOn w:val="910"/>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List 2"/>
    <w:basedOn w:val="91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List 2 Accent 1"/>
    <w:basedOn w:val="91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Medium List 2 Accent 2"/>
    <w:basedOn w:val="91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Medium List 2 Accent 3"/>
    <w:basedOn w:val="91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Medium List 2 Accent 4"/>
    <w:basedOn w:val="91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Medium List 2 Accent 5"/>
    <w:basedOn w:val="91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Medium List 2 Accent 6"/>
    <w:basedOn w:val="91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Medium Grid 1"/>
    <w:basedOn w:val="910"/>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Medium Grid 1 Accent 1"/>
    <w:basedOn w:val="910"/>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Medium Grid 1 Accent 2"/>
    <w:basedOn w:val="910"/>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Medium Grid 1 Accent 3"/>
    <w:basedOn w:val="910"/>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Medium Grid 1 Accent 4"/>
    <w:basedOn w:val="910"/>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Medium Grid 1 Accent 5"/>
    <w:basedOn w:val="910"/>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Medium Grid 1 Accent 6"/>
    <w:basedOn w:val="910"/>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Medium Grid 2"/>
    <w:basedOn w:val="91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Medium Grid 2 Accent 1"/>
    <w:basedOn w:val="91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Medium Grid 2 Accent 2"/>
    <w:basedOn w:val="91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Medium Grid 2 Accent 3"/>
    <w:basedOn w:val="91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Medium Grid 2 Accent 4"/>
    <w:basedOn w:val="91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Medium Grid 2 Accent 5"/>
    <w:basedOn w:val="91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Medium Grid 2 Accent 6"/>
    <w:basedOn w:val="91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Medium Grid 3"/>
    <w:basedOn w:val="910"/>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Medium Grid 3 Accent 1"/>
    <w:basedOn w:val="910"/>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Medium Grid 3 Accent 2"/>
    <w:basedOn w:val="910"/>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Medium Grid 3 Accent 3"/>
    <w:basedOn w:val="910"/>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Medium Grid 3 Accent 4"/>
    <w:basedOn w:val="910"/>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Medium Grid 3 Accent 5"/>
    <w:basedOn w:val="910"/>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Medium Grid 3 Accent 6"/>
    <w:basedOn w:val="910"/>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Dark List"/>
    <w:basedOn w:val="910"/>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Dark List Accent 1"/>
    <w:basedOn w:val="910"/>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Dark List Accent 2"/>
    <w:basedOn w:val="910"/>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Dark List Accent 3"/>
    <w:basedOn w:val="910"/>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Dark List Accent 4"/>
    <w:basedOn w:val="910"/>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Dark List Accent 5"/>
    <w:basedOn w:val="910"/>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Dark List Accent 6"/>
    <w:basedOn w:val="910"/>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Colorful Shading"/>
    <w:basedOn w:val="910"/>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Colorful Shading Accent 1"/>
    <w:basedOn w:val="910"/>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Colorful Shading Accent 2"/>
    <w:basedOn w:val="910"/>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Colorful Shading Accent 3"/>
    <w:basedOn w:val="910"/>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Colorful Shading Accent 4"/>
    <w:basedOn w:val="910"/>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Colorful Shading Accent 5"/>
    <w:basedOn w:val="910"/>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Colorful Shading Accent 6"/>
    <w:basedOn w:val="910"/>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Colorful List"/>
    <w:basedOn w:val="910"/>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Colorful List Accent 1"/>
    <w:basedOn w:val="910"/>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Colorful List Accent 2"/>
    <w:basedOn w:val="910"/>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Colorful List Accent 3"/>
    <w:basedOn w:val="910"/>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Colorful List Accent 4"/>
    <w:basedOn w:val="910"/>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Colorful List Accent 5"/>
    <w:basedOn w:val="910"/>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Colorful List Accent 6"/>
    <w:basedOn w:val="910"/>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Colorful Grid"/>
    <w:basedOn w:val="910"/>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Colorful Grid Accent 1"/>
    <w:basedOn w:val="910"/>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Colorful Grid Accent 2"/>
    <w:basedOn w:val="910"/>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Colorful Grid Accent 3"/>
    <w:basedOn w:val="910"/>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Colorful Grid Accent 4"/>
    <w:basedOn w:val="910"/>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Colorful Grid Accent 5"/>
    <w:basedOn w:val="910"/>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Colorful Grid Accent 6"/>
    <w:basedOn w:val="910"/>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customXml" Target="../customXml/item1.xml" /><Relationship Id="rId11" Type="http://schemas.openxmlformats.org/officeDocument/2006/relationships/hyperlink" Target="https://learn.microsoft.com/windows-hardware/manufacture/desktop/dism-image-management-command-line-options" TargetMode="External"/><Relationship Id="rId12" Type="http://schemas.openxmlformats.org/officeDocument/2006/relationships/hyperlink" Target="https://learn.microsoft.com/windows-server/administration/windows-commands/sfc" TargetMode="External"/><Relationship Id="rId13" Type="http://schemas.openxmlformats.org/officeDocument/2006/relationships/hyperlink" Target="https://learn.microsoft.com/windows-hardware/manufacture/desktop/dism-cleanup-image-command-line-options" TargetMode="External"/><Relationship Id="rId14" Type="http://schemas.openxmlformats.org/officeDocument/2006/relationships/hyperlink" Target="https://learn.microsoft.com/windows-server/administration/windows-commands/chkdsk" TargetMode="External"/><Relationship Id="rId15" Type="http://schemas.openxmlformats.org/officeDocument/2006/relationships/hyperlink" Target="https://learn.microsoft.com/windows/deployment/update/windows-update-using-uso" TargetMode="External"/><Relationship Id="rId16" Type="http://schemas.openxmlformats.org/officeDocument/2006/relationships/hyperlink" Target="https://learn.microsoft.com/windows-server/administration/windows-commands/ipconfig" TargetMode="External"/><Relationship Id="rId17" Type="http://schemas.openxmlformats.org/officeDocument/2006/relationships/hyperlink" Target="https://learn.microsoft.com/windows-server/administration/windows-commands/cleanmgr" TargetMode="External"/><Relationship Id="rId18" Type="http://schemas.openxmlformats.org/officeDocument/2006/relationships/hyperlink" Target="https://learn.microsoft.com/windows-server/administration/windows-commands/cleanmgr" TargetMode="External"/><Relationship Id="rId19" Type="http://schemas.openxmlformats.org/officeDocument/2006/relationships/hyperlink" Target="https://learn.microsoft.com/windows-server/administration/windows-commands/net" TargetMode="External"/><Relationship Id="rId20" Type="http://schemas.openxmlformats.org/officeDocument/2006/relationships/hyperlink" Target="https://learn.microsoft.com/windows-server/administration/windows-commands/net" TargetMode="External"/><Relationship Id="rId21" Type="http://schemas.openxmlformats.org/officeDocument/2006/relationships/hyperlink" Target="https://learn.microsoft.com/windows-server/administration/windows-commands/net" TargetMode="External"/><Relationship Id="rId22" Type="http://schemas.openxmlformats.org/officeDocument/2006/relationships/hyperlink" Target="https://learn.microsoft.com/windows-server/administration/windows-commands/ren" TargetMode="External"/><Relationship Id="rId23" Type="http://schemas.openxmlformats.org/officeDocument/2006/relationships/hyperlink" Target="https://learn.microsoft.com/windows-server/administration/windows-commands/ren" TargetMode="External"/><Relationship Id="rId24" Type="http://schemas.openxmlformats.org/officeDocument/2006/relationships/hyperlink" Target="https://learn.microsoft.com/windows-server/administration/windows-commands/net" TargetMode="External"/><Relationship Id="rId25" Type="http://schemas.openxmlformats.org/officeDocument/2006/relationships/hyperlink" Target="https://learn.microsoft.com/windows-server/administration/windows-commands/net" TargetMode="External"/><Relationship Id="rId26" Type="http://schemas.openxmlformats.org/officeDocument/2006/relationships/hyperlink" Target="https://learn.microsoft.com/windows-server/administration/windows-commands/net" TargetMode="External"/><Relationship Id="rId27" Type="http://schemas.openxmlformats.org/officeDocument/2006/relationships/hyperlink" Target="https://learn.microsoft.com/windows-server/administration/windows-commands/netsh" TargetMode="External"/><Relationship Id="rId28" Type="http://schemas.openxmlformats.org/officeDocument/2006/relationships/hyperlink" Target="https://learn.microsoft.com/windows-server/administration/windows-commands/netsh" TargetMode="External"/><Relationship Id="rId29" Type="http://schemas.openxmlformats.org/officeDocument/2006/relationships/hyperlink" Target="https://learn.microsoft.com/windows-hardware/manufacture/desktop/dism-cleanup-image-command-line-options" TargetMode="External"/><Relationship Id="rId30" Type="http://schemas.openxmlformats.org/officeDocument/2006/relationships/hyperlink" Target="https://learn.microsoft.com/windows-server/administration/windows-commands/wmic" TargetMode="External"/><Relationship Id="rId31" Type="http://schemas.openxmlformats.org/officeDocument/2006/relationships/hyperlink" Target="https://learn.microsoft.com/windows-server/administration/windows-commands/pnputil" TargetMode="External"/><Relationship Id="rId32" Type="http://schemas.openxmlformats.org/officeDocument/2006/relationships/hyperlink" Target="https://learn.microsoft.com/windows-hardware/manufacture/desktop/dism-cleanup-image-command-line-options" TargetMode="External"/><Relationship Id="rId33" Type="http://schemas.openxmlformats.org/officeDocument/2006/relationships/hyperlink" Target="https://learn.microsoft.com/windows-hardware/manufacture/desktop/bootrec-command-line-options" TargetMode="External"/><Relationship Id="rId34" Type="http://schemas.openxmlformats.org/officeDocument/2006/relationships/hyperlink" Target="https://learn.microsoft.com/windows-hardware/manufacture/desktop/bootrec-command-line-options" TargetMode="External"/><Relationship Id="rId35" Type="http://schemas.openxmlformats.org/officeDocument/2006/relationships/hyperlink" Target="https://learn.microsoft.com/windows-hardware/manufacture/desktop/bootrec-command-line-options"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893"/>
            </w:rPr>
            <w:t xml:space="preserve">Your text here</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56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3">
    <w:name w:val="Table Grid"/>
    <w:basedOn w:val="1562"/>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4">
    <w:name w:val="Table Grid Light"/>
    <w:basedOn w:val="156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5">
    <w:name w:val="Plain Table 1"/>
    <w:basedOn w:val="156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6">
    <w:name w:val="Plain Table 2"/>
    <w:basedOn w:val="156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7">
    <w:name w:val="Plain Table 3"/>
    <w:basedOn w:val="156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8">
    <w:name w:val="Plain Table 4"/>
    <w:basedOn w:val="156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9">
    <w:name w:val="Plain Table 5"/>
    <w:basedOn w:val="156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0">
    <w:name w:val="Grid Table 1 Light"/>
    <w:basedOn w:val="156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1">
    <w:name w:val="Grid Table 1 Light - Accent 1"/>
    <w:basedOn w:val="156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2">
    <w:name w:val="Grid Table 1 Light - Accent 2"/>
    <w:basedOn w:val="156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3">
    <w:name w:val="Grid Table 1 Light - Accent 3"/>
    <w:basedOn w:val="156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4">
    <w:name w:val="Grid Table 1 Light - Accent 4"/>
    <w:basedOn w:val="156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5">
    <w:name w:val="Grid Table 1 Light - Accent 5"/>
    <w:basedOn w:val="156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6">
    <w:name w:val="Grid Table 1 Light - Accent 6"/>
    <w:basedOn w:val="156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7">
    <w:name w:val="Grid Table 2"/>
    <w:basedOn w:val="156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8">
    <w:name w:val="Grid Table 2 - Accent 1"/>
    <w:basedOn w:val="156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9">
    <w:name w:val="Grid Table 2 - Accent 2"/>
    <w:basedOn w:val="156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0">
    <w:name w:val="Grid Table 2 - Accent 3"/>
    <w:basedOn w:val="156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1">
    <w:name w:val="Grid Table 2 - Accent 4"/>
    <w:basedOn w:val="156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2">
    <w:name w:val="Grid Table 2 - Accent 5"/>
    <w:basedOn w:val="156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3">
    <w:name w:val="Grid Table 2 - Accent 6"/>
    <w:basedOn w:val="156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4">
    <w:name w:val="Grid Table 3"/>
    <w:basedOn w:val="156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5">
    <w:name w:val="Grid Table 3 - Accent 1"/>
    <w:basedOn w:val="156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6">
    <w:name w:val="Grid Table 3 - Accent 2"/>
    <w:basedOn w:val="156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7">
    <w:name w:val="Grid Table 3 - Accent 3"/>
    <w:basedOn w:val="156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8">
    <w:name w:val="Grid Table 3 - Accent 4"/>
    <w:basedOn w:val="156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9">
    <w:name w:val="Grid Table 3 - Accent 5"/>
    <w:basedOn w:val="156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0">
    <w:name w:val="Grid Table 3 - Accent 6"/>
    <w:basedOn w:val="156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1">
    <w:name w:val="Grid Table 4"/>
    <w:basedOn w:val="156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2">
    <w:name w:val="Grid Table 4 - Accent 1"/>
    <w:basedOn w:val="156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3">
    <w:name w:val="Grid Table 4 - Accent 2"/>
    <w:basedOn w:val="156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4">
    <w:name w:val="Grid Table 4 - Accent 3"/>
    <w:basedOn w:val="156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5">
    <w:name w:val="Grid Table 4 - Accent 4"/>
    <w:basedOn w:val="156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6">
    <w:name w:val="Grid Table 4 - Accent 5"/>
    <w:basedOn w:val="156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7">
    <w:name w:val="Grid Table 4 - Accent 6"/>
    <w:basedOn w:val="156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8">
    <w:name w:val="Grid Table 5 Dark"/>
    <w:basedOn w:val="156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9">
    <w:name w:val="Grid Table 5 Dark- Accent 1"/>
    <w:basedOn w:val="156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0">
    <w:name w:val="Grid Table 5 Dark - Accent 2"/>
    <w:basedOn w:val="156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1">
    <w:name w:val="Grid Table 5 Dark - Accent 3"/>
    <w:basedOn w:val="156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2">
    <w:name w:val="Grid Table 5 Dark- Accent 4"/>
    <w:basedOn w:val="156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3">
    <w:name w:val="Grid Table 5 Dark - Accent 5"/>
    <w:basedOn w:val="156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4">
    <w:name w:val="Grid Table 5 Dark - Accent 6"/>
    <w:basedOn w:val="156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5">
    <w:name w:val="Grid Table 6 Colorful"/>
    <w:basedOn w:val="156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606">
    <w:name w:val="Grid Table 6 Colorful - Accent 1"/>
    <w:basedOn w:val="156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607">
    <w:name w:val="Grid Table 6 Colorful - Accent 2"/>
    <w:basedOn w:val="156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608">
    <w:name w:val="Grid Table 6 Colorful - Accent 3"/>
    <w:basedOn w:val="156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609">
    <w:name w:val="Grid Table 6 Colorful - Accent 4"/>
    <w:basedOn w:val="156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610">
    <w:name w:val="Grid Table 6 Colorful - Accent 5"/>
    <w:basedOn w:val="156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611">
    <w:name w:val="Grid Table 6 Colorful - Accent 6"/>
    <w:basedOn w:val="156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612">
    <w:name w:val="Grid Table 7 Colorful"/>
    <w:basedOn w:val="156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3">
    <w:name w:val="Grid Table 7 Colorful - Accent 1"/>
    <w:basedOn w:val="156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4">
    <w:name w:val="Grid Table 7 Colorful - Accent 2"/>
    <w:basedOn w:val="156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5">
    <w:name w:val="Grid Table 7 Colorful - Accent 3"/>
    <w:basedOn w:val="156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6">
    <w:name w:val="Grid Table 7 Colorful - Accent 4"/>
    <w:basedOn w:val="156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7">
    <w:name w:val="Grid Table 7 Colorful - Accent 5"/>
    <w:basedOn w:val="156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8">
    <w:name w:val="Grid Table 7 Colorful - Accent 6"/>
    <w:basedOn w:val="156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9">
    <w:name w:val="List Table 1 Light"/>
    <w:basedOn w:val="156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0">
    <w:name w:val="List Table 1 Light - Accent 1"/>
    <w:basedOn w:val="156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1">
    <w:name w:val="List Table 1 Light - Accent 2"/>
    <w:basedOn w:val="156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2">
    <w:name w:val="List Table 1 Light - Accent 3"/>
    <w:basedOn w:val="156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3">
    <w:name w:val="List Table 1 Light - Accent 4"/>
    <w:basedOn w:val="156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4">
    <w:name w:val="List Table 1 Light - Accent 5"/>
    <w:basedOn w:val="156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5">
    <w:name w:val="List Table 1 Light - Accent 6"/>
    <w:basedOn w:val="156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6">
    <w:name w:val="List Table 2"/>
    <w:basedOn w:val="156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7">
    <w:name w:val="List Table 2 - Accent 1"/>
    <w:basedOn w:val="156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8">
    <w:name w:val="List Table 2 - Accent 2"/>
    <w:basedOn w:val="156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9">
    <w:name w:val="List Table 2 - Accent 3"/>
    <w:basedOn w:val="156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0">
    <w:name w:val="List Table 2 - Accent 4"/>
    <w:basedOn w:val="156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1">
    <w:name w:val="List Table 2 - Accent 5"/>
    <w:basedOn w:val="156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2">
    <w:name w:val="List Table 2 - Accent 6"/>
    <w:basedOn w:val="156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3">
    <w:name w:val="List Table 3"/>
    <w:basedOn w:val="156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4">
    <w:name w:val="List Table 3 - Accent 1"/>
    <w:basedOn w:val="156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5">
    <w:name w:val="List Table 3 - Accent 2"/>
    <w:basedOn w:val="156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6">
    <w:name w:val="List Table 3 - Accent 3"/>
    <w:basedOn w:val="156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7">
    <w:name w:val="List Table 3 - Accent 4"/>
    <w:basedOn w:val="156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8">
    <w:name w:val="List Table 3 - Accent 5"/>
    <w:basedOn w:val="156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9">
    <w:name w:val="List Table 3 - Accent 6"/>
    <w:basedOn w:val="156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0">
    <w:name w:val="List Table 4"/>
    <w:basedOn w:val="156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1">
    <w:name w:val="List Table 4 - Accent 1"/>
    <w:basedOn w:val="156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2">
    <w:name w:val="List Table 4 - Accent 2"/>
    <w:basedOn w:val="156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3">
    <w:name w:val="List Table 4 - Accent 3"/>
    <w:basedOn w:val="156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4">
    <w:name w:val="List Table 4 - Accent 4"/>
    <w:basedOn w:val="156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5">
    <w:name w:val="List Table 4 - Accent 5"/>
    <w:basedOn w:val="156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6">
    <w:name w:val="List Table 4 - Accent 6"/>
    <w:basedOn w:val="156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7">
    <w:name w:val="List Table 5 Dark"/>
    <w:basedOn w:val="156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48">
    <w:name w:val="List Table 5 Dark - Accent 1"/>
    <w:basedOn w:val="156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49">
    <w:name w:val="List Table 5 Dark - Accent 2"/>
    <w:basedOn w:val="156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50">
    <w:name w:val="List Table 5 Dark - Accent 3"/>
    <w:basedOn w:val="156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51">
    <w:name w:val="List Table 5 Dark - Accent 4"/>
    <w:basedOn w:val="156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52">
    <w:name w:val="List Table 5 Dark - Accent 5"/>
    <w:basedOn w:val="156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53">
    <w:name w:val="List Table 5 Dark - Accent 6"/>
    <w:basedOn w:val="156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54">
    <w:name w:val="List Table 6 Colorful"/>
    <w:basedOn w:val="156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5">
    <w:name w:val="List Table 6 Colorful - Accent 1"/>
    <w:basedOn w:val="156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6">
    <w:name w:val="List Table 6 Colorful - Accent 2"/>
    <w:basedOn w:val="156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7">
    <w:name w:val="List Table 6 Colorful - Accent 3"/>
    <w:basedOn w:val="156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8">
    <w:name w:val="List Table 6 Colorful - Accent 4"/>
    <w:basedOn w:val="156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9">
    <w:name w:val="List Table 6 Colorful - Accent 5"/>
    <w:basedOn w:val="156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0">
    <w:name w:val="List Table 6 Colorful - Accent 6"/>
    <w:basedOn w:val="156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1">
    <w:name w:val="List Table 7 Colorful"/>
    <w:basedOn w:val="156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662">
    <w:name w:val="List Table 7 Colorful - Accent 1"/>
    <w:basedOn w:val="156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663">
    <w:name w:val="List Table 7 Colorful - Accent 2"/>
    <w:basedOn w:val="156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664">
    <w:name w:val="List Table 7 Colorful - Accent 3"/>
    <w:basedOn w:val="156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665">
    <w:name w:val="List Table 7 Colorful - Accent 4"/>
    <w:basedOn w:val="156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666">
    <w:name w:val="List Table 7 Colorful - Accent 5"/>
    <w:basedOn w:val="156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667">
    <w:name w:val="List Table 7 Colorful - Accent 6"/>
    <w:basedOn w:val="156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668">
    <w:name w:val="Lined - Accent"/>
    <w:basedOn w:val="156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9">
    <w:name w:val="Lined - Accent 1"/>
    <w:basedOn w:val="156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0">
    <w:name w:val="Lined - Accent 2"/>
    <w:basedOn w:val="156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1">
    <w:name w:val="Lined - Accent 3"/>
    <w:basedOn w:val="156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2">
    <w:name w:val="Lined - Accent 4"/>
    <w:basedOn w:val="156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3">
    <w:name w:val="Lined - Accent 5"/>
    <w:basedOn w:val="156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4">
    <w:name w:val="Lined - Accent 6"/>
    <w:basedOn w:val="156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5">
    <w:name w:val="Bordered &amp; Lined - Accent"/>
    <w:basedOn w:val="156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6">
    <w:name w:val="Bordered &amp; Lined - Accent 1"/>
    <w:basedOn w:val="156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7">
    <w:name w:val="Bordered &amp; Lined - Accent 2"/>
    <w:basedOn w:val="156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8">
    <w:name w:val="Bordered &amp; Lined - Accent 3"/>
    <w:basedOn w:val="156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9">
    <w:name w:val="Bordered &amp; Lined - Accent 4"/>
    <w:basedOn w:val="156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0">
    <w:name w:val="Bordered &amp; Lined - Accent 5"/>
    <w:basedOn w:val="156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1">
    <w:name w:val="Bordered &amp; Lined - Accent 6"/>
    <w:basedOn w:val="156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2">
    <w:name w:val="Bordered"/>
    <w:basedOn w:val="156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3">
    <w:name w:val="Bordered - Accent 1"/>
    <w:basedOn w:val="156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4">
    <w:name w:val="Bordered - Accent 2"/>
    <w:basedOn w:val="156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5">
    <w:name w:val="Bordered - Accent 3"/>
    <w:basedOn w:val="156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6">
    <w:name w:val="Bordered - Accent 4"/>
    <w:basedOn w:val="156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7">
    <w:name w:val="Bordered - Accent 5"/>
    <w:basedOn w:val="156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8">
    <w:name w:val="Bordered - Accent 6"/>
    <w:basedOn w:val="156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689" w:default="1">
    <w:name w:val="Normal"/>
    <w:qFormat/>
    <w:pPr>
      <w:pBdr/>
      <w:spacing/>
      <w:ind/>
    </w:pPr>
  </w:style>
  <w:style w:type="paragraph" w:styleId="1690">
    <w:name w:val="Heading 1"/>
    <w:basedOn w:val="1689"/>
    <w:next w:val="1689"/>
    <w:link w:val="1701"/>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691">
    <w:name w:val="Heading 2"/>
    <w:basedOn w:val="1689"/>
    <w:next w:val="1689"/>
    <w:link w:val="1702"/>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692">
    <w:name w:val="Heading 3"/>
    <w:basedOn w:val="1689"/>
    <w:next w:val="1689"/>
    <w:link w:val="1703"/>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693">
    <w:name w:val="Heading 4"/>
    <w:basedOn w:val="1689"/>
    <w:next w:val="1689"/>
    <w:link w:val="1704"/>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694">
    <w:name w:val="Heading 5"/>
    <w:basedOn w:val="1689"/>
    <w:next w:val="1689"/>
    <w:link w:val="1705"/>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695">
    <w:name w:val="Heading 6"/>
    <w:basedOn w:val="1689"/>
    <w:next w:val="1689"/>
    <w:link w:val="170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696">
    <w:name w:val="Heading 7"/>
    <w:basedOn w:val="1689"/>
    <w:next w:val="1689"/>
    <w:link w:val="170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697">
    <w:name w:val="Heading 8"/>
    <w:basedOn w:val="1689"/>
    <w:next w:val="1689"/>
    <w:link w:val="170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698">
    <w:name w:val="Heading 9"/>
    <w:basedOn w:val="1689"/>
    <w:next w:val="1689"/>
    <w:link w:val="170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699" w:default="1">
    <w:name w:val="Default Paragraph Font"/>
    <w:uiPriority w:val="1"/>
    <w:semiHidden/>
    <w:unhideWhenUsed/>
    <w:pPr>
      <w:pBdr/>
      <w:spacing/>
      <w:ind/>
    </w:pPr>
  </w:style>
  <w:style w:type="numbering" w:styleId="1700" w:default="1">
    <w:name w:val="No List"/>
    <w:uiPriority w:val="99"/>
    <w:semiHidden/>
    <w:unhideWhenUsed/>
    <w:pPr>
      <w:pBdr/>
      <w:spacing/>
      <w:ind/>
    </w:pPr>
  </w:style>
  <w:style w:type="character" w:styleId="1701">
    <w:name w:val="Heading 1 Char"/>
    <w:basedOn w:val="1699"/>
    <w:link w:val="1690"/>
    <w:uiPriority w:val="9"/>
    <w:pPr>
      <w:pBdr/>
      <w:spacing/>
      <w:ind/>
    </w:pPr>
    <w:rPr>
      <w:rFonts w:ascii="Arial" w:hAnsi="Arial" w:eastAsia="Arial" w:cs="Arial"/>
      <w:color w:val="0f4761" w:themeColor="accent1" w:themeShade="BF"/>
      <w:sz w:val="40"/>
      <w:szCs w:val="40"/>
    </w:rPr>
  </w:style>
  <w:style w:type="character" w:styleId="1702">
    <w:name w:val="Heading 2 Char"/>
    <w:basedOn w:val="1699"/>
    <w:link w:val="1691"/>
    <w:uiPriority w:val="9"/>
    <w:pPr>
      <w:pBdr/>
      <w:spacing/>
      <w:ind/>
    </w:pPr>
    <w:rPr>
      <w:rFonts w:ascii="Arial" w:hAnsi="Arial" w:eastAsia="Arial" w:cs="Arial"/>
      <w:color w:val="0f4761" w:themeColor="accent1" w:themeShade="BF"/>
      <w:sz w:val="32"/>
      <w:szCs w:val="32"/>
    </w:rPr>
  </w:style>
  <w:style w:type="character" w:styleId="1703">
    <w:name w:val="Heading 3 Char"/>
    <w:basedOn w:val="1699"/>
    <w:link w:val="1692"/>
    <w:uiPriority w:val="9"/>
    <w:pPr>
      <w:pBdr/>
      <w:spacing/>
      <w:ind/>
    </w:pPr>
    <w:rPr>
      <w:rFonts w:ascii="Arial" w:hAnsi="Arial" w:eastAsia="Arial" w:cs="Arial"/>
      <w:color w:val="0f4761" w:themeColor="accent1" w:themeShade="BF"/>
      <w:sz w:val="28"/>
      <w:szCs w:val="28"/>
    </w:rPr>
  </w:style>
  <w:style w:type="character" w:styleId="1704">
    <w:name w:val="Heading 4 Char"/>
    <w:basedOn w:val="1699"/>
    <w:link w:val="1693"/>
    <w:uiPriority w:val="9"/>
    <w:pPr>
      <w:pBdr/>
      <w:spacing/>
      <w:ind/>
    </w:pPr>
    <w:rPr>
      <w:rFonts w:ascii="Arial" w:hAnsi="Arial" w:eastAsia="Arial" w:cs="Arial"/>
      <w:i/>
      <w:iCs/>
      <w:color w:val="0f4761" w:themeColor="accent1" w:themeShade="BF"/>
    </w:rPr>
  </w:style>
  <w:style w:type="character" w:styleId="1705">
    <w:name w:val="Heading 5 Char"/>
    <w:basedOn w:val="1699"/>
    <w:link w:val="1694"/>
    <w:uiPriority w:val="9"/>
    <w:pPr>
      <w:pBdr/>
      <w:spacing/>
      <w:ind/>
    </w:pPr>
    <w:rPr>
      <w:rFonts w:ascii="Arial" w:hAnsi="Arial" w:eastAsia="Arial" w:cs="Arial"/>
      <w:color w:val="0f4761" w:themeColor="accent1" w:themeShade="BF"/>
    </w:rPr>
  </w:style>
  <w:style w:type="character" w:styleId="1706">
    <w:name w:val="Heading 6 Char"/>
    <w:basedOn w:val="1699"/>
    <w:link w:val="1695"/>
    <w:uiPriority w:val="9"/>
    <w:pPr>
      <w:pBdr/>
      <w:spacing/>
      <w:ind/>
    </w:pPr>
    <w:rPr>
      <w:rFonts w:ascii="Arial" w:hAnsi="Arial" w:eastAsia="Arial" w:cs="Arial"/>
      <w:i/>
      <w:iCs/>
      <w:color w:val="595959" w:themeColor="text1" w:themeTint="A6"/>
    </w:rPr>
  </w:style>
  <w:style w:type="character" w:styleId="1707">
    <w:name w:val="Heading 7 Char"/>
    <w:basedOn w:val="1699"/>
    <w:link w:val="1696"/>
    <w:uiPriority w:val="9"/>
    <w:pPr>
      <w:pBdr/>
      <w:spacing/>
      <w:ind/>
    </w:pPr>
    <w:rPr>
      <w:rFonts w:ascii="Arial" w:hAnsi="Arial" w:eastAsia="Arial" w:cs="Arial"/>
      <w:color w:val="595959" w:themeColor="text1" w:themeTint="A6"/>
    </w:rPr>
  </w:style>
  <w:style w:type="character" w:styleId="1708">
    <w:name w:val="Heading 8 Char"/>
    <w:basedOn w:val="1699"/>
    <w:link w:val="1697"/>
    <w:uiPriority w:val="9"/>
    <w:pPr>
      <w:pBdr/>
      <w:spacing/>
      <w:ind/>
    </w:pPr>
    <w:rPr>
      <w:rFonts w:ascii="Arial" w:hAnsi="Arial" w:eastAsia="Arial" w:cs="Arial"/>
      <w:i/>
      <w:iCs/>
      <w:color w:val="272727" w:themeColor="text1" w:themeTint="D8"/>
    </w:rPr>
  </w:style>
  <w:style w:type="character" w:styleId="1709">
    <w:name w:val="Heading 9 Char"/>
    <w:basedOn w:val="1699"/>
    <w:link w:val="1698"/>
    <w:uiPriority w:val="9"/>
    <w:pPr>
      <w:pBdr/>
      <w:spacing/>
      <w:ind/>
    </w:pPr>
    <w:rPr>
      <w:rFonts w:ascii="Arial" w:hAnsi="Arial" w:eastAsia="Arial" w:cs="Arial"/>
      <w:i/>
      <w:iCs/>
      <w:color w:val="272727" w:themeColor="text1" w:themeTint="D8"/>
    </w:rPr>
  </w:style>
  <w:style w:type="paragraph" w:styleId="1710">
    <w:name w:val="Title"/>
    <w:basedOn w:val="1689"/>
    <w:next w:val="1689"/>
    <w:link w:val="1711"/>
    <w:uiPriority w:val="10"/>
    <w:qFormat/>
    <w:pPr>
      <w:pBdr/>
      <w:spacing w:after="80" w:line="240" w:lineRule="auto"/>
      <w:ind/>
      <w:contextualSpacing w:val="true"/>
    </w:pPr>
    <w:rPr>
      <w:rFonts w:ascii="Arial" w:hAnsi="Arial" w:eastAsia="Arial" w:cs="Arial"/>
      <w:spacing w:val="-10"/>
      <w:sz w:val="56"/>
      <w:szCs w:val="56"/>
    </w:rPr>
  </w:style>
  <w:style w:type="character" w:styleId="1711">
    <w:name w:val="Title Char"/>
    <w:basedOn w:val="1699"/>
    <w:link w:val="1710"/>
    <w:uiPriority w:val="10"/>
    <w:pPr>
      <w:pBdr/>
      <w:spacing/>
      <w:ind/>
    </w:pPr>
    <w:rPr>
      <w:rFonts w:ascii="Arial" w:hAnsi="Arial" w:eastAsia="Arial" w:cs="Arial"/>
      <w:spacing w:val="-10"/>
      <w:sz w:val="56"/>
      <w:szCs w:val="56"/>
    </w:rPr>
  </w:style>
  <w:style w:type="paragraph" w:styleId="1712">
    <w:name w:val="Subtitle"/>
    <w:basedOn w:val="1689"/>
    <w:next w:val="1689"/>
    <w:link w:val="1713"/>
    <w:uiPriority w:val="11"/>
    <w:qFormat/>
    <w:pPr>
      <w:numPr>
        <w:ilvl w:val="1"/>
      </w:numPr>
      <w:pBdr/>
      <w:spacing/>
      <w:ind/>
    </w:pPr>
    <w:rPr>
      <w:color w:val="595959" w:themeColor="text1" w:themeTint="A6"/>
      <w:spacing w:val="15"/>
      <w:sz w:val="28"/>
      <w:szCs w:val="28"/>
    </w:rPr>
  </w:style>
  <w:style w:type="character" w:styleId="1713">
    <w:name w:val="Subtitle Char"/>
    <w:basedOn w:val="1699"/>
    <w:link w:val="1712"/>
    <w:uiPriority w:val="11"/>
    <w:pPr>
      <w:pBdr/>
      <w:spacing/>
      <w:ind/>
    </w:pPr>
    <w:rPr>
      <w:color w:val="595959" w:themeColor="text1" w:themeTint="A6"/>
      <w:spacing w:val="15"/>
      <w:sz w:val="28"/>
      <w:szCs w:val="28"/>
    </w:rPr>
  </w:style>
  <w:style w:type="paragraph" w:styleId="1714">
    <w:name w:val="Quote"/>
    <w:basedOn w:val="1689"/>
    <w:next w:val="1689"/>
    <w:link w:val="1715"/>
    <w:uiPriority w:val="29"/>
    <w:qFormat/>
    <w:pPr>
      <w:pBdr/>
      <w:spacing w:before="160"/>
      <w:ind/>
      <w:jc w:val="center"/>
    </w:pPr>
    <w:rPr>
      <w:i/>
      <w:iCs/>
      <w:color w:val="404040" w:themeColor="text1" w:themeTint="BF"/>
    </w:rPr>
  </w:style>
  <w:style w:type="character" w:styleId="1715">
    <w:name w:val="Quote Char"/>
    <w:basedOn w:val="1699"/>
    <w:link w:val="1714"/>
    <w:uiPriority w:val="29"/>
    <w:pPr>
      <w:pBdr/>
      <w:spacing/>
      <w:ind/>
    </w:pPr>
    <w:rPr>
      <w:i/>
      <w:iCs/>
      <w:color w:val="404040" w:themeColor="text1" w:themeTint="BF"/>
    </w:rPr>
  </w:style>
  <w:style w:type="paragraph" w:styleId="1716">
    <w:name w:val="List Paragraph"/>
    <w:basedOn w:val="1689"/>
    <w:uiPriority w:val="34"/>
    <w:qFormat/>
    <w:pPr>
      <w:pBdr/>
      <w:spacing/>
      <w:ind w:left="720"/>
      <w:contextualSpacing w:val="true"/>
    </w:pPr>
  </w:style>
  <w:style w:type="character" w:styleId="1717">
    <w:name w:val="Intense Emphasis"/>
    <w:basedOn w:val="1699"/>
    <w:uiPriority w:val="21"/>
    <w:qFormat/>
    <w:pPr>
      <w:pBdr/>
      <w:spacing/>
      <w:ind/>
    </w:pPr>
    <w:rPr>
      <w:i/>
      <w:iCs/>
      <w:color w:val="0f4761" w:themeColor="accent1" w:themeShade="BF"/>
    </w:rPr>
  </w:style>
  <w:style w:type="paragraph" w:styleId="1718">
    <w:name w:val="Intense Quote"/>
    <w:basedOn w:val="1689"/>
    <w:next w:val="1689"/>
    <w:link w:val="171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719">
    <w:name w:val="Intense Quote Char"/>
    <w:basedOn w:val="1699"/>
    <w:link w:val="1718"/>
    <w:uiPriority w:val="30"/>
    <w:pPr>
      <w:pBdr/>
      <w:spacing/>
      <w:ind/>
    </w:pPr>
    <w:rPr>
      <w:i/>
      <w:iCs/>
      <w:color w:val="0f4761" w:themeColor="accent1" w:themeShade="BF"/>
    </w:rPr>
  </w:style>
  <w:style w:type="character" w:styleId="1720">
    <w:name w:val="Intense Reference"/>
    <w:basedOn w:val="1699"/>
    <w:uiPriority w:val="32"/>
    <w:qFormat/>
    <w:pPr>
      <w:pBdr/>
      <w:spacing/>
      <w:ind/>
    </w:pPr>
    <w:rPr>
      <w:b/>
      <w:bCs/>
      <w:smallCaps/>
      <w:color w:val="0f4761" w:themeColor="accent1" w:themeShade="BF"/>
      <w:spacing w:val="5"/>
    </w:rPr>
  </w:style>
  <w:style w:type="paragraph" w:styleId="1721">
    <w:name w:val="No Spacing"/>
    <w:basedOn w:val="1689"/>
    <w:uiPriority w:val="1"/>
    <w:qFormat/>
    <w:pPr>
      <w:pBdr/>
      <w:spacing w:after="0" w:line="240" w:lineRule="auto"/>
      <w:ind/>
    </w:pPr>
  </w:style>
  <w:style w:type="character" w:styleId="1722">
    <w:name w:val="Subtle Emphasis"/>
    <w:basedOn w:val="1699"/>
    <w:uiPriority w:val="19"/>
    <w:qFormat/>
    <w:pPr>
      <w:pBdr/>
      <w:spacing/>
      <w:ind/>
    </w:pPr>
    <w:rPr>
      <w:i/>
      <w:iCs/>
      <w:color w:val="404040" w:themeColor="text1" w:themeTint="BF"/>
    </w:rPr>
  </w:style>
  <w:style w:type="character" w:styleId="1723">
    <w:name w:val="Emphasis"/>
    <w:basedOn w:val="1699"/>
    <w:uiPriority w:val="20"/>
    <w:qFormat/>
    <w:pPr>
      <w:pBdr/>
      <w:spacing/>
      <w:ind/>
    </w:pPr>
    <w:rPr>
      <w:i/>
      <w:iCs/>
    </w:rPr>
  </w:style>
  <w:style w:type="character" w:styleId="1724">
    <w:name w:val="Strong"/>
    <w:basedOn w:val="1699"/>
    <w:uiPriority w:val="22"/>
    <w:qFormat/>
    <w:pPr>
      <w:pBdr/>
      <w:spacing/>
      <w:ind/>
    </w:pPr>
    <w:rPr>
      <w:b/>
      <w:bCs/>
    </w:rPr>
  </w:style>
  <w:style w:type="character" w:styleId="1725">
    <w:name w:val="Subtle Reference"/>
    <w:basedOn w:val="1699"/>
    <w:uiPriority w:val="31"/>
    <w:qFormat/>
    <w:pPr>
      <w:pBdr/>
      <w:spacing/>
      <w:ind/>
    </w:pPr>
    <w:rPr>
      <w:smallCaps/>
      <w:color w:val="5a5a5a" w:themeColor="text1" w:themeTint="A5"/>
    </w:rPr>
  </w:style>
  <w:style w:type="character" w:styleId="1726">
    <w:name w:val="Book Title"/>
    <w:basedOn w:val="1699"/>
    <w:uiPriority w:val="33"/>
    <w:qFormat/>
    <w:pPr>
      <w:pBdr/>
      <w:spacing/>
      <w:ind/>
    </w:pPr>
    <w:rPr>
      <w:b/>
      <w:bCs/>
      <w:i/>
      <w:iCs/>
      <w:spacing w:val="5"/>
    </w:rPr>
  </w:style>
  <w:style w:type="paragraph" w:styleId="1727">
    <w:name w:val="Header"/>
    <w:basedOn w:val="1689"/>
    <w:link w:val="1728"/>
    <w:uiPriority w:val="99"/>
    <w:unhideWhenUsed/>
    <w:pPr>
      <w:pBdr/>
      <w:tabs>
        <w:tab w:val="center" w:leader="none" w:pos="4844"/>
        <w:tab w:val="right" w:leader="none" w:pos="9689"/>
      </w:tabs>
      <w:spacing w:after="0" w:line="240" w:lineRule="auto"/>
      <w:ind/>
    </w:pPr>
  </w:style>
  <w:style w:type="character" w:styleId="1728">
    <w:name w:val="Header Char"/>
    <w:basedOn w:val="1699"/>
    <w:link w:val="1727"/>
    <w:uiPriority w:val="99"/>
    <w:pPr>
      <w:pBdr/>
      <w:spacing/>
      <w:ind/>
    </w:pPr>
  </w:style>
  <w:style w:type="paragraph" w:styleId="1729">
    <w:name w:val="Footer"/>
    <w:basedOn w:val="1689"/>
    <w:link w:val="1730"/>
    <w:uiPriority w:val="99"/>
    <w:unhideWhenUsed/>
    <w:pPr>
      <w:pBdr/>
      <w:tabs>
        <w:tab w:val="center" w:leader="none" w:pos="4844"/>
        <w:tab w:val="right" w:leader="none" w:pos="9689"/>
      </w:tabs>
      <w:spacing w:after="0" w:line="240" w:lineRule="auto"/>
      <w:ind/>
    </w:pPr>
  </w:style>
  <w:style w:type="character" w:styleId="1730">
    <w:name w:val="Footer Char"/>
    <w:basedOn w:val="1699"/>
    <w:link w:val="1729"/>
    <w:uiPriority w:val="99"/>
    <w:pPr>
      <w:pBdr/>
      <w:spacing/>
      <w:ind/>
    </w:pPr>
  </w:style>
  <w:style w:type="paragraph" w:styleId="1731">
    <w:name w:val="Caption"/>
    <w:basedOn w:val="1689"/>
    <w:next w:val="1689"/>
    <w:uiPriority w:val="35"/>
    <w:unhideWhenUsed/>
    <w:qFormat/>
    <w:pPr>
      <w:pBdr/>
      <w:spacing w:after="200" w:line="240" w:lineRule="auto"/>
      <w:ind/>
    </w:pPr>
    <w:rPr>
      <w:i/>
      <w:iCs/>
      <w:color w:val="0e2841" w:themeColor="text2"/>
      <w:sz w:val="18"/>
      <w:szCs w:val="18"/>
    </w:rPr>
  </w:style>
  <w:style w:type="paragraph" w:styleId="1732">
    <w:name w:val="footnote text"/>
    <w:basedOn w:val="1689"/>
    <w:link w:val="1733"/>
    <w:uiPriority w:val="99"/>
    <w:semiHidden/>
    <w:unhideWhenUsed/>
    <w:pPr>
      <w:pBdr/>
      <w:spacing w:after="0" w:line="240" w:lineRule="auto"/>
      <w:ind/>
    </w:pPr>
    <w:rPr>
      <w:sz w:val="20"/>
      <w:szCs w:val="20"/>
    </w:rPr>
  </w:style>
  <w:style w:type="character" w:styleId="1733">
    <w:name w:val="Footnote Text Char"/>
    <w:basedOn w:val="1699"/>
    <w:link w:val="1732"/>
    <w:uiPriority w:val="99"/>
    <w:semiHidden/>
    <w:pPr>
      <w:pBdr/>
      <w:spacing/>
      <w:ind/>
    </w:pPr>
    <w:rPr>
      <w:sz w:val="20"/>
      <w:szCs w:val="20"/>
    </w:rPr>
  </w:style>
  <w:style w:type="character" w:styleId="1734">
    <w:name w:val="footnote reference"/>
    <w:basedOn w:val="1699"/>
    <w:uiPriority w:val="99"/>
    <w:semiHidden/>
    <w:unhideWhenUsed/>
    <w:pPr>
      <w:pBdr/>
      <w:spacing/>
      <w:ind/>
    </w:pPr>
    <w:rPr>
      <w:vertAlign w:val="superscript"/>
    </w:rPr>
  </w:style>
  <w:style w:type="paragraph" w:styleId="1735">
    <w:name w:val="endnote text"/>
    <w:basedOn w:val="1689"/>
    <w:link w:val="1736"/>
    <w:uiPriority w:val="99"/>
    <w:semiHidden/>
    <w:unhideWhenUsed/>
    <w:pPr>
      <w:pBdr/>
      <w:spacing w:after="0" w:line="240" w:lineRule="auto"/>
      <w:ind/>
    </w:pPr>
    <w:rPr>
      <w:sz w:val="20"/>
      <w:szCs w:val="20"/>
    </w:rPr>
  </w:style>
  <w:style w:type="character" w:styleId="1736">
    <w:name w:val="Endnote Text Char"/>
    <w:basedOn w:val="1699"/>
    <w:link w:val="1735"/>
    <w:uiPriority w:val="99"/>
    <w:semiHidden/>
    <w:pPr>
      <w:pBdr/>
      <w:spacing/>
      <w:ind/>
    </w:pPr>
    <w:rPr>
      <w:sz w:val="20"/>
      <w:szCs w:val="20"/>
    </w:rPr>
  </w:style>
  <w:style w:type="character" w:styleId="1737">
    <w:name w:val="endnote reference"/>
    <w:basedOn w:val="1699"/>
    <w:uiPriority w:val="99"/>
    <w:semiHidden/>
    <w:unhideWhenUsed/>
    <w:pPr>
      <w:pBdr/>
      <w:spacing/>
      <w:ind/>
    </w:pPr>
    <w:rPr>
      <w:vertAlign w:val="superscript"/>
    </w:rPr>
  </w:style>
  <w:style w:type="character" w:styleId="1738">
    <w:name w:val="Hyperlink"/>
    <w:basedOn w:val="1699"/>
    <w:uiPriority w:val="99"/>
    <w:unhideWhenUsed/>
    <w:pPr>
      <w:pBdr/>
      <w:spacing/>
      <w:ind/>
    </w:pPr>
    <w:rPr>
      <w:color w:val="0563c1" w:themeColor="hyperlink"/>
      <w:u w:val="single"/>
    </w:rPr>
  </w:style>
  <w:style w:type="character" w:styleId="1739">
    <w:name w:val="FollowedHyperlink"/>
    <w:basedOn w:val="1699"/>
    <w:uiPriority w:val="99"/>
    <w:semiHidden/>
    <w:unhideWhenUsed/>
    <w:pPr>
      <w:pBdr/>
      <w:spacing/>
      <w:ind/>
    </w:pPr>
    <w:rPr>
      <w:color w:val="954f72" w:themeColor="followedHyperlink"/>
      <w:u w:val="single"/>
    </w:rPr>
  </w:style>
  <w:style w:type="paragraph" w:styleId="1740">
    <w:name w:val="toc 1"/>
    <w:basedOn w:val="1689"/>
    <w:next w:val="1689"/>
    <w:uiPriority w:val="39"/>
    <w:unhideWhenUsed/>
    <w:pPr>
      <w:pBdr/>
      <w:spacing w:after="100"/>
      <w:ind/>
    </w:pPr>
  </w:style>
  <w:style w:type="paragraph" w:styleId="1741">
    <w:name w:val="toc 2"/>
    <w:basedOn w:val="1689"/>
    <w:next w:val="1689"/>
    <w:uiPriority w:val="39"/>
    <w:unhideWhenUsed/>
    <w:pPr>
      <w:pBdr/>
      <w:spacing w:after="100"/>
      <w:ind w:left="220"/>
    </w:pPr>
  </w:style>
  <w:style w:type="paragraph" w:styleId="1742">
    <w:name w:val="toc 3"/>
    <w:basedOn w:val="1689"/>
    <w:next w:val="1689"/>
    <w:uiPriority w:val="39"/>
    <w:unhideWhenUsed/>
    <w:pPr>
      <w:pBdr/>
      <w:spacing w:after="100"/>
      <w:ind w:left="440"/>
    </w:pPr>
  </w:style>
  <w:style w:type="paragraph" w:styleId="1743">
    <w:name w:val="toc 4"/>
    <w:basedOn w:val="1689"/>
    <w:next w:val="1689"/>
    <w:uiPriority w:val="39"/>
    <w:unhideWhenUsed/>
    <w:pPr>
      <w:pBdr/>
      <w:spacing w:after="100"/>
      <w:ind w:left="660"/>
    </w:pPr>
  </w:style>
  <w:style w:type="paragraph" w:styleId="1744">
    <w:name w:val="toc 5"/>
    <w:basedOn w:val="1689"/>
    <w:next w:val="1689"/>
    <w:uiPriority w:val="39"/>
    <w:unhideWhenUsed/>
    <w:pPr>
      <w:pBdr/>
      <w:spacing w:after="100"/>
      <w:ind w:left="880"/>
    </w:pPr>
  </w:style>
  <w:style w:type="paragraph" w:styleId="1745">
    <w:name w:val="toc 6"/>
    <w:basedOn w:val="1689"/>
    <w:next w:val="1689"/>
    <w:uiPriority w:val="39"/>
    <w:unhideWhenUsed/>
    <w:pPr>
      <w:pBdr/>
      <w:spacing w:after="100"/>
      <w:ind w:left="1100"/>
    </w:pPr>
  </w:style>
  <w:style w:type="paragraph" w:styleId="1746">
    <w:name w:val="toc 7"/>
    <w:basedOn w:val="1689"/>
    <w:next w:val="1689"/>
    <w:uiPriority w:val="39"/>
    <w:unhideWhenUsed/>
    <w:pPr>
      <w:pBdr/>
      <w:spacing w:after="100"/>
      <w:ind w:left="1320"/>
    </w:pPr>
  </w:style>
  <w:style w:type="paragraph" w:styleId="1747">
    <w:name w:val="toc 8"/>
    <w:basedOn w:val="1689"/>
    <w:next w:val="1689"/>
    <w:uiPriority w:val="39"/>
    <w:unhideWhenUsed/>
    <w:pPr>
      <w:pBdr/>
      <w:spacing w:after="100"/>
      <w:ind w:left="1540"/>
    </w:pPr>
  </w:style>
  <w:style w:type="paragraph" w:styleId="1748">
    <w:name w:val="toc 9"/>
    <w:basedOn w:val="1689"/>
    <w:next w:val="1689"/>
    <w:uiPriority w:val="39"/>
    <w:unhideWhenUsed/>
    <w:pPr>
      <w:pBdr/>
      <w:spacing w:after="100"/>
      <w:ind w:left="1760"/>
    </w:pPr>
  </w:style>
  <w:style w:type="character" w:styleId="1749">
    <w:name w:val="Placeholder Text"/>
    <w:basedOn w:val="1699"/>
    <w:uiPriority w:val="99"/>
    <w:semiHidden/>
    <w:pPr>
      <w:pBdr/>
      <w:spacing/>
      <w:ind/>
    </w:pPr>
    <w:rPr>
      <w:color w:val="666666"/>
    </w:rPr>
  </w:style>
  <w:style w:type="paragraph" w:styleId="1750">
    <w:name w:val="TOC Heading"/>
    <w:uiPriority w:val="39"/>
    <w:unhideWhenUsed/>
    <w:pPr>
      <w:pBdr/>
      <w:spacing/>
      <w:ind/>
    </w:pPr>
  </w:style>
  <w:style w:type="paragraph" w:styleId="1751">
    <w:name w:val="table of figures"/>
    <w:basedOn w:val="1689"/>
    <w:next w:val="1689"/>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ONLYOFFICE/9.1.0.167</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9</cp:revision>
  <dcterms:created xsi:type="dcterms:W3CDTF">2013-12-23T23:15:00Z</dcterms:created>
  <dcterms:modified xsi:type="dcterms:W3CDTF">2025-12-20T02:32:58Z</dcterms:modified>
  <cp:category/>
</cp:coreProperties>
</file>