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O</w:t>
      </w:r>
      <w:r w:rsidDel="00000000" w:rsidR="00000000" w:rsidRPr="00000000">
        <w:rPr>
          <w:rtl w:val="0"/>
        </w:rPr>
        <w:t xml:space="preserve">biettivo</w:t>
      </w:r>
    </w:p>
    <w:p w:rsidR="00000000" w:rsidDel="00000000" w:rsidP="00000000" w:rsidRDefault="00000000" w:rsidRPr="00000000" w14:paraId="00000003">
      <w:pPr>
        <w:jc w:val="left"/>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Realizzazione di un progetto che sfrutti le funzioni del robot Nao per accogliere i clienti all’interno di un negozio Decathlon fornendo loro utili informazioni e servizi di prevendita.</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b w:val="1"/>
          <w:sz w:val="30"/>
          <w:szCs w:val="30"/>
        </w:rPr>
      </w:pPr>
      <w:r w:rsidDel="00000000" w:rsidR="00000000" w:rsidRPr="00000000">
        <w:rPr>
          <w:rtl w:val="0"/>
        </w:rPr>
      </w:r>
    </w:p>
    <w:p w:rsidR="00000000" w:rsidDel="00000000" w:rsidP="00000000" w:rsidRDefault="00000000" w:rsidRPr="00000000" w14:paraId="00000008">
      <w:pPr>
        <w:jc w:val="left"/>
        <w:rPr>
          <w:b w:val="1"/>
          <w:sz w:val="30"/>
          <w:szCs w:val="30"/>
        </w:rPr>
      </w:pPr>
      <w:r w:rsidDel="00000000" w:rsidR="00000000" w:rsidRPr="00000000">
        <w:rPr>
          <w:rtl w:val="0"/>
        </w:rPr>
      </w:r>
    </w:p>
    <w:p w:rsidR="00000000" w:rsidDel="00000000" w:rsidP="00000000" w:rsidRDefault="00000000" w:rsidRPr="00000000" w14:paraId="00000009">
      <w:pPr>
        <w:jc w:val="left"/>
        <w:rPr>
          <w:b w:val="1"/>
          <w:color w:val="ff0000"/>
          <w:sz w:val="30"/>
          <w:szCs w:val="30"/>
        </w:rPr>
      </w:pPr>
      <w:r w:rsidDel="00000000" w:rsidR="00000000" w:rsidRPr="00000000">
        <w:rPr>
          <w:b w:val="1"/>
          <w:sz w:val="30"/>
          <w:szCs w:val="30"/>
          <w:vertAlign w:val="baseline"/>
          <w:rtl w:val="0"/>
        </w:rPr>
        <w:t xml:space="preserve">Cosa esiste ad oggi di simile</w:t>
      </w:r>
      <w:r w:rsidDel="00000000" w:rsidR="00000000" w:rsidRPr="00000000">
        <w:rPr>
          <w:rtl w:val="0"/>
        </w:rPr>
      </w:r>
    </w:p>
    <w:p w:rsidR="00000000" w:rsidDel="00000000" w:rsidP="00000000" w:rsidRDefault="00000000" w:rsidRPr="00000000" w14:paraId="0000000A">
      <w:pPr>
        <w:jc w:val="left"/>
        <w:rPr>
          <w:b w:val="1"/>
          <w:color w:val="ff0000"/>
          <w:sz w:val="30"/>
          <w:szCs w:val="30"/>
          <w:vertAlign w:val="baseline"/>
        </w:rPr>
      </w:pPr>
      <w:r w:rsidDel="00000000" w:rsidR="00000000" w:rsidRPr="00000000">
        <w:rPr>
          <w:sz w:val="26"/>
          <w:szCs w:val="26"/>
          <w:rtl w:val="0"/>
        </w:rPr>
        <w:t xml:space="preserve">Ad oggi esistono già alcuni progetti che implementano le funzionalità di robot Nao o simili per occuparsi dell’accoglienza e dell’assistenza all’interno di negozi o altre attività lavorative</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numPr>
          <w:ilvl w:val="0"/>
          <w:numId w:val="3"/>
        </w:numPr>
        <w:ind w:left="720" w:hanging="360"/>
        <w:jc w:val="left"/>
        <w:rPr>
          <w:u w:val="none"/>
        </w:rPr>
      </w:pPr>
      <w:r w:rsidDel="00000000" w:rsidR="00000000" w:rsidRPr="00000000">
        <w:rPr>
          <w:rtl w:val="0"/>
        </w:rPr>
        <w:t xml:space="preserve">Mario</w:t>
      </w:r>
    </w:p>
    <w:p w:rsidR="00000000" w:rsidDel="00000000" w:rsidP="00000000" w:rsidRDefault="00000000" w:rsidRPr="00000000" w14:paraId="0000000D">
      <w:pPr>
        <w:ind w:left="720" w:firstLine="0"/>
        <w:jc w:val="left"/>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222222"/>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222222"/>
          <w:sz w:val="24"/>
          <w:szCs w:val="24"/>
          <w:u w:val="none"/>
          <w:shd w:fill="auto" w:val="clear"/>
          <w:vertAlign w:val="baseline"/>
          <w:rtl w:val="0"/>
        </w:rPr>
        <w:t xml:space="preserve">Mario, è un progetto, realizzato in Belgio, che consiste </w:t>
      </w:r>
      <w:r w:rsidDel="00000000" w:rsidR="00000000" w:rsidRPr="00000000">
        <w:rPr>
          <w:color w:val="222222"/>
          <w:rtl w:val="0"/>
        </w:rPr>
        <w:t xml:space="preserve">nell'utilizzo</w:t>
      </w:r>
      <w:r w:rsidDel="00000000" w:rsidR="00000000" w:rsidRPr="00000000">
        <w:rPr>
          <w:rFonts w:ascii="Liberation Serif" w:cs="Liberation Serif" w:eastAsia="Liberation Serif" w:hAnsi="Liberation Serif"/>
          <w:b w:val="0"/>
          <w:i w:val="0"/>
          <w:smallCaps w:val="0"/>
          <w:strike w:val="0"/>
          <w:color w:val="222222"/>
          <w:sz w:val="24"/>
          <w:szCs w:val="24"/>
          <w:u w:val="none"/>
          <w:shd w:fill="auto" w:val="clear"/>
          <w:vertAlign w:val="baseline"/>
          <w:rtl w:val="0"/>
        </w:rPr>
        <w:t xml:space="preserve"> del robot NAO per accogliere i turisti all’interno del Mariott Hotel Ghent, così da aiutare lo staff a eseguire il check-in dei clienti. Riesce anche a parlare 19 lingue differenti e a volte ai clienti più simpatici offre pure un aperitivo. Tutto ciò è possibile grazie ad un software di riconoscimento facciale, i volti vengono immagazzinati nella memoria del robot e vengono memorizzati per un periodo di sei mesi.</w:t>
      </w:r>
    </w:p>
    <w:p w:rsidR="00000000" w:rsidDel="00000000" w:rsidP="00000000" w:rsidRDefault="00000000" w:rsidRPr="00000000" w14:paraId="0000000F">
      <w:pPr>
        <w:jc w:val="both"/>
        <w:rPr/>
      </w:pPr>
      <w:r w:rsidDel="00000000" w:rsidR="00000000" w:rsidRPr="00000000">
        <w:rPr>
          <w:rtl w:val="0"/>
        </w:rPr>
        <w:tab/>
      </w:r>
    </w:p>
    <w:p w:rsidR="00000000" w:rsidDel="00000000" w:rsidP="00000000" w:rsidRDefault="00000000" w:rsidRPr="00000000" w14:paraId="00000010">
      <w:pPr>
        <w:pStyle w:val="Heading1"/>
        <w:numPr>
          <w:ilvl w:val="0"/>
          <w:numId w:val="5"/>
        </w:numPr>
        <w:ind w:left="720" w:hanging="360"/>
        <w:jc w:val="left"/>
        <w:rPr>
          <w:rFonts w:ascii="Poppins" w:cs="Poppins" w:eastAsia="Poppins" w:hAnsi="Poppins"/>
          <w:b w:val="0"/>
          <w:i w:val="0"/>
          <w:smallCaps w:val="0"/>
          <w:sz w:val="24"/>
          <w:szCs w:val="24"/>
          <w:u w:val="none"/>
        </w:rPr>
      </w:pPr>
      <w:r w:rsidDel="00000000" w:rsidR="00000000" w:rsidRPr="00000000">
        <w:rPr>
          <w:rFonts w:ascii="Poppins" w:cs="Poppins" w:eastAsia="Poppins" w:hAnsi="Poppins"/>
          <w:b w:val="0"/>
          <w:sz w:val="24"/>
          <w:szCs w:val="24"/>
          <w:rtl w:val="0"/>
        </w:rPr>
        <w:t xml:space="preserve">Pepper</w:t>
      </w:r>
      <w:r w:rsidDel="00000000" w:rsidR="00000000" w:rsidRPr="00000000">
        <w:rPr>
          <w:rtl w:val="0"/>
        </w:rPr>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222222"/>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222222"/>
          <w:sz w:val="24"/>
          <w:szCs w:val="24"/>
          <w:u w:val="none"/>
          <w:shd w:fill="auto" w:val="clear"/>
          <w:vertAlign w:val="baseline"/>
          <w:rtl w:val="0"/>
        </w:rPr>
        <w:t xml:space="preserve">Pepper, è un progetto implementato nello Swisscom Shop di Soletta. </w:t>
      </w:r>
      <w:r w:rsidDel="00000000" w:rsidR="00000000" w:rsidRPr="00000000">
        <w:rPr>
          <w:color w:val="222222"/>
          <w:rtl w:val="0"/>
        </w:rPr>
        <w:t xml:space="preserve">Questo simpatico robottino si occupava di ascoltare le richieste dei clienti e di accoglierli, inoltre li metteva in coda affinchè i clienti potessero girare all’interno del negozio mentre attendevano l’arrivo  di un dipendente del negozio, i quali a differenza i pepper sono in grado di effettuare riparazioni. </w:t>
      </w:r>
      <w:r w:rsidDel="00000000" w:rsidR="00000000" w:rsidRPr="00000000">
        <w:rPr>
          <w:rFonts w:ascii="Liberation Serif" w:cs="Liberation Serif" w:eastAsia="Liberation Serif" w:hAnsi="Liberation Serif"/>
          <w:b w:val="0"/>
          <w:i w:val="0"/>
          <w:smallCaps w:val="0"/>
          <w:strike w:val="0"/>
          <w:color w:val="222222"/>
          <w:sz w:val="24"/>
          <w:szCs w:val="24"/>
          <w:u w:val="none"/>
          <w:shd w:fill="auto" w:val="clear"/>
          <w:vertAlign w:val="baseline"/>
          <w:rtl w:val="0"/>
        </w:rPr>
        <w:t xml:space="preserve">Pepper si è occupato dell’accoglienza dei clienti, questo robottino riesce a fare ciò grazie ai numerosi microfoni e telecamere che possiede.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color w:val="222222"/>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p w:rsidR="00000000" w:rsidDel="00000000" w:rsidP="00000000" w:rsidRDefault="00000000" w:rsidRPr="00000000" w14:paraId="00000014">
      <w:pPr>
        <w:ind w:left="0" w:firstLine="0"/>
        <w:jc w:val="left"/>
        <w:rPr/>
      </w:pPr>
      <w:r w:rsidDel="00000000" w:rsidR="00000000" w:rsidRPr="00000000">
        <w:rPr>
          <w:rtl w:val="0"/>
        </w:rPr>
        <w:t xml:space="preserve">Fonti </w:t>
        <w:tab/>
      </w:r>
      <w:r w:rsidDel="00000000" w:rsidR="00000000" w:rsidRPr="00000000">
        <w:rPr>
          <w:sz w:val="14"/>
          <w:szCs w:val="14"/>
          <w:rtl w:val="0"/>
        </w:rPr>
        <w:t xml:space="preserve">(</w:t>
      </w:r>
      <w:hyperlink r:id="rId6">
        <w:r w:rsidDel="00000000" w:rsidR="00000000" w:rsidRPr="00000000">
          <w:rPr>
            <w:color w:val="1155cc"/>
            <w:sz w:val="14"/>
            <w:szCs w:val="14"/>
            <w:u w:val="single"/>
            <w:rtl w:val="0"/>
          </w:rPr>
          <w:t xml:space="preserve">https://www.ilmessaggero.it/tecnologia/hitech/il_robot_accoglie_clienti_hotel-1610227.html?refresh_ce</w:t>
        </w:r>
      </w:hyperlink>
      <w:r w:rsidDel="00000000" w:rsidR="00000000" w:rsidRPr="00000000">
        <w:rPr>
          <w:sz w:val="14"/>
          <w:szCs w:val="14"/>
          <w:rtl w:val="0"/>
        </w:rPr>
        <w:t xml:space="preserve">) mario</w:t>
      </w:r>
      <w:r w:rsidDel="00000000" w:rsidR="00000000" w:rsidRPr="00000000">
        <w:rPr>
          <w:rtl w:val="0"/>
        </w:rPr>
      </w:r>
    </w:p>
    <w:p w:rsidR="00000000" w:rsidDel="00000000" w:rsidP="00000000" w:rsidRDefault="00000000" w:rsidRPr="00000000" w14:paraId="00000015">
      <w:pPr>
        <w:ind w:left="0" w:firstLine="720"/>
        <w:jc w:val="left"/>
        <w:rPr>
          <w:rFonts w:ascii="Poppins" w:cs="Poppins" w:eastAsia="Poppins" w:hAnsi="Poppins"/>
          <w:b w:val="0"/>
          <w:sz w:val="24"/>
          <w:szCs w:val="24"/>
        </w:rPr>
      </w:pPr>
      <w:r w:rsidDel="00000000" w:rsidR="00000000" w:rsidRPr="00000000">
        <w:rPr>
          <w:rFonts w:ascii="Poppins" w:cs="Poppins" w:eastAsia="Poppins" w:hAnsi="Poppins"/>
          <w:b w:val="0"/>
          <w:sz w:val="14"/>
          <w:szCs w:val="14"/>
          <w:rtl w:val="0"/>
        </w:rPr>
        <w:t xml:space="preserve">(</w:t>
      </w:r>
      <w:hyperlink r:id="rId7">
        <w:r w:rsidDel="00000000" w:rsidR="00000000" w:rsidRPr="00000000">
          <w:rPr>
            <w:rFonts w:ascii="Arial" w:cs="Arial" w:eastAsia="Arial" w:hAnsi="Arial"/>
            <w:b w:val="0"/>
            <w:sz w:val="14"/>
            <w:szCs w:val="14"/>
            <w:u w:val="single"/>
            <w:rtl w:val="0"/>
          </w:rPr>
          <w:t xml:space="preserve">https://www.swisscom.ch/it/b2bmag/data-driven-technologies/il-robot-pepper-entra-in-negozio/</w:t>
        </w:r>
      </w:hyperlink>
      <w:r w:rsidDel="00000000" w:rsidR="00000000" w:rsidRPr="00000000">
        <w:rPr>
          <w:rFonts w:ascii="Poppins" w:cs="Poppins" w:eastAsia="Poppins" w:hAnsi="Poppins"/>
          <w:b w:val="0"/>
          <w:sz w:val="14"/>
          <w:szCs w:val="14"/>
          <w:rtl w:val="0"/>
        </w:rPr>
        <w:t xml:space="preserve">) pepper</w:t>
      </w:r>
      <w:r w:rsidDel="00000000" w:rsidR="00000000" w:rsidRPr="00000000">
        <w:rPr>
          <w:rtl w:val="0"/>
        </w:rPr>
      </w:r>
    </w:p>
    <w:p w:rsidR="00000000" w:rsidDel="00000000" w:rsidP="00000000" w:rsidRDefault="00000000" w:rsidRPr="00000000" w14:paraId="00000016">
      <w:pPr>
        <w:jc w:val="left"/>
        <w:rPr/>
      </w:pPr>
      <w:r w:rsidDel="00000000" w:rsidR="00000000" w:rsidRPr="00000000">
        <w:rPr>
          <w:rtl w:val="0"/>
        </w:rPr>
      </w:r>
    </w:p>
    <w:p w:rsidR="00000000" w:rsidDel="00000000" w:rsidP="00000000" w:rsidRDefault="00000000" w:rsidRPr="00000000" w14:paraId="00000017">
      <w:pPr>
        <w:widowControl w:val="1"/>
        <w:spacing w:after="283" w:line="276" w:lineRule="auto"/>
        <w:rPr>
          <w:b w:val="1"/>
          <w:color w:val="222222"/>
          <w:sz w:val="32"/>
          <w:szCs w:val="32"/>
        </w:rPr>
      </w:pPr>
      <w:r w:rsidDel="00000000" w:rsidR="00000000" w:rsidRPr="00000000">
        <w:rPr>
          <w:rtl w:val="0"/>
        </w:rPr>
      </w:r>
    </w:p>
    <w:p w:rsidR="00000000" w:rsidDel="00000000" w:rsidP="00000000" w:rsidRDefault="00000000" w:rsidRPr="00000000" w14:paraId="00000018">
      <w:pPr>
        <w:widowControl w:val="1"/>
        <w:spacing w:after="283" w:line="276" w:lineRule="auto"/>
        <w:rPr>
          <w:b w:val="1"/>
          <w:color w:val="222222"/>
          <w:sz w:val="32"/>
          <w:szCs w:val="32"/>
        </w:rPr>
      </w:pPr>
      <w:r w:rsidDel="00000000" w:rsidR="00000000" w:rsidRPr="00000000">
        <w:rPr>
          <w:rtl w:val="0"/>
        </w:rPr>
      </w:r>
    </w:p>
    <w:p w:rsidR="00000000" w:rsidDel="00000000" w:rsidP="00000000" w:rsidRDefault="00000000" w:rsidRPr="00000000" w14:paraId="00000019">
      <w:pPr>
        <w:widowControl w:val="1"/>
        <w:spacing w:after="283" w:line="276" w:lineRule="auto"/>
        <w:rPr>
          <w:b w:val="1"/>
          <w:color w:val="222222"/>
          <w:sz w:val="32"/>
          <w:szCs w:val="32"/>
        </w:rPr>
      </w:pPr>
      <w:r w:rsidDel="00000000" w:rsidR="00000000" w:rsidRPr="00000000">
        <w:rPr>
          <w:rtl w:val="0"/>
        </w:rPr>
      </w:r>
    </w:p>
    <w:p w:rsidR="00000000" w:rsidDel="00000000" w:rsidP="00000000" w:rsidRDefault="00000000" w:rsidRPr="00000000" w14:paraId="0000001A">
      <w:pPr>
        <w:widowControl w:val="1"/>
        <w:spacing w:after="283" w:line="276" w:lineRule="auto"/>
        <w:rPr>
          <w:b w:val="1"/>
          <w:color w:val="222222"/>
          <w:sz w:val="32"/>
          <w:szCs w:val="32"/>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b w:val="1"/>
          <w:color w:val="222222"/>
          <w:sz w:val="32"/>
          <w:szCs w:val="32"/>
        </w:rPr>
      </w:pPr>
      <w:r w:rsidDel="00000000" w:rsidR="00000000" w:rsidRPr="00000000">
        <w:rPr>
          <w:b w:val="1"/>
          <w:color w:val="222222"/>
          <w:sz w:val="32"/>
          <w:szCs w:val="32"/>
        </w:rPr>
        <w:drawing>
          <wp:anchor allowOverlap="1" behindDoc="1" distB="114300" distT="114300" distL="114300" distR="114300" hidden="0" layoutInCell="1" locked="0" relativeHeight="0" simplePos="0">
            <wp:simplePos x="0" y="0"/>
            <wp:positionH relativeFrom="page">
              <wp:posOffset>3058485</wp:posOffset>
            </wp:positionH>
            <wp:positionV relativeFrom="page">
              <wp:posOffset>205740</wp:posOffset>
            </wp:positionV>
            <wp:extent cx="4177974" cy="2342197"/>
            <wp:effectExtent b="0" l="0" r="0" t="0"/>
            <wp:wrapNone/>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177974" cy="2342197"/>
                    </a:xfrm>
                    <a:prstGeom prst="rect"/>
                    <a:ln/>
                  </pic:spPr>
                </pic:pic>
              </a:graphicData>
            </a:graphic>
          </wp:anchor>
        </w:drawing>
      </w:r>
      <w:r w:rsidDel="00000000" w:rsidR="00000000" w:rsidRPr="00000000">
        <w:rPr>
          <w:b w:val="1"/>
          <w:color w:val="222222"/>
          <w:sz w:val="32"/>
          <w:szCs w:val="32"/>
          <w:rtl w:val="0"/>
        </w:rPr>
        <w:t xml:space="preserve">Tabella di marcia</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b w:val="1"/>
          <w:color w:val="222222"/>
          <w:sz w:val="48"/>
          <w:szCs w:val="48"/>
        </w:rPr>
      </w:pPr>
      <w:r w:rsidDel="00000000" w:rsidR="00000000" w:rsidRPr="00000000">
        <w:rPr>
          <w:b w:val="1"/>
          <w:color w:val="222222"/>
          <w:sz w:val="48"/>
          <w:szCs w:val="48"/>
        </w:rPr>
        <w:drawing>
          <wp:anchor allowOverlap="1" behindDoc="1" distB="114300" distT="114300" distL="114300" distR="114300" hidden="0" layoutInCell="1" locked="0" relativeHeight="0" simplePos="0">
            <wp:simplePos x="0" y="0"/>
            <wp:positionH relativeFrom="page">
              <wp:posOffset>720090</wp:posOffset>
            </wp:positionH>
            <wp:positionV relativeFrom="page">
              <wp:posOffset>1186815</wp:posOffset>
            </wp:positionV>
            <wp:extent cx="2399348" cy="650205"/>
            <wp:effectExtent b="0" l="0" r="0" t="0"/>
            <wp:wrapNone/>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399348" cy="650205"/>
                    </a:xfrm>
                    <a:prstGeom prst="rect"/>
                    <a:ln/>
                  </pic:spPr>
                </pic:pic>
              </a:graphicData>
            </a:graphic>
          </wp:anchor>
        </w:drawing>
      </w: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b w:val="1"/>
          <w:color w:val="222222"/>
          <w:sz w:val="32"/>
          <w:szCs w:val="32"/>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83" w:before="0" w:line="276" w:lineRule="auto"/>
        <w:ind w:left="720" w:right="0" w:hanging="360"/>
        <w:jc w:val="left"/>
        <w:rPr>
          <w:b w:val="1"/>
          <w:color w:val="222222"/>
          <w:u w:val="none"/>
        </w:rPr>
      </w:pPr>
      <w:r w:rsidDel="00000000" w:rsidR="00000000" w:rsidRPr="00000000">
        <w:rPr>
          <w:b w:val="1"/>
          <w:color w:val="222222"/>
          <w:rtl w:val="0"/>
        </w:rPr>
        <w:t xml:space="preserve">venerdì 09 / 02 </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color w:val="222222"/>
        </w:rPr>
      </w:pPr>
      <w:r w:rsidDel="00000000" w:rsidR="00000000" w:rsidRPr="00000000">
        <w:rPr>
          <w:color w:val="222222"/>
          <w:rtl w:val="0"/>
        </w:rPr>
        <w:t xml:space="preserve">Gli studenti delle classi terze e quarte dell’itis Galileo Galilei di Albenga si sono riuniti  assieme per fa</w:t>
      </w:r>
      <w:r w:rsidDel="00000000" w:rsidR="00000000" w:rsidRPr="00000000">
        <w:rPr>
          <w:color w:val="222222"/>
          <w:rtl w:val="0"/>
        </w:rPr>
        <w:t xml:space="preserve">re un brainstorming  di idee  per il progetto da realizzare e portare alla Nao Challenge 2024, all’ora gli studenti non conosceva</w:t>
      </w:r>
      <w:r w:rsidDel="00000000" w:rsidR="00000000" w:rsidRPr="00000000">
        <w:rPr>
          <w:color w:val="222222"/>
          <w:rtl w:val="0"/>
        </w:rPr>
        <w:t xml:space="preserve">no ancora il partner con cui avrebbero collaborato e quindi, l’idea che uscì da questo brainstorming fù : la realizzazione di un progetto che, mediante l’utilizzo delle funzionalità del robot nao, potesse lavorare in una farmacia e fornire assistenza e accoglienza ai clienti.</w:t>
      </w:r>
    </w:p>
    <w:p w:rsidR="00000000" w:rsidDel="00000000" w:rsidP="00000000" w:rsidRDefault="00000000" w:rsidRPr="00000000" w14:paraId="0000002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283" w:before="0" w:line="276" w:lineRule="auto"/>
        <w:ind w:left="720" w:right="0" w:hanging="360"/>
        <w:jc w:val="left"/>
        <w:rPr>
          <w:b w:val="1"/>
          <w:color w:val="222222"/>
          <w:u w:val="none"/>
        </w:rPr>
      </w:pPr>
      <w:r w:rsidDel="00000000" w:rsidR="00000000" w:rsidRPr="00000000">
        <w:rPr>
          <w:b w:val="1"/>
          <w:color w:val="222222"/>
          <w:rtl w:val="0"/>
        </w:rPr>
        <w:t xml:space="preserve">venerdì 16 / 02</w:t>
      </w: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right="0"/>
        <w:jc w:val="left"/>
        <w:rPr>
          <w:color w:val="222222"/>
        </w:rPr>
      </w:pPr>
      <w:r w:rsidDel="00000000" w:rsidR="00000000" w:rsidRPr="00000000">
        <w:rPr>
          <w:color w:val="222222"/>
          <w:rtl w:val="0"/>
        </w:rPr>
        <w:t xml:space="preserve">Gli studenti della nao challenge si sono nuovamente riuniti, insieme al professore che si occupa della gestione del progetto, per assegnare i ruoli a ogni membro della squadra. In questo incontro inoltre, i ragazzi sono venuti a conoscenza del partner con cui avrebbero collaborato per la realizzazione del progetto e così hanno adattato la loro idea originaria alle loro esigenze, così da ideare un progetto che si occupasse di accoglienza e assistenza all’interno di un negozio decathlon. Per concludere hanno creato il logo e il nome del progetto, hanno deciso come nome Naothlon.</w:t>
      </w:r>
    </w:p>
    <w:p w:rsidR="00000000" w:rsidDel="00000000" w:rsidP="00000000" w:rsidRDefault="00000000" w:rsidRPr="00000000" w14:paraId="0000002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83" w:before="0" w:line="276" w:lineRule="auto"/>
        <w:ind w:left="720" w:right="0" w:hanging="360"/>
        <w:jc w:val="left"/>
        <w:rPr>
          <w:b w:val="1"/>
          <w:color w:val="222222"/>
        </w:rPr>
      </w:pPr>
      <w:r w:rsidDel="00000000" w:rsidR="00000000" w:rsidRPr="00000000">
        <w:rPr>
          <w:b w:val="1"/>
          <w:color w:val="222222"/>
          <w:rtl w:val="0"/>
        </w:rPr>
        <w:t xml:space="preserve">giovedì 22 / 02</w:t>
      </w:r>
    </w:p>
    <w:p w:rsidR="00000000" w:rsidDel="00000000" w:rsidP="00000000" w:rsidRDefault="00000000" w:rsidRPr="00000000" w14:paraId="00000023">
      <w:pPr>
        <w:widowControl w:val="1"/>
        <w:spacing w:after="283" w:line="276" w:lineRule="auto"/>
        <w:rPr>
          <w:color w:val="222222"/>
        </w:rPr>
      </w:pPr>
      <w:r w:rsidDel="00000000" w:rsidR="00000000" w:rsidRPr="00000000">
        <w:rPr>
          <w:color w:val="222222"/>
          <w:rtl w:val="0"/>
        </w:rPr>
        <w:t xml:space="preserve">I ragazzi del Naothlon in data giovedì 22 febbraio 2024 hanno visitato il negozio decathlon di Albenga. Durante la visita, gli studenti hanno ascoltato una dipendente dell’azienda, la quale li ha istruiti sulla disposizione e il funzionamento del negozio e gli ha comunicato le richieste che, secondo lei, il nao potesse svolgere nel negozio. Successivamente i ragazzi hanno scattato fotografie e fatto video per documentare la disposizione degli articoli, per poi successivamente utilizzare queste informazioni in laboratorio per poterli sperimentare col nao.</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right="0"/>
        <w:jc w:val="left"/>
        <w:rPr>
          <w:color w:val="ff9900"/>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right="0"/>
        <w:jc w:val="left"/>
        <w:rPr>
          <w:color w:val="ff9900"/>
        </w:rPr>
      </w:pPr>
      <w:r w:rsidDel="00000000" w:rsidR="00000000" w:rsidRPr="00000000">
        <w:rPr>
          <w:color w:val="ff9900"/>
          <w:rtl w:val="0"/>
        </w:rPr>
        <w:t xml:space="preserve">(aggiungere altri incontri…)</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color w:val="c9211e"/>
          <w:sz w:val="32"/>
          <w:szCs w:val="32"/>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color w:val="c9211e"/>
          <w:sz w:val="32"/>
          <w:szCs w:val="32"/>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c9211e"/>
          <w:sz w:val="32"/>
          <w:szCs w:val="32"/>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32"/>
          <w:szCs w:val="32"/>
          <w:u w:val="none"/>
          <w:shd w:fill="auto" w:val="clear"/>
          <w:vertAlign w:val="baseline"/>
          <w:rtl w:val="0"/>
        </w:rPr>
        <w:t xml:space="preserve">PROBLEMATICHE</w:t>
      </w:r>
      <w:r w:rsidDel="00000000" w:rsidR="00000000" w:rsidRPr="00000000">
        <w:drawing>
          <wp:anchor allowOverlap="1" behindDoc="0" distB="114300" distT="114300" distL="114300" distR="114300" hidden="0" layoutInCell="1" locked="0" relativeHeight="0" simplePos="0">
            <wp:simplePos x="0" y="0"/>
            <wp:positionH relativeFrom="column">
              <wp:posOffset>3819525</wp:posOffset>
            </wp:positionH>
            <wp:positionV relativeFrom="paragraph">
              <wp:posOffset>419839</wp:posOffset>
            </wp:positionV>
            <wp:extent cx="2639377" cy="152237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639377" cy="1522371"/>
                    </a:xfrm>
                    <a:prstGeom prst="rect"/>
                    <a:ln/>
                  </pic:spPr>
                </pic:pic>
              </a:graphicData>
            </a:graphic>
          </wp:anchor>
        </w:drawing>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83" w:before="0" w:line="276" w:lineRule="auto"/>
        <w:ind w:left="720" w:right="0" w:hanging="360"/>
        <w:jc w:val="left"/>
        <w:rPr>
          <w:rFonts w:ascii="Liberation Serif" w:cs="Liberation Serif" w:eastAsia="Liberation Serif" w:hAnsi="Liberation Serif"/>
          <w:b w:val="1"/>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1"/>
          <w:i w:val="0"/>
          <w:smallCaps w:val="0"/>
          <w:strike w:val="0"/>
          <w:color w:val="000000"/>
          <w:sz w:val="24"/>
          <w:szCs w:val="24"/>
          <w:u w:val="none"/>
          <w:shd w:fill="auto" w:val="clear"/>
          <w:vertAlign w:val="baseline"/>
          <w:rtl w:val="0"/>
        </w:rPr>
        <w:t xml:space="preserve">Collegamento Nao e Arduino alla rete</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both"/>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Per fare funzionare correttamente il nostro programma era </w:t>
      </w:r>
      <w:r w:rsidDel="00000000" w:rsidR="00000000" w:rsidRPr="00000000">
        <w:rPr>
          <w:rtl w:val="0"/>
        </w:rPr>
        <w:t xml:space="preserve">necessario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collegare l’Arduino e il Nao ad un router affinchè potessero accedere al wifi per collegarsi al sito della </w:t>
      </w:r>
      <w:r w:rsidDel="00000000" w:rsidR="00000000" w:rsidRPr="00000000">
        <w:rPr>
          <w:rtl w:val="0"/>
        </w:rPr>
        <w:t xml:space="preserve">Decathlon</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così da poter accedere al catalogo dei prodott</w:t>
      </w:r>
      <w:r w:rsidDel="00000000" w:rsidR="00000000" w:rsidRPr="00000000">
        <w:rPr>
          <w:rtl w:val="0"/>
        </w:rPr>
        <w:t xml:space="preserve">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rPr>
          <w:rFonts w:ascii="Liberation Serif" w:cs="Liberation Serif" w:eastAsia="Liberation Serif" w:hAnsi="Liberation Serif"/>
          <w:b w:val="0"/>
          <w:i w:val="0"/>
          <w:smallCaps w:val="0"/>
          <w:strike w:val="0"/>
          <w:color w:val="000000"/>
          <w:sz w:val="24"/>
          <w:szCs w:val="24"/>
          <w:u w:val="none"/>
          <w:shd w:fill="auto" w:val="clear"/>
          <w:vertAlign w:val="baseline"/>
        </w:rPr>
      </w:pPr>
      <w:r w:rsidDel="00000000" w:rsidR="00000000" w:rsidRPr="00000000">
        <w:rPr>
          <w:rtl w:val="0"/>
        </w:rPr>
        <w:t xml:space="preserve">La problematica che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abbiamo riscontrato è stat</w:t>
      </w:r>
      <w:r w:rsidDel="00000000" w:rsidR="00000000" w:rsidRPr="00000000">
        <w:rPr>
          <w:rtl w:val="0"/>
        </w:rPr>
        <w:t xml:space="preserve">a</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quando </w:t>
      </w:r>
      <w:r w:rsidDel="00000000" w:rsidR="00000000" w:rsidRPr="00000000">
        <w:rPr>
          <w:rtl w:val="0"/>
        </w:rPr>
        <w:t xml:space="preserve">abbiamo cercato di</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collegare il Nao e l’Arduino ad un router esterno, i due si </w:t>
      </w:r>
      <w:r w:rsidDel="00000000" w:rsidR="00000000" w:rsidRPr="00000000">
        <w:rPr>
          <w:rtl w:val="0"/>
        </w:rPr>
        <w:t xml:space="preserve">collegavano</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w:t>
      </w:r>
      <w:r w:rsidDel="00000000" w:rsidR="00000000" w:rsidRPr="00000000">
        <w:rPr>
          <w:rtl w:val="0"/>
        </w:rPr>
        <w:t xml:space="preserve">correttamente,</w:t>
      </w:r>
      <w:r w:rsidDel="00000000" w:rsidR="00000000" w:rsidRPr="00000000">
        <w:rPr>
          <w:rFonts w:ascii="Liberation Serif" w:cs="Liberation Serif" w:eastAsia="Liberation Serif" w:hAnsi="Liberation Serif"/>
          <w:b w:val="0"/>
          <w:i w:val="0"/>
          <w:smallCaps w:val="0"/>
          <w:strike w:val="0"/>
          <w:color w:val="000000"/>
          <w:sz w:val="24"/>
          <w:szCs w:val="24"/>
          <w:u w:val="none"/>
          <w:shd w:fill="auto" w:val="clear"/>
          <w:vertAlign w:val="baseline"/>
          <w:rtl w:val="0"/>
        </w:rPr>
        <w:t xml:space="preserve"> invece quando provavamo a collegarli all’hotspot del pc il nao si collegava e funzionava correttamente mentre invece l’arduino non dava segni di rilevamento.</w:t>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ff9900"/>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ff9900"/>
          <w:sz w:val="24"/>
          <w:szCs w:val="24"/>
          <w:u w:val="none"/>
          <w:shd w:fill="auto" w:val="clear"/>
          <w:vertAlign w:val="baseline"/>
          <w:rtl w:val="0"/>
        </w:rPr>
        <w:t xml:space="preserve">Per risolvere questo problema</w:t>
      </w:r>
      <w:r w:rsidDel="00000000" w:rsidR="00000000" w:rsidRPr="00000000">
        <w:rPr>
          <w:color w:val="ff9900"/>
          <w:rtl w:val="0"/>
        </w:rPr>
        <w:t xml:space="preserve">…</w:t>
      </w:r>
      <w:r w:rsidDel="00000000" w:rsidR="00000000" w:rsidRPr="00000000">
        <w:rPr>
          <w:rFonts w:ascii="Liberation Serif" w:cs="Liberation Serif" w:eastAsia="Liberation Serif" w:hAnsi="Liberation Serif"/>
          <w:b w:val="0"/>
          <w:i w:val="0"/>
          <w:smallCaps w:val="0"/>
          <w:strike w:val="0"/>
          <w:color w:val="ff9900"/>
          <w:sz w:val="24"/>
          <w:szCs w:val="24"/>
          <w:u w:val="none"/>
          <w:shd w:fill="auto" w:val="clear"/>
          <w:vertAlign w:val="baseline"/>
          <w:rtl w:val="0"/>
        </w:rPr>
        <w:t xml:space="preserve">(da aggiungere)</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Roboto" w:cs="Roboto" w:eastAsia="Roboto" w:hAnsi="Roboto"/>
          <w:b w:val="0"/>
          <w:i w:val="0"/>
          <w:smallCaps w:val="0"/>
          <w:strike w:val="0"/>
          <w:color w:val="5f6368"/>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283" w:before="0" w:line="276" w:lineRule="auto"/>
        <w:ind w:left="720" w:right="0" w:hanging="360"/>
        <w:jc w:val="left"/>
        <w:rPr>
          <w:b w:val="1"/>
          <w:i w:val="0"/>
          <w:smallCaps w:val="0"/>
          <w:strike w:val="0"/>
          <w:sz w:val="24"/>
          <w:szCs w:val="24"/>
          <w:u w:val="none"/>
          <w:shd w:fill="auto" w:val="clear"/>
          <w:vertAlign w:val="baseline"/>
        </w:rPr>
      </w:pPr>
      <w:r w:rsidDel="00000000" w:rsidR="00000000" w:rsidRPr="00000000">
        <w:rPr>
          <w:b w:val="1"/>
          <w:i w:val="0"/>
          <w:smallCaps w:val="0"/>
          <w:strike w:val="0"/>
          <w:sz w:val="24"/>
          <w:szCs w:val="24"/>
          <w:u w:val="none"/>
          <w:shd w:fill="auto" w:val="clear"/>
          <w:vertAlign w:val="baseline"/>
          <w:rtl w:val="0"/>
        </w:rPr>
        <w:t xml:space="preserve">NAO in </w:t>
      </w:r>
      <w:r w:rsidDel="00000000" w:rsidR="00000000" w:rsidRPr="00000000">
        <w:rPr>
          <w:b w:val="1"/>
          <w:rtl w:val="0"/>
        </w:rPr>
        <w:t xml:space="preserve">li</w:t>
      </w:r>
      <w:r w:rsidDel="00000000" w:rsidR="00000000" w:rsidRPr="00000000">
        <w:rPr>
          <w:b w:val="1"/>
          <w:i w:val="0"/>
          <w:smallCaps w:val="0"/>
          <w:strike w:val="0"/>
          <w:sz w:val="24"/>
          <w:szCs w:val="24"/>
          <w:u w:val="none"/>
          <w:shd w:fill="auto" w:val="clear"/>
          <w:vertAlign w:val="baseline"/>
          <w:rtl w:val="0"/>
        </w:rPr>
        <w:t xml:space="preserve">ngua italiana</w:t>
      </w:r>
      <w:r w:rsidDel="00000000" w:rsidR="00000000" w:rsidRPr="00000000">
        <w:rPr>
          <w:rtl w:val="0"/>
        </w:rPr>
      </w:r>
    </w:p>
    <w:p w:rsidR="00000000" w:rsidDel="00000000" w:rsidP="00000000" w:rsidRDefault="00000000" w:rsidRPr="00000000" w14:paraId="00000030">
      <w:pPr>
        <w:widowControl w:val="1"/>
        <w:spacing w:after="283" w:line="276" w:lineRule="auto"/>
        <w:ind w:left="0" w:firstLine="0"/>
        <w:jc w:val="both"/>
        <w:rPr/>
      </w:pPr>
      <w:r w:rsidDel="00000000" w:rsidR="00000000" w:rsidRPr="00000000">
        <w:rPr>
          <w:rtl w:val="0"/>
        </w:rPr>
        <w:t xml:space="preserve">Mentre stavamo sperimentando col Nao, abbiamo riscontrato un problema che, successivamente, abbiamo scoperto non fosse dovuto a noi ma all’assistenza del Nao. Questo problema consisteva nel fatto che il nao non riusciva più a collegarsi al cloud dal quale prendeva le informazioni e così non riusciva più a eseguire certe funzionalità come parlare in lingua italiana.</w:t>
      </w:r>
    </w:p>
    <w:p w:rsidR="00000000" w:rsidDel="00000000" w:rsidP="00000000" w:rsidRDefault="00000000" w:rsidRPr="00000000" w14:paraId="00000031">
      <w:pPr>
        <w:widowControl w:val="1"/>
        <w:spacing w:after="283" w:line="276" w:lineRule="auto"/>
        <w:ind w:left="0" w:firstLine="0"/>
        <w:jc w:val="both"/>
        <w:rPr>
          <w:color w:val="ff9900"/>
        </w:rPr>
      </w:pPr>
      <w:r w:rsidDel="00000000" w:rsidR="00000000" w:rsidRPr="00000000">
        <w:rPr>
          <w:color w:val="ff9900"/>
          <w:rtl w:val="0"/>
        </w:rPr>
        <w:t xml:space="preserve">Per risolvere questo problema…(international, da aggiungere)    </w:t>
      </w:r>
    </w:p>
    <w:p w:rsidR="00000000" w:rsidDel="00000000" w:rsidP="00000000" w:rsidRDefault="00000000" w:rsidRPr="00000000" w14:paraId="0000003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83" w:before="0" w:line="276" w:lineRule="auto"/>
        <w:ind w:left="720" w:right="0" w:hanging="360"/>
        <w:jc w:val="left"/>
        <w:rPr>
          <w:b w:val="1"/>
          <w:u w:val="no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b w:val="1"/>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Lettore rfid</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color w:val="c9211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rFonts w:ascii="Liberation Serif" w:cs="Liberation Serif" w:eastAsia="Liberation Serif" w:hAnsi="Liberation Serif"/>
          <w:b w:val="0"/>
          <w:i w:val="0"/>
          <w:smallCaps w:val="0"/>
          <w:strike w:val="0"/>
          <w:color w:val="c9211e"/>
          <w:sz w:val="24"/>
          <w:szCs w:val="24"/>
          <w:u w:val="none"/>
          <w:shd w:fill="auto" w:val="clear"/>
          <w:vertAlign w:val="baseline"/>
        </w:rPr>
      </w:pPr>
      <w:r w:rsidDel="00000000" w:rsidR="00000000" w:rsidRPr="00000000">
        <w:rPr>
          <w:rFonts w:ascii="Liberation Serif" w:cs="Liberation Serif" w:eastAsia="Liberation Serif" w:hAnsi="Liberation Serif"/>
          <w:b w:val="0"/>
          <w:i w:val="0"/>
          <w:smallCaps w:val="0"/>
          <w:strike w:val="0"/>
          <w:color w:val="c9211e"/>
          <w:sz w:val="24"/>
          <w:szCs w:val="24"/>
          <w:u w:val="none"/>
          <w:shd w:fill="auto" w:val="clear"/>
          <w:vertAlign w:val="baseline"/>
          <w:rtl w:val="0"/>
        </w:rPr>
        <w:t xml:space="preserve">Blocco choregraphe socket con python</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color w:val="c9211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83" w:before="0" w:line="276" w:lineRule="auto"/>
        <w:ind w:left="0" w:right="0" w:firstLine="0"/>
        <w:jc w:val="left"/>
        <w:rPr>
          <w:color w:val="c9211e"/>
        </w:rPr>
      </w:pPr>
      <w:r w:rsidDel="00000000" w:rsidR="00000000" w:rsidRPr="00000000">
        <w:rPr>
          <w:rtl w:val="0"/>
        </w:rPr>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oppi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it-IT"/>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Liberation Serif" w:cs="Liberation Serif" w:eastAsia="Liberation Serif" w:hAnsi="Liberation Serif"/>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https://www.ilmessaggero.it/tecnologia/hitech/il_robot_accoglie_clienti_hotel-1610227.html?refresh_ce" TargetMode="External"/><Relationship Id="rId7" Type="http://schemas.openxmlformats.org/officeDocument/2006/relationships/hyperlink" Target="https://www.swisscom.ch/it/b2bmag/data-driven-technologies/il-robot-pepper-entra-in-negozio/" TargetMode="Externa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Poppins-regular.ttf"/><Relationship Id="rId6" Type="http://schemas.openxmlformats.org/officeDocument/2006/relationships/font" Target="fonts/Poppins-bold.ttf"/><Relationship Id="rId7" Type="http://schemas.openxmlformats.org/officeDocument/2006/relationships/font" Target="fonts/Poppins-italic.ttf"/><Relationship Id="rId8" Type="http://schemas.openxmlformats.org/officeDocument/2006/relationships/font" Target="fonts/Poppi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