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288AC" w14:textId="77777777" w:rsidR="00162B97" w:rsidRPr="00E134E9" w:rsidRDefault="005B4E2F" w:rsidP="00672874">
      <w:pPr>
        <w:jc w:val="both"/>
        <w:rPr>
          <w:rFonts w:ascii="Times  New Roman" w:hAnsi="Times  New Roman" w:cs="Tahoma"/>
          <w:color w:val="323E4F" w:themeColor="text2" w:themeShade="BF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323E4F" w:themeColor="text2" w:themeShade="BF"/>
          <w:sz w:val="28"/>
          <w:szCs w:val="28"/>
          <w:lang w:val="vi-VN"/>
        </w:rPr>
        <w:t>Họ tên:</w:t>
      </w:r>
      <w:r w:rsidRPr="00E134E9">
        <w:rPr>
          <w:rFonts w:ascii="Times  New Roman" w:hAnsi="Times  New Roman" w:cs="Tahoma"/>
          <w:color w:val="323E4F" w:themeColor="text2" w:themeShade="BF"/>
          <w:sz w:val="28"/>
          <w:szCs w:val="28"/>
          <w:lang w:val="vi-VN"/>
        </w:rPr>
        <w:t xml:space="preserve"> Nguyễn Huỳnh Minh Tiến</w:t>
      </w:r>
    </w:p>
    <w:p w14:paraId="19820554" w14:textId="77777777" w:rsidR="005B4E2F" w:rsidRPr="00E134E9" w:rsidRDefault="005B4E2F" w:rsidP="00672874">
      <w:pPr>
        <w:jc w:val="both"/>
        <w:rPr>
          <w:rFonts w:ascii="Times  New Roman" w:hAnsi="Times  New Roman" w:cs="Tahoma"/>
          <w:color w:val="323E4F" w:themeColor="text2" w:themeShade="BF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323E4F" w:themeColor="text2" w:themeShade="BF"/>
          <w:sz w:val="28"/>
          <w:szCs w:val="28"/>
          <w:lang w:val="vi-VN"/>
        </w:rPr>
        <w:t>MSSV:</w:t>
      </w:r>
      <w:r w:rsidRPr="00E134E9">
        <w:rPr>
          <w:rFonts w:ascii="Times  New Roman" w:hAnsi="Times  New Roman" w:cs="Tahoma"/>
          <w:color w:val="323E4F" w:themeColor="text2" w:themeShade="BF"/>
          <w:sz w:val="28"/>
          <w:szCs w:val="28"/>
          <w:lang w:val="vi-VN"/>
        </w:rPr>
        <w:t xml:space="preserve"> 18110377</w:t>
      </w:r>
    </w:p>
    <w:p w14:paraId="2C132F00" w14:textId="77777777" w:rsidR="00CA798B" w:rsidRPr="00E134E9" w:rsidRDefault="00CA798B" w:rsidP="00672874">
      <w:pPr>
        <w:jc w:val="both"/>
        <w:rPr>
          <w:rFonts w:ascii="Times  New Roman" w:hAnsi="Times  New Roman" w:cs="Tahoma"/>
          <w:sz w:val="28"/>
          <w:szCs w:val="28"/>
          <w:lang w:val="vi-VN"/>
        </w:rPr>
      </w:pPr>
    </w:p>
    <w:p w14:paraId="76FED16A" w14:textId="77777777" w:rsidR="005B4E2F" w:rsidRPr="00E134E9" w:rsidRDefault="00CA798B" w:rsidP="00672874">
      <w:pPr>
        <w:jc w:val="both"/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 xml:space="preserve">BÀI 1: CHO LƯỢC ĐỒ CSDL CỦA MỘT CÔNG TY, VIẾT BIỂU THỨC </w:t>
      </w:r>
      <w:r w:rsidR="00B31F3D" w:rsidRPr="00E134E9"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>ĐSQH:</w:t>
      </w:r>
    </w:p>
    <w:p w14:paraId="28B4B51D" w14:textId="77777777" w:rsidR="005B4E2F" w:rsidRPr="00E134E9" w:rsidRDefault="008F53ED" w:rsidP="00672874">
      <w:pPr>
        <w:pStyle w:val="oancuaDanhsach"/>
        <w:numPr>
          <w:ilvl w:val="0"/>
          <w:numId w:val="1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Hãy cho biết tên các dự án mà nhân viên có mã ‘NV01’ tham gia:</w:t>
      </w:r>
    </w:p>
    <w:p w14:paraId="3794D8B3" w14:textId="77777777" w:rsidR="00BF7B26" w:rsidRPr="00E134E9" w:rsidRDefault="00121B09" w:rsidP="00672874">
      <w:pPr>
        <w:pStyle w:val="oancuaDanhsach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TenDA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MaNV=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‘NV01’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PHANCONG</m:t>
                  </m:r>
                </m:e>
              </m:d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⋈DUAN</m:t>
              </m:r>
            </m:e>
          </m:d>
        </m:oMath>
      </m:oMathPara>
    </w:p>
    <w:p w14:paraId="644A2996" w14:textId="77777777" w:rsidR="008F53ED" w:rsidRPr="00E134E9" w:rsidRDefault="008F53ED" w:rsidP="00672874">
      <w:pPr>
        <w:pStyle w:val="oancuaDanhsach"/>
        <w:numPr>
          <w:ilvl w:val="0"/>
          <w:numId w:val="1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Tính tổng thời gian tham gia các dự án của mỗi nhân viên:</w:t>
      </w:r>
    </w:p>
    <w:p w14:paraId="0C2A422D" w14:textId="77777777" w:rsidR="00BF7B26" w:rsidRPr="00121B09" w:rsidRDefault="00121B09" w:rsidP="00672874">
      <w:pPr>
        <w:pStyle w:val="oancuaDanhsach"/>
        <w:jc w:val="both"/>
        <w:rPr>
          <w:rFonts w:ascii="Times  New Roman" w:hAnsi="Times  New Roman" w:cs="Tahom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MaNV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sum</m:t>
              </m:r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(Thoigian)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PHANCONG</m:t>
              </m:r>
            </m:e>
          </m:d>
        </m:oMath>
      </m:oMathPara>
    </w:p>
    <w:p w14:paraId="4C39744A" w14:textId="77777777" w:rsidR="008F53ED" w:rsidRPr="00E134E9" w:rsidRDefault="008F53ED" w:rsidP="00672874">
      <w:pPr>
        <w:pStyle w:val="oancuaDanhsach"/>
        <w:numPr>
          <w:ilvl w:val="0"/>
          <w:numId w:val="1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Cho biết họ tên các nhân </w:t>
      </w:r>
      <w:r w:rsidR="00EF316A"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 </w:t>
      </w: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viên chưa tham gia dự án nào:</w:t>
      </w:r>
    </w:p>
    <w:p w14:paraId="532F20B6" w14:textId="77777777" w:rsidR="00BF7B26" w:rsidRPr="00E134E9" w:rsidRDefault="00121B09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HoNV,Tenlot,TenNV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NHANVIEN-NHANVIEN⋈PHANCONG</m:t>
              </m:r>
            </m:e>
          </m:d>
        </m:oMath>
      </m:oMathPara>
    </w:p>
    <w:p w14:paraId="5206BA30" w14:textId="77777777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Tìm ngày sinh và địa chỉ của nhân viên “Nguyễn Bảo Hùng”:</w:t>
      </w:r>
    </w:p>
    <w:p w14:paraId="672195A2" w14:textId="06A89D4C" w:rsidR="00BF7B26" w:rsidRPr="00E134E9" w:rsidRDefault="00121B09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∏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NgSinh,   DChi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HoNV="</m:t>
                  </m:r>
                  <m:r>
                    <m:rPr>
                      <m:nor/>
                    </m:rPr>
                    <w:rPr>
                      <w:rStyle w:val="fontstyle01"/>
                      <w:rFonts w:ascii="Times  New Roman" w:hAnsi="Times  New Roman" w:cs="Tahoma"/>
                      <w:color w:val="auto"/>
                      <w:sz w:val="28"/>
                      <w:szCs w:val="28"/>
                      <w:lang w:val="vi-VN"/>
                    </w:rPr>
                    <m:t xml:space="preserve">Nguyễn" </m:t>
                  </m:r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∧ Tenlot="</m:t>
                  </m:r>
                  <m:r>
                    <m:rPr>
                      <m:nor/>
                    </m:rPr>
                    <w:rPr>
                      <w:rStyle w:val="fontstyle01"/>
                      <w:rFonts w:ascii="Times  New Roman" w:hAnsi="Times  New Roman" w:cs="Tahoma"/>
                      <w:color w:val="auto"/>
                      <w:sz w:val="28"/>
                      <w:szCs w:val="28"/>
                      <w:lang w:val="vi-VN"/>
                    </w:rPr>
                    <m:t xml:space="preserve">Bảo" </m:t>
                  </m:r>
                  <m:r>
                    <m:rPr>
                      <m:nor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∧</m:t>
                  </m:r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TenNV="Hùng"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</m:oMath>
      </m:oMathPara>
    </w:p>
    <w:p w14:paraId="0E764BA9" w14:textId="77777777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Tìm tên và địa chỉ của các nhân viên làm việc cho phòng “Nghiên cứu”:</w:t>
      </w:r>
    </w:p>
    <w:p w14:paraId="6B4143C5" w14:textId="39D0BE9D" w:rsidR="00BF7B26" w:rsidRPr="00BA0207" w:rsidRDefault="00121B09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trike/>
          <w:color w:val="FF0000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trike/>
                  <w:color w:val="FF0000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trike/>
                  <w:color w:val="FF0000"/>
                  <w:sz w:val="28"/>
                  <w:szCs w:val="28"/>
                  <w:lang w:val="vi-VN"/>
                </w:rPr>
                <m:t>TenNV,  DChi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trike/>
                      <w:color w:val="FF0000"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trike/>
                          <w:color w:val="FF0000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strike/>
                          <w:color w:val="FF0000"/>
                          <w:sz w:val="28"/>
                          <w:szCs w:val="28"/>
                          <w:lang w:val="vi-VN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strike/>
                          <w:color w:val="FF0000"/>
                          <w:sz w:val="28"/>
                          <w:szCs w:val="28"/>
                          <w:lang w:val="vi-VN"/>
                        </w:rPr>
                        <m:t>MaPB="Nghiên cứu"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trike/>
                          <w:color w:val="FF0000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strike/>
                          <w:color w:val="FF0000"/>
                          <w:sz w:val="28"/>
                          <w:szCs w:val="28"/>
                          <w:lang w:val="vi-VN"/>
                        </w:rPr>
                        <m:t>PHONGBAN</m:t>
                      </m:r>
                    </m:e>
                  </m:d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trike/>
                      <w:color w:val="FF0000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>⋈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>θ</m:t>
                  </m:r>
                </m:sub>
              </m:sSub>
              <m:r>
                <w:rPr>
                  <w:rStyle w:val="fontstyle01"/>
                  <w:rFonts w:ascii="Cambria Math" w:hAnsi="Cambria Math" w:cs="Tahoma"/>
                  <w:strike/>
                  <w:color w:val="FF0000"/>
                  <w:sz w:val="28"/>
                  <w:szCs w:val="28"/>
                  <w:lang w:val="vi-VN"/>
                </w:rPr>
                <m:t>NHANVIEN</m:t>
              </m:r>
            </m:e>
          </m:d>
        </m:oMath>
      </m:oMathPara>
    </w:p>
    <w:p w14:paraId="182D6800" w14:textId="18B4EE9C" w:rsidR="008B1AC8" w:rsidRPr="00121B09" w:rsidRDefault="008B1AC8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i/>
          <w:strike/>
          <w:color w:val="FF0000"/>
          <w:sz w:val="28"/>
          <w:szCs w:val="28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fontstyle01"/>
              <w:rFonts w:ascii="Cambria Math" w:hAnsi="Cambria Math" w:cs="Tahoma"/>
              <w:strike/>
              <w:color w:val="FF0000"/>
              <w:sz w:val="28"/>
              <w:szCs w:val="28"/>
              <w:lang w:val="vi-VN"/>
            </w:rPr>
            <m:t>Với θ là PHONGBAN.MaPB=NHANVIEN.Phong</m:t>
          </m:r>
        </m:oMath>
      </m:oMathPara>
    </w:p>
    <w:p w14:paraId="7032893F" w14:textId="393A93DF" w:rsidR="00121B09" w:rsidRPr="00121B09" w:rsidRDefault="00121B09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i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TenNV,  DChi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Π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MaPB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="Tahoma"/>
                              <w:i/>
                              <w:color w:val="auto"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="Tahoma"/>
                              <w:color w:val="auto"/>
                              <w:sz w:val="28"/>
                              <w:szCs w:val="28"/>
                              <w:lang w:val="vi-V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Tahoma"/>
                              <w:color w:val="auto"/>
                              <w:sz w:val="28"/>
                              <w:szCs w:val="28"/>
                              <w:lang w:val="vi-VN"/>
                            </w:rPr>
                            <m:t>Ten</m:t>
                          </m:r>
                          <m:r>
                            <w:rPr>
                              <w:rStyle w:val="fontstyle01"/>
                              <w:rFonts w:ascii="Cambria Math" w:hAnsi="Cambria Math" w:cs="Tahoma"/>
                              <w:color w:val="auto"/>
                              <w:sz w:val="28"/>
                              <w:szCs w:val="28"/>
                              <w:lang w:val="vi-VN"/>
                            </w:rPr>
                            <m:t>PB="Nghiên cứu"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ahoma"/>
                              <w:i/>
                              <w:color w:val="auto"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ahoma"/>
                              <w:color w:val="auto"/>
                              <w:sz w:val="28"/>
                              <w:szCs w:val="28"/>
                              <w:lang w:val="vi-VN"/>
                            </w:rPr>
                            <m:t>PHONGBAN</m:t>
                          </m:r>
                        </m:e>
                      </m:d>
                    </m:e>
                  </m:d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⋈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θ</m:t>
                  </m:r>
                </m:sub>
              </m:s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</m:t>
              </m:r>
            </m:e>
          </m:d>
        </m:oMath>
      </m:oMathPara>
    </w:p>
    <w:p w14:paraId="1747B093" w14:textId="344DB3B8" w:rsidR="00121B09" w:rsidRPr="00121B09" w:rsidRDefault="00121B09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i/>
          <w:color w:val="FF0000"/>
          <w:sz w:val="28"/>
          <w:szCs w:val="28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Với θ là PHONGBAN.MaPB=NHANVIEN.Phong</m:t>
          </m:r>
        </m:oMath>
      </m:oMathPara>
    </w:p>
    <w:p w14:paraId="41D1D14E" w14:textId="77777777" w:rsidR="00BF7B26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dự án được triển khai ở Gò Vấp, cho biết mã dự án, mã phòng quản lý và họ tên, ngày sinh trưởng phòng của phòng đó:</w:t>
      </w:r>
    </w:p>
    <w:p w14:paraId="2957772D" w14:textId="42ECBEA3" w:rsidR="00E17A37" w:rsidRPr="008B1AC8" w:rsidRDefault="00B31F3D" w:rsidP="006E64DE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daGV⟵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MaDA,Phong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Diadiem="Gò Vấp"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DUAN</m:t>
                  </m:r>
                </m:e>
              </m:d>
            </m:e>
          </m:d>
        </m:oMath>
      </m:oMathPara>
    </w:p>
    <w:p w14:paraId="0F5A5633" w14:textId="1AF5F583" w:rsidR="008B1AC8" w:rsidRPr="008B1AC8" w:rsidRDefault="008B1AC8" w:rsidP="006E64DE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QLDA←daGV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daGV.Phong=PHONGBAN.MaPB</m:t>
                  </m:r>
                </m:e>
              </m:d>
            </m:sub>
          </m:sSub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PHONGBAN</m:t>
          </m:r>
        </m:oMath>
      </m:oMathPara>
    </w:p>
    <w:p w14:paraId="1B83CB06" w14:textId="29C8884D" w:rsidR="00BF7B26" w:rsidRPr="00562BA2" w:rsidRDefault="00121B09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MaDA,Phong,HoNV,Tenlot,TenNV,NgSinh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QLDA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⋈</m:t>
                  </m:r>
                </m:e>
                <m:sub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QLDA.TrPhong=NHANVIEN.MaNV</m:t>
                      </m:r>
                    </m:e>
                  </m:d>
                </m:sub>
              </m:sSub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NHANVIEN</m:t>
              </m:r>
            </m:e>
          </m:d>
        </m:oMath>
      </m:oMathPara>
    </w:p>
    <w:p w14:paraId="0D21C72B" w14:textId="5DC8B13B" w:rsidR="00562BA2" w:rsidRDefault="00562BA2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w:r w:rsidRPr="007604BB">
        <w:rPr>
          <w:rStyle w:val="fontstyle01"/>
          <w:rFonts w:ascii="Times  New Roman" w:hAnsi="Times  New Roman" w:cs="Tahoma"/>
          <w:color w:val="FF0000"/>
          <w:sz w:val="28"/>
          <w:szCs w:val="28"/>
          <w:lang w:val="vi-VN"/>
        </w:rPr>
        <w:t>C2</w:t>
      </w:r>
      <w:r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  <w:t>:</w:t>
      </w:r>
    </w:p>
    <w:p w14:paraId="77440FCE" w14:textId="79A93B6A" w:rsidR="00562BA2" w:rsidRPr="00562BA2" w:rsidRDefault="00562BA2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daGV⟵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MaDA,Phong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Diadiem="Gò Vấp"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DUAN</m:t>
                  </m:r>
                </m:e>
              </m:d>
            </m:e>
          </m:d>
        </m:oMath>
      </m:oMathPara>
    </w:p>
    <w:p w14:paraId="6C5948F1" w14:textId="34F015D2" w:rsidR="00562BA2" w:rsidRPr="00562BA2" w:rsidRDefault="00562BA2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PhongQL←</m:t>
          </m:r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daGV</m:t>
              </m:r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⋈</m:t>
                  </m:r>
                </m:e>
                <m:sub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θ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1</m:t>
                      </m:r>
                    </m:sub>
                  </m:sSub>
                </m:sub>
              </m:s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</m:t>
              </m:r>
            </m:e>
          </m:d>
        </m:oMath>
      </m:oMathPara>
    </w:p>
    <w:p w14:paraId="33A0117D" w14:textId="546DF86E" w:rsidR="00562BA2" w:rsidRPr="00562BA2" w:rsidRDefault="00562BA2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MaDa, Phong,HoNV,Tenlot,TenNV,NgSinh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PhongQL</m:t>
              </m:r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⋈</m:t>
                  </m:r>
                </m:e>
                <m:sub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θ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2</m:t>
                      </m:r>
                    </m:sub>
                  </m:sSub>
                </m:sub>
              </m:s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</m:t>
              </m:r>
            </m:e>
          </m:d>
        </m:oMath>
      </m:oMathPara>
    </w:p>
    <w:p w14:paraId="5BD0C039" w14:textId="77777777" w:rsidR="00562BA2" w:rsidRPr="00562BA2" w:rsidRDefault="00562BA2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 xml:space="preserve">Với </m:t>
          </m:r>
          <m:sSub>
            <m:sSubPr>
              <m:ctrl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θ</m:t>
              </m:r>
            </m:e>
            <m:sub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1</m:t>
              </m:r>
            </m:sub>
          </m:sSub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 xml:space="preserve"> là daGV.Phong=Phong.MaPB</m:t>
          </m:r>
        </m:oMath>
      </m:oMathPara>
    </w:p>
    <w:p w14:paraId="19E07419" w14:textId="6E6D5DE7" w:rsidR="00562BA2" w:rsidRPr="00E134E9" w:rsidRDefault="00562BA2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 xml:space="preserve">Và </m:t>
          </m:r>
          <m:sSub>
            <m:sSubPr>
              <m:ctrl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θ</m:t>
              </m:r>
            </m:e>
            <m:sub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2</m:t>
              </m:r>
            </m:sub>
          </m:sSub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 xml:space="preserve"> là PhongQL.MaPB=NHANVIEN.Phong </m:t>
          </m:r>
        </m:oMath>
      </m:oMathPara>
    </w:p>
    <w:p w14:paraId="2A105835" w14:textId="77777777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nhân viên, cho biết họ tên nhân viên và họ tên của người quản lý nhân viên đó:</w:t>
      </w:r>
    </w:p>
    <w:p w14:paraId="5014B77A" w14:textId="600755FD" w:rsidR="00672874" w:rsidRPr="00C45222" w:rsidRDefault="00C52B53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NV←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HoNV,   Tenlot,   TenNV,   MaNV,   MaNQL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</m:t>
              </m:r>
            </m:e>
          </m:d>
        </m:oMath>
      </m:oMathPara>
    </w:p>
    <w:p w14:paraId="4C7055AA" w14:textId="728F88B1" w:rsidR="00C52B53" w:rsidRPr="00C45222" w:rsidRDefault="00B02407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tmp←NV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⋈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NHANVIEN.MaNQL=NQL.MaNV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ρ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NQL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NV</m:t>
                  </m:r>
                </m:e>
              </m:d>
            </m:e>
          </m:d>
        </m:oMath>
      </m:oMathPara>
    </w:p>
    <w:p w14:paraId="0C933BA5" w14:textId="6F1A3051" w:rsidR="00C45222" w:rsidRPr="00B02407" w:rsidRDefault="00121B09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NV.HoNV,   NV.Tenlot,   NV.TenNV,   NQL.HoNV,   NQL.TenlotNV,   NQL.TenNV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tmp</m:t>
              </m:r>
            </m:e>
          </m:d>
        </m:oMath>
      </m:oMathPara>
    </w:p>
    <w:p w14:paraId="0763D71A" w14:textId="77777777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nhân viên, họ và tên của các nhân viên của phòng “Nghiên cứu” có mức lương từ 30000 đến 50000:</w:t>
      </w:r>
    </w:p>
    <w:p w14:paraId="1C3FAFBA" w14:textId="6965A263" w:rsidR="006E64DE" w:rsidRPr="00562BA2" w:rsidRDefault="00B31F3D" w:rsidP="00562BA2">
      <w:pPr>
        <w:pStyle w:val="oancuaDanhsach"/>
        <w:ind w:left="709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tmp⟵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MaPB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TenPB="</m:t>
                  </m:r>
                  <m:r>
                    <m:rPr>
                      <m:nor/>
                    </m:rPr>
                    <w:rPr>
                      <w:rStyle w:val="fontstyle01"/>
                      <w:rFonts w:ascii="Times  New Roman" w:hAnsi="Times  New Roman" w:cs="Tahoma"/>
                      <w:color w:val="auto"/>
                      <w:sz w:val="28"/>
                      <w:szCs w:val="28"/>
                      <w:lang w:val="vi-VN"/>
                    </w:rPr>
                    <m:t>Nghiên cứu"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PHONGBAN</m:t>
                  </m:r>
                </m:e>
              </m:d>
            </m:e>
          </m:d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⋈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θ</m:t>
              </m:r>
            </m:sub>
          </m:sSub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NHANVIEN</m:t>
          </m:r>
        </m:oMath>
      </m:oMathPara>
    </w:p>
    <w:p w14:paraId="7B13B03D" w14:textId="71830430" w:rsidR="00562BA2" w:rsidRPr="00E134E9" w:rsidRDefault="00562BA2" w:rsidP="00562BA2">
      <w:pPr>
        <w:pStyle w:val="oancuaDanhsach"/>
        <w:ind w:left="709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w:lastRenderedPageBreak/>
            <m:t xml:space="preserve">Với θ là </m:t>
          </m:r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PHONGBAN.MaPB=NHANVIEN.Phong</m:t>
          </m:r>
        </m:oMath>
      </m:oMathPara>
    </w:p>
    <w:p w14:paraId="52453DA6" w14:textId="51DB8BA6" w:rsidR="00672874" w:rsidRPr="00E134E9" w:rsidRDefault="00121B09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MaNV,HoNV,Tenlot,TenNV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Luong&gt;=30000 </m:t>
                  </m:r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AND</m:t>
                  </m:r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Luong&lt;=50000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tmp</m:t>
                  </m:r>
                </m:e>
              </m:d>
            </m:e>
          </m:d>
        </m:oMath>
      </m:oMathPara>
    </w:p>
    <w:p w14:paraId="455AE34B" w14:textId="77777777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Cho biết mã nhân viên, họ tên nhân </w:t>
      </w:r>
      <w:r w:rsidR="0088267C"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viên,</w:t>
      </w: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 mã dự án</w:t>
      </w:r>
      <w:r w:rsidR="0088267C"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 và</w:t>
      </w: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 tên dự án của các dự án họ tham</w:t>
      </w:r>
      <w:r w:rsidR="0088267C"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 </w:t>
      </w: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gia:</w:t>
      </w:r>
    </w:p>
    <w:p w14:paraId="4ACE93DB" w14:textId="77777777" w:rsidR="00A45580" w:rsidRPr="00E134E9" w:rsidRDefault="00121B09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MaNV,   HoNV,   Tenlot,   TenNV,   MaDA,   TenDA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</m:t>
              </m:r>
              <m:r>
                <w:rPr>
                  <w:rStyle w:val="fontstyle01"/>
                  <w:rFonts w:ascii="Cambria Math" w:hAnsi="Cambria Math" w:cs="Segoe UI Symbol"/>
                  <w:color w:val="auto"/>
                  <w:sz w:val="28"/>
                  <w:szCs w:val="28"/>
                  <w:lang w:val="vi-VN"/>
                </w:rPr>
                <m:t>⋈PHANCONG⋈DUAN</m:t>
              </m:r>
            </m:e>
          </m:d>
        </m:oMath>
      </m:oMathPara>
    </w:p>
    <w:p w14:paraId="720B09B4" w14:textId="77777777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nhân viên, họ tên của những người không có người quản lý:</w:t>
      </w:r>
    </w:p>
    <w:p w14:paraId="2C8033BB" w14:textId="77777777" w:rsidR="00296C78" w:rsidRPr="00296C78" w:rsidRDefault="00296C78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CoNQL←</m:t>
          </m:r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⋈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NHANVIEN.MaNQL=NQL.MaNV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ρ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NQL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</m:oMath>
      </m:oMathPara>
    </w:p>
    <w:p w14:paraId="4D4D51CB" w14:textId="77777777" w:rsidR="00672874" w:rsidRPr="00E134E9" w:rsidRDefault="00121B09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MaNV,HoNV,Tenlot,TenNV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NHANVIEN-CoNQL</m:t>
              </m:r>
            </m:e>
          </m:d>
        </m:oMath>
      </m:oMathPara>
    </w:p>
    <w:p w14:paraId="2A47AFD0" w14:textId="77777777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họ tên của các trưởng phòng có thân nhân:</w:t>
      </w:r>
    </w:p>
    <w:p w14:paraId="1B309AF4" w14:textId="35091743" w:rsidR="00672874" w:rsidRPr="006B5970" w:rsidRDefault="00121B09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HoNV,Tenlot,TenNV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PHONGBAN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⋈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θ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⋈THANNHAN</m:t>
              </m:r>
            </m:e>
          </m:d>
        </m:oMath>
      </m:oMathPara>
    </w:p>
    <w:p w14:paraId="4C1596FC" w14:textId="53259DB7" w:rsidR="006B5970" w:rsidRPr="006B5970" w:rsidRDefault="006B5970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Với θ</m:t>
          </m:r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 xml:space="preserve"> là PHONGBAN.TrPhong=NHANVIEN.Phong</m:t>
          </m:r>
        </m:oMath>
      </m:oMathPara>
    </w:p>
    <w:p w14:paraId="32B534B2" w14:textId="77777777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Tính tổng lương nhân viên, lương cao nhất, lương thấp nhất và mức lương trung bình:</w:t>
      </w:r>
    </w:p>
    <w:p w14:paraId="6CB35106" w14:textId="77777777" w:rsidR="00672874" w:rsidRPr="00E134E9" w:rsidRDefault="00121B09" w:rsidP="00EF316A">
      <w:pPr>
        <w:pStyle w:val="oancuaDanhsach"/>
        <w:ind w:left="709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sum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Luong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,</m:t>
              </m:r>
              <m:func>
                <m:funcPr>
                  <m:ctrl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 max</m:t>
                  </m: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Luong</m:t>
                      </m:r>
                    </m:e>
                  </m:d>
                </m:e>
              </m:func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,  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min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Luong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,  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avg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(Luong)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</m:t>
              </m:r>
            </m:e>
          </m:d>
        </m:oMath>
      </m:oMathPara>
    </w:p>
    <w:p w14:paraId="36385482" w14:textId="77777777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tổng số nhân viên và mức lương trung bình của phòng “Nghiên cứu”:</w:t>
      </w:r>
    </w:p>
    <w:p w14:paraId="2A0EC67C" w14:textId="11D13F8F" w:rsidR="00121733" w:rsidRPr="00E134E9" w:rsidRDefault="00121B09" w:rsidP="00F96262">
      <w:pPr>
        <w:pStyle w:val="oancuaDanhsach"/>
        <w:ind w:left="284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,  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avg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(Luong)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MaPB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TenPB="Nghiên cứu"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PHONGBAN</m:t>
                      </m:r>
                    </m:e>
                  </m:d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⋈NHANVIEN</m:t>
              </m:r>
            </m:e>
          </m:d>
        </m:oMath>
      </m:oMathPara>
    </w:p>
    <w:p w14:paraId="13E152EC" w14:textId="77777777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phòng, cho biết mã phòng, số lượng nhân viên và mức lương trung bình:</w:t>
      </w:r>
    </w:p>
    <w:p w14:paraId="4636F356" w14:textId="77777777" w:rsidR="00672874" w:rsidRPr="00E134E9" w:rsidRDefault="00121B09" w:rsidP="009B5481">
      <w:pPr>
        <w:pStyle w:val="oancuaDanhsac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Phong</m:t>
                  </m:r>
                </m:sub>
              </m:sSub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,  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avg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(Luong)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</m:t>
              </m:r>
            </m:e>
          </m:d>
        </m:oMath>
      </m:oMathPara>
    </w:p>
    <w:p w14:paraId="45220EA5" w14:textId="77777777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dự án, cho biết mã dự án, tên dự án và tổng số nhân viên tham gia:</w:t>
      </w:r>
    </w:p>
    <w:p w14:paraId="49093802" w14:textId="779D48EF" w:rsidR="006B5970" w:rsidRPr="006B5970" w:rsidRDefault="006B5970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tmp←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MaDA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as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SoNV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PHANCONG</m:t>
              </m:r>
            </m:e>
          </m:d>
        </m:oMath>
      </m:oMathPara>
    </w:p>
    <w:p w14:paraId="4698B911" w14:textId="20117A2D" w:rsidR="00672874" w:rsidRPr="00F96262" w:rsidRDefault="00121B09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MaDA,   TenDA,   SoNV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tmp</m:t>
              </m:r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⋈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tmp.MaDA=DUAN.MaDA</m:t>
                  </m:r>
                </m:sub>
              </m:s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DUAN</m:t>
              </m:r>
            </m:e>
          </m:d>
        </m:oMath>
      </m:oMathPara>
    </w:p>
    <w:p w14:paraId="5988D894" w14:textId="30F41FF0" w:rsidR="00F96262" w:rsidRPr="007604BB" w:rsidRDefault="00F96262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FF0000"/>
          <w:sz w:val="28"/>
          <w:szCs w:val="28"/>
          <w:lang w:val="vi-VN"/>
        </w:rPr>
      </w:pPr>
      <w:r w:rsidRPr="007604BB">
        <w:rPr>
          <w:rStyle w:val="fontstyle01"/>
          <w:rFonts w:ascii="Times  New Roman" w:hAnsi="Times  New Roman" w:cs="Tahoma"/>
          <w:color w:val="FF0000"/>
          <w:sz w:val="28"/>
          <w:szCs w:val="28"/>
          <w:lang w:val="vi-VN"/>
        </w:rPr>
        <w:t>C2:</w:t>
      </w:r>
    </w:p>
    <w:p w14:paraId="2666A842" w14:textId="6205A6A8" w:rsidR="00F96262" w:rsidRPr="00F96262" w:rsidRDefault="00F96262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MaDA,TenDA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count(MaNV)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MaDA,   TenDA,   </m:t>
                  </m:r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</m:t>
                  </m:r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NV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PHANCONG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⋈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θ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DUAN</m:t>
                  </m:r>
                </m:e>
              </m:d>
            </m:e>
          </m:d>
        </m:oMath>
      </m:oMathPara>
    </w:p>
    <w:p w14:paraId="072BF4CD" w14:textId="5648020D" w:rsidR="00F96262" w:rsidRPr="00E134E9" w:rsidRDefault="00F96262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Với θ là PHANCONG</m:t>
          </m:r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.MaDA=DUAN.MaDA</m:t>
          </m:r>
        </m:oMath>
      </m:oMathPara>
    </w:p>
    <w:p w14:paraId="6C0094F1" w14:textId="77777777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dự án có nhiều hơn 2 nhân viên tham gia, cho biết mã dự án, tên dự án và số lượng nhân viên tham gia:</w:t>
      </w:r>
    </w:p>
    <w:p w14:paraId="6D5EE499" w14:textId="77777777" w:rsidR="000A6200" w:rsidRPr="00E134E9" w:rsidRDefault="000A6200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tmp←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SoNV&gt;2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MaDA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MaNV</m:t>
                      </m:r>
                    </m:e>
                  </m:d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as</m:t>
                  </m:r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SoNV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PHANCONG</m:t>
                  </m:r>
                </m:e>
              </m:d>
            </m:e>
          </m:d>
        </m:oMath>
      </m:oMathPara>
    </w:p>
    <w:p w14:paraId="6C74B5F1" w14:textId="0E34A156" w:rsidR="00672874" w:rsidRPr="00F96262" w:rsidRDefault="00121B09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MaDA,   TenDA,   SoNV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DUAN⋈tmp</m:t>
              </m:r>
            </m:e>
          </m:d>
        </m:oMath>
      </m:oMathPara>
    </w:p>
    <w:p w14:paraId="141E0CE7" w14:textId="5E7D40BC" w:rsidR="00F96262" w:rsidRPr="007604BB" w:rsidRDefault="00F96262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FF0000"/>
          <w:sz w:val="28"/>
          <w:szCs w:val="28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fontstyle01"/>
              <w:rFonts w:ascii="Cambria Math" w:hAnsi="Cambria Math" w:cs="Tahoma"/>
              <w:color w:val="FF0000"/>
              <w:sz w:val="28"/>
              <w:szCs w:val="28"/>
              <w:lang w:val="vi-VN"/>
            </w:rPr>
            <m:t>C2:</m:t>
          </m:r>
        </m:oMath>
      </m:oMathPara>
    </w:p>
    <w:p w14:paraId="78075A4D" w14:textId="7ECBF969" w:rsidR="00F96262" w:rsidRPr="00F96262" w:rsidRDefault="00F96262" w:rsidP="00F9626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SoNV&gt;2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MaDA,TenDA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MaNV</m:t>
                      </m:r>
                    </m:e>
                  </m:d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as SoNV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Π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MaDA,   TenDA,   MaNV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PHANCONG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="Tahoma"/>
                              <w:i/>
                              <w:color w:val="auto"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="Tahoma"/>
                              <w:color w:val="auto"/>
                              <w:sz w:val="28"/>
                              <w:szCs w:val="28"/>
                              <w:lang w:val="vi-VN"/>
                            </w:rPr>
                            <m:t>⋈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Tahoma"/>
                              <w:color w:val="auto"/>
                              <w:sz w:val="28"/>
                              <w:szCs w:val="28"/>
                              <w:lang w:val="vi-VN"/>
                            </w:rPr>
                            <m:t>θ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DUAN</m:t>
                      </m:r>
                    </m:e>
                  </m:d>
                </m:e>
              </m:d>
            </m:e>
          </m:d>
        </m:oMath>
      </m:oMathPara>
    </w:p>
    <w:p w14:paraId="0629434B" w14:textId="37273FB6" w:rsidR="00F96262" w:rsidRPr="00F96262" w:rsidRDefault="00F96262" w:rsidP="00F96262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Với θ là PHANCONG.MaDA=DUAN.MaDA</m:t>
          </m:r>
        </m:oMath>
      </m:oMathPara>
    </w:p>
    <w:p w14:paraId="5474E233" w14:textId="77777777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dự án, cho biết mã số dự án, tên dự án và số lượng nhân viên phòng số 5 tham gia:</w:t>
      </w:r>
    </w:p>
    <w:p w14:paraId="6986E034" w14:textId="0701735C" w:rsidR="002B4EBD" w:rsidRPr="00BE1DAA" w:rsidRDefault="002B4EBD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trike/>
          <w:color w:val="FF0000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strike/>
              <w:color w:val="FF0000"/>
              <w:sz w:val="28"/>
              <w:szCs w:val="28"/>
              <w:lang w:val="vi-VN"/>
            </w:rPr>
            <m:t xml:space="preserve">tmp←DUAN </m:t>
          </m:r>
          <m:nary>
            <m:naryPr>
              <m:chr m:val="⟕"/>
              <m:subHide m:val="1"/>
              <m:supHide m:val="1"/>
              <m:ctrlPr>
                <w:rPr>
                  <w:rStyle w:val="fontstyle01"/>
                  <w:rFonts w:ascii="Cambria Math" w:eastAsiaTheme="minorEastAsia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naryPr>
            <m:sub/>
            <m:sup/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trike/>
                      <w:color w:val="FF0000"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strike/>
                          <w:color w:val="FF0000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trike/>
                          <w:color w:val="FF0000"/>
                          <w:sz w:val="28"/>
                          <w:szCs w:val="28"/>
                          <w:lang w:val="vi-VN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trike/>
                          <w:color w:val="FF0000"/>
                          <w:sz w:val="28"/>
                          <w:szCs w:val="28"/>
                          <w:lang w:val="vi-VN"/>
                        </w:rPr>
                        <m:t>Phong=5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strike/>
                          <w:color w:val="FF0000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trike/>
                          <w:color w:val="FF0000"/>
                          <w:sz w:val="28"/>
                          <w:szCs w:val="28"/>
                          <w:lang w:val="vi-VN"/>
                        </w:rPr>
                        <m:t>NHANVIEN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>⋈ PHANCONG</m:t>
                  </m:r>
                </m:e>
              </m:d>
            </m:e>
          </m:nary>
        </m:oMath>
      </m:oMathPara>
    </w:p>
    <w:p w14:paraId="5DB3348A" w14:textId="3087D290" w:rsidR="002B4EBD" w:rsidRPr="003B3EFC" w:rsidRDefault="00121B09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trike/>
          <w:color w:val="FF0000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ahoma"/>
                  <w:strike/>
                  <w:color w:val="FF0000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trike/>
                  <w:color w:val="FF0000"/>
                  <w:sz w:val="28"/>
                  <w:szCs w:val="28"/>
                  <w:lang w:val="vi-VN"/>
                </w:rPr>
                <m:t>MaDA,TenDA,SoNV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trike/>
                      <w:color w:val="FF0000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>MaDA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trike/>
                      <w:color w:val="FF0000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Style w:val="fontstyle01"/>
                      <w:rFonts w:ascii="Cambria Math" w:eastAsiaTheme="minorEastAsia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strike/>
                          <w:color w:val="FF0000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trike/>
                          <w:color w:val="FF0000"/>
                          <w:sz w:val="28"/>
                          <w:szCs w:val="28"/>
                          <w:lang w:val="vi-VN"/>
                        </w:rPr>
                        <m:t>MaNV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 xml:space="preserve"> as SoNV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trike/>
                      <w:color w:val="FF0000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>tmp</m:t>
                  </m:r>
                </m:e>
              </m:d>
            </m:e>
          </m:d>
        </m:oMath>
      </m:oMathPara>
    </w:p>
    <w:p w14:paraId="0133C536" w14:textId="5371664B" w:rsidR="003B3EFC" w:rsidRPr="003B3EFC" w:rsidRDefault="003B3EFC" w:rsidP="003B3EFC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NVP5←</m:t>
          </m:r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Phong=5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NHANVIEN</m:t>
                      </m:r>
                    </m:e>
                  </m:d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⋈</m:t>
                  </m:r>
                </m:e>
                <m:sub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θ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1</m:t>
                      </m:r>
                    </m:sub>
                  </m:sSub>
                </m:sub>
              </m:s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PHANCONG</m:t>
              </m:r>
            </m:e>
          </m:d>
        </m:oMath>
      </m:oMathPara>
    </w:p>
    <w:p w14:paraId="2D1C9353" w14:textId="0F054FA6" w:rsidR="003B3EFC" w:rsidRPr="003B3EFC" w:rsidRDefault="003B3EFC" w:rsidP="003B3EFC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w:r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  <w:t xml:space="preserve">Với </w:t>
      </w:r>
      <m:oMath>
        <m:sSub>
          <m:sSubPr>
            <m:ctrlPr>
              <w:rPr>
                <w:rStyle w:val="fontstyle01"/>
                <w:rFonts w:ascii="Cambria Math" w:eastAsiaTheme="minorEastAsia" w:hAnsi="Cambria Math" w:cs="Tahoma"/>
                <w:i/>
                <w:color w:val="auto"/>
                <w:sz w:val="28"/>
                <w:szCs w:val="28"/>
                <w:lang w:val="vi-VN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ahoma"/>
                <w:color w:val="auto"/>
                <w:sz w:val="28"/>
                <w:szCs w:val="28"/>
                <w:lang w:val="vi-VN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Tahoma"/>
                <w:color w:val="auto"/>
                <w:sz w:val="28"/>
                <w:szCs w:val="28"/>
                <w:lang w:val="vi-VN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ahoma"/>
            <w:color w:val="auto"/>
            <w:sz w:val="28"/>
            <w:szCs w:val="28"/>
            <w:lang w:val="vi-VN"/>
          </w:rPr>
          <m:t xml:space="preserve"> là NHANVIEN.MaNV=PHANCONG.MaNV </m:t>
        </m:r>
      </m:oMath>
    </w:p>
    <w:p w14:paraId="668D8A63" w14:textId="51A0F309" w:rsidR="003B3EFC" w:rsidRPr="003B3EFC" w:rsidRDefault="003B3EFC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MaDA,TenDA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</m:t>
                  </m:r>
                </m:e>
              </m:d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MaDA,   TenDA,   MaNV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NVP5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⋈</m:t>
                      </m:r>
                    </m:e>
                    <m:sub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="Tahoma"/>
                              <w:i/>
                              <w:color w:val="auto"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="Tahoma"/>
                              <w:color w:val="auto"/>
                              <w:sz w:val="28"/>
                              <w:szCs w:val="28"/>
                              <w:lang w:val="vi-V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Tahoma"/>
                              <w:color w:val="auto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DUAN</m:t>
                  </m:r>
                </m:e>
              </m:d>
            </m:e>
          </m:d>
        </m:oMath>
      </m:oMathPara>
    </w:p>
    <w:p w14:paraId="26987D2F" w14:textId="5E7B06C4" w:rsidR="003B3EFC" w:rsidRPr="003B3EFC" w:rsidRDefault="003B3EFC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trike/>
          <w:color w:val="FF0000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w:lastRenderedPageBreak/>
            <m:t xml:space="preserve">Với 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θ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2</m:t>
              </m:r>
            </m:sub>
          </m:sSub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 xml:space="preserve"> là NVP5.MaDA=DUAN.MaDA </m:t>
          </m:r>
        </m:oMath>
      </m:oMathPara>
    </w:p>
    <w:p w14:paraId="5252C6E5" w14:textId="77777777" w:rsidR="00672874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Với mỗi phòng có nhiều hơn 2 nhân viên, cho biết mã phòng và </w:t>
      </w:r>
      <w:r w:rsidRPr="00E134E9">
        <w:rPr>
          <w:rStyle w:val="fontstyle21"/>
          <w:rFonts w:ascii="Times  New Roman" w:hAnsi="Times  New Roman" w:cs="Tahoma"/>
          <w:b w:val="0"/>
          <w:bCs w:val="0"/>
          <w:sz w:val="28"/>
          <w:szCs w:val="28"/>
          <w:lang w:val="vi-VN"/>
        </w:rPr>
        <w:t xml:space="preserve">số lượng </w:t>
      </w: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nhân viên có lương lớn hơn 25000:</w:t>
      </w:r>
    </w:p>
    <w:p w14:paraId="4CA522D8" w14:textId="7A81C40E" w:rsidR="00E90BB1" w:rsidRPr="00E134E9" w:rsidRDefault="00283687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NV</m:t>
          </m:r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2</m:t>
          </m:r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←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SoNV&gt;2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Phong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MaNV</m:t>
                      </m:r>
                    </m:e>
                  </m:d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as SoNV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</m:oMath>
      </m:oMathPara>
    </w:p>
    <w:p w14:paraId="7636A8A2" w14:textId="133B48A3" w:rsidR="00E90BB1" w:rsidRPr="007C57FB" w:rsidRDefault="00121B09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trike/>
          <w:color w:val="FF0000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trike/>
                  <w:color w:val="FF0000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trike/>
                  <w:color w:val="FF0000"/>
                  <w:sz w:val="28"/>
                  <w:szCs w:val="28"/>
                  <w:lang w:val="vi-VN"/>
                </w:rPr>
                <m:t>Phong,   SoNV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trike/>
                      <w:color w:val="FF0000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>Luong&gt;25000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trike/>
                      <w:color w:val="FF0000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>NHANVIEN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trike/>
                          <w:color w:val="FF0000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strike/>
                          <w:color w:val="FF0000"/>
                          <w:sz w:val="28"/>
                          <w:szCs w:val="28"/>
                          <w:lang w:val="vi-VN"/>
                        </w:rPr>
                        <m:t>⋈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strike/>
                          <w:color w:val="FF0000"/>
                          <w:sz w:val="28"/>
                          <w:szCs w:val="28"/>
                          <w:highlight w:val="yellow"/>
                          <w:lang w:val="vi-VN"/>
                        </w:rPr>
                        <m:t>NHANVIEN.Phong=NV.Phong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>NV</m:t>
                  </m:r>
                </m:e>
              </m:d>
            </m:e>
          </m:d>
        </m:oMath>
      </m:oMathPara>
    </w:p>
    <w:p w14:paraId="645E411F" w14:textId="25BB28A7" w:rsidR="007C57FB" w:rsidRPr="007C57FB" w:rsidRDefault="007C57FB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Luong25←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as SoNV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Luong&gt;25000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</m:oMath>
      </m:oMathPara>
    </w:p>
    <w:p w14:paraId="181351BB" w14:textId="4850D887" w:rsidR="007C57FB" w:rsidRPr="007C57FB" w:rsidRDefault="007C57FB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KQ←NV2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⋈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θ</m:t>
              </m:r>
            </m:sub>
          </m:sSub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Luong25, với θ là NV2.Phong=Luong25.Phong</m:t>
          </m:r>
        </m:oMath>
      </m:oMathPara>
    </w:p>
    <w:p w14:paraId="29F04BD5" w14:textId="5E2BFD48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phòng có mức lương trung bình lớn hơn 30000, cho biết mã phòng, tên phòng, số lượng nhân viên của phòng đó:</w:t>
      </w:r>
    </w:p>
    <w:p w14:paraId="029A0353" w14:textId="77777777" w:rsidR="00672874" w:rsidRPr="00E134E9" w:rsidRDefault="0086568C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AVG_PHONG⟵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avg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Luong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as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AvgLuong,  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as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SoNV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</m:t>
              </m:r>
            </m:e>
          </m:d>
        </m:oMath>
      </m:oMathPara>
    </w:p>
    <w:p w14:paraId="697E2B91" w14:textId="77777777" w:rsidR="0086568C" w:rsidRPr="00E134E9" w:rsidRDefault="0086568C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PHONG⟵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AvgLuong&gt;30000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AVG_PHONG</m:t>
              </m:r>
            </m:e>
          </m:d>
        </m:oMath>
      </m:oMathPara>
    </w:p>
    <w:p w14:paraId="285A3E29" w14:textId="6817E89B" w:rsidR="0086568C" w:rsidRPr="00E134E9" w:rsidRDefault="00121B09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MaPB,   TenPB,   SoNV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PHONGBAN</m:t>
              </m:r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⋈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PHONGBAN.Phong=PHONG.Phong</m:t>
                  </m:r>
                </m:sub>
              </m:s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</m:t>
              </m:r>
            </m:e>
          </m:d>
        </m:oMath>
      </m:oMathPara>
    </w:p>
    <w:p w14:paraId="290F6544" w14:textId="77777777"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phòng có mức lương trung bình lớn hơn 30000, cho biết mã phòng, tên phòng, số lượng nhân viên</w:t>
      </w:r>
      <w:r w:rsidR="00EF1449"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 </w:t>
      </w:r>
      <w:r w:rsidRPr="00E134E9">
        <w:rPr>
          <w:rStyle w:val="fontstyle21"/>
          <w:rFonts w:ascii="Times  New Roman" w:hAnsi="Times  New Roman" w:cs="Tahoma"/>
          <w:b w:val="0"/>
          <w:bCs w:val="0"/>
          <w:sz w:val="28"/>
          <w:szCs w:val="28"/>
          <w:u w:val="single"/>
          <w:lang w:val="vi-VN"/>
        </w:rPr>
        <w:t>nam</w:t>
      </w:r>
      <w:r w:rsidRPr="00E134E9">
        <w:rPr>
          <w:rStyle w:val="fontstyle21"/>
          <w:rFonts w:ascii="Times  New Roman" w:hAnsi="Times  New Roman" w:cs="Tahoma"/>
          <w:b w:val="0"/>
          <w:bCs w:val="0"/>
          <w:sz w:val="28"/>
          <w:szCs w:val="28"/>
          <w:lang w:val="vi-VN"/>
        </w:rPr>
        <w:t xml:space="preserve"> </w:t>
      </w: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của phòng đó:</w:t>
      </w:r>
    </w:p>
    <w:p w14:paraId="4EACA849" w14:textId="77777777" w:rsidR="00B73669" w:rsidRPr="00E134E9" w:rsidRDefault="00B73669" w:rsidP="00B73669">
      <w:pPr>
        <w:pStyle w:val="oancuaDanhsach"/>
        <w:numPr>
          <w:ilvl w:val="0"/>
          <w:numId w:val="9"/>
        </w:numPr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  <w:t>Thông tin những phòng có mức lương trung bình hơn 30000:</w:t>
      </w:r>
    </w:p>
    <w:p w14:paraId="50C0D667" w14:textId="77777777" w:rsidR="002A2D7F" w:rsidRPr="00E134E9" w:rsidRDefault="002A2D7F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PHONG⟵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TB&gt;30000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 xml:space="preserve"> 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Phong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avg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ahoma"/>
                              <w:i/>
                              <w:color w:val="auto"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ahoma"/>
                              <w:color w:val="auto"/>
                              <w:sz w:val="28"/>
                              <w:szCs w:val="28"/>
                              <w:lang w:val="vi-VN"/>
                            </w:rPr>
                            <m:t>Luong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 xml:space="preserve"> as TB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NHANVIEN</m:t>
                      </m:r>
                    </m:e>
                  </m:d>
                </m:e>
              </m:d>
            </m:e>
          </m:d>
        </m:oMath>
      </m:oMathPara>
    </w:p>
    <w:p w14:paraId="10EE1E1D" w14:textId="77777777" w:rsidR="00B73669" w:rsidRPr="00E134E9" w:rsidRDefault="00B73669" w:rsidP="00B73669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  <w:t>Nhân viên những phòng có mức lương trung bình hơn 30000:</w:t>
      </w:r>
    </w:p>
    <w:p w14:paraId="1A05F935" w14:textId="77777777" w:rsidR="003B6ED6" w:rsidRPr="00E134E9" w:rsidRDefault="003B6ED6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i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NV⟵</m:t>
          </m:r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MaNV,Phai,Phong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NHANVIEN.Phong=PHONG.Phong</m:t>
                  </m:r>
                </m:e>
              </m:d>
            </m:sub>
          </m:sSub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PHONG</m:t>
          </m:r>
        </m:oMath>
      </m:oMathPara>
    </w:p>
    <w:p w14:paraId="72362258" w14:textId="77777777" w:rsidR="00BA5364" w:rsidRPr="00E134E9" w:rsidRDefault="00BA5364" w:rsidP="00BA5364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i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i/>
          <w:color w:val="auto"/>
          <w:sz w:val="28"/>
          <w:szCs w:val="28"/>
          <w:lang w:val="vi-VN"/>
        </w:rPr>
        <w:t>Tính số nhân viên nam trong bảng NV</w:t>
      </w:r>
    </w:p>
    <w:p w14:paraId="21D07DBC" w14:textId="77777777" w:rsidR="00672874" w:rsidRPr="00E134E9" w:rsidRDefault="002A2D7F" w:rsidP="00B030CA">
      <w:pPr>
        <w:pStyle w:val="oancuaDanhsach"/>
        <w:ind w:left="709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tmp←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as SoNV_Nam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Phai="Nam"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NV</m:t>
                  </m:r>
                </m:e>
              </m:d>
            </m:e>
          </m:d>
        </m:oMath>
      </m:oMathPara>
    </w:p>
    <w:p w14:paraId="56746133" w14:textId="77777777" w:rsidR="00BA5364" w:rsidRPr="00E134E9" w:rsidRDefault="00BA5364" w:rsidP="00BA5364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  <w:t>Kết quả:</w:t>
      </w:r>
    </w:p>
    <w:p w14:paraId="49C1BB71" w14:textId="026914AF" w:rsidR="00EF316A" w:rsidRPr="00D1588E" w:rsidRDefault="00121B09" w:rsidP="00BA536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MaPB,TenPB,SoNV_Nam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PHONGBAN⋈PHONG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⟕tmp</m:t>
              </m:r>
            </m:e>
          </m:d>
        </m:oMath>
      </m:oMathPara>
    </w:p>
    <w:p w14:paraId="144B23A4" w14:textId="17301FF3" w:rsidR="00D1588E" w:rsidRPr="007604BB" w:rsidRDefault="00D1588E" w:rsidP="00BA536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FF0000"/>
          <w:sz w:val="28"/>
          <w:szCs w:val="28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fontstyle01"/>
              <w:rFonts w:ascii="Cambria Math" w:hAnsi="Cambria Math" w:cs="Tahoma"/>
              <w:color w:val="FF0000"/>
              <w:sz w:val="28"/>
              <w:szCs w:val="28"/>
              <w:lang w:val="vi-VN"/>
            </w:rPr>
            <m:t>C2:</m:t>
          </m:r>
        </m:oMath>
      </m:oMathPara>
    </w:p>
    <w:p w14:paraId="55B5A84F" w14:textId="241A87E7" w:rsidR="00D1588E" w:rsidRPr="00E134E9" w:rsidRDefault="00D1588E" w:rsidP="00D1588E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P</m:t>
          </m:r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HONG30</m:t>
          </m:r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⟵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TB&gt;30000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Phong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avg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Luong</m:t>
                      </m:r>
                    </m:e>
                  </m:d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as TB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</m:oMath>
      </m:oMathPara>
    </w:p>
    <w:p w14:paraId="3506CF05" w14:textId="7C283350" w:rsidR="00D1588E" w:rsidRPr="00E134E9" w:rsidRDefault="007604BB" w:rsidP="00D1588E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NAM</m:t>
          </m:r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⟵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as soNVNam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Phai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=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'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Na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m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</m:oMath>
      </m:oMathPara>
    </w:p>
    <w:p w14:paraId="2C467E0D" w14:textId="2070CF97" w:rsidR="00D1588E" w:rsidRPr="00D1588E" w:rsidRDefault="007604BB" w:rsidP="00BA536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MaPB,TenPB,SoNVNam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PHONG30⋈ NAM⋈ PHONGBAN</m:t>
              </m:r>
            </m:e>
          </m:d>
        </m:oMath>
      </m:oMathPara>
    </w:p>
    <w:p w14:paraId="2840B6B1" w14:textId="77777777" w:rsidR="0061622C" w:rsidRPr="00E134E9" w:rsidRDefault="00CA798B" w:rsidP="00672874">
      <w:pPr>
        <w:jc w:val="both"/>
        <w:rPr>
          <w:rStyle w:val="fontstyle01"/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>BÀI 2: CHO LƯỢC ĐỒ CSDL CỦA MỘT THƯ VIỆN, VIẾT BIỂU THỨC ĐSQH</w:t>
      </w:r>
      <w:r w:rsidR="006E6A98" w:rsidRPr="00E134E9">
        <w:rPr>
          <w:rStyle w:val="fontstyle01"/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>:</w:t>
      </w:r>
    </w:p>
    <w:p w14:paraId="55AD7991" w14:textId="77777777"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Địa chỉ và số điện thoại của Nhà xuất bản “Addison Wesley”:</w:t>
      </w:r>
    </w:p>
    <w:p w14:paraId="7B1DA4A3" w14:textId="77777777" w:rsidR="00513873" w:rsidRPr="00E134E9" w:rsidRDefault="00121B09" w:rsidP="00513873">
      <w:pPr>
        <w:pStyle w:val="oancuaDanhsach"/>
        <w:jc w:val="both"/>
        <w:rPr>
          <w:rStyle w:val="fontstyle01"/>
          <w:rFonts w:ascii="Times  New Roman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ĐịaChỉ,   SốĐT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TênNXB=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“Addison Wesley”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NXB</m:t>
                  </m:r>
                </m:e>
              </m:d>
            </m:e>
          </m:d>
        </m:oMath>
      </m:oMathPara>
    </w:p>
    <w:p w14:paraId="3B41EFCF" w14:textId="77777777"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sách và Tựa sách của những cuốn sách được xuất bản bởi nhà xuất bản “Addison Wesley”:</w:t>
      </w:r>
    </w:p>
    <w:p w14:paraId="6B99B5EF" w14:textId="77777777" w:rsidR="00513873" w:rsidRPr="00E134E9" w:rsidRDefault="00121B09" w:rsidP="00513873">
      <w:pPr>
        <w:pStyle w:val="oancuaDanhsach"/>
        <w:jc w:val="both"/>
        <w:rPr>
          <w:rStyle w:val="fontstyle01"/>
          <w:rFonts w:ascii="Times  New Roman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MãSách,Tựa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TênNXB=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“Addison Wesley"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NXB</m:t>
                      </m:r>
                    </m:e>
                  </m:d>
                </m:e>
              </m:d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⋈ĐầuSách</m:t>
              </m:r>
            </m:e>
          </m:d>
        </m:oMath>
      </m:oMathPara>
    </w:p>
    <w:p w14:paraId="02E57495" w14:textId="77777777"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sách và Tựa sách của những cuốn sách có tác giả là “Hemingway”:</w:t>
      </w:r>
    </w:p>
    <w:p w14:paraId="37B63B31" w14:textId="77777777" w:rsidR="00513873" w:rsidRPr="00E134E9" w:rsidRDefault="00121B09" w:rsidP="00513873">
      <w:pPr>
        <w:pStyle w:val="oancuaDanhsach"/>
        <w:jc w:val="both"/>
        <w:rPr>
          <w:rStyle w:val="fontstyle01"/>
          <w:rFonts w:ascii="Times  New Roman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MãSách, Tựa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TênTácGiả="Hemingway"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TácGiả</m:t>
                      </m:r>
                    </m:e>
                  </m:d>
                </m:e>
              </m:d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⋈ĐầuSách</m:t>
              </m:r>
            </m:e>
          </m:d>
        </m:oMath>
      </m:oMathPara>
    </w:p>
    <w:p w14:paraId="65099015" w14:textId="77777777"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đầu sách, cho biết tựa và số lượng cuốn sách mà thư viện đang sở hữu:</w:t>
      </w:r>
    </w:p>
    <w:p w14:paraId="3AE958D6" w14:textId="7414C6D2" w:rsidR="00593A76" w:rsidRPr="00E134E9" w:rsidRDefault="00121B09" w:rsidP="00593A76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 xml:space="preserve">Tựa,   SốLượng 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MãSách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MãCuốn</m:t>
                      </m:r>
                    </m:e>
                  </m:d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as</m:t>
                  </m:r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SốLượng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CuốnSách⋈ĐầuSách</m:t>
                  </m:r>
                </m:e>
              </m:d>
            </m:e>
          </m:d>
        </m:oMath>
      </m:oMathPara>
    </w:p>
    <w:p w14:paraId="2501D01A" w14:textId="77777777" w:rsidR="00513873" w:rsidRPr="00E134E9" w:rsidRDefault="0061622C" w:rsidP="00513873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lastRenderedPageBreak/>
        <w:t>Với mỗi độc giả, hãy cho biết Tên, địa chỉ và số lượng cuốn sách mà người đó đã mượn:</w:t>
      </w:r>
    </w:p>
    <w:p w14:paraId="51993E6D" w14:textId="70283957" w:rsidR="00513873" w:rsidRPr="00E134E9" w:rsidRDefault="00121B09" w:rsidP="00513873">
      <w:pPr>
        <w:pStyle w:val="oancuaDanhsach"/>
        <w:jc w:val="both"/>
        <w:rPr>
          <w:rStyle w:val="fontstyle01"/>
          <w:rFonts w:ascii="Times  New Roman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TênĐG,   ĐịaChỉ,   SốLượng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MãĐG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MãCuốn</m:t>
                      </m:r>
                    </m:e>
                  </m:d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as SốLượng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Mượn⋈ĐộcGiả</m:t>
                  </m:r>
                </m:e>
              </m:d>
            </m:e>
          </m:d>
        </m:oMath>
      </m:oMathPara>
    </w:p>
    <w:p w14:paraId="7EFCB249" w14:textId="77777777"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cuốn, tựa sách và vị trí của những cuốn sách được xuất bản bởi nhà xuất bản “Addison Wesley”:</w:t>
      </w:r>
    </w:p>
    <w:p w14:paraId="3F50A0CB" w14:textId="24725F0C" w:rsidR="00033385" w:rsidRPr="00E134E9" w:rsidRDefault="00121B09" w:rsidP="00033385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MãCuốn,Tựa,VịTrí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TênNXB="Addison Wesley"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ĐầuSách⋈</m:t>
                  </m:r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NXB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⋈CuốnSách</m:t>
              </m:r>
            </m:e>
          </m:d>
        </m:oMath>
      </m:oMathPara>
    </w:p>
    <w:p w14:paraId="7FA71E45" w14:textId="77777777"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đầu sách, hãy cho biết Tên nhà xuất bản và số lượng tác giả:</w:t>
      </w:r>
    </w:p>
    <w:p w14:paraId="494129A3" w14:textId="3E43FD27" w:rsidR="0073587A" w:rsidRPr="00E134E9" w:rsidRDefault="00121B09" w:rsidP="0073587A">
      <w:pPr>
        <w:pStyle w:val="oancuaDanhsach"/>
        <w:jc w:val="both"/>
        <w:rPr>
          <w:rStyle w:val="fontstyle01"/>
          <w:rFonts w:ascii="Times  New Roman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TênNXB,   SốTG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ĐầuSách⋈NXB⋈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 xml:space="preserve"> 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MãSách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count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ahoma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ahoma"/>
                              <w:sz w:val="28"/>
                              <w:szCs w:val="28"/>
                              <w:lang w:val="vi-VN"/>
                            </w:rPr>
                            <m:t>TênTácGiả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 xml:space="preserve"> as SốTG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TácGiả</m:t>
                      </m:r>
                    </m:e>
                  </m:d>
                </m:e>
              </m:d>
            </m:e>
          </m:d>
        </m:oMath>
      </m:oMathPara>
    </w:p>
    <w:p w14:paraId="63E733B2" w14:textId="77777777" w:rsidR="0061622C" w:rsidRPr="00E134E9" w:rsidRDefault="0073587A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</w:t>
      </w:r>
      <w:r w:rsidR="0061622C"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ho biết Tên, địa chỉ, số điện thoại của những độc giả đã mượn từ 5 cuốn sách trở lên:</w:t>
      </w:r>
    </w:p>
    <w:p w14:paraId="37B71991" w14:textId="4AAC09C5" w:rsidR="0073587A" w:rsidRPr="00E134E9" w:rsidRDefault="003345C3" w:rsidP="0073587A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>ĐG⟵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SốLượng&gt;=5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MãĐG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MãCuốn</m:t>
                      </m:r>
                    </m:e>
                  </m:d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as</m:t>
                  </m:r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SốLượng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Mượn</m:t>
                  </m:r>
                </m:e>
              </m:d>
            </m:e>
          </m:d>
        </m:oMath>
      </m:oMathPara>
    </w:p>
    <w:p w14:paraId="065CAAB8" w14:textId="22379DC3" w:rsidR="003345C3" w:rsidRPr="00E134E9" w:rsidRDefault="00121B09" w:rsidP="0073587A">
      <w:pPr>
        <w:pStyle w:val="oancuaDanhsach"/>
        <w:jc w:val="both"/>
        <w:rPr>
          <w:rStyle w:val="fontstyle01"/>
          <w:rFonts w:ascii="Times  New Roman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b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TênĐG,  ĐịaChỉ,  SốĐT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ĐộcGiả</m:t>
              </m:r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b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⋈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ĐộcGiả.MãĐG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=</m:t>
                  </m:r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ĐG.MãĐG</m:t>
                  </m:r>
                </m:sub>
              </m:s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ĐG</m:t>
              </m:r>
            </m:e>
          </m:d>
        </m:oMath>
      </m:oMathPara>
    </w:p>
    <w:p w14:paraId="2C0DFC8F" w14:textId="77777777"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NXB, tên NXB và số lượng đầu sách của NXB đó trong CSDL:</w:t>
      </w:r>
    </w:p>
    <w:p w14:paraId="2F9EB7C4" w14:textId="6AE08C25" w:rsidR="009104A2" w:rsidRPr="00E134E9" w:rsidRDefault="00121B09" w:rsidP="00AA3BDF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MãNXB,   TênNXB</m:t>
              </m:r>
            </m:sub>
          </m:sSub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MãSách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 xml:space="preserve"> </m:t>
              </m:r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as</m:t>
              </m:r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 xml:space="preserve"> SốLượng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ĐầuSách⋈NXB</m:t>
              </m:r>
            </m:e>
          </m:d>
        </m:oMath>
      </m:oMathPara>
    </w:p>
    <w:p w14:paraId="76FCAE6B" w14:textId="77777777"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NXB, tên NXB và địa chỉ của những NXB có từ 100 đầu sách trở lên:</w:t>
      </w:r>
    </w:p>
    <w:p w14:paraId="56BC455E" w14:textId="03D36031" w:rsidR="009104A2" w:rsidRPr="00E134E9" w:rsidRDefault="00AA3BDF" w:rsidP="009104A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>tmp←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SốLượng&gt;=100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MãNXB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z w:val="28"/>
                          <w:szCs w:val="28"/>
                          <w:lang w:val="vi-VN"/>
                        </w:rPr>
                        <m:t>MãSách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as</m:t>
                  </m:r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 xml:space="preserve"> SốLượng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ĐầuSách</m:t>
                  </m:r>
                </m:e>
              </m:d>
            </m:e>
          </m:d>
        </m:oMath>
      </m:oMathPara>
    </w:p>
    <w:p w14:paraId="0FBE02CA" w14:textId="77777777" w:rsidR="00AA3BDF" w:rsidRPr="00E134E9" w:rsidRDefault="00121B09" w:rsidP="009104A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MãNXB,TênNXB,ĐịaChỉ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NXB⋈tmp</m:t>
              </m:r>
            </m:e>
          </m:d>
        </m:oMath>
      </m:oMathPara>
    </w:p>
    <w:p w14:paraId="077DB87B" w14:textId="77777777" w:rsidR="009104A2" w:rsidRPr="00E134E9" w:rsidRDefault="0061622C" w:rsidP="009104A2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NXB, tên NXB, và số lượng tác giả đã hợp tác với NXB đó:</w:t>
      </w:r>
    </w:p>
    <w:p w14:paraId="7D1B09E4" w14:textId="58FCDB86" w:rsidR="00747E12" w:rsidRPr="00872B85" w:rsidRDefault="00872B85" w:rsidP="00747E1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>TG←</m:t>
          </m:r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MãSách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Style w:val="fontstyle01"/>
                      <w:rFonts w:ascii="Cambria Math" w:hAnsi="Cambria Math" w:cs="Cambria Math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TênTácGiả</m:t>
                      </m:r>
                    </m:e>
                  </m:d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as</m:t>
                  </m:r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SốTG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TácGiả</m:t>
                  </m:r>
                </m:e>
              </m:d>
            </m:e>
          </m:d>
        </m:oMath>
      </m:oMathPara>
    </w:p>
    <w:p w14:paraId="777E7892" w14:textId="3FAB7A42" w:rsidR="00872B85" w:rsidRPr="00872B85" w:rsidRDefault="00872B85" w:rsidP="00747E1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tmp←TG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⋈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TG.MãSách=ĐầuSách.MãSách</m:t>
              </m:r>
            </m:sub>
          </m:sSub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ĐầuSách</m:t>
          </m:r>
        </m:oMath>
      </m:oMathPara>
    </w:p>
    <w:p w14:paraId="11576D69" w14:textId="07B6BCEE" w:rsidR="00747E12" w:rsidRPr="00E134E9" w:rsidRDefault="00121B09" w:rsidP="00AA3BDF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MãNXB,TênNXB</m:t>
              </m:r>
            </m:sub>
          </m:sSub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count</m:t>
              </m:r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(SốLượng)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NXB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⋈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NXB.MãNXB=tmp.MãNXB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tmp</m:t>
              </m:r>
            </m:e>
          </m:d>
        </m:oMath>
      </m:oMathPara>
    </w:p>
    <w:p w14:paraId="620D191A" w14:textId="77777777" w:rsidR="009104A2" w:rsidRPr="00E134E9" w:rsidRDefault="0061622C" w:rsidP="009104A2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Tựa và số lượng tác giả của những cuốn sách có tác giả là “Hemingway” mà độc giả “Nguyễn Văn A” đã từng mượn:</w:t>
      </w:r>
    </w:p>
    <w:p w14:paraId="2B88F0FC" w14:textId="77777777" w:rsidR="00BB7DF1" w:rsidRPr="00E134E9" w:rsidRDefault="00BB7DF1" w:rsidP="00BA5364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>Số tác giả mỗi cuốn sách:</w:t>
      </w:r>
    </w:p>
    <w:p w14:paraId="3F91B4A9" w14:textId="77777777" w:rsidR="00BB7DF1" w:rsidRPr="00E134E9" w:rsidRDefault="00BB7DF1" w:rsidP="00BB7DF1">
      <w:pPr>
        <w:pStyle w:val="oancuaDanhsach"/>
        <w:ind w:left="1080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Số_TG←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MãSách</m:t>
              </m:r>
            </m:sub>
          </m:sSub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TênTácGiả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 xml:space="preserve"> as SốTG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TácGiả</m:t>
              </m:r>
            </m:e>
          </m:d>
        </m:oMath>
      </m:oMathPara>
    </w:p>
    <w:p w14:paraId="53CC8B50" w14:textId="77777777" w:rsidR="00BA5364" w:rsidRPr="00E134E9" w:rsidRDefault="00BA5364" w:rsidP="00BA5364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 xml:space="preserve">Danh sách </w:t>
      </w:r>
      <w:r w:rsidR="00AA7C75"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>các cuốn sách</w:t>
      </w:r>
      <w:r w:rsidR="00F677BE"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 xml:space="preserve"> (Mã cuốn)</w:t>
      </w:r>
      <w:r w:rsidR="00AA7C75"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 xml:space="preserve"> mà độc giả Nguyễn Văn A đã mượn:</w:t>
      </w:r>
    </w:p>
    <w:p w14:paraId="690966AF" w14:textId="77777777" w:rsidR="009104A2" w:rsidRPr="00E134E9" w:rsidRDefault="00F677BE" w:rsidP="009104A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>tmp←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b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MãĐG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TênĐG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=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'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Nguyễn Văn 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ĐộcGiả</m:t>
                  </m:r>
                </m:e>
              </m:d>
            </m:e>
          </m:d>
          <m:r>
            <m:rPr>
              <m:sty m:val="bi"/>
            </m:rP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>⋈</m:t>
          </m:r>
          <m: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b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MãCuốn,MãĐG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Mượn</m:t>
              </m:r>
            </m:e>
          </m:d>
        </m:oMath>
      </m:oMathPara>
    </w:p>
    <w:p w14:paraId="28B5339F" w14:textId="77777777" w:rsidR="00F677BE" w:rsidRPr="00E134E9" w:rsidRDefault="00F677BE" w:rsidP="009104A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DsMượn←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MãCuốn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tmp</m:t>
              </m:r>
            </m:e>
          </m:d>
        </m:oMath>
      </m:oMathPara>
    </w:p>
    <w:p w14:paraId="4A8A31C1" w14:textId="77777777" w:rsidR="00F677BE" w:rsidRPr="00E134E9" w:rsidRDefault="00F677BE" w:rsidP="00F677BE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>Danh sách những Mã sách có tên tác giả Hemingway:</w:t>
      </w:r>
    </w:p>
    <w:p w14:paraId="32A38E88" w14:textId="77777777" w:rsidR="00D141F8" w:rsidRPr="00E134E9" w:rsidRDefault="00BA5364" w:rsidP="009104A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Sách_H←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MãSách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TênTácGiả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z w:val="28"/>
                          <w:szCs w:val="28"/>
                          <w:lang w:val="vi-VN"/>
                        </w:rPr>
                        <m:t>=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z w:val="28"/>
                          <w:szCs w:val="28"/>
                          <w:lang w:val="vi-VN"/>
                        </w:rPr>
                        <m:t>'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Hemingwa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z w:val="28"/>
                          <w:szCs w:val="28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z w:val="28"/>
                          <w:szCs w:val="28"/>
                          <w:lang w:val="vi-VN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TácGiả</m:t>
                  </m:r>
                </m:e>
              </m:d>
            </m:e>
          </m:d>
        </m:oMath>
      </m:oMathPara>
    </w:p>
    <w:p w14:paraId="479FD3F1" w14:textId="77777777" w:rsidR="00F677BE" w:rsidRPr="00E134E9" w:rsidRDefault="00F677BE" w:rsidP="00F677BE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>Thông tin mỗi cuốn sách có tên tác giả Hemingway:</w:t>
      </w:r>
    </w:p>
    <w:p w14:paraId="5992AAE7" w14:textId="77777777" w:rsidR="00D141F8" w:rsidRPr="00E134E9" w:rsidRDefault="00F677BE" w:rsidP="009104A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TT_Sách←</m:t>
          </m:r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MãSách, Mã Cuốn, Tựa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ĐầuSách⋈CuốnSách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⋈ Sách_H</m:t>
          </m:r>
        </m:oMath>
      </m:oMathPara>
    </w:p>
    <w:p w14:paraId="6AB33E66" w14:textId="77777777" w:rsidR="00F677BE" w:rsidRPr="00E134E9" w:rsidRDefault="00F677BE" w:rsidP="00F677BE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>Danh sách những cuốn sách ông A mượn có tên tác giả Hemingway:</w:t>
      </w:r>
    </w:p>
    <w:p w14:paraId="796DD121" w14:textId="77777777" w:rsidR="00F677BE" w:rsidRPr="00E134E9" w:rsidRDefault="00BB7DF1" w:rsidP="00F677BE">
      <w:pPr>
        <w:pStyle w:val="oancuaDanhsach"/>
        <w:ind w:left="1080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A_Mượn←DsMượn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 xml:space="preserve">DsMượn.MãCuốn= TT_Sách.MãCuốn </m:t>
                  </m:r>
                </m:e>
              </m:d>
            </m:sub>
          </m:sSub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TT_Sách</m:t>
          </m:r>
        </m:oMath>
      </m:oMathPara>
    </w:p>
    <w:p w14:paraId="04FCC56B" w14:textId="77777777" w:rsidR="00BB7DF1" w:rsidRPr="00E134E9" w:rsidRDefault="00BB7DF1" w:rsidP="00BB7DF1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>Kết quả:</w:t>
      </w:r>
    </w:p>
    <w:p w14:paraId="702E5908" w14:textId="77777777" w:rsidR="00BB7DF1" w:rsidRPr="00E134E9" w:rsidRDefault="00BB7DF1" w:rsidP="00BB7DF1">
      <w:pPr>
        <w:pStyle w:val="oancuaDanhsach"/>
        <w:ind w:left="1080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A_Mượn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A_Mượn.MãSách=Số_TG.MãSách</m:t>
                  </m:r>
                </m:e>
              </m:d>
            </m:sub>
          </m:sSub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Số_TG</m:t>
          </m:r>
        </m:oMath>
      </m:oMathPara>
    </w:p>
    <w:p w14:paraId="3D1A8CD4" w14:textId="77777777" w:rsidR="00115D57" w:rsidRPr="00E134E9" w:rsidRDefault="00CA798B" w:rsidP="00672874">
      <w:pPr>
        <w:jc w:val="both"/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 xml:space="preserve">BÀI 3: </w:t>
      </w:r>
      <w:r w:rsidRPr="00E134E9"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>CHO CSDL GỒM CÁC QUAN HỆ SAU:</w:t>
      </w:r>
    </w:p>
    <w:p w14:paraId="3E9983D9" w14:textId="77777777" w:rsidR="00115D57" w:rsidRPr="00E134E9" w:rsidRDefault="0061622C" w:rsidP="00672874">
      <w:pPr>
        <w:ind w:left="720"/>
        <w:jc w:val="both"/>
        <w:rPr>
          <w:rFonts w:ascii="Times  New Roman" w:hAnsi="Times  New Roman" w:cs="Tahoma"/>
          <w:color w:val="00000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color w:val="000000"/>
          <w:sz w:val="28"/>
          <w:szCs w:val="28"/>
          <w:lang w:val="vi-VN"/>
        </w:rPr>
        <w:lastRenderedPageBreak/>
        <w:t>NV(MSNV, TEN, MSCOQUAN, CONGVIEC, LUONG)</w:t>
      </w:r>
    </w:p>
    <w:p w14:paraId="2263E5B7" w14:textId="77777777" w:rsidR="00115D57" w:rsidRPr="00E134E9" w:rsidRDefault="0061622C" w:rsidP="00672874">
      <w:pPr>
        <w:ind w:left="720"/>
        <w:jc w:val="both"/>
        <w:rPr>
          <w:rFonts w:ascii="Times  New Roman" w:hAnsi="Times  New Roman" w:cs="Tahoma"/>
          <w:color w:val="00000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color w:val="000000"/>
          <w:sz w:val="28"/>
          <w:szCs w:val="28"/>
          <w:lang w:val="vi-VN"/>
        </w:rPr>
        <w:t>COQUAN(MSCOQUAN, TENCOQUAN, DIACHI)</w:t>
      </w:r>
    </w:p>
    <w:p w14:paraId="6D7054B3" w14:textId="77777777" w:rsidR="0061622C" w:rsidRPr="00E134E9" w:rsidRDefault="00814DC7" w:rsidP="00672874">
      <w:pPr>
        <w:jc w:val="both"/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Biểu diễn bằng ngôn ngữ sql và đại số quan hệ các yêu cầu</w:t>
      </w:r>
      <w:r w:rsidR="00CA798B"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:</w:t>
      </w:r>
    </w:p>
    <w:p w14:paraId="096E5237" w14:textId="77777777" w:rsidR="00115D57" w:rsidRPr="00E134E9" w:rsidRDefault="00115D57" w:rsidP="00672874">
      <w:pPr>
        <w:pStyle w:val="oancuaDanhsach"/>
        <w:numPr>
          <w:ilvl w:val="0"/>
          <w:numId w:val="4"/>
        </w:numPr>
        <w:jc w:val="both"/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Tìm tên những nhân viên ở cơ quan có mã số là 50:</w:t>
      </w:r>
    </w:p>
    <w:p w14:paraId="6854ACC5" w14:textId="77777777" w:rsidR="008429F9" w:rsidRPr="00E134E9" w:rsidRDefault="00121B09" w:rsidP="008429F9">
      <w:pPr>
        <w:pStyle w:val="oancuaDanhsach"/>
        <w:jc w:val="both"/>
        <w:rPr>
          <w:rFonts w:ascii="Times  New Roman" w:eastAsiaTheme="minorEastAsia" w:hAnsi="Times  New Roman" w:cs="Tahoma"/>
          <w:color w:val="000000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TEN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MSCOQUAN=50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NV</m:t>
                  </m:r>
                </m:e>
              </m:d>
            </m:e>
          </m:d>
        </m:oMath>
      </m:oMathPara>
    </w:p>
    <w:p w14:paraId="1374E287" w14:textId="77777777" w:rsidR="00115D57" w:rsidRPr="00E134E9" w:rsidRDefault="00115D57" w:rsidP="00672874">
      <w:pPr>
        <w:pStyle w:val="oancuaDanhsach"/>
        <w:numPr>
          <w:ilvl w:val="0"/>
          <w:numId w:val="4"/>
        </w:numPr>
        <w:jc w:val="both"/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Tìm mã số tất cả các cơ quan từ quan hệ NV:</w:t>
      </w:r>
    </w:p>
    <w:p w14:paraId="06230A2C" w14:textId="77777777" w:rsidR="004A51EB" w:rsidRPr="00E134E9" w:rsidRDefault="00121B09" w:rsidP="004A51EB">
      <w:pPr>
        <w:pStyle w:val="oancuaDanhsach"/>
        <w:jc w:val="both"/>
        <w:rPr>
          <w:rFonts w:ascii="Times  New Roman" w:eastAsiaTheme="minorEastAsia" w:hAnsi="Times  New Roman" w:cs="Tahoma"/>
          <w:color w:val="000000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MSCOQUAN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NV</m:t>
              </m:r>
            </m:e>
          </m:d>
        </m:oMath>
      </m:oMathPara>
    </w:p>
    <w:p w14:paraId="0949E526" w14:textId="77777777" w:rsidR="00115D57" w:rsidRPr="00E134E9" w:rsidRDefault="00115D57" w:rsidP="00672874">
      <w:pPr>
        <w:pStyle w:val="oancuaDanhsach"/>
        <w:numPr>
          <w:ilvl w:val="0"/>
          <w:numId w:val="4"/>
        </w:numPr>
        <w:jc w:val="both"/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Tìm tên các nhân viên ở cơ quan có mã số là 15,</w:t>
      </w:r>
      <w:r w:rsidR="00814DC7"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 xml:space="preserve"> </w:t>
      </w: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20,</w:t>
      </w:r>
      <w:r w:rsidR="00814DC7"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 xml:space="preserve"> </w:t>
      </w: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25:</w:t>
      </w:r>
    </w:p>
    <w:p w14:paraId="72E887E4" w14:textId="2FFB9059" w:rsidR="004A51EB" w:rsidRPr="00E134E9" w:rsidRDefault="00121B09" w:rsidP="004A51EB">
      <w:pPr>
        <w:pStyle w:val="oancuaDanhsach"/>
        <w:jc w:val="both"/>
        <w:rPr>
          <w:rFonts w:ascii="Times  New Roman" w:eastAsiaTheme="minorEastAsia" w:hAnsi="Times  New Roman" w:cs="Tahoma"/>
          <w:color w:val="000000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TEN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 xml:space="preserve">MSCOQUAN=15 ∨ MSCOQUAN=20 ∨ MSCOQUAN=25 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NV</m:t>
                  </m:r>
                </m:e>
              </m:d>
            </m:e>
          </m:d>
        </m:oMath>
      </m:oMathPara>
    </w:p>
    <w:p w14:paraId="5DB232A8" w14:textId="77777777" w:rsidR="00115D57" w:rsidRPr="00E134E9" w:rsidRDefault="00115D57" w:rsidP="00672874">
      <w:pPr>
        <w:pStyle w:val="oancuaDanhsach"/>
        <w:numPr>
          <w:ilvl w:val="0"/>
          <w:numId w:val="4"/>
        </w:numPr>
        <w:jc w:val="both"/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Tìm tên những người làm việc ở Đồ Sơn:</w:t>
      </w:r>
    </w:p>
    <w:p w14:paraId="184E488D" w14:textId="2165C660" w:rsidR="004A51EB" w:rsidRPr="00E134E9" w:rsidRDefault="00121B09" w:rsidP="004A51EB">
      <w:pPr>
        <w:pStyle w:val="oancuaDanhsach"/>
        <w:jc w:val="both"/>
        <w:rPr>
          <w:rFonts w:ascii="Times  New Roman" w:eastAsiaTheme="minorEastAsia" w:hAnsi="Times  New Roman" w:cs="Tahoma"/>
          <w:color w:val="000000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TEN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DIACHI="Đồ Sơn"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COQUAN⋈NV</m:t>
                  </m:r>
                </m:e>
              </m:d>
            </m:e>
          </m:d>
        </m:oMath>
      </m:oMathPara>
    </w:p>
    <w:p w14:paraId="0E4203D2" w14:textId="77777777" w:rsidR="0061622C" w:rsidRPr="00E134E9" w:rsidRDefault="00CA798B" w:rsidP="00672874">
      <w:pPr>
        <w:jc w:val="both"/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>BÀI 4: CHO LƯỢC ĐỒ CSDL QUẢN LÝ HOẠT ĐỘNG SỬA CHỮA VÀ BẢO TRÌ XE CỦA MỘT GA RA:</w:t>
      </w:r>
    </w:p>
    <w:p w14:paraId="1599446B" w14:textId="77777777" w:rsidR="00115D57" w:rsidRPr="00E134E9" w:rsidRDefault="00115D57" w:rsidP="00672874">
      <w:pPr>
        <w:pStyle w:val="oancuaDanhsach"/>
        <w:numPr>
          <w:ilvl w:val="0"/>
          <w:numId w:val="5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Xác định các khóa trong các lược đồ quan hệ trên:</w:t>
      </w:r>
    </w:p>
    <w:p w14:paraId="33E26808" w14:textId="77777777" w:rsidR="004A51EB" w:rsidRPr="00E134E9" w:rsidRDefault="00A72BDF" w:rsidP="00A72BD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THO(MaTho, TenTho, Nhom, NhomTruong)</w:t>
      </w:r>
    </w:p>
    <w:p w14:paraId="0FBDC65D" w14:textId="58781403" w:rsidR="003745D0" w:rsidRDefault="00EF1449" w:rsidP="003745D0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MaTho</w:t>
      </w:r>
    </w:p>
    <w:p w14:paraId="11A492D8" w14:textId="6DDDC6A2" w:rsidR="00984C46" w:rsidRPr="00E134E9" w:rsidRDefault="00984C46" w:rsidP="003745D0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>
        <w:rPr>
          <w:rFonts w:ascii="Times  New Roman" w:hAnsi="Times  New Roman" w:cs="Tahoma"/>
          <w:sz w:val="28"/>
          <w:szCs w:val="28"/>
          <w:lang w:val="vi-VN"/>
        </w:rPr>
        <w:t>Khoá ngoại: NhomTruong tham chiếu đến MaTho trong cùng quan hệ THO</w:t>
      </w:r>
    </w:p>
    <w:p w14:paraId="7E6F8DE3" w14:textId="77777777" w:rsidR="00A72BDF" w:rsidRPr="00E134E9" w:rsidRDefault="00A72BDF" w:rsidP="00A72BD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CONGVIEC(MaCV, NoiDungCV)</w:t>
      </w:r>
    </w:p>
    <w:p w14:paraId="18A32ED6" w14:textId="77777777" w:rsidR="00EF1449" w:rsidRPr="00E134E9" w:rsidRDefault="00EF1449" w:rsidP="00EF1449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MaCV</w:t>
      </w:r>
    </w:p>
    <w:p w14:paraId="47487479" w14:textId="77777777" w:rsidR="00A72BDF" w:rsidRPr="00E134E9" w:rsidRDefault="00A72BDF" w:rsidP="00A72BDF">
      <w:pPr>
        <w:pStyle w:val="oancuaDanhsach"/>
        <w:numPr>
          <w:ilvl w:val="0"/>
          <w:numId w:val="7"/>
        </w:numPr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HOPDONG(SoHD, NgayHD, MaKH, SoXe, TriGiaHD, NgayGiaoDK, NgayNgThu)</w:t>
      </w:r>
    </w:p>
    <w:p w14:paraId="41A930A8" w14:textId="77777777" w:rsidR="00AD5A6D" w:rsidRPr="00E134E9" w:rsidRDefault="00EF1449" w:rsidP="00AD5A6D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SoHD</w:t>
      </w:r>
    </w:p>
    <w:p w14:paraId="12BC69B0" w14:textId="77777777" w:rsidR="00AD5A6D" w:rsidRPr="00E134E9" w:rsidRDefault="00EF1449" w:rsidP="00AD5A6D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 xml:space="preserve">Khóa ngoại: </w:t>
      </w:r>
      <w:r w:rsidR="00AD5A6D" w:rsidRPr="00E134E9">
        <w:rPr>
          <w:rFonts w:ascii="Times  New Roman" w:hAnsi="Times  New Roman" w:cs="Tahoma"/>
          <w:sz w:val="28"/>
          <w:szCs w:val="28"/>
          <w:lang w:val="vi-VN"/>
        </w:rPr>
        <w:t>MaKH tham chiếu đến KHACHHANG.MaKH</w:t>
      </w:r>
    </w:p>
    <w:p w14:paraId="612F3171" w14:textId="77777777" w:rsidR="00A72BDF" w:rsidRPr="00E134E9" w:rsidRDefault="00A72BDF" w:rsidP="00A72BD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KHACHHANG(MaKH, TenKH, DiaChi, DienThoai)</w:t>
      </w:r>
    </w:p>
    <w:p w14:paraId="6A88B834" w14:textId="77777777" w:rsidR="00EF1449" w:rsidRPr="00E134E9" w:rsidRDefault="00EF1449" w:rsidP="00EF1449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MaKH</w:t>
      </w:r>
    </w:p>
    <w:p w14:paraId="1A0FA245" w14:textId="77777777" w:rsidR="00A72BDF" w:rsidRPr="00E134E9" w:rsidRDefault="00A72BDF" w:rsidP="00A72BD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CHITIET_HD(SoHD, MaCV, TriGiaCV, MaTho, KhoanTHo)</w:t>
      </w:r>
    </w:p>
    <w:p w14:paraId="64D102D0" w14:textId="77777777" w:rsidR="00AD5A6D" w:rsidRPr="00E134E9" w:rsidRDefault="00EF1449" w:rsidP="00AD5A6D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 xml:space="preserve">Khóa chính: </w:t>
      </w:r>
      <w:r w:rsidR="00AD5A6D" w:rsidRPr="00E134E9">
        <w:rPr>
          <w:rFonts w:ascii="Times  New Roman" w:hAnsi="Times  New Roman" w:cs="Tahoma"/>
          <w:sz w:val="28"/>
          <w:szCs w:val="28"/>
          <w:lang w:val="vi-VN"/>
        </w:rPr>
        <w:t>(SoHD, MaCV)</w:t>
      </w:r>
    </w:p>
    <w:p w14:paraId="4165C5EC" w14:textId="77777777" w:rsidR="00AD5A6D" w:rsidRPr="00E134E9" w:rsidRDefault="00EF1449" w:rsidP="00AD5A6D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ngoại:</w:t>
      </w:r>
      <w:r w:rsidR="00AD5A6D" w:rsidRPr="00E134E9">
        <w:rPr>
          <w:rFonts w:ascii="Times  New Roman" w:hAnsi="Times  New Roman" w:cs="Tahoma"/>
          <w:sz w:val="28"/>
          <w:szCs w:val="28"/>
          <w:lang w:val="vi-VN"/>
        </w:rPr>
        <w:t xml:space="preserve"> MaTho tham chiếu đến THO.MaTho</w:t>
      </w:r>
    </w:p>
    <w:p w14:paraId="7866B8D6" w14:textId="77777777" w:rsidR="00A72BDF" w:rsidRPr="00E134E9" w:rsidRDefault="00A72BDF" w:rsidP="00A72BD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PHIEUTHU(SoPT, NgaylapPT, SoHD, MaKH, HoTen, SoTienThu)</w:t>
      </w:r>
    </w:p>
    <w:p w14:paraId="17CDDC3C" w14:textId="77777777" w:rsidR="00EF1449" w:rsidRPr="00E134E9" w:rsidRDefault="00EF1449" w:rsidP="00EF1449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SoPT</w:t>
      </w:r>
    </w:p>
    <w:p w14:paraId="4F86B240" w14:textId="77777777" w:rsidR="00EF1449" w:rsidRPr="00E134E9" w:rsidRDefault="00EF1449" w:rsidP="00EF1449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ngoại:</w:t>
      </w:r>
    </w:p>
    <w:p w14:paraId="7D7133E3" w14:textId="77777777" w:rsidR="00EF1449" w:rsidRPr="00E134E9" w:rsidRDefault="00EF1449" w:rsidP="00EF1449">
      <w:pPr>
        <w:pStyle w:val="oancuaDanhsach"/>
        <w:numPr>
          <w:ilvl w:val="2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 xml:space="preserve">SoHD tham chiếu đến </w:t>
      </w:r>
      <w:r w:rsidR="00674549" w:rsidRPr="00E134E9">
        <w:rPr>
          <w:rFonts w:ascii="Times  New Roman" w:hAnsi="Times  New Roman" w:cs="Tahoma"/>
          <w:sz w:val="28"/>
          <w:szCs w:val="28"/>
          <w:lang w:val="vi-VN"/>
        </w:rPr>
        <w:t>CHITIET_HD.SoHD</w:t>
      </w:r>
    </w:p>
    <w:p w14:paraId="7AE08838" w14:textId="77777777" w:rsidR="00674549" w:rsidRPr="00E134E9" w:rsidRDefault="00674549" w:rsidP="00EF1449">
      <w:pPr>
        <w:pStyle w:val="oancuaDanhsach"/>
        <w:numPr>
          <w:ilvl w:val="2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MaKH tham chiếu đến KHACHHANG.MaKH</w:t>
      </w:r>
    </w:p>
    <w:p w14:paraId="12D6B6D2" w14:textId="77777777" w:rsidR="00A72BDF" w:rsidRPr="00E134E9" w:rsidRDefault="00A72BDF" w:rsidP="00A72BDF">
      <w:pPr>
        <w:pStyle w:val="oancuaDanhsach"/>
        <w:ind w:left="1080"/>
        <w:jc w:val="both"/>
        <w:rPr>
          <w:rFonts w:ascii="Times  New Roman" w:hAnsi="Times  New Roman" w:cs="Tahoma"/>
          <w:sz w:val="28"/>
          <w:szCs w:val="28"/>
          <w:lang w:val="vi-VN"/>
        </w:rPr>
      </w:pPr>
    </w:p>
    <w:p w14:paraId="52304E1C" w14:textId="77777777" w:rsidR="00115D57" w:rsidRPr="00E134E9" w:rsidRDefault="00115D57" w:rsidP="00672874">
      <w:pPr>
        <w:pStyle w:val="oancuaDanhsach"/>
        <w:numPr>
          <w:ilvl w:val="0"/>
          <w:numId w:val="5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Phát biểu các RBTV có trong lược đồ CSDL:</w:t>
      </w:r>
    </w:p>
    <w:tbl>
      <w:tblPr>
        <w:tblStyle w:val="LiBang"/>
        <w:tblW w:w="9765" w:type="dxa"/>
        <w:tblInd w:w="720" w:type="dxa"/>
        <w:tblLook w:val="04A0" w:firstRow="1" w:lastRow="0" w:firstColumn="1" w:lastColumn="0" w:noHBand="0" w:noVBand="1"/>
      </w:tblPr>
      <w:tblGrid>
        <w:gridCol w:w="2021"/>
        <w:gridCol w:w="7744"/>
      </w:tblGrid>
      <w:tr w:rsidR="005048C6" w14:paraId="6695F830" w14:textId="77777777" w:rsidTr="005048C6">
        <w:tc>
          <w:tcPr>
            <w:tcW w:w="1685" w:type="dxa"/>
            <w:vAlign w:val="center"/>
          </w:tcPr>
          <w:p w14:paraId="22316E60" w14:textId="77777777" w:rsidR="005048C6" w:rsidRPr="005048C6" w:rsidRDefault="005048C6" w:rsidP="005048C6">
            <w:pPr>
              <w:pStyle w:val="oancuaDanhsach"/>
              <w:ind w:left="0"/>
              <w:jc w:val="center"/>
              <w:rPr>
                <w:rFonts w:ascii="Times  New Roman" w:hAnsi="Times  New Roman" w:cs="Tahoma"/>
                <w:b/>
                <w:bCs/>
                <w:sz w:val="28"/>
                <w:szCs w:val="28"/>
                <w:lang w:val="vi-VN"/>
              </w:rPr>
            </w:pPr>
            <w:r w:rsidRPr="005048C6">
              <w:rPr>
                <w:rFonts w:ascii="Times  New Roman" w:hAnsi="Times  New Roman" w:cs="Tahoma"/>
                <w:b/>
                <w:bCs/>
                <w:sz w:val="28"/>
                <w:szCs w:val="28"/>
                <w:lang w:val="vi-VN"/>
              </w:rPr>
              <w:t>Quan hệ</w:t>
            </w:r>
          </w:p>
        </w:tc>
        <w:tc>
          <w:tcPr>
            <w:tcW w:w="8080" w:type="dxa"/>
            <w:vAlign w:val="center"/>
          </w:tcPr>
          <w:p w14:paraId="5D64296C" w14:textId="77777777" w:rsidR="005048C6" w:rsidRPr="005048C6" w:rsidRDefault="005048C6" w:rsidP="005048C6">
            <w:pPr>
              <w:pStyle w:val="oancuaDanhsach"/>
              <w:ind w:left="0"/>
              <w:jc w:val="center"/>
              <w:rPr>
                <w:rFonts w:ascii="Times  New Roman" w:hAnsi="Times  New Roman" w:cs="Tahoma"/>
                <w:b/>
                <w:bCs/>
                <w:sz w:val="28"/>
                <w:szCs w:val="28"/>
                <w:lang w:val="vi-VN"/>
              </w:rPr>
            </w:pPr>
            <w:r w:rsidRPr="005048C6">
              <w:rPr>
                <w:rFonts w:ascii="Times  New Roman" w:hAnsi="Times  New Roman" w:cs="Tahoma"/>
                <w:b/>
                <w:bCs/>
                <w:sz w:val="28"/>
                <w:szCs w:val="28"/>
                <w:lang w:val="vi-VN"/>
              </w:rPr>
              <w:t>Các ràng buộc toàn vẹn</w:t>
            </w:r>
          </w:p>
        </w:tc>
      </w:tr>
      <w:tr w:rsidR="005048C6" w14:paraId="4636E406" w14:textId="77777777" w:rsidTr="005048C6">
        <w:tc>
          <w:tcPr>
            <w:tcW w:w="1685" w:type="dxa"/>
            <w:vAlign w:val="center"/>
          </w:tcPr>
          <w:p w14:paraId="225F2F1E" w14:textId="77777777" w:rsidR="005048C6" w:rsidRDefault="005048C6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THO</w:t>
            </w:r>
          </w:p>
        </w:tc>
        <w:tc>
          <w:tcPr>
            <w:tcW w:w="8080" w:type="dxa"/>
            <w:vAlign w:val="center"/>
          </w:tcPr>
          <w:p w14:paraId="389F5808" w14:textId="77777777" w:rsidR="005048C6" w:rsidRDefault="00837C4A" w:rsidP="008521D0">
            <w:pPr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liên bộ:</w:t>
            </w:r>
          </w:p>
          <w:p w14:paraId="54010558" w14:textId="77777777" w:rsidR="008521D0" w:rsidRPr="008521D0" w:rsidRDefault="008521D0" w:rsidP="008521D0">
            <w:pPr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 xml:space="preserve">+ </w:t>
            </w:r>
            <w:r w:rsidR="00837C4A">
              <w:rPr>
                <w:rFonts w:ascii="Times  New Roman" w:hAnsi="Times  New Roman" w:cs="Tahoma"/>
                <w:sz w:val="28"/>
                <w:szCs w:val="28"/>
                <w:lang w:val="vi-VN"/>
              </w:rPr>
              <w:t>RBTV khóa chính: MaTho</w:t>
            </w:r>
          </w:p>
        </w:tc>
      </w:tr>
      <w:tr w:rsidR="005048C6" w14:paraId="5DCDB514" w14:textId="77777777" w:rsidTr="005048C6">
        <w:tc>
          <w:tcPr>
            <w:tcW w:w="1685" w:type="dxa"/>
            <w:vAlign w:val="center"/>
          </w:tcPr>
          <w:p w14:paraId="42D698F7" w14:textId="77777777" w:rsidR="005048C6" w:rsidRDefault="005048C6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CONGVIEC</w:t>
            </w:r>
          </w:p>
        </w:tc>
        <w:tc>
          <w:tcPr>
            <w:tcW w:w="8080" w:type="dxa"/>
            <w:vAlign w:val="center"/>
          </w:tcPr>
          <w:p w14:paraId="3DB70CF4" w14:textId="77777777" w:rsidR="005048C6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liên bộ:</w:t>
            </w:r>
          </w:p>
          <w:p w14:paraId="3278C296" w14:textId="77777777" w:rsidR="00837C4A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RBTV khóa chính: MaCV</w:t>
            </w:r>
          </w:p>
        </w:tc>
      </w:tr>
      <w:tr w:rsidR="005048C6" w14:paraId="065BB24C" w14:textId="77777777" w:rsidTr="005048C6">
        <w:tc>
          <w:tcPr>
            <w:tcW w:w="1685" w:type="dxa"/>
            <w:vAlign w:val="center"/>
          </w:tcPr>
          <w:p w14:paraId="37A8B022" w14:textId="77777777" w:rsidR="005048C6" w:rsidRDefault="005048C6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lastRenderedPageBreak/>
              <w:t>HOPDONG</w:t>
            </w:r>
          </w:p>
        </w:tc>
        <w:tc>
          <w:tcPr>
            <w:tcW w:w="8080" w:type="dxa"/>
            <w:vAlign w:val="center"/>
          </w:tcPr>
          <w:p w14:paraId="5D79E975" w14:textId="77777777" w:rsidR="005048C6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liên thuộc tính:</w:t>
            </w:r>
          </w:p>
          <w:p w14:paraId="28FE16EE" w14:textId="77777777" w:rsidR="00837C4A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NgayHD &lt;= NgayNgThu</w:t>
            </w:r>
          </w:p>
          <w:p w14:paraId="36C271BE" w14:textId="77777777" w:rsidR="00837C4A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NgayHD &lt;= NgayGiaoDK</w:t>
            </w:r>
          </w:p>
          <w:p w14:paraId="5C925239" w14:textId="77777777" w:rsidR="00837C4A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liên bộ:</w:t>
            </w:r>
          </w:p>
          <w:p w14:paraId="74694A7E" w14:textId="77777777" w:rsidR="00837C4A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RBTV khóa chính: SoHD</w:t>
            </w:r>
          </w:p>
        </w:tc>
      </w:tr>
      <w:tr w:rsidR="005048C6" w14:paraId="105EA8EC" w14:textId="77777777" w:rsidTr="005048C6">
        <w:tc>
          <w:tcPr>
            <w:tcW w:w="1685" w:type="dxa"/>
            <w:vAlign w:val="center"/>
          </w:tcPr>
          <w:p w14:paraId="06D3BE18" w14:textId="77777777" w:rsidR="005048C6" w:rsidRDefault="005048C6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KHACHHANG</w:t>
            </w:r>
          </w:p>
        </w:tc>
        <w:tc>
          <w:tcPr>
            <w:tcW w:w="8080" w:type="dxa"/>
            <w:vAlign w:val="center"/>
          </w:tcPr>
          <w:p w14:paraId="04303FD7" w14:textId="77777777" w:rsidR="005048C6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liên bộ:</w:t>
            </w:r>
          </w:p>
          <w:p w14:paraId="386C6C18" w14:textId="77777777" w:rsidR="00837C4A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RBTV khóa chính: MaKH</w:t>
            </w:r>
          </w:p>
          <w:p w14:paraId="4A0DD985" w14:textId="628CB821" w:rsidR="00984C46" w:rsidRDefault="00984C46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RBTV duy nhất: TenKH, DiaChi, DienThoai</w:t>
            </w:r>
          </w:p>
        </w:tc>
      </w:tr>
      <w:tr w:rsidR="005048C6" w14:paraId="1871C94A" w14:textId="77777777" w:rsidTr="005048C6">
        <w:tc>
          <w:tcPr>
            <w:tcW w:w="1685" w:type="dxa"/>
            <w:vAlign w:val="center"/>
          </w:tcPr>
          <w:p w14:paraId="1A8324E7" w14:textId="77777777" w:rsidR="005048C6" w:rsidRDefault="005048C6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CHITIET_HD</w:t>
            </w:r>
          </w:p>
        </w:tc>
        <w:tc>
          <w:tcPr>
            <w:tcW w:w="8080" w:type="dxa"/>
            <w:vAlign w:val="center"/>
          </w:tcPr>
          <w:p w14:paraId="342B6A1E" w14:textId="77777777" w:rsidR="005048C6" w:rsidRDefault="00530540" w:rsidP="005048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0540">
              <w:rPr>
                <w:rFonts w:ascii="Times New Roman" w:hAnsi="Times New Roman" w:cs="Times New Roman"/>
                <w:sz w:val="28"/>
                <w:szCs w:val="28"/>
              </w:rPr>
              <w:t xml:space="preserve">RBTV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49AB0CE" w14:textId="77777777" w:rsidR="00530540" w:rsidRDefault="00530540" w:rsidP="005048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MaTho phải tồn tại trong THO.MaTho</w:t>
            </w:r>
          </w:p>
          <w:p w14:paraId="24407032" w14:textId="77777777" w:rsidR="00984C46" w:rsidRDefault="00984C46" w:rsidP="005048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SoHD phải tồn tại trong HOPDONG.</w:t>
            </w:r>
            <w:r w:rsidR="000F3E4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SoHD</w:t>
            </w:r>
          </w:p>
          <w:p w14:paraId="12177563" w14:textId="77777777" w:rsidR="000F3E42" w:rsidRDefault="000F3E42" w:rsidP="005048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MaCV phải tồn tại trong CONGVIEC.MaCV</w:t>
            </w:r>
          </w:p>
          <w:p w14:paraId="0092BD38" w14:textId="0067EF32" w:rsidR="000F3E42" w:rsidRPr="00530540" w:rsidRDefault="000F3E42" w:rsidP="005048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MaTho phải tồn tại trong THO.MaTho</w:t>
            </w:r>
          </w:p>
        </w:tc>
      </w:tr>
      <w:tr w:rsidR="005048C6" w14:paraId="6A88B2B9" w14:textId="77777777" w:rsidTr="005048C6">
        <w:tc>
          <w:tcPr>
            <w:tcW w:w="1685" w:type="dxa"/>
            <w:vAlign w:val="center"/>
          </w:tcPr>
          <w:p w14:paraId="6043DB59" w14:textId="77777777" w:rsidR="005048C6" w:rsidRDefault="005048C6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PHIEUTHU</w:t>
            </w:r>
          </w:p>
        </w:tc>
        <w:tc>
          <w:tcPr>
            <w:tcW w:w="8080" w:type="dxa"/>
            <w:vAlign w:val="center"/>
          </w:tcPr>
          <w:p w14:paraId="0D87CBF2" w14:textId="77777777" w:rsidR="005048C6" w:rsidRDefault="000F3E42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tham chiếu:</w:t>
            </w:r>
          </w:p>
          <w:p w14:paraId="2801E4BC" w14:textId="77777777" w:rsidR="000F3E42" w:rsidRDefault="000F3E42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SoHD phải tồn tại trong HOPDONG.SoHD</w:t>
            </w:r>
          </w:p>
          <w:p w14:paraId="2642C4E8" w14:textId="0F8A9504" w:rsidR="000F3E42" w:rsidRDefault="000F3E42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MaKH phải tồn tại trong KHACHHANG.MaKH</w:t>
            </w:r>
          </w:p>
        </w:tc>
      </w:tr>
    </w:tbl>
    <w:p w14:paraId="193D5720" w14:textId="77777777" w:rsidR="004A51EB" w:rsidRPr="00E134E9" w:rsidRDefault="004A51EB" w:rsidP="004A51EB">
      <w:pPr>
        <w:pStyle w:val="oancuaDanhsach"/>
        <w:jc w:val="both"/>
        <w:rPr>
          <w:rFonts w:ascii="Times  New Roman" w:hAnsi="Times  New Roman" w:cs="Tahoma"/>
          <w:sz w:val="28"/>
          <w:szCs w:val="28"/>
          <w:lang w:val="vi-VN"/>
        </w:rPr>
      </w:pPr>
    </w:p>
    <w:p w14:paraId="61441A06" w14:textId="77777777" w:rsidR="00115D57" w:rsidRPr="00E134E9" w:rsidRDefault="00115D57" w:rsidP="00672874">
      <w:pPr>
        <w:pStyle w:val="oancuaDanhsach"/>
        <w:numPr>
          <w:ilvl w:val="0"/>
          <w:numId w:val="5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Thực hiện các yêu cầu sau bằng ngôn ngữ SQL</w:t>
      </w:r>
      <w:r w:rsidR="003A3ED8"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 xml:space="preserve"> và ĐSQH</w:t>
      </w: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:</w:t>
      </w:r>
    </w:p>
    <w:p w14:paraId="0CA74940" w14:textId="77777777" w:rsidR="00115D57" w:rsidRPr="00E134E9" w:rsidRDefault="00115D57" w:rsidP="00672874">
      <w:pPr>
        <w:pStyle w:val="oancuaDanhsach"/>
        <w:numPr>
          <w:ilvl w:val="1"/>
          <w:numId w:val="5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Cho biết danh sách các người thợ hiện không tham gia vào một hợp đồng sửa chữa nào:</w:t>
      </w:r>
    </w:p>
    <w:p w14:paraId="08B1D367" w14:textId="61DB94BE" w:rsidR="00693055" w:rsidRPr="00E134E9" w:rsidRDefault="005C6319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MS←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MaTho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THO</m:t>
              </m:r>
            </m:e>
          </m:d>
          <m:r>
            <w:rPr>
              <w:rFonts w:ascii="Cambria Math" w:hAnsi="Cambria Math" w:cs="Tahoma"/>
              <w:sz w:val="28"/>
              <w:szCs w:val="28"/>
              <w:lang w:val="vi-VN"/>
            </w:rPr>
            <m:t>-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MaTho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CHITIET_HD</m:t>
              </m:r>
            </m:e>
          </m:d>
        </m:oMath>
      </m:oMathPara>
    </w:p>
    <w:p w14:paraId="2907BDE8" w14:textId="77777777" w:rsidR="005C6319" w:rsidRPr="00E134E9" w:rsidRDefault="005C6319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i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THO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THO.MaTho=MS.MaTho</m:t>
                  </m:r>
                </m:e>
              </m:d>
            </m:sub>
          </m:sSub>
          <m:r>
            <w:rPr>
              <w:rFonts w:ascii="Cambria Math" w:hAnsi="Cambria Math" w:cs="Tahoma"/>
              <w:sz w:val="28"/>
              <w:szCs w:val="28"/>
              <w:lang w:val="vi-VN"/>
            </w:rPr>
            <m:t>MS</m:t>
          </m:r>
        </m:oMath>
      </m:oMathPara>
    </w:p>
    <w:p w14:paraId="290D3C8F" w14:textId="77777777" w:rsidR="00115D57" w:rsidRPr="00E134E9" w:rsidRDefault="00115D57" w:rsidP="00672874">
      <w:pPr>
        <w:pStyle w:val="oancuaDanhsach"/>
        <w:numPr>
          <w:ilvl w:val="1"/>
          <w:numId w:val="5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Cho biết danh sách những hợp đồng đã thanh lý nhưng chưa được thanh toán tiền đầy đủ:</w:t>
      </w:r>
    </w:p>
    <w:p w14:paraId="7BD8F42A" w14:textId="77777777" w:rsidR="00693055" w:rsidRPr="002324A5" w:rsidRDefault="00717721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trike/>
          <w:color w:val="FF0000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trike/>
              <w:color w:val="FF0000"/>
              <w:sz w:val="28"/>
              <w:szCs w:val="28"/>
              <w:lang w:val="vi-VN"/>
            </w:rPr>
            <m:t>DATHU←</m:t>
          </m:r>
          <m:sSub>
            <m:sSubPr>
              <m:ctrlPr>
                <w:rPr>
                  <w:rFonts w:ascii="Cambria Math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trike/>
                  <w:color w:val="FF0000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Fonts w:ascii="Cambria Math" w:hAnsi="Cambria Math" w:cs="Tahoma"/>
                  <w:strike/>
                  <w:color w:val="FF0000"/>
                  <w:sz w:val="28"/>
                  <w:szCs w:val="28"/>
                  <w:lang w:val="vi-VN"/>
                </w:rPr>
                <m:t>SoHD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ahoma"/>
                  <w:strike/>
                  <w:color w:val="FF0000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Fonts w:ascii="Cambria Math" w:hAnsi="Cambria Math" w:cs="Tahoma"/>
                  <w:strike/>
                  <w:color w:val="FF0000"/>
                  <w:sz w:val="28"/>
                  <w:szCs w:val="28"/>
                  <w:lang w:val="vi-VN"/>
                </w:rPr>
                <m:t>sum</m:t>
              </m:r>
              <m:d>
                <m:dPr>
                  <m:ctrlPr>
                    <w:rPr>
                      <w:rFonts w:ascii="Cambria Math" w:hAnsi="Cambria Math" w:cs="Tahoma"/>
                      <w:i/>
                      <w:strike/>
                      <w:color w:val="FF0000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>SoTienThu</m:t>
                  </m:r>
                </m:e>
              </m:d>
              <m:r>
                <w:rPr>
                  <w:rFonts w:ascii="Cambria Math" w:hAnsi="Cambria Math" w:cs="Tahoma"/>
                  <w:strike/>
                  <w:color w:val="FF0000"/>
                  <w:sz w:val="28"/>
                  <w:szCs w:val="28"/>
                  <w:lang w:val="vi-VN"/>
                </w:rPr>
                <m:t xml:space="preserve"> as TienDaThu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trike/>
                  <w:color w:val="FF0000"/>
                  <w:sz w:val="28"/>
                  <w:szCs w:val="28"/>
                  <w:lang w:val="vi-VN"/>
                </w:rPr>
                <m:t>PHIEUTHU</m:t>
              </m:r>
            </m:e>
          </m:d>
        </m:oMath>
      </m:oMathPara>
    </w:p>
    <w:p w14:paraId="4D1BF4A1" w14:textId="77777777" w:rsidR="00717721" w:rsidRPr="002324A5" w:rsidRDefault="00717721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trike/>
          <w:color w:val="FF0000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trike/>
              <w:color w:val="FF0000"/>
              <w:sz w:val="28"/>
              <w:szCs w:val="28"/>
              <w:lang w:val="vi-VN"/>
            </w:rPr>
            <m:t>tmp←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ahoma"/>
                  <w:strike/>
                  <w:color w:val="FF0000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eastAsiaTheme="minorEastAsia" w:hAnsi="Cambria Math" w:cs="Tahoma"/>
                  <w:strike/>
                  <w:color w:val="FF0000"/>
                  <w:sz w:val="28"/>
                  <w:szCs w:val="28"/>
                  <w:lang w:val="vi-VN"/>
                </w:rPr>
                <m:t>SoHD,TriGiaHD</m:t>
              </m:r>
            </m:sub>
          </m:sSub>
          <m:d>
            <m:dPr>
              <m:ctrlPr>
                <w:rPr>
                  <w:rFonts w:ascii="Cambria Math" w:eastAsiaTheme="minorEastAsia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trike/>
                  <w:color w:val="FF0000"/>
                  <w:sz w:val="28"/>
                  <w:szCs w:val="28"/>
                  <w:lang w:val="vi-VN"/>
                </w:rPr>
                <m:t>HOPDONG</m:t>
              </m:r>
            </m:e>
          </m:d>
          <m:sSub>
            <m:sSubPr>
              <m:ctrlPr>
                <w:rPr>
                  <w:rFonts w:ascii="Cambria Math" w:eastAsiaTheme="minorEastAsia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strike/>
                  <w:color w:val="FF0000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trike/>
                      <w:color w:val="FF0000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trike/>
                      <w:color w:val="FF0000"/>
                      <w:sz w:val="28"/>
                      <w:szCs w:val="28"/>
                      <w:lang w:val="vi-VN"/>
                    </w:rPr>
                    <m:t>HOPDONG.SoHD=DATHU.SoHD</m:t>
                  </m:r>
                </m:e>
              </m:d>
            </m:sub>
          </m:sSub>
          <m:r>
            <w:rPr>
              <w:rFonts w:ascii="Cambria Math" w:eastAsiaTheme="minorEastAsia" w:hAnsi="Cambria Math" w:cs="Tahoma"/>
              <w:strike/>
              <w:color w:val="FF0000"/>
              <w:sz w:val="28"/>
              <w:szCs w:val="28"/>
              <w:lang w:val="vi-VN"/>
            </w:rPr>
            <m:t>DATHU</m:t>
          </m:r>
        </m:oMath>
      </m:oMathPara>
    </w:p>
    <w:p w14:paraId="4484AA9E" w14:textId="77777777" w:rsidR="00717721" w:rsidRPr="002324A5" w:rsidRDefault="00121B09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trike/>
          <w:color w:val="FF0000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strike/>
                  <w:color w:val="FF0000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Fonts w:ascii="Cambria Math" w:eastAsiaTheme="minorEastAsia" w:hAnsi="Cambria Math" w:cs="Tahoma"/>
                  <w:strike/>
                  <w:color w:val="FF0000"/>
                  <w:sz w:val="28"/>
                  <w:szCs w:val="28"/>
                  <w:lang w:val="vi-VN"/>
                </w:rPr>
                <m:t>TriGiaHD&gt;TienDaThu</m:t>
              </m:r>
            </m:sub>
          </m:sSub>
          <m:d>
            <m:dPr>
              <m:ctrlPr>
                <w:rPr>
                  <w:rFonts w:ascii="Cambria Math" w:eastAsiaTheme="minorEastAsia" w:hAnsi="Cambria Math" w:cs="Tahoma"/>
                  <w:i/>
                  <w:strike/>
                  <w:color w:val="FF0000"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trike/>
                  <w:color w:val="FF0000"/>
                  <w:sz w:val="28"/>
                  <w:szCs w:val="28"/>
                  <w:lang w:val="vi-VN"/>
                </w:rPr>
                <m:t>tmp</m:t>
              </m:r>
            </m:e>
          </m:d>
        </m:oMath>
      </m:oMathPara>
    </w:p>
    <w:p w14:paraId="309238FB" w14:textId="77777777" w:rsidR="00115D57" w:rsidRPr="00E134E9" w:rsidRDefault="00115D57" w:rsidP="00672874">
      <w:pPr>
        <w:pStyle w:val="oancuaDanhsach"/>
        <w:numPr>
          <w:ilvl w:val="1"/>
          <w:numId w:val="5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Cho biết danh sách những hợp đồng cần phải hoàn tất trước ngày 31/12/2002:</w:t>
      </w:r>
    </w:p>
    <w:p w14:paraId="74A0B6E5" w14:textId="77777777" w:rsidR="00693055" w:rsidRPr="00E134E9" w:rsidRDefault="00121B09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i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NgayGiaoDK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&lt;</m:t>
                  </m:r>
                </m:e>
                <m:sup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'</m:t>
                  </m:r>
                </m:sup>
              </m:sSup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31/12/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2002</m:t>
                  </m:r>
                </m:e>
                <m:sup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HOPDONG</m:t>
              </m:r>
            </m:e>
          </m:d>
        </m:oMath>
      </m:oMathPara>
    </w:p>
    <w:p w14:paraId="5495547E" w14:textId="77777777" w:rsidR="00115D57" w:rsidRPr="00E134E9" w:rsidRDefault="00115D57" w:rsidP="00672874">
      <w:pPr>
        <w:pStyle w:val="oancuaDanhsach"/>
        <w:numPr>
          <w:ilvl w:val="1"/>
          <w:numId w:val="5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Cho biết người thợ nào thực hiện công việc nhiều nhất:</w:t>
      </w:r>
    </w:p>
    <w:p w14:paraId="7FD755CA" w14:textId="77777777" w:rsidR="00693055" w:rsidRPr="00E134E9" w:rsidRDefault="00903631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SoLuongCV←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MaTho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MaCV</m:t>
                  </m:r>
                </m:e>
              </m:d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 xml:space="preserve"> as SoCV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CHITIET_HD</m:t>
              </m:r>
            </m:e>
          </m:d>
        </m:oMath>
      </m:oMathPara>
    </w:p>
    <w:p w14:paraId="0303156E" w14:textId="77777777" w:rsidR="004958B5" w:rsidRPr="00E134E9" w:rsidRDefault="00903631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tmp←</m:t>
          </m:r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MaTho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MaTho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F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8"/>
                              <w:szCs w:val="28"/>
                              <w:lang w:val="vi-VN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  <w:sz w:val="28"/>
                                  <w:szCs w:val="28"/>
                                  <w:lang w:val="vi-VN"/>
                                </w:rPr>
                                <m:t>SoCV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 xml:space="preserve"> as MaxSoCV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SoLuongCV</m:t>
                      </m:r>
                    </m:e>
                  </m:d>
                </m:e>
              </m:d>
            </m:e>
          </m:d>
        </m:oMath>
      </m:oMathPara>
    </w:p>
    <w:p w14:paraId="2859D7EE" w14:textId="77777777" w:rsidR="00903631" w:rsidRPr="00E134E9" w:rsidRDefault="00903631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THO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THO.MaTho=tmp.MaTho</m:t>
                  </m:r>
                </m:e>
              </m:d>
            </m:sub>
          </m:sSub>
          <m:r>
            <w:rPr>
              <w:rFonts w:ascii="Cambria Math" w:hAnsi="Cambria Math" w:cs="Tahoma"/>
              <w:sz w:val="28"/>
              <w:szCs w:val="28"/>
              <w:lang w:val="vi-VN"/>
            </w:rPr>
            <m:t>tmp</m:t>
          </m:r>
        </m:oMath>
      </m:oMathPara>
    </w:p>
    <w:p w14:paraId="19BD9D6F" w14:textId="77777777" w:rsidR="00115D57" w:rsidRPr="00E134E9" w:rsidRDefault="00115D57" w:rsidP="00672874">
      <w:pPr>
        <w:pStyle w:val="oancuaDanhsach"/>
        <w:numPr>
          <w:ilvl w:val="1"/>
          <w:numId w:val="5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Cho biết người thợ nào có tổng trị giá công việc được giao cao nhất:</w:t>
      </w:r>
    </w:p>
    <w:p w14:paraId="1A4D58E2" w14:textId="77777777" w:rsidR="00693055" w:rsidRPr="00E134E9" w:rsidRDefault="00312CB8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TongGiaTriCV←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MaTho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sum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TriGiaCV</m:t>
                  </m:r>
                </m:e>
              </m:d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 xml:space="preserve"> as Tong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CHITIET_HD</m:t>
              </m:r>
            </m:e>
          </m:d>
        </m:oMath>
      </m:oMathPara>
    </w:p>
    <w:p w14:paraId="24579A5D" w14:textId="77777777" w:rsidR="00C2354E" w:rsidRPr="00E134E9" w:rsidRDefault="00312CB8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THO_MaxTong←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MaTho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MaTho</m:t>
                  </m:r>
                </m:sub>
              </m:sSub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max⁡</m:t>
                  </m:r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(Tong)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TongGiaTriCV</m:t>
                  </m:r>
                </m:e>
              </m:d>
            </m:e>
          </m:d>
        </m:oMath>
      </m:oMathPara>
    </w:p>
    <w:p w14:paraId="4FC9A778" w14:textId="77777777" w:rsidR="00312CB8" w:rsidRPr="00E134E9" w:rsidRDefault="00312CB8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THO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THO.MaTho=THO_MaxTong.MaTho</m:t>
                  </m:r>
                </m:e>
              </m:d>
            </m:sub>
          </m:sSub>
          <m:r>
            <w:rPr>
              <w:rFonts w:ascii="Cambria Math" w:hAnsi="Cambria Math" w:cs="Tahoma"/>
              <w:sz w:val="28"/>
              <w:szCs w:val="28"/>
              <w:lang w:val="vi-VN"/>
            </w:rPr>
            <m:t>THO_MaxTong</m:t>
          </m:r>
        </m:oMath>
      </m:oMathPara>
    </w:p>
    <w:p w14:paraId="062A7D97" w14:textId="77777777" w:rsidR="00115D57" w:rsidRPr="00E134E9" w:rsidRDefault="00CA798B" w:rsidP="00672874">
      <w:pPr>
        <w:jc w:val="both"/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>BÀI 5: CHO MỘT PHẦN CSDL CỦA MỘT TRƯỜNG PHỔ THÔNG.</w:t>
      </w:r>
    </w:p>
    <w:p w14:paraId="2720B8EA" w14:textId="77777777" w:rsidR="00115D57" w:rsidRPr="00E134E9" w:rsidRDefault="00115D57" w:rsidP="00672874">
      <w:pPr>
        <w:pStyle w:val="oancuaDanhsach"/>
        <w:numPr>
          <w:ilvl w:val="0"/>
          <w:numId w:val="6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Xác định khóa của các lược đồ quan hệ trên:</w:t>
      </w:r>
    </w:p>
    <w:p w14:paraId="2D629F2F" w14:textId="77777777" w:rsidR="00693055" w:rsidRPr="00E134E9" w:rsidRDefault="00BA55AF" w:rsidP="00BA55A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GV(MAGV, TENGV, MAMH)</w:t>
      </w:r>
    </w:p>
    <w:p w14:paraId="3B818E10" w14:textId="77777777" w:rsidR="00901646" w:rsidRPr="00E134E9" w:rsidRDefault="006432C6" w:rsidP="00AD5A6D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MAGV</w:t>
      </w:r>
    </w:p>
    <w:p w14:paraId="7433DA4B" w14:textId="77777777" w:rsidR="006432C6" w:rsidRPr="00E134E9" w:rsidRDefault="006432C6" w:rsidP="00AD5A6D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ngoại: MAMH tham chiếu đến MHỌC.MAMH</w:t>
      </w:r>
    </w:p>
    <w:p w14:paraId="044A7153" w14:textId="77777777" w:rsidR="00BA55AF" w:rsidRPr="00E134E9" w:rsidRDefault="00BA55AF" w:rsidP="00BA55A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lastRenderedPageBreak/>
        <w:t>MHỌC(MAMH, TENMH, SOTIET)</w:t>
      </w:r>
    </w:p>
    <w:p w14:paraId="36EA3D38" w14:textId="77777777" w:rsidR="00901646" w:rsidRPr="00E134E9" w:rsidRDefault="006432C6" w:rsidP="006432C6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MAMH</w:t>
      </w:r>
    </w:p>
    <w:p w14:paraId="533B4C6F" w14:textId="77777777" w:rsidR="006432C6" w:rsidRPr="00E134E9" w:rsidRDefault="006432C6" w:rsidP="006432C6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ngoại:</w:t>
      </w:r>
    </w:p>
    <w:p w14:paraId="24F015EB" w14:textId="77777777" w:rsidR="00BA55AF" w:rsidRPr="00E134E9" w:rsidRDefault="00BA55AF" w:rsidP="00BA55A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BUỔITHI(HKY, NGAY, GIO, PHG, MAMH, TGTHI)</w:t>
      </w:r>
    </w:p>
    <w:p w14:paraId="298598D0" w14:textId="77777777" w:rsidR="00901646" w:rsidRPr="00E134E9" w:rsidRDefault="006432C6" w:rsidP="006432C6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(HKY,</w:t>
      </w:r>
      <w:r w:rsidR="000065A6">
        <w:rPr>
          <w:rFonts w:ascii="Times  New Roman" w:hAnsi="Times  New Roman" w:cs="Tahoma"/>
          <w:sz w:val="28"/>
          <w:szCs w:val="28"/>
          <w:lang w:val="vi-VN"/>
        </w:rPr>
        <w:t>NGAY,GIO,PHG</w:t>
      </w:r>
      <w:r w:rsidRPr="00E134E9">
        <w:rPr>
          <w:rFonts w:ascii="Times  New Roman" w:hAnsi="Times  New Roman" w:cs="Tahoma"/>
          <w:sz w:val="28"/>
          <w:szCs w:val="28"/>
          <w:lang w:val="vi-VN"/>
        </w:rPr>
        <w:t>)</w:t>
      </w:r>
    </w:p>
    <w:p w14:paraId="05441F22" w14:textId="77777777" w:rsidR="006432C6" w:rsidRPr="00E134E9" w:rsidRDefault="006432C6" w:rsidP="006432C6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ngoại:</w:t>
      </w:r>
      <w:r w:rsidR="00B94EE5" w:rsidRPr="00E134E9">
        <w:rPr>
          <w:rFonts w:ascii="Times  New Roman" w:hAnsi="Times  New Roman" w:cs="Tahoma"/>
          <w:sz w:val="28"/>
          <w:szCs w:val="28"/>
          <w:lang w:val="vi-VN"/>
        </w:rPr>
        <w:t xml:space="preserve"> MAMH tham chiếu đến MHỌC.MAMH</w:t>
      </w:r>
    </w:p>
    <w:p w14:paraId="216B1E57" w14:textId="77777777" w:rsidR="00BA55AF" w:rsidRPr="00E134E9" w:rsidRDefault="00BA55AF" w:rsidP="00BA55A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PC_COI_THI(MAGV, HK, NGAY, GIO, PHG)</w:t>
      </w:r>
    </w:p>
    <w:p w14:paraId="2577B1EB" w14:textId="77777777" w:rsidR="00BA55AF" w:rsidRPr="00E134E9" w:rsidRDefault="006432C6" w:rsidP="006432C6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(MAGV,</w:t>
      </w:r>
      <w:r w:rsidR="00076B83">
        <w:rPr>
          <w:rFonts w:ascii="Times  New Roman" w:hAnsi="Times  New Roman" w:cs="Tahoma"/>
          <w:sz w:val="28"/>
          <w:szCs w:val="28"/>
          <w:lang w:val="vi-VN"/>
        </w:rPr>
        <w:t>HK,NGAY,GIO,PHG</w:t>
      </w:r>
      <w:r w:rsidRPr="00E134E9">
        <w:rPr>
          <w:rFonts w:ascii="Times  New Roman" w:hAnsi="Times  New Roman" w:cs="Tahoma"/>
          <w:sz w:val="28"/>
          <w:szCs w:val="28"/>
          <w:lang w:val="vi-VN"/>
        </w:rPr>
        <w:t>)</w:t>
      </w:r>
    </w:p>
    <w:p w14:paraId="7BF154B1" w14:textId="77777777" w:rsidR="006432C6" w:rsidRPr="00E134E9" w:rsidRDefault="006432C6" w:rsidP="006432C6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ngoại:</w:t>
      </w:r>
      <w:r w:rsidR="00B94EE5" w:rsidRPr="00E134E9">
        <w:rPr>
          <w:rFonts w:ascii="Times  New Roman" w:hAnsi="Times  New Roman" w:cs="Tahoma"/>
          <w:sz w:val="28"/>
          <w:szCs w:val="28"/>
          <w:lang w:val="vi-VN"/>
        </w:rPr>
        <w:t xml:space="preserve"> MAGV tham chiếu đến GV.MAGV</w:t>
      </w:r>
    </w:p>
    <w:p w14:paraId="744AFFB6" w14:textId="77777777" w:rsidR="00693055" w:rsidRPr="00AA7C2D" w:rsidRDefault="00115D57" w:rsidP="00AA7C2D">
      <w:pPr>
        <w:pStyle w:val="oancuaDanhsach"/>
        <w:numPr>
          <w:ilvl w:val="0"/>
          <w:numId w:val="6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Phát biểu các RBTV: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7796"/>
      </w:tblGrid>
      <w:tr w:rsidR="00AA7C2D" w14:paraId="038864C3" w14:textId="77777777" w:rsidTr="00AA7C2D">
        <w:tc>
          <w:tcPr>
            <w:tcW w:w="1827" w:type="dxa"/>
            <w:vAlign w:val="center"/>
          </w:tcPr>
          <w:p w14:paraId="7C40DB3B" w14:textId="77777777" w:rsidR="00AA7C2D" w:rsidRDefault="00AA7C2D" w:rsidP="00AA7C2D">
            <w:pPr>
              <w:pStyle w:val="oancuaDanhsach"/>
              <w:ind w:left="0"/>
              <w:jc w:val="center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Quan hệ</w:t>
            </w:r>
          </w:p>
        </w:tc>
        <w:tc>
          <w:tcPr>
            <w:tcW w:w="7796" w:type="dxa"/>
            <w:vAlign w:val="center"/>
          </w:tcPr>
          <w:p w14:paraId="5F2758D9" w14:textId="77777777" w:rsidR="00AA7C2D" w:rsidRDefault="00AA7C2D" w:rsidP="00AA7C2D">
            <w:pPr>
              <w:pStyle w:val="oancuaDanhsach"/>
              <w:ind w:left="0"/>
              <w:jc w:val="center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Các ràng buộc toàn vẹn</w:t>
            </w:r>
          </w:p>
        </w:tc>
      </w:tr>
      <w:tr w:rsidR="00AA7C2D" w14:paraId="07206E7F" w14:textId="77777777" w:rsidTr="00AA7C2D">
        <w:tc>
          <w:tcPr>
            <w:tcW w:w="1827" w:type="dxa"/>
            <w:vAlign w:val="center"/>
          </w:tcPr>
          <w:p w14:paraId="228E3DD8" w14:textId="77777777" w:rsidR="00AA7C2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GV</w:t>
            </w:r>
          </w:p>
        </w:tc>
        <w:tc>
          <w:tcPr>
            <w:tcW w:w="7796" w:type="dxa"/>
            <w:vAlign w:val="center"/>
          </w:tcPr>
          <w:p w14:paraId="45E7595E" w14:textId="77777777" w:rsidR="00AA7C2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liên bộ:</w:t>
            </w:r>
          </w:p>
          <w:p w14:paraId="7E716F9E" w14:textId="77777777" w:rsidR="00290F5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RBTV khóa chính: MAGV</w:t>
            </w:r>
          </w:p>
          <w:p w14:paraId="661699D7" w14:textId="77777777" w:rsidR="000F3E42" w:rsidRDefault="000F3E42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tham chiếu:</w:t>
            </w:r>
          </w:p>
          <w:p w14:paraId="575C3314" w14:textId="5F1AF015" w:rsidR="000F3E42" w:rsidRDefault="000F3E42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MaMH phải tồn tại trong MHỌC.MaMH</w:t>
            </w:r>
          </w:p>
        </w:tc>
      </w:tr>
      <w:tr w:rsidR="00AA7C2D" w14:paraId="0E06441C" w14:textId="77777777" w:rsidTr="00AA7C2D">
        <w:tc>
          <w:tcPr>
            <w:tcW w:w="1827" w:type="dxa"/>
            <w:vAlign w:val="center"/>
          </w:tcPr>
          <w:p w14:paraId="023BA4A7" w14:textId="77777777" w:rsidR="00AA7C2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MHỌC</w:t>
            </w:r>
          </w:p>
        </w:tc>
        <w:tc>
          <w:tcPr>
            <w:tcW w:w="7796" w:type="dxa"/>
            <w:vAlign w:val="center"/>
          </w:tcPr>
          <w:p w14:paraId="45285C15" w14:textId="77777777" w:rsidR="00BE5B40" w:rsidRDefault="00BE5B40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miền giá trị:</w:t>
            </w:r>
          </w:p>
          <w:p w14:paraId="38615B10" w14:textId="77777777" w:rsidR="00BE5B40" w:rsidRDefault="00BE5B40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MGT(SOTIET)={30, 45}</w:t>
            </w:r>
          </w:p>
          <w:p w14:paraId="09EF3F98" w14:textId="77777777" w:rsidR="00AA7C2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liên bộ:</w:t>
            </w:r>
          </w:p>
          <w:p w14:paraId="3A676856" w14:textId="77777777" w:rsidR="00AA7C2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RBTV khóa chính: MAMH</w:t>
            </w:r>
          </w:p>
          <w:p w14:paraId="2C1A74F9" w14:textId="77777777" w:rsidR="005E6DD6" w:rsidRDefault="005E6DD6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RBTV duy nhất: TENMH</w:t>
            </w:r>
          </w:p>
        </w:tc>
      </w:tr>
      <w:tr w:rsidR="00AA7C2D" w14:paraId="644A3019" w14:textId="77777777" w:rsidTr="00AA7C2D">
        <w:tc>
          <w:tcPr>
            <w:tcW w:w="1827" w:type="dxa"/>
            <w:vAlign w:val="center"/>
          </w:tcPr>
          <w:p w14:paraId="216F9CDF" w14:textId="77777777" w:rsidR="00AA7C2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BUỔITHI</w:t>
            </w:r>
          </w:p>
        </w:tc>
        <w:tc>
          <w:tcPr>
            <w:tcW w:w="7796" w:type="dxa"/>
            <w:vAlign w:val="center"/>
          </w:tcPr>
          <w:p w14:paraId="51E1E16A" w14:textId="77777777" w:rsidR="00BE5B40" w:rsidRDefault="00BE5B40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</w:rPr>
              <w:t xml:space="preserve">RBTV </w:t>
            </w: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miền giá trị:</w:t>
            </w:r>
          </w:p>
          <w:p w14:paraId="61918782" w14:textId="77777777" w:rsidR="00BE5B40" w:rsidRPr="00BE5B40" w:rsidRDefault="00BE5B40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MGT(TGTHI)={120, 150}</w:t>
            </w:r>
          </w:p>
          <w:p w14:paraId="27086490" w14:textId="77777777" w:rsidR="00290F5D" w:rsidRDefault="00290F5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</w:rPr>
              <w:t>RBTV</w:t>
            </w: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 xml:space="preserve"> tham chiếu:</w:t>
            </w:r>
          </w:p>
          <w:p w14:paraId="0806B618" w14:textId="77777777" w:rsidR="00290F5D" w:rsidRDefault="00290F5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MAMH phải tồn tại trọng MHỌC.MAMH</w:t>
            </w:r>
          </w:p>
          <w:p w14:paraId="048458AA" w14:textId="77777777" w:rsidR="00E4031B" w:rsidRPr="00290F5D" w:rsidRDefault="00E4031B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TGTHI phụ thuộc vào MHỌC.SOTIET</w:t>
            </w:r>
          </w:p>
        </w:tc>
      </w:tr>
      <w:tr w:rsidR="00AA7C2D" w14:paraId="143E4194" w14:textId="77777777" w:rsidTr="00AA7C2D">
        <w:tc>
          <w:tcPr>
            <w:tcW w:w="1827" w:type="dxa"/>
            <w:vAlign w:val="center"/>
          </w:tcPr>
          <w:p w14:paraId="0D240DB8" w14:textId="77777777" w:rsidR="00AA7C2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PC_COI_THI</w:t>
            </w:r>
          </w:p>
        </w:tc>
        <w:tc>
          <w:tcPr>
            <w:tcW w:w="7796" w:type="dxa"/>
            <w:vAlign w:val="center"/>
          </w:tcPr>
          <w:p w14:paraId="3B2F0F21" w14:textId="77777777" w:rsidR="009873DD" w:rsidRPr="009873DD" w:rsidRDefault="009873D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</w:rPr>
              <w:t>RBTV</w:t>
            </w: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 xml:space="preserve"> liên bộ:</w:t>
            </w:r>
          </w:p>
          <w:p w14:paraId="1764432D" w14:textId="77777777" w:rsidR="00290F5D" w:rsidRDefault="00290F5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</w:rPr>
              <w:t>+ RBTV khóa</w:t>
            </w: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 xml:space="preserve"> chính: (MAGV,HK)</w:t>
            </w:r>
          </w:p>
          <w:p w14:paraId="7C71D52F" w14:textId="77777777" w:rsidR="009873DD" w:rsidRDefault="009873D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tham chiếu:</w:t>
            </w:r>
          </w:p>
          <w:p w14:paraId="360C62FD" w14:textId="77777777" w:rsidR="009873DD" w:rsidRPr="00290F5D" w:rsidRDefault="009873D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MAGV phải tồn tại trong GV.MAGV</w:t>
            </w:r>
          </w:p>
        </w:tc>
      </w:tr>
    </w:tbl>
    <w:p w14:paraId="3366910D" w14:textId="77777777" w:rsidR="00AA7C2D" w:rsidRPr="00AA7C2D" w:rsidRDefault="00AA7C2D" w:rsidP="00AA7C2D">
      <w:pPr>
        <w:pStyle w:val="oancuaDanhsach"/>
        <w:jc w:val="both"/>
        <w:rPr>
          <w:rFonts w:ascii="Times  New Roman" w:hAnsi="Times  New Roman" w:cs="Tahoma"/>
          <w:sz w:val="28"/>
          <w:szCs w:val="28"/>
          <w:lang w:val="vi-VN"/>
        </w:rPr>
      </w:pPr>
    </w:p>
    <w:p w14:paraId="00D761BD" w14:textId="77777777" w:rsidR="00115D57" w:rsidRPr="00E134E9" w:rsidRDefault="00115D57" w:rsidP="00672874">
      <w:pPr>
        <w:pStyle w:val="oancuaDanhsach"/>
        <w:numPr>
          <w:ilvl w:val="0"/>
          <w:numId w:val="6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Dùng đại số quan hệ và SQL để viết các câu hỏi sau:</w:t>
      </w:r>
    </w:p>
    <w:p w14:paraId="61CD441C" w14:textId="77777777" w:rsidR="00115D57" w:rsidRPr="00E134E9" w:rsidRDefault="00115D57" w:rsidP="00672874">
      <w:pPr>
        <w:pStyle w:val="oancuaDanhsach"/>
        <w:numPr>
          <w:ilvl w:val="1"/>
          <w:numId w:val="6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Danh sách các giáo viên dạy các môn học có số tiết từ 45 trở lên:</w:t>
      </w:r>
    </w:p>
    <w:p w14:paraId="1ABAC5B6" w14:textId="77777777" w:rsidR="00693055" w:rsidRPr="00E134E9" w:rsidRDefault="00121B09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MAGV,TENGV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SOTIET&gt;=45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MHỌC</m:t>
                  </m:r>
                </m:e>
              </m:d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⋈GV</m:t>
              </m:r>
            </m:e>
          </m:d>
        </m:oMath>
      </m:oMathPara>
    </w:p>
    <w:p w14:paraId="0A3F8667" w14:textId="77777777" w:rsidR="00115D57" w:rsidRPr="00E134E9" w:rsidRDefault="00115D57" w:rsidP="00672874">
      <w:pPr>
        <w:pStyle w:val="oancuaDanhsach"/>
        <w:numPr>
          <w:ilvl w:val="1"/>
          <w:numId w:val="6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Danh sách giáo viên được phân công gác thi trong học kỳ 1:</w:t>
      </w:r>
    </w:p>
    <w:p w14:paraId="4213C222" w14:textId="6DC8D9C2" w:rsidR="00693055" w:rsidRPr="00E134E9" w:rsidRDefault="00121B09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MAGV,TENGV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HK=1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PC_COI_THI⋈GV</m:t>
                  </m:r>
                </m:e>
              </m:d>
            </m:e>
          </m:d>
        </m:oMath>
      </m:oMathPara>
    </w:p>
    <w:p w14:paraId="0B0B6C58" w14:textId="77777777" w:rsidR="00115D57" w:rsidRPr="00E134E9" w:rsidRDefault="00115D57" w:rsidP="00672874">
      <w:pPr>
        <w:pStyle w:val="oancuaDanhsach"/>
        <w:numPr>
          <w:ilvl w:val="1"/>
          <w:numId w:val="6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Danh sách giáo viên không được phân công gác thi trong học kỳ 1:</w:t>
      </w:r>
    </w:p>
    <w:p w14:paraId="50482537" w14:textId="075EE5CB" w:rsidR="00805C4C" w:rsidRPr="00E134E9" w:rsidRDefault="00121B09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MAGV,TENGV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GV-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HK=1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PC_COI_THI⋈GV</m:t>
                  </m:r>
                </m:e>
              </m:d>
            </m:e>
          </m:d>
        </m:oMath>
      </m:oMathPara>
    </w:p>
    <w:p w14:paraId="7AC88020" w14:textId="089AAB4E" w:rsidR="00115D57" w:rsidRPr="002303AC" w:rsidRDefault="00115D57" w:rsidP="00672874">
      <w:pPr>
        <w:pStyle w:val="oancuaDanhsach"/>
        <w:numPr>
          <w:ilvl w:val="1"/>
          <w:numId w:val="6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Cho biết lịch thi môn văn (TENMH = ‘VĂN HỌC’):</w:t>
      </w:r>
    </w:p>
    <w:p w14:paraId="30AA7B3F" w14:textId="372E3B8F" w:rsidR="002303AC" w:rsidRPr="002303AC" w:rsidRDefault="00121B09" w:rsidP="002303AC">
      <w:pPr>
        <w:pStyle w:val="oancuaDanhsach"/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HKY,NGAY,GIO,PHG,TGTHI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TENMH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  <w:lang w:val="vi-VN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  <w:lang w:val="vi-V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VĂN HỌ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  <w:lang w:val="vi-V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  <w:lang w:val="vi-VN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MHỌC</m:t>
                      </m:r>
                    </m:e>
                  </m:d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⋈BUỔITHI</m:t>
                  </m:r>
                </m:e>
              </m:d>
            </m:e>
          </m:d>
        </m:oMath>
      </m:oMathPara>
    </w:p>
    <w:p w14:paraId="6C6B5073" w14:textId="27D0AAC5" w:rsidR="002303AC" w:rsidRDefault="002303AC" w:rsidP="00672874">
      <w:pPr>
        <w:pStyle w:val="oancuaDanhsach"/>
        <w:numPr>
          <w:ilvl w:val="1"/>
          <w:numId w:val="6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2303AC">
        <w:rPr>
          <w:rFonts w:ascii="Times  New Roman" w:hAnsi="Times  New Roman" w:cs="Tahoma"/>
          <w:b/>
          <w:bCs/>
          <w:sz w:val="28"/>
          <w:szCs w:val="28"/>
          <w:lang w:val="vi-VN"/>
        </w:rPr>
        <w:t>Cho biết các buổi gác thi của các giáo viên chủ nhiệm môn văn (TENMH = ‘VĂN HỌC’)</w:t>
      </w:r>
      <w:r>
        <w:rPr>
          <w:rFonts w:ascii="Times  New Roman" w:hAnsi="Times  New Roman" w:cs="Tahoma"/>
          <w:b/>
          <w:bCs/>
          <w:sz w:val="28"/>
          <w:szCs w:val="28"/>
          <w:lang w:val="vi-VN"/>
        </w:rPr>
        <w:t>:</w:t>
      </w:r>
    </w:p>
    <w:p w14:paraId="4AB08E08" w14:textId="3698A171" w:rsidR="002303AC" w:rsidRPr="002303AC" w:rsidRDefault="00121B09" w:rsidP="002303AC">
      <w:pPr>
        <w:pStyle w:val="oancuaDanhsach"/>
        <w:ind w:left="1134"/>
        <w:jc w:val="both"/>
        <w:rPr>
          <w:rFonts w:ascii="Times  New Roman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HK,NGAY,GIO,PHG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TENMH="VĂN HỌC"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MHỌC</m:t>
                      </m:r>
                    </m:e>
                  </m:d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⋈ GV</m:t>
                  </m:r>
                </m:e>
              </m:d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⋈ PC_COI_THI</m:t>
              </m:r>
            </m:e>
          </m:d>
        </m:oMath>
      </m:oMathPara>
    </w:p>
    <w:p w14:paraId="4D7B34DE" w14:textId="77777777" w:rsidR="002303AC" w:rsidRPr="002303AC" w:rsidRDefault="002303AC" w:rsidP="002303AC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</w:p>
    <w:sectPr w:rsidR="002303AC" w:rsidRPr="002303AC" w:rsidSect="00B030CA">
      <w:pgSz w:w="11907" w:h="16840" w:code="9"/>
      <w:pgMar w:top="720" w:right="708" w:bottom="720" w:left="720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517C"/>
    <w:multiLevelType w:val="hybridMultilevel"/>
    <w:tmpl w:val="1FAC76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3218"/>
    <w:multiLevelType w:val="hybridMultilevel"/>
    <w:tmpl w:val="CDBACC9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73CEF"/>
    <w:multiLevelType w:val="hybridMultilevel"/>
    <w:tmpl w:val="53B00CD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657C"/>
    <w:multiLevelType w:val="hybridMultilevel"/>
    <w:tmpl w:val="E01C4C22"/>
    <w:lvl w:ilvl="0" w:tplc="8C948EC6">
      <w:numFmt w:val="bullet"/>
      <w:lvlText w:val="-"/>
      <w:lvlJc w:val="left"/>
      <w:pPr>
        <w:ind w:left="1080" w:hanging="360"/>
      </w:pPr>
      <w:rPr>
        <w:rFonts w:ascii="Times  New Roman" w:eastAsiaTheme="minorEastAsia" w:hAnsi="Times  New Roman" w:cs="Tahom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137EC"/>
    <w:multiLevelType w:val="hybridMultilevel"/>
    <w:tmpl w:val="CF3AA08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F0BC8"/>
    <w:multiLevelType w:val="hybridMultilevel"/>
    <w:tmpl w:val="44284614"/>
    <w:lvl w:ilvl="0" w:tplc="0FF69E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BC02372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C04486"/>
    <w:multiLevelType w:val="hybridMultilevel"/>
    <w:tmpl w:val="CFFCA4D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B5A91"/>
    <w:multiLevelType w:val="hybridMultilevel"/>
    <w:tmpl w:val="5FFA7D28"/>
    <w:lvl w:ilvl="0" w:tplc="78E8D9E2">
      <w:numFmt w:val="bullet"/>
      <w:lvlText w:val="-"/>
      <w:lvlJc w:val="left"/>
      <w:pPr>
        <w:ind w:left="1080" w:hanging="360"/>
      </w:pPr>
      <w:rPr>
        <w:rFonts w:ascii="Times  New Roman" w:eastAsiaTheme="minorEastAsia" w:hAnsi="Times  New Roman" w:cs="Tahom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2E2C21"/>
    <w:multiLevelType w:val="hybridMultilevel"/>
    <w:tmpl w:val="833ABE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DE"/>
    <w:rsid w:val="00004EDB"/>
    <w:rsid w:val="000065A6"/>
    <w:rsid w:val="000114D0"/>
    <w:rsid w:val="00033385"/>
    <w:rsid w:val="000739BB"/>
    <w:rsid w:val="00076B83"/>
    <w:rsid w:val="000A6200"/>
    <w:rsid w:val="000B4B0A"/>
    <w:rsid w:val="000C4FA2"/>
    <w:rsid w:val="000F3E42"/>
    <w:rsid w:val="00115D57"/>
    <w:rsid w:val="00121733"/>
    <w:rsid w:val="00121B09"/>
    <w:rsid w:val="00125958"/>
    <w:rsid w:val="00162B97"/>
    <w:rsid w:val="001700CD"/>
    <w:rsid w:val="00176C72"/>
    <w:rsid w:val="00185C2F"/>
    <w:rsid w:val="00195492"/>
    <w:rsid w:val="001C7F13"/>
    <w:rsid w:val="001F452A"/>
    <w:rsid w:val="00204C4F"/>
    <w:rsid w:val="002303AC"/>
    <w:rsid w:val="002324A5"/>
    <w:rsid w:val="00245F11"/>
    <w:rsid w:val="00262AAA"/>
    <w:rsid w:val="002818F8"/>
    <w:rsid w:val="00283687"/>
    <w:rsid w:val="00290F5D"/>
    <w:rsid w:val="00296C78"/>
    <w:rsid w:val="002A2D7F"/>
    <w:rsid w:val="002B4EBD"/>
    <w:rsid w:val="002C6A1B"/>
    <w:rsid w:val="003029A5"/>
    <w:rsid w:val="00312CB8"/>
    <w:rsid w:val="0032002D"/>
    <w:rsid w:val="003345C3"/>
    <w:rsid w:val="0033684B"/>
    <w:rsid w:val="00344C18"/>
    <w:rsid w:val="003615CF"/>
    <w:rsid w:val="003745D0"/>
    <w:rsid w:val="003A3ED8"/>
    <w:rsid w:val="003B3EFC"/>
    <w:rsid w:val="003B6ED6"/>
    <w:rsid w:val="003E225F"/>
    <w:rsid w:val="003F151B"/>
    <w:rsid w:val="004443B7"/>
    <w:rsid w:val="004958B5"/>
    <w:rsid w:val="004A51EB"/>
    <w:rsid w:val="004B49DE"/>
    <w:rsid w:val="004B518A"/>
    <w:rsid w:val="004C201F"/>
    <w:rsid w:val="004D6A47"/>
    <w:rsid w:val="005048C6"/>
    <w:rsid w:val="00513873"/>
    <w:rsid w:val="00530540"/>
    <w:rsid w:val="0056048E"/>
    <w:rsid w:val="00562BA2"/>
    <w:rsid w:val="00593A76"/>
    <w:rsid w:val="005B0863"/>
    <w:rsid w:val="005B4E2F"/>
    <w:rsid w:val="005C6319"/>
    <w:rsid w:val="005E6DD6"/>
    <w:rsid w:val="005F4722"/>
    <w:rsid w:val="005F618A"/>
    <w:rsid w:val="00605D66"/>
    <w:rsid w:val="0061622C"/>
    <w:rsid w:val="0064120F"/>
    <w:rsid w:val="006432C6"/>
    <w:rsid w:val="00657485"/>
    <w:rsid w:val="00672874"/>
    <w:rsid w:val="006728D0"/>
    <w:rsid w:val="00674549"/>
    <w:rsid w:val="00693055"/>
    <w:rsid w:val="006B5970"/>
    <w:rsid w:val="006D0CF2"/>
    <w:rsid w:val="006D5552"/>
    <w:rsid w:val="006E64DE"/>
    <w:rsid w:val="006E6A98"/>
    <w:rsid w:val="00717721"/>
    <w:rsid w:val="0073587A"/>
    <w:rsid w:val="0074546F"/>
    <w:rsid w:val="00747E12"/>
    <w:rsid w:val="007604BB"/>
    <w:rsid w:val="00761281"/>
    <w:rsid w:val="007914FE"/>
    <w:rsid w:val="00796AF2"/>
    <w:rsid w:val="007C5267"/>
    <w:rsid w:val="007C57FB"/>
    <w:rsid w:val="007C699D"/>
    <w:rsid w:val="007E3FD3"/>
    <w:rsid w:val="00805C4C"/>
    <w:rsid w:val="008066F4"/>
    <w:rsid w:val="0080685C"/>
    <w:rsid w:val="008075C4"/>
    <w:rsid w:val="00814DC7"/>
    <w:rsid w:val="008236A4"/>
    <w:rsid w:val="00833090"/>
    <w:rsid w:val="00837C4A"/>
    <w:rsid w:val="008429F9"/>
    <w:rsid w:val="008521D0"/>
    <w:rsid w:val="008562F4"/>
    <w:rsid w:val="0086568C"/>
    <w:rsid w:val="00872B85"/>
    <w:rsid w:val="0088267C"/>
    <w:rsid w:val="00891430"/>
    <w:rsid w:val="008A6A49"/>
    <w:rsid w:val="008A7CDD"/>
    <w:rsid w:val="008B1AC8"/>
    <w:rsid w:val="008F53ED"/>
    <w:rsid w:val="00901646"/>
    <w:rsid w:val="00903631"/>
    <w:rsid w:val="00904FFB"/>
    <w:rsid w:val="00905009"/>
    <w:rsid w:val="009104A2"/>
    <w:rsid w:val="00952C9C"/>
    <w:rsid w:val="00984C46"/>
    <w:rsid w:val="009873DD"/>
    <w:rsid w:val="009A446E"/>
    <w:rsid w:val="009B5481"/>
    <w:rsid w:val="009B7BA3"/>
    <w:rsid w:val="009C385B"/>
    <w:rsid w:val="00A25C45"/>
    <w:rsid w:val="00A45580"/>
    <w:rsid w:val="00A72BDF"/>
    <w:rsid w:val="00AA3BDF"/>
    <w:rsid w:val="00AA7C2D"/>
    <w:rsid w:val="00AA7C75"/>
    <w:rsid w:val="00AD5A6D"/>
    <w:rsid w:val="00B02407"/>
    <w:rsid w:val="00B030CA"/>
    <w:rsid w:val="00B31A1D"/>
    <w:rsid w:val="00B31F3D"/>
    <w:rsid w:val="00B35CEB"/>
    <w:rsid w:val="00B73669"/>
    <w:rsid w:val="00B87358"/>
    <w:rsid w:val="00B94EE5"/>
    <w:rsid w:val="00BA0207"/>
    <w:rsid w:val="00BA022C"/>
    <w:rsid w:val="00BA5364"/>
    <w:rsid w:val="00BA55AF"/>
    <w:rsid w:val="00BB7DF1"/>
    <w:rsid w:val="00BE1DAA"/>
    <w:rsid w:val="00BE5B40"/>
    <w:rsid w:val="00BF7B26"/>
    <w:rsid w:val="00C0258B"/>
    <w:rsid w:val="00C0631B"/>
    <w:rsid w:val="00C20D3C"/>
    <w:rsid w:val="00C2354E"/>
    <w:rsid w:val="00C45222"/>
    <w:rsid w:val="00C52B53"/>
    <w:rsid w:val="00C713FB"/>
    <w:rsid w:val="00C81CC1"/>
    <w:rsid w:val="00CA6E93"/>
    <w:rsid w:val="00CA798B"/>
    <w:rsid w:val="00CC7F2A"/>
    <w:rsid w:val="00CD5F01"/>
    <w:rsid w:val="00CE6A5B"/>
    <w:rsid w:val="00D141F8"/>
    <w:rsid w:val="00D1588E"/>
    <w:rsid w:val="00D3064E"/>
    <w:rsid w:val="00DC57AC"/>
    <w:rsid w:val="00DD5082"/>
    <w:rsid w:val="00E134E9"/>
    <w:rsid w:val="00E155D8"/>
    <w:rsid w:val="00E17A37"/>
    <w:rsid w:val="00E4031B"/>
    <w:rsid w:val="00E508C8"/>
    <w:rsid w:val="00E70033"/>
    <w:rsid w:val="00E72AD8"/>
    <w:rsid w:val="00E90BB1"/>
    <w:rsid w:val="00EC4ED3"/>
    <w:rsid w:val="00EF0D12"/>
    <w:rsid w:val="00EF1449"/>
    <w:rsid w:val="00EF316A"/>
    <w:rsid w:val="00EF4D79"/>
    <w:rsid w:val="00F106A6"/>
    <w:rsid w:val="00F128DE"/>
    <w:rsid w:val="00F47CC7"/>
    <w:rsid w:val="00F54E22"/>
    <w:rsid w:val="00F677BE"/>
    <w:rsid w:val="00F96262"/>
    <w:rsid w:val="00FC65A5"/>
    <w:rsid w:val="00FC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5639"/>
  <w15:chartTrackingRefBased/>
  <w15:docId w15:val="{A73AA869-31BA-46AA-A0D0-AFEA1010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F53ED"/>
    <w:pPr>
      <w:ind w:left="720"/>
      <w:contextualSpacing/>
    </w:pPr>
  </w:style>
  <w:style w:type="character" w:customStyle="1" w:styleId="fontstyle01">
    <w:name w:val="fontstyle01"/>
    <w:basedOn w:val="Phngmcinhcuaoanvn"/>
    <w:rsid w:val="008F53ED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Phngmcinhcuaoanvn"/>
    <w:rsid w:val="0061622C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styleId="VnbanChdanhsn">
    <w:name w:val="Placeholder Text"/>
    <w:basedOn w:val="Phngmcinhcuaoanvn"/>
    <w:uiPriority w:val="99"/>
    <w:semiHidden/>
    <w:rsid w:val="0074546F"/>
    <w:rPr>
      <w:color w:val="808080"/>
    </w:rPr>
  </w:style>
  <w:style w:type="table" w:styleId="LiBang">
    <w:name w:val="Table Grid"/>
    <w:basedOn w:val="BangThngthng"/>
    <w:uiPriority w:val="39"/>
    <w:rsid w:val="0050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 Nguyen Huynh</dc:creator>
  <cp:keywords/>
  <dc:description/>
  <cp:lastModifiedBy>Minh Tien Nguyen Huynh</cp:lastModifiedBy>
  <cp:revision>11</cp:revision>
  <cp:lastPrinted>2020-03-21T08:38:00Z</cp:lastPrinted>
  <dcterms:created xsi:type="dcterms:W3CDTF">2020-03-21T08:38:00Z</dcterms:created>
  <dcterms:modified xsi:type="dcterms:W3CDTF">2020-05-30T14:49:00Z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