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F" w:rsidRPr="00A43337" w:rsidRDefault="001C7AAF" w:rsidP="00A43337">
      <w:pPr>
        <w:numPr>
          <w:ilvl w:val="0"/>
          <w:numId w:val="1"/>
        </w:numPr>
        <w:spacing w:line="360" w:lineRule="auto"/>
        <w:rPr>
          <w:rFonts w:ascii="Times New Roman" w:hAnsi="Times New Roman"/>
          <w:b/>
          <w:sz w:val="26"/>
          <w:szCs w:val="26"/>
        </w:rPr>
      </w:pPr>
      <w:r w:rsidRPr="00A43337">
        <w:rPr>
          <w:rFonts w:ascii="Times New Roman" w:hAnsi="Times New Roman"/>
          <w:b/>
          <w:sz w:val="26"/>
          <w:szCs w:val="26"/>
        </w:rPr>
        <w:t>Quan niệm về chất lượng (phần mềm)</w:t>
      </w:r>
    </w:p>
    <w:p w:rsidR="00912FEA" w:rsidRPr="00A43337" w:rsidRDefault="00912FEA" w:rsidP="00A43337">
      <w:pPr>
        <w:pStyle w:val="NormalWeb"/>
        <w:shd w:val="clear" w:color="auto" w:fill="FFFFFF"/>
        <w:spacing w:before="0" w:beforeAutospacing="0" w:after="0" w:afterAutospacing="0" w:line="360" w:lineRule="auto"/>
        <w:jc w:val="both"/>
        <w:rPr>
          <w:color w:val="1B1B1B"/>
          <w:spacing w:val="-1"/>
          <w:sz w:val="26"/>
          <w:szCs w:val="26"/>
        </w:rPr>
      </w:pPr>
      <w:r w:rsidRPr="00A43337">
        <w:rPr>
          <w:rStyle w:val="Strong"/>
          <w:color w:val="1B1B1B"/>
          <w:spacing w:val="-1"/>
          <w:sz w:val="26"/>
          <w:szCs w:val="26"/>
        </w:rPr>
        <w:t>Định nghĩa theo IEEE(1991):</w:t>
      </w:r>
    </w:p>
    <w:p w:rsidR="00912FEA" w:rsidRPr="00A43337" w:rsidRDefault="00912FEA" w:rsidP="00A43337">
      <w:pPr>
        <w:pStyle w:val="NormalWeb"/>
        <w:numPr>
          <w:ilvl w:val="0"/>
          <w:numId w:val="6"/>
        </w:numPr>
        <w:shd w:val="clear" w:color="auto" w:fill="FFFFFF"/>
        <w:spacing w:before="0" w:beforeAutospacing="0" w:after="0" w:afterAutospacing="0" w:line="360" w:lineRule="auto"/>
        <w:jc w:val="both"/>
        <w:rPr>
          <w:color w:val="1B1B1B"/>
          <w:spacing w:val="-1"/>
          <w:sz w:val="26"/>
          <w:szCs w:val="26"/>
        </w:rPr>
      </w:pPr>
      <w:r w:rsidRPr="00A43337">
        <w:rPr>
          <w:color w:val="1B1B1B"/>
          <w:spacing w:val="-1"/>
          <w:sz w:val="26"/>
          <w:szCs w:val="26"/>
        </w:rPr>
        <w:t>Chất lượng phần mềm là một mức độ mà một hệ thống, thành phần hệ thống hay tiến trình đáp ứng được yêu cầu đã được đặc tả.</w:t>
      </w:r>
    </w:p>
    <w:p w:rsidR="00912FEA" w:rsidRPr="00A43337" w:rsidRDefault="00912FEA" w:rsidP="00A43337">
      <w:pPr>
        <w:pStyle w:val="NormalWeb"/>
        <w:numPr>
          <w:ilvl w:val="0"/>
          <w:numId w:val="6"/>
        </w:numPr>
        <w:shd w:val="clear" w:color="auto" w:fill="FFFFFF"/>
        <w:spacing w:before="0" w:beforeAutospacing="0" w:after="0" w:afterAutospacing="0" w:line="360" w:lineRule="auto"/>
        <w:jc w:val="both"/>
        <w:rPr>
          <w:color w:val="1B1B1B"/>
          <w:spacing w:val="-1"/>
          <w:sz w:val="26"/>
          <w:szCs w:val="26"/>
        </w:rPr>
      </w:pPr>
      <w:r w:rsidRPr="00A43337">
        <w:rPr>
          <w:color w:val="1B1B1B"/>
          <w:spacing w:val="-1"/>
          <w:sz w:val="26"/>
          <w:szCs w:val="26"/>
        </w:rPr>
        <w:t>Chất lượng phần mềm là mức độ mà một hệ thống, thành phần hệ thống hay tiến trình đáp ứng được yêu cầu và sự mong đợi của khách hàng hay người sử dụng.</w:t>
      </w:r>
    </w:p>
    <w:p w:rsidR="00AD262A" w:rsidRPr="00A43337" w:rsidRDefault="00AD262A" w:rsidP="00A43337">
      <w:pPr>
        <w:pStyle w:val="NormalWeb"/>
        <w:shd w:val="clear" w:color="auto" w:fill="FFFFFF"/>
        <w:spacing w:before="0" w:beforeAutospacing="0" w:after="0" w:afterAutospacing="0" w:line="360" w:lineRule="auto"/>
        <w:jc w:val="both"/>
        <w:rPr>
          <w:color w:val="1B1B1B"/>
          <w:spacing w:val="-1"/>
          <w:sz w:val="26"/>
          <w:szCs w:val="26"/>
        </w:rPr>
      </w:pPr>
      <w:r w:rsidRPr="00A43337">
        <w:rPr>
          <w:color w:val="1B1B1B"/>
          <w:spacing w:val="-1"/>
          <w:sz w:val="26"/>
          <w:szCs w:val="26"/>
        </w:rPr>
        <w:t>Ban đầu, đảm bảo chất lượng phần mềm có mục tiêu đạt được các yêu cầu đề ra, tuy nhiên thực tế phát triển phần mềm tồn tại rất nhiều ràng buộc đòi hỏi người phát triển cần tối ưu hóa công tác quản lý.</w:t>
      </w:r>
    </w:p>
    <w:p w:rsidR="00AD262A" w:rsidRPr="00A43337" w:rsidRDefault="00AD262A" w:rsidP="00A43337">
      <w:pPr>
        <w:pStyle w:val="NormalWeb"/>
        <w:shd w:val="clear" w:color="auto" w:fill="FFFFFF"/>
        <w:spacing w:before="0" w:beforeAutospacing="0" w:after="0" w:afterAutospacing="0" w:line="360" w:lineRule="auto"/>
        <w:jc w:val="both"/>
        <w:rPr>
          <w:color w:val="1B1B1B"/>
          <w:spacing w:val="-1"/>
          <w:sz w:val="26"/>
          <w:szCs w:val="26"/>
        </w:rPr>
      </w:pPr>
      <w:r w:rsidRPr="00A43337">
        <w:rPr>
          <w:rStyle w:val="Strong"/>
          <w:color w:val="1B1B1B"/>
          <w:spacing w:val="-1"/>
          <w:sz w:val="26"/>
          <w:szCs w:val="26"/>
          <w:shd w:val="clear" w:color="auto" w:fill="FFFFFF"/>
        </w:rPr>
        <w:t>Định nghĩa theo Daniel Galin</w:t>
      </w:r>
      <w:r w:rsidRPr="00A43337">
        <w:rPr>
          <w:color w:val="1B1B1B"/>
          <w:spacing w:val="-1"/>
          <w:sz w:val="26"/>
          <w:szCs w:val="26"/>
          <w:shd w:val="clear" w:color="auto" w:fill="FFFFFF"/>
        </w:rPr>
        <w:t>: Đảm bảo chất lượng phần mềm (Software Quality Assure) là một tập hợp các hành động cần thiết được lên kế hoạch một cách hệ thống để cung cấp đầy đủ niềm tin rằng quá trình phát triển phần mềm phù hợp để thành lập các yêu cầu chức năng kỹ thuật cũng như các yêu cầu quản lý theo lịch trình và hoạt động trong giới hạn ngân sách.</w:t>
      </w:r>
    </w:p>
    <w:p w:rsidR="00912FEA" w:rsidRPr="00A43337" w:rsidRDefault="00912FEA" w:rsidP="00A43337">
      <w:pPr>
        <w:spacing w:line="360" w:lineRule="auto"/>
        <w:ind w:left="1080" w:firstLine="0"/>
        <w:rPr>
          <w:rFonts w:ascii="Times New Roman" w:hAnsi="Times New Roman"/>
          <w:sz w:val="26"/>
          <w:szCs w:val="26"/>
        </w:rPr>
      </w:pPr>
    </w:p>
    <w:p w:rsidR="001C7AAF" w:rsidRPr="00A43337" w:rsidRDefault="001C7AAF" w:rsidP="00A43337">
      <w:pPr>
        <w:numPr>
          <w:ilvl w:val="0"/>
          <w:numId w:val="1"/>
        </w:numPr>
        <w:spacing w:line="360" w:lineRule="auto"/>
        <w:rPr>
          <w:rFonts w:ascii="Times New Roman" w:hAnsi="Times New Roman"/>
          <w:b/>
          <w:sz w:val="26"/>
          <w:szCs w:val="26"/>
        </w:rPr>
      </w:pPr>
      <w:r w:rsidRPr="00A43337">
        <w:rPr>
          <w:rFonts w:ascii="Times New Roman" w:hAnsi="Times New Roman"/>
          <w:b/>
          <w:sz w:val="26"/>
          <w:szCs w:val="26"/>
        </w:rPr>
        <w:t>Khái niệm về chất lượng</w:t>
      </w:r>
    </w:p>
    <w:p w:rsidR="00912FEA" w:rsidRPr="00A43337" w:rsidRDefault="00912FEA" w:rsidP="00A43337">
      <w:pPr>
        <w:pStyle w:val="ListParagraph"/>
        <w:numPr>
          <w:ilvl w:val="0"/>
          <w:numId w:val="4"/>
        </w:numPr>
        <w:spacing w:line="360" w:lineRule="auto"/>
        <w:rPr>
          <w:rFonts w:ascii="Times New Roman" w:hAnsi="Times New Roman"/>
          <w:sz w:val="26"/>
          <w:szCs w:val="26"/>
        </w:rPr>
      </w:pPr>
      <w:r w:rsidRPr="00A43337">
        <w:rPr>
          <w:rFonts w:ascii="Times New Roman" w:hAnsi="Times New Roman"/>
          <w:sz w:val="26"/>
          <w:szCs w:val="26"/>
        </w:rPr>
        <w:t>Tổ chức quốc tế về tiêu chuẩn (ISO) xác định chất lượng là tổng số các chi tiết nhỏ của một sản phẩm mà nó thỏa mãn những quy định được đề ra.</w:t>
      </w:r>
    </w:p>
    <w:p w:rsidR="00912FEA" w:rsidRPr="00A43337" w:rsidRDefault="00912FEA" w:rsidP="00A43337">
      <w:pPr>
        <w:pStyle w:val="ListParagraph"/>
        <w:numPr>
          <w:ilvl w:val="0"/>
          <w:numId w:val="4"/>
        </w:numPr>
        <w:spacing w:line="360" w:lineRule="auto"/>
        <w:rPr>
          <w:rFonts w:ascii="Times New Roman" w:hAnsi="Times New Roman"/>
          <w:sz w:val="26"/>
          <w:szCs w:val="26"/>
        </w:rPr>
      </w:pPr>
      <w:r w:rsidRPr="00A43337">
        <w:rPr>
          <w:rFonts w:ascii="Times New Roman" w:hAnsi="Times New Roman"/>
          <w:sz w:val="26"/>
          <w:szCs w:val="26"/>
        </w:rPr>
        <w:t>Một số định nghĩa theo nguyên tắc cơ bản:</w:t>
      </w:r>
    </w:p>
    <w:p w:rsidR="00912FEA" w:rsidRPr="00A43337" w:rsidRDefault="00912FEA" w:rsidP="00A43337">
      <w:pPr>
        <w:pStyle w:val="ListParagraph"/>
        <w:numPr>
          <w:ilvl w:val="1"/>
          <w:numId w:val="4"/>
        </w:numPr>
        <w:spacing w:line="360" w:lineRule="auto"/>
        <w:rPr>
          <w:rFonts w:ascii="Times New Roman" w:hAnsi="Times New Roman"/>
          <w:sz w:val="26"/>
          <w:szCs w:val="26"/>
        </w:rPr>
      </w:pPr>
      <w:r w:rsidRPr="00A43337">
        <w:rPr>
          <w:rFonts w:ascii="Times New Roman" w:hAnsi="Times New Roman"/>
          <w:sz w:val="26"/>
          <w:szCs w:val="26"/>
        </w:rPr>
        <w:t>Yêu cầu phù hợp: thỏa mãn các yêu cầu đề ra.</w:t>
      </w:r>
    </w:p>
    <w:p w:rsidR="00912FEA" w:rsidRPr="00A43337" w:rsidRDefault="00912FEA" w:rsidP="00A43337">
      <w:pPr>
        <w:pStyle w:val="ListParagraph"/>
        <w:numPr>
          <w:ilvl w:val="1"/>
          <w:numId w:val="4"/>
        </w:numPr>
        <w:spacing w:line="360" w:lineRule="auto"/>
        <w:rPr>
          <w:rFonts w:ascii="Times New Roman" w:hAnsi="Times New Roman"/>
          <w:sz w:val="26"/>
          <w:szCs w:val="26"/>
        </w:rPr>
      </w:pPr>
      <w:r w:rsidRPr="00A43337">
        <w:rPr>
          <w:rFonts w:ascii="Times New Roman" w:hAnsi="Times New Roman"/>
          <w:sz w:val="26"/>
          <w:szCs w:val="26"/>
        </w:rPr>
        <w:t>Tiện lợi cho việc sử dụng: chắc chắn rằng sản phẩm có thể được sử dụng ngay từ khi có ý định sản xuất nó.</w:t>
      </w:r>
    </w:p>
    <w:p w:rsidR="001C7AAF" w:rsidRPr="00A43337" w:rsidRDefault="001C7AAF" w:rsidP="00A43337">
      <w:pPr>
        <w:spacing w:line="360" w:lineRule="auto"/>
        <w:ind w:left="0" w:firstLine="0"/>
        <w:rPr>
          <w:rFonts w:ascii="Times New Roman" w:hAnsi="Times New Roman"/>
          <w:sz w:val="26"/>
          <w:szCs w:val="26"/>
        </w:rPr>
      </w:pPr>
    </w:p>
    <w:p w:rsidR="001C7AAF" w:rsidRPr="00A43337" w:rsidRDefault="001C7AAF" w:rsidP="00A43337">
      <w:pPr>
        <w:numPr>
          <w:ilvl w:val="0"/>
          <w:numId w:val="1"/>
        </w:numPr>
        <w:spacing w:line="360" w:lineRule="auto"/>
        <w:rPr>
          <w:rFonts w:ascii="Times New Roman" w:hAnsi="Times New Roman"/>
          <w:b/>
          <w:sz w:val="26"/>
          <w:szCs w:val="26"/>
        </w:rPr>
      </w:pPr>
      <w:r w:rsidRPr="00A43337">
        <w:rPr>
          <w:rFonts w:ascii="Times New Roman" w:hAnsi="Times New Roman"/>
          <w:b/>
          <w:sz w:val="26"/>
          <w:szCs w:val="26"/>
        </w:rPr>
        <w:t>Tầm quan trọng của quản lý chất lượng</w:t>
      </w:r>
    </w:p>
    <w:p w:rsidR="001C7AAF" w:rsidRPr="00A43337" w:rsidRDefault="00742A67" w:rsidP="00A43337">
      <w:pPr>
        <w:pStyle w:val="ListParagraph"/>
        <w:numPr>
          <w:ilvl w:val="0"/>
          <w:numId w:val="4"/>
        </w:numPr>
        <w:spacing w:line="360" w:lineRule="auto"/>
        <w:rPr>
          <w:rFonts w:ascii="Times New Roman" w:hAnsi="Times New Roman"/>
          <w:sz w:val="26"/>
          <w:szCs w:val="26"/>
        </w:rPr>
      </w:pPr>
      <w:r w:rsidRPr="00A43337">
        <w:rPr>
          <w:rFonts w:ascii="Times New Roman" w:hAnsi="Times New Roman"/>
          <w:sz w:val="26"/>
          <w:szCs w:val="26"/>
        </w:rPr>
        <w:t>Duy trì chất lượng trong điều kiện ràng buộc về thời gian, ngân sách và tài nguyên</w:t>
      </w:r>
    </w:p>
    <w:p w:rsidR="00742A67" w:rsidRPr="00A43337" w:rsidRDefault="00742A67" w:rsidP="00A43337">
      <w:pPr>
        <w:pStyle w:val="ListParagraph"/>
        <w:numPr>
          <w:ilvl w:val="0"/>
          <w:numId w:val="4"/>
        </w:numPr>
        <w:spacing w:line="360" w:lineRule="auto"/>
        <w:rPr>
          <w:rFonts w:ascii="Times New Roman" w:hAnsi="Times New Roman"/>
          <w:sz w:val="26"/>
          <w:szCs w:val="26"/>
        </w:rPr>
      </w:pPr>
    </w:p>
    <w:p w:rsidR="001C7AAF" w:rsidRPr="00A43337" w:rsidRDefault="001C7AAF" w:rsidP="00A43337">
      <w:pPr>
        <w:numPr>
          <w:ilvl w:val="0"/>
          <w:numId w:val="1"/>
        </w:numPr>
        <w:spacing w:line="360" w:lineRule="auto"/>
        <w:rPr>
          <w:rFonts w:ascii="Times New Roman" w:hAnsi="Times New Roman"/>
          <w:b/>
          <w:sz w:val="26"/>
          <w:szCs w:val="26"/>
        </w:rPr>
      </w:pPr>
      <w:r w:rsidRPr="00A43337">
        <w:rPr>
          <w:rFonts w:ascii="Times New Roman" w:hAnsi="Times New Roman"/>
          <w:b/>
          <w:sz w:val="26"/>
          <w:szCs w:val="26"/>
        </w:rPr>
        <w:t>Quy trình quản lý chất lượng</w:t>
      </w:r>
    </w:p>
    <w:p w:rsidR="001C7AAF" w:rsidRPr="00A43337" w:rsidRDefault="001C7AAF" w:rsidP="00A43337">
      <w:pPr>
        <w:numPr>
          <w:ilvl w:val="1"/>
          <w:numId w:val="1"/>
        </w:numPr>
        <w:spacing w:line="360" w:lineRule="auto"/>
        <w:rPr>
          <w:rFonts w:ascii="Times New Roman" w:hAnsi="Times New Roman"/>
          <w:sz w:val="26"/>
          <w:szCs w:val="26"/>
        </w:rPr>
      </w:pPr>
      <w:r w:rsidRPr="00A43337">
        <w:rPr>
          <w:rFonts w:ascii="Times New Roman" w:hAnsi="Times New Roman"/>
          <w:sz w:val="26"/>
          <w:szCs w:val="26"/>
        </w:rPr>
        <w:t>Đảm bảo chất lượng (QA – Quality Assurance)</w:t>
      </w:r>
    </w:p>
    <w:p w:rsidR="00380DE2" w:rsidRPr="00A43337" w:rsidRDefault="00B00ACA" w:rsidP="00A43337">
      <w:pPr>
        <w:spacing w:line="360" w:lineRule="auto"/>
        <w:rPr>
          <w:rFonts w:ascii="Times New Roman" w:hAnsi="Times New Roman"/>
          <w:sz w:val="26"/>
          <w:szCs w:val="26"/>
        </w:rPr>
      </w:pPr>
      <w:r w:rsidRPr="00A43337">
        <w:rPr>
          <w:rFonts w:ascii="Times New Roman" w:hAnsi="Times New Roman"/>
          <w:color w:val="202122"/>
          <w:sz w:val="26"/>
          <w:szCs w:val="26"/>
          <w:shd w:val="clear" w:color="auto" w:fill="FFFFFF"/>
        </w:rPr>
        <w:t>Tập trung vào việc ngăn ngừa khiếm khuyết. Đảm bảo chất lượng đảm bảo rằng </w:t>
      </w:r>
      <w:r w:rsidRPr="00A43337">
        <w:rPr>
          <w:rFonts w:ascii="Times New Roman" w:hAnsi="Times New Roman"/>
          <w:b/>
          <w:bCs/>
          <w:color w:val="202122"/>
          <w:sz w:val="26"/>
          <w:szCs w:val="26"/>
          <w:shd w:val="clear" w:color="auto" w:fill="FFFFFF"/>
        </w:rPr>
        <w:t>các tiếp cận, kỹ thuật, phương pháp và quy trình</w:t>
      </w:r>
      <w:r w:rsidRPr="00A43337">
        <w:rPr>
          <w:rFonts w:ascii="Times New Roman" w:hAnsi="Times New Roman"/>
          <w:color w:val="202122"/>
          <w:sz w:val="26"/>
          <w:szCs w:val="26"/>
          <w:shd w:val="clear" w:color="auto" w:fill="FFFFFF"/>
        </w:rPr>
        <w:t> </w:t>
      </w:r>
      <w:r w:rsidRPr="00A43337">
        <w:rPr>
          <w:rFonts w:ascii="Times New Roman" w:hAnsi="Times New Roman"/>
          <w:b/>
          <w:bCs/>
          <w:color w:val="202122"/>
          <w:sz w:val="26"/>
          <w:szCs w:val="26"/>
          <w:shd w:val="clear" w:color="auto" w:fill="FFFFFF"/>
        </w:rPr>
        <w:t>được thiết kế cho các dự án</w:t>
      </w:r>
      <w:r w:rsidRPr="00A43337">
        <w:rPr>
          <w:rFonts w:ascii="Times New Roman" w:hAnsi="Times New Roman"/>
          <w:color w:val="202122"/>
          <w:sz w:val="26"/>
          <w:szCs w:val="26"/>
          <w:shd w:val="clear" w:color="auto" w:fill="FFFFFF"/>
        </w:rPr>
        <w:t> </w:t>
      </w:r>
      <w:r w:rsidRPr="00A43337">
        <w:rPr>
          <w:rFonts w:ascii="Times New Roman" w:hAnsi="Times New Roman"/>
          <w:b/>
          <w:bCs/>
          <w:color w:val="202122"/>
          <w:sz w:val="26"/>
          <w:szCs w:val="26"/>
          <w:shd w:val="clear" w:color="auto" w:fill="FFFFFF"/>
        </w:rPr>
        <w:t>được thực hiện một cách chính xác</w:t>
      </w:r>
      <w:r w:rsidRPr="00A43337">
        <w:rPr>
          <w:rFonts w:ascii="Times New Roman" w:hAnsi="Times New Roman"/>
          <w:color w:val="202122"/>
          <w:sz w:val="26"/>
          <w:szCs w:val="26"/>
          <w:shd w:val="clear" w:color="auto" w:fill="FFFFFF"/>
        </w:rPr>
        <w:t xml:space="preserve">. Các hoạt động đảm bảo chất lượng theo dõi và xác minh rằng </w:t>
      </w:r>
      <w:r w:rsidRPr="00A43337">
        <w:rPr>
          <w:rFonts w:ascii="Times New Roman" w:hAnsi="Times New Roman"/>
          <w:color w:val="202122"/>
          <w:sz w:val="26"/>
          <w:szCs w:val="26"/>
          <w:shd w:val="clear" w:color="auto" w:fill="FFFFFF"/>
        </w:rPr>
        <w:lastRenderedPageBreak/>
        <w:t>các quá trình quản lý và phát triền phần mềm được tuân thủ và có hiệu lực. Đảm bảo chất lượng là một quá trình chủ động để phòng chống khiếm khuyết. Nó nhận ra sai sót trong các quy trình. Đảm bảo chất lượng phải được thực hiện trước kiểm soát chất lượng (Quality Control).</w:t>
      </w:r>
    </w:p>
    <w:p w:rsidR="00380DE2" w:rsidRPr="00A43337" w:rsidRDefault="001C7AAF" w:rsidP="00A43337">
      <w:pPr>
        <w:numPr>
          <w:ilvl w:val="1"/>
          <w:numId w:val="1"/>
        </w:numPr>
        <w:spacing w:line="360" w:lineRule="auto"/>
        <w:rPr>
          <w:rFonts w:ascii="Times New Roman" w:hAnsi="Times New Roman"/>
          <w:sz w:val="26"/>
          <w:szCs w:val="26"/>
        </w:rPr>
      </w:pPr>
      <w:r w:rsidRPr="00A43337">
        <w:rPr>
          <w:rFonts w:ascii="Times New Roman" w:hAnsi="Times New Roman"/>
          <w:sz w:val="26"/>
          <w:szCs w:val="26"/>
        </w:rPr>
        <w:t>Kiểm soát chất lượng (QC – Quality Control)</w:t>
      </w:r>
    </w:p>
    <w:p w:rsidR="0029046A" w:rsidRPr="00A43337" w:rsidRDefault="00380DE2" w:rsidP="00A43337">
      <w:pPr>
        <w:spacing w:line="360" w:lineRule="auto"/>
        <w:ind w:left="1800" w:firstLine="0"/>
        <w:rPr>
          <w:rFonts w:ascii="Times New Roman" w:hAnsi="Times New Roman"/>
          <w:color w:val="202122"/>
          <w:sz w:val="26"/>
          <w:szCs w:val="26"/>
          <w:shd w:val="clear" w:color="auto" w:fill="FFFFFF"/>
        </w:rPr>
      </w:pPr>
      <w:r w:rsidRPr="00A43337">
        <w:rPr>
          <w:rFonts w:ascii="Times New Roman" w:hAnsi="Times New Roman"/>
          <w:i/>
          <w:iCs/>
          <w:color w:val="202122"/>
          <w:sz w:val="26"/>
          <w:szCs w:val="26"/>
          <w:shd w:val="clear" w:color="auto" w:fill="FFFFFF"/>
        </w:rPr>
        <w:t>Là</w:t>
      </w:r>
      <w:r w:rsidRPr="00A43337">
        <w:rPr>
          <w:rFonts w:ascii="Times New Roman" w:hAnsi="Times New Roman"/>
          <w:color w:val="202122"/>
          <w:sz w:val="26"/>
          <w:szCs w:val="26"/>
          <w:shd w:val="clear" w:color="auto" w:fill="FFFFFF"/>
        </w:rPr>
        <w:t> một phần của quản lý chất lượng, tập trung vào thực hiện các yêu cầu chất lượng. Kiểm soát chất lượng là việc kiểm soát các quá trình tạo ra sản phẩm, dịch vụ thông qua kiểm soát các yếu tố như con người, máy móc, nguyên vật liệu, phương pháp, thông tin và môi trường làm việc.</w:t>
      </w:r>
      <w:r w:rsidR="0029046A" w:rsidRPr="00A43337">
        <w:rPr>
          <w:rFonts w:ascii="Times New Roman" w:hAnsi="Times New Roman"/>
          <w:color w:val="202122"/>
          <w:sz w:val="26"/>
          <w:szCs w:val="26"/>
          <w:shd w:val="clear" w:color="auto" w:fill="FFFFFF"/>
        </w:rPr>
        <w:t xml:space="preserve"> </w:t>
      </w:r>
    </w:p>
    <w:p w:rsidR="00380DE2" w:rsidRPr="00A43337" w:rsidRDefault="0029046A" w:rsidP="00A43337">
      <w:pPr>
        <w:spacing w:line="360" w:lineRule="auto"/>
        <w:ind w:left="1800" w:firstLine="0"/>
        <w:rPr>
          <w:rFonts w:ascii="Times New Roman" w:hAnsi="Times New Roman"/>
          <w:sz w:val="26"/>
          <w:szCs w:val="26"/>
        </w:rPr>
      </w:pPr>
      <w:r w:rsidRPr="00A43337">
        <w:rPr>
          <w:rFonts w:ascii="Times New Roman" w:hAnsi="Times New Roman"/>
          <w:color w:val="1B1B1B"/>
          <w:spacing w:val="-1"/>
          <w:sz w:val="26"/>
          <w:szCs w:val="26"/>
          <w:shd w:val="clear" w:color="auto" w:fill="FFFFFF"/>
        </w:rPr>
        <w:t>QC là việc kiểm tra, đánh giá chất lượng phần mềm. Tức là tập trung vào đối tượng là sản phẩm và các thủ tục, các hàm, các thành phần trong phần mềm thay vì vào quy trình như QA.</w:t>
      </w:r>
    </w:p>
    <w:p w:rsidR="00380DE2" w:rsidRPr="00380DE2" w:rsidRDefault="00380DE2" w:rsidP="00A43337">
      <w:pPr>
        <w:shd w:val="clear" w:color="auto" w:fill="FFFFFF"/>
        <w:spacing w:line="360" w:lineRule="auto"/>
        <w:ind w:left="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Kiểm soát chất lượng gồm các việc sau:</w:t>
      </w:r>
    </w:p>
    <w:p w:rsidR="00380DE2" w:rsidRPr="00380DE2" w:rsidRDefault="00380DE2" w:rsidP="00A43337">
      <w:pPr>
        <w:shd w:val="clear" w:color="auto" w:fill="FFFFFF"/>
        <w:spacing w:line="360" w:lineRule="auto"/>
        <w:ind w:left="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Kiểm soát con người:</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Được đào tạo.</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Có kỹ năng thực hiện.</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Được thông tin về nhiệm vụ được giao.</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Có đủ tài liệu, hướng dẫn cần thiết.</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Có đủ điều kiện, phương tiện làm việc.</w:t>
      </w:r>
    </w:p>
    <w:p w:rsidR="00380DE2" w:rsidRPr="00380DE2" w:rsidRDefault="00380DE2" w:rsidP="00A43337">
      <w:pPr>
        <w:shd w:val="clear" w:color="auto" w:fill="FFFFFF"/>
        <w:spacing w:line="360" w:lineRule="auto"/>
        <w:ind w:left="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Kiểm soát phương pháp và quá trình, bao gồm:</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Lập quy trình sản xuất, phương pháp thao tác, vận hành;</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Theo dõi và kiểm soát quá trình.</w:t>
      </w:r>
    </w:p>
    <w:p w:rsidR="00380DE2" w:rsidRPr="00380DE2" w:rsidRDefault="00380DE2" w:rsidP="00A43337">
      <w:pPr>
        <w:shd w:val="clear" w:color="auto" w:fill="FFFFFF"/>
        <w:spacing w:line="360" w:lineRule="auto"/>
        <w:ind w:left="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Kiểm soát đầu vào:</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Người cung cấp phải được lựa chọn.</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Dữ liệu mua hàng đầy đủ.</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Sản phẩm nhập vào phải được kiểm soát.</w:t>
      </w:r>
    </w:p>
    <w:p w:rsidR="00380DE2" w:rsidRPr="00380DE2" w:rsidRDefault="00380DE2" w:rsidP="00A43337">
      <w:pPr>
        <w:shd w:val="clear" w:color="auto" w:fill="FFFFFF"/>
        <w:spacing w:line="360" w:lineRule="auto"/>
        <w:ind w:left="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Kiểm soát thiết bị. Thiết bị phải:</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Phù hợp với yêu cầu.</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Được bảo dưỡng.</w:t>
      </w:r>
    </w:p>
    <w:p w:rsidR="00380DE2" w:rsidRPr="00380DE2" w:rsidRDefault="00380DE2" w:rsidP="00A43337">
      <w:pPr>
        <w:shd w:val="clear" w:color="auto" w:fill="FFFFFF"/>
        <w:spacing w:line="360" w:lineRule="auto"/>
        <w:ind w:left="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Kiểm soát môi trường:</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Môi trường thao tác (ánh sáng, nhiệt độ).</w:t>
      </w:r>
    </w:p>
    <w:p w:rsidR="00380DE2" w:rsidRPr="00380DE2" w:rsidRDefault="00380DE2" w:rsidP="00A43337">
      <w:pPr>
        <w:shd w:val="clear" w:color="auto" w:fill="FFFFFF"/>
        <w:spacing w:line="360" w:lineRule="auto"/>
        <w:ind w:left="720" w:firstLine="0"/>
        <w:rPr>
          <w:rFonts w:ascii="Times New Roman" w:eastAsia="Times New Roman" w:hAnsi="Times New Roman"/>
          <w:color w:val="202122"/>
          <w:sz w:val="26"/>
          <w:szCs w:val="26"/>
        </w:rPr>
      </w:pPr>
      <w:r w:rsidRPr="00380DE2">
        <w:rPr>
          <w:rFonts w:ascii="Times New Roman" w:eastAsia="Times New Roman" w:hAnsi="Times New Roman"/>
          <w:color w:val="202122"/>
          <w:sz w:val="26"/>
          <w:szCs w:val="26"/>
        </w:rPr>
        <w:t>- Điều kiện an toàn.</w:t>
      </w:r>
    </w:p>
    <w:p w:rsidR="00380DE2" w:rsidRPr="00A43337" w:rsidRDefault="00380DE2" w:rsidP="00A43337">
      <w:pPr>
        <w:spacing w:line="360" w:lineRule="auto"/>
        <w:ind w:left="1800" w:firstLine="0"/>
        <w:rPr>
          <w:rFonts w:ascii="Times New Roman" w:hAnsi="Times New Roman"/>
          <w:sz w:val="26"/>
          <w:szCs w:val="26"/>
        </w:rPr>
      </w:pPr>
    </w:p>
    <w:p w:rsidR="00380DE2" w:rsidRPr="00A43337" w:rsidRDefault="00380DE2" w:rsidP="00A43337">
      <w:pPr>
        <w:pStyle w:val="ListParagraph"/>
        <w:spacing w:line="360" w:lineRule="auto"/>
        <w:rPr>
          <w:rFonts w:ascii="Times New Roman" w:hAnsi="Times New Roman"/>
          <w:sz w:val="26"/>
          <w:szCs w:val="26"/>
        </w:rPr>
      </w:pPr>
    </w:p>
    <w:p w:rsidR="001C7AAF" w:rsidRDefault="001C7AAF" w:rsidP="00A43337">
      <w:pPr>
        <w:numPr>
          <w:ilvl w:val="1"/>
          <w:numId w:val="1"/>
        </w:numPr>
        <w:spacing w:line="360" w:lineRule="auto"/>
        <w:rPr>
          <w:rFonts w:ascii="Times New Roman" w:hAnsi="Times New Roman"/>
          <w:sz w:val="26"/>
          <w:szCs w:val="26"/>
        </w:rPr>
      </w:pPr>
      <w:r w:rsidRPr="00A43337">
        <w:rPr>
          <w:rFonts w:ascii="Times New Roman" w:hAnsi="Times New Roman"/>
          <w:sz w:val="26"/>
          <w:szCs w:val="26"/>
        </w:rPr>
        <w:t>Kiểm thử (Testing)</w:t>
      </w:r>
    </w:p>
    <w:p w:rsidR="0021428A" w:rsidRPr="00A43337" w:rsidRDefault="0021428A" w:rsidP="0021428A">
      <w:pPr>
        <w:spacing w:line="360" w:lineRule="auto"/>
        <w:ind w:left="1800" w:firstLine="0"/>
        <w:rPr>
          <w:rFonts w:ascii="Times New Roman" w:hAnsi="Times New Roman"/>
          <w:sz w:val="26"/>
          <w:szCs w:val="26"/>
        </w:rPr>
      </w:pPr>
      <w:r>
        <w:rPr>
          <w:rFonts w:ascii="RobotoBold" w:hAnsi="RobotoBold"/>
          <w:color w:val="222222"/>
          <w:sz w:val="23"/>
          <w:szCs w:val="23"/>
          <w:shd w:val="clear" w:color="auto" w:fill="FFFFFF"/>
        </w:rPr>
        <w:t>Kiểm thử phần mềm</w:t>
      </w:r>
      <w:r>
        <w:rPr>
          <w:rFonts w:ascii="Roboto" w:hAnsi="Roboto"/>
          <w:color w:val="222222"/>
          <w:sz w:val="23"/>
          <w:szCs w:val="23"/>
          <w:shd w:val="clear" w:color="auto" w:fill="FFFFFF"/>
        </w:rPr>
        <w:t> là một quá trình kiểm tra để phát hiện ra lỗi của những phần mềm, ứng dụng nhằm cung cấp cho khách hàng, lập trình viên… thông tin về chất lượng của phần mềm được kiểm thử. Mục đích cuối cùng của công việc này là để đảm bảo sản phẩm (phần mềm, ứng dụng) được tạo ra theo đúng mong muốn khách hàng và hoạt động hiệu quả</w:t>
      </w:r>
      <w:r>
        <w:rPr>
          <w:rFonts w:ascii="Roboto" w:hAnsi="Roboto"/>
          <w:color w:val="222222"/>
          <w:sz w:val="23"/>
          <w:szCs w:val="23"/>
          <w:shd w:val="clear" w:color="auto" w:fill="FFFFFF"/>
        </w:rPr>
        <w:t>.</w:t>
      </w:r>
      <w:bookmarkStart w:id="0" w:name="_GoBack"/>
      <w:bookmarkEnd w:id="0"/>
    </w:p>
    <w:p w:rsidR="001C7AAF" w:rsidRPr="00A43337" w:rsidRDefault="001C7AAF" w:rsidP="00A43337">
      <w:pPr>
        <w:pStyle w:val="ListParagraph"/>
        <w:numPr>
          <w:ilvl w:val="0"/>
          <w:numId w:val="2"/>
        </w:numPr>
        <w:spacing w:line="360" w:lineRule="auto"/>
        <w:ind w:left="1080"/>
        <w:rPr>
          <w:rFonts w:ascii="Times New Roman" w:hAnsi="Times New Roman"/>
          <w:b/>
          <w:sz w:val="26"/>
          <w:szCs w:val="26"/>
        </w:rPr>
      </w:pPr>
      <w:r w:rsidRPr="00A43337">
        <w:rPr>
          <w:rFonts w:ascii="Times New Roman" w:hAnsi="Times New Roman"/>
          <w:b/>
          <w:sz w:val="26"/>
          <w:szCs w:val="26"/>
        </w:rPr>
        <w:t>Vấn đề cải tiến chất lượng dự án phần mềm</w:t>
      </w:r>
    </w:p>
    <w:p w:rsidR="00BC4957" w:rsidRPr="00A43337" w:rsidRDefault="00BC4957" w:rsidP="00A43337">
      <w:pPr>
        <w:spacing w:line="360" w:lineRule="auto"/>
        <w:rPr>
          <w:rFonts w:ascii="Times New Roman" w:hAnsi="Times New Roman"/>
          <w:sz w:val="26"/>
          <w:szCs w:val="26"/>
        </w:rPr>
      </w:pPr>
    </w:p>
    <w:sectPr w:rsidR="00BC4957" w:rsidRPr="00A43337" w:rsidSect="00B61C3F">
      <w:pgSz w:w="11906" w:h="16838" w:code="9"/>
      <w:pgMar w:top="1138" w:right="1138" w:bottom="1138" w:left="1354"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Bold">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D51FA"/>
    <w:multiLevelType w:val="multilevel"/>
    <w:tmpl w:val="4EC2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971F6"/>
    <w:multiLevelType w:val="hybridMultilevel"/>
    <w:tmpl w:val="61266010"/>
    <w:lvl w:ilvl="0" w:tplc="E2BAAD3C">
      <w:numFmt w:val="bullet"/>
      <w:lvlText w:val="-"/>
      <w:lvlJc w:val="left"/>
      <w:pPr>
        <w:ind w:left="1080" w:hanging="360"/>
      </w:pPr>
      <w:rPr>
        <w:rFonts w:ascii="Open Sans" w:eastAsia="Times New Roman" w:hAnsi="Open Sans" w:cs="Open San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461A2"/>
    <w:multiLevelType w:val="hybridMultilevel"/>
    <w:tmpl w:val="3C5E3470"/>
    <w:lvl w:ilvl="0" w:tplc="D5D26EF6">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AA40E76"/>
    <w:multiLevelType w:val="hybridMultilevel"/>
    <w:tmpl w:val="09126618"/>
    <w:lvl w:ilvl="0" w:tplc="29DE92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3405E8"/>
    <w:multiLevelType w:val="hybridMultilevel"/>
    <w:tmpl w:val="EAD80E2E"/>
    <w:lvl w:ilvl="0" w:tplc="374EFFB2">
      <w:numFmt w:val="bullet"/>
      <w:lvlText w:val="-"/>
      <w:lvlJc w:val="left"/>
      <w:pPr>
        <w:ind w:left="1440" w:hanging="360"/>
      </w:pPr>
      <w:rPr>
        <w:rFonts w:ascii="Arial" w:eastAsia="Calibr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D243B6"/>
    <w:multiLevelType w:val="hybridMultilevel"/>
    <w:tmpl w:val="8754332C"/>
    <w:lvl w:ilvl="0" w:tplc="550280D2">
      <w:numFmt w:val="bullet"/>
      <w:lvlText w:val="-"/>
      <w:lvlJc w:val="left"/>
      <w:pPr>
        <w:ind w:left="1440" w:hanging="360"/>
      </w:pPr>
      <w:rPr>
        <w:rFonts w:ascii="Arial" w:eastAsia="Calibr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AF"/>
    <w:rsid w:val="00011718"/>
    <w:rsid w:val="0003742D"/>
    <w:rsid w:val="000941A0"/>
    <w:rsid w:val="000E41E9"/>
    <w:rsid w:val="001B6FEE"/>
    <w:rsid w:val="001C7AAF"/>
    <w:rsid w:val="0021428A"/>
    <w:rsid w:val="0029046A"/>
    <w:rsid w:val="002B700A"/>
    <w:rsid w:val="002E5BA2"/>
    <w:rsid w:val="002F23C8"/>
    <w:rsid w:val="00323D2D"/>
    <w:rsid w:val="00380DE2"/>
    <w:rsid w:val="003E534C"/>
    <w:rsid w:val="003E538E"/>
    <w:rsid w:val="004C5E85"/>
    <w:rsid w:val="00742A67"/>
    <w:rsid w:val="0083408C"/>
    <w:rsid w:val="0085647C"/>
    <w:rsid w:val="00912FEA"/>
    <w:rsid w:val="00A43337"/>
    <w:rsid w:val="00AD262A"/>
    <w:rsid w:val="00B00ACA"/>
    <w:rsid w:val="00B30AF0"/>
    <w:rsid w:val="00B61C3F"/>
    <w:rsid w:val="00BC4957"/>
    <w:rsid w:val="00CD5E98"/>
    <w:rsid w:val="00DE7E6A"/>
    <w:rsid w:val="00F0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F202"/>
  <w15:chartTrackingRefBased/>
  <w15:docId w15:val="{FDDF3207-3300-4CB2-88C9-55BC06FB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AAF"/>
    <w:pPr>
      <w:spacing w:line="240" w:lineRule="auto"/>
      <w:ind w:left="360" w:hanging="360"/>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AAF"/>
    <w:pPr>
      <w:ind w:left="720"/>
      <w:contextualSpacing/>
    </w:pPr>
  </w:style>
  <w:style w:type="paragraph" w:styleId="NormalWeb">
    <w:name w:val="Normal (Web)"/>
    <w:basedOn w:val="Normal"/>
    <w:uiPriority w:val="99"/>
    <w:semiHidden/>
    <w:unhideWhenUsed/>
    <w:rsid w:val="00912FEA"/>
    <w:pPr>
      <w:spacing w:before="100" w:beforeAutospacing="1" w:after="100" w:afterAutospacing="1"/>
      <w:ind w:left="0" w:firstLine="0"/>
      <w:jc w:val="left"/>
    </w:pPr>
    <w:rPr>
      <w:rFonts w:ascii="Times New Roman" w:eastAsia="Times New Roman" w:hAnsi="Times New Roman"/>
      <w:sz w:val="24"/>
      <w:szCs w:val="24"/>
    </w:rPr>
  </w:style>
  <w:style w:type="character" w:styleId="Strong">
    <w:name w:val="Strong"/>
    <w:basedOn w:val="DefaultParagraphFont"/>
    <w:uiPriority w:val="22"/>
    <w:qFormat/>
    <w:rsid w:val="00912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033440">
      <w:bodyDiv w:val="1"/>
      <w:marLeft w:val="0"/>
      <w:marRight w:val="0"/>
      <w:marTop w:val="0"/>
      <w:marBottom w:val="0"/>
      <w:divBdr>
        <w:top w:val="none" w:sz="0" w:space="0" w:color="auto"/>
        <w:left w:val="none" w:sz="0" w:space="0" w:color="auto"/>
        <w:bottom w:val="none" w:sz="0" w:space="0" w:color="auto"/>
        <w:right w:val="none" w:sz="0" w:space="0" w:color="auto"/>
      </w:divBdr>
    </w:div>
    <w:div w:id="192186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Vy</dc:creator>
  <cp:keywords/>
  <dc:description/>
  <cp:lastModifiedBy>Huynh Vy</cp:lastModifiedBy>
  <cp:revision>9</cp:revision>
  <dcterms:created xsi:type="dcterms:W3CDTF">2021-04-21T13:19:00Z</dcterms:created>
  <dcterms:modified xsi:type="dcterms:W3CDTF">2021-04-22T06:33:00Z</dcterms:modified>
</cp:coreProperties>
</file>