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6C616" w14:textId="26D496F1" w:rsidR="00DD0954" w:rsidRPr="0031404F" w:rsidRDefault="00DD0954" w:rsidP="00AA6847">
      <w:pPr>
        <w:numPr>
          <w:ilvl w:val="0"/>
          <w:numId w:val="2"/>
        </w:numPr>
        <w:spacing w:before="0" w:beforeAutospacing="0" w:after="0" w:afterAutospacing="0"/>
        <w:rPr>
          <w:rFonts w:ascii="Tahoma" w:hAnsi="Tahoma" w:cs="Tahoma"/>
          <w:b/>
          <w:bCs/>
          <w:noProof/>
          <w:lang w:val="vi-VN"/>
        </w:rPr>
      </w:pPr>
      <w:r w:rsidRPr="0031404F">
        <w:rPr>
          <w:rFonts w:ascii="Tahoma" w:hAnsi="Tahoma" w:cs="Tahoma"/>
          <w:b/>
          <w:bCs/>
          <w:noProof/>
          <w:lang w:val="vi-VN"/>
        </w:rPr>
        <w:t>Khái niệm rủi ro, quản lý rủi ro</w:t>
      </w:r>
    </w:p>
    <w:p w14:paraId="44AF6C53" w14:textId="184473ED" w:rsidR="00DD0954" w:rsidRPr="0031404F" w:rsidRDefault="002E52A3" w:rsidP="002E52A3">
      <w:pPr>
        <w:pStyle w:val="ListParagraph"/>
        <w:numPr>
          <w:ilvl w:val="0"/>
          <w:numId w:val="5"/>
        </w:numPr>
        <w:spacing w:before="0" w:beforeAutospacing="0" w:after="0" w:afterAutospacing="0"/>
        <w:rPr>
          <w:rFonts w:ascii="Tahoma" w:hAnsi="Tahoma" w:cs="Tahoma"/>
          <w:noProof/>
          <w:lang w:val="vi-VN"/>
        </w:rPr>
      </w:pPr>
      <w:r w:rsidRPr="0031404F">
        <w:rPr>
          <w:rFonts w:ascii="Tahoma" w:hAnsi="Tahoma" w:cs="Tahoma"/>
          <w:noProof/>
          <w:lang w:val="vi-VN"/>
        </w:rPr>
        <w:t>Khái niệm rủi ro:</w:t>
      </w:r>
    </w:p>
    <w:p w14:paraId="15201C19" w14:textId="05BBF40F" w:rsidR="002E52A3" w:rsidRPr="0031404F" w:rsidRDefault="002E52A3" w:rsidP="002E52A3">
      <w:pPr>
        <w:pStyle w:val="ListParagraph"/>
        <w:numPr>
          <w:ilvl w:val="1"/>
          <w:numId w:val="5"/>
        </w:numPr>
        <w:spacing w:before="0" w:beforeAutospacing="0" w:after="0" w:afterAutospacing="0"/>
        <w:rPr>
          <w:rFonts w:ascii="Tahoma" w:hAnsi="Tahoma" w:cs="Tahoma"/>
          <w:noProof/>
          <w:lang w:val="vi-VN"/>
        </w:rPr>
      </w:pPr>
      <w:r w:rsidRPr="0031404F">
        <w:rPr>
          <w:rFonts w:ascii="Tahoma" w:hAnsi="Tahoma" w:cs="Tahoma"/>
          <w:noProof/>
          <w:lang w:val="vi-VN"/>
        </w:rPr>
        <w:t>Những sự kiện có thể phá vỡ một dự án</w:t>
      </w:r>
    </w:p>
    <w:p w14:paraId="168EA5FD" w14:textId="2593A480" w:rsidR="002E52A3" w:rsidRPr="0031404F" w:rsidRDefault="002E52A3" w:rsidP="002E52A3">
      <w:pPr>
        <w:pStyle w:val="ListParagraph"/>
        <w:numPr>
          <w:ilvl w:val="1"/>
          <w:numId w:val="5"/>
        </w:numPr>
        <w:spacing w:before="0" w:beforeAutospacing="0" w:after="0" w:afterAutospacing="0"/>
        <w:rPr>
          <w:rFonts w:ascii="Tahoma" w:hAnsi="Tahoma" w:cs="Tahoma"/>
          <w:noProof/>
          <w:lang w:val="vi-VN"/>
        </w:rPr>
      </w:pPr>
      <w:r w:rsidRPr="0031404F">
        <w:rPr>
          <w:rFonts w:ascii="Tahoma" w:hAnsi="Tahoma" w:cs="Tahoma"/>
          <w:noProof/>
          <w:lang w:val="vi-VN"/>
        </w:rPr>
        <w:t>Những điều không chắc chắn, những khoảng nợ hay những điểm yếu có thể làm cho dự án không đi theo đúng kế hoạch đã định</w:t>
      </w:r>
    </w:p>
    <w:p w14:paraId="2C1A8916" w14:textId="006BE6A8" w:rsidR="002E52A3" w:rsidRDefault="002E52A3" w:rsidP="002E52A3">
      <w:pPr>
        <w:pStyle w:val="ListParagraph"/>
        <w:numPr>
          <w:ilvl w:val="1"/>
          <w:numId w:val="5"/>
        </w:numPr>
        <w:spacing w:before="0" w:beforeAutospacing="0" w:after="0" w:afterAutospacing="0"/>
        <w:rPr>
          <w:rFonts w:ascii="Tahoma" w:hAnsi="Tahoma" w:cs="Tahoma"/>
          <w:noProof/>
          <w:lang w:val="vi-VN"/>
        </w:rPr>
      </w:pPr>
      <w:r w:rsidRPr="0031404F">
        <w:rPr>
          <w:rFonts w:ascii="Tahoma" w:hAnsi="Tahoma" w:cs="Tahoma"/>
          <w:noProof/>
          <w:lang w:val="vi-VN"/>
        </w:rPr>
        <w:t>Có thể quản lý được</w:t>
      </w:r>
    </w:p>
    <w:p w14:paraId="0027F37C" w14:textId="77777777" w:rsidR="00023DE0" w:rsidRPr="00023DE0" w:rsidRDefault="00023DE0" w:rsidP="00023DE0">
      <w:pPr>
        <w:pStyle w:val="ListParagraph"/>
        <w:numPr>
          <w:ilvl w:val="0"/>
          <w:numId w:val="5"/>
        </w:numPr>
        <w:spacing w:before="0" w:beforeAutospacing="0" w:after="0" w:afterAutospacing="0"/>
        <w:rPr>
          <w:rFonts w:ascii="Tahoma" w:hAnsi="Tahoma" w:cs="Tahoma"/>
          <w:noProof/>
          <w:lang w:val="vi-VN"/>
        </w:rPr>
      </w:pPr>
      <w:proofErr w:type="spellStart"/>
      <w:r>
        <w:t>Những</w:t>
      </w:r>
      <w:proofErr w:type="spellEnd"/>
      <w:r>
        <w:t xml:space="preserve"> </w:t>
      </w:r>
      <w:proofErr w:type="spellStart"/>
      <w:r>
        <w:t>rủi</w:t>
      </w:r>
      <w:proofErr w:type="spellEnd"/>
      <w:r>
        <w:t xml:space="preserve"> </w:t>
      </w:r>
      <w:proofErr w:type="spellStart"/>
      <w:r>
        <w:t>ro</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trong</w:t>
      </w:r>
      <w:proofErr w:type="spellEnd"/>
      <w:r>
        <w:t xml:space="preserve"> </w:t>
      </w:r>
      <w:proofErr w:type="spellStart"/>
      <w:r>
        <w:t>các</w:t>
      </w:r>
      <w:proofErr w:type="spellEnd"/>
      <w:r>
        <w:t xml:space="preserve"> </w:t>
      </w:r>
      <w:proofErr w:type="spellStart"/>
      <w:r>
        <w:t>dự</w:t>
      </w:r>
      <w:proofErr w:type="spellEnd"/>
      <w:r>
        <w:t xml:space="preserve"> </w:t>
      </w:r>
      <w:proofErr w:type="spellStart"/>
      <w:r>
        <w:t>án</w:t>
      </w:r>
      <w:proofErr w:type="spellEnd"/>
      <w:r>
        <w:t xml:space="preserve"> CNTT:</w:t>
      </w:r>
    </w:p>
    <w:p w14:paraId="1F7B94EB" w14:textId="3970F016" w:rsidR="00023DE0" w:rsidRPr="00023DE0" w:rsidRDefault="00023DE0" w:rsidP="00023DE0">
      <w:pPr>
        <w:pStyle w:val="ListParagraph"/>
        <w:numPr>
          <w:ilvl w:val="1"/>
          <w:numId w:val="5"/>
        </w:numPr>
        <w:spacing w:before="0" w:beforeAutospacing="0" w:after="0" w:afterAutospacing="0"/>
        <w:rPr>
          <w:rFonts w:ascii="Tahoma" w:hAnsi="Tahoma" w:cs="Tahoma"/>
          <w:noProof/>
          <w:lang w:val="vi-VN"/>
        </w:rPr>
      </w:pPr>
      <w:proofErr w:type="spellStart"/>
      <w:r>
        <w:t>Thiếu</w:t>
      </w:r>
      <w:proofErr w:type="spellEnd"/>
      <w:r>
        <w:t xml:space="preserve"> </w:t>
      </w:r>
      <w:proofErr w:type="spellStart"/>
      <w:r>
        <w:t>sự</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với</w:t>
      </w:r>
      <w:proofErr w:type="spellEnd"/>
      <w:r>
        <w:t xml:space="preserve"> </w:t>
      </w:r>
      <w:proofErr w:type="spellStart"/>
      <w:r>
        <w:t>khách</w:t>
      </w:r>
      <w:proofErr w:type="spellEnd"/>
      <w:r>
        <w:t xml:space="preserve"> </w:t>
      </w:r>
      <w:proofErr w:type="spellStart"/>
      <w:r>
        <w:t>hàng</w:t>
      </w:r>
      <w:proofErr w:type="spellEnd"/>
    </w:p>
    <w:p w14:paraId="0DF54C32" w14:textId="77777777" w:rsidR="00023DE0" w:rsidRPr="00023DE0" w:rsidRDefault="00023DE0" w:rsidP="00023DE0">
      <w:pPr>
        <w:pStyle w:val="ListParagraph"/>
        <w:numPr>
          <w:ilvl w:val="1"/>
          <w:numId w:val="5"/>
        </w:numPr>
        <w:spacing w:before="0" w:beforeAutospacing="0" w:after="0" w:afterAutospacing="0"/>
        <w:rPr>
          <w:rFonts w:ascii="Tahoma" w:hAnsi="Tahoma" w:cs="Tahoma"/>
          <w:noProof/>
          <w:lang w:val="vi-VN"/>
        </w:rPr>
      </w:pPr>
      <w:proofErr w:type="spellStart"/>
      <w:r>
        <w:t>Thiếu</w:t>
      </w:r>
      <w:proofErr w:type="spellEnd"/>
      <w:r>
        <w:t xml:space="preserve"> </w:t>
      </w:r>
      <w:proofErr w:type="spellStart"/>
      <w:r>
        <w:t>sự</w:t>
      </w:r>
      <w:proofErr w:type="spellEnd"/>
      <w:r>
        <w:t xml:space="preserve"> </w:t>
      </w:r>
      <w:proofErr w:type="spellStart"/>
      <w:r>
        <w:t>hỗ</w:t>
      </w:r>
      <w:proofErr w:type="spellEnd"/>
      <w:r>
        <w:t xml:space="preserve"> </w:t>
      </w:r>
      <w:proofErr w:type="spellStart"/>
      <w:r>
        <w:t>trợ</w:t>
      </w:r>
      <w:proofErr w:type="spellEnd"/>
      <w:r>
        <w:t xml:space="preserve"> </w:t>
      </w:r>
      <w:proofErr w:type="spellStart"/>
      <w:r>
        <w:t>của</w:t>
      </w:r>
      <w:proofErr w:type="spellEnd"/>
      <w:r>
        <w:t xml:space="preserve"> </w:t>
      </w:r>
      <w:proofErr w:type="spellStart"/>
      <w:r>
        <w:t>quản</w:t>
      </w:r>
      <w:proofErr w:type="spellEnd"/>
      <w:r>
        <w:t xml:space="preserve"> </w:t>
      </w:r>
      <w:proofErr w:type="spellStart"/>
      <w:r>
        <w:t>lý</w:t>
      </w:r>
      <w:proofErr w:type="spellEnd"/>
    </w:p>
    <w:p w14:paraId="1606ED6C" w14:textId="7BE2CC88" w:rsidR="00023DE0" w:rsidRPr="00023DE0" w:rsidRDefault="00023DE0" w:rsidP="00023DE0">
      <w:pPr>
        <w:pStyle w:val="ListParagraph"/>
        <w:numPr>
          <w:ilvl w:val="1"/>
          <w:numId w:val="5"/>
        </w:numPr>
        <w:spacing w:before="0" w:beforeAutospacing="0" w:after="0" w:afterAutospacing="0"/>
        <w:rPr>
          <w:rFonts w:ascii="Tahoma" w:hAnsi="Tahoma" w:cs="Tahoma"/>
          <w:noProof/>
          <w:lang w:val="vi-VN"/>
        </w:rPr>
      </w:pP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không</w:t>
      </w:r>
      <w:proofErr w:type="spellEnd"/>
      <w:r>
        <w:t xml:space="preserve"> </w:t>
      </w:r>
      <w:proofErr w:type="spellStart"/>
      <w:r>
        <w:t>rõ</w:t>
      </w:r>
      <w:proofErr w:type="spellEnd"/>
      <w:r>
        <w:t xml:space="preserve"> </w:t>
      </w:r>
      <w:proofErr w:type="gramStart"/>
      <w:r>
        <w:t>rang</w:t>
      </w:r>
      <w:proofErr w:type="gramEnd"/>
    </w:p>
    <w:p w14:paraId="258FDC73" w14:textId="77777777" w:rsidR="00023DE0" w:rsidRPr="00023DE0" w:rsidRDefault="00023DE0" w:rsidP="00023DE0">
      <w:pPr>
        <w:pStyle w:val="ListParagraph"/>
        <w:numPr>
          <w:ilvl w:val="1"/>
          <w:numId w:val="5"/>
        </w:numPr>
        <w:spacing w:before="0" w:beforeAutospacing="0" w:after="0" w:afterAutospacing="0"/>
        <w:rPr>
          <w:rFonts w:ascii="Tahoma" w:hAnsi="Tahoma" w:cs="Tahoma"/>
          <w:noProof/>
          <w:lang w:val="vi-VN"/>
        </w:rPr>
      </w:pPr>
      <w:proofErr w:type="spellStart"/>
      <w:r>
        <w:t>Kế</w:t>
      </w:r>
      <w:proofErr w:type="spellEnd"/>
      <w:r>
        <w:t xml:space="preserve"> </w:t>
      </w:r>
      <w:proofErr w:type="spellStart"/>
      <w:r>
        <w:t>hoạch</w:t>
      </w:r>
      <w:proofErr w:type="spellEnd"/>
      <w:r>
        <w:t xml:space="preserve"> </w:t>
      </w:r>
      <w:proofErr w:type="spellStart"/>
      <w:r>
        <w:t>nghèo</w:t>
      </w:r>
      <w:proofErr w:type="spellEnd"/>
      <w:r>
        <w:t xml:space="preserve"> </w:t>
      </w:r>
      <w:proofErr w:type="spellStart"/>
      <w:r>
        <w:t>nàn</w:t>
      </w:r>
      <w:proofErr w:type="spellEnd"/>
    </w:p>
    <w:p w14:paraId="68FCD4F7" w14:textId="77777777" w:rsidR="00023DE0" w:rsidRPr="00023DE0" w:rsidRDefault="00023DE0" w:rsidP="00023DE0">
      <w:pPr>
        <w:pStyle w:val="ListParagraph"/>
        <w:numPr>
          <w:ilvl w:val="1"/>
          <w:numId w:val="5"/>
        </w:numPr>
        <w:spacing w:before="0" w:beforeAutospacing="0" w:after="0" w:afterAutospacing="0"/>
        <w:rPr>
          <w:rFonts w:ascii="Tahoma" w:hAnsi="Tahoma" w:cs="Tahoma"/>
          <w:noProof/>
          <w:lang w:val="vi-VN"/>
        </w:rPr>
      </w:pPr>
      <w:proofErr w:type="spellStart"/>
      <w:r>
        <w:t>Thị</w:t>
      </w:r>
      <w:proofErr w:type="spellEnd"/>
      <w:r>
        <w:t xml:space="preserve"> </w:t>
      </w:r>
      <w:proofErr w:type="spellStart"/>
      <w:r>
        <w:t>trường</w:t>
      </w:r>
      <w:proofErr w:type="spellEnd"/>
      <w:r>
        <w:t xml:space="preserve">, </w:t>
      </w:r>
      <w:proofErr w:type="spellStart"/>
      <w:r>
        <w:t>tài</w:t>
      </w:r>
      <w:proofErr w:type="spellEnd"/>
      <w:r>
        <w:t xml:space="preserve"> </w:t>
      </w:r>
      <w:proofErr w:type="spellStart"/>
      <w:r>
        <w:t>chính</w:t>
      </w:r>
      <w:proofErr w:type="spellEnd"/>
      <w:r>
        <w:t xml:space="preserve">, </w:t>
      </w:r>
      <w:proofErr w:type="spellStart"/>
      <w:r>
        <w:t>kỹ</w:t>
      </w:r>
      <w:proofErr w:type="spellEnd"/>
      <w:r>
        <w:t xml:space="preserve"> </w:t>
      </w:r>
      <w:proofErr w:type="spellStart"/>
      <w:r>
        <w:t>thuật</w:t>
      </w:r>
      <w:proofErr w:type="spellEnd"/>
    </w:p>
    <w:p w14:paraId="467C60DF" w14:textId="46DEB61A" w:rsidR="00023DE0" w:rsidRPr="0031404F" w:rsidRDefault="00023DE0" w:rsidP="00023DE0">
      <w:pPr>
        <w:pStyle w:val="ListParagraph"/>
        <w:numPr>
          <w:ilvl w:val="1"/>
          <w:numId w:val="5"/>
        </w:numPr>
        <w:spacing w:before="0" w:beforeAutospacing="0" w:after="0" w:afterAutospacing="0"/>
        <w:rPr>
          <w:rFonts w:ascii="Tahoma" w:hAnsi="Tahoma" w:cs="Tahoma"/>
          <w:noProof/>
          <w:lang w:val="vi-VN"/>
        </w:rPr>
      </w:pPr>
      <w:proofErr w:type="spellStart"/>
      <w:r>
        <w:t>Tầm</w:t>
      </w:r>
      <w:proofErr w:type="spellEnd"/>
      <w:r>
        <w:t xml:space="preserve"> </w:t>
      </w:r>
      <w:proofErr w:type="spellStart"/>
      <w:r>
        <w:t>nhìn</w:t>
      </w:r>
      <w:proofErr w:type="spellEnd"/>
      <w:r>
        <w:t xml:space="preserve"> </w:t>
      </w:r>
      <w:proofErr w:type="spellStart"/>
      <w:r>
        <w:t>và</w:t>
      </w:r>
      <w:proofErr w:type="spellEnd"/>
      <w:r>
        <w:t xml:space="preserve"> </w:t>
      </w:r>
      <w:proofErr w:type="spellStart"/>
      <w:r>
        <w:t>mục</w:t>
      </w:r>
      <w:proofErr w:type="spellEnd"/>
      <w:r>
        <w:t xml:space="preserve"> </w:t>
      </w:r>
      <w:proofErr w:type="spellStart"/>
      <w:r>
        <w:t>tiêu</w:t>
      </w:r>
      <w:proofErr w:type="spellEnd"/>
    </w:p>
    <w:p w14:paraId="2917FCA8" w14:textId="5C7931F4" w:rsidR="002E52A3" w:rsidRPr="0031404F" w:rsidRDefault="002E52A3" w:rsidP="001B68F0">
      <w:pPr>
        <w:pStyle w:val="ListParagraph"/>
        <w:numPr>
          <w:ilvl w:val="0"/>
          <w:numId w:val="5"/>
        </w:numPr>
        <w:spacing w:before="0" w:beforeAutospacing="0" w:after="0" w:afterAutospacing="0"/>
        <w:rPr>
          <w:rFonts w:ascii="Tahoma" w:hAnsi="Tahoma" w:cs="Tahoma"/>
          <w:noProof/>
          <w:lang w:val="vi-VN"/>
        </w:rPr>
      </w:pPr>
      <w:r w:rsidRPr="0031404F">
        <w:rPr>
          <w:rFonts w:ascii="Tahoma" w:hAnsi="Tahoma" w:cs="Tahoma"/>
          <w:noProof/>
          <w:lang w:val="vi-VN"/>
        </w:rPr>
        <w:t xml:space="preserve">Khái niệm quản lý rủi ro: </w:t>
      </w:r>
      <w:r w:rsidRPr="0031404F">
        <w:rPr>
          <w:rFonts w:ascii="Tahoma" w:hAnsi="Tahoma" w:cs="Tahoma"/>
          <w:noProof/>
          <w:lang w:val="vi-VN"/>
        </w:rPr>
        <w:t>Quy trình quản lý rủi ro nhằm giảm tối thiểu ảnh hưởng những sự cố không biết trước cho dự án bằng cách xác định và đưa ra những giải pháp tình huống trước khi có những hậu quả xấu xảy ra</w:t>
      </w:r>
      <w:r w:rsidRPr="0031404F">
        <w:rPr>
          <w:rFonts w:ascii="Tahoma" w:hAnsi="Tahoma" w:cs="Tahoma"/>
          <w:noProof/>
          <w:lang w:val="vi-VN"/>
        </w:rPr>
        <w:t>.</w:t>
      </w:r>
    </w:p>
    <w:p w14:paraId="67AD762D" w14:textId="77777777" w:rsidR="0031404F" w:rsidRPr="0031404F" w:rsidRDefault="0031404F" w:rsidP="001B68F0">
      <w:pPr>
        <w:pStyle w:val="ListParagraph"/>
        <w:numPr>
          <w:ilvl w:val="0"/>
          <w:numId w:val="5"/>
        </w:numPr>
        <w:spacing w:before="0" w:beforeAutospacing="0" w:after="0" w:afterAutospacing="0"/>
        <w:rPr>
          <w:rFonts w:ascii="Tahoma" w:hAnsi="Tahoma" w:cs="Tahoma"/>
          <w:noProof/>
          <w:lang w:val="vi-VN"/>
        </w:rPr>
      </w:pPr>
      <w:r w:rsidRPr="0031404F">
        <w:rPr>
          <w:rFonts w:ascii="Tahoma" w:hAnsi="Tahoma" w:cs="Tahoma"/>
          <w:noProof/>
          <w:lang w:val="vi-VN"/>
        </w:rPr>
        <w:t>Khi nào cần quản lý rủi ro</w:t>
      </w:r>
      <w:r w:rsidRPr="0031404F">
        <w:rPr>
          <w:rFonts w:ascii="Tahoma" w:hAnsi="Tahoma" w:cs="Tahoma"/>
          <w:noProof/>
          <w:lang w:val="vi-VN"/>
        </w:rPr>
        <w:t>:</w:t>
      </w:r>
    </w:p>
    <w:p w14:paraId="2258D319" w14:textId="77777777" w:rsidR="0031404F" w:rsidRPr="0031404F" w:rsidRDefault="0031404F" w:rsidP="0031404F">
      <w:pPr>
        <w:pStyle w:val="ListParagraph"/>
        <w:numPr>
          <w:ilvl w:val="1"/>
          <w:numId w:val="5"/>
        </w:numPr>
        <w:spacing w:before="0" w:beforeAutospacing="0" w:after="0" w:afterAutospacing="0"/>
        <w:rPr>
          <w:rFonts w:ascii="Tahoma" w:hAnsi="Tahoma" w:cs="Tahoma"/>
          <w:noProof/>
          <w:lang w:val="vi-VN"/>
        </w:rPr>
      </w:pPr>
      <w:r w:rsidRPr="0031404F">
        <w:rPr>
          <w:rFonts w:ascii="Tahoma" w:hAnsi="Tahoma" w:cs="Tahoma"/>
          <w:noProof/>
          <w:lang w:val="vi-VN"/>
        </w:rPr>
        <w:t>Lập kế hoạch quản lý</w:t>
      </w:r>
    </w:p>
    <w:p w14:paraId="3F896CE7" w14:textId="77777777" w:rsidR="0031404F" w:rsidRPr="0031404F" w:rsidRDefault="0031404F" w:rsidP="0031404F">
      <w:pPr>
        <w:pStyle w:val="ListParagraph"/>
        <w:numPr>
          <w:ilvl w:val="1"/>
          <w:numId w:val="5"/>
        </w:numPr>
        <w:spacing w:before="0" w:beforeAutospacing="0" w:after="0" w:afterAutospacing="0"/>
        <w:rPr>
          <w:rFonts w:ascii="Tahoma" w:hAnsi="Tahoma" w:cs="Tahoma"/>
          <w:noProof/>
          <w:lang w:val="vi-VN"/>
        </w:rPr>
      </w:pPr>
      <w:r w:rsidRPr="0031404F">
        <w:rPr>
          <w:rFonts w:ascii="Tahoma" w:hAnsi="Tahoma" w:cs="Tahoma"/>
          <w:noProof/>
          <w:lang w:val="vi-VN"/>
        </w:rPr>
        <w:t>Khi trách nhiệm đối với dự án sẵn sàng thực thi</w:t>
      </w:r>
    </w:p>
    <w:p w14:paraId="74A7CC1B" w14:textId="77777777" w:rsidR="0031404F" w:rsidRPr="0031404F" w:rsidRDefault="0031404F" w:rsidP="0031404F">
      <w:pPr>
        <w:pStyle w:val="ListParagraph"/>
        <w:numPr>
          <w:ilvl w:val="1"/>
          <w:numId w:val="5"/>
        </w:numPr>
        <w:spacing w:before="0" w:beforeAutospacing="0" w:after="0" w:afterAutospacing="0"/>
        <w:rPr>
          <w:rFonts w:ascii="Tahoma" w:hAnsi="Tahoma" w:cs="Tahoma"/>
          <w:noProof/>
          <w:lang w:val="vi-VN"/>
        </w:rPr>
      </w:pPr>
      <w:r w:rsidRPr="0031404F">
        <w:rPr>
          <w:rFonts w:ascii="Tahoma" w:hAnsi="Tahoma" w:cs="Tahoma"/>
          <w:noProof/>
          <w:lang w:val="vi-VN"/>
        </w:rPr>
        <w:t>Khi khôi phục một dự án đã bỏ dở</w:t>
      </w:r>
    </w:p>
    <w:p w14:paraId="4286E78C" w14:textId="77777777" w:rsidR="0031404F" w:rsidRPr="0031404F" w:rsidRDefault="0031404F" w:rsidP="0031404F">
      <w:pPr>
        <w:pStyle w:val="ListParagraph"/>
        <w:numPr>
          <w:ilvl w:val="1"/>
          <w:numId w:val="5"/>
        </w:numPr>
        <w:spacing w:before="0" w:beforeAutospacing="0" w:after="0" w:afterAutospacing="0"/>
        <w:rPr>
          <w:rFonts w:ascii="Tahoma" w:hAnsi="Tahoma" w:cs="Tahoma"/>
          <w:noProof/>
          <w:lang w:val="vi-VN"/>
        </w:rPr>
      </w:pPr>
      <w:r w:rsidRPr="0031404F">
        <w:rPr>
          <w:rFonts w:ascii="Tahoma" w:hAnsi="Tahoma" w:cs="Tahoma"/>
          <w:noProof/>
          <w:lang w:val="vi-VN"/>
        </w:rPr>
        <w:t>Trong suốt quá trình rà xét dự án</w:t>
      </w:r>
    </w:p>
    <w:p w14:paraId="307E50BB" w14:textId="69216E07" w:rsidR="0031404F" w:rsidRPr="0031404F" w:rsidRDefault="0031404F" w:rsidP="0031404F">
      <w:pPr>
        <w:pStyle w:val="ListParagraph"/>
        <w:numPr>
          <w:ilvl w:val="1"/>
          <w:numId w:val="5"/>
        </w:numPr>
        <w:spacing w:before="0" w:beforeAutospacing="0" w:after="0" w:afterAutospacing="0"/>
        <w:rPr>
          <w:rFonts w:ascii="Tahoma" w:hAnsi="Tahoma" w:cs="Tahoma"/>
          <w:noProof/>
          <w:lang w:val="vi-VN"/>
        </w:rPr>
      </w:pPr>
      <w:r w:rsidRPr="0031404F">
        <w:rPr>
          <w:rFonts w:ascii="Tahoma" w:hAnsi="Tahoma" w:cs="Tahoma"/>
          <w:noProof/>
          <w:lang w:val="vi-VN"/>
        </w:rPr>
        <w:t>Khi có sai lệch lớn so với kế hoạch xảy ra</w:t>
      </w:r>
    </w:p>
    <w:p w14:paraId="0339F258" w14:textId="07101523" w:rsidR="00DD0954" w:rsidRPr="0031404F" w:rsidRDefault="00DD0954" w:rsidP="00AA6847">
      <w:pPr>
        <w:numPr>
          <w:ilvl w:val="0"/>
          <w:numId w:val="2"/>
        </w:numPr>
        <w:spacing w:before="0" w:beforeAutospacing="0" w:after="0" w:afterAutospacing="0"/>
        <w:rPr>
          <w:rFonts w:ascii="Tahoma" w:hAnsi="Tahoma" w:cs="Tahoma"/>
          <w:b/>
          <w:bCs/>
          <w:noProof/>
          <w:lang w:val="vi-VN"/>
        </w:rPr>
      </w:pPr>
      <w:r w:rsidRPr="0031404F">
        <w:rPr>
          <w:rFonts w:ascii="Tahoma" w:hAnsi="Tahoma" w:cs="Tahoma"/>
          <w:b/>
          <w:bCs/>
          <w:noProof/>
          <w:lang w:val="vi-VN"/>
        </w:rPr>
        <w:t>Phân loại rủi ro</w:t>
      </w:r>
    </w:p>
    <w:p w14:paraId="051980F7" w14:textId="77777777" w:rsidR="00B121DC" w:rsidRPr="0031404F" w:rsidRDefault="0091400D" w:rsidP="00B121DC">
      <w:pPr>
        <w:pStyle w:val="ListParagraph"/>
        <w:numPr>
          <w:ilvl w:val="0"/>
          <w:numId w:val="6"/>
        </w:numPr>
        <w:spacing w:before="0" w:beforeAutospacing="0" w:after="0" w:afterAutospacing="0"/>
        <w:rPr>
          <w:rFonts w:ascii="Tahoma" w:hAnsi="Tahoma" w:cs="Tahoma"/>
          <w:noProof/>
          <w:lang w:val="vi-VN"/>
        </w:rPr>
      </w:pPr>
      <w:r w:rsidRPr="0031404F">
        <w:rPr>
          <w:rFonts w:ascii="Tahoma" w:hAnsi="Tahoma" w:cs="Tahoma"/>
          <w:noProof/>
          <w:lang w:val="vi-VN"/>
        </w:rPr>
        <w:t>Phân loại rủi ro là quy trình nắm bắt những gì không thoả mãn tiềm tàng từ bên ngoài liên quan tới mỗi dự án</w:t>
      </w:r>
      <w:r w:rsidR="00B121DC" w:rsidRPr="0031404F">
        <w:rPr>
          <w:rFonts w:ascii="Tahoma" w:hAnsi="Tahoma" w:cs="Tahoma"/>
          <w:noProof/>
          <w:lang w:val="vi-VN"/>
        </w:rPr>
        <w:t>.</w:t>
      </w:r>
    </w:p>
    <w:p w14:paraId="40B7C855" w14:textId="5F122EE8" w:rsidR="006F5533" w:rsidRPr="006F5533" w:rsidRDefault="006F5533" w:rsidP="00B121DC">
      <w:pPr>
        <w:pStyle w:val="ListParagraph"/>
        <w:numPr>
          <w:ilvl w:val="0"/>
          <w:numId w:val="6"/>
        </w:numPr>
        <w:spacing w:before="0" w:beforeAutospacing="0" w:after="0" w:afterAutospacing="0"/>
        <w:rPr>
          <w:rFonts w:ascii="Tahoma" w:hAnsi="Tahoma" w:cs="Tahoma"/>
          <w:noProof/>
          <w:lang w:val="vi-VN"/>
        </w:rPr>
      </w:pPr>
      <w:r>
        <w:rPr>
          <w:rFonts w:ascii="Tahoma" w:hAnsi="Tahoma" w:cs="Tahoma"/>
          <w:noProof/>
        </w:rPr>
        <w:t>Một số loại rủi ro thường gặp trong các dự án CNTT:</w:t>
      </w:r>
    </w:p>
    <w:p w14:paraId="03C5246B" w14:textId="2BE030DF" w:rsidR="00C5139A" w:rsidRPr="00C5139A" w:rsidRDefault="006F5533" w:rsidP="00C5139A">
      <w:pPr>
        <w:pStyle w:val="ListParagraph"/>
        <w:numPr>
          <w:ilvl w:val="1"/>
          <w:numId w:val="6"/>
        </w:numPr>
        <w:spacing w:before="0" w:beforeAutospacing="0" w:after="0" w:afterAutospacing="0"/>
        <w:rPr>
          <w:rFonts w:ascii="Tahoma" w:hAnsi="Tahoma" w:cs="Tahoma"/>
          <w:noProof/>
          <w:lang w:val="vi-VN"/>
        </w:rPr>
      </w:pPr>
      <w:r>
        <w:rPr>
          <w:rFonts w:ascii="Tahoma" w:hAnsi="Tahoma" w:cs="Tahoma"/>
          <w:noProof/>
        </w:rPr>
        <w:t>Rủi ro do lập lịch (</w:t>
      </w:r>
      <w:r w:rsidRPr="006F5533">
        <w:rPr>
          <w:rFonts w:ascii="Tahoma" w:hAnsi="Tahoma" w:cs="Tahoma"/>
          <w:noProof/>
        </w:rPr>
        <w:t>Schedule Risk</w:t>
      </w:r>
      <w:r>
        <w:rPr>
          <w:rFonts w:ascii="Tahoma" w:hAnsi="Tahoma" w:cs="Tahoma"/>
          <w:noProof/>
        </w:rPr>
        <w:t>)</w:t>
      </w:r>
      <w:r w:rsidR="00F958CB">
        <w:rPr>
          <w:rFonts w:ascii="Tahoma" w:hAnsi="Tahoma" w:cs="Tahoma"/>
          <w:noProof/>
        </w:rPr>
        <w:t>:</w:t>
      </w:r>
    </w:p>
    <w:p w14:paraId="27413E9B" w14:textId="77A05C7E" w:rsidR="006F5533" w:rsidRDefault="006F5533" w:rsidP="00C5139A">
      <w:pPr>
        <w:pStyle w:val="ListParagraph"/>
        <w:numPr>
          <w:ilvl w:val="2"/>
          <w:numId w:val="6"/>
        </w:numPr>
        <w:spacing w:before="0" w:beforeAutospacing="0" w:after="0" w:afterAutospacing="0"/>
        <w:rPr>
          <w:rFonts w:ascii="Tahoma" w:hAnsi="Tahoma" w:cs="Tahoma"/>
          <w:noProof/>
          <w:lang w:val="vi-VN"/>
        </w:rPr>
      </w:pPr>
      <w:r w:rsidRPr="00C5139A">
        <w:rPr>
          <w:rFonts w:ascii="Tahoma" w:hAnsi="Tahoma" w:cs="Tahoma"/>
          <w:noProof/>
        </w:rPr>
        <w:t>L</w:t>
      </w:r>
      <w:r w:rsidRPr="00C5139A">
        <w:rPr>
          <w:rFonts w:ascii="Tahoma" w:hAnsi="Tahoma" w:cs="Tahoma"/>
          <w:noProof/>
          <w:lang w:val="vi-VN"/>
        </w:rPr>
        <w:t>iên quan đến thời gian hoặc rủi ro liên quan đến việc giao dự án trong kế hoạch</w:t>
      </w:r>
      <w:r w:rsidR="00E9550F" w:rsidRPr="00C5139A">
        <w:rPr>
          <w:rFonts w:ascii="Tahoma" w:hAnsi="Tahoma" w:cs="Tahoma"/>
          <w:noProof/>
        </w:rPr>
        <w:t>, ảnh</w:t>
      </w:r>
      <w:r w:rsidRPr="00C5139A">
        <w:rPr>
          <w:rFonts w:ascii="Tahoma" w:hAnsi="Tahoma" w:cs="Tahoma"/>
          <w:noProof/>
          <w:lang w:val="vi-VN"/>
        </w:rPr>
        <w:t xml:space="preserve"> hưởng đến việc phát triển và bàn giao dự án. </w:t>
      </w:r>
      <w:r w:rsidR="00E9550F" w:rsidRPr="00C5139A">
        <w:rPr>
          <w:rFonts w:ascii="Tahoma" w:hAnsi="Tahoma" w:cs="Tahoma"/>
          <w:noProof/>
        </w:rPr>
        <w:t>Nếu</w:t>
      </w:r>
      <w:r w:rsidRPr="00C5139A">
        <w:rPr>
          <w:rFonts w:ascii="Tahoma" w:hAnsi="Tahoma" w:cs="Tahoma"/>
          <w:noProof/>
          <w:lang w:val="vi-VN"/>
        </w:rPr>
        <w:t xml:space="preserve"> không được quản lý đúng cách, nó sẽ dẫn đến thất bại của dự án và cuối cùng là ảnh hưởng rất xấu đến nền kinh tế của tổ chức / công ty.</w:t>
      </w:r>
    </w:p>
    <w:p w14:paraId="5E09462F" w14:textId="119279B5" w:rsidR="00C5139A" w:rsidRPr="00C5139A" w:rsidRDefault="00C5139A" w:rsidP="00C5139A">
      <w:pPr>
        <w:pStyle w:val="ListParagraph"/>
        <w:numPr>
          <w:ilvl w:val="2"/>
          <w:numId w:val="6"/>
        </w:numPr>
        <w:spacing w:before="0" w:beforeAutospacing="0" w:after="0" w:afterAutospacing="0"/>
        <w:rPr>
          <w:rFonts w:ascii="Tahoma" w:hAnsi="Tahoma" w:cs="Tahoma"/>
          <w:noProof/>
          <w:lang w:val="vi-VN"/>
        </w:rPr>
      </w:pPr>
      <w:r>
        <w:rPr>
          <w:rFonts w:ascii="Tahoma" w:hAnsi="Tahoma" w:cs="Tahoma"/>
          <w:noProof/>
        </w:rPr>
        <w:t>Lý do:</w:t>
      </w:r>
    </w:p>
    <w:p w14:paraId="7A4307FC" w14:textId="77777777" w:rsidR="00C5139A" w:rsidRPr="00C5139A" w:rsidRDefault="00C5139A" w:rsidP="00C5139A">
      <w:pPr>
        <w:pStyle w:val="ListParagraph"/>
        <w:numPr>
          <w:ilvl w:val="3"/>
          <w:numId w:val="6"/>
        </w:numPr>
        <w:spacing w:before="0" w:beforeAutospacing="0" w:after="0" w:afterAutospacing="0"/>
        <w:rPr>
          <w:rFonts w:ascii="Tahoma" w:hAnsi="Tahoma" w:cs="Tahoma"/>
          <w:noProof/>
          <w:lang w:val="vi-VN"/>
        </w:rPr>
      </w:pPr>
      <w:r w:rsidRPr="00C5139A">
        <w:rPr>
          <w:rFonts w:ascii="Tahoma" w:hAnsi="Tahoma" w:cs="Tahoma"/>
          <w:noProof/>
          <w:lang w:val="vi-VN"/>
        </w:rPr>
        <w:t>Thời gian không được ước tính hoàn hảo</w:t>
      </w:r>
    </w:p>
    <w:p w14:paraId="78965291" w14:textId="77777777" w:rsidR="00C5139A" w:rsidRPr="00C5139A" w:rsidRDefault="00C5139A" w:rsidP="00C5139A">
      <w:pPr>
        <w:pStyle w:val="ListParagraph"/>
        <w:numPr>
          <w:ilvl w:val="3"/>
          <w:numId w:val="6"/>
        </w:numPr>
        <w:spacing w:before="0" w:beforeAutospacing="0" w:after="0" w:afterAutospacing="0"/>
        <w:rPr>
          <w:rFonts w:ascii="Tahoma" w:hAnsi="Tahoma" w:cs="Tahoma"/>
          <w:noProof/>
          <w:lang w:val="vi-VN"/>
        </w:rPr>
      </w:pPr>
      <w:r w:rsidRPr="00C5139A">
        <w:rPr>
          <w:rFonts w:ascii="Tahoma" w:hAnsi="Tahoma" w:cs="Tahoma"/>
          <w:noProof/>
          <w:lang w:val="vi-VN"/>
        </w:rPr>
        <w:t>Phân bổ tài nguyên không phù hợp</w:t>
      </w:r>
    </w:p>
    <w:p w14:paraId="39EA86FA" w14:textId="4C79B8CA" w:rsidR="00C5139A" w:rsidRPr="00C5139A" w:rsidRDefault="00C5139A" w:rsidP="00C5139A">
      <w:pPr>
        <w:pStyle w:val="ListParagraph"/>
        <w:numPr>
          <w:ilvl w:val="3"/>
          <w:numId w:val="6"/>
        </w:numPr>
        <w:spacing w:before="0" w:beforeAutospacing="0" w:after="0" w:afterAutospacing="0"/>
        <w:rPr>
          <w:rFonts w:ascii="Tahoma" w:hAnsi="Tahoma" w:cs="Tahoma"/>
          <w:noProof/>
          <w:lang w:val="vi-VN"/>
        </w:rPr>
      </w:pPr>
      <w:r w:rsidRPr="00C5139A">
        <w:rPr>
          <w:rFonts w:ascii="Tahoma" w:hAnsi="Tahoma" w:cs="Tahoma"/>
          <w:noProof/>
          <w:lang w:val="vi-VN"/>
        </w:rPr>
        <w:t>Theo dõi các nguồn lực như hệ thống, kỹ năng, nhân viên,</w:t>
      </w:r>
      <w:r>
        <w:rPr>
          <w:rFonts w:ascii="Tahoma" w:hAnsi="Tahoma" w:cs="Tahoma"/>
          <w:noProof/>
        </w:rPr>
        <w:t>…</w:t>
      </w:r>
    </w:p>
    <w:p w14:paraId="7548F9DC" w14:textId="77777777" w:rsidR="00C5139A" w:rsidRPr="00C5139A" w:rsidRDefault="00C5139A" w:rsidP="00C5139A">
      <w:pPr>
        <w:pStyle w:val="ListParagraph"/>
        <w:numPr>
          <w:ilvl w:val="3"/>
          <w:numId w:val="6"/>
        </w:numPr>
        <w:spacing w:before="0" w:beforeAutospacing="0" w:after="0" w:afterAutospacing="0"/>
        <w:rPr>
          <w:rFonts w:ascii="Tahoma" w:hAnsi="Tahoma" w:cs="Tahoma"/>
          <w:noProof/>
          <w:lang w:val="vi-VN"/>
        </w:rPr>
      </w:pPr>
      <w:r w:rsidRPr="00C5139A">
        <w:rPr>
          <w:rFonts w:ascii="Tahoma" w:hAnsi="Tahoma" w:cs="Tahoma"/>
          <w:noProof/>
          <w:lang w:val="vi-VN"/>
        </w:rPr>
        <w:t>Mở rộng phạm vi dự án thường xuyên</w:t>
      </w:r>
    </w:p>
    <w:p w14:paraId="57887879" w14:textId="1E7B6687" w:rsidR="00E9550F" w:rsidRDefault="00C5139A" w:rsidP="00C5139A">
      <w:pPr>
        <w:pStyle w:val="ListParagraph"/>
        <w:numPr>
          <w:ilvl w:val="3"/>
          <w:numId w:val="6"/>
        </w:numPr>
        <w:spacing w:before="0" w:beforeAutospacing="0" w:after="0" w:afterAutospacing="0"/>
        <w:rPr>
          <w:rFonts w:ascii="Tahoma" w:hAnsi="Tahoma" w:cs="Tahoma"/>
          <w:noProof/>
          <w:lang w:val="vi-VN"/>
        </w:rPr>
      </w:pPr>
      <w:r w:rsidRPr="00C5139A">
        <w:rPr>
          <w:rFonts w:ascii="Tahoma" w:hAnsi="Tahoma" w:cs="Tahoma"/>
          <w:noProof/>
          <w:lang w:val="vi-VN"/>
        </w:rPr>
        <w:t>Thất bại trong việc xác định chức năng và hoàn thành nó</w:t>
      </w:r>
    </w:p>
    <w:p w14:paraId="7F18FFAA" w14:textId="52BFA869" w:rsidR="00F958CB" w:rsidRPr="00F958CB" w:rsidRDefault="00F958CB" w:rsidP="00F958CB">
      <w:pPr>
        <w:pStyle w:val="ListParagraph"/>
        <w:numPr>
          <w:ilvl w:val="1"/>
          <w:numId w:val="6"/>
        </w:numPr>
        <w:spacing w:before="0" w:beforeAutospacing="0" w:after="0" w:afterAutospacing="0"/>
        <w:rPr>
          <w:rFonts w:ascii="Tahoma" w:hAnsi="Tahoma" w:cs="Tahoma"/>
          <w:noProof/>
          <w:lang w:val="vi-VN"/>
        </w:rPr>
      </w:pPr>
      <w:r>
        <w:rPr>
          <w:rFonts w:ascii="Tahoma" w:hAnsi="Tahoma" w:cs="Tahoma"/>
          <w:noProof/>
        </w:rPr>
        <w:t>Rủi ro do ngân sách (</w:t>
      </w:r>
      <w:r w:rsidRPr="00F958CB">
        <w:rPr>
          <w:rFonts w:ascii="Tahoma" w:hAnsi="Tahoma" w:cs="Tahoma"/>
          <w:noProof/>
        </w:rPr>
        <w:t>Budget Risk</w:t>
      </w:r>
      <w:r>
        <w:rPr>
          <w:rFonts w:ascii="Tahoma" w:hAnsi="Tahoma" w:cs="Tahoma"/>
          <w:noProof/>
        </w:rPr>
        <w:t>):</w:t>
      </w:r>
    </w:p>
    <w:p w14:paraId="1DACB656" w14:textId="77526541" w:rsidR="00F958CB" w:rsidRDefault="00F958CB" w:rsidP="00F958CB">
      <w:pPr>
        <w:pStyle w:val="ListParagraph"/>
        <w:numPr>
          <w:ilvl w:val="2"/>
          <w:numId w:val="6"/>
        </w:numPr>
        <w:spacing w:before="0" w:beforeAutospacing="0" w:after="0" w:afterAutospacing="0"/>
        <w:rPr>
          <w:rFonts w:ascii="Tahoma" w:hAnsi="Tahoma" w:cs="Tahoma"/>
          <w:noProof/>
          <w:lang w:val="vi-VN"/>
        </w:rPr>
      </w:pPr>
      <w:r>
        <w:rPr>
          <w:rFonts w:ascii="Tahoma" w:hAnsi="Tahoma" w:cs="Tahoma"/>
          <w:noProof/>
        </w:rPr>
        <w:t>C</w:t>
      </w:r>
      <w:r w:rsidRPr="00F958CB">
        <w:rPr>
          <w:rFonts w:ascii="Tahoma" w:hAnsi="Tahoma" w:cs="Tahoma"/>
          <w:noProof/>
          <w:lang w:val="vi-VN"/>
        </w:rPr>
        <w:t xml:space="preserve">hủ yếu xảy ra do vượt quá ngân sách. Luôn luôn phải quản lý khía cạnh tài chính của dự án theo </w:t>
      </w:r>
      <w:r>
        <w:rPr>
          <w:rFonts w:ascii="Tahoma" w:hAnsi="Tahoma" w:cs="Tahoma"/>
          <w:noProof/>
        </w:rPr>
        <w:t>kế hoạch,</w:t>
      </w:r>
      <w:r w:rsidRPr="00F958CB">
        <w:rPr>
          <w:rFonts w:ascii="Tahoma" w:hAnsi="Tahoma" w:cs="Tahoma"/>
          <w:noProof/>
          <w:lang w:val="vi-VN"/>
        </w:rPr>
        <w:t xml:space="preserve"> nhưng nếu khía cạnh tài chính của dự án được quản lý sai thì sẽ có những lo ngại về ngân sách do làm phát sinh rủi ro ngân sách. </w:t>
      </w:r>
      <w:r>
        <w:rPr>
          <w:rFonts w:ascii="Tahoma" w:hAnsi="Tahoma" w:cs="Tahoma"/>
          <w:noProof/>
        </w:rPr>
        <w:t>N</w:t>
      </w:r>
      <w:r w:rsidRPr="00F958CB">
        <w:rPr>
          <w:rFonts w:ascii="Tahoma" w:hAnsi="Tahoma" w:cs="Tahoma"/>
          <w:noProof/>
          <w:lang w:val="vi-VN"/>
        </w:rPr>
        <w:t>ếu không có thể dẫn đến thất bại của dự án.</w:t>
      </w:r>
    </w:p>
    <w:p w14:paraId="0E7ADBA1" w14:textId="3E00CD9E" w:rsidR="00F958CB" w:rsidRPr="00104693" w:rsidRDefault="00104693" w:rsidP="00F958CB">
      <w:pPr>
        <w:pStyle w:val="ListParagraph"/>
        <w:numPr>
          <w:ilvl w:val="2"/>
          <w:numId w:val="6"/>
        </w:numPr>
        <w:spacing w:before="0" w:beforeAutospacing="0" w:after="0" w:afterAutospacing="0"/>
        <w:rPr>
          <w:rFonts w:ascii="Tahoma" w:hAnsi="Tahoma" w:cs="Tahoma"/>
          <w:noProof/>
          <w:lang w:val="vi-VN"/>
        </w:rPr>
      </w:pPr>
      <w:r>
        <w:rPr>
          <w:rFonts w:ascii="Tahoma" w:hAnsi="Tahoma" w:cs="Tahoma"/>
          <w:noProof/>
        </w:rPr>
        <w:t>Lý do:</w:t>
      </w:r>
    </w:p>
    <w:p w14:paraId="6F0360B3" w14:textId="77777777" w:rsidR="00104693" w:rsidRPr="00104693" w:rsidRDefault="00104693" w:rsidP="00104693">
      <w:pPr>
        <w:pStyle w:val="ListParagraph"/>
        <w:numPr>
          <w:ilvl w:val="3"/>
          <w:numId w:val="6"/>
        </w:numPr>
        <w:spacing w:before="0" w:beforeAutospacing="0" w:after="0" w:afterAutospacing="0"/>
        <w:rPr>
          <w:rFonts w:ascii="Tahoma" w:hAnsi="Tahoma" w:cs="Tahoma"/>
          <w:noProof/>
          <w:lang w:val="vi-VN"/>
        </w:rPr>
      </w:pPr>
      <w:r w:rsidRPr="00104693">
        <w:rPr>
          <w:rFonts w:ascii="Tahoma" w:hAnsi="Tahoma" w:cs="Tahoma"/>
          <w:noProof/>
          <w:lang w:val="vi-VN"/>
        </w:rPr>
        <w:t>Dự toán ngân sách sai / không phù hợp</w:t>
      </w:r>
    </w:p>
    <w:p w14:paraId="6FA1B5D9" w14:textId="77777777" w:rsidR="00104693" w:rsidRPr="00104693" w:rsidRDefault="00104693" w:rsidP="00104693">
      <w:pPr>
        <w:pStyle w:val="ListParagraph"/>
        <w:numPr>
          <w:ilvl w:val="3"/>
          <w:numId w:val="6"/>
        </w:numPr>
        <w:spacing w:before="0" w:beforeAutospacing="0" w:after="0" w:afterAutospacing="0"/>
        <w:rPr>
          <w:rFonts w:ascii="Tahoma" w:hAnsi="Tahoma" w:cs="Tahoma"/>
          <w:noProof/>
          <w:lang w:val="vi-VN"/>
        </w:rPr>
      </w:pPr>
      <w:r w:rsidRPr="00104693">
        <w:rPr>
          <w:rFonts w:ascii="Tahoma" w:hAnsi="Tahoma" w:cs="Tahoma"/>
          <w:noProof/>
          <w:lang w:val="vi-VN"/>
        </w:rPr>
        <w:t>Mở rộng phạm vi dự án không mong đợi</w:t>
      </w:r>
    </w:p>
    <w:p w14:paraId="29CA4BBB" w14:textId="77777777" w:rsidR="00104693" w:rsidRPr="00104693" w:rsidRDefault="00104693" w:rsidP="00104693">
      <w:pPr>
        <w:pStyle w:val="ListParagraph"/>
        <w:numPr>
          <w:ilvl w:val="3"/>
          <w:numId w:val="6"/>
        </w:numPr>
        <w:spacing w:before="0" w:beforeAutospacing="0" w:after="0" w:afterAutospacing="0"/>
        <w:rPr>
          <w:rFonts w:ascii="Tahoma" w:hAnsi="Tahoma" w:cs="Tahoma"/>
          <w:noProof/>
          <w:lang w:val="vi-VN"/>
        </w:rPr>
      </w:pPr>
      <w:r w:rsidRPr="00104693">
        <w:rPr>
          <w:rFonts w:ascii="Tahoma" w:hAnsi="Tahoma" w:cs="Tahoma"/>
          <w:noProof/>
          <w:lang w:val="vi-VN"/>
        </w:rPr>
        <w:t>Quản lý yếu kém trong xử lý ngân sách</w:t>
      </w:r>
    </w:p>
    <w:p w14:paraId="50C80F30" w14:textId="77777777" w:rsidR="00104693" w:rsidRPr="00104693" w:rsidRDefault="00104693" w:rsidP="00104693">
      <w:pPr>
        <w:pStyle w:val="ListParagraph"/>
        <w:numPr>
          <w:ilvl w:val="3"/>
          <w:numId w:val="6"/>
        </w:numPr>
        <w:spacing w:before="0" w:beforeAutospacing="0" w:after="0" w:afterAutospacing="0"/>
        <w:rPr>
          <w:rFonts w:ascii="Tahoma" w:hAnsi="Tahoma" w:cs="Tahoma"/>
          <w:noProof/>
          <w:lang w:val="vi-VN"/>
        </w:rPr>
      </w:pPr>
      <w:r w:rsidRPr="00104693">
        <w:rPr>
          <w:rFonts w:ascii="Tahoma" w:hAnsi="Tahoma" w:cs="Tahoma"/>
          <w:noProof/>
          <w:lang w:val="vi-VN"/>
        </w:rPr>
        <w:t>Vượt chi phí</w:t>
      </w:r>
    </w:p>
    <w:p w14:paraId="3FDCF141" w14:textId="3C30DB14" w:rsidR="00104693" w:rsidRDefault="00104693" w:rsidP="00104693">
      <w:pPr>
        <w:pStyle w:val="ListParagraph"/>
        <w:numPr>
          <w:ilvl w:val="3"/>
          <w:numId w:val="6"/>
        </w:numPr>
        <w:spacing w:before="0" w:beforeAutospacing="0" w:after="0" w:afterAutospacing="0"/>
        <w:rPr>
          <w:rFonts w:ascii="Tahoma" w:hAnsi="Tahoma" w:cs="Tahoma"/>
          <w:noProof/>
          <w:lang w:val="vi-VN"/>
        </w:rPr>
      </w:pPr>
      <w:r w:rsidRPr="00104693">
        <w:rPr>
          <w:rFonts w:ascii="Tahoma" w:hAnsi="Tahoma" w:cs="Tahoma"/>
          <w:noProof/>
          <w:lang w:val="vi-VN"/>
        </w:rPr>
        <w:t>Theo dõi Ngân sách không đúng cách</w:t>
      </w:r>
    </w:p>
    <w:p w14:paraId="39515B4B" w14:textId="5BBC23A9" w:rsidR="00104693" w:rsidRPr="005F581C" w:rsidRDefault="005F581C" w:rsidP="00104693">
      <w:pPr>
        <w:pStyle w:val="ListParagraph"/>
        <w:numPr>
          <w:ilvl w:val="1"/>
          <w:numId w:val="6"/>
        </w:numPr>
        <w:spacing w:before="0" w:beforeAutospacing="0" w:after="0" w:afterAutospacing="0"/>
        <w:rPr>
          <w:rFonts w:ascii="Tahoma" w:hAnsi="Tahoma" w:cs="Tahoma"/>
          <w:noProof/>
          <w:lang w:val="vi-VN"/>
        </w:rPr>
      </w:pPr>
      <w:r>
        <w:rPr>
          <w:rFonts w:ascii="Tahoma" w:hAnsi="Tahoma" w:cs="Tahoma"/>
          <w:noProof/>
        </w:rPr>
        <w:lastRenderedPageBreak/>
        <w:t>Rủi ro trong điều hành (</w:t>
      </w:r>
      <w:r w:rsidRPr="005F581C">
        <w:rPr>
          <w:rFonts w:ascii="Tahoma" w:hAnsi="Tahoma" w:cs="Tahoma"/>
          <w:noProof/>
        </w:rPr>
        <w:t>Operational Risks</w:t>
      </w:r>
      <w:r>
        <w:rPr>
          <w:rFonts w:ascii="Tahoma" w:hAnsi="Tahoma" w:cs="Tahoma"/>
          <w:noProof/>
        </w:rPr>
        <w:t>):</w:t>
      </w:r>
    </w:p>
    <w:p w14:paraId="5BB0F3D1" w14:textId="115D26AC" w:rsidR="005F581C" w:rsidRDefault="00644FC1" w:rsidP="005F581C">
      <w:pPr>
        <w:pStyle w:val="ListParagraph"/>
        <w:numPr>
          <w:ilvl w:val="2"/>
          <w:numId w:val="6"/>
        </w:numPr>
        <w:spacing w:before="0" w:beforeAutospacing="0" w:after="0" w:afterAutospacing="0"/>
        <w:rPr>
          <w:rFonts w:ascii="Tahoma" w:hAnsi="Tahoma" w:cs="Tahoma"/>
          <w:noProof/>
          <w:lang w:val="vi-VN"/>
        </w:rPr>
      </w:pPr>
      <w:r>
        <w:rPr>
          <w:rFonts w:ascii="Tahoma" w:hAnsi="Tahoma" w:cs="Tahoma"/>
          <w:noProof/>
        </w:rPr>
        <w:t>Là</w:t>
      </w:r>
      <w:r w:rsidRPr="00644FC1">
        <w:rPr>
          <w:rFonts w:ascii="Tahoma" w:hAnsi="Tahoma" w:cs="Tahoma"/>
          <w:noProof/>
          <w:lang w:val="vi-VN"/>
        </w:rPr>
        <w:t xml:space="preserve"> những rủi ro xảy ra trong các hoạt động vận hành hàng ngày trong quá trình phát triển dự án do thực hiện quy trình không đúng hoặc một số rủi ro hoạt động bên ngoài.</w:t>
      </w:r>
    </w:p>
    <w:p w14:paraId="3DA15F90" w14:textId="4D263BD2" w:rsidR="00644FC1" w:rsidRPr="00644FC1" w:rsidRDefault="00644FC1" w:rsidP="005F581C">
      <w:pPr>
        <w:pStyle w:val="ListParagraph"/>
        <w:numPr>
          <w:ilvl w:val="2"/>
          <w:numId w:val="6"/>
        </w:numPr>
        <w:spacing w:before="0" w:beforeAutospacing="0" w:after="0" w:afterAutospacing="0"/>
        <w:rPr>
          <w:rFonts w:ascii="Tahoma" w:hAnsi="Tahoma" w:cs="Tahoma"/>
          <w:noProof/>
          <w:lang w:val="vi-VN"/>
        </w:rPr>
      </w:pPr>
      <w:r>
        <w:rPr>
          <w:rFonts w:ascii="Tahoma" w:hAnsi="Tahoma" w:cs="Tahoma"/>
          <w:noProof/>
        </w:rPr>
        <w:t>Lý do:</w:t>
      </w:r>
    </w:p>
    <w:p w14:paraId="409EC2C5" w14:textId="77777777" w:rsidR="00644FC1" w:rsidRPr="00644FC1" w:rsidRDefault="00644FC1" w:rsidP="00644FC1">
      <w:pPr>
        <w:pStyle w:val="ListParagraph"/>
        <w:numPr>
          <w:ilvl w:val="3"/>
          <w:numId w:val="6"/>
        </w:numPr>
        <w:spacing w:before="0" w:beforeAutospacing="0" w:after="0" w:afterAutospacing="0"/>
        <w:rPr>
          <w:rFonts w:ascii="Tahoma" w:hAnsi="Tahoma" w:cs="Tahoma"/>
          <w:noProof/>
          <w:lang w:val="vi-VN"/>
        </w:rPr>
      </w:pPr>
      <w:r w:rsidRPr="00644FC1">
        <w:rPr>
          <w:rFonts w:ascii="Tahoma" w:hAnsi="Tahoma" w:cs="Tahoma"/>
          <w:noProof/>
          <w:lang w:val="vi-VN"/>
        </w:rPr>
        <w:t>Nguồn lực không đủ</w:t>
      </w:r>
    </w:p>
    <w:p w14:paraId="25A2D36A" w14:textId="77777777" w:rsidR="00644FC1" w:rsidRPr="00644FC1" w:rsidRDefault="00644FC1" w:rsidP="00644FC1">
      <w:pPr>
        <w:pStyle w:val="ListParagraph"/>
        <w:numPr>
          <w:ilvl w:val="3"/>
          <w:numId w:val="6"/>
        </w:numPr>
        <w:spacing w:before="0" w:beforeAutospacing="0" w:after="0" w:afterAutospacing="0"/>
        <w:rPr>
          <w:rFonts w:ascii="Tahoma" w:hAnsi="Tahoma" w:cs="Tahoma"/>
          <w:noProof/>
          <w:lang w:val="vi-VN"/>
        </w:rPr>
      </w:pPr>
      <w:r w:rsidRPr="00644FC1">
        <w:rPr>
          <w:rFonts w:ascii="Tahoma" w:hAnsi="Tahoma" w:cs="Tahoma"/>
          <w:noProof/>
          <w:lang w:val="vi-VN"/>
        </w:rPr>
        <w:t>Xung đột giữa nhiệm vụ và nhân viên</w:t>
      </w:r>
    </w:p>
    <w:p w14:paraId="729546CC" w14:textId="77777777" w:rsidR="00644FC1" w:rsidRPr="00644FC1" w:rsidRDefault="00644FC1" w:rsidP="00644FC1">
      <w:pPr>
        <w:pStyle w:val="ListParagraph"/>
        <w:numPr>
          <w:ilvl w:val="3"/>
          <w:numId w:val="6"/>
        </w:numPr>
        <w:spacing w:before="0" w:beforeAutospacing="0" w:after="0" w:afterAutospacing="0"/>
        <w:rPr>
          <w:rFonts w:ascii="Tahoma" w:hAnsi="Tahoma" w:cs="Tahoma"/>
          <w:noProof/>
          <w:lang w:val="vi-VN"/>
        </w:rPr>
      </w:pPr>
      <w:r w:rsidRPr="00644FC1">
        <w:rPr>
          <w:rFonts w:ascii="Tahoma" w:hAnsi="Tahoma" w:cs="Tahoma"/>
          <w:noProof/>
          <w:lang w:val="vi-VN"/>
        </w:rPr>
        <w:t>Quản lý các nhiệm vụ không đúng cách</w:t>
      </w:r>
    </w:p>
    <w:p w14:paraId="63C9F046" w14:textId="77777777" w:rsidR="00644FC1" w:rsidRPr="00644FC1" w:rsidRDefault="00644FC1" w:rsidP="00644FC1">
      <w:pPr>
        <w:pStyle w:val="ListParagraph"/>
        <w:numPr>
          <w:ilvl w:val="3"/>
          <w:numId w:val="6"/>
        </w:numPr>
        <w:spacing w:before="0" w:beforeAutospacing="0" w:after="0" w:afterAutospacing="0"/>
        <w:rPr>
          <w:rFonts w:ascii="Tahoma" w:hAnsi="Tahoma" w:cs="Tahoma"/>
          <w:noProof/>
          <w:lang w:val="vi-VN"/>
        </w:rPr>
      </w:pPr>
      <w:r w:rsidRPr="00644FC1">
        <w:rPr>
          <w:rFonts w:ascii="Tahoma" w:hAnsi="Tahoma" w:cs="Tahoma"/>
          <w:noProof/>
          <w:lang w:val="vi-VN"/>
        </w:rPr>
        <w:t>Không có kế hoạch phù hợp về dự án</w:t>
      </w:r>
    </w:p>
    <w:p w14:paraId="5513AA7C" w14:textId="77777777" w:rsidR="00644FC1" w:rsidRPr="00644FC1" w:rsidRDefault="00644FC1" w:rsidP="00644FC1">
      <w:pPr>
        <w:pStyle w:val="ListParagraph"/>
        <w:numPr>
          <w:ilvl w:val="3"/>
          <w:numId w:val="6"/>
        </w:numPr>
        <w:spacing w:before="0" w:beforeAutospacing="0" w:after="0" w:afterAutospacing="0"/>
        <w:rPr>
          <w:rFonts w:ascii="Tahoma" w:hAnsi="Tahoma" w:cs="Tahoma"/>
          <w:noProof/>
          <w:lang w:val="vi-VN"/>
        </w:rPr>
      </w:pPr>
      <w:r w:rsidRPr="00644FC1">
        <w:rPr>
          <w:rFonts w:ascii="Tahoma" w:hAnsi="Tahoma" w:cs="Tahoma"/>
          <w:noProof/>
          <w:lang w:val="vi-VN"/>
        </w:rPr>
        <w:t>Số lượng người có kỹ năng ít hơn</w:t>
      </w:r>
    </w:p>
    <w:p w14:paraId="6E8036F4" w14:textId="77777777" w:rsidR="00644FC1" w:rsidRPr="00644FC1" w:rsidRDefault="00644FC1" w:rsidP="00644FC1">
      <w:pPr>
        <w:pStyle w:val="ListParagraph"/>
        <w:numPr>
          <w:ilvl w:val="3"/>
          <w:numId w:val="6"/>
        </w:numPr>
        <w:spacing w:before="0" w:beforeAutospacing="0" w:after="0" w:afterAutospacing="0"/>
        <w:rPr>
          <w:rFonts w:ascii="Tahoma" w:hAnsi="Tahoma" w:cs="Tahoma"/>
          <w:noProof/>
          <w:lang w:val="vi-VN"/>
        </w:rPr>
      </w:pPr>
      <w:r w:rsidRPr="00644FC1">
        <w:rPr>
          <w:rFonts w:ascii="Tahoma" w:hAnsi="Tahoma" w:cs="Tahoma"/>
          <w:noProof/>
          <w:lang w:val="vi-VN"/>
        </w:rPr>
        <w:t>Thiếu giao tiếp và hợp tác</w:t>
      </w:r>
    </w:p>
    <w:p w14:paraId="47C91BA9" w14:textId="77777777" w:rsidR="00644FC1" w:rsidRPr="00644FC1" w:rsidRDefault="00644FC1" w:rsidP="00644FC1">
      <w:pPr>
        <w:pStyle w:val="ListParagraph"/>
        <w:numPr>
          <w:ilvl w:val="3"/>
          <w:numId w:val="6"/>
        </w:numPr>
        <w:spacing w:before="0" w:beforeAutospacing="0" w:after="0" w:afterAutospacing="0"/>
        <w:rPr>
          <w:rFonts w:ascii="Tahoma" w:hAnsi="Tahoma" w:cs="Tahoma"/>
          <w:noProof/>
          <w:lang w:val="vi-VN"/>
        </w:rPr>
      </w:pPr>
      <w:r w:rsidRPr="00644FC1">
        <w:rPr>
          <w:rFonts w:ascii="Tahoma" w:hAnsi="Tahoma" w:cs="Tahoma"/>
          <w:noProof/>
          <w:lang w:val="vi-VN"/>
        </w:rPr>
        <w:t>Thiếu rõ ràng về vai trò và trách nhiệm</w:t>
      </w:r>
    </w:p>
    <w:p w14:paraId="4ED1D8BB" w14:textId="1F20C855" w:rsidR="00644FC1" w:rsidRDefault="00644FC1" w:rsidP="00644FC1">
      <w:pPr>
        <w:pStyle w:val="ListParagraph"/>
        <w:numPr>
          <w:ilvl w:val="3"/>
          <w:numId w:val="6"/>
        </w:numPr>
        <w:spacing w:before="0" w:beforeAutospacing="0" w:after="0" w:afterAutospacing="0"/>
        <w:rPr>
          <w:rFonts w:ascii="Tahoma" w:hAnsi="Tahoma" w:cs="Tahoma"/>
          <w:noProof/>
          <w:lang w:val="vi-VN"/>
        </w:rPr>
      </w:pPr>
      <w:r w:rsidRPr="00644FC1">
        <w:rPr>
          <w:rFonts w:ascii="Tahoma" w:hAnsi="Tahoma" w:cs="Tahoma"/>
          <w:noProof/>
          <w:lang w:val="vi-VN"/>
        </w:rPr>
        <w:t>Đào tạo không đầy đủ</w:t>
      </w:r>
    </w:p>
    <w:p w14:paraId="47B21BCD" w14:textId="173BBA09" w:rsidR="00644FC1" w:rsidRPr="0065424C" w:rsidRDefault="0065424C" w:rsidP="00644FC1">
      <w:pPr>
        <w:pStyle w:val="ListParagraph"/>
        <w:numPr>
          <w:ilvl w:val="1"/>
          <w:numId w:val="6"/>
        </w:numPr>
        <w:spacing w:before="0" w:beforeAutospacing="0" w:after="0" w:afterAutospacing="0"/>
        <w:rPr>
          <w:rFonts w:ascii="Tahoma" w:hAnsi="Tahoma" w:cs="Tahoma"/>
          <w:noProof/>
          <w:lang w:val="vi-VN"/>
        </w:rPr>
      </w:pPr>
      <w:r>
        <w:rPr>
          <w:rFonts w:ascii="Tahoma" w:hAnsi="Tahoma" w:cs="Tahoma"/>
          <w:noProof/>
        </w:rPr>
        <w:t>Rủi ro kỹ thuật (</w:t>
      </w:r>
      <w:r w:rsidRPr="0065424C">
        <w:rPr>
          <w:rFonts w:ascii="Tahoma" w:hAnsi="Tahoma" w:cs="Tahoma"/>
          <w:noProof/>
        </w:rPr>
        <w:t>Technical Risks</w:t>
      </w:r>
      <w:r>
        <w:rPr>
          <w:rFonts w:ascii="Tahoma" w:hAnsi="Tahoma" w:cs="Tahoma"/>
          <w:noProof/>
        </w:rPr>
        <w:t>):</w:t>
      </w:r>
    </w:p>
    <w:p w14:paraId="695CA9C2" w14:textId="4FAF5C6D" w:rsidR="0065424C" w:rsidRDefault="0065424C" w:rsidP="0065424C">
      <w:pPr>
        <w:pStyle w:val="ListParagraph"/>
        <w:numPr>
          <w:ilvl w:val="2"/>
          <w:numId w:val="6"/>
        </w:numPr>
        <w:spacing w:before="0" w:beforeAutospacing="0" w:after="0" w:afterAutospacing="0"/>
        <w:rPr>
          <w:rFonts w:ascii="Tahoma" w:hAnsi="Tahoma" w:cs="Tahoma"/>
          <w:noProof/>
          <w:lang w:val="vi-VN"/>
        </w:rPr>
      </w:pPr>
      <w:r w:rsidRPr="0065424C">
        <w:rPr>
          <w:rFonts w:ascii="Tahoma" w:hAnsi="Tahoma" w:cs="Tahoma"/>
          <w:noProof/>
          <w:lang w:val="vi-VN"/>
        </w:rPr>
        <w:t>Rủi ro kỹ thuật đề cập đến rủi ro chức năng hoặc rủi ro hiệu suất, có nghĩa là rủi ro kỹ thuật này chủ yếu liên quan đến chức năng của sản phẩm hoặc phần hiệu suất của sản phẩm phần mềm.</w:t>
      </w:r>
    </w:p>
    <w:p w14:paraId="1579AABA" w14:textId="11B7B1C9" w:rsidR="0065424C" w:rsidRPr="0065424C" w:rsidRDefault="0065424C" w:rsidP="0065424C">
      <w:pPr>
        <w:pStyle w:val="ListParagraph"/>
        <w:numPr>
          <w:ilvl w:val="2"/>
          <w:numId w:val="6"/>
        </w:numPr>
        <w:spacing w:before="0" w:beforeAutospacing="0" w:after="0" w:afterAutospacing="0"/>
        <w:rPr>
          <w:rFonts w:ascii="Tahoma" w:hAnsi="Tahoma" w:cs="Tahoma"/>
          <w:noProof/>
          <w:lang w:val="vi-VN"/>
        </w:rPr>
      </w:pPr>
      <w:r>
        <w:rPr>
          <w:rFonts w:ascii="Tahoma" w:hAnsi="Tahoma" w:cs="Tahoma"/>
          <w:noProof/>
        </w:rPr>
        <w:t>Lý do:</w:t>
      </w:r>
    </w:p>
    <w:p w14:paraId="0A2B115E" w14:textId="60245D40" w:rsidR="0065424C" w:rsidRPr="0065424C" w:rsidRDefault="0065424C" w:rsidP="0065424C">
      <w:pPr>
        <w:pStyle w:val="ListParagraph"/>
        <w:numPr>
          <w:ilvl w:val="3"/>
          <w:numId w:val="6"/>
        </w:numPr>
        <w:spacing w:before="0" w:beforeAutospacing="0" w:after="0" w:afterAutospacing="0"/>
        <w:rPr>
          <w:rFonts w:ascii="Tahoma" w:hAnsi="Tahoma" w:cs="Tahoma"/>
          <w:noProof/>
          <w:lang w:val="vi-VN"/>
        </w:rPr>
      </w:pPr>
      <w:r w:rsidRPr="0065424C">
        <w:rPr>
          <w:rFonts w:ascii="Tahoma" w:hAnsi="Tahoma" w:cs="Tahoma"/>
          <w:noProof/>
          <w:lang w:val="vi-VN"/>
        </w:rPr>
        <w:t>Các thay đổi</w:t>
      </w:r>
      <w:r>
        <w:rPr>
          <w:rFonts w:ascii="Tahoma" w:hAnsi="Tahoma" w:cs="Tahoma"/>
          <w:noProof/>
        </w:rPr>
        <w:t xml:space="preserve"> yêu cầu</w:t>
      </w:r>
      <w:r w:rsidRPr="0065424C">
        <w:rPr>
          <w:rFonts w:ascii="Tahoma" w:hAnsi="Tahoma" w:cs="Tahoma"/>
          <w:noProof/>
          <w:lang w:val="vi-VN"/>
        </w:rPr>
        <w:t xml:space="preserve"> thường xuyên</w:t>
      </w:r>
    </w:p>
    <w:p w14:paraId="31460829" w14:textId="77777777" w:rsidR="0065424C" w:rsidRPr="0065424C" w:rsidRDefault="0065424C" w:rsidP="0065424C">
      <w:pPr>
        <w:pStyle w:val="ListParagraph"/>
        <w:numPr>
          <w:ilvl w:val="3"/>
          <w:numId w:val="6"/>
        </w:numPr>
        <w:spacing w:before="0" w:beforeAutospacing="0" w:after="0" w:afterAutospacing="0"/>
        <w:rPr>
          <w:rFonts w:ascii="Tahoma" w:hAnsi="Tahoma" w:cs="Tahoma"/>
          <w:noProof/>
          <w:lang w:val="vi-VN"/>
        </w:rPr>
      </w:pPr>
      <w:r w:rsidRPr="0065424C">
        <w:rPr>
          <w:rFonts w:ascii="Tahoma" w:hAnsi="Tahoma" w:cs="Tahoma"/>
          <w:noProof/>
          <w:lang w:val="vi-VN"/>
        </w:rPr>
        <w:t>Ít sử dụng các công nghệ tương lai</w:t>
      </w:r>
    </w:p>
    <w:p w14:paraId="66B3CB88" w14:textId="77777777" w:rsidR="0065424C" w:rsidRPr="0065424C" w:rsidRDefault="0065424C" w:rsidP="0065424C">
      <w:pPr>
        <w:pStyle w:val="ListParagraph"/>
        <w:numPr>
          <w:ilvl w:val="3"/>
          <w:numId w:val="6"/>
        </w:numPr>
        <w:spacing w:before="0" w:beforeAutospacing="0" w:after="0" w:afterAutospacing="0"/>
        <w:rPr>
          <w:rFonts w:ascii="Tahoma" w:hAnsi="Tahoma" w:cs="Tahoma"/>
          <w:noProof/>
          <w:lang w:val="vi-VN"/>
        </w:rPr>
      </w:pPr>
      <w:r w:rsidRPr="0065424C">
        <w:rPr>
          <w:rFonts w:ascii="Tahoma" w:hAnsi="Tahoma" w:cs="Tahoma"/>
          <w:noProof/>
          <w:lang w:val="vi-VN"/>
        </w:rPr>
        <w:t>Số lượng nhân viên lành nghề ít hơn</w:t>
      </w:r>
    </w:p>
    <w:p w14:paraId="1A941AEB" w14:textId="77777777" w:rsidR="0065424C" w:rsidRPr="0065424C" w:rsidRDefault="0065424C" w:rsidP="0065424C">
      <w:pPr>
        <w:pStyle w:val="ListParagraph"/>
        <w:numPr>
          <w:ilvl w:val="3"/>
          <w:numId w:val="6"/>
        </w:numPr>
        <w:spacing w:before="0" w:beforeAutospacing="0" w:after="0" w:afterAutospacing="0"/>
        <w:rPr>
          <w:rFonts w:ascii="Tahoma" w:hAnsi="Tahoma" w:cs="Tahoma"/>
          <w:noProof/>
          <w:lang w:val="vi-VN"/>
        </w:rPr>
      </w:pPr>
      <w:r w:rsidRPr="0065424C">
        <w:rPr>
          <w:rFonts w:ascii="Tahoma" w:hAnsi="Tahoma" w:cs="Tahoma"/>
          <w:noProof/>
          <w:lang w:val="vi-VN"/>
        </w:rPr>
        <w:t>Độ phức tạp cao trong quá trình thực hiện</w:t>
      </w:r>
    </w:p>
    <w:p w14:paraId="4F2C323A" w14:textId="6E1A40FB" w:rsidR="0065424C" w:rsidRDefault="0065424C" w:rsidP="0065424C">
      <w:pPr>
        <w:pStyle w:val="ListParagraph"/>
        <w:numPr>
          <w:ilvl w:val="3"/>
          <w:numId w:val="6"/>
        </w:numPr>
        <w:spacing w:before="0" w:beforeAutospacing="0" w:after="0" w:afterAutospacing="0"/>
        <w:rPr>
          <w:rFonts w:ascii="Tahoma" w:hAnsi="Tahoma" w:cs="Tahoma"/>
          <w:noProof/>
          <w:lang w:val="vi-VN"/>
        </w:rPr>
      </w:pPr>
      <w:r w:rsidRPr="0065424C">
        <w:rPr>
          <w:rFonts w:ascii="Tahoma" w:hAnsi="Tahoma" w:cs="Tahoma"/>
          <w:noProof/>
          <w:lang w:val="vi-VN"/>
        </w:rPr>
        <w:t>Tích hợp các mô-đun không đúng cách</w:t>
      </w:r>
    </w:p>
    <w:p w14:paraId="003BCA22" w14:textId="4F70210C" w:rsidR="0065424C" w:rsidRPr="0065424C" w:rsidRDefault="0065424C" w:rsidP="0065424C">
      <w:pPr>
        <w:pStyle w:val="ListParagraph"/>
        <w:numPr>
          <w:ilvl w:val="1"/>
          <w:numId w:val="6"/>
        </w:numPr>
        <w:spacing w:before="0" w:beforeAutospacing="0" w:after="0" w:afterAutospacing="0"/>
        <w:rPr>
          <w:rFonts w:ascii="Tahoma" w:hAnsi="Tahoma" w:cs="Tahoma"/>
          <w:noProof/>
          <w:lang w:val="vi-VN"/>
        </w:rPr>
      </w:pPr>
      <w:r>
        <w:rPr>
          <w:rFonts w:ascii="Tahoma" w:hAnsi="Tahoma" w:cs="Tahoma"/>
          <w:noProof/>
        </w:rPr>
        <w:t>Rủi ro lập trình (</w:t>
      </w:r>
      <w:r w:rsidRPr="0065424C">
        <w:rPr>
          <w:rFonts w:ascii="Tahoma" w:hAnsi="Tahoma" w:cs="Tahoma"/>
          <w:noProof/>
        </w:rPr>
        <w:t>Programmatic Risks</w:t>
      </w:r>
      <w:r>
        <w:rPr>
          <w:rFonts w:ascii="Tahoma" w:hAnsi="Tahoma" w:cs="Tahoma"/>
          <w:noProof/>
        </w:rPr>
        <w:t>):</w:t>
      </w:r>
    </w:p>
    <w:p w14:paraId="1BB0B45C" w14:textId="7107421B" w:rsidR="0065424C" w:rsidRDefault="006C02F3" w:rsidP="0065424C">
      <w:pPr>
        <w:pStyle w:val="ListParagraph"/>
        <w:numPr>
          <w:ilvl w:val="2"/>
          <w:numId w:val="6"/>
        </w:numPr>
        <w:spacing w:before="0" w:beforeAutospacing="0" w:after="0" w:afterAutospacing="0"/>
        <w:rPr>
          <w:rFonts w:ascii="Tahoma" w:hAnsi="Tahoma" w:cs="Tahoma"/>
          <w:noProof/>
          <w:lang w:val="vi-VN"/>
        </w:rPr>
      </w:pPr>
      <w:r w:rsidRPr="006C02F3">
        <w:rPr>
          <w:rFonts w:ascii="Tahoma" w:hAnsi="Tahoma" w:cs="Tahoma"/>
          <w:noProof/>
          <w:lang w:val="vi-VN"/>
        </w:rPr>
        <w:t>Rủi ro lập trình đề cập đến rủi ro bên ngoài hoặc những rủi ro không thể tránh khỏi khác. Đây là những rủi ro bên ngoài mà bản chất là khó tránh khỏi</w:t>
      </w:r>
      <w:r>
        <w:rPr>
          <w:rFonts w:ascii="Tahoma" w:hAnsi="Tahoma" w:cs="Tahoma"/>
          <w:noProof/>
        </w:rPr>
        <w:t xml:space="preserve">, </w:t>
      </w:r>
      <w:r w:rsidRPr="006C02F3">
        <w:rPr>
          <w:rFonts w:ascii="Tahoma" w:hAnsi="Tahoma" w:cs="Tahoma"/>
          <w:noProof/>
          <w:lang w:val="vi-VN"/>
        </w:rPr>
        <w:t>nằm ngoài tầm kiểm soát của các chương trình.</w:t>
      </w:r>
    </w:p>
    <w:p w14:paraId="1706B0DB" w14:textId="7A007C55" w:rsidR="006C02F3" w:rsidRPr="006C02F3" w:rsidRDefault="006C02F3" w:rsidP="0065424C">
      <w:pPr>
        <w:pStyle w:val="ListParagraph"/>
        <w:numPr>
          <w:ilvl w:val="2"/>
          <w:numId w:val="6"/>
        </w:numPr>
        <w:spacing w:before="0" w:beforeAutospacing="0" w:after="0" w:afterAutospacing="0"/>
        <w:rPr>
          <w:rFonts w:ascii="Tahoma" w:hAnsi="Tahoma" w:cs="Tahoma"/>
          <w:noProof/>
          <w:lang w:val="vi-VN"/>
        </w:rPr>
      </w:pPr>
      <w:r>
        <w:rPr>
          <w:rFonts w:ascii="Tahoma" w:hAnsi="Tahoma" w:cs="Tahoma"/>
          <w:noProof/>
        </w:rPr>
        <w:t>Lý do:</w:t>
      </w:r>
    </w:p>
    <w:p w14:paraId="59702E9E" w14:textId="77777777" w:rsidR="006C02F3" w:rsidRPr="006C02F3" w:rsidRDefault="006C02F3" w:rsidP="006C02F3">
      <w:pPr>
        <w:pStyle w:val="ListParagraph"/>
        <w:numPr>
          <w:ilvl w:val="3"/>
          <w:numId w:val="6"/>
        </w:numPr>
        <w:spacing w:before="0" w:beforeAutospacing="0" w:after="0" w:afterAutospacing="0"/>
        <w:rPr>
          <w:rFonts w:ascii="Tahoma" w:hAnsi="Tahoma" w:cs="Tahoma"/>
          <w:noProof/>
          <w:lang w:val="vi-VN"/>
        </w:rPr>
      </w:pPr>
      <w:r w:rsidRPr="006C02F3">
        <w:rPr>
          <w:rFonts w:ascii="Tahoma" w:hAnsi="Tahoma" w:cs="Tahoma"/>
          <w:noProof/>
          <w:lang w:val="vi-VN"/>
        </w:rPr>
        <w:t>Thị trường phát triển nhanh chóng</w:t>
      </w:r>
    </w:p>
    <w:p w14:paraId="3FB955AA" w14:textId="77777777" w:rsidR="006C02F3" w:rsidRPr="006C02F3" w:rsidRDefault="006C02F3" w:rsidP="006C02F3">
      <w:pPr>
        <w:pStyle w:val="ListParagraph"/>
        <w:numPr>
          <w:ilvl w:val="3"/>
          <w:numId w:val="6"/>
        </w:numPr>
        <w:spacing w:before="0" w:beforeAutospacing="0" w:after="0" w:afterAutospacing="0"/>
        <w:rPr>
          <w:rFonts w:ascii="Tahoma" w:hAnsi="Tahoma" w:cs="Tahoma"/>
          <w:noProof/>
          <w:lang w:val="vi-VN"/>
        </w:rPr>
      </w:pPr>
      <w:r w:rsidRPr="006C02F3">
        <w:rPr>
          <w:rFonts w:ascii="Tahoma" w:hAnsi="Tahoma" w:cs="Tahoma"/>
          <w:noProof/>
          <w:lang w:val="vi-VN"/>
        </w:rPr>
        <w:t>Sắp hết quỹ / Quỹ phát triển dự án có hạn</w:t>
      </w:r>
    </w:p>
    <w:p w14:paraId="441834AC" w14:textId="77777777" w:rsidR="006C02F3" w:rsidRPr="006C02F3" w:rsidRDefault="006C02F3" w:rsidP="006C02F3">
      <w:pPr>
        <w:pStyle w:val="ListParagraph"/>
        <w:numPr>
          <w:ilvl w:val="3"/>
          <w:numId w:val="6"/>
        </w:numPr>
        <w:spacing w:before="0" w:beforeAutospacing="0" w:after="0" w:afterAutospacing="0"/>
        <w:rPr>
          <w:rFonts w:ascii="Tahoma" w:hAnsi="Tahoma" w:cs="Tahoma"/>
          <w:noProof/>
          <w:lang w:val="vi-VN"/>
        </w:rPr>
      </w:pPr>
      <w:r w:rsidRPr="006C02F3">
        <w:rPr>
          <w:rFonts w:ascii="Tahoma" w:hAnsi="Tahoma" w:cs="Tahoma"/>
          <w:noProof/>
          <w:lang w:val="vi-VN"/>
        </w:rPr>
        <w:t>Những thay đổi trong quy tắc / chính sách của Chính phủ</w:t>
      </w:r>
    </w:p>
    <w:p w14:paraId="7FAECA6D" w14:textId="3E16DBBF" w:rsidR="006C02F3" w:rsidRDefault="006C02F3" w:rsidP="006C02F3">
      <w:pPr>
        <w:pStyle w:val="ListParagraph"/>
        <w:numPr>
          <w:ilvl w:val="3"/>
          <w:numId w:val="6"/>
        </w:numPr>
        <w:spacing w:before="0" w:beforeAutospacing="0" w:after="0" w:afterAutospacing="0"/>
        <w:rPr>
          <w:rFonts w:ascii="Tahoma" w:hAnsi="Tahoma" w:cs="Tahoma"/>
          <w:noProof/>
          <w:lang w:val="vi-VN"/>
        </w:rPr>
      </w:pPr>
      <w:r w:rsidRPr="006C02F3">
        <w:rPr>
          <w:rFonts w:ascii="Tahoma" w:hAnsi="Tahoma" w:cs="Tahoma"/>
          <w:noProof/>
          <w:lang w:val="vi-VN"/>
        </w:rPr>
        <w:t>Mất hợp đồng vì bất kỳ lý do gì</w:t>
      </w:r>
    </w:p>
    <w:p w14:paraId="0DF9109F" w14:textId="46649BC1" w:rsidR="00866C55" w:rsidRPr="00C5139A" w:rsidRDefault="00866C55" w:rsidP="00866C55">
      <w:pPr>
        <w:pStyle w:val="ListParagraph"/>
        <w:numPr>
          <w:ilvl w:val="1"/>
          <w:numId w:val="6"/>
        </w:numPr>
        <w:spacing w:before="0" w:beforeAutospacing="0" w:after="0" w:afterAutospacing="0"/>
        <w:rPr>
          <w:rFonts w:ascii="Tahoma" w:hAnsi="Tahoma" w:cs="Tahoma"/>
          <w:noProof/>
          <w:lang w:val="vi-VN"/>
        </w:rPr>
      </w:pPr>
      <w:r>
        <w:rPr>
          <w:rFonts w:ascii="Tahoma" w:hAnsi="Tahoma" w:cs="Tahoma"/>
          <w:noProof/>
        </w:rPr>
        <w:t>Các rủi ro khác…</w:t>
      </w:r>
    </w:p>
    <w:p w14:paraId="68EFC443" w14:textId="5505205F" w:rsidR="00B121DC" w:rsidRPr="0031404F" w:rsidRDefault="0091400D" w:rsidP="00B121DC">
      <w:pPr>
        <w:pStyle w:val="ListParagraph"/>
        <w:numPr>
          <w:ilvl w:val="0"/>
          <w:numId w:val="6"/>
        </w:numPr>
        <w:spacing w:before="0" w:beforeAutospacing="0" w:after="0" w:afterAutospacing="0"/>
        <w:rPr>
          <w:rFonts w:ascii="Tahoma" w:hAnsi="Tahoma" w:cs="Tahoma"/>
          <w:noProof/>
          <w:lang w:val="vi-VN"/>
        </w:rPr>
      </w:pPr>
      <w:r w:rsidRPr="0031404F">
        <w:rPr>
          <w:rFonts w:ascii="Tahoma" w:hAnsi="Tahoma" w:cs="Tahoma"/>
          <w:noProof/>
          <w:lang w:val="vi-VN"/>
        </w:rPr>
        <w:t>Một số công cụ và kỹ thuật phân loại rủi ro bao gồm</w:t>
      </w:r>
      <w:r w:rsidR="00B121DC" w:rsidRPr="0031404F">
        <w:rPr>
          <w:rFonts w:ascii="Tahoma" w:hAnsi="Tahoma" w:cs="Tahoma"/>
          <w:noProof/>
          <w:lang w:val="vi-VN"/>
        </w:rPr>
        <w:t>:</w:t>
      </w:r>
    </w:p>
    <w:p w14:paraId="26B2B9F0" w14:textId="77777777" w:rsidR="00B121DC" w:rsidRPr="0031404F" w:rsidRDefault="0091400D" w:rsidP="00B121DC">
      <w:pPr>
        <w:pStyle w:val="ListParagraph"/>
        <w:numPr>
          <w:ilvl w:val="1"/>
          <w:numId w:val="6"/>
        </w:numPr>
        <w:spacing w:before="0" w:beforeAutospacing="0" w:after="0" w:afterAutospacing="0"/>
        <w:rPr>
          <w:rFonts w:ascii="Tahoma" w:hAnsi="Tahoma" w:cs="Tahoma"/>
          <w:noProof/>
          <w:lang w:val="vi-VN"/>
        </w:rPr>
      </w:pPr>
      <w:r w:rsidRPr="0031404F">
        <w:rPr>
          <w:rFonts w:ascii="Tahoma" w:hAnsi="Tahoma" w:cs="Tahoma"/>
          <w:noProof/>
          <w:lang w:val="vi-VN"/>
        </w:rPr>
        <w:t>Phát huy trí tuệ dân chủ (Brainstorming)</w:t>
      </w:r>
    </w:p>
    <w:p w14:paraId="404A5F2F" w14:textId="77777777" w:rsidR="00B121DC" w:rsidRPr="0031404F" w:rsidRDefault="0091400D" w:rsidP="00B121DC">
      <w:pPr>
        <w:pStyle w:val="ListParagraph"/>
        <w:numPr>
          <w:ilvl w:val="1"/>
          <w:numId w:val="6"/>
        </w:numPr>
        <w:spacing w:before="0" w:beforeAutospacing="0" w:after="0" w:afterAutospacing="0"/>
        <w:rPr>
          <w:rFonts w:ascii="Tahoma" w:hAnsi="Tahoma" w:cs="Tahoma"/>
          <w:noProof/>
          <w:lang w:val="vi-VN"/>
        </w:rPr>
      </w:pPr>
      <w:r w:rsidRPr="0031404F">
        <w:rPr>
          <w:rFonts w:ascii="Tahoma" w:hAnsi="Tahoma" w:cs="Tahoma"/>
          <w:noProof/>
          <w:lang w:val="vi-VN"/>
        </w:rPr>
        <w:t>Kỹ thuật Delphi</w:t>
      </w:r>
    </w:p>
    <w:p w14:paraId="6BD03448" w14:textId="77777777" w:rsidR="00B121DC" w:rsidRPr="0031404F" w:rsidRDefault="0091400D" w:rsidP="00B121DC">
      <w:pPr>
        <w:pStyle w:val="ListParagraph"/>
        <w:numPr>
          <w:ilvl w:val="1"/>
          <w:numId w:val="6"/>
        </w:numPr>
        <w:spacing w:before="0" w:beforeAutospacing="0" w:after="0" w:afterAutospacing="0"/>
        <w:rPr>
          <w:rFonts w:ascii="Tahoma" w:hAnsi="Tahoma" w:cs="Tahoma"/>
          <w:noProof/>
          <w:lang w:val="vi-VN"/>
        </w:rPr>
      </w:pPr>
      <w:r w:rsidRPr="0031404F">
        <w:rPr>
          <w:rFonts w:ascii="Tahoma" w:hAnsi="Tahoma" w:cs="Tahoma"/>
          <w:noProof/>
          <w:lang w:val="vi-VN"/>
        </w:rPr>
        <w:t>Phỏng vấn (Interviewing)</w:t>
      </w:r>
    </w:p>
    <w:p w14:paraId="0F0785EE" w14:textId="1709BE24" w:rsidR="0091400D" w:rsidRPr="0031404F" w:rsidRDefault="0091400D" w:rsidP="00B121DC">
      <w:pPr>
        <w:pStyle w:val="ListParagraph"/>
        <w:numPr>
          <w:ilvl w:val="1"/>
          <w:numId w:val="6"/>
        </w:numPr>
        <w:spacing w:before="0" w:beforeAutospacing="0" w:after="0" w:afterAutospacing="0"/>
        <w:rPr>
          <w:rFonts w:ascii="Tahoma" w:hAnsi="Tahoma" w:cs="Tahoma"/>
          <w:noProof/>
          <w:lang w:val="vi-VN"/>
        </w:rPr>
      </w:pPr>
      <w:r w:rsidRPr="0031404F">
        <w:rPr>
          <w:rFonts w:ascii="Tahoma" w:hAnsi="Tahoma" w:cs="Tahoma"/>
          <w:noProof/>
          <w:lang w:val="vi-VN"/>
        </w:rPr>
        <w:t>Phân tích Mạnh-Yếu-Thời cơ-Nguy cơ (SWOT =Strong</w:t>
      </w:r>
      <w:r w:rsidR="00B121DC" w:rsidRPr="0031404F">
        <w:rPr>
          <w:rFonts w:ascii="Tahoma" w:hAnsi="Tahoma" w:cs="Tahoma"/>
          <w:noProof/>
          <w:lang w:val="vi-VN"/>
        </w:rPr>
        <w:t>-</w:t>
      </w:r>
      <w:r w:rsidRPr="0031404F">
        <w:rPr>
          <w:rFonts w:ascii="Tahoma" w:hAnsi="Tahoma" w:cs="Tahoma"/>
          <w:noProof/>
          <w:lang w:val="vi-VN"/>
        </w:rPr>
        <w:t>Weak-Opportunity-Threats)</w:t>
      </w:r>
    </w:p>
    <w:p w14:paraId="6112BDDC" w14:textId="43A372E7" w:rsidR="00DD0954" w:rsidRPr="0031404F" w:rsidRDefault="00DD0954" w:rsidP="00AA6847">
      <w:pPr>
        <w:numPr>
          <w:ilvl w:val="0"/>
          <w:numId w:val="2"/>
        </w:numPr>
        <w:spacing w:before="0" w:beforeAutospacing="0" w:after="0" w:afterAutospacing="0"/>
        <w:rPr>
          <w:rFonts w:ascii="Tahoma" w:hAnsi="Tahoma" w:cs="Tahoma"/>
          <w:b/>
          <w:bCs/>
          <w:noProof/>
          <w:lang w:val="vi-VN"/>
        </w:rPr>
      </w:pPr>
      <w:r w:rsidRPr="0031404F">
        <w:rPr>
          <w:rFonts w:ascii="Tahoma" w:hAnsi="Tahoma" w:cs="Tahoma"/>
          <w:b/>
          <w:bCs/>
          <w:noProof/>
          <w:lang w:val="vi-VN"/>
        </w:rPr>
        <w:t>Tầm quan trọng của quản lý rủi ro</w:t>
      </w:r>
    </w:p>
    <w:p w14:paraId="6F7929D8" w14:textId="7965639C" w:rsidR="00AA6847" w:rsidRPr="0031404F" w:rsidRDefault="00AA6847" w:rsidP="00AA6847">
      <w:pPr>
        <w:pStyle w:val="ListParagraph"/>
        <w:numPr>
          <w:ilvl w:val="0"/>
          <w:numId w:val="3"/>
        </w:numPr>
        <w:spacing w:before="0" w:beforeAutospacing="0" w:after="0" w:afterAutospacing="0"/>
        <w:rPr>
          <w:rFonts w:ascii="Tahoma" w:hAnsi="Tahoma" w:cs="Tahoma"/>
          <w:noProof/>
          <w:lang w:val="vi-VN"/>
        </w:rPr>
      </w:pPr>
      <w:r w:rsidRPr="0031404F">
        <w:rPr>
          <w:rFonts w:ascii="Tahoma" w:hAnsi="Tahoma" w:cs="Tahoma"/>
          <w:noProof/>
          <w:lang w:val="vi-VN"/>
        </w:rPr>
        <w:t>Nhận biết, phân tích và đối phó với những rủi ro trong suốt quá trình thực thi dự án. Quản lý rủi ro là những nhân tố đặt ra trong chọn lựa dự án, xác định phạm vi, phát triển kế hoạch thực tế và ước lượng chi phí.</w:t>
      </w:r>
    </w:p>
    <w:p w14:paraId="476EEA0F" w14:textId="3265CF10" w:rsidR="00AA6847" w:rsidRPr="0031404F" w:rsidRDefault="00AA6847" w:rsidP="00AA6847">
      <w:pPr>
        <w:pStyle w:val="ListParagraph"/>
        <w:numPr>
          <w:ilvl w:val="0"/>
          <w:numId w:val="3"/>
        </w:numPr>
        <w:spacing w:before="0" w:beforeAutospacing="0" w:after="0" w:afterAutospacing="0"/>
        <w:rPr>
          <w:rFonts w:ascii="Tahoma" w:hAnsi="Tahoma" w:cs="Tahoma"/>
          <w:noProof/>
          <w:lang w:val="vi-VN"/>
        </w:rPr>
      </w:pPr>
      <w:r w:rsidRPr="0031404F">
        <w:rPr>
          <w:rFonts w:ascii="Tahoma" w:hAnsi="Tahoma" w:cs="Tahoma"/>
          <w:noProof/>
          <w:lang w:val="vi-VN"/>
        </w:rPr>
        <w:t>Rủi ro xem như khả năng xảy ra mất mát, tổn thương ngoài ý muốn, hoặc những tình huống phải chấp nhận.</w:t>
      </w:r>
    </w:p>
    <w:p w14:paraId="3B66DFF6" w14:textId="557D8ED0" w:rsidR="00AA6847" w:rsidRPr="0031404F" w:rsidRDefault="00AA6847" w:rsidP="00AA6847">
      <w:pPr>
        <w:pStyle w:val="ListParagraph"/>
        <w:numPr>
          <w:ilvl w:val="0"/>
          <w:numId w:val="3"/>
        </w:numPr>
        <w:spacing w:before="0" w:beforeAutospacing="0" w:after="0" w:afterAutospacing="0"/>
        <w:rPr>
          <w:rFonts w:ascii="Tahoma" w:hAnsi="Tahoma" w:cs="Tahoma"/>
          <w:noProof/>
          <w:lang w:val="vi-VN"/>
        </w:rPr>
      </w:pPr>
      <w:r w:rsidRPr="0031404F">
        <w:rPr>
          <w:rFonts w:ascii="Tahoma" w:hAnsi="Tahoma" w:cs="Tahoma"/>
          <w:noProof/>
          <w:lang w:val="vi-VN"/>
        </w:rPr>
        <w:t>Rủi ro luôn tiềm ẩn trong dự án, làm ngăn cản sự thành công, thậm chí có thể</w:t>
      </w:r>
      <w:r w:rsidRPr="0031404F">
        <w:rPr>
          <w:rFonts w:ascii="Tahoma" w:hAnsi="Tahoma" w:cs="Tahoma"/>
          <w:noProof/>
          <w:lang w:val="vi-VN"/>
        </w:rPr>
        <w:t xml:space="preserve"> </w:t>
      </w:r>
      <w:r w:rsidRPr="0031404F">
        <w:rPr>
          <w:rFonts w:ascii="Tahoma" w:hAnsi="Tahoma" w:cs="Tahoma"/>
          <w:noProof/>
          <w:lang w:val="vi-VN"/>
        </w:rPr>
        <w:t>làm thất bại hoàn toàn dự án.</w:t>
      </w:r>
    </w:p>
    <w:p w14:paraId="548B36DD" w14:textId="53085910" w:rsidR="00AA6847" w:rsidRPr="0031404F" w:rsidRDefault="00AA6847" w:rsidP="00AA6847">
      <w:pPr>
        <w:pStyle w:val="ListParagraph"/>
        <w:numPr>
          <w:ilvl w:val="0"/>
          <w:numId w:val="3"/>
        </w:numPr>
        <w:spacing w:before="0" w:beforeAutospacing="0" w:after="0" w:afterAutospacing="0"/>
        <w:rPr>
          <w:rFonts w:ascii="Tahoma" w:hAnsi="Tahoma" w:cs="Tahoma"/>
          <w:noProof/>
          <w:lang w:val="vi-VN"/>
        </w:rPr>
      </w:pPr>
      <w:r w:rsidRPr="0031404F">
        <w:rPr>
          <w:rFonts w:ascii="Tahoma" w:hAnsi="Tahoma" w:cs="Tahoma"/>
          <w:noProof/>
          <w:lang w:val="vi-VN"/>
        </w:rPr>
        <w:t>Hình thức bảo hiểm làm giảm bất lợi cho dự án. Cần phải đầu tư công sức, tiền của cho nó.</w:t>
      </w:r>
    </w:p>
    <w:p w14:paraId="707BEC52" w14:textId="48ABE0EE" w:rsidR="00AA6847" w:rsidRPr="0031404F" w:rsidRDefault="00AA6847" w:rsidP="00AA6847">
      <w:pPr>
        <w:pStyle w:val="ListParagraph"/>
        <w:numPr>
          <w:ilvl w:val="0"/>
          <w:numId w:val="3"/>
        </w:numPr>
        <w:spacing w:before="0" w:beforeAutospacing="0" w:after="0" w:afterAutospacing="0"/>
        <w:rPr>
          <w:rFonts w:ascii="Tahoma" w:hAnsi="Tahoma" w:cs="Tahoma"/>
          <w:noProof/>
          <w:lang w:val="vi-VN"/>
        </w:rPr>
      </w:pPr>
      <w:r w:rsidRPr="0031404F">
        <w:rPr>
          <w:rFonts w:ascii="Tahoma" w:hAnsi="Tahoma" w:cs="Tahoma"/>
          <w:noProof/>
          <w:lang w:val="vi-VN"/>
        </w:rPr>
        <w:lastRenderedPageBreak/>
        <w:t>Rủi ro càng cao thì dự án càng có lợi nhuận cao.</w:t>
      </w:r>
      <w:r w:rsidR="001259AF">
        <w:rPr>
          <w:rFonts w:ascii="Tahoma" w:hAnsi="Tahoma" w:cs="Tahoma"/>
          <w:noProof/>
        </w:rPr>
        <w:t xml:space="preserve"> </w:t>
      </w:r>
      <w:r w:rsidRPr="0031404F">
        <w:rPr>
          <w:rFonts w:ascii="Tahoma" w:hAnsi="Tahoma" w:cs="Tahoma"/>
          <w:noProof/>
          <w:lang w:val="vi-VN"/>
        </w:rPr>
        <w:t>Đối với dự án CNTT thì thường mức rủi ro khá cao</w:t>
      </w:r>
      <w:r w:rsidR="001259AF">
        <w:rPr>
          <w:rFonts w:ascii="Tahoma" w:hAnsi="Tahoma" w:cs="Tahoma"/>
          <w:noProof/>
        </w:rPr>
        <w:t>,</w:t>
      </w:r>
      <w:r w:rsidRPr="0031404F">
        <w:rPr>
          <w:rFonts w:ascii="Tahoma" w:hAnsi="Tahoma" w:cs="Tahoma"/>
          <w:noProof/>
          <w:lang w:val="vi-VN"/>
        </w:rPr>
        <w:t xml:space="preserve"> có khả năng cạnh tranh và bảo đảm cho công ty tồn tại. Mọi dự án đều có rủi ro và cơ hội thành công.</w:t>
      </w:r>
    </w:p>
    <w:p w14:paraId="270A7AFD" w14:textId="77777777" w:rsidR="00DD0954" w:rsidRPr="005D695F" w:rsidRDefault="00DD0954" w:rsidP="00AA6847">
      <w:pPr>
        <w:numPr>
          <w:ilvl w:val="0"/>
          <w:numId w:val="2"/>
        </w:numPr>
        <w:spacing w:before="0" w:beforeAutospacing="0" w:after="0" w:afterAutospacing="0"/>
        <w:rPr>
          <w:rFonts w:ascii="Tahoma" w:hAnsi="Tahoma" w:cs="Tahoma"/>
          <w:b/>
          <w:bCs/>
          <w:noProof/>
          <w:lang w:val="vi-VN"/>
        </w:rPr>
      </w:pPr>
      <w:r w:rsidRPr="005D695F">
        <w:rPr>
          <w:rFonts w:ascii="Tahoma" w:hAnsi="Tahoma" w:cs="Tahoma"/>
          <w:b/>
          <w:bCs/>
          <w:noProof/>
          <w:lang w:val="vi-VN"/>
        </w:rPr>
        <w:t>Các hoạt động quản lý rủi ro</w:t>
      </w:r>
    </w:p>
    <w:p w14:paraId="47560857" w14:textId="34CE05EB" w:rsidR="001259AF" w:rsidRPr="005D695F" w:rsidRDefault="00DD0954" w:rsidP="001259AF">
      <w:pPr>
        <w:numPr>
          <w:ilvl w:val="1"/>
          <w:numId w:val="2"/>
        </w:numPr>
        <w:spacing w:before="0" w:beforeAutospacing="0" w:after="0" w:afterAutospacing="0"/>
        <w:rPr>
          <w:rFonts w:ascii="Tahoma" w:hAnsi="Tahoma" w:cs="Tahoma"/>
          <w:b/>
          <w:bCs/>
          <w:noProof/>
          <w:lang w:val="vi-VN"/>
        </w:rPr>
      </w:pPr>
      <w:r w:rsidRPr="005D695F">
        <w:rPr>
          <w:rFonts w:ascii="Tahoma" w:hAnsi="Tahoma" w:cs="Tahoma"/>
          <w:b/>
          <w:bCs/>
          <w:noProof/>
          <w:lang w:val="vi-VN"/>
        </w:rPr>
        <w:t>Risk assessment</w:t>
      </w:r>
      <w:r w:rsidR="00846B6A" w:rsidRPr="005D695F">
        <w:rPr>
          <w:rFonts w:ascii="Tahoma" w:hAnsi="Tahoma" w:cs="Tahoma"/>
          <w:b/>
          <w:bCs/>
          <w:noProof/>
        </w:rPr>
        <w:t>:</w:t>
      </w:r>
    </w:p>
    <w:p w14:paraId="33295739" w14:textId="03BF409D" w:rsidR="00846B6A" w:rsidRPr="005D695F" w:rsidRDefault="00846B6A" w:rsidP="00846B6A">
      <w:pPr>
        <w:numPr>
          <w:ilvl w:val="2"/>
          <w:numId w:val="2"/>
        </w:numPr>
        <w:spacing w:before="0" w:beforeAutospacing="0" w:after="0" w:afterAutospacing="0"/>
        <w:rPr>
          <w:rFonts w:ascii="Tahoma" w:hAnsi="Tahoma" w:cs="Tahoma"/>
          <w:b/>
          <w:bCs/>
          <w:noProof/>
          <w:lang w:val="vi-VN"/>
        </w:rPr>
      </w:pPr>
      <w:r w:rsidRPr="005D695F">
        <w:rPr>
          <w:rFonts w:ascii="Tahoma" w:hAnsi="Tahoma" w:cs="Tahoma"/>
          <w:b/>
          <w:bCs/>
          <w:noProof/>
        </w:rPr>
        <w:t xml:space="preserve">Risk </w:t>
      </w:r>
      <w:r w:rsidRPr="005D695F">
        <w:rPr>
          <w:rFonts w:ascii="Tahoma" w:hAnsi="Tahoma" w:cs="Tahoma"/>
          <w:b/>
          <w:bCs/>
          <w:noProof/>
          <w:lang w:val="vi-VN"/>
        </w:rPr>
        <w:t>identification</w:t>
      </w:r>
      <w:r w:rsidR="00AB43E2" w:rsidRPr="005D695F">
        <w:rPr>
          <w:rFonts w:ascii="Tahoma" w:hAnsi="Tahoma" w:cs="Tahoma"/>
          <w:b/>
          <w:bCs/>
          <w:noProof/>
        </w:rPr>
        <w:t xml:space="preserve"> (</w:t>
      </w:r>
      <w:r w:rsidR="00AB43E2" w:rsidRPr="005D695F">
        <w:rPr>
          <w:rFonts w:ascii="Tahoma" w:hAnsi="Tahoma" w:cs="Tahoma"/>
          <w:b/>
          <w:bCs/>
          <w:noProof/>
          <w:lang w:val="vi-VN"/>
        </w:rPr>
        <w:t>Xác định rủi ro</w:t>
      </w:r>
      <w:r w:rsidR="00AB43E2" w:rsidRPr="005D695F">
        <w:rPr>
          <w:rFonts w:ascii="Tahoma" w:hAnsi="Tahoma" w:cs="Tahoma"/>
          <w:b/>
          <w:bCs/>
          <w:noProof/>
        </w:rPr>
        <w:t>)</w:t>
      </w:r>
      <w:r w:rsidRPr="005D695F">
        <w:rPr>
          <w:rFonts w:ascii="Tahoma" w:hAnsi="Tahoma" w:cs="Tahoma"/>
          <w:b/>
          <w:bCs/>
          <w:noProof/>
        </w:rPr>
        <w:t>:</w:t>
      </w:r>
    </w:p>
    <w:p w14:paraId="4C2ADE3C" w14:textId="6D401C74" w:rsidR="0041471E" w:rsidRPr="0003201A" w:rsidRDefault="00AB43E2" w:rsidP="0003201A">
      <w:pPr>
        <w:pStyle w:val="ListParagraph"/>
        <w:numPr>
          <w:ilvl w:val="0"/>
          <w:numId w:val="7"/>
        </w:numPr>
        <w:spacing w:before="0" w:beforeAutospacing="0" w:after="0" w:afterAutospacing="0"/>
        <w:rPr>
          <w:rFonts w:ascii="Tahoma" w:hAnsi="Tahoma" w:cs="Tahoma"/>
          <w:noProof/>
          <w:lang w:val="vi-VN"/>
        </w:rPr>
      </w:pPr>
      <w:r w:rsidRPr="00AB43E2">
        <w:rPr>
          <w:rFonts w:ascii="Tahoma" w:hAnsi="Tahoma" w:cs="Tahoma"/>
          <w:noProof/>
          <w:lang w:val="vi-VN"/>
        </w:rPr>
        <w:t>Xác định rủi ro là một nỗ lực có hệ thống để xác định các mối đe dọa đối với kế hoạch dự án (các đối tác, lịch trình, tải tài nguyên, v.v.). Bằng cách xác định các rủi ro đã biết và có thể dự đoán được,</w:t>
      </w:r>
      <w:r>
        <w:rPr>
          <w:rFonts w:ascii="Tahoma" w:hAnsi="Tahoma" w:cs="Tahoma"/>
          <w:noProof/>
        </w:rPr>
        <w:t xml:space="preserve"> </w:t>
      </w:r>
      <w:r w:rsidRPr="00AB43E2">
        <w:rPr>
          <w:rFonts w:ascii="Tahoma" w:hAnsi="Tahoma" w:cs="Tahoma"/>
          <w:noProof/>
          <w:lang w:val="vi-VN"/>
        </w:rPr>
        <w:t>người quản lý dự án thực hiện một bước đầu tiên để tránh chúng khi có thể và kiểm soát chúng khi cần thiết.</w:t>
      </w:r>
    </w:p>
    <w:p w14:paraId="7B2BA133" w14:textId="7055BE53" w:rsidR="0041471E" w:rsidRPr="00742F51" w:rsidRDefault="00742F51" w:rsidP="0041471E">
      <w:pPr>
        <w:pStyle w:val="ListParagraph"/>
        <w:numPr>
          <w:ilvl w:val="0"/>
          <w:numId w:val="7"/>
        </w:numPr>
        <w:spacing w:before="0" w:beforeAutospacing="0" w:after="0" w:afterAutospacing="0"/>
        <w:rPr>
          <w:rFonts w:ascii="Tahoma" w:hAnsi="Tahoma" w:cs="Tahoma"/>
          <w:noProof/>
          <w:lang w:val="vi-VN"/>
        </w:rPr>
      </w:pPr>
      <w:r>
        <w:rPr>
          <w:rFonts w:ascii="Tahoma" w:hAnsi="Tahoma" w:cs="Tahoma"/>
          <w:noProof/>
        </w:rPr>
        <w:t>Các công cụ và hướng dẫn để xác định rủi ro:</w:t>
      </w:r>
    </w:p>
    <w:p w14:paraId="24737B9A" w14:textId="32F2EEE0" w:rsidR="00742F51" w:rsidRPr="00084C81" w:rsidRDefault="000A2B5D" w:rsidP="000A2B5D">
      <w:pPr>
        <w:pStyle w:val="ListParagraph"/>
        <w:numPr>
          <w:ilvl w:val="1"/>
          <w:numId w:val="7"/>
        </w:numPr>
        <w:spacing w:before="0" w:beforeAutospacing="0" w:after="0" w:afterAutospacing="0"/>
        <w:rPr>
          <w:rFonts w:ascii="Tahoma" w:hAnsi="Tahoma" w:cs="Tahoma"/>
          <w:noProof/>
          <w:lang w:val="vi-VN"/>
        </w:rPr>
      </w:pPr>
      <w:r>
        <w:rPr>
          <w:rFonts w:ascii="Tahoma" w:hAnsi="Tahoma" w:cs="Tahoma"/>
          <w:noProof/>
        </w:rPr>
        <w:t>Nguồn rủi ro (Risk sources)</w:t>
      </w:r>
    </w:p>
    <w:p w14:paraId="2CC2DB72" w14:textId="77777777" w:rsidR="00084C81" w:rsidRPr="000A2B5D" w:rsidRDefault="00084C81" w:rsidP="00084C81">
      <w:pPr>
        <w:pStyle w:val="ListParagraph"/>
        <w:spacing w:before="0" w:beforeAutospacing="0" w:after="0" w:afterAutospacing="0"/>
        <w:ind w:left="1440"/>
        <w:rPr>
          <w:rFonts w:ascii="Tahoma" w:hAnsi="Tahoma" w:cs="Tahoma"/>
          <w:noProof/>
          <w:lang w:val="vi-VN"/>
        </w:rPr>
      </w:pPr>
    </w:p>
    <w:tbl>
      <w:tblPr>
        <w:tblStyle w:val="TableGrid"/>
        <w:tblW w:w="0" w:type="auto"/>
        <w:tblLook w:val="04A0" w:firstRow="1" w:lastRow="0" w:firstColumn="1" w:lastColumn="0" w:noHBand="0" w:noVBand="1"/>
      </w:tblPr>
      <w:tblGrid>
        <w:gridCol w:w="2080"/>
        <w:gridCol w:w="7265"/>
      </w:tblGrid>
      <w:tr w:rsidR="000A2B5D" w14:paraId="32787815" w14:textId="77777777" w:rsidTr="0047429F">
        <w:tc>
          <w:tcPr>
            <w:tcW w:w="0" w:type="auto"/>
            <w:vAlign w:val="center"/>
          </w:tcPr>
          <w:p w14:paraId="163ED069" w14:textId="3BBE5191" w:rsidR="000A2B5D" w:rsidRPr="0051299F" w:rsidRDefault="000A2B5D" w:rsidP="0047429F">
            <w:pPr>
              <w:spacing w:before="0" w:beforeAutospacing="0" w:after="0" w:afterAutospacing="0"/>
              <w:jc w:val="center"/>
              <w:rPr>
                <w:rFonts w:ascii="Tahoma" w:hAnsi="Tahoma" w:cs="Tahoma"/>
                <w:b/>
                <w:bCs/>
                <w:noProof/>
              </w:rPr>
            </w:pPr>
            <w:r w:rsidRPr="0051299F">
              <w:rPr>
                <w:rFonts w:ascii="Tahoma" w:hAnsi="Tahoma" w:cs="Tahoma"/>
                <w:b/>
                <w:bCs/>
                <w:noProof/>
              </w:rPr>
              <w:t>Nguồn rủi ro</w:t>
            </w:r>
          </w:p>
        </w:tc>
        <w:tc>
          <w:tcPr>
            <w:tcW w:w="0" w:type="auto"/>
            <w:vAlign w:val="center"/>
          </w:tcPr>
          <w:p w14:paraId="02CDF68F" w14:textId="5DC42974" w:rsidR="000A2B5D" w:rsidRPr="0051299F" w:rsidRDefault="000A2B5D" w:rsidP="0047429F">
            <w:pPr>
              <w:spacing w:before="0" w:beforeAutospacing="0" w:after="0" w:afterAutospacing="0"/>
              <w:jc w:val="center"/>
              <w:rPr>
                <w:rFonts w:ascii="Tahoma" w:hAnsi="Tahoma" w:cs="Tahoma"/>
                <w:b/>
                <w:bCs/>
                <w:noProof/>
              </w:rPr>
            </w:pPr>
            <w:r w:rsidRPr="0051299F">
              <w:rPr>
                <w:rFonts w:ascii="Tahoma" w:hAnsi="Tahoma" w:cs="Tahoma"/>
                <w:b/>
                <w:bCs/>
                <w:noProof/>
              </w:rPr>
              <w:t>Mô tả</w:t>
            </w:r>
          </w:p>
        </w:tc>
      </w:tr>
      <w:tr w:rsidR="000A2B5D" w14:paraId="5927A527" w14:textId="77777777" w:rsidTr="0047429F">
        <w:tc>
          <w:tcPr>
            <w:tcW w:w="0" w:type="auto"/>
            <w:vAlign w:val="center"/>
          </w:tcPr>
          <w:p w14:paraId="52A396F2" w14:textId="33632C14" w:rsidR="000A2B5D" w:rsidRPr="0051299F" w:rsidRDefault="0051299F" w:rsidP="0047429F">
            <w:pPr>
              <w:spacing w:before="0" w:beforeAutospacing="0" w:after="0" w:afterAutospacing="0"/>
              <w:rPr>
                <w:rFonts w:ascii="Tahoma" w:hAnsi="Tahoma" w:cs="Tahoma"/>
                <w:noProof/>
              </w:rPr>
            </w:pPr>
            <w:r>
              <w:rPr>
                <w:rFonts w:ascii="Tahoma" w:hAnsi="Tahoma" w:cs="Tahoma"/>
                <w:noProof/>
              </w:rPr>
              <w:t>K</w:t>
            </w:r>
            <w:r w:rsidRPr="0051299F">
              <w:rPr>
                <w:rFonts w:ascii="Tahoma" w:hAnsi="Tahoma" w:cs="Tahoma"/>
                <w:noProof/>
                <w:lang w:val="vi-VN"/>
              </w:rPr>
              <w:t>ho lưu trữ rủi ro</w:t>
            </w:r>
            <w:r>
              <w:rPr>
                <w:rFonts w:ascii="Tahoma" w:hAnsi="Tahoma" w:cs="Tahoma"/>
                <w:noProof/>
              </w:rPr>
              <w:t xml:space="preserve"> (</w:t>
            </w:r>
            <w:r w:rsidRPr="0051299F">
              <w:rPr>
                <w:rFonts w:ascii="Tahoma" w:hAnsi="Tahoma" w:cs="Tahoma"/>
                <w:noProof/>
              </w:rPr>
              <w:t>risk repository</w:t>
            </w:r>
            <w:r>
              <w:rPr>
                <w:rFonts w:ascii="Tahoma" w:hAnsi="Tahoma" w:cs="Tahoma"/>
                <w:noProof/>
              </w:rPr>
              <w:t>)</w:t>
            </w:r>
          </w:p>
        </w:tc>
        <w:tc>
          <w:tcPr>
            <w:tcW w:w="0" w:type="auto"/>
            <w:vAlign w:val="center"/>
          </w:tcPr>
          <w:p w14:paraId="59FD53A8" w14:textId="77777777" w:rsidR="000A2B5D" w:rsidRPr="007046F4" w:rsidRDefault="0051299F" w:rsidP="0047429F">
            <w:pPr>
              <w:pStyle w:val="ListParagraph"/>
              <w:numPr>
                <w:ilvl w:val="0"/>
                <w:numId w:val="10"/>
              </w:numPr>
              <w:spacing w:before="0" w:beforeAutospacing="0" w:after="0" w:afterAutospacing="0"/>
              <w:ind w:left="328"/>
              <w:rPr>
                <w:rFonts w:ascii="Tahoma" w:hAnsi="Tahoma" w:cs="Tahoma"/>
                <w:noProof/>
                <w:lang w:val="vi-VN"/>
              </w:rPr>
            </w:pPr>
            <w:r w:rsidRPr="007046F4">
              <w:rPr>
                <w:rFonts w:ascii="Tahoma" w:hAnsi="Tahoma" w:cs="Tahoma"/>
                <w:noProof/>
              </w:rPr>
              <w:t>K</w:t>
            </w:r>
            <w:r w:rsidRPr="007046F4">
              <w:rPr>
                <w:rFonts w:ascii="Tahoma" w:hAnsi="Tahoma" w:cs="Tahoma"/>
                <w:noProof/>
                <w:lang w:val="vi-VN"/>
              </w:rPr>
              <w:t>ho lưu trữ rủi ro là dữ liệu lịch sử chứa danh sách các rủi ro được xác định cho các dự án đã hoàn thành</w:t>
            </w:r>
            <w:r w:rsidR="006216F8" w:rsidRPr="007046F4">
              <w:rPr>
                <w:rFonts w:ascii="Tahoma" w:hAnsi="Tahoma" w:cs="Tahoma"/>
                <w:noProof/>
              </w:rPr>
              <w:t xml:space="preserve">, </w:t>
            </w:r>
            <w:r w:rsidRPr="007046F4">
              <w:rPr>
                <w:rFonts w:ascii="Tahoma" w:hAnsi="Tahoma" w:cs="Tahoma"/>
                <w:noProof/>
                <w:lang w:val="vi-VN"/>
              </w:rPr>
              <w:t>có thể được sử dụng để đưa ra danh sách các rủi ro tiềm ẩn cho dự án.</w:t>
            </w:r>
          </w:p>
          <w:p w14:paraId="68E2A02C" w14:textId="00543F18" w:rsidR="006216F8" w:rsidRPr="007046F4" w:rsidRDefault="007046F4" w:rsidP="0047429F">
            <w:pPr>
              <w:pStyle w:val="ListParagraph"/>
              <w:numPr>
                <w:ilvl w:val="0"/>
                <w:numId w:val="10"/>
              </w:numPr>
              <w:spacing w:before="0" w:beforeAutospacing="0" w:after="0" w:afterAutospacing="0"/>
              <w:ind w:left="328"/>
              <w:rPr>
                <w:rFonts w:ascii="Tahoma" w:hAnsi="Tahoma" w:cs="Tahoma"/>
                <w:noProof/>
                <w:lang w:val="vi-VN"/>
              </w:rPr>
            </w:pPr>
            <w:r w:rsidRPr="007046F4">
              <w:rPr>
                <w:rFonts w:ascii="Tahoma" w:hAnsi="Tahoma" w:cs="Tahoma"/>
                <w:noProof/>
                <w:lang w:val="vi-VN"/>
              </w:rPr>
              <w:t>Kho rủi ro này cũng có thể được lọc dựa trên các nguồn, danh mục và dự án rủi ro.</w:t>
            </w:r>
          </w:p>
        </w:tc>
      </w:tr>
      <w:tr w:rsidR="000A2B5D" w14:paraId="65B1C108" w14:textId="77777777" w:rsidTr="0047429F">
        <w:tc>
          <w:tcPr>
            <w:tcW w:w="0" w:type="auto"/>
            <w:vAlign w:val="center"/>
          </w:tcPr>
          <w:p w14:paraId="60F7BBF5" w14:textId="15EAA1A1" w:rsidR="000A2B5D" w:rsidRPr="004543D5" w:rsidRDefault="004543D5" w:rsidP="0047429F">
            <w:pPr>
              <w:spacing w:before="0" w:beforeAutospacing="0" w:after="0" w:afterAutospacing="0"/>
              <w:rPr>
                <w:rFonts w:ascii="Tahoma" w:hAnsi="Tahoma" w:cs="Tahoma"/>
                <w:noProof/>
              </w:rPr>
            </w:pPr>
            <w:r>
              <w:rPr>
                <w:rFonts w:ascii="Tahoma" w:hAnsi="Tahoma" w:cs="Tahoma"/>
                <w:noProof/>
              </w:rPr>
              <w:t>Danh sách phân tích (Checklist analysis)</w:t>
            </w:r>
          </w:p>
        </w:tc>
        <w:tc>
          <w:tcPr>
            <w:tcW w:w="0" w:type="auto"/>
            <w:vAlign w:val="center"/>
          </w:tcPr>
          <w:p w14:paraId="1AF28A56" w14:textId="70502BDE" w:rsidR="000A2B5D" w:rsidRDefault="004543D5" w:rsidP="0047429F">
            <w:pPr>
              <w:spacing w:before="0" w:beforeAutospacing="0" w:after="0" w:afterAutospacing="0"/>
              <w:rPr>
                <w:rFonts w:ascii="Tahoma" w:hAnsi="Tahoma" w:cs="Tahoma"/>
                <w:noProof/>
                <w:lang w:val="vi-VN"/>
              </w:rPr>
            </w:pPr>
            <w:r w:rsidRPr="004543D5">
              <w:rPr>
                <w:rFonts w:ascii="Tahoma" w:hAnsi="Tahoma" w:cs="Tahoma"/>
                <w:noProof/>
                <w:lang w:val="vi-VN"/>
              </w:rPr>
              <w:t>Danh sách kiểm tra nhận dạng rủi ro là một bảng câu hỏi giúp xác định các lỗ hổng và rủi ro tiềm ẩn. Nó được phát triển dựa trên kinh nghiệm và loại dự án.</w:t>
            </w:r>
          </w:p>
        </w:tc>
      </w:tr>
      <w:tr w:rsidR="004543D5" w14:paraId="4B7C795F" w14:textId="77777777" w:rsidTr="0047429F">
        <w:tc>
          <w:tcPr>
            <w:tcW w:w="0" w:type="auto"/>
            <w:vAlign w:val="center"/>
          </w:tcPr>
          <w:p w14:paraId="7A58474D" w14:textId="36E04DE9" w:rsidR="004543D5" w:rsidRDefault="00084C81" w:rsidP="0047429F">
            <w:pPr>
              <w:spacing w:before="0" w:beforeAutospacing="0" w:after="0" w:afterAutospacing="0"/>
              <w:rPr>
                <w:rFonts w:ascii="Tahoma" w:hAnsi="Tahoma" w:cs="Tahoma"/>
                <w:noProof/>
              </w:rPr>
            </w:pPr>
            <w:r>
              <w:rPr>
                <w:rFonts w:ascii="Tahoma" w:hAnsi="Tahoma" w:cs="Tahoma"/>
                <w:noProof/>
              </w:rPr>
              <w:t>Phán đoán chuyên môn (</w:t>
            </w:r>
            <w:r w:rsidRPr="00084C81">
              <w:rPr>
                <w:rFonts w:ascii="Tahoma" w:hAnsi="Tahoma" w:cs="Tahoma"/>
                <w:noProof/>
              </w:rPr>
              <w:t>Expert judgement</w:t>
            </w:r>
            <w:r>
              <w:rPr>
                <w:rFonts w:ascii="Tahoma" w:hAnsi="Tahoma" w:cs="Tahoma"/>
                <w:noProof/>
              </w:rPr>
              <w:t>)</w:t>
            </w:r>
          </w:p>
        </w:tc>
        <w:tc>
          <w:tcPr>
            <w:tcW w:w="0" w:type="auto"/>
            <w:vAlign w:val="center"/>
          </w:tcPr>
          <w:p w14:paraId="27B45062" w14:textId="37EBC50F" w:rsidR="004543D5" w:rsidRPr="004543D5" w:rsidRDefault="00084C81" w:rsidP="0047429F">
            <w:pPr>
              <w:spacing w:before="0" w:beforeAutospacing="0" w:after="0" w:afterAutospacing="0"/>
              <w:rPr>
                <w:rFonts w:ascii="Tahoma" w:hAnsi="Tahoma" w:cs="Tahoma"/>
                <w:noProof/>
                <w:lang w:val="vi-VN"/>
              </w:rPr>
            </w:pPr>
            <w:r w:rsidRPr="00084C81">
              <w:rPr>
                <w:rFonts w:ascii="Tahoma" w:hAnsi="Tahoma" w:cs="Tahoma"/>
                <w:noProof/>
                <w:lang w:val="vi-VN"/>
              </w:rPr>
              <w:t xml:space="preserve">Việc xác định rủi ro cũng được thực hiện bằng cách </w:t>
            </w:r>
            <w:r>
              <w:rPr>
                <w:rFonts w:ascii="Tahoma" w:hAnsi="Tahoma" w:cs="Tahoma"/>
                <w:noProof/>
                <w:lang w:val="vi-VN"/>
              </w:rPr>
              <w:t>áp d</w:t>
            </w:r>
            <w:r>
              <w:rPr>
                <w:rFonts w:ascii="Tahoma" w:hAnsi="Tahoma" w:cs="Tahoma"/>
                <w:noProof/>
              </w:rPr>
              <w:t>ụng phương pháp B</w:t>
            </w:r>
            <w:r w:rsidRPr="00084C81">
              <w:rPr>
                <w:rFonts w:ascii="Tahoma" w:hAnsi="Tahoma" w:cs="Tahoma"/>
                <w:noProof/>
              </w:rPr>
              <w:t>rainstorming</w:t>
            </w:r>
            <w:r w:rsidRPr="00084C81">
              <w:rPr>
                <w:rFonts w:ascii="Tahoma" w:hAnsi="Tahoma" w:cs="Tahoma"/>
                <w:noProof/>
                <w:lang w:val="vi-VN"/>
              </w:rPr>
              <w:t xml:space="preserve"> với hoặc phỏng vấn những người tham gia dự án có kinh nghiệm, các bên liên quan và các chuyên gia về chủ đề.</w:t>
            </w:r>
          </w:p>
        </w:tc>
      </w:tr>
      <w:tr w:rsidR="00517422" w14:paraId="72968219" w14:textId="77777777" w:rsidTr="0047429F">
        <w:tc>
          <w:tcPr>
            <w:tcW w:w="0" w:type="auto"/>
            <w:vAlign w:val="center"/>
          </w:tcPr>
          <w:p w14:paraId="1FB0EF3A" w14:textId="7673F29F" w:rsidR="00517422" w:rsidRDefault="00517422" w:rsidP="0047429F">
            <w:pPr>
              <w:spacing w:before="0" w:beforeAutospacing="0" w:after="0" w:afterAutospacing="0"/>
              <w:rPr>
                <w:rFonts w:ascii="Tahoma" w:hAnsi="Tahoma" w:cs="Tahoma"/>
                <w:noProof/>
              </w:rPr>
            </w:pPr>
            <w:r>
              <w:rPr>
                <w:rFonts w:ascii="Tahoma" w:hAnsi="Tahoma" w:cs="Tahoma"/>
                <w:noProof/>
              </w:rPr>
              <w:t>Tình trạng dự án (</w:t>
            </w:r>
            <w:r w:rsidRPr="00517422">
              <w:rPr>
                <w:rFonts w:ascii="Tahoma" w:hAnsi="Tahoma" w:cs="Tahoma"/>
                <w:noProof/>
              </w:rPr>
              <w:t>Project status</w:t>
            </w:r>
            <w:r>
              <w:rPr>
                <w:rFonts w:ascii="Tahoma" w:hAnsi="Tahoma" w:cs="Tahoma"/>
                <w:noProof/>
              </w:rPr>
              <w:t>)</w:t>
            </w:r>
          </w:p>
        </w:tc>
        <w:tc>
          <w:tcPr>
            <w:tcW w:w="0" w:type="auto"/>
            <w:vAlign w:val="center"/>
          </w:tcPr>
          <w:p w14:paraId="61D63AB1" w14:textId="3FD80650" w:rsidR="00517422" w:rsidRPr="00084C81" w:rsidRDefault="00517422" w:rsidP="0047429F">
            <w:pPr>
              <w:spacing w:before="0" w:beforeAutospacing="0" w:after="0" w:afterAutospacing="0"/>
              <w:rPr>
                <w:rFonts w:ascii="Tahoma" w:hAnsi="Tahoma" w:cs="Tahoma"/>
                <w:noProof/>
                <w:lang w:val="vi-VN"/>
              </w:rPr>
            </w:pPr>
            <w:r w:rsidRPr="00517422">
              <w:rPr>
                <w:rFonts w:ascii="Tahoma" w:hAnsi="Tahoma" w:cs="Tahoma"/>
                <w:noProof/>
                <w:lang w:val="vi-VN"/>
              </w:rPr>
              <w:t xml:space="preserve">Trạng thái </w:t>
            </w:r>
            <w:r w:rsidR="00B526FD">
              <w:rPr>
                <w:rFonts w:ascii="Tahoma" w:hAnsi="Tahoma" w:cs="Tahoma"/>
                <w:noProof/>
              </w:rPr>
              <w:t>d</w:t>
            </w:r>
            <w:r w:rsidRPr="00517422">
              <w:rPr>
                <w:rFonts w:ascii="Tahoma" w:hAnsi="Tahoma" w:cs="Tahoma"/>
                <w:noProof/>
                <w:lang w:val="vi-VN"/>
              </w:rPr>
              <w:t xml:space="preserve">ự án bao gồm </w:t>
            </w:r>
            <w:r w:rsidR="00B526FD">
              <w:rPr>
                <w:rFonts w:ascii="Tahoma" w:hAnsi="Tahoma" w:cs="Tahoma"/>
                <w:noProof/>
              </w:rPr>
              <w:t xml:space="preserve">các </w:t>
            </w:r>
            <w:r w:rsidRPr="00517422">
              <w:rPr>
                <w:rFonts w:ascii="Tahoma" w:hAnsi="Tahoma" w:cs="Tahoma"/>
                <w:noProof/>
                <w:lang w:val="vi-VN"/>
              </w:rPr>
              <w:t>báo cáo</w:t>
            </w:r>
            <w:r w:rsidR="00B526FD">
              <w:rPr>
                <w:rFonts w:ascii="Tahoma" w:hAnsi="Tahoma" w:cs="Tahoma"/>
                <w:noProof/>
              </w:rPr>
              <w:t xml:space="preserve"> của</w:t>
            </w:r>
            <w:r w:rsidRPr="00517422">
              <w:rPr>
                <w:rFonts w:ascii="Tahoma" w:hAnsi="Tahoma" w:cs="Tahoma"/>
                <w:noProof/>
                <w:lang w:val="vi-VN"/>
              </w:rPr>
              <w:t xml:space="preserve"> cuộc họp</w:t>
            </w:r>
            <w:r w:rsidR="00B526FD">
              <w:rPr>
                <w:rFonts w:ascii="Tahoma" w:hAnsi="Tahoma" w:cs="Tahoma"/>
                <w:noProof/>
              </w:rPr>
              <w:t xml:space="preserve"> về</w:t>
            </w:r>
            <w:r w:rsidRPr="00517422">
              <w:rPr>
                <w:rFonts w:ascii="Tahoma" w:hAnsi="Tahoma" w:cs="Tahoma"/>
                <w:noProof/>
                <w:lang w:val="vi-VN"/>
              </w:rPr>
              <w:t xml:space="preserve"> tình trạng dự án, báo cáo trạng thái, báo cáo tiến độ và báo cáo chất lượng. Các báo cáo này cung cấp tiến độ dự án hiện tại, các vấn đề phải đối mặt và ngưỡng vi phạm. Những điều này cung cấp cái nhìn sâu sắc về tình trạng của dự án và những rủi ro tiềm ẩn mới.</w:t>
            </w:r>
          </w:p>
        </w:tc>
      </w:tr>
    </w:tbl>
    <w:p w14:paraId="38EFA9B6" w14:textId="77777777" w:rsidR="000A2B5D" w:rsidRPr="000A2B5D" w:rsidRDefault="000A2B5D" w:rsidP="000A2B5D">
      <w:pPr>
        <w:spacing w:before="0" w:beforeAutospacing="0" w:after="0" w:afterAutospacing="0"/>
        <w:rPr>
          <w:rFonts w:ascii="Tahoma" w:hAnsi="Tahoma" w:cs="Tahoma"/>
          <w:noProof/>
          <w:lang w:val="vi-VN"/>
        </w:rPr>
      </w:pPr>
    </w:p>
    <w:p w14:paraId="3EBA709C" w14:textId="08680F3D" w:rsidR="000A2B5D" w:rsidRPr="000B7AA7" w:rsidRDefault="000B7AA7" w:rsidP="000A2B5D">
      <w:pPr>
        <w:pStyle w:val="ListParagraph"/>
        <w:numPr>
          <w:ilvl w:val="1"/>
          <w:numId w:val="7"/>
        </w:numPr>
        <w:spacing w:before="0" w:beforeAutospacing="0" w:after="0" w:afterAutospacing="0"/>
        <w:rPr>
          <w:rFonts w:ascii="Tahoma" w:hAnsi="Tahoma" w:cs="Tahoma"/>
          <w:noProof/>
          <w:lang w:val="vi-VN"/>
        </w:rPr>
      </w:pPr>
      <w:r>
        <w:rPr>
          <w:rFonts w:ascii="Tahoma" w:hAnsi="Tahoma" w:cs="Tahoma"/>
          <w:noProof/>
        </w:rPr>
        <w:t>Danh mục</w:t>
      </w:r>
      <w:r w:rsidR="000A2B5D">
        <w:rPr>
          <w:rFonts w:ascii="Tahoma" w:hAnsi="Tahoma" w:cs="Tahoma"/>
          <w:noProof/>
        </w:rPr>
        <w:t xml:space="preserve"> rủi ro (Risk category)</w:t>
      </w:r>
    </w:p>
    <w:p w14:paraId="399912A9" w14:textId="06EBA42C" w:rsidR="000B7AA7" w:rsidRDefault="000B7AA7" w:rsidP="000B7AA7">
      <w:pPr>
        <w:spacing w:before="0" w:beforeAutospacing="0" w:after="0" w:afterAutospacing="0"/>
        <w:rPr>
          <w:rFonts w:ascii="Tahoma" w:hAnsi="Tahoma" w:cs="Tahoma"/>
          <w:noProof/>
          <w:lang w:val="vi-VN"/>
        </w:rPr>
      </w:pPr>
      <w:r w:rsidRPr="000B7AA7">
        <w:rPr>
          <w:rFonts w:ascii="Tahoma" w:hAnsi="Tahoma" w:cs="Tahoma"/>
          <w:noProof/>
          <w:lang w:val="vi-VN"/>
        </w:rPr>
        <w:t>Danh mục rủi ro cung cấp danh sách các lĩnh vực dễ xảy ra các rủi ro.</w:t>
      </w:r>
    </w:p>
    <w:p w14:paraId="07A49AD6" w14:textId="77777777" w:rsidR="000B7AA7" w:rsidRPr="000B7AA7" w:rsidRDefault="000B7AA7" w:rsidP="000B7AA7">
      <w:pPr>
        <w:spacing w:before="0" w:beforeAutospacing="0" w:after="0" w:afterAutospacing="0"/>
        <w:rPr>
          <w:rFonts w:ascii="Tahoma" w:hAnsi="Tahoma" w:cs="Tahoma"/>
          <w:noProof/>
          <w:lang w:val="vi-VN"/>
        </w:rPr>
      </w:pPr>
    </w:p>
    <w:tbl>
      <w:tblPr>
        <w:tblStyle w:val="TableGrid"/>
        <w:tblW w:w="5000" w:type="pct"/>
        <w:tblLook w:val="04A0" w:firstRow="1" w:lastRow="0" w:firstColumn="1" w:lastColumn="0" w:noHBand="0" w:noVBand="1"/>
      </w:tblPr>
      <w:tblGrid>
        <w:gridCol w:w="2164"/>
        <w:gridCol w:w="7181"/>
      </w:tblGrid>
      <w:tr w:rsidR="003A7232" w14:paraId="0BE65AA6" w14:textId="77777777" w:rsidTr="003A7232">
        <w:tc>
          <w:tcPr>
            <w:tcW w:w="1158" w:type="pct"/>
          </w:tcPr>
          <w:p w14:paraId="5CC871F8" w14:textId="1029D6E4" w:rsidR="00E94EF7" w:rsidRPr="00C03FDA" w:rsidRDefault="00C03FDA" w:rsidP="00C03FDA">
            <w:pPr>
              <w:spacing w:before="0" w:beforeAutospacing="0" w:after="0" w:afterAutospacing="0"/>
              <w:jc w:val="center"/>
              <w:rPr>
                <w:rFonts w:ascii="Tahoma" w:hAnsi="Tahoma" w:cs="Tahoma"/>
                <w:b/>
                <w:bCs/>
                <w:noProof/>
              </w:rPr>
            </w:pPr>
            <w:r w:rsidRPr="00C03FDA">
              <w:rPr>
                <w:rFonts w:ascii="Tahoma" w:hAnsi="Tahoma" w:cs="Tahoma"/>
                <w:b/>
                <w:bCs/>
                <w:noProof/>
              </w:rPr>
              <w:t>Risk category</w:t>
            </w:r>
          </w:p>
        </w:tc>
        <w:tc>
          <w:tcPr>
            <w:tcW w:w="3842" w:type="pct"/>
          </w:tcPr>
          <w:p w14:paraId="10C90C37" w14:textId="0D649F19" w:rsidR="00E94EF7" w:rsidRPr="00C03FDA" w:rsidRDefault="00C03FDA" w:rsidP="00C03FDA">
            <w:pPr>
              <w:spacing w:before="0" w:beforeAutospacing="0" w:after="0" w:afterAutospacing="0"/>
              <w:jc w:val="center"/>
              <w:rPr>
                <w:rFonts w:ascii="Tahoma" w:hAnsi="Tahoma" w:cs="Tahoma"/>
                <w:b/>
                <w:bCs/>
                <w:noProof/>
              </w:rPr>
            </w:pPr>
            <w:r w:rsidRPr="00C03FDA">
              <w:rPr>
                <w:rFonts w:ascii="Tahoma" w:hAnsi="Tahoma" w:cs="Tahoma"/>
                <w:b/>
                <w:bCs/>
                <w:noProof/>
              </w:rPr>
              <w:t>Danh mục mở rộng</w:t>
            </w:r>
          </w:p>
        </w:tc>
      </w:tr>
      <w:tr w:rsidR="003A7232" w14:paraId="16164A93" w14:textId="77777777" w:rsidTr="003A7232">
        <w:tc>
          <w:tcPr>
            <w:tcW w:w="1158" w:type="pct"/>
          </w:tcPr>
          <w:p w14:paraId="1F303C6B" w14:textId="288B8AA7" w:rsidR="00E94EF7" w:rsidRPr="003A7232" w:rsidRDefault="003A7232" w:rsidP="003A7232">
            <w:pPr>
              <w:spacing w:before="0" w:beforeAutospacing="0" w:after="0" w:afterAutospacing="0"/>
              <w:jc w:val="left"/>
              <w:rPr>
                <w:rFonts w:ascii="Tahoma" w:hAnsi="Tahoma" w:cs="Tahoma"/>
                <w:noProof/>
              </w:rPr>
            </w:pPr>
            <w:r>
              <w:rPr>
                <w:rFonts w:ascii="Tahoma" w:hAnsi="Tahoma" w:cs="Tahoma"/>
                <w:noProof/>
              </w:rPr>
              <w:t>Kỹ thuật</w:t>
            </w:r>
          </w:p>
        </w:tc>
        <w:tc>
          <w:tcPr>
            <w:tcW w:w="3842" w:type="pct"/>
          </w:tcPr>
          <w:p w14:paraId="188A8B7F" w14:textId="141E20C4" w:rsidR="00E94EF7" w:rsidRPr="003A7232" w:rsidRDefault="003A7232" w:rsidP="003A7232">
            <w:pPr>
              <w:spacing w:before="0" w:beforeAutospacing="0" w:after="0" w:afterAutospacing="0"/>
              <w:jc w:val="left"/>
              <w:rPr>
                <w:rFonts w:ascii="Tahoma" w:hAnsi="Tahoma" w:cs="Tahoma"/>
                <w:noProof/>
              </w:rPr>
            </w:pPr>
            <w:r>
              <w:rPr>
                <w:rFonts w:ascii="Tahoma" w:hAnsi="Tahoma" w:cs="Tahoma"/>
                <w:noProof/>
              </w:rPr>
              <w:t>Yêu cầu, công nghệ, interfaces, hiệu suất, chất lượng,…</w:t>
            </w:r>
          </w:p>
        </w:tc>
      </w:tr>
      <w:tr w:rsidR="003A7232" w14:paraId="0C4CC402" w14:textId="77777777" w:rsidTr="003A7232">
        <w:tc>
          <w:tcPr>
            <w:tcW w:w="1158" w:type="pct"/>
          </w:tcPr>
          <w:p w14:paraId="7037AF28" w14:textId="3BE56BE7" w:rsidR="00E94EF7" w:rsidRPr="003A7232" w:rsidRDefault="003A7232" w:rsidP="003A7232">
            <w:pPr>
              <w:spacing w:before="0" w:beforeAutospacing="0" w:after="0" w:afterAutospacing="0"/>
              <w:jc w:val="left"/>
              <w:rPr>
                <w:rFonts w:ascii="Tahoma" w:hAnsi="Tahoma" w:cs="Tahoma"/>
                <w:noProof/>
              </w:rPr>
            </w:pPr>
            <w:r>
              <w:rPr>
                <w:rFonts w:ascii="Tahoma" w:hAnsi="Tahoma" w:cs="Tahoma"/>
                <w:noProof/>
              </w:rPr>
              <w:t>External</w:t>
            </w:r>
          </w:p>
        </w:tc>
        <w:tc>
          <w:tcPr>
            <w:tcW w:w="3842" w:type="pct"/>
          </w:tcPr>
          <w:p w14:paraId="234795DB" w14:textId="5797D7BC" w:rsidR="00E94EF7" w:rsidRPr="003A7232" w:rsidRDefault="003A7232" w:rsidP="003A7232">
            <w:pPr>
              <w:spacing w:before="0" w:beforeAutospacing="0" w:after="0" w:afterAutospacing="0"/>
              <w:jc w:val="left"/>
              <w:rPr>
                <w:rFonts w:ascii="Tahoma" w:hAnsi="Tahoma" w:cs="Tahoma"/>
                <w:noProof/>
              </w:rPr>
            </w:pPr>
            <w:r>
              <w:rPr>
                <w:rFonts w:ascii="Tahoma" w:hAnsi="Tahoma" w:cs="Tahoma"/>
                <w:noProof/>
              </w:rPr>
              <w:t>Khách hàng, hợp đồng, thị trường, nhà cung cấp,…</w:t>
            </w:r>
          </w:p>
        </w:tc>
      </w:tr>
      <w:tr w:rsidR="003A7232" w14:paraId="7740C011" w14:textId="77777777" w:rsidTr="003A7232">
        <w:tc>
          <w:tcPr>
            <w:tcW w:w="1158" w:type="pct"/>
          </w:tcPr>
          <w:p w14:paraId="7A141EE0" w14:textId="53AEC57B" w:rsidR="003A7232" w:rsidRDefault="003A7232" w:rsidP="003A7232">
            <w:pPr>
              <w:spacing w:before="0" w:beforeAutospacing="0" w:after="0" w:afterAutospacing="0"/>
              <w:jc w:val="left"/>
              <w:rPr>
                <w:rFonts w:ascii="Tahoma" w:hAnsi="Tahoma" w:cs="Tahoma"/>
                <w:noProof/>
              </w:rPr>
            </w:pPr>
            <w:r>
              <w:rPr>
                <w:rFonts w:ascii="Tahoma" w:hAnsi="Tahoma" w:cs="Tahoma"/>
                <w:noProof/>
              </w:rPr>
              <w:t>Tổ chức</w:t>
            </w:r>
          </w:p>
        </w:tc>
        <w:tc>
          <w:tcPr>
            <w:tcW w:w="3842" w:type="pct"/>
          </w:tcPr>
          <w:p w14:paraId="70F161C5" w14:textId="021B5C8D" w:rsidR="003A7232" w:rsidRDefault="003A7232" w:rsidP="003A7232">
            <w:pPr>
              <w:spacing w:before="0" w:beforeAutospacing="0" w:after="0" w:afterAutospacing="0"/>
              <w:jc w:val="left"/>
              <w:rPr>
                <w:rFonts w:ascii="Tahoma" w:hAnsi="Tahoma" w:cs="Tahoma"/>
                <w:noProof/>
              </w:rPr>
            </w:pPr>
            <w:r>
              <w:rPr>
                <w:rFonts w:ascii="Tahoma" w:hAnsi="Tahoma" w:cs="Tahoma"/>
                <w:noProof/>
              </w:rPr>
              <w:t>Các phần phụ thuộc của dự án, Logistics, tài nguyên, kinh phí,…</w:t>
            </w:r>
          </w:p>
        </w:tc>
      </w:tr>
      <w:tr w:rsidR="003A7232" w14:paraId="76438F33" w14:textId="77777777" w:rsidTr="003A7232">
        <w:tc>
          <w:tcPr>
            <w:tcW w:w="1158" w:type="pct"/>
          </w:tcPr>
          <w:p w14:paraId="37F64B3E" w14:textId="435D4232" w:rsidR="003A7232" w:rsidRDefault="003A7232" w:rsidP="003A7232">
            <w:pPr>
              <w:spacing w:before="0" w:beforeAutospacing="0" w:after="0" w:afterAutospacing="0"/>
              <w:jc w:val="left"/>
              <w:rPr>
                <w:rFonts w:ascii="Tahoma" w:hAnsi="Tahoma" w:cs="Tahoma"/>
                <w:noProof/>
              </w:rPr>
            </w:pPr>
            <w:r>
              <w:rPr>
                <w:rFonts w:ascii="Tahoma" w:hAnsi="Tahoma" w:cs="Tahoma"/>
                <w:noProof/>
              </w:rPr>
              <w:t>Quản lý dự án</w:t>
            </w:r>
          </w:p>
        </w:tc>
        <w:tc>
          <w:tcPr>
            <w:tcW w:w="3842" w:type="pct"/>
          </w:tcPr>
          <w:p w14:paraId="7EB16383" w14:textId="71F094E6" w:rsidR="003A7232" w:rsidRDefault="003A7232" w:rsidP="003A7232">
            <w:pPr>
              <w:spacing w:before="0" w:beforeAutospacing="0" w:after="0" w:afterAutospacing="0"/>
              <w:jc w:val="left"/>
              <w:rPr>
                <w:rFonts w:ascii="Tahoma" w:hAnsi="Tahoma" w:cs="Tahoma"/>
                <w:noProof/>
              </w:rPr>
            </w:pPr>
            <w:r>
              <w:rPr>
                <w:rFonts w:ascii="Tahoma" w:hAnsi="Tahoma" w:cs="Tahoma"/>
                <w:noProof/>
              </w:rPr>
              <w:t xml:space="preserve">Kế hoạch, lịch trình, </w:t>
            </w:r>
            <w:r>
              <w:rPr>
                <w:rFonts w:ascii="Tahoma" w:hAnsi="Tahoma" w:cs="Tahoma"/>
                <w:noProof/>
              </w:rPr>
              <w:t>ước lượng, kiểm soát, giao tiếp</w:t>
            </w:r>
            <w:r>
              <w:rPr>
                <w:rFonts w:ascii="Tahoma" w:hAnsi="Tahoma" w:cs="Tahoma"/>
                <w:noProof/>
              </w:rPr>
              <w:t>…</w:t>
            </w:r>
          </w:p>
        </w:tc>
      </w:tr>
    </w:tbl>
    <w:p w14:paraId="217C373E" w14:textId="77777777" w:rsidR="00E94EF7" w:rsidRPr="00E94EF7" w:rsidRDefault="00E94EF7" w:rsidP="003A7232">
      <w:pPr>
        <w:spacing w:before="0" w:beforeAutospacing="0" w:after="0" w:afterAutospacing="0"/>
        <w:jc w:val="left"/>
        <w:rPr>
          <w:rFonts w:ascii="Tahoma" w:hAnsi="Tahoma" w:cs="Tahoma"/>
          <w:noProof/>
          <w:lang w:val="vi-VN"/>
        </w:rPr>
      </w:pPr>
    </w:p>
    <w:p w14:paraId="5A727DD9" w14:textId="5BAB43AF" w:rsidR="005D695F" w:rsidRPr="00725B28" w:rsidRDefault="00846B6A" w:rsidP="005D695F">
      <w:pPr>
        <w:numPr>
          <w:ilvl w:val="2"/>
          <w:numId w:val="2"/>
        </w:numPr>
        <w:spacing w:before="0" w:beforeAutospacing="0" w:after="0" w:afterAutospacing="0"/>
        <w:rPr>
          <w:rFonts w:ascii="Tahoma" w:hAnsi="Tahoma" w:cs="Tahoma"/>
          <w:b/>
          <w:bCs/>
          <w:noProof/>
          <w:lang w:val="vi-VN"/>
        </w:rPr>
      </w:pPr>
      <w:r w:rsidRPr="00725B28">
        <w:rPr>
          <w:rFonts w:ascii="Tahoma" w:hAnsi="Tahoma" w:cs="Tahoma"/>
          <w:b/>
          <w:bCs/>
          <w:noProof/>
        </w:rPr>
        <w:t xml:space="preserve">Risk </w:t>
      </w:r>
      <w:r w:rsidRPr="00725B28">
        <w:rPr>
          <w:rFonts w:ascii="Tahoma" w:hAnsi="Tahoma" w:cs="Tahoma"/>
          <w:b/>
          <w:bCs/>
          <w:noProof/>
          <w:lang w:val="vi-VN"/>
        </w:rPr>
        <w:t>analysis</w:t>
      </w:r>
      <w:r w:rsidR="0041471E" w:rsidRPr="00725B28">
        <w:rPr>
          <w:rFonts w:ascii="Tahoma" w:hAnsi="Tahoma" w:cs="Tahoma"/>
          <w:b/>
          <w:bCs/>
          <w:noProof/>
        </w:rPr>
        <w:t xml:space="preserve"> (Phân tích rủi ro)</w:t>
      </w:r>
      <w:r w:rsidRPr="00725B28">
        <w:rPr>
          <w:rFonts w:ascii="Tahoma" w:hAnsi="Tahoma" w:cs="Tahoma"/>
          <w:b/>
          <w:bCs/>
          <w:noProof/>
        </w:rPr>
        <w:t>:</w:t>
      </w:r>
    </w:p>
    <w:p w14:paraId="28DFB82D" w14:textId="19857926" w:rsidR="0041471E" w:rsidRPr="0041471E" w:rsidRDefault="0041471E" w:rsidP="0041471E">
      <w:pPr>
        <w:pStyle w:val="ListParagraph"/>
        <w:numPr>
          <w:ilvl w:val="0"/>
          <w:numId w:val="9"/>
        </w:numPr>
        <w:spacing w:before="0" w:beforeAutospacing="0" w:after="0" w:afterAutospacing="0"/>
        <w:rPr>
          <w:rFonts w:ascii="Tahoma" w:hAnsi="Tahoma" w:cs="Tahoma"/>
          <w:noProof/>
          <w:lang w:val="vi-VN"/>
        </w:rPr>
      </w:pPr>
      <w:r w:rsidRPr="0041471E">
        <w:rPr>
          <w:rFonts w:ascii="Tahoma" w:hAnsi="Tahoma" w:cs="Tahoma"/>
          <w:noProof/>
          <w:lang w:val="vi-VN"/>
        </w:rPr>
        <w:t>Phân tích rủi ro bao gồm việc xem xét các kết quả và mục tiêu của dự án có thể thay đổi như thế nào do tác động của sự kiện rủi ro.</w:t>
      </w:r>
    </w:p>
    <w:p w14:paraId="71688AFD" w14:textId="21DD3A08" w:rsidR="005D695F" w:rsidRDefault="0041471E" w:rsidP="0041471E">
      <w:pPr>
        <w:pStyle w:val="ListParagraph"/>
        <w:numPr>
          <w:ilvl w:val="0"/>
          <w:numId w:val="9"/>
        </w:numPr>
        <w:spacing w:before="0" w:beforeAutospacing="0" w:after="0" w:afterAutospacing="0"/>
        <w:rPr>
          <w:rFonts w:ascii="Tahoma" w:hAnsi="Tahoma" w:cs="Tahoma"/>
          <w:noProof/>
          <w:lang w:val="vi-VN"/>
        </w:rPr>
      </w:pPr>
      <w:r w:rsidRPr="0041471E">
        <w:rPr>
          <w:rFonts w:ascii="Tahoma" w:hAnsi="Tahoma" w:cs="Tahoma"/>
          <w:noProof/>
          <w:lang w:val="vi-VN"/>
        </w:rPr>
        <w:t>Khi các rủi ro được xác định, chúng sẽ được phân tích để xác định tác động định tính và định lượng của rủi ro đối với dự án để có thể thực hiện các bước thích hợp nhằm giảm thiểu chúng.</w:t>
      </w:r>
    </w:p>
    <w:p w14:paraId="3F080B7E" w14:textId="176CCF95" w:rsidR="0041471E" w:rsidRPr="00A154A0" w:rsidRDefault="00A154A0" w:rsidP="0041471E">
      <w:pPr>
        <w:pStyle w:val="ListParagraph"/>
        <w:numPr>
          <w:ilvl w:val="0"/>
          <w:numId w:val="9"/>
        </w:numPr>
        <w:spacing w:before="0" w:beforeAutospacing="0" w:after="0" w:afterAutospacing="0"/>
        <w:rPr>
          <w:rFonts w:ascii="Tahoma" w:hAnsi="Tahoma" w:cs="Tahoma"/>
          <w:noProof/>
          <w:lang w:val="vi-VN"/>
        </w:rPr>
      </w:pPr>
      <w:r>
        <w:rPr>
          <w:rFonts w:ascii="Tahoma" w:hAnsi="Tahoma" w:cs="Tahoma"/>
          <w:noProof/>
        </w:rPr>
        <w:t>Các tiêu chí khi phân tích rủi ro:</w:t>
      </w:r>
    </w:p>
    <w:p w14:paraId="1C2E14AE" w14:textId="6CCB7FCF" w:rsidR="00A154A0" w:rsidRPr="00A154A0" w:rsidRDefault="00A154A0" w:rsidP="00A154A0">
      <w:pPr>
        <w:pStyle w:val="ListParagraph"/>
        <w:numPr>
          <w:ilvl w:val="1"/>
          <w:numId w:val="9"/>
        </w:numPr>
        <w:spacing w:before="0" w:beforeAutospacing="0" w:after="0" w:afterAutospacing="0"/>
        <w:rPr>
          <w:rFonts w:ascii="Tahoma" w:hAnsi="Tahoma" w:cs="Tahoma"/>
          <w:noProof/>
          <w:lang w:val="vi-VN"/>
        </w:rPr>
      </w:pPr>
      <w:r>
        <w:rPr>
          <w:rFonts w:ascii="Tahoma" w:hAnsi="Tahoma" w:cs="Tahoma"/>
          <w:noProof/>
        </w:rPr>
        <w:t>Xác suất xuất hiện rủi ro:</w:t>
      </w:r>
    </w:p>
    <w:tbl>
      <w:tblPr>
        <w:tblStyle w:val="TableGrid"/>
        <w:tblW w:w="0" w:type="auto"/>
        <w:jc w:val="center"/>
        <w:tblLook w:val="04A0" w:firstRow="1" w:lastRow="0" w:firstColumn="1" w:lastColumn="0" w:noHBand="0" w:noVBand="1"/>
      </w:tblPr>
      <w:tblGrid>
        <w:gridCol w:w="1593"/>
        <w:gridCol w:w="2108"/>
      </w:tblGrid>
      <w:tr w:rsidR="00A154A0" w14:paraId="087D8C72" w14:textId="77777777" w:rsidTr="00A154A0">
        <w:trPr>
          <w:jc w:val="center"/>
        </w:trPr>
        <w:tc>
          <w:tcPr>
            <w:tcW w:w="0" w:type="auto"/>
            <w:vAlign w:val="center"/>
          </w:tcPr>
          <w:p w14:paraId="75FB5BB6" w14:textId="7854E759" w:rsidR="00A154A0" w:rsidRPr="00A154A0" w:rsidRDefault="009C0506" w:rsidP="00A154A0">
            <w:pPr>
              <w:spacing w:before="0" w:beforeAutospacing="0" w:after="0" w:afterAutospacing="0"/>
              <w:jc w:val="center"/>
              <w:rPr>
                <w:rFonts w:ascii="Tahoma" w:hAnsi="Tahoma" w:cs="Tahoma"/>
                <w:b/>
                <w:bCs/>
                <w:noProof/>
              </w:rPr>
            </w:pPr>
            <w:r>
              <w:rPr>
                <w:rFonts w:ascii="Tahoma" w:hAnsi="Tahoma" w:cs="Tahoma"/>
                <w:b/>
                <w:bCs/>
                <w:noProof/>
              </w:rPr>
              <w:lastRenderedPageBreak/>
              <w:t>Level</w:t>
            </w:r>
          </w:p>
        </w:tc>
        <w:tc>
          <w:tcPr>
            <w:tcW w:w="0" w:type="auto"/>
            <w:vAlign w:val="center"/>
          </w:tcPr>
          <w:p w14:paraId="46FA3985" w14:textId="57762D9F" w:rsidR="00A154A0" w:rsidRPr="00A154A0" w:rsidRDefault="00A154A0" w:rsidP="00A154A0">
            <w:pPr>
              <w:spacing w:before="0" w:beforeAutospacing="0" w:after="0" w:afterAutospacing="0"/>
              <w:jc w:val="center"/>
              <w:rPr>
                <w:rFonts w:ascii="Tahoma" w:hAnsi="Tahoma" w:cs="Tahoma"/>
                <w:b/>
                <w:bCs/>
                <w:noProof/>
              </w:rPr>
            </w:pPr>
            <w:r w:rsidRPr="00A154A0">
              <w:rPr>
                <w:rFonts w:ascii="Tahoma" w:hAnsi="Tahoma" w:cs="Tahoma"/>
                <w:b/>
                <w:bCs/>
                <w:noProof/>
              </w:rPr>
              <w:t>Miền giá trị</w:t>
            </w:r>
          </w:p>
        </w:tc>
      </w:tr>
      <w:tr w:rsidR="00A154A0" w14:paraId="332FD6BF" w14:textId="77777777" w:rsidTr="00A154A0">
        <w:trPr>
          <w:jc w:val="center"/>
        </w:trPr>
        <w:tc>
          <w:tcPr>
            <w:tcW w:w="0" w:type="auto"/>
            <w:vAlign w:val="center"/>
          </w:tcPr>
          <w:p w14:paraId="53819ED2" w14:textId="339C5E3A" w:rsidR="00A154A0" w:rsidRPr="00A154A0" w:rsidRDefault="00A154A0" w:rsidP="00A154A0">
            <w:pPr>
              <w:spacing w:before="0" w:beforeAutospacing="0" w:after="0" w:afterAutospacing="0"/>
              <w:jc w:val="center"/>
              <w:rPr>
                <w:rFonts w:ascii="Tahoma" w:hAnsi="Tahoma" w:cs="Tahoma"/>
                <w:noProof/>
              </w:rPr>
            </w:pPr>
            <w:r>
              <w:rPr>
                <w:rFonts w:ascii="Tahoma" w:hAnsi="Tahoma" w:cs="Tahoma"/>
                <w:noProof/>
              </w:rPr>
              <w:t>High</w:t>
            </w:r>
          </w:p>
        </w:tc>
        <w:tc>
          <w:tcPr>
            <w:tcW w:w="0" w:type="auto"/>
            <w:vAlign w:val="center"/>
          </w:tcPr>
          <w:p w14:paraId="2EB6BAFA" w14:textId="6E4D21F3" w:rsidR="00A154A0" w:rsidRPr="00A154A0" w:rsidRDefault="00A154A0" w:rsidP="00A154A0">
            <w:pPr>
              <w:spacing w:before="0" w:beforeAutospacing="0" w:after="0" w:afterAutospacing="0"/>
              <w:jc w:val="center"/>
              <w:rPr>
                <w:rFonts w:ascii="Tahoma" w:hAnsi="Tahoma" w:cs="Tahoma"/>
                <w:noProof/>
              </w:rPr>
            </w:pPr>
            <w:r>
              <w:rPr>
                <w:rFonts w:ascii="Tahoma" w:hAnsi="Tahoma" w:cs="Tahoma"/>
                <w:noProof/>
              </w:rPr>
              <w:t xml:space="preserve">80% ≤ x </w:t>
            </w:r>
            <w:r>
              <w:rPr>
                <w:rFonts w:ascii="Tahoma" w:hAnsi="Tahoma" w:cs="Tahoma"/>
                <w:noProof/>
              </w:rPr>
              <w:t>≤</w:t>
            </w:r>
            <w:r>
              <w:rPr>
                <w:rFonts w:ascii="Tahoma" w:hAnsi="Tahoma" w:cs="Tahoma"/>
                <w:noProof/>
              </w:rPr>
              <w:t xml:space="preserve"> 100%</w:t>
            </w:r>
          </w:p>
        </w:tc>
      </w:tr>
      <w:tr w:rsidR="00A154A0" w14:paraId="7015E0A9" w14:textId="77777777" w:rsidTr="00A154A0">
        <w:trPr>
          <w:jc w:val="center"/>
        </w:trPr>
        <w:tc>
          <w:tcPr>
            <w:tcW w:w="0" w:type="auto"/>
            <w:vAlign w:val="center"/>
          </w:tcPr>
          <w:p w14:paraId="4D4E33A1" w14:textId="055FEAC4" w:rsidR="00A154A0" w:rsidRPr="00A154A0" w:rsidRDefault="00A154A0" w:rsidP="00A154A0">
            <w:pPr>
              <w:spacing w:before="0" w:beforeAutospacing="0" w:after="0" w:afterAutospacing="0"/>
              <w:jc w:val="center"/>
              <w:rPr>
                <w:rFonts w:ascii="Tahoma" w:hAnsi="Tahoma" w:cs="Tahoma"/>
                <w:noProof/>
              </w:rPr>
            </w:pPr>
            <w:r>
              <w:rPr>
                <w:rFonts w:ascii="Tahoma" w:hAnsi="Tahoma" w:cs="Tahoma"/>
                <w:noProof/>
              </w:rPr>
              <w:t>Medium-high</w:t>
            </w:r>
          </w:p>
        </w:tc>
        <w:tc>
          <w:tcPr>
            <w:tcW w:w="0" w:type="auto"/>
            <w:vAlign w:val="center"/>
          </w:tcPr>
          <w:p w14:paraId="4C1F83F3" w14:textId="0B902089" w:rsidR="00A154A0" w:rsidRPr="00A154A0" w:rsidRDefault="00A154A0" w:rsidP="00A154A0">
            <w:pPr>
              <w:spacing w:before="0" w:beforeAutospacing="0" w:after="0" w:afterAutospacing="0"/>
              <w:jc w:val="center"/>
              <w:rPr>
                <w:rFonts w:ascii="Tahoma" w:hAnsi="Tahoma" w:cs="Tahoma"/>
                <w:noProof/>
              </w:rPr>
            </w:pPr>
            <w:r>
              <w:rPr>
                <w:rFonts w:ascii="Tahoma" w:hAnsi="Tahoma" w:cs="Tahoma"/>
                <w:noProof/>
              </w:rPr>
              <w:t xml:space="preserve">60% </w:t>
            </w:r>
            <w:r>
              <w:rPr>
                <w:rFonts w:ascii="Tahoma" w:hAnsi="Tahoma" w:cs="Tahoma"/>
                <w:noProof/>
              </w:rPr>
              <w:t>≤</w:t>
            </w:r>
            <w:r>
              <w:rPr>
                <w:rFonts w:ascii="Tahoma" w:hAnsi="Tahoma" w:cs="Tahoma"/>
                <w:noProof/>
              </w:rPr>
              <w:t xml:space="preserve"> x &lt; 80%</w:t>
            </w:r>
          </w:p>
        </w:tc>
      </w:tr>
      <w:tr w:rsidR="00A154A0" w14:paraId="0F932232" w14:textId="77777777" w:rsidTr="00A154A0">
        <w:trPr>
          <w:jc w:val="center"/>
        </w:trPr>
        <w:tc>
          <w:tcPr>
            <w:tcW w:w="0" w:type="auto"/>
            <w:vAlign w:val="center"/>
          </w:tcPr>
          <w:p w14:paraId="12589601" w14:textId="30C45FD0" w:rsidR="00A154A0" w:rsidRPr="00A154A0" w:rsidRDefault="00A154A0" w:rsidP="00A154A0">
            <w:pPr>
              <w:spacing w:before="0" w:beforeAutospacing="0" w:after="0" w:afterAutospacing="0"/>
              <w:jc w:val="center"/>
              <w:rPr>
                <w:rFonts w:ascii="Tahoma" w:hAnsi="Tahoma" w:cs="Tahoma"/>
                <w:noProof/>
              </w:rPr>
            </w:pPr>
            <w:r>
              <w:rPr>
                <w:rFonts w:ascii="Tahoma" w:hAnsi="Tahoma" w:cs="Tahoma"/>
                <w:noProof/>
              </w:rPr>
              <w:t>Medium-low</w:t>
            </w:r>
          </w:p>
        </w:tc>
        <w:tc>
          <w:tcPr>
            <w:tcW w:w="0" w:type="auto"/>
            <w:vAlign w:val="center"/>
          </w:tcPr>
          <w:p w14:paraId="6B7F5956" w14:textId="3F973E5D" w:rsidR="00A154A0" w:rsidRPr="00A154A0" w:rsidRDefault="00A154A0" w:rsidP="00A154A0">
            <w:pPr>
              <w:spacing w:before="0" w:beforeAutospacing="0" w:after="0" w:afterAutospacing="0"/>
              <w:jc w:val="center"/>
              <w:rPr>
                <w:rFonts w:ascii="Tahoma" w:hAnsi="Tahoma" w:cs="Tahoma"/>
                <w:noProof/>
              </w:rPr>
            </w:pPr>
            <w:r>
              <w:rPr>
                <w:rFonts w:ascii="Tahoma" w:hAnsi="Tahoma" w:cs="Tahoma"/>
                <w:noProof/>
              </w:rPr>
              <w:t xml:space="preserve">30% </w:t>
            </w:r>
            <w:r>
              <w:rPr>
                <w:rFonts w:ascii="Tahoma" w:hAnsi="Tahoma" w:cs="Tahoma"/>
                <w:noProof/>
              </w:rPr>
              <w:t>≤</w:t>
            </w:r>
            <w:r>
              <w:rPr>
                <w:rFonts w:ascii="Tahoma" w:hAnsi="Tahoma" w:cs="Tahoma"/>
                <w:noProof/>
              </w:rPr>
              <w:t xml:space="preserve"> x &lt; 60%</w:t>
            </w:r>
          </w:p>
        </w:tc>
      </w:tr>
      <w:tr w:rsidR="00A154A0" w14:paraId="0F202D64" w14:textId="77777777" w:rsidTr="00A154A0">
        <w:trPr>
          <w:jc w:val="center"/>
        </w:trPr>
        <w:tc>
          <w:tcPr>
            <w:tcW w:w="0" w:type="auto"/>
            <w:vAlign w:val="center"/>
          </w:tcPr>
          <w:p w14:paraId="1A9385A6" w14:textId="170D54DB" w:rsidR="00A154A0" w:rsidRPr="00A154A0" w:rsidRDefault="00A154A0" w:rsidP="00A154A0">
            <w:pPr>
              <w:spacing w:before="0" w:beforeAutospacing="0" w:after="0" w:afterAutospacing="0"/>
              <w:jc w:val="center"/>
              <w:rPr>
                <w:rFonts w:ascii="Tahoma" w:hAnsi="Tahoma" w:cs="Tahoma"/>
                <w:noProof/>
              </w:rPr>
            </w:pPr>
            <w:r>
              <w:rPr>
                <w:rFonts w:ascii="Tahoma" w:hAnsi="Tahoma" w:cs="Tahoma"/>
                <w:noProof/>
              </w:rPr>
              <w:t>Low</w:t>
            </w:r>
          </w:p>
        </w:tc>
        <w:tc>
          <w:tcPr>
            <w:tcW w:w="0" w:type="auto"/>
            <w:vAlign w:val="center"/>
          </w:tcPr>
          <w:p w14:paraId="287AEE99" w14:textId="3E9E9C45" w:rsidR="00A154A0" w:rsidRPr="00A154A0" w:rsidRDefault="00A154A0" w:rsidP="00A154A0">
            <w:pPr>
              <w:spacing w:before="0" w:beforeAutospacing="0" w:after="0" w:afterAutospacing="0"/>
              <w:jc w:val="center"/>
              <w:rPr>
                <w:rFonts w:ascii="Tahoma" w:hAnsi="Tahoma" w:cs="Tahoma"/>
                <w:noProof/>
              </w:rPr>
            </w:pPr>
            <w:r>
              <w:rPr>
                <w:rFonts w:ascii="Tahoma" w:hAnsi="Tahoma" w:cs="Tahoma"/>
                <w:noProof/>
              </w:rPr>
              <w:t xml:space="preserve">0% </w:t>
            </w:r>
            <w:r>
              <w:rPr>
                <w:rFonts w:ascii="Tahoma" w:hAnsi="Tahoma" w:cs="Tahoma"/>
                <w:noProof/>
              </w:rPr>
              <w:t>≤</w:t>
            </w:r>
            <w:r>
              <w:rPr>
                <w:rFonts w:ascii="Tahoma" w:hAnsi="Tahoma" w:cs="Tahoma"/>
                <w:noProof/>
              </w:rPr>
              <w:t xml:space="preserve"> x &lt; 30%</w:t>
            </w:r>
          </w:p>
        </w:tc>
      </w:tr>
    </w:tbl>
    <w:p w14:paraId="55F31CF0" w14:textId="77777777" w:rsidR="00A154A0" w:rsidRPr="00A154A0" w:rsidRDefault="00A154A0" w:rsidP="00A154A0">
      <w:pPr>
        <w:spacing w:before="0" w:beforeAutospacing="0" w:after="0" w:afterAutospacing="0"/>
        <w:ind w:left="1080"/>
        <w:rPr>
          <w:rFonts w:ascii="Tahoma" w:hAnsi="Tahoma" w:cs="Tahoma"/>
          <w:noProof/>
          <w:lang w:val="vi-VN"/>
        </w:rPr>
      </w:pPr>
    </w:p>
    <w:p w14:paraId="589AA96C" w14:textId="5CF2C211" w:rsidR="00A154A0" w:rsidRPr="009073F9" w:rsidRDefault="00A154A0" w:rsidP="009073F9">
      <w:pPr>
        <w:pStyle w:val="ListParagraph"/>
        <w:numPr>
          <w:ilvl w:val="1"/>
          <w:numId w:val="9"/>
        </w:numPr>
        <w:spacing w:before="0" w:beforeAutospacing="0" w:after="0" w:afterAutospacing="0"/>
        <w:rPr>
          <w:rFonts w:ascii="Tahoma" w:hAnsi="Tahoma" w:cs="Tahoma"/>
          <w:noProof/>
          <w:lang w:val="vi-VN"/>
        </w:rPr>
      </w:pPr>
      <w:r>
        <w:rPr>
          <w:rFonts w:ascii="Tahoma" w:hAnsi="Tahoma" w:cs="Tahoma"/>
          <w:noProof/>
        </w:rPr>
        <w:t>Tác động của rủi ro:</w:t>
      </w:r>
    </w:p>
    <w:p w14:paraId="658DE708" w14:textId="77777777" w:rsidR="009073F9" w:rsidRPr="009073F9" w:rsidRDefault="009073F9" w:rsidP="009073F9">
      <w:pPr>
        <w:pStyle w:val="ListParagraph"/>
        <w:spacing w:before="0" w:beforeAutospacing="0" w:after="0" w:afterAutospacing="0"/>
        <w:ind w:left="1440"/>
        <w:rPr>
          <w:rFonts w:ascii="Tahoma" w:hAnsi="Tahoma" w:cs="Tahoma"/>
          <w:noProof/>
          <w:lang w:val="vi-VN"/>
        </w:rPr>
      </w:pPr>
    </w:p>
    <w:tbl>
      <w:tblPr>
        <w:tblStyle w:val="TableGrid"/>
        <w:tblW w:w="0" w:type="auto"/>
        <w:jc w:val="center"/>
        <w:tblLook w:val="04A0" w:firstRow="1" w:lastRow="0" w:firstColumn="1" w:lastColumn="0" w:noHBand="0" w:noVBand="1"/>
      </w:tblPr>
      <w:tblGrid>
        <w:gridCol w:w="1051"/>
        <w:gridCol w:w="5384"/>
      </w:tblGrid>
      <w:tr w:rsidR="009073F9" w14:paraId="380E0CC0" w14:textId="77777777" w:rsidTr="00EA0907">
        <w:trPr>
          <w:jc w:val="center"/>
        </w:trPr>
        <w:tc>
          <w:tcPr>
            <w:tcW w:w="0" w:type="auto"/>
            <w:vAlign w:val="center"/>
          </w:tcPr>
          <w:p w14:paraId="0DA49691" w14:textId="77777777" w:rsidR="009073F9" w:rsidRPr="00A154A0" w:rsidRDefault="009073F9" w:rsidP="00EA0907">
            <w:pPr>
              <w:spacing w:before="0" w:beforeAutospacing="0" w:after="0" w:afterAutospacing="0"/>
              <w:jc w:val="center"/>
              <w:rPr>
                <w:rFonts w:ascii="Tahoma" w:hAnsi="Tahoma" w:cs="Tahoma"/>
                <w:b/>
                <w:bCs/>
                <w:noProof/>
              </w:rPr>
            </w:pPr>
            <w:r>
              <w:rPr>
                <w:rFonts w:ascii="Tahoma" w:hAnsi="Tahoma" w:cs="Tahoma"/>
                <w:b/>
                <w:bCs/>
                <w:noProof/>
              </w:rPr>
              <w:t>Level</w:t>
            </w:r>
          </w:p>
        </w:tc>
        <w:tc>
          <w:tcPr>
            <w:tcW w:w="0" w:type="auto"/>
            <w:vAlign w:val="center"/>
          </w:tcPr>
          <w:p w14:paraId="7E30FAAF" w14:textId="77777777" w:rsidR="009073F9" w:rsidRPr="00A154A0" w:rsidRDefault="009073F9" w:rsidP="00EA0907">
            <w:pPr>
              <w:spacing w:before="0" w:beforeAutospacing="0" w:after="0" w:afterAutospacing="0"/>
              <w:jc w:val="center"/>
              <w:rPr>
                <w:rFonts w:ascii="Tahoma" w:hAnsi="Tahoma" w:cs="Tahoma"/>
                <w:b/>
                <w:bCs/>
                <w:noProof/>
              </w:rPr>
            </w:pPr>
            <w:r w:rsidRPr="00A154A0">
              <w:rPr>
                <w:rFonts w:ascii="Tahoma" w:hAnsi="Tahoma" w:cs="Tahoma"/>
                <w:b/>
                <w:bCs/>
                <w:noProof/>
              </w:rPr>
              <w:t>M</w:t>
            </w:r>
            <w:r>
              <w:rPr>
                <w:rFonts w:ascii="Tahoma" w:hAnsi="Tahoma" w:cs="Tahoma"/>
                <w:b/>
                <w:bCs/>
                <w:noProof/>
              </w:rPr>
              <w:t>ức độ</w:t>
            </w:r>
          </w:p>
        </w:tc>
      </w:tr>
      <w:tr w:rsidR="009073F9" w14:paraId="1B8C0120" w14:textId="77777777" w:rsidTr="00EA0907">
        <w:trPr>
          <w:jc w:val="center"/>
        </w:trPr>
        <w:tc>
          <w:tcPr>
            <w:tcW w:w="0" w:type="auto"/>
            <w:vAlign w:val="center"/>
          </w:tcPr>
          <w:p w14:paraId="0E0C0149" w14:textId="77777777" w:rsidR="009073F9" w:rsidRPr="00A154A0" w:rsidRDefault="009073F9" w:rsidP="00EA0907">
            <w:pPr>
              <w:spacing w:before="0" w:beforeAutospacing="0" w:after="0" w:afterAutospacing="0"/>
              <w:jc w:val="center"/>
              <w:rPr>
                <w:rFonts w:ascii="Tahoma" w:hAnsi="Tahoma" w:cs="Tahoma"/>
                <w:noProof/>
              </w:rPr>
            </w:pPr>
            <w:r>
              <w:rPr>
                <w:rFonts w:ascii="Tahoma" w:hAnsi="Tahoma" w:cs="Tahoma"/>
                <w:noProof/>
              </w:rPr>
              <w:t>High</w:t>
            </w:r>
          </w:p>
        </w:tc>
        <w:tc>
          <w:tcPr>
            <w:tcW w:w="0" w:type="auto"/>
            <w:vAlign w:val="center"/>
          </w:tcPr>
          <w:p w14:paraId="7D9A17B2" w14:textId="77777777" w:rsidR="009073F9" w:rsidRPr="00A154A0" w:rsidRDefault="009073F9" w:rsidP="00EA0907">
            <w:pPr>
              <w:spacing w:before="0" w:beforeAutospacing="0" w:after="0" w:afterAutospacing="0"/>
              <w:jc w:val="left"/>
              <w:rPr>
                <w:rFonts w:ascii="Tahoma" w:hAnsi="Tahoma" w:cs="Tahoma"/>
                <w:noProof/>
              </w:rPr>
            </w:pPr>
            <w:r>
              <w:rPr>
                <w:rFonts w:ascii="Tahoma" w:hAnsi="Tahoma" w:cs="Tahoma"/>
                <w:noProof/>
              </w:rPr>
              <w:t>Thê thảm (Rating A – 100)</w:t>
            </w:r>
          </w:p>
        </w:tc>
      </w:tr>
      <w:tr w:rsidR="009073F9" w14:paraId="6F7B0A93" w14:textId="77777777" w:rsidTr="00EA0907">
        <w:trPr>
          <w:jc w:val="center"/>
        </w:trPr>
        <w:tc>
          <w:tcPr>
            <w:tcW w:w="0" w:type="auto"/>
            <w:vAlign w:val="center"/>
          </w:tcPr>
          <w:p w14:paraId="6513ED08" w14:textId="77777777" w:rsidR="009073F9" w:rsidRPr="00A154A0" w:rsidRDefault="009073F9" w:rsidP="00EA0907">
            <w:pPr>
              <w:spacing w:before="0" w:beforeAutospacing="0" w:after="0" w:afterAutospacing="0"/>
              <w:jc w:val="center"/>
              <w:rPr>
                <w:rFonts w:ascii="Tahoma" w:hAnsi="Tahoma" w:cs="Tahoma"/>
                <w:noProof/>
              </w:rPr>
            </w:pPr>
            <w:r>
              <w:rPr>
                <w:rFonts w:ascii="Tahoma" w:hAnsi="Tahoma" w:cs="Tahoma"/>
                <w:noProof/>
              </w:rPr>
              <w:t>Medium</w:t>
            </w:r>
          </w:p>
        </w:tc>
        <w:tc>
          <w:tcPr>
            <w:tcW w:w="0" w:type="auto"/>
            <w:vAlign w:val="center"/>
          </w:tcPr>
          <w:p w14:paraId="487945E4" w14:textId="77777777" w:rsidR="009073F9" w:rsidRPr="00A154A0" w:rsidRDefault="009073F9" w:rsidP="00EA0907">
            <w:pPr>
              <w:spacing w:before="0" w:beforeAutospacing="0" w:after="0" w:afterAutospacing="0"/>
              <w:jc w:val="left"/>
              <w:rPr>
                <w:rFonts w:ascii="Tahoma" w:hAnsi="Tahoma" w:cs="Tahoma"/>
                <w:noProof/>
              </w:rPr>
            </w:pPr>
            <w:r>
              <w:rPr>
                <w:rFonts w:ascii="Tahoma" w:hAnsi="Tahoma" w:cs="Tahoma"/>
                <w:noProof/>
              </w:rPr>
              <w:t>Nghiêm trọng (Rating B – 50)</w:t>
            </w:r>
          </w:p>
        </w:tc>
      </w:tr>
      <w:tr w:rsidR="009073F9" w14:paraId="245AA1AD" w14:textId="77777777" w:rsidTr="00EA0907">
        <w:trPr>
          <w:jc w:val="center"/>
        </w:trPr>
        <w:tc>
          <w:tcPr>
            <w:tcW w:w="0" w:type="auto"/>
            <w:vAlign w:val="center"/>
          </w:tcPr>
          <w:p w14:paraId="5E51A5EF" w14:textId="77777777" w:rsidR="009073F9" w:rsidRPr="00A154A0" w:rsidRDefault="009073F9" w:rsidP="00EA0907">
            <w:pPr>
              <w:spacing w:before="0" w:beforeAutospacing="0" w:after="0" w:afterAutospacing="0"/>
              <w:jc w:val="center"/>
              <w:rPr>
                <w:rFonts w:ascii="Tahoma" w:hAnsi="Tahoma" w:cs="Tahoma"/>
                <w:noProof/>
              </w:rPr>
            </w:pPr>
            <w:r>
              <w:rPr>
                <w:rFonts w:ascii="Tahoma" w:hAnsi="Tahoma" w:cs="Tahoma"/>
                <w:noProof/>
              </w:rPr>
              <w:t>Low</w:t>
            </w:r>
          </w:p>
        </w:tc>
        <w:tc>
          <w:tcPr>
            <w:tcW w:w="0" w:type="auto"/>
            <w:vAlign w:val="center"/>
          </w:tcPr>
          <w:p w14:paraId="7D579777" w14:textId="77777777" w:rsidR="009073F9" w:rsidRPr="00A154A0" w:rsidRDefault="009073F9" w:rsidP="00EA0907">
            <w:pPr>
              <w:spacing w:before="0" w:beforeAutospacing="0" w:after="0" w:afterAutospacing="0"/>
              <w:jc w:val="left"/>
              <w:rPr>
                <w:rFonts w:ascii="Tahoma" w:hAnsi="Tahoma" w:cs="Tahoma"/>
                <w:noProof/>
              </w:rPr>
            </w:pPr>
            <w:r>
              <w:rPr>
                <w:rFonts w:ascii="Tahoma" w:hAnsi="Tahoma" w:cs="Tahoma"/>
                <w:noProof/>
              </w:rPr>
              <w:t>Tác động biên – Marginal impact (Rating C – 10)</w:t>
            </w:r>
          </w:p>
        </w:tc>
      </w:tr>
    </w:tbl>
    <w:p w14:paraId="7E368BF8" w14:textId="77777777" w:rsidR="009073F9" w:rsidRPr="009073F9" w:rsidRDefault="009073F9" w:rsidP="009073F9">
      <w:pPr>
        <w:pStyle w:val="ListParagraph"/>
        <w:spacing w:before="0" w:beforeAutospacing="0" w:after="0" w:afterAutospacing="0"/>
        <w:ind w:left="1440"/>
        <w:rPr>
          <w:rFonts w:ascii="Tahoma" w:hAnsi="Tahoma" w:cs="Tahoma"/>
          <w:noProof/>
          <w:lang w:val="vi-VN"/>
        </w:rPr>
      </w:pPr>
    </w:p>
    <w:p w14:paraId="1FB1927B" w14:textId="20BB4B74" w:rsidR="009073F9" w:rsidRDefault="009073F9" w:rsidP="009073F9">
      <w:pPr>
        <w:pStyle w:val="ListParagraph"/>
        <w:spacing w:before="0" w:beforeAutospacing="0" w:after="0" w:afterAutospacing="0"/>
        <w:ind w:left="1440"/>
        <w:rPr>
          <w:rFonts w:ascii="Tahoma" w:hAnsi="Tahoma" w:cs="Tahoma"/>
          <w:noProof/>
        </w:rPr>
      </w:pPr>
      <w:r>
        <w:rPr>
          <w:rFonts w:ascii="Tahoma" w:hAnsi="Tahoma" w:cs="Tahoma"/>
          <w:noProof/>
        </w:rPr>
        <w:t>Ma trận phân loại tác động của rủi ro:</w:t>
      </w:r>
    </w:p>
    <w:tbl>
      <w:tblPr>
        <w:tblStyle w:val="TableGrid"/>
        <w:tblW w:w="5000" w:type="pct"/>
        <w:tblLook w:val="04A0" w:firstRow="1" w:lastRow="0" w:firstColumn="1" w:lastColumn="0" w:noHBand="0" w:noVBand="1"/>
      </w:tblPr>
      <w:tblGrid>
        <w:gridCol w:w="1638"/>
        <w:gridCol w:w="2161"/>
        <w:gridCol w:w="2774"/>
        <w:gridCol w:w="2772"/>
      </w:tblGrid>
      <w:tr w:rsidR="009073F9" w14:paraId="49BBB8B1" w14:textId="77777777" w:rsidTr="009073F9">
        <w:tc>
          <w:tcPr>
            <w:tcW w:w="877" w:type="pct"/>
            <w:vAlign w:val="center"/>
          </w:tcPr>
          <w:p w14:paraId="02CE30AF" w14:textId="4B3D1E3C" w:rsidR="009073F9" w:rsidRPr="009073F9" w:rsidRDefault="009073F9" w:rsidP="009073F9">
            <w:pPr>
              <w:pStyle w:val="ListParagraph"/>
              <w:spacing w:before="0" w:beforeAutospacing="0" w:after="0" w:afterAutospacing="0"/>
              <w:ind w:left="0"/>
              <w:jc w:val="center"/>
              <w:rPr>
                <w:rFonts w:ascii="Tahoma" w:hAnsi="Tahoma" w:cs="Tahoma"/>
                <w:b/>
                <w:bCs/>
                <w:noProof/>
              </w:rPr>
            </w:pPr>
            <w:r w:rsidRPr="009073F9">
              <w:rPr>
                <w:rFonts w:ascii="Tahoma" w:hAnsi="Tahoma" w:cs="Tahoma"/>
                <w:b/>
                <w:bCs/>
                <w:noProof/>
              </w:rPr>
              <w:t>Mục tiêu dự án</w:t>
            </w:r>
          </w:p>
        </w:tc>
        <w:tc>
          <w:tcPr>
            <w:tcW w:w="1156" w:type="pct"/>
            <w:vAlign w:val="center"/>
          </w:tcPr>
          <w:p w14:paraId="3B2E6D16" w14:textId="0C5373EC" w:rsidR="009073F9" w:rsidRPr="009073F9" w:rsidRDefault="009073F9" w:rsidP="009073F9">
            <w:pPr>
              <w:pStyle w:val="ListParagraph"/>
              <w:spacing w:before="0" w:beforeAutospacing="0" w:after="0" w:afterAutospacing="0"/>
              <w:ind w:left="0"/>
              <w:jc w:val="center"/>
              <w:rPr>
                <w:rFonts w:ascii="Tahoma" w:hAnsi="Tahoma" w:cs="Tahoma"/>
                <w:b/>
                <w:bCs/>
                <w:noProof/>
              </w:rPr>
            </w:pPr>
            <w:r w:rsidRPr="009073F9">
              <w:rPr>
                <w:rFonts w:ascii="Tahoma" w:hAnsi="Tahoma" w:cs="Tahoma"/>
                <w:b/>
                <w:bCs/>
                <w:noProof/>
              </w:rPr>
              <w:t>C</w:t>
            </w:r>
            <w:r w:rsidRPr="009073F9">
              <w:rPr>
                <w:rFonts w:ascii="Tahoma" w:hAnsi="Tahoma" w:cs="Tahoma"/>
                <w:b/>
                <w:bCs/>
                <w:noProof/>
              </w:rPr>
              <w:br/>
              <w:t>Rating 10</w:t>
            </w:r>
          </w:p>
        </w:tc>
        <w:tc>
          <w:tcPr>
            <w:tcW w:w="1484" w:type="pct"/>
            <w:vAlign w:val="center"/>
          </w:tcPr>
          <w:p w14:paraId="7F1BB1B8" w14:textId="35295E47" w:rsidR="009073F9" w:rsidRPr="009073F9" w:rsidRDefault="009073F9" w:rsidP="009073F9">
            <w:pPr>
              <w:pStyle w:val="ListParagraph"/>
              <w:spacing w:before="0" w:beforeAutospacing="0" w:after="0" w:afterAutospacing="0"/>
              <w:ind w:left="0"/>
              <w:jc w:val="center"/>
              <w:rPr>
                <w:rFonts w:ascii="Tahoma" w:hAnsi="Tahoma" w:cs="Tahoma"/>
                <w:b/>
                <w:bCs/>
                <w:noProof/>
              </w:rPr>
            </w:pPr>
            <w:r w:rsidRPr="009073F9">
              <w:rPr>
                <w:rFonts w:ascii="Tahoma" w:hAnsi="Tahoma" w:cs="Tahoma"/>
                <w:b/>
                <w:bCs/>
                <w:noProof/>
              </w:rPr>
              <w:t>B</w:t>
            </w:r>
            <w:r w:rsidRPr="009073F9">
              <w:rPr>
                <w:rFonts w:ascii="Tahoma" w:hAnsi="Tahoma" w:cs="Tahoma"/>
                <w:b/>
                <w:bCs/>
                <w:noProof/>
              </w:rPr>
              <w:br/>
              <w:t>Rating 50</w:t>
            </w:r>
          </w:p>
        </w:tc>
        <w:tc>
          <w:tcPr>
            <w:tcW w:w="1483" w:type="pct"/>
            <w:vAlign w:val="center"/>
          </w:tcPr>
          <w:p w14:paraId="647DD0AF" w14:textId="3C47E930" w:rsidR="009073F9" w:rsidRPr="009073F9" w:rsidRDefault="009073F9" w:rsidP="009073F9">
            <w:pPr>
              <w:pStyle w:val="ListParagraph"/>
              <w:spacing w:before="0" w:beforeAutospacing="0" w:after="0" w:afterAutospacing="0"/>
              <w:ind w:left="0"/>
              <w:jc w:val="center"/>
              <w:rPr>
                <w:rFonts w:ascii="Tahoma" w:hAnsi="Tahoma" w:cs="Tahoma"/>
                <w:b/>
                <w:bCs/>
                <w:noProof/>
              </w:rPr>
            </w:pPr>
            <w:r w:rsidRPr="009073F9">
              <w:rPr>
                <w:rFonts w:ascii="Tahoma" w:hAnsi="Tahoma" w:cs="Tahoma"/>
                <w:b/>
                <w:bCs/>
                <w:noProof/>
              </w:rPr>
              <w:t>A</w:t>
            </w:r>
            <w:r w:rsidRPr="009073F9">
              <w:rPr>
                <w:rFonts w:ascii="Tahoma" w:hAnsi="Tahoma" w:cs="Tahoma"/>
                <w:b/>
                <w:bCs/>
                <w:noProof/>
              </w:rPr>
              <w:br/>
              <w:t>Rating 100</w:t>
            </w:r>
          </w:p>
        </w:tc>
      </w:tr>
      <w:tr w:rsidR="009073F9" w14:paraId="39924F91" w14:textId="77777777" w:rsidTr="009073F9">
        <w:tc>
          <w:tcPr>
            <w:tcW w:w="877" w:type="pct"/>
            <w:vAlign w:val="center"/>
          </w:tcPr>
          <w:p w14:paraId="41A94674" w14:textId="284F2DB8" w:rsidR="009073F9" w:rsidRDefault="009073F9" w:rsidP="009073F9">
            <w:pPr>
              <w:pStyle w:val="ListParagraph"/>
              <w:spacing w:before="0" w:beforeAutospacing="0" w:after="0" w:afterAutospacing="0"/>
              <w:ind w:left="0"/>
              <w:rPr>
                <w:rFonts w:ascii="Tahoma" w:hAnsi="Tahoma" w:cs="Tahoma"/>
                <w:noProof/>
              </w:rPr>
            </w:pPr>
            <w:r>
              <w:rPr>
                <w:rFonts w:ascii="Tahoma" w:hAnsi="Tahoma" w:cs="Tahoma"/>
                <w:noProof/>
              </w:rPr>
              <w:t>Chi phí</w:t>
            </w:r>
          </w:p>
        </w:tc>
        <w:tc>
          <w:tcPr>
            <w:tcW w:w="1156" w:type="pct"/>
            <w:vAlign w:val="center"/>
          </w:tcPr>
          <w:p w14:paraId="1600960D" w14:textId="47DDC8E2" w:rsidR="009073F9" w:rsidRDefault="009073F9" w:rsidP="009073F9">
            <w:pPr>
              <w:pStyle w:val="ListParagraph"/>
              <w:spacing w:before="0" w:beforeAutospacing="0" w:after="0" w:afterAutospacing="0"/>
              <w:ind w:left="0"/>
              <w:rPr>
                <w:rFonts w:ascii="Tahoma" w:hAnsi="Tahoma" w:cs="Tahoma"/>
                <w:noProof/>
              </w:rPr>
            </w:pPr>
            <w:r>
              <w:rPr>
                <w:rFonts w:ascii="Tahoma" w:hAnsi="Tahoma" w:cs="Tahoma"/>
                <w:noProof/>
              </w:rPr>
              <w:t>Tăng &gt; 0% hoặc &gt; 0 €</w:t>
            </w:r>
          </w:p>
        </w:tc>
        <w:tc>
          <w:tcPr>
            <w:tcW w:w="1484" w:type="pct"/>
            <w:vAlign w:val="center"/>
          </w:tcPr>
          <w:p w14:paraId="2F893642" w14:textId="0359B4E4" w:rsidR="009073F9" w:rsidRDefault="009073F9" w:rsidP="009073F9">
            <w:pPr>
              <w:pStyle w:val="ListParagraph"/>
              <w:spacing w:before="0" w:beforeAutospacing="0" w:after="0" w:afterAutospacing="0"/>
              <w:ind w:left="0"/>
              <w:rPr>
                <w:rFonts w:ascii="Tahoma" w:hAnsi="Tahoma" w:cs="Tahoma"/>
                <w:noProof/>
              </w:rPr>
            </w:pPr>
            <w:r>
              <w:rPr>
                <w:rFonts w:ascii="Tahoma" w:hAnsi="Tahoma" w:cs="Tahoma"/>
                <w:noProof/>
              </w:rPr>
              <w:t xml:space="preserve">Tăng 5 – 10% hoặc &gt; 50.000 </w:t>
            </w:r>
            <w:r>
              <w:rPr>
                <w:rFonts w:ascii="Tahoma" w:hAnsi="Tahoma" w:cs="Tahoma"/>
                <w:noProof/>
              </w:rPr>
              <w:t>€</w:t>
            </w:r>
          </w:p>
        </w:tc>
        <w:tc>
          <w:tcPr>
            <w:tcW w:w="1483" w:type="pct"/>
            <w:vAlign w:val="center"/>
          </w:tcPr>
          <w:p w14:paraId="3DF34B08" w14:textId="7F838574" w:rsidR="009073F9" w:rsidRDefault="009073F9" w:rsidP="009073F9">
            <w:pPr>
              <w:pStyle w:val="ListParagraph"/>
              <w:spacing w:before="0" w:beforeAutospacing="0" w:after="0" w:afterAutospacing="0"/>
              <w:ind w:left="0"/>
              <w:rPr>
                <w:rFonts w:ascii="Tahoma" w:hAnsi="Tahoma" w:cs="Tahoma"/>
                <w:noProof/>
              </w:rPr>
            </w:pPr>
            <w:r>
              <w:rPr>
                <w:rFonts w:ascii="Tahoma" w:hAnsi="Tahoma" w:cs="Tahoma"/>
                <w:noProof/>
              </w:rPr>
              <w:t xml:space="preserve">Tăng &gt; 10% hoặc &gt; 100.000 </w:t>
            </w:r>
            <w:r>
              <w:rPr>
                <w:rFonts w:ascii="Tahoma" w:hAnsi="Tahoma" w:cs="Tahoma"/>
                <w:noProof/>
              </w:rPr>
              <w:t>€</w:t>
            </w:r>
          </w:p>
        </w:tc>
      </w:tr>
      <w:tr w:rsidR="009073F9" w14:paraId="009DAD10" w14:textId="77777777" w:rsidTr="009073F9">
        <w:tc>
          <w:tcPr>
            <w:tcW w:w="877" w:type="pct"/>
            <w:vAlign w:val="center"/>
          </w:tcPr>
          <w:p w14:paraId="3D034977" w14:textId="2EFB565D" w:rsidR="009073F9" w:rsidRDefault="009073F9" w:rsidP="009073F9">
            <w:pPr>
              <w:pStyle w:val="ListParagraph"/>
              <w:spacing w:before="0" w:beforeAutospacing="0" w:after="0" w:afterAutospacing="0"/>
              <w:ind w:left="0"/>
              <w:rPr>
                <w:rFonts w:ascii="Tahoma" w:hAnsi="Tahoma" w:cs="Tahoma"/>
                <w:noProof/>
              </w:rPr>
            </w:pPr>
            <w:r>
              <w:rPr>
                <w:rFonts w:ascii="Tahoma" w:hAnsi="Tahoma" w:cs="Tahoma"/>
                <w:noProof/>
              </w:rPr>
              <w:t>Lịch trình</w:t>
            </w:r>
          </w:p>
        </w:tc>
        <w:tc>
          <w:tcPr>
            <w:tcW w:w="1156" w:type="pct"/>
            <w:vAlign w:val="center"/>
          </w:tcPr>
          <w:p w14:paraId="42262143" w14:textId="2EAF412E" w:rsidR="009073F9" w:rsidRDefault="009073F9" w:rsidP="009073F9">
            <w:pPr>
              <w:pStyle w:val="ListParagraph"/>
              <w:spacing w:before="0" w:beforeAutospacing="0" w:after="0" w:afterAutospacing="0"/>
              <w:ind w:left="0"/>
              <w:rPr>
                <w:rFonts w:ascii="Tahoma" w:hAnsi="Tahoma" w:cs="Tahoma"/>
                <w:noProof/>
              </w:rPr>
            </w:pPr>
            <w:r>
              <w:rPr>
                <w:rFonts w:ascii="Tahoma" w:hAnsi="Tahoma" w:cs="Tahoma"/>
                <w:noProof/>
              </w:rPr>
              <w:t>Toàn dự án bị delay &gt; 0 ngày</w:t>
            </w:r>
          </w:p>
        </w:tc>
        <w:tc>
          <w:tcPr>
            <w:tcW w:w="1484" w:type="pct"/>
            <w:vAlign w:val="center"/>
          </w:tcPr>
          <w:p w14:paraId="4BD6E8AC" w14:textId="335BF58A" w:rsidR="009073F9" w:rsidRDefault="009073F9" w:rsidP="009073F9">
            <w:pPr>
              <w:pStyle w:val="ListParagraph"/>
              <w:spacing w:before="0" w:beforeAutospacing="0" w:after="0" w:afterAutospacing="0"/>
              <w:ind w:left="0"/>
              <w:rPr>
                <w:rFonts w:ascii="Tahoma" w:hAnsi="Tahoma" w:cs="Tahoma"/>
                <w:noProof/>
              </w:rPr>
            </w:pPr>
            <w:r>
              <w:rPr>
                <w:rFonts w:ascii="Tahoma" w:hAnsi="Tahoma" w:cs="Tahoma"/>
                <w:noProof/>
              </w:rPr>
              <w:t>Toàn dự án bị delay &gt; 1 tuần</w:t>
            </w:r>
          </w:p>
        </w:tc>
        <w:tc>
          <w:tcPr>
            <w:tcW w:w="1483" w:type="pct"/>
            <w:vAlign w:val="center"/>
          </w:tcPr>
          <w:p w14:paraId="0EA8E674" w14:textId="22669AE8" w:rsidR="009073F9" w:rsidRDefault="009073F9" w:rsidP="009073F9">
            <w:pPr>
              <w:pStyle w:val="ListParagraph"/>
              <w:spacing w:before="0" w:beforeAutospacing="0" w:after="0" w:afterAutospacing="0"/>
              <w:ind w:left="0"/>
              <w:rPr>
                <w:rFonts w:ascii="Tahoma" w:hAnsi="Tahoma" w:cs="Tahoma"/>
                <w:noProof/>
              </w:rPr>
            </w:pPr>
            <w:r>
              <w:rPr>
                <w:rFonts w:ascii="Tahoma" w:hAnsi="Tahoma" w:cs="Tahoma"/>
                <w:noProof/>
              </w:rPr>
              <w:t>Tuần dự án bị delay &gt; 2 tuần</w:t>
            </w:r>
          </w:p>
        </w:tc>
      </w:tr>
      <w:tr w:rsidR="009073F9" w14:paraId="1142ADC4" w14:textId="77777777" w:rsidTr="009073F9">
        <w:tc>
          <w:tcPr>
            <w:tcW w:w="877" w:type="pct"/>
            <w:vAlign w:val="center"/>
          </w:tcPr>
          <w:p w14:paraId="3C04E5C7" w14:textId="0CC5F89E" w:rsidR="009073F9" w:rsidRDefault="009073F9" w:rsidP="009073F9">
            <w:pPr>
              <w:pStyle w:val="ListParagraph"/>
              <w:spacing w:before="0" w:beforeAutospacing="0" w:after="0" w:afterAutospacing="0"/>
              <w:ind w:left="0"/>
              <w:rPr>
                <w:rFonts w:ascii="Tahoma" w:hAnsi="Tahoma" w:cs="Tahoma"/>
                <w:noProof/>
              </w:rPr>
            </w:pPr>
            <w:r>
              <w:rPr>
                <w:rFonts w:ascii="Tahoma" w:hAnsi="Tahoma" w:cs="Tahoma"/>
                <w:noProof/>
              </w:rPr>
              <w:t>Phạm vi</w:t>
            </w:r>
          </w:p>
        </w:tc>
        <w:tc>
          <w:tcPr>
            <w:tcW w:w="1156" w:type="pct"/>
            <w:vAlign w:val="center"/>
          </w:tcPr>
          <w:p w14:paraId="22EFC828" w14:textId="31D7EEB9" w:rsidR="009073F9" w:rsidRDefault="009073F9" w:rsidP="009073F9">
            <w:pPr>
              <w:pStyle w:val="ListParagraph"/>
              <w:spacing w:before="0" w:beforeAutospacing="0" w:after="0" w:afterAutospacing="0"/>
              <w:ind w:left="0"/>
              <w:rPr>
                <w:rFonts w:ascii="Tahoma" w:hAnsi="Tahoma" w:cs="Tahoma"/>
                <w:noProof/>
              </w:rPr>
            </w:pPr>
            <w:r w:rsidRPr="009073F9">
              <w:rPr>
                <w:rFonts w:ascii="Tahoma" w:hAnsi="Tahoma" w:cs="Tahoma"/>
                <w:noProof/>
              </w:rPr>
              <w:t xml:space="preserve">Phạm vi giảm hầu như không đáng </w:t>
            </w:r>
            <w:r>
              <w:rPr>
                <w:rFonts w:ascii="Tahoma" w:hAnsi="Tahoma" w:cs="Tahoma"/>
                <w:noProof/>
              </w:rPr>
              <w:t>kể</w:t>
            </w:r>
          </w:p>
        </w:tc>
        <w:tc>
          <w:tcPr>
            <w:tcW w:w="1484" w:type="pct"/>
            <w:vAlign w:val="center"/>
          </w:tcPr>
          <w:p w14:paraId="63DE62B2" w14:textId="59CDE8FD" w:rsidR="009073F9" w:rsidRDefault="009073F9" w:rsidP="009073F9">
            <w:pPr>
              <w:pStyle w:val="ListParagraph"/>
              <w:spacing w:before="0" w:beforeAutospacing="0" w:after="0" w:afterAutospacing="0"/>
              <w:ind w:left="0"/>
              <w:rPr>
                <w:rFonts w:ascii="Tahoma" w:hAnsi="Tahoma" w:cs="Tahoma"/>
                <w:noProof/>
              </w:rPr>
            </w:pPr>
            <w:r>
              <w:rPr>
                <w:rFonts w:ascii="Tahoma" w:hAnsi="Tahoma" w:cs="Tahoma"/>
                <w:noProof/>
              </w:rPr>
              <w:t>Một phần phạm vi bị ảnh hưởng</w:t>
            </w:r>
          </w:p>
        </w:tc>
        <w:tc>
          <w:tcPr>
            <w:tcW w:w="1483" w:type="pct"/>
            <w:vAlign w:val="center"/>
          </w:tcPr>
          <w:p w14:paraId="657D4165" w14:textId="08612CCA" w:rsidR="009073F9" w:rsidRDefault="009073F9" w:rsidP="009073F9">
            <w:pPr>
              <w:pStyle w:val="ListParagraph"/>
              <w:spacing w:before="0" w:beforeAutospacing="0" w:after="0" w:afterAutospacing="0"/>
              <w:ind w:left="0"/>
              <w:rPr>
                <w:rFonts w:ascii="Tahoma" w:hAnsi="Tahoma" w:cs="Tahoma"/>
                <w:noProof/>
              </w:rPr>
            </w:pPr>
            <w:r>
              <w:rPr>
                <w:rFonts w:ascii="Tahoma" w:hAnsi="Tahoma" w:cs="Tahoma"/>
                <w:noProof/>
              </w:rPr>
              <w:t xml:space="preserve">Phần lớn phạm vi bị ảnh hưởng; sự cắt giảm phạm vi không được </w:t>
            </w:r>
            <w:r w:rsidR="008C5F48">
              <w:rPr>
                <w:rFonts w:ascii="Tahoma" w:hAnsi="Tahoma" w:cs="Tahoma"/>
                <w:noProof/>
              </w:rPr>
              <w:t>khách hàng</w:t>
            </w:r>
            <w:r>
              <w:rPr>
                <w:rFonts w:ascii="Tahoma" w:hAnsi="Tahoma" w:cs="Tahoma"/>
                <w:noProof/>
              </w:rPr>
              <w:t xml:space="preserve"> chấp nhận</w:t>
            </w:r>
          </w:p>
        </w:tc>
      </w:tr>
      <w:tr w:rsidR="009073F9" w14:paraId="7F0E88A5" w14:textId="77777777" w:rsidTr="009073F9">
        <w:tc>
          <w:tcPr>
            <w:tcW w:w="877" w:type="pct"/>
            <w:vAlign w:val="center"/>
          </w:tcPr>
          <w:p w14:paraId="4610E529" w14:textId="05AF6CF1" w:rsidR="009073F9" w:rsidRDefault="009073F9" w:rsidP="009073F9">
            <w:pPr>
              <w:pStyle w:val="ListParagraph"/>
              <w:spacing w:before="0" w:beforeAutospacing="0" w:after="0" w:afterAutospacing="0"/>
              <w:ind w:left="0"/>
              <w:rPr>
                <w:rFonts w:ascii="Tahoma" w:hAnsi="Tahoma" w:cs="Tahoma"/>
                <w:noProof/>
              </w:rPr>
            </w:pPr>
            <w:r>
              <w:rPr>
                <w:rFonts w:ascii="Tahoma" w:hAnsi="Tahoma" w:cs="Tahoma"/>
                <w:noProof/>
              </w:rPr>
              <w:t>Chất lượng</w:t>
            </w:r>
          </w:p>
        </w:tc>
        <w:tc>
          <w:tcPr>
            <w:tcW w:w="1156" w:type="pct"/>
            <w:vAlign w:val="center"/>
          </w:tcPr>
          <w:p w14:paraId="11342F23" w14:textId="0E98FE39" w:rsidR="009073F9" w:rsidRDefault="009073F9" w:rsidP="009073F9">
            <w:pPr>
              <w:pStyle w:val="ListParagraph"/>
              <w:spacing w:before="0" w:beforeAutospacing="0" w:after="0" w:afterAutospacing="0"/>
              <w:ind w:left="0"/>
              <w:rPr>
                <w:rFonts w:ascii="Tahoma" w:hAnsi="Tahoma" w:cs="Tahoma"/>
                <w:noProof/>
              </w:rPr>
            </w:pPr>
            <w:r>
              <w:rPr>
                <w:rFonts w:ascii="Tahoma" w:hAnsi="Tahoma" w:cs="Tahoma"/>
                <w:noProof/>
              </w:rPr>
              <w:t>Chất lượng bị giảm không đáng kể</w:t>
            </w:r>
          </w:p>
        </w:tc>
        <w:tc>
          <w:tcPr>
            <w:tcW w:w="1484" w:type="pct"/>
            <w:vAlign w:val="center"/>
          </w:tcPr>
          <w:p w14:paraId="1A011202" w14:textId="32F45223" w:rsidR="009073F9" w:rsidRDefault="009073F9" w:rsidP="009073F9">
            <w:pPr>
              <w:pStyle w:val="ListParagraph"/>
              <w:spacing w:before="0" w:beforeAutospacing="0" w:after="0" w:afterAutospacing="0"/>
              <w:ind w:left="0"/>
              <w:rPr>
                <w:rFonts w:ascii="Tahoma" w:hAnsi="Tahoma" w:cs="Tahoma"/>
                <w:noProof/>
              </w:rPr>
            </w:pPr>
            <w:r>
              <w:rPr>
                <w:rFonts w:ascii="Tahoma" w:hAnsi="Tahoma" w:cs="Tahoma"/>
                <w:noProof/>
              </w:rPr>
              <w:t>C</w:t>
            </w:r>
            <w:r w:rsidRPr="009073F9">
              <w:rPr>
                <w:rFonts w:ascii="Tahoma" w:hAnsi="Tahoma" w:cs="Tahoma"/>
                <w:noProof/>
              </w:rPr>
              <w:t>hất lượng</w:t>
            </w:r>
            <w:r>
              <w:rPr>
                <w:rFonts w:ascii="Tahoma" w:hAnsi="Tahoma" w:cs="Tahoma"/>
                <w:noProof/>
              </w:rPr>
              <w:t xml:space="preserve"> bị giảm nhưng</w:t>
            </w:r>
            <w:r w:rsidRPr="009073F9">
              <w:rPr>
                <w:rFonts w:ascii="Tahoma" w:hAnsi="Tahoma" w:cs="Tahoma"/>
                <w:noProof/>
              </w:rPr>
              <w:t xml:space="preserve"> không ảnh hưởng đến chức </w:t>
            </w:r>
            <w:r>
              <w:rPr>
                <w:rFonts w:ascii="Tahoma" w:hAnsi="Tahoma" w:cs="Tahoma"/>
                <w:noProof/>
              </w:rPr>
              <w:t xml:space="preserve">các </w:t>
            </w:r>
            <w:r w:rsidRPr="009073F9">
              <w:rPr>
                <w:rFonts w:ascii="Tahoma" w:hAnsi="Tahoma" w:cs="Tahoma"/>
                <w:noProof/>
              </w:rPr>
              <w:t>năng quan trọng</w:t>
            </w:r>
          </w:p>
        </w:tc>
        <w:tc>
          <w:tcPr>
            <w:tcW w:w="1483" w:type="pct"/>
            <w:vAlign w:val="center"/>
          </w:tcPr>
          <w:p w14:paraId="361C845C" w14:textId="1C7F696D" w:rsidR="009073F9" w:rsidRDefault="008C5F48" w:rsidP="009073F9">
            <w:pPr>
              <w:pStyle w:val="ListParagraph"/>
              <w:spacing w:before="0" w:beforeAutospacing="0" w:after="0" w:afterAutospacing="0"/>
              <w:ind w:left="0"/>
              <w:rPr>
                <w:rFonts w:ascii="Tahoma" w:hAnsi="Tahoma" w:cs="Tahoma"/>
                <w:noProof/>
              </w:rPr>
            </w:pPr>
            <w:r>
              <w:rPr>
                <w:rFonts w:ascii="Tahoma" w:hAnsi="Tahoma" w:cs="Tahoma"/>
                <w:noProof/>
              </w:rPr>
              <w:t>Sự giảm chất lượng yêu cầu phải có sự chấp thuật của khách hàng</w:t>
            </w:r>
          </w:p>
        </w:tc>
      </w:tr>
    </w:tbl>
    <w:p w14:paraId="00647A9A" w14:textId="77777777" w:rsidR="00725B28" w:rsidRDefault="00725B28" w:rsidP="00725B28">
      <w:pPr>
        <w:pStyle w:val="ListParagraph"/>
        <w:spacing w:before="0" w:beforeAutospacing="0" w:after="0" w:afterAutospacing="0"/>
        <w:ind w:left="1440"/>
        <w:rPr>
          <w:rFonts w:ascii="Tahoma" w:hAnsi="Tahoma" w:cs="Tahoma"/>
          <w:noProof/>
        </w:rPr>
      </w:pPr>
    </w:p>
    <w:p w14:paraId="4C4A77C2" w14:textId="695DC490" w:rsidR="009073F9" w:rsidRDefault="00725B28" w:rsidP="00725B28">
      <w:pPr>
        <w:pStyle w:val="ListParagraph"/>
        <w:numPr>
          <w:ilvl w:val="1"/>
          <w:numId w:val="9"/>
        </w:numPr>
        <w:spacing w:before="0" w:beforeAutospacing="0" w:after="0" w:afterAutospacing="0"/>
        <w:rPr>
          <w:rFonts w:ascii="Tahoma" w:hAnsi="Tahoma" w:cs="Tahoma"/>
          <w:noProof/>
        </w:rPr>
      </w:pPr>
      <w:r>
        <w:rPr>
          <w:rFonts w:ascii="Tahoma" w:hAnsi="Tahoma" w:cs="Tahoma"/>
          <w:noProof/>
        </w:rPr>
        <w:t>Mức độ rủi ro (Risk exposure) hoặc điểm rủi ro (Risk score):</w:t>
      </w:r>
    </w:p>
    <w:p w14:paraId="4D4AACF1" w14:textId="59578FCB" w:rsidR="00725B28" w:rsidRDefault="00725B28" w:rsidP="00725B28">
      <w:pPr>
        <w:spacing w:before="0" w:beforeAutospacing="0" w:after="0" w:afterAutospacing="0"/>
        <w:rPr>
          <w:rFonts w:ascii="Tahoma" w:hAnsi="Tahoma" w:cs="Tahoma"/>
          <w:noProof/>
        </w:rPr>
      </w:pPr>
      <w:r w:rsidRPr="00725B28">
        <w:rPr>
          <w:rFonts w:ascii="Tahoma" w:hAnsi="Tahoma" w:cs="Tahoma"/>
          <w:noProof/>
        </w:rPr>
        <w:t xml:space="preserve">Mức độ rủi ro hoặc Điểm rủi ro là giá trị được xác định bằng cách nhân </w:t>
      </w:r>
      <w:r>
        <w:rPr>
          <w:rFonts w:ascii="Tahoma" w:hAnsi="Tahoma" w:cs="Tahoma"/>
          <w:noProof/>
        </w:rPr>
        <w:t>Impact Rating</w:t>
      </w:r>
      <w:r w:rsidRPr="00725B28">
        <w:rPr>
          <w:rFonts w:ascii="Tahoma" w:hAnsi="Tahoma" w:cs="Tahoma"/>
          <w:noProof/>
        </w:rPr>
        <w:t xml:space="preserve"> với Xác suất rủi ro</w:t>
      </w:r>
      <w:r>
        <w:rPr>
          <w:rFonts w:ascii="Tahoma" w:hAnsi="Tahoma" w:cs="Tahoma"/>
          <w:noProof/>
        </w:rPr>
        <w:t>.</w:t>
      </w:r>
    </w:p>
    <w:tbl>
      <w:tblPr>
        <w:tblStyle w:val="TableGrid"/>
        <w:tblW w:w="5000" w:type="pct"/>
        <w:tblLook w:val="04A0" w:firstRow="1" w:lastRow="0" w:firstColumn="1" w:lastColumn="0" w:noHBand="0" w:noVBand="1"/>
      </w:tblPr>
      <w:tblGrid>
        <w:gridCol w:w="1082"/>
        <w:gridCol w:w="1439"/>
        <w:gridCol w:w="1830"/>
        <w:gridCol w:w="1699"/>
        <w:gridCol w:w="1699"/>
        <w:gridCol w:w="1596"/>
      </w:tblGrid>
      <w:tr w:rsidR="00CF49CF" w14:paraId="697A52E3" w14:textId="77777777" w:rsidTr="00CF49CF">
        <w:tc>
          <w:tcPr>
            <w:tcW w:w="1349" w:type="pct"/>
            <w:gridSpan w:val="2"/>
            <w:vMerge w:val="restart"/>
          </w:tcPr>
          <w:p w14:paraId="2CBBD396" w14:textId="77777777" w:rsidR="00CF49CF" w:rsidRDefault="00CF49CF" w:rsidP="00725B28">
            <w:pPr>
              <w:spacing w:before="0" w:beforeAutospacing="0" w:after="0" w:afterAutospacing="0"/>
              <w:rPr>
                <w:rFonts w:ascii="Tahoma" w:hAnsi="Tahoma" w:cs="Tahoma"/>
                <w:noProof/>
              </w:rPr>
            </w:pPr>
          </w:p>
        </w:tc>
        <w:tc>
          <w:tcPr>
            <w:tcW w:w="3651" w:type="pct"/>
            <w:gridSpan w:val="4"/>
            <w:vAlign w:val="center"/>
          </w:tcPr>
          <w:p w14:paraId="31642208" w14:textId="0A9D71C5" w:rsidR="00CF49CF" w:rsidRPr="00CF49CF" w:rsidRDefault="00CF49CF" w:rsidP="00CF49CF">
            <w:pPr>
              <w:spacing w:before="0" w:beforeAutospacing="0" w:after="0" w:afterAutospacing="0"/>
              <w:jc w:val="center"/>
              <w:rPr>
                <w:rFonts w:ascii="Tahoma" w:hAnsi="Tahoma" w:cs="Tahoma"/>
                <w:b/>
                <w:bCs/>
                <w:noProof/>
              </w:rPr>
            </w:pPr>
            <w:r w:rsidRPr="00CF49CF">
              <w:rPr>
                <w:rFonts w:ascii="Tahoma" w:hAnsi="Tahoma" w:cs="Tahoma"/>
                <w:b/>
                <w:bCs/>
                <w:noProof/>
              </w:rPr>
              <w:t>Probability</w:t>
            </w:r>
          </w:p>
        </w:tc>
      </w:tr>
      <w:tr w:rsidR="00CF49CF" w14:paraId="09F58B74" w14:textId="77777777" w:rsidTr="00CF49CF">
        <w:tc>
          <w:tcPr>
            <w:tcW w:w="1349" w:type="pct"/>
            <w:gridSpan w:val="2"/>
            <w:vMerge/>
          </w:tcPr>
          <w:p w14:paraId="41679ED0" w14:textId="77777777" w:rsidR="00CF49CF" w:rsidRDefault="00CF49CF" w:rsidP="00CF49CF">
            <w:pPr>
              <w:spacing w:before="0" w:beforeAutospacing="0" w:after="0" w:afterAutospacing="0"/>
              <w:rPr>
                <w:rFonts w:ascii="Tahoma" w:hAnsi="Tahoma" w:cs="Tahoma"/>
                <w:noProof/>
              </w:rPr>
            </w:pPr>
          </w:p>
        </w:tc>
        <w:tc>
          <w:tcPr>
            <w:tcW w:w="979" w:type="pct"/>
            <w:vAlign w:val="center"/>
          </w:tcPr>
          <w:p w14:paraId="3F446F99" w14:textId="15D5E753" w:rsidR="00CF49CF" w:rsidRDefault="00CF49CF" w:rsidP="00931003">
            <w:pPr>
              <w:spacing w:before="0" w:beforeAutospacing="0" w:after="0" w:afterAutospacing="0"/>
              <w:jc w:val="center"/>
              <w:rPr>
                <w:rFonts w:ascii="Tahoma" w:hAnsi="Tahoma" w:cs="Tahoma"/>
                <w:noProof/>
              </w:rPr>
            </w:pPr>
            <w:r>
              <w:rPr>
                <w:rFonts w:ascii="Tahoma" w:hAnsi="Tahoma" w:cs="Tahoma"/>
                <w:noProof/>
              </w:rPr>
              <w:t>1 = high</w:t>
            </w:r>
            <w:r>
              <w:rPr>
                <w:rFonts w:ascii="Tahoma" w:hAnsi="Tahoma" w:cs="Tahoma"/>
                <w:noProof/>
              </w:rPr>
              <w:br/>
            </w:r>
            <w:r>
              <w:rPr>
                <w:rFonts w:ascii="Tahoma" w:hAnsi="Tahoma" w:cs="Tahoma"/>
                <w:noProof/>
              </w:rPr>
              <w:t>80%≤x≤100%</w:t>
            </w:r>
          </w:p>
        </w:tc>
        <w:tc>
          <w:tcPr>
            <w:tcW w:w="909" w:type="pct"/>
            <w:vAlign w:val="center"/>
          </w:tcPr>
          <w:p w14:paraId="3F7A18D9" w14:textId="356A6CE7" w:rsidR="00CF49CF" w:rsidRDefault="00CF49CF" w:rsidP="00931003">
            <w:pPr>
              <w:spacing w:before="0" w:beforeAutospacing="0" w:after="0" w:afterAutospacing="0"/>
              <w:jc w:val="center"/>
              <w:rPr>
                <w:rFonts w:ascii="Tahoma" w:hAnsi="Tahoma" w:cs="Tahoma"/>
                <w:noProof/>
              </w:rPr>
            </w:pPr>
            <w:r>
              <w:rPr>
                <w:rFonts w:ascii="Tahoma" w:hAnsi="Tahoma" w:cs="Tahoma"/>
                <w:noProof/>
              </w:rPr>
              <w:t>2 = medium-high</w:t>
            </w:r>
            <w:r>
              <w:rPr>
                <w:rFonts w:ascii="Tahoma" w:hAnsi="Tahoma" w:cs="Tahoma"/>
                <w:noProof/>
              </w:rPr>
              <w:br/>
            </w:r>
            <w:r>
              <w:rPr>
                <w:rFonts w:ascii="Tahoma" w:hAnsi="Tahoma" w:cs="Tahoma"/>
                <w:noProof/>
              </w:rPr>
              <w:t>60%≤x&lt;80%</w:t>
            </w:r>
          </w:p>
        </w:tc>
        <w:tc>
          <w:tcPr>
            <w:tcW w:w="909" w:type="pct"/>
            <w:vAlign w:val="center"/>
          </w:tcPr>
          <w:p w14:paraId="4A18159F" w14:textId="373AB2C1" w:rsidR="00CF49CF" w:rsidRDefault="00CF49CF" w:rsidP="00931003">
            <w:pPr>
              <w:spacing w:before="0" w:beforeAutospacing="0" w:after="0" w:afterAutospacing="0"/>
              <w:jc w:val="center"/>
              <w:rPr>
                <w:rFonts w:ascii="Tahoma" w:hAnsi="Tahoma" w:cs="Tahoma"/>
                <w:noProof/>
              </w:rPr>
            </w:pPr>
            <w:r>
              <w:rPr>
                <w:rFonts w:ascii="Tahoma" w:hAnsi="Tahoma" w:cs="Tahoma"/>
                <w:noProof/>
              </w:rPr>
              <w:t>3 = medium-low</w:t>
            </w:r>
            <w:r>
              <w:rPr>
                <w:rFonts w:ascii="Tahoma" w:hAnsi="Tahoma" w:cs="Tahoma"/>
                <w:noProof/>
              </w:rPr>
              <w:br/>
            </w:r>
            <w:r>
              <w:rPr>
                <w:rFonts w:ascii="Tahoma" w:hAnsi="Tahoma" w:cs="Tahoma"/>
                <w:noProof/>
              </w:rPr>
              <w:t>30%≤x&lt;60%</w:t>
            </w:r>
          </w:p>
        </w:tc>
        <w:tc>
          <w:tcPr>
            <w:tcW w:w="854" w:type="pct"/>
            <w:vAlign w:val="center"/>
          </w:tcPr>
          <w:p w14:paraId="190257F8" w14:textId="69A9810D" w:rsidR="00CF49CF" w:rsidRDefault="00CF49CF" w:rsidP="00931003">
            <w:pPr>
              <w:spacing w:before="0" w:beforeAutospacing="0" w:after="0" w:afterAutospacing="0"/>
              <w:jc w:val="center"/>
              <w:rPr>
                <w:rFonts w:ascii="Tahoma" w:hAnsi="Tahoma" w:cs="Tahoma"/>
                <w:noProof/>
              </w:rPr>
            </w:pPr>
            <w:r>
              <w:rPr>
                <w:rFonts w:ascii="Tahoma" w:hAnsi="Tahoma" w:cs="Tahoma"/>
                <w:noProof/>
              </w:rPr>
              <w:t>4 = low</w:t>
            </w:r>
            <w:r>
              <w:rPr>
                <w:rFonts w:ascii="Tahoma" w:hAnsi="Tahoma" w:cs="Tahoma"/>
                <w:noProof/>
              </w:rPr>
              <w:br/>
            </w:r>
            <w:r>
              <w:rPr>
                <w:rFonts w:ascii="Tahoma" w:hAnsi="Tahoma" w:cs="Tahoma"/>
                <w:noProof/>
              </w:rPr>
              <w:t>0%≤x&lt;30%</w:t>
            </w:r>
          </w:p>
        </w:tc>
      </w:tr>
      <w:tr w:rsidR="00CF49CF" w14:paraId="79B65800" w14:textId="77777777" w:rsidTr="00304002">
        <w:tc>
          <w:tcPr>
            <w:tcW w:w="579" w:type="pct"/>
            <w:vMerge w:val="restart"/>
            <w:vAlign w:val="center"/>
          </w:tcPr>
          <w:p w14:paraId="2BF3AA1F" w14:textId="29BDAB07" w:rsidR="00CF49CF" w:rsidRPr="00CF49CF" w:rsidRDefault="00CF49CF" w:rsidP="00CF49CF">
            <w:pPr>
              <w:spacing w:before="0" w:beforeAutospacing="0" w:after="0" w:afterAutospacing="0"/>
              <w:jc w:val="center"/>
              <w:rPr>
                <w:rFonts w:ascii="Tahoma" w:hAnsi="Tahoma" w:cs="Tahoma"/>
                <w:b/>
                <w:bCs/>
                <w:noProof/>
              </w:rPr>
            </w:pPr>
            <w:r w:rsidRPr="00CF49CF">
              <w:rPr>
                <w:rFonts w:ascii="Tahoma" w:hAnsi="Tahoma" w:cs="Tahoma"/>
                <w:b/>
                <w:bCs/>
                <w:noProof/>
              </w:rPr>
              <w:t>Impact</w:t>
            </w:r>
          </w:p>
        </w:tc>
        <w:tc>
          <w:tcPr>
            <w:tcW w:w="770" w:type="pct"/>
          </w:tcPr>
          <w:p w14:paraId="3DD23DF4" w14:textId="3871BF5F" w:rsidR="00CF49CF" w:rsidRDefault="00CF49CF" w:rsidP="00725B28">
            <w:pPr>
              <w:spacing w:before="0" w:beforeAutospacing="0" w:after="0" w:afterAutospacing="0"/>
              <w:rPr>
                <w:rFonts w:ascii="Tahoma" w:hAnsi="Tahoma" w:cs="Tahoma"/>
                <w:noProof/>
              </w:rPr>
            </w:pPr>
            <w:r>
              <w:rPr>
                <w:rFonts w:ascii="Tahoma" w:hAnsi="Tahoma" w:cs="Tahoma"/>
                <w:noProof/>
              </w:rPr>
              <w:t>A = high</w:t>
            </w:r>
            <w:r>
              <w:rPr>
                <w:rFonts w:ascii="Tahoma" w:hAnsi="Tahoma" w:cs="Tahoma"/>
                <w:noProof/>
              </w:rPr>
              <w:br/>
              <w:t>(Rating 100)</w:t>
            </w:r>
          </w:p>
        </w:tc>
        <w:tc>
          <w:tcPr>
            <w:tcW w:w="979" w:type="pct"/>
            <w:shd w:val="clear" w:color="auto" w:fill="FF0000"/>
          </w:tcPr>
          <w:p w14:paraId="07F574D1" w14:textId="261737F2" w:rsidR="00CF49CF" w:rsidRDefault="00BF08A7" w:rsidP="00725B28">
            <w:pPr>
              <w:spacing w:before="0" w:beforeAutospacing="0" w:after="0" w:afterAutospacing="0"/>
              <w:rPr>
                <w:rFonts w:ascii="Tahoma" w:hAnsi="Tahoma" w:cs="Tahoma"/>
                <w:noProof/>
              </w:rPr>
            </w:pPr>
            <w:r>
              <w:rPr>
                <w:rFonts w:ascii="Tahoma" w:hAnsi="Tahoma" w:cs="Tahoma"/>
                <w:noProof/>
              </w:rPr>
              <w:t>(Rất cao)</w:t>
            </w:r>
          </w:p>
          <w:p w14:paraId="459F998C" w14:textId="14587F12" w:rsidR="00E33E10" w:rsidRDefault="00E33E10" w:rsidP="00725B28">
            <w:pPr>
              <w:spacing w:before="0" w:beforeAutospacing="0" w:after="0" w:afterAutospacing="0"/>
              <w:rPr>
                <w:rFonts w:ascii="Tahoma" w:hAnsi="Tahoma" w:cs="Tahoma"/>
                <w:noProof/>
              </w:rPr>
            </w:pPr>
            <w:r>
              <w:rPr>
                <w:rFonts w:ascii="Tahoma" w:hAnsi="Tahoma" w:cs="Tahoma"/>
                <w:noProof/>
              </w:rPr>
              <w:t>(Score 100)</w:t>
            </w:r>
          </w:p>
        </w:tc>
        <w:tc>
          <w:tcPr>
            <w:tcW w:w="909" w:type="pct"/>
            <w:shd w:val="clear" w:color="auto" w:fill="FF0000"/>
          </w:tcPr>
          <w:p w14:paraId="261D0EF9" w14:textId="758203CE" w:rsidR="00CF49CF" w:rsidRDefault="00E33E10" w:rsidP="00725B28">
            <w:pPr>
              <w:spacing w:before="0" w:beforeAutospacing="0" w:after="0" w:afterAutospacing="0"/>
              <w:rPr>
                <w:rFonts w:ascii="Tahoma" w:hAnsi="Tahoma" w:cs="Tahoma"/>
                <w:noProof/>
              </w:rPr>
            </w:pPr>
            <w:r>
              <w:rPr>
                <w:rFonts w:ascii="Tahoma" w:hAnsi="Tahoma" w:cs="Tahoma"/>
                <w:noProof/>
              </w:rPr>
              <w:t>(</w:t>
            </w:r>
            <w:r w:rsidR="00BF08A7">
              <w:rPr>
                <w:rFonts w:ascii="Tahoma" w:hAnsi="Tahoma" w:cs="Tahoma"/>
                <w:noProof/>
              </w:rPr>
              <w:t>Rất</w:t>
            </w:r>
            <w:r>
              <w:rPr>
                <w:rFonts w:ascii="Tahoma" w:hAnsi="Tahoma" w:cs="Tahoma"/>
                <w:noProof/>
              </w:rPr>
              <w:t xml:space="preserve"> cao)</w:t>
            </w:r>
          </w:p>
          <w:p w14:paraId="16D27CE2" w14:textId="1D177744" w:rsidR="00E33E10" w:rsidRDefault="00BF08A7" w:rsidP="00725B28">
            <w:pPr>
              <w:spacing w:before="0" w:beforeAutospacing="0" w:after="0" w:afterAutospacing="0"/>
              <w:rPr>
                <w:rFonts w:ascii="Tahoma" w:hAnsi="Tahoma" w:cs="Tahoma"/>
                <w:noProof/>
              </w:rPr>
            </w:pPr>
            <w:r>
              <w:rPr>
                <w:rFonts w:ascii="Tahoma" w:hAnsi="Tahoma" w:cs="Tahoma"/>
                <w:noProof/>
              </w:rPr>
              <w:t>(Score 80)</w:t>
            </w:r>
          </w:p>
        </w:tc>
        <w:tc>
          <w:tcPr>
            <w:tcW w:w="909" w:type="pct"/>
            <w:shd w:val="clear" w:color="auto" w:fill="FFC000"/>
          </w:tcPr>
          <w:p w14:paraId="1BEDCF42" w14:textId="78723220" w:rsidR="00CF49CF" w:rsidRDefault="00BF08A7" w:rsidP="00725B28">
            <w:pPr>
              <w:spacing w:before="0" w:beforeAutospacing="0" w:after="0" w:afterAutospacing="0"/>
              <w:rPr>
                <w:rFonts w:ascii="Tahoma" w:hAnsi="Tahoma" w:cs="Tahoma"/>
                <w:noProof/>
              </w:rPr>
            </w:pPr>
            <w:r>
              <w:rPr>
                <w:rFonts w:ascii="Tahoma" w:hAnsi="Tahoma" w:cs="Tahoma"/>
                <w:noProof/>
              </w:rPr>
              <w:t>(Cao)</w:t>
            </w:r>
          </w:p>
          <w:p w14:paraId="240DA898" w14:textId="7707B726" w:rsidR="00BF08A7" w:rsidRDefault="00BF08A7" w:rsidP="00725B28">
            <w:pPr>
              <w:spacing w:before="0" w:beforeAutospacing="0" w:after="0" w:afterAutospacing="0"/>
              <w:rPr>
                <w:rFonts w:ascii="Tahoma" w:hAnsi="Tahoma" w:cs="Tahoma"/>
                <w:noProof/>
              </w:rPr>
            </w:pPr>
            <w:r>
              <w:rPr>
                <w:rFonts w:ascii="Tahoma" w:hAnsi="Tahoma" w:cs="Tahoma"/>
                <w:noProof/>
              </w:rPr>
              <w:t>(Score 60)</w:t>
            </w:r>
          </w:p>
        </w:tc>
        <w:tc>
          <w:tcPr>
            <w:tcW w:w="854" w:type="pct"/>
            <w:shd w:val="clear" w:color="auto" w:fill="FFE599" w:themeFill="accent4" w:themeFillTint="66"/>
          </w:tcPr>
          <w:p w14:paraId="32F1C453" w14:textId="76C13F29" w:rsidR="00CF49CF" w:rsidRDefault="00BF08A7" w:rsidP="00725B28">
            <w:pPr>
              <w:spacing w:before="0" w:beforeAutospacing="0" w:after="0" w:afterAutospacing="0"/>
              <w:rPr>
                <w:rFonts w:ascii="Tahoma" w:hAnsi="Tahoma" w:cs="Tahoma"/>
                <w:noProof/>
              </w:rPr>
            </w:pPr>
            <w:r>
              <w:rPr>
                <w:rFonts w:ascii="Tahoma" w:hAnsi="Tahoma" w:cs="Tahoma"/>
                <w:noProof/>
              </w:rPr>
              <w:t>(Vừa phải)</w:t>
            </w:r>
          </w:p>
          <w:p w14:paraId="3B09956D" w14:textId="371EB15A" w:rsidR="00BF08A7" w:rsidRDefault="00BF08A7" w:rsidP="00725B28">
            <w:pPr>
              <w:spacing w:before="0" w:beforeAutospacing="0" w:after="0" w:afterAutospacing="0"/>
              <w:rPr>
                <w:rFonts w:ascii="Tahoma" w:hAnsi="Tahoma" w:cs="Tahoma"/>
                <w:noProof/>
              </w:rPr>
            </w:pPr>
            <w:r>
              <w:rPr>
                <w:rFonts w:ascii="Tahoma" w:hAnsi="Tahoma" w:cs="Tahoma"/>
                <w:noProof/>
              </w:rPr>
              <w:t>(Score 30)</w:t>
            </w:r>
          </w:p>
        </w:tc>
      </w:tr>
      <w:tr w:rsidR="00CF49CF" w14:paraId="14933CA0" w14:textId="77777777" w:rsidTr="00304002">
        <w:tc>
          <w:tcPr>
            <w:tcW w:w="579" w:type="pct"/>
            <w:vMerge/>
          </w:tcPr>
          <w:p w14:paraId="635AFD4C" w14:textId="77777777" w:rsidR="00CF49CF" w:rsidRDefault="00CF49CF" w:rsidP="00725B28">
            <w:pPr>
              <w:spacing w:before="0" w:beforeAutospacing="0" w:after="0" w:afterAutospacing="0"/>
              <w:rPr>
                <w:rFonts w:ascii="Tahoma" w:hAnsi="Tahoma" w:cs="Tahoma"/>
                <w:noProof/>
              </w:rPr>
            </w:pPr>
          </w:p>
        </w:tc>
        <w:tc>
          <w:tcPr>
            <w:tcW w:w="770" w:type="pct"/>
          </w:tcPr>
          <w:p w14:paraId="34B42BD8" w14:textId="2EF67141" w:rsidR="00CF49CF" w:rsidRDefault="00CF49CF" w:rsidP="00725B28">
            <w:pPr>
              <w:spacing w:before="0" w:beforeAutospacing="0" w:after="0" w:afterAutospacing="0"/>
              <w:rPr>
                <w:rFonts w:ascii="Tahoma" w:hAnsi="Tahoma" w:cs="Tahoma"/>
                <w:noProof/>
              </w:rPr>
            </w:pPr>
            <w:r>
              <w:rPr>
                <w:rFonts w:ascii="Tahoma" w:hAnsi="Tahoma" w:cs="Tahoma"/>
                <w:noProof/>
              </w:rPr>
              <w:t>B = medium</w:t>
            </w:r>
            <w:r>
              <w:rPr>
                <w:rFonts w:ascii="Tahoma" w:hAnsi="Tahoma" w:cs="Tahoma"/>
                <w:noProof/>
              </w:rPr>
              <w:br/>
              <w:t>(Rating 50)</w:t>
            </w:r>
          </w:p>
        </w:tc>
        <w:tc>
          <w:tcPr>
            <w:tcW w:w="979" w:type="pct"/>
            <w:shd w:val="clear" w:color="auto" w:fill="FFC000"/>
          </w:tcPr>
          <w:p w14:paraId="1DAB3648" w14:textId="2C676D1F" w:rsidR="00CF49CF" w:rsidRDefault="00BF08A7" w:rsidP="00725B28">
            <w:pPr>
              <w:spacing w:before="0" w:beforeAutospacing="0" w:after="0" w:afterAutospacing="0"/>
              <w:rPr>
                <w:rFonts w:ascii="Tahoma" w:hAnsi="Tahoma" w:cs="Tahoma"/>
                <w:noProof/>
              </w:rPr>
            </w:pPr>
            <w:r>
              <w:rPr>
                <w:rFonts w:ascii="Tahoma" w:hAnsi="Tahoma" w:cs="Tahoma"/>
                <w:noProof/>
              </w:rPr>
              <w:t>(Cao)</w:t>
            </w:r>
          </w:p>
          <w:p w14:paraId="7F02D222" w14:textId="35C9A9D1" w:rsidR="00BF08A7" w:rsidRDefault="00BF08A7" w:rsidP="00725B28">
            <w:pPr>
              <w:spacing w:before="0" w:beforeAutospacing="0" w:after="0" w:afterAutospacing="0"/>
              <w:rPr>
                <w:rFonts w:ascii="Tahoma" w:hAnsi="Tahoma" w:cs="Tahoma"/>
                <w:noProof/>
              </w:rPr>
            </w:pPr>
            <w:r>
              <w:rPr>
                <w:rFonts w:ascii="Tahoma" w:hAnsi="Tahoma" w:cs="Tahoma"/>
                <w:noProof/>
              </w:rPr>
              <w:t>(Score 50)</w:t>
            </w:r>
          </w:p>
        </w:tc>
        <w:tc>
          <w:tcPr>
            <w:tcW w:w="909" w:type="pct"/>
            <w:shd w:val="clear" w:color="auto" w:fill="FFE599" w:themeFill="accent4" w:themeFillTint="66"/>
          </w:tcPr>
          <w:p w14:paraId="56D9544B" w14:textId="5762A779" w:rsidR="00CF49CF" w:rsidRDefault="00BF08A7" w:rsidP="00725B28">
            <w:pPr>
              <w:spacing w:before="0" w:beforeAutospacing="0" w:after="0" w:afterAutospacing="0"/>
              <w:rPr>
                <w:rFonts w:ascii="Tahoma" w:hAnsi="Tahoma" w:cs="Tahoma"/>
                <w:noProof/>
              </w:rPr>
            </w:pPr>
            <w:r>
              <w:rPr>
                <w:rFonts w:ascii="Tahoma" w:hAnsi="Tahoma" w:cs="Tahoma"/>
                <w:noProof/>
              </w:rPr>
              <w:t>(Vừa phải)</w:t>
            </w:r>
          </w:p>
          <w:p w14:paraId="2A446C4C" w14:textId="3F8D21F0" w:rsidR="00BF08A7" w:rsidRDefault="00BF08A7" w:rsidP="00725B28">
            <w:pPr>
              <w:spacing w:before="0" w:beforeAutospacing="0" w:after="0" w:afterAutospacing="0"/>
              <w:rPr>
                <w:rFonts w:ascii="Tahoma" w:hAnsi="Tahoma" w:cs="Tahoma"/>
                <w:noProof/>
              </w:rPr>
            </w:pPr>
            <w:r>
              <w:rPr>
                <w:rFonts w:ascii="Tahoma" w:hAnsi="Tahoma" w:cs="Tahoma"/>
                <w:noProof/>
              </w:rPr>
              <w:t>(Score 40)</w:t>
            </w:r>
          </w:p>
        </w:tc>
        <w:tc>
          <w:tcPr>
            <w:tcW w:w="909" w:type="pct"/>
            <w:shd w:val="clear" w:color="auto" w:fill="FFE599" w:themeFill="accent4" w:themeFillTint="66"/>
          </w:tcPr>
          <w:p w14:paraId="1360B74D" w14:textId="77777777" w:rsidR="00CF49CF" w:rsidRDefault="00BF08A7" w:rsidP="00725B28">
            <w:pPr>
              <w:spacing w:before="0" w:beforeAutospacing="0" w:after="0" w:afterAutospacing="0"/>
              <w:rPr>
                <w:rFonts w:ascii="Tahoma" w:hAnsi="Tahoma" w:cs="Tahoma"/>
                <w:noProof/>
              </w:rPr>
            </w:pPr>
            <w:r>
              <w:rPr>
                <w:rFonts w:ascii="Tahoma" w:hAnsi="Tahoma" w:cs="Tahoma"/>
                <w:noProof/>
              </w:rPr>
              <w:t>(Vừa phải)</w:t>
            </w:r>
          </w:p>
          <w:p w14:paraId="1DFB6286" w14:textId="71E99387" w:rsidR="00BF08A7" w:rsidRDefault="00BF08A7" w:rsidP="00725B28">
            <w:pPr>
              <w:spacing w:before="0" w:beforeAutospacing="0" w:after="0" w:afterAutospacing="0"/>
              <w:rPr>
                <w:rFonts w:ascii="Tahoma" w:hAnsi="Tahoma" w:cs="Tahoma"/>
                <w:noProof/>
              </w:rPr>
            </w:pPr>
            <w:r>
              <w:rPr>
                <w:rFonts w:ascii="Tahoma" w:hAnsi="Tahoma" w:cs="Tahoma"/>
                <w:noProof/>
              </w:rPr>
              <w:t>(Score 30)</w:t>
            </w:r>
          </w:p>
        </w:tc>
        <w:tc>
          <w:tcPr>
            <w:tcW w:w="854" w:type="pct"/>
            <w:shd w:val="clear" w:color="auto" w:fill="FFF2CC" w:themeFill="accent4" w:themeFillTint="33"/>
          </w:tcPr>
          <w:p w14:paraId="447590BC" w14:textId="77777777" w:rsidR="00CF49CF" w:rsidRDefault="00BF08A7" w:rsidP="00725B28">
            <w:pPr>
              <w:spacing w:before="0" w:beforeAutospacing="0" w:after="0" w:afterAutospacing="0"/>
              <w:rPr>
                <w:rFonts w:ascii="Tahoma" w:hAnsi="Tahoma" w:cs="Tahoma"/>
                <w:noProof/>
              </w:rPr>
            </w:pPr>
            <w:r>
              <w:rPr>
                <w:rFonts w:ascii="Tahoma" w:hAnsi="Tahoma" w:cs="Tahoma"/>
                <w:noProof/>
              </w:rPr>
              <w:t>(Thấp)</w:t>
            </w:r>
          </w:p>
          <w:p w14:paraId="4FFF6A06" w14:textId="12F2E9A3" w:rsidR="00BF08A7" w:rsidRDefault="00BF08A7" w:rsidP="00725B28">
            <w:pPr>
              <w:spacing w:before="0" w:beforeAutospacing="0" w:after="0" w:afterAutospacing="0"/>
              <w:rPr>
                <w:rFonts w:ascii="Tahoma" w:hAnsi="Tahoma" w:cs="Tahoma"/>
                <w:noProof/>
              </w:rPr>
            </w:pPr>
            <w:r>
              <w:rPr>
                <w:rFonts w:ascii="Tahoma" w:hAnsi="Tahoma" w:cs="Tahoma"/>
                <w:noProof/>
              </w:rPr>
              <w:t>(Score 15)</w:t>
            </w:r>
          </w:p>
        </w:tc>
      </w:tr>
      <w:tr w:rsidR="00CF49CF" w14:paraId="36D593D5" w14:textId="77777777" w:rsidTr="00304002">
        <w:tc>
          <w:tcPr>
            <w:tcW w:w="579" w:type="pct"/>
            <w:vMerge/>
          </w:tcPr>
          <w:p w14:paraId="6F8994CC" w14:textId="77777777" w:rsidR="00CF49CF" w:rsidRDefault="00CF49CF" w:rsidP="00725B28">
            <w:pPr>
              <w:spacing w:before="0" w:beforeAutospacing="0" w:after="0" w:afterAutospacing="0"/>
              <w:rPr>
                <w:rFonts w:ascii="Tahoma" w:hAnsi="Tahoma" w:cs="Tahoma"/>
                <w:noProof/>
              </w:rPr>
            </w:pPr>
          </w:p>
        </w:tc>
        <w:tc>
          <w:tcPr>
            <w:tcW w:w="770" w:type="pct"/>
          </w:tcPr>
          <w:p w14:paraId="0C1E4BAD" w14:textId="4E0DF1E3" w:rsidR="00CF49CF" w:rsidRDefault="00CF49CF" w:rsidP="00725B28">
            <w:pPr>
              <w:spacing w:before="0" w:beforeAutospacing="0" w:after="0" w:afterAutospacing="0"/>
              <w:rPr>
                <w:rFonts w:ascii="Tahoma" w:hAnsi="Tahoma" w:cs="Tahoma"/>
                <w:noProof/>
              </w:rPr>
            </w:pPr>
            <w:r>
              <w:rPr>
                <w:rFonts w:ascii="Tahoma" w:hAnsi="Tahoma" w:cs="Tahoma"/>
                <w:noProof/>
              </w:rPr>
              <w:t>C = low</w:t>
            </w:r>
            <w:r>
              <w:rPr>
                <w:rFonts w:ascii="Tahoma" w:hAnsi="Tahoma" w:cs="Tahoma"/>
                <w:noProof/>
              </w:rPr>
              <w:br/>
              <w:t>(Rating 10)</w:t>
            </w:r>
          </w:p>
        </w:tc>
        <w:tc>
          <w:tcPr>
            <w:tcW w:w="979" w:type="pct"/>
            <w:shd w:val="clear" w:color="auto" w:fill="FFF2CC" w:themeFill="accent4" w:themeFillTint="33"/>
          </w:tcPr>
          <w:p w14:paraId="199CEAB3" w14:textId="77777777" w:rsidR="00CF49CF" w:rsidRDefault="00BF08A7" w:rsidP="00725B28">
            <w:pPr>
              <w:spacing w:before="0" w:beforeAutospacing="0" w:after="0" w:afterAutospacing="0"/>
              <w:rPr>
                <w:rFonts w:ascii="Tahoma" w:hAnsi="Tahoma" w:cs="Tahoma"/>
                <w:noProof/>
              </w:rPr>
            </w:pPr>
            <w:r>
              <w:rPr>
                <w:rFonts w:ascii="Tahoma" w:hAnsi="Tahoma" w:cs="Tahoma"/>
                <w:noProof/>
              </w:rPr>
              <w:t>(Thấp)</w:t>
            </w:r>
          </w:p>
          <w:p w14:paraId="0149DF2D" w14:textId="390282B1" w:rsidR="00BF08A7" w:rsidRDefault="00BF08A7" w:rsidP="00725B28">
            <w:pPr>
              <w:spacing w:before="0" w:beforeAutospacing="0" w:after="0" w:afterAutospacing="0"/>
              <w:rPr>
                <w:rFonts w:ascii="Tahoma" w:hAnsi="Tahoma" w:cs="Tahoma"/>
                <w:noProof/>
              </w:rPr>
            </w:pPr>
            <w:r>
              <w:rPr>
                <w:rFonts w:ascii="Tahoma" w:hAnsi="Tahoma" w:cs="Tahoma"/>
                <w:noProof/>
              </w:rPr>
              <w:t>(Score 10)</w:t>
            </w:r>
          </w:p>
        </w:tc>
        <w:tc>
          <w:tcPr>
            <w:tcW w:w="909" w:type="pct"/>
            <w:shd w:val="clear" w:color="auto" w:fill="FFF2CC" w:themeFill="accent4" w:themeFillTint="33"/>
          </w:tcPr>
          <w:p w14:paraId="2E701C1E" w14:textId="77777777" w:rsidR="00CF49CF" w:rsidRDefault="00BF08A7" w:rsidP="00725B28">
            <w:pPr>
              <w:spacing w:before="0" w:beforeAutospacing="0" w:after="0" w:afterAutospacing="0"/>
              <w:rPr>
                <w:rFonts w:ascii="Tahoma" w:hAnsi="Tahoma" w:cs="Tahoma"/>
                <w:noProof/>
              </w:rPr>
            </w:pPr>
            <w:r>
              <w:rPr>
                <w:rFonts w:ascii="Tahoma" w:hAnsi="Tahoma" w:cs="Tahoma"/>
                <w:noProof/>
              </w:rPr>
              <w:t>(Thấp)</w:t>
            </w:r>
          </w:p>
          <w:p w14:paraId="0A038516" w14:textId="4A994930" w:rsidR="00BF08A7" w:rsidRDefault="00BF08A7" w:rsidP="00725B28">
            <w:pPr>
              <w:spacing w:before="0" w:beforeAutospacing="0" w:after="0" w:afterAutospacing="0"/>
              <w:rPr>
                <w:rFonts w:ascii="Tahoma" w:hAnsi="Tahoma" w:cs="Tahoma"/>
                <w:noProof/>
              </w:rPr>
            </w:pPr>
            <w:r>
              <w:rPr>
                <w:rFonts w:ascii="Tahoma" w:hAnsi="Tahoma" w:cs="Tahoma"/>
                <w:noProof/>
              </w:rPr>
              <w:t>(Score 8)</w:t>
            </w:r>
          </w:p>
        </w:tc>
        <w:tc>
          <w:tcPr>
            <w:tcW w:w="909" w:type="pct"/>
            <w:shd w:val="clear" w:color="auto" w:fill="FFF2CC" w:themeFill="accent4" w:themeFillTint="33"/>
          </w:tcPr>
          <w:p w14:paraId="32637695" w14:textId="77777777" w:rsidR="00CF49CF" w:rsidRDefault="00BF08A7" w:rsidP="00725B28">
            <w:pPr>
              <w:spacing w:before="0" w:beforeAutospacing="0" w:after="0" w:afterAutospacing="0"/>
              <w:rPr>
                <w:rFonts w:ascii="Tahoma" w:hAnsi="Tahoma" w:cs="Tahoma"/>
                <w:noProof/>
              </w:rPr>
            </w:pPr>
            <w:r>
              <w:rPr>
                <w:rFonts w:ascii="Tahoma" w:hAnsi="Tahoma" w:cs="Tahoma"/>
                <w:noProof/>
              </w:rPr>
              <w:t>(Thấp)</w:t>
            </w:r>
          </w:p>
          <w:p w14:paraId="44155843" w14:textId="28231085" w:rsidR="00BF08A7" w:rsidRDefault="00BF08A7" w:rsidP="00725B28">
            <w:pPr>
              <w:spacing w:before="0" w:beforeAutospacing="0" w:after="0" w:afterAutospacing="0"/>
              <w:rPr>
                <w:rFonts w:ascii="Tahoma" w:hAnsi="Tahoma" w:cs="Tahoma"/>
                <w:noProof/>
              </w:rPr>
            </w:pPr>
            <w:r>
              <w:rPr>
                <w:rFonts w:ascii="Tahoma" w:hAnsi="Tahoma" w:cs="Tahoma"/>
                <w:noProof/>
              </w:rPr>
              <w:t>(Score 6)</w:t>
            </w:r>
          </w:p>
        </w:tc>
        <w:tc>
          <w:tcPr>
            <w:tcW w:w="854" w:type="pct"/>
            <w:shd w:val="clear" w:color="auto" w:fill="FFF2CC" w:themeFill="accent4" w:themeFillTint="33"/>
          </w:tcPr>
          <w:p w14:paraId="6060BB76" w14:textId="77777777" w:rsidR="00CF49CF" w:rsidRDefault="00BF08A7" w:rsidP="00725B28">
            <w:pPr>
              <w:spacing w:before="0" w:beforeAutospacing="0" w:after="0" w:afterAutospacing="0"/>
              <w:rPr>
                <w:rFonts w:ascii="Tahoma" w:hAnsi="Tahoma" w:cs="Tahoma"/>
                <w:noProof/>
              </w:rPr>
            </w:pPr>
            <w:r>
              <w:rPr>
                <w:rFonts w:ascii="Tahoma" w:hAnsi="Tahoma" w:cs="Tahoma"/>
                <w:noProof/>
              </w:rPr>
              <w:t>(Thấp)</w:t>
            </w:r>
          </w:p>
          <w:p w14:paraId="01E7DB52" w14:textId="2F0F97CD" w:rsidR="00BF08A7" w:rsidRDefault="00BF08A7" w:rsidP="00725B28">
            <w:pPr>
              <w:spacing w:before="0" w:beforeAutospacing="0" w:after="0" w:afterAutospacing="0"/>
              <w:rPr>
                <w:rFonts w:ascii="Tahoma" w:hAnsi="Tahoma" w:cs="Tahoma"/>
                <w:noProof/>
              </w:rPr>
            </w:pPr>
            <w:r>
              <w:rPr>
                <w:rFonts w:ascii="Tahoma" w:hAnsi="Tahoma" w:cs="Tahoma"/>
                <w:noProof/>
              </w:rPr>
              <w:t>(Score 3)</w:t>
            </w:r>
          </w:p>
        </w:tc>
      </w:tr>
    </w:tbl>
    <w:p w14:paraId="0F343EF5" w14:textId="77777777" w:rsidR="00CF49CF" w:rsidRPr="00725B28" w:rsidRDefault="00CF49CF" w:rsidP="00725B28">
      <w:pPr>
        <w:spacing w:before="0" w:beforeAutospacing="0" w:after="0" w:afterAutospacing="0"/>
        <w:rPr>
          <w:rFonts w:ascii="Tahoma" w:hAnsi="Tahoma" w:cs="Tahoma"/>
          <w:noProof/>
        </w:rPr>
      </w:pPr>
    </w:p>
    <w:p w14:paraId="561E743A" w14:textId="59E9C360" w:rsidR="00725B28" w:rsidRDefault="00D40928" w:rsidP="00725B28">
      <w:pPr>
        <w:pStyle w:val="ListParagraph"/>
        <w:numPr>
          <w:ilvl w:val="1"/>
          <w:numId w:val="9"/>
        </w:numPr>
        <w:spacing w:before="0" w:beforeAutospacing="0" w:after="0" w:afterAutospacing="0"/>
        <w:rPr>
          <w:rFonts w:ascii="Tahoma" w:hAnsi="Tahoma" w:cs="Tahoma"/>
          <w:noProof/>
        </w:rPr>
      </w:pPr>
      <w:r>
        <w:rPr>
          <w:rFonts w:ascii="Tahoma" w:hAnsi="Tahoma" w:cs="Tahoma"/>
          <w:noProof/>
        </w:rPr>
        <w:t>Khung thời gian xuất hiện rủi ro (</w:t>
      </w:r>
      <w:r w:rsidRPr="00D40928">
        <w:rPr>
          <w:rFonts w:ascii="Tahoma" w:hAnsi="Tahoma" w:cs="Tahoma"/>
          <w:noProof/>
        </w:rPr>
        <w:t>Risk Occurrence Timeframe</w:t>
      </w:r>
      <w:r>
        <w:rPr>
          <w:rFonts w:ascii="Tahoma" w:hAnsi="Tahoma" w:cs="Tahoma"/>
          <w:noProof/>
        </w:rPr>
        <w:t>):</w:t>
      </w:r>
    </w:p>
    <w:p w14:paraId="77F9283E" w14:textId="59F8C560" w:rsidR="00D40928" w:rsidRDefault="00D40928" w:rsidP="00D40928">
      <w:pPr>
        <w:spacing w:before="0" w:beforeAutospacing="0" w:after="0" w:afterAutospacing="0"/>
        <w:ind w:left="1080"/>
        <w:rPr>
          <w:rFonts w:ascii="Tahoma" w:hAnsi="Tahoma" w:cs="Tahoma"/>
          <w:noProof/>
        </w:rPr>
      </w:pPr>
      <w:r w:rsidRPr="00D40928">
        <w:rPr>
          <w:rFonts w:ascii="Tahoma" w:hAnsi="Tahoma" w:cs="Tahoma"/>
          <w:noProof/>
        </w:rPr>
        <w:t>Khung thời gian mà rủi ro này sẽ có tác động được xác định.</w:t>
      </w:r>
    </w:p>
    <w:tbl>
      <w:tblPr>
        <w:tblStyle w:val="TableGrid"/>
        <w:tblW w:w="0" w:type="auto"/>
        <w:jc w:val="center"/>
        <w:tblLook w:val="04A0" w:firstRow="1" w:lastRow="0" w:firstColumn="1" w:lastColumn="0" w:noHBand="0" w:noVBand="1"/>
      </w:tblPr>
      <w:tblGrid>
        <w:gridCol w:w="2133"/>
        <w:gridCol w:w="3001"/>
      </w:tblGrid>
      <w:tr w:rsidR="00D40928" w14:paraId="3512F00F" w14:textId="77777777" w:rsidTr="00D40928">
        <w:trPr>
          <w:jc w:val="center"/>
        </w:trPr>
        <w:tc>
          <w:tcPr>
            <w:tcW w:w="0" w:type="auto"/>
          </w:tcPr>
          <w:p w14:paraId="1F4E0384" w14:textId="186AF953" w:rsidR="00D40928" w:rsidRPr="00D40928" w:rsidRDefault="00D40928" w:rsidP="00D40928">
            <w:pPr>
              <w:spacing w:before="0" w:beforeAutospacing="0" w:after="0" w:afterAutospacing="0"/>
              <w:jc w:val="center"/>
              <w:rPr>
                <w:rFonts w:ascii="Tahoma" w:hAnsi="Tahoma" w:cs="Tahoma"/>
                <w:b/>
                <w:bCs/>
                <w:noProof/>
              </w:rPr>
            </w:pPr>
            <w:r w:rsidRPr="00D40928">
              <w:rPr>
                <w:rFonts w:ascii="Tahoma" w:hAnsi="Tahoma" w:cs="Tahoma"/>
                <w:b/>
                <w:bCs/>
                <w:noProof/>
              </w:rPr>
              <w:t>Khung thời gian</w:t>
            </w:r>
          </w:p>
        </w:tc>
        <w:tc>
          <w:tcPr>
            <w:tcW w:w="0" w:type="auto"/>
          </w:tcPr>
          <w:p w14:paraId="0EE9A95C" w14:textId="035F88E1" w:rsidR="00D40928" w:rsidRPr="00D40928" w:rsidRDefault="00D40928" w:rsidP="00D40928">
            <w:pPr>
              <w:spacing w:before="0" w:beforeAutospacing="0" w:after="0" w:afterAutospacing="0"/>
              <w:jc w:val="center"/>
              <w:rPr>
                <w:rFonts w:ascii="Tahoma" w:hAnsi="Tahoma" w:cs="Tahoma"/>
                <w:b/>
                <w:bCs/>
                <w:noProof/>
              </w:rPr>
            </w:pPr>
            <w:r w:rsidRPr="00D40928">
              <w:rPr>
                <w:rFonts w:ascii="Tahoma" w:hAnsi="Tahoma" w:cs="Tahoma"/>
                <w:b/>
                <w:bCs/>
                <w:noProof/>
              </w:rPr>
              <w:t>Mô tả</w:t>
            </w:r>
          </w:p>
        </w:tc>
      </w:tr>
      <w:tr w:rsidR="00D40928" w14:paraId="07F08B6B" w14:textId="77777777" w:rsidTr="00D40928">
        <w:trPr>
          <w:jc w:val="center"/>
        </w:trPr>
        <w:tc>
          <w:tcPr>
            <w:tcW w:w="0" w:type="auto"/>
          </w:tcPr>
          <w:p w14:paraId="32904DC9" w14:textId="06A241CC" w:rsidR="00D40928" w:rsidRDefault="00D40928" w:rsidP="00D40928">
            <w:pPr>
              <w:spacing w:before="0" w:beforeAutospacing="0" w:after="0" w:afterAutospacing="0"/>
              <w:rPr>
                <w:rFonts w:ascii="Tahoma" w:hAnsi="Tahoma" w:cs="Tahoma"/>
                <w:noProof/>
              </w:rPr>
            </w:pPr>
            <w:r>
              <w:rPr>
                <w:rFonts w:ascii="Tahoma" w:hAnsi="Tahoma" w:cs="Tahoma"/>
                <w:noProof/>
              </w:rPr>
              <w:t>Gần</w:t>
            </w:r>
          </w:p>
        </w:tc>
        <w:tc>
          <w:tcPr>
            <w:tcW w:w="0" w:type="auto"/>
          </w:tcPr>
          <w:p w14:paraId="6504E5CB" w14:textId="34CE4ECD" w:rsidR="00D40928" w:rsidRDefault="00D40928" w:rsidP="00D40928">
            <w:pPr>
              <w:spacing w:before="0" w:beforeAutospacing="0" w:after="0" w:afterAutospacing="0"/>
              <w:rPr>
                <w:rFonts w:ascii="Tahoma" w:hAnsi="Tahoma" w:cs="Tahoma"/>
                <w:noProof/>
              </w:rPr>
            </w:pPr>
            <w:r>
              <w:rPr>
                <w:rFonts w:ascii="Tahoma" w:hAnsi="Tahoma" w:cs="Tahoma"/>
                <w:noProof/>
              </w:rPr>
              <w:t>Hiện tại đến 01 tháng nữa</w:t>
            </w:r>
          </w:p>
        </w:tc>
      </w:tr>
      <w:tr w:rsidR="00D40928" w14:paraId="3505D4E6" w14:textId="77777777" w:rsidTr="00D40928">
        <w:trPr>
          <w:jc w:val="center"/>
        </w:trPr>
        <w:tc>
          <w:tcPr>
            <w:tcW w:w="0" w:type="auto"/>
          </w:tcPr>
          <w:p w14:paraId="32214636" w14:textId="63C63822" w:rsidR="00D40928" w:rsidRDefault="00D40928" w:rsidP="00D40928">
            <w:pPr>
              <w:spacing w:before="0" w:beforeAutospacing="0" w:after="0" w:afterAutospacing="0"/>
              <w:rPr>
                <w:rFonts w:ascii="Tahoma" w:hAnsi="Tahoma" w:cs="Tahoma"/>
                <w:noProof/>
              </w:rPr>
            </w:pPr>
            <w:r>
              <w:rPr>
                <w:rFonts w:ascii="Tahoma" w:hAnsi="Tahoma" w:cs="Tahoma"/>
                <w:noProof/>
              </w:rPr>
              <w:lastRenderedPageBreak/>
              <w:t>Trung bình</w:t>
            </w:r>
          </w:p>
        </w:tc>
        <w:tc>
          <w:tcPr>
            <w:tcW w:w="0" w:type="auto"/>
          </w:tcPr>
          <w:p w14:paraId="418F6440" w14:textId="33294B3F" w:rsidR="00D40928" w:rsidRDefault="00D40928" w:rsidP="00D40928">
            <w:pPr>
              <w:spacing w:before="0" w:beforeAutospacing="0" w:after="0" w:afterAutospacing="0"/>
              <w:rPr>
                <w:rFonts w:ascii="Tahoma" w:hAnsi="Tahoma" w:cs="Tahoma"/>
                <w:noProof/>
              </w:rPr>
            </w:pPr>
            <w:r>
              <w:rPr>
                <w:rFonts w:ascii="Tahoma" w:hAnsi="Tahoma" w:cs="Tahoma"/>
                <w:noProof/>
              </w:rPr>
              <w:t>Trong 2-6 tháng tới</w:t>
            </w:r>
          </w:p>
        </w:tc>
      </w:tr>
      <w:tr w:rsidR="00D40928" w14:paraId="1F1F27D6" w14:textId="77777777" w:rsidTr="00D40928">
        <w:trPr>
          <w:jc w:val="center"/>
        </w:trPr>
        <w:tc>
          <w:tcPr>
            <w:tcW w:w="0" w:type="auto"/>
          </w:tcPr>
          <w:p w14:paraId="3BC559BD" w14:textId="5A624046" w:rsidR="00D40928" w:rsidRDefault="00D40928" w:rsidP="00D40928">
            <w:pPr>
              <w:spacing w:before="0" w:beforeAutospacing="0" w:after="0" w:afterAutospacing="0"/>
              <w:rPr>
                <w:rFonts w:ascii="Tahoma" w:hAnsi="Tahoma" w:cs="Tahoma"/>
                <w:noProof/>
              </w:rPr>
            </w:pPr>
            <w:r>
              <w:rPr>
                <w:rFonts w:ascii="Tahoma" w:hAnsi="Tahoma" w:cs="Tahoma"/>
                <w:noProof/>
              </w:rPr>
              <w:t>Xa</w:t>
            </w:r>
          </w:p>
        </w:tc>
        <w:tc>
          <w:tcPr>
            <w:tcW w:w="0" w:type="auto"/>
          </w:tcPr>
          <w:p w14:paraId="1D108DDD" w14:textId="34862B37" w:rsidR="00D40928" w:rsidRDefault="00D40928" w:rsidP="00D40928">
            <w:pPr>
              <w:spacing w:before="0" w:beforeAutospacing="0" w:after="0" w:afterAutospacing="0"/>
              <w:rPr>
                <w:rFonts w:ascii="Tahoma" w:hAnsi="Tahoma" w:cs="Tahoma"/>
                <w:noProof/>
              </w:rPr>
            </w:pPr>
            <w:r>
              <w:rPr>
                <w:rFonts w:ascii="Tahoma" w:hAnsi="Tahoma" w:cs="Tahoma"/>
                <w:noProof/>
              </w:rPr>
              <w:t>Trên 6 tháng</w:t>
            </w:r>
          </w:p>
        </w:tc>
      </w:tr>
    </w:tbl>
    <w:p w14:paraId="37B8D7FB" w14:textId="77777777" w:rsidR="00D40928" w:rsidRPr="00D40928" w:rsidRDefault="00D40928" w:rsidP="00D40928">
      <w:pPr>
        <w:spacing w:before="0" w:beforeAutospacing="0" w:after="0" w:afterAutospacing="0"/>
        <w:ind w:left="1080"/>
        <w:rPr>
          <w:rFonts w:ascii="Tahoma" w:hAnsi="Tahoma" w:cs="Tahoma"/>
          <w:noProof/>
        </w:rPr>
      </w:pPr>
    </w:p>
    <w:p w14:paraId="6418D1A3" w14:textId="31A25761" w:rsidR="00D40928" w:rsidRDefault="00FF3DA1" w:rsidP="00725B28">
      <w:pPr>
        <w:pStyle w:val="ListParagraph"/>
        <w:numPr>
          <w:ilvl w:val="1"/>
          <w:numId w:val="9"/>
        </w:numPr>
        <w:spacing w:before="0" w:beforeAutospacing="0" w:after="0" w:afterAutospacing="0"/>
        <w:rPr>
          <w:rFonts w:ascii="Tahoma" w:hAnsi="Tahoma" w:cs="Tahoma"/>
          <w:noProof/>
        </w:rPr>
      </w:pPr>
      <w:r>
        <w:rPr>
          <w:rFonts w:ascii="Tahoma" w:hAnsi="Tahoma" w:cs="Tahoma"/>
          <w:noProof/>
        </w:rPr>
        <w:t>Ví dụ phân loại rủi ro:</w:t>
      </w:r>
    </w:p>
    <w:p w14:paraId="3BFF0160" w14:textId="77777777" w:rsidR="00A77B84" w:rsidRDefault="00A77B84" w:rsidP="00A77B84">
      <w:pPr>
        <w:pStyle w:val="ListParagraph"/>
        <w:spacing w:before="0" w:beforeAutospacing="0" w:after="0" w:afterAutospacing="0"/>
        <w:ind w:left="1440"/>
        <w:rPr>
          <w:rFonts w:ascii="Tahoma" w:hAnsi="Tahoma" w:cs="Tahoma"/>
          <w:noProof/>
        </w:rPr>
      </w:pPr>
    </w:p>
    <w:p w14:paraId="3AD411B2" w14:textId="57ACB31E" w:rsidR="00FF3DA1" w:rsidRDefault="00FF3DA1" w:rsidP="00FF3DA1">
      <w:pPr>
        <w:spacing w:before="0" w:beforeAutospacing="0" w:after="0" w:afterAutospacing="0"/>
        <w:jc w:val="center"/>
        <w:rPr>
          <w:rFonts w:ascii="Tahoma" w:hAnsi="Tahoma" w:cs="Tahoma"/>
          <w:noProof/>
        </w:rPr>
      </w:pPr>
      <w:r w:rsidRPr="00FF3DA1">
        <w:drawing>
          <wp:inline distT="0" distB="0" distL="0" distR="0" wp14:anchorId="7C57D7F6" wp14:editId="16502230">
            <wp:extent cx="5940425" cy="3580765"/>
            <wp:effectExtent l="0" t="0" r="3175" b="63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940425" cy="3580765"/>
                    </a:xfrm>
                    <a:prstGeom prst="rect">
                      <a:avLst/>
                    </a:prstGeom>
                  </pic:spPr>
                </pic:pic>
              </a:graphicData>
            </a:graphic>
          </wp:inline>
        </w:drawing>
      </w:r>
    </w:p>
    <w:p w14:paraId="17606788" w14:textId="77777777" w:rsidR="00A77B84" w:rsidRPr="00FF3DA1" w:rsidRDefault="00A77B84" w:rsidP="00FF3DA1">
      <w:pPr>
        <w:spacing w:before="0" w:beforeAutospacing="0" w:after="0" w:afterAutospacing="0"/>
        <w:jc w:val="center"/>
        <w:rPr>
          <w:rFonts w:ascii="Tahoma" w:hAnsi="Tahoma" w:cs="Tahoma"/>
          <w:noProof/>
        </w:rPr>
      </w:pPr>
    </w:p>
    <w:p w14:paraId="32F44404" w14:textId="77777777" w:rsidR="001E4523" w:rsidRPr="001E4523" w:rsidRDefault="00846B6A" w:rsidP="001E4523">
      <w:pPr>
        <w:numPr>
          <w:ilvl w:val="2"/>
          <w:numId w:val="2"/>
        </w:numPr>
        <w:spacing w:before="0" w:beforeAutospacing="0" w:after="0" w:afterAutospacing="0"/>
        <w:rPr>
          <w:rFonts w:ascii="Tahoma" w:hAnsi="Tahoma" w:cs="Tahoma"/>
          <w:b/>
          <w:bCs/>
          <w:noProof/>
          <w:lang w:val="vi-VN"/>
        </w:rPr>
      </w:pPr>
      <w:r w:rsidRPr="001E4523">
        <w:rPr>
          <w:rFonts w:ascii="Tahoma" w:hAnsi="Tahoma" w:cs="Tahoma"/>
          <w:b/>
          <w:bCs/>
          <w:noProof/>
        </w:rPr>
        <w:t xml:space="preserve">Risk </w:t>
      </w:r>
      <w:r w:rsidRPr="001E4523">
        <w:rPr>
          <w:rFonts w:ascii="Tahoma" w:hAnsi="Tahoma" w:cs="Tahoma"/>
          <w:b/>
          <w:bCs/>
          <w:noProof/>
          <w:lang w:val="vi-VN"/>
        </w:rPr>
        <w:t>prioritization</w:t>
      </w:r>
      <w:r w:rsidRPr="001E4523">
        <w:rPr>
          <w:rFonts w:ascii="Tahoma" w:hAnsi="Tahoma" w:cs="Tahoma"/>
          <w:b/>
          <w:bCs/>
          <w:noProof/>
        </w:rPr>
        <w:t>:</w:t>
      </w:r>
    </w:p>
    <w:p w14:paraId="30F4F977" w14:textId="73D7A57B" w:rsidR="001E4523" w:rsidRPr="001E4523" w:rsidRDefault="001E4523" w:rsidP="001E4523">
      <w:pPr>
        <w:pStyle w:val="ListParagraph"/>
        <w:numPr>
          <w:ilvl w:val="0"/>
          <w:numId w:val="17"/>
        </w:numPr>
        <w:spacing w:before="0" w:beforeAutospacing="0" w:after="0" w:afterAutospacing="0"/>
        <w:rPr>
          <w:rFonts w:ascii="Tahoma" w:hAnsi="Tahoma" w:cs="Tahoma"/>
          <w:noProof/>
          <w:lang w:val="vi-VN"/>
        </w:rPr>
      </w:pPr>
      <w:r w:rsidRPr="001E4523">
        <w:rPr>
          <w:rFonts w:ascii="Tahoma" w:hAnsi="Tahoma" w:cs="Tahoma"/>
          <w:noProof/>
          <w:lang w:val="vi-VN"/>
        </w:rPr>
        <w:t xml:space="preserve">Không phải tất cả các rủi ro đều được tạo ra như nhau. </w:t>
      </w:r>
      <w:r w:rsidRPr="001E4523">
        <w:rPr>
          <w:rFonts w:ascii="Tahoma" w:hAnsi="Tahoma" w:cs="Tahoma"/>
          <w:noProof/>
        </w:rPr>
        <w:t>C</w:t>
      </w:r>
      <w:r w:rsidRPr="001E4523">
        <w:rPr>
          <w:rFonts w:ascii="Tahoma" w:hAnsi="Tahoma" w:cs="Tahoma"/>
          <w:noProof/>
          <w:lang w:val="vi-VN"/>
        </w:rPr>
        <w:t>ần phải đánh giá rủi ro để</w:t>
      </w:r>
      <w:r w:rsidRPr="001E4523">
        <w:rPr>
          <w:rFonts w:ascii="Tahoma" w:hAnsi="Tahoma" w:cs="Tahoma"/>
          <w:noProof/>
        </w:rPr>
        <w:t xml:space="preserve"> xác định cần</w:t>
      </w:r>
      <w:r w:rsidRPr="001E4523">
        <w:rPr>
          <w:rFonts w:ascii="Tahoma" w:hAnsi="Tahoma" w:cs="Tahoma"/>
          <w:noProof/>
          <w:lang w:val="vi-VN"/>
        </w:rPr>
        <w:t xml:space="preserve"> thu thập những nguồn lực nào để giải quyết nó khi nào nếu </w:t>
      </w:r>
      <w:r w:rsidRPr="001E4523">
        <w:rPr>
          <w:rFonts w:ascii="Tahoma" w:hAnsi="Tahoma" w:cs="Tahoma"/>
          <w:noProof/>
        </w:rPr>
        <w:t>rủi ro đó</w:t>
      </w:r>
      <w:r w:rsidRPr="001E4523">
        <w:rPr>
          <w:rFonts w:ascii="Tahoma" w:hAnsi="Tahoma" w:cs="Tahoma"/>
          <w:noProof/>
          <w:lang w:val="vi-VN"/>
        </w:rPr>
        <w:t xml:space="preserve"> xảy ra.</w:t>
      </w:r>
    </w:p>
    <w:p w14:paraId="1FF10AB6" w14:textId="7A5C6AD9" w:rsidR="001E4523" w:rsidRPr="001E4523" w:rsidRDefault="001E4523" w:rsidP="001E4523">
      <w:pPr>
        <w:pStyle w:val="ListParagraph"/>
        <w:numPr>
          <w:ilvl w:val="0"/>
          <w:numId w:val="17"/>
        </w:numPr>
        <w:spacing w:before="0" w:beforeAutospacing="0" w:after="0" w:afterAutospacing="0"/>
        <w:rPr>
          <w:rFonts w:ascii="Tahoma" w:hAnsi="Tahoma" w:cs="Tahoma"/>
          <w:noProof/>
        </w:rPr>
      </w:pPr>
      <w:r w:rsidRPr="001E4523">
        <w:rPr>
          <w:rFonts w:ascii="Tahoma" w:hAnsi="Tahoma" w:cs="Tahoma"/>
          <w:noProof/>
        </w:rPr>
        <w:t>Tuy nhiên, nếu danh sách rủi ro quá lớn, cần phải phân loại rủi ro theo các mức độ: cao, trung bình, thấp. Từ đó, ta có thể lên kế hoạch ứng phó các rủi ro, cách thức và thời điểm giải quyết các rủi ro này.</w:t>
      </w:r>
    </w:p>
    <w:p w14:paraId="24D1D5D7" w14:textId="548D2809" w:rsidR="005D129F" w:rsidRPr="00E928E7" w:rsidRDefault="00DD0954" w:rsidP="001259AF">
      <w:pPr>
        <w:numPr>
          <w:ilvl w:val="1"/>
          <w:numId w:val="2"/>
        </w:numPr>
        <w:spacing w:before="0" w:beforeAutospacing="0" w:after="0" w:afterAutospacing="0"/>
        <w:rPr>
          <w:rFonts w:ascii="Tahoma" w:hAnsi="Tahoma" w:cs="Tahoma"/>
          <w:b/>
          <w:bCs/>
          <w:noProof/>
          <w:lang w:val="vi-VN"/>
        </w:rPr>
      </w:pPr>
      <w:r w:rsidRPr="00E928E7">
        <w:rPr>
          <w:rFonts w:ascii="Tahoma" w:hAnsi="Tahoma" w:cs="Tahoma"/>
          <w:b/>
          <w:bCs/>
          <w:noProof/>
          <w:lang w:val="vi-VN"/>
        </w:rPr>
        <w:t>Risk control</w:t>
      </w:r>
      <w:r w:rsidR="00A20954" w:rsidRPr="00E928E7">
        <w:rPr>
          <w:rFonts w:ascii="Tahoma" w:hAnsi="Tahoma" w:cs="Tahoma"/>
          <w:b/>
          <w:bCs/>
          <w:noProof/>
        </w:rPr>
        <w:t>:</w:t>
      </w:r>
    </w:p>
    <w:p w14:paraId="7DE0C346" w14:textId="37920ECA" w:rsidR="00A20954" w:rsidRPr="00E928E7" w:rsidRDefault="00A20954" w:rsidP="00A20954">
      <w:pPr>
        <w:numPr>
          <w:ilvl w:val="2"/>
          <w:numId w:val="2"/>
        </w:numPr>
        <w:spacing w:before="0" w:beforeAutospacing="0" w:after="0" w:afterAutospacing="0"/>
        <w:rPr>
          <w:rFonts w:ascii="Tahoma" w:hAnsi="Tahoma" w:cs="Tahoma"/>
          <w:b/>
          <w:bCs/>
          <w:noProof/>
          <w:lang w:val="vi-VN"/>
        </w:rPr>
      </w:pPr>
      <w:r w:rsidRPr="00E928E7">
        <w:rPr>
          <w:rFonts w:ascii="Tahoma" w:hAnsi="Tahoma" w:cs="Tahoma"/>
          <w:b/>
          <w:bCs/>
          <w:noProof/>
        </w:rPr>
        <w:t xml:space="preserve">Risk </w:t>
      </w:r>
      <w:r w:rsidR="004103E0" w:rsidRPr="00E928E7">
        <w:rPr>
          <w:rFonts w:ascii="Tahoma" w:hAnsi="Tahoma" w:cs="Tahoma"/>
          <w:b/>
          <w:bCs/>
          <w:noProof/>
        </w:rPr>
        <w:t xml:space="preserve">response </w:t>
      </w:r>
      <w:r w:rsidRPr="00E928E7">
        <w:rPr>
          <w:rFonts w:ascii="Tahoma" w:hAnsi="Tahoma" w:cs="Tahoma"/>
          <w:b/>
          <w:bCs/>
          <w:noProof/>
          <w:lang w:val="vi-VN"/>
        </w:rPr>
        <w:t>planning</w:t>
      </w:r>
      <w:r w:rsidR="004103E0" w:rsidRPr="00E928E7">
        <w:rPr>
          <w:rFonts w:ascii="Tahoma" w:hAnsi="Tahoma" w:cs="Tahoma"/>
          <w:b/>
          <w:bCs/>
          <w:noProof/>
        </w:rPr>
        <w:t xml:space="preserve"> (Lập kế hoạch ứng phó rủi ro)</w:t>
      </w:r>
      <w:r w:rsidRPr="00E928E7">
        <w:rPr>
          <w:rFonts w:ascii="Tahoma" w:hAnsi="Tahoma" w:cs="Tahoma"/>
          <w:b/>
          <w:bCs/>
          <w:noProof/>
        </w:rPr>
        <w:t>:</w:t>
      </w:r>
    </w:p>
    <w:p w14:paraId="33ED439B" w14:textId="1EB63C4D" w:rsidR="004103E0" w:rsidRDefault="004103E0" w:rsidP="004103E0">
      <w:pPr>
        <w:spacing w:before="0" w:beforeAutospacing="0" w:after="0" w:afterAutospacing="0"/>
        <w:rPr>
          <w:rFonts w:ascii="Tahoma" w:hAnsi="Tahoma" w:cs="Tahoma"/>
          <w:noProof/>
          <w:lang w:val="vi-VN"/>
        </w:rPr>
      </w:pPr>
      <w:r w:rsidRPr="004103E0">
        <w:rPr>
          <w:rFonts w:ascii="Tahoma" w:hAnsi="Tahoma" w:cs="Tahoma"/>
          <w:noProof/>
          <w:lang w:val="vi-VN"/>
        </w:rPr>
        <w:t>Có thể không có các giải pháp nhanh chóng để giảm bớt hoặc loại bỏ tất cả các rủi ro mà một dự án phải đối mặt. Một số rủi ro có thể cần được quản lý và giảm thiểu một cách chiến lược trong thời gian dài. Do đó, các kế hoạch hành động cần được vạch ra để giảm thiểu những rủi ro này. Các kế hoạch hành động này nên bao gồm:</w:t>
      </w:r>
    </w:p>
    <w:p w14:paraId="78ADC779" w14:textId="77777777" w:rsidR="004103E0" w:rsidRPr="004103E0" w:rsidRDefault="004103E0" w:rsidP="004103E0">
      <w:pPr>
        <w:pStyle w:val="ListParagraph"/>
        <w:numPr>
          <w:ilvl w:val="0"/>
          <w:numId w:val="12"/>
        </w:numPr>
        <w:spacing w:before="0" w:beforeAutospacing="0" w:after="0" w:afterAutospacing="0"/>
        <w:rPr>
          <w:rFonts w:ascii="Tahoma" w:hAnsi="Tahoma" w:cs="Tahoma"/>
          <w:noProof/>
          <w:lang w:val="vi-VN"/>
        </w:rPr>
      </w:pPr>
      <w:r w:rsidRPr="004103E0">
        <w:rPr>
          <w:rFonts w:ascii="Tahoma" w:hAnsi="Tahoma" w:cs="Tahoma"/>
          <w:noProof/>
          <w:lang w:val="vi-VN"/>
        </w:rPr>
        <w:t>Mô tả rủi ro với đánh giá rủi ro</w:t>
      </w:r>
    </w:p>
    <w:p w14:paraId="3DCA6345" w14:textId="77777777" w:rsidR="004103E0" w:rsidRPr="004103E0" w:rsidRDefault="004103E0" w:rsidP="004103E0">
      <w:pPr>
        <w:pStyle w:val="ListParagraph"/>
        <w:numPr>
          <w:ilvl w:val="0"/>
          <w:numId w:val="12"/>
        </w:numPr>
        <w:spacing w:before="0" w:beforeAutospacing="0" w:after="0" w:afterAutospacing="0"/>
        <w:rPr>
          <w:rFonts w:ascii="Tahoma" w:hAnsi="Tahoma" w:cs="Tahoma"/>
          <w:noProof/>
          <w:lang w:val="vi-VN"/>
        </w:rPr>
      </w:pPr>
      <w:r w:rsidRPr="004103E0">
        <w:rPr>
          <w:rFonts w:ascii="Tahoma" w:hAnsi="Tahoma" w:cs="Tahoma"/>
          <w:noProof/>
          <w:lang w:val="vi-VN"/>
        </w:rPr>
        <w:t>Mô tả hành động để giảm rủi ro</w:t>
      </w:r>
    </w:p>
    <w:p w14:paraId="184F20B7" w14:textId="77777777" w:rsidR="004103E0" w:rsidRPr="004103E0" w:rsidRDefault="004103E0" w:rsidP="004103E0">
      <w:pPr>
        <w:pStyle w:val="ListParagraph"/>
        <w:numPr>
          <w:ilvl w:val="0"/>
          <w:numId w:val="12"/>
        </w:numPr>
        <w:spacing w:before="0" w:beforeAutospacing="0" w:after="0" w:afterAutospacing="0"/>
        <w:rPr>
          <w:rFonts w:ascii="Tahoma" w:hAnsi="Tahoma" w:cs="Tahoma"/>
          <w:noProof/>
          <w:lang w:val="vi-VN"/>
        </w:rPr>
      </w:pPr>
      <w:r w:rsidRPr="004103E0">
        <w:rPr>
          <w:rFonts w:ascii="Tahoma" w:hAnsi="Tahoma" w:cs="Tahoma"/>
          <w:noProof/>
          <w:lang w:val="vi-VN"/>
        </w:rPr>
        <w:t>Chủ sở hữu của hành động rủi ro</w:t>
      </w:r>
    </w:p>
    <w:p w14:paraId="50340C25" w14:textId="50217487" w:rsidR="004103E0" w:rsidRDefault="004103E0" w:rsidP="004103E0">
      <w:pPr>
        <w:pStyle w:val="ListParagraph"/>
        <w:numPr>
          <w:ilvl w:val="0"/>
          <w:numId w:val="12"/>
        </w:numPr>
        <w:spacing w:before="0" w:beforeAutospacing="0" w:after="0" w:afterAutospacing="0"/>
        <w:rPr>
          <w:rFonts w:ascii="Tahoma" w:hAnsi="Tahoma" w:cs="Tahoma"/>
          <w:noProof/>
          <w:lang w:val="vi-VN"/>
        </w:rPr>
      </w:pPr>
      <w:r w:rsidRPr="004103E0">
        <w:rPr>
          <w:rFonts w:ascii="Tahoma" w:hAnsi="Tahoma" w:cs="Tahoma"/>
          <w:noProof/>
          <w:lang w:val="vi-VN"/>
        </w:rPr>
        <w:t>Ngày hoàn thành đã cam kết của hành động rủi ro</w:t>
      </w:r>
    </w:p>
    <w:p w14:paraId="46564C2F" w14:textId="04091DB5" w:rsidR="004103E0" w:rsidRPr="004103E0" w:rsidRDefault="004103E0" w:rsidP="004103E0">
      <w:pPr>
        <w:spacing w:before="0" w:beforeAutospacing="0" w:after="0" w:afterAutospacing="0"/>
        <w:rPr>
          <w:rFonts w:ascii="Tahoma" w:hAnsi="Tahoma" w:cs="Tahoma"/>
          <w:noProof/>
          <w:lang w:val="vi-VN"/>
        </w:rPr>
      </w:pPr>
      <w:r w:rsidRPr="004103E0">
        <w:rPr>
          <w:rFonts w:ascii="Tahoma" w:hAnsi="Tahoma" w:cs="Tahoma"/>
          <w:noProof/>
          <w:lang w:val="vi-VN"/>
        </w:rPr>
        <w:t>Tất cả các kế hoạch hành động rủi ro nên được giao cho người được xác định để thực hiện kế hoạch hành động.</w:t>
      </w:r>
    </w:p>
    <w:p w14:paraId="7962CCA5" w14:textId="4B200930" w:rsidR="004103E0" w:rsidRPr="00E928E7" w:rsidRDefault="004103E0" w:rsidP="004103E0">
      <w:pPr>
        <w:pStyle w:val="ListParagraph"/>
        <w:numPr>
          <w:ilvl w:val="3"/>
          <w:numId w:val="2"/>
        </w:numPr>
        <w:spacing w:before="0" w:beforeAutospacing="0" w:after="0" w:afterAutospacing="0"/>
        <w:rPr>
          <w:rFonts w:ascii="Tahoma" w:hAnsi="Tahoma" w:cs="Tahoma"/>
          <w:b/>
          <w:bCs/>
          <w:noProof/>
        </w:rPr>
      </w:pPr>
      <w:r w:rsidRPr="00E928E7">
        <w:rPr>
          <w:rFonts w:ascii="Tahoma" w:hAnsi="Tahoma" w:cs="Tahoma"/>
          <w:b/>
          <w:bCs/>
          <w:noProof/>
        </w:rPr>
        <w:t>Kế hoạch ứng phó rủi ro (Risk Response Plans)</w:t>
      </w:r>
      <w:r w:rsidRPr="00E928E7">
        <w:rPr>
          <w:rFonts w:ascii="Tahoma" w:hAnsi="Tahoma" w:cs="Tahoma"/>
          <w:b/>
          <w:bCs/>
          <w:noProof/>
        </w:rPr>
        <w:t>:</w:t>
      </w:r>
    </w:p>
    <w:p w14:paraId="7029CF5B" w14:textId="08EAFF51" w:rsidR="00E928E7" w:rsidRPr="00E928E7" w:rsidRDefault="00E928E7" w:rsidP="00E928E7">
      <w:pPr>
        <w:pStyle w:val="ListParagraph"/>
        <w:numPr>
          <w:ilvl w:val="0"/>
          <w:numId w:val="13"/>
        </w:numPr>
        <w:spacing w:before="0" w:beforeAutospacing="0" w:after="0" w:afterAutospacing="0"/>
        <w:ind w:left="709"/>
        <w:rPr>
          <w:rFonts w:ascii="Tahoma" w:hAnsi="Tahoma" w:cs="Tahoma"/>
          <w:noProof/>
        </w:rPr>
      </w:pPr>
      <w:r w:rsidRPr="00E928E7">
        <w:rPr>
          <w:rFonts w:ascii="Tahoma" w:hAnsi="Tahoma" w:cs="Tahoma"/>
          <w:noProof/>
        </w:rPr>
        <w:t xml:space="preserve">Đối với mỗi rủi ro, </w:t>
      </w:r>
      <w:r w:rsidRPr="00E928E7">
        <w:rPr>
          <w:rFonts w:ascii="Tahoma" w:hAnsi="Tahoma" w:cs="Tahoma"/>
          <w:noProof/>
        </w:rPr>
        <w:t xml:space="preserve">các </w:t>
      </w:r>
      <w:r w:rsidRPr="00E928E7">
        <w:rPr>
          <w:rFonts w:ascii="Tahoma" w:hAnsi="Tahoma" w:cs="Tahoma"/>
          <w:noProof/>
        </w:rPr>
        <w:t>phản ứng</w:t>
      </w:r>
      <w:r w:rsidRPr="00E928E7">
        <w:rPr>
          <w:rFonts w:ascii="Tahoma" w:hAnsi="Tahoma" w:cs="Tahoma"/>
          <w:noProof/>
        </w:rPr>
        <w:t xml:space="preserve"> đối với</w:t>
      </w:r>
      <w:r w:rsidRPr="00E928E7">
        <w:rPr>
          <w:rFonts w:ascii="Tahoma" w:hAnsi="Tahoma" w:cs="Tahoma"/>
          <w:noProof/>
        </w:rPr>
        <w:t xml:space="preserve"> rủi ro phải được ghi vào sổ đăng ký rủi ro theo thỏa thuận với các bên liên quan. Điều này cần được đảm bảo bởi người quản lý dự án.</w:t>
      </w:r>
      <w:r w:rsidRPr="00E928E7">
        <w:rPr>
          <w:rFonts w:ascii="Tahoma" w:hAnsi="Tahoma" w:cs="Tahoma"/>
          <w:noProof/>
        </w:rPr>
        <w:t xml:space="preserve"> </w:t>
      </w:r>
      <w:r w:rsidRPr="00E928E7">
        <w:rPr>
          <w:rFonts w:ascii="Tahoma" w:hAnsi="Tahoma" w:cs="Tahoma"/>
          <w:noProof/>
        </w:rPr>
        <w:t>Các kế hoạch ứng phó rủi ro nhằm vào các mục tiêu sau:</w:t>
      </w:r>
    </w:p>
    <w:p w14:paraId="0F04C8C7" w14:textId="77777777" w:rsidR="00E928E7" w:rsidRPr="00E928E7" w:rsidRDefault="00E928E7" w:rsidP="00E928E7">
      <w:pPr>
        <w:pStyle w:val="ListParagraph"/>
        <w:numPr>
          <w:ilvl w:val="1"/>
          <w:numId w:val="13"/>
        </w:numPr>
        <w:spacing w:before="0" w:beforeAutospacing="0" w:after="0" w:afterAutospacing="0"/>
        <w:ind w:left="1276"/>
        <w:rPr>
          <w:rFonts w:ascii="Tahoma" w:hAnsi="Tahoma" w:cs="Tahoma"/>
          <w:noProof/>
        </w:rPr>
      </w:pPr>
      <w:r w:rsidRPr="00E928E7">
        <w:rPr>
          <w:rFonts w:ascii="Tahoma" w:hAnsi="Tahoma" w:cs="Tahoma"/>
          <w:noProof/>
        </w:rPr>
        <w:t>Loại bỏ rủi ro</w:t>
      </w:r>
    </w:p>
    <w:p w14:paraId="4597315E" w14:textId="77777777" w:rsidR="00E928E7" w:rsidRPr="00E928E7" w:rsidRDefault="00E928E7" w:rsidP="00E928E7">
      <w:pPr>
        <w:pStyle w:val="ListParagraph"/>
        <w:numPr>
          <w:ilvl w:val="1"/>
          <w:numId w:val="13"/>
        </w:numPr>
        <w:spacing w:before="0" w:beforeAutospacing="0" w:after="0" w:afterAutospacing="0"/>
        <w:ind w:left="1276"/>
        <w:rPr>
          <w:rFonts w:ascii="Tahoma" w:hAnsi="Tahoma" w:cs="Tahoma"/>
          <w:noProof/>
        </w:rPr>
      </w:pPr>
      <w:r w:rsidRPr="00E928E7">
        <w:rPr>
          <w:rFonts w:ascii="Tahoma" w:hAnsi="Tahoma" w:cs="Tahoma"/>
          <w:noProof/>
        </w:rPr>
        <w:lastRenderedPageBreak/>
        <w:t>Giảm xác suất xảy ra rủi ro</w:t>
      </w:r>
    </w:p>
    <w:p w14:paraId="628D86C9" w14:textId="591F7F1C" w:rsidR="00E928E7" w:rsidRDefault="00E928E7" w:rsidP="00E928E7">
      <w:pPr>
        <w:pStyle w:val="ListParagraph"/>
        <w:numPr>
          <w:ilvl w:val="1"/>
          <w:numId w:val="13"/>
        </w:numPr>
        <w:spacing w:before="0" w:beforeAutospacing="0" w:after="0" w:afterAutospacing="0"/>
        <w:ind w:left="1276"/>
        <w:rPr>
          <w:rFonts w:ascii="Tahoma" w:hAnsi="Tahoma" w:cs="Tahoma"/>
          <w:noProof/>
        </w:rPr>
      </w:pPr>
      <w:r w:rsidRPr="00E928E7">
        <w:rPr>
          <w:rFonts w:ascii="Tahoma" w:hAnsi="Tahoma" w:cs="Tahoma"/>
          <w:noProof/>
        </w:rPr>
        <w:t>Giảm tác động của rủi ro đối với các mục tiêu của dự án</w:t>
      </w:r>
    </w:p>
    <w:p w14:paraId="285C3B87" w14:textId="1BE2974E" w:rsidR="00E928E7" w:rsidRDefault="00E928E7" w:rsidP="00E928E7">
      <w:pPr>
        <w:pStyle w:val="ListParagraph"/>
        <w:numPr>
          <w:ilvl w:val="0"/>
          <w:numId w:val="13"/>
        </w:numPr>
        <w:spacing w:before="0" w:beforeAutospacing="0" w:after="0" w:afterAutospacing="0"/>
        <w:ind w:left="709"/>
        <w:rPr>
          <w:rFonts w:ascii="Tahoma" w:hAnsi="Tahoma" w:cs="Tahoma"/>
          <w:noProof/>
        </w:rPr>
      </w:pPr>
      <w:r w:rsidRPr="00E928E7">
        <w:rPr>
          <w:rFonts w:ascii="Tahoma" w:hAnsi="Tahoma" w:cs="Tahoma"/>
          <w:noProof/>
        </w:rPr>
        <w:t>Các kế hoạch ứng phó rủi ro thường tác động đến thời gian và chi phí. Do đó, điều bắt buộc là thời gian và chi phí cho kế hoạch ứng phó đã xác định phải được tính toán chính xác nhất có thể. Điều này cũng hỗ trợ việc lựa chọn kế hoạch ứng phó từ các lựa chọn thay thế và xác minh xem kế hoạch ứng phó có tốn kém hơn hay có tác động nhiều hơn đến một trong các mục tiêu của dự án so với bản thân rủi ro hay không.</w:t>
      </w:r>
    </w:p>
    <w:p w14:paraId="5E4507FA" w14:textId="77777777" w:rsidR="00877880" w:rsidRDefault="00E928E7" w:rsidP="00877880">
      <w:pPr>
        <w:pStyle w:val="ListParagraph"/>
        <w:numPr>
          <w:ilvl w:val="0"/>
          <w:numId w:val="13"/>
        </w:numPr>
        <w:spacing w:before="0" w:beforeAutospacing="0" w:after="0" w:afterAutospacing="0"/>
        <w:ind w:left="709"/>
        <w:rPr>
          <w:rFonts w:ascii="Tahoma" w:hAnsi="Tahoma" w:cs="Tahoma"/>
          <w:noProof/>
        </w:rPr>
      </w:pPr>
      <w:r w:rsidRPr="00E928E7">
        <w:rPr>
          <w:rFonts w:ascii="Tahoma" w:hAnsi="Tahoma" w:cs="Tahoma"/>
          <w:noProof/>
        </w:rPr>
        <w:t>Sau khi thực hiện thành công một tập hợp các kế hoạch ứng phó, điểm của rủi ro có thể được hạ xuống khi tham khảo ý kiến ​​của các bên liên quan.</w:t>
      </w:r>
    </w:p>
    <w:p w14:paraId="6F5BD2BF" w14:textId="0FDE4D38" w:rsidR="00E928E7" w:rsidRPr="00877880" w:rsidRDefault="00E928E7" w:rsidP="00877880">
      <w:pPr>
        <w:pStyle w:val="ListParagraph"/>
        <w:numPr>
          <w:ilvl w:val="0"/>
          <w:numId w:val="13"/>
        </w:numPr>
        <w:spacing w:before="0" w:beforeAutospacing="0" w:after="0" w:afterAutospacing="0"/>
        <w:ind w:left="709"/>
        <w:rPr>
          <w:rFonts w:ascii="Tahoma" w:hAnsi="Tahoma" w:cs="Tahoma"/>
          <w:noProof/>
        </w:rPr>
      </w:pPr>
      <w:r w:rsidRPr="00877880">
        <w:rPr>
          <w:rFonts w:ascii="Tahoma" w:hAnsi="Tahoma" w:cs="Tahoma"/>
          <w:noProof/>
        </w:rPr>
        <w:t>VD:</w:t>
      </w:r>
    </w:p>
    <w:p w14:paraId="79D1E710" w14:textId="049A3D16" w:rsidR="00E928E7" w:rsidRDefault="00E928E7" w:rsidP="00E928E7">
      <w:pPr>
        <w:pStyle w:val="ListParagraph"/>
        <w:spacing w:before="0" w:beforeAutospacing="0" w:after="0" w:afterAutospacing="0"/>
        <w:ind w:left="709"/>
        <w:rPr>
          <w:rFonts w:ascii="Tahoma" w:hAnsi="Tahoma" w:cs="Tahoma"/>
          <w:noProof/>
        </w:rPr>
      </w:pPr>
    </w:p>
    <w:p w14:paraId="2C263A9A" w14:textId="4C8BB219" w:rsidR="00E928E7" w:rsidRDefault="00E928E7" w:rsidP="00E928E7">
      <w:pPr>
        <w:spacing w:before="0" w:beforeAutospacing="0" w:after="0" w:afterAutospacing="0"/>
        <w:jc w:val="center"/>
        <w:rPr>
          <w:rFonts w:ascii="Tahoma" w:hAnsi="Tahoma" w:cs="Tahoma"/>
          <w:noProof/>
        </w:rPr>
      </w:pPr>
      <w:r w:rsidRPr="00E928E7">
        <w:drawing>
          <wp:inline distT="0" distB="0" distL="0" distR="0" wp14:anchorId="651BC679" wp14:editId="6390FECC">
            <wp:extent cx="5940425" cy="3346450"/>
            <wp:effectExtent l="0" t="0" r="3175" b="635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stretch>
                      <a:fillRect/>
                    </a:stretch>
                  </pic:blipFill>
                  <pic:spPr>
                    <a:xfrm>
                      <a:off x="0" y="0"/>
                      <a:ext cx="5940425" cy="3346450"/>
                    </a:xfrm>
                    <a:prstGeom prst="rect">
                      <a:avLst/>
                    </a:prstGeom>
                  </pic:spPr>
                </pic:pic>
              </a:graphicData>
            </a:graphic>
          </wp:inline>
        </w:drawing>
      </w:r>
    </w:p>
    <w:p w14:paraId="263C48B1" w14:textId="77777777" w:rsidR="00E928E7" w:rsidRPr="00E928E7" w:rsidRDefault="00E928E7" w:rsidP="00E928E7">
      <w:pPr>
        <w:spacing w:before="0" w:beforeAutospacing="0" w:after="0" w:afterAutospacing="0"/>
        <w:jc w:val="center"/>
        <w:rPr>
          <w:rFonts w:ascii="Tahoma" w:hAnsi="Tahoma" w:cs="Tahoma"/>
          <w:noProof/>
        </w:rPr>
      </w:pPr>
    </w:p>
    <w:p w14:paraId="1DBA2971" w14:textId="7A73D2D0" w:rsidR="00877880" w:rsidRPr="00930598" w:rsidRDefault="00877880" w:rsidP="00877880">
      <w:pPr>
        <w:pStyle w:val="ListParagraph"/>
        <w:numPr>
          <w:ilvl w:val="3"/>
          <w:numId w:val="2"/>
        </w:numPr>
        <w:spacing w:before="0" w:beforeAutospacing="0" w:after="0" w:afterAutospacing="0"/>
        <w:rPr>
          <w:rFonts w:ascii="Tahoma" w:hAnsi="Tahoma" w:cs="Tahoma"/>
          <w:b/>
          <w:bCs/>
          <w:noProof/>
        </w:rPr>
      </w:pPr>
      <w:r w:rsidRPr="00930598">
        <w:rPr>
          <w:rFonts w:ascii="Tahoma" w:hAnsi="Tahoma" w:cs="Tahoma"/>
          <w:b/>
          <w:bCs/>
          <w:noProof/>
        </w:rPr>
        <w:t>Kích hoạt rủi ro (Risk triggers)</w:t>
      </w:r>
    </w:p>
    <w:p w14:paraId="486B716B" w14:textId="642D8662" w:rsidR="00877880" w:rsidRDefault="00877880" w:rsidP="00877880">
      <w:pPr>
        <w:pStyle w:val="ListParagraph"/>
        <w:numPr>
          <w:ilvl w:val="0"/>
          <w:numId w:val="14"/>
        </w:numPr>
        <w:spacing w:before="0" w:beforeAutospacing="0" w:after="0" w:afterAutospacing="0"/>
        <w:rPr>
          <w:rFonts w:ascii="Tahoma" w:hAnsi="Tahoma" w:cs="Tahoma"/>
          <w:noProof/>
        </w:rPr>
      </w:pPr>
      <w:r w:rsidRPr="00877880">
        <w:rPr>
          <w:rFonts w:ascii="Tahoma" w:hAnsi="Tahoma" w:cs="Tahoma"/>
          <w:noProof/>
        </w:rPr>
        <w:t>Đối với mỗi rủi ro, một yếu tố kích hoạt phải được ghi lại trong sổ đăng ký rủi ro. Trình kích hoạt xác định các triệu chứng rủi ro hoặc dấu hiệu cảnh báo. Nó chỉ ra rằng một rủi ro đã xảy ra hoặc sắp xảy ra. Yếu tố kích hoạt rủi ro cũng cho biết khi nào một rủi ro nhất định dự kiến ​​sẽ xảy ra.</w:t>
      </w:r>
    </w:p>
    <w:p w14:paraId="41894095" w14:textId="3D3FE876" w:rsidR="00877880" w:rsidRDefault="00877880" w:rsidP="00877880">
      <w:pPr>
        <w:pStyle w:val="ListParagraph"/>
        <w:numPr>
          <w:ilvl w:val="0"/>
          <w:numId w:val="14"/>
        </w:numPr>
        <w:spacing w:before="0" w:beforeAutospacing="0" w:after="0" w:afterAutospacing="0"/>
        <w:rPr>
          <w:rFonts w:ascii="Tahoma" w:hAnsi="Tahoma" w:cs="Tahoma"/>
          <w:noProof/>
        </w:rPr>
      </w:pPr>
      <w:r>
        <w:rPr>
          <w:rFonts w:ascii="Tahoma" w:hAnsi="Tahoma" w:cs="Tahoma"/>
          <w:noProof/>
        </w:rPr>
        <w:t>VD:</w:t>
      </w:r>
    </w:p>
    <w:p w14:paraId="57C5BA87" w14:textId="51C24C34" w:rsidR="00930598" w:rsidRDefault="00930598" w:rsidP="00930598">
      <w:pPr>
        <w:spacing w:before="0" w:beforeAutospacing="0" w:after="0" w:afterAutospacing="0"/>
        <w:ind w:left="360"/>
        <w:rPr>
          <w:rFonts w:ascii="Tahoma" w:hAnsi="Tahoma" w:cs="Tahoma"/>
          <w:noProof/>
        </w:rPr>
      </w:pPr>
    </w:p>
    <w:p w14:paraId="25F23617" w14:textId="0CC43BA5" w:rsidR="00930598" w:rsidRDefault="00930598" w:rsidP="00930598">
      <w:pPr>
        <w:spacing w:before="0" w:beforeAutospacing="0" w:after="0" w:afterAutospacing="0"/>
        <w:ind w:left="360"/>
        <w:jc w:val="center"/>
        <w:rPr>
          <w:rFonts w:ascii="Tahoma" w:hAnsi="Tahoma" w:cs="Tahoma"/>
          <w:noProof/>
        </w:rPr>
      </w:pPr>
      <w:r w:rsidRPr="00930598">
        <w:drawing>
          <wp:inline distT="0" distB="0" distL="0" distR="0" wp14:anchorId="0E8FC50A" wp14:editId="4DA9F90D">
            <wp:extent cx="5940425" cy="1363980"/>
            <wp:effectExtent l="0" t="0" r="3175" b="762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stretch>
                      <a:fillRect/>
                    </a:stretch>
                  </pic:blipFill>
                  <pic:spPr>
                    <a:xfrm>
                      <a:off x="0" y="0"/>
                      <a:ext cx="5940425" cy="1363980"/>
                    </a:xfrm>
                    <a:prstGeom prst="rect">
                      <a:avLst/>
                    </a:prstGeom>
                  </pic:spPr>
                </pic:pic>
              </a:graphicData>
            </a:graphic>
          </wp:inline>
        </w:drawing>
      </w:r>
    </w:p>
    <w:p w14:paraId="5F30ED33" w14:textId="77777777" w:rsidR="00930598" w:rsidRPr="00930598" w:rsidRDefault="00930598" w:rsidP="00930598">
      <w:pPr>
        <w:spacing w:before="0" w:beforeAutospacing="0" w:after="0" w:afterAutospacing="0"/>
        <w:ind w:left="360"/>
        <w:jc w:val="center"/>
        <w:rPr>
          <w:rFonts w:ascii="Tahoma" w:hAnsi="Tahoma" w:cs="Tahoma"/>
          <w:noProof/>
        </w:rPr>
      </w:pPr>
    </w:p>
    <w:p w14:paraId="159118DF" w14:textId="489515CE" w:rsidR="00877880" w:rsidRPr="00930598" w:rsidRDefault="00930598" w:rsidP="00877880">
      <w:pPr>
        <w:pStyle w:val="ListParagraph"/>
        <w:numPr>
          <w:ilvl w:val="3"/>
          <w:numId w:val="2"/>
        </w:numPr>
        <w:spacing w:before="0" w:beforeAutospacing="0" w:after="0" w:afterAutospacing="0"/>
        <w:rPr>
          <w:rFonts w:ascii="Tahoma" w:hAnsi="Tahoma" w:cs="Tahoma"/>
          <w:b/>
          <w:bCs/>
          <w:noProof/>
        </w:rPr>
      </w:pPr>
      <w:r w:rsidRPr="00930598">
        <w:rPr>
          <w:rFonts w:ascii="Tahoma" w:hAnsi="Tahoma" w:cs="Tahoma"/>
          <w:b/>
          <w:bCs/>
          <w:noProof/>
        </w:rPr>
        <w:t>Quyền sở hữu rủi ro</w:t>
      </w:r>
      <w:r w:rsidRPr="00930598">
        <w:rPr>
          <w:rFonts w:ascii="Tahoma" w:hAnsi="Tahoma" w:cs="Tahoma"/>
          <w:b/>
          <w:bCs/>
          <w:noProof/>
        </w:rPr>
        <w:t xml:space="preserve"> (Risk ownership)</w:t>
      </w:r>
    </w:p>
    <w:p w14:paraId="5A240AC1" w14:textId="21DB3069" w:rsidR="00930598" w:rsidRDefault="00930598" w:rsidP="00930598">
      <w:pPr>
        <w:pStyle w:val="ListParagraph"/>
        <w:numPr>
          <w:ilvl w:val="0"/>
          <w:numId w:val="15"/>
        </w:numPr>
        <w:spacing w:before="0" w:beforeAutospacing="0" w:after="0" w:afterAutospacing="0"/>
        <w:rPr>
          <w:rFonts w:ascii="Tahoma" w:hAnsi="Tahoma" w:cs="Tahoma"/>
          <w:noProof/>
        </w:rPr>
      </w:pPr>
      <w:r w:rsidRPr="00930598">
        <w:rPr>
          <w:rFonts w:ascii="Tahoma" w:hAnsi="Tahoma" w:cs="Tahoma"/>
          <w:noProof/>
        </w:rPr>
        <w:t>Nguyên tắc cơ bản là trách nhiệm quản lý tất cả các rủi ro trong dự án thuộc về người quản lý dự án.</w:t>
      </w:r>
    </w:p>
    <w:p w14:paraId="70DCDE92" w14:textId="38C55972" w:rsidR="00930598" w:rsidRDefault="008E2A1B" w:rsidP="00930598">
      <w:pPr>
        <w:pStyle w:val="ListParagraph"/>
        <w:numPr>
          <w:ilvl w:val="0"/>
          <w:numId w:val="15"/>
        </w:numPr>
        <w:spacing w:before="0" w:beforeAutospacing="0" w:after="0" w:afterAutospacing="0"/>
        <w:rPr>
          <w:rFonts w:ascii="Tahoma" w:hAnsi="Tahoma" w:cs="Tahoma"/>
          <w:noProof/>
        </w:rPr>
      </w:pPr>
      <w:r w:rsidRPr="008E2A1B">
        <w:rPr>
          <w:rFonts w:ascii="Tahoma" w:hAnsi="Tahoma" w:cs="Tahoma"/>
          <w:noProof/>
        </w:rPr>
        <w:lastRenderedPageBreak/>
        <w:t>Dựa trên quy tắc cơ bản này, Chủ đầu tư rủi ro (người không nhất thiết phải là người quản lý dự án) phải được xác định và có tên trong Sổ đăng ký rủi ro. Chủ sở hữu rủi ro thường là người có thể giám sát tốt nhất yếu tố kích hoạt rủi ro, nhưng cũng có thể là người có thể thúc đẩy tốt nhất các biện pháp đối phó đã xác định. Chủ sở hữu rủi ro có trách nhiệm báo cáo ngay lập tức bất kỳ thay đổi nào trong trạng thái kích hoạt rủi ro và thúc đẩy các biện pháp đối phó đã xác định.</w:t>
      </w:r>
    </w:p>
    <w:p w14:paraId="06054827" w14:textId="4262EDF4" w:rsidR="008E2A1B" w:rsidRDefault="008E2A1B" w:rsidP="00930598">
      <w:pPr>
        <w:pStyle w:val="ListParagraph"/>
        <w:numPr>
          <w:ilvl w:val="0"/>
          <w:numId w:val="15"/>
        </w:numPr>
        <w:spacing w:before="0" w:beforeAutospacing="0" w:after="0" w:afterAutospacing="0"/>
        <w:rPr>
          <w:rFonts w:ascii="Tahoma" w:hAnsi="Tahoma" w:cs="Tahoma"/>
          <w:noProof/>
        </w:rPr>
      </w:pPr>
      <w:r>
        <w:rPr>
          <w:rFonts w:ascii="Tahoma" w:hAnsi="Tahoma" w:cs="Tahoma"/>
          <w:noProof/>
        </w:rPr>
        <w:t>VD:</w:t>
      </w:r>
    </w:p>
    <w:p w14:paraId="684F7850" w14:textId="263DF83F" w:rsidR="008E2A1B" w:rsidRDefault="008E2A1B" w:rsidP="008E2A1B">
      <w:pPr>
        <w:spacing w:before="0" w:beforeAutospacing="0" w:after="0" w:afterAutospacing="0"/>
        <w:rPr>
          <w:rFonts w:ascii="Tahoma" w:hAnsi="Tahoma" w:cs="Tahoma"/>
          <w:noProof/>
        </w:rPr>
      </w:pPr>
    </w:p>
    <w:p w14:paraId="326945F4" w14:textId="23C593C4" w:rsidR="008E2A1B" w:rsidRDefault="008E2A1B" w:rsidP="008E2A1B">
      <w:pPr>
        <w:spacing w:before="0" w:beforeAutospacing="0" w:after="0" w:afterAutospacing="0"/>
        <w:jc w:val="center"/>
        <w:rPr>
          <w:rFonts w:ascii="Tahoma" w:hAnsi="Tahoma" w:cs="Tahoma"/>
          <w:noProof/>
        </w:rPr>
      </w:pPr>
      <w:r w:rsidRPr="008E2A1B">
        <w:drawing>
          <wp:inline distT="0" distB="0" distL="0" distR="0" wp14:anchorId="15F9CE28" wp14:editId="0D9EE50B">
            <wp:extent cx="5940425" cy="1280160"/>
            <wp:effectExtent l="0" t="0" r="317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stretch>
                      <a:fillRect/>
                    </a:stretch>
                  </pic:blipFill>
                  <pic:spPr>
                    <a:xfrm>
                      <a:off x="0" y="0"/>
                      <a:ext cx="5940425" cy="1280160"/>
                    </a:xfrm>
                    <a:prstGeom prst="rect">
                      <a:avLst/>
                    </a:prstGeom>
                  </pic:spPr>
                </pic:pic>
              </a:graphicData>
            </a:graphic>
          </wp:inline>
        </w:drawing>
      </w:r>
    </w:p>
    <w:p w14:paraId="6DC28597" w14:textId="77777777" w:rsidR="008E2A1B" w:rsidRPr="008E2A1B" w:rsidRDefault="008E2A1B" w:rsidP="008E2A1B">
      <w:pPr>
        <w:spacing w:before="0" w:beforeAutospacing="0" w:after="0" w:afterAutospacing="0"/>
        <w:jc w:val="center"/>
        <w:rPr>
          <w:rFonts w:ascii="Tahoma" w:hAnsi="Tahoma" w:cs="Tahoma"/>
          <w:noProof/>
        </w:rPr>
      </w:pPr>
    </w:p>
    <w:p w14:paraId="0CE071F6" w14:textId="007C9F74" w:rsidR="00A20954" w:rsidRPr="00010BC7" w:rsidRDefault="00A20954" w:rsidP="00A20954">
      <w:pPr>
        <w:numPr>
          <w:ilvl w:val="2"/>
          <w:numId w:val="2"/>
        </w:numPr>
        <w:spacing w:before="0" w:beforeAutospacing="0" w:after="0" w:afterAutospacing="0"/>
        <w:rPr>
          <w:rFonts w:ascii="Tahoma" w:hAnsi="Tahoma" w:cs="Tahoma"/>
          <w:b/>
          <w:bCs/>
          <w:noProof/>
          <w:lang w:val="vi-VN"/>
        </w:rPr>
      </w:pPr>
      <w:r w:rsidRPr="00010BC7">
        <w:rPr>
          <w:rFonts w:ascii="Tahoma" w:hAnsi="Tahoma" w:cs="Tahoma"/>
          <w:b/>
          <w:bCs/>
          <w:noProof/>
        </w:rPr>
        <w:t xml:space="preserve">Risk </w:t>
      </w:r>
      <w:r w:rsidRPr="00010BC7">
        <w:rPr>
          <w:rFonts w:ascii="Tahoma" w:hAnsi="Tahoma" w:cs="Tahoma"/>
          <w:b/>
          <w:bCs/>
          <w:noProof/>
          <w:lang w:val="vi-VN"/>
        </w:rPr>
        <w:t>resolution</w:t>
      </w:r>
      <w:r w:rsidRPr="00010BC7">
        <w:rPr>
          <w:rFonts w:ascii="Tahoma" w:hAnsi="Tahoma" w:cs="Tahoma"/>
          <w:b/>
          <w:bCs/>
          <w:noProof/>
        </w:rPr>
        <w:t>:</w:t>
      </w:r>
    </w:p>
    <w:p w14:paraId="47FDCE93" w14:textId="07F2AFAB" w:rsidR="00010BC7" w:rsidRPr="00010BC7" w:rsidRDefault="00010BC7" w:rsidP="00010BC7">
      <w:pPr>
        <w:spacing w:before="0" w:beforeAutospacing="0" w:after="0" w:afterAutospacing="0"/>
        <w:ind w:left="720"/>
        <w:rPr>
          <w:rFonts w:ascii="Tahoma" w:hAnsi="Tahoma" w:cs="Tahoma"/>
          <w:noProof/>
          <w:lang w:val="vi-VN"/>
        </w:rPr>
      </w:pPr>
      <w:r w:rsidRPr="00010BC7">
        <w:rPr>
          <w:rFonts w:ascii="Tahoma" w:hAnsi="Tahoma" w:cs="Tahoma"/>
          <w:noProof/>
          <w:lang w:val="vi-VN"/>
        </w:rPr>
        <w:t>Giải quyết rủi ro tạo ra một tình huống trong đó các hạng mục rủi ro được loại bỏ hoặc giải quyết theo cách khác (ví dụ: tránh rủi ro thông qua việc nới lỏng các yêu cầu). Kỹ thuật điển hình bao gồm mô phỏng nguyên mẫu, điểm chuẩn, phân tích nhiệm vụ và thiết kế để tiếp cận chi phí.</w:t>
      </w:r>
    </w:p>
    <w:p w14:paraId="551DB60A" w14:textId="4B15269E" w:rsidR="00A20954" w:rsidRPr="00977A92" w:rsidRDefault="00A20954" w:rsidP="00A20954">
      <w:pPr>
        <w:numPr>
          <w:ilvl w:val="2"/>
          <w:numId w:val="2"/>
        </w:numPr>
        <w:spacing w:before="0" w:beforeAutospacing="0" w:after="0" w:afterAutospacing="0"/>
        <w:rPr>
          <w:rFonts w:ascii="Tahoma" w:hAnsi="Tahoma" w:cs="Tahoma"/>
          <w:b/>
          <w:bCs/>
          <w:noProof/>
          <w:lang w:val="vi-VN"/>
        </w:rPr>
      </w:pPr>
      <w:r w:rsidRPr="00977A92">
        <w:rPr>
          <w:rFonts w:ascii="Tahoma" w:hAnsi="Tahoma" w:cs="Tahoma"/>
          <w:b/>
          <w:bCs/>
          <w:noProof/>
        </w:rPr>
        <w:t xml:space="preserve">Risk </w:t>
      </w:r>
      <w:r w:rsidRPr="00977A92">
        <w:rPr>
          <w:rFonts w:ascii="Tahoma" w:hAnsi="Tahoma" w:cs="Tahoma"/>
          <w:b/>
          <w:bCs/>
          <w:noProof/>
          <w:lang w:val="vi-VN"/>
        </w:rPr>
        <w:t>monitoring</w:t>
      </w:r>
      <w:r w:rsidR="00977A92" w:rsidRPr="00977A92">
        <w:rPr>
          <w:rFonts w:ascii="Tahoma" w:hAnsi="Tahoma" w:cs="Tahoma"/>
          <w:b/>
          <w:bCs/>
          <w:noProof/>
        </w:rPr>
        <w:t xml:space="preserve"> (giám sát rủi ro)</w:t>
      </w:r>
      <w:r w:rsidRPr="00977A92">
        <w:rPr>
          <w:rFonts w:ascii="Tahoma" w:hAnsi="Tahoma" w:cs="Tahoma"/>
          <w:b/>
          <w:bCs/>
          <w:noProof/>
        </w:rPr>
        <w:t>:</w:t>
      </w:r>
    </w:p>
    <w:p w14:paraId="09E0BB3B" w14:textId="66CA6333" w:rsidR="00977A92" w:rsidRDefault="00977A92" w:rsidP="00977A92">
      <w:pPr>
        <w:pStyle w:val="ListParagraph"/>
        <w:numPr>
          <w:ilvl w:val="0"/>
          <w:numId w:val="16"/>
        </w:numPr>
        <w:spacing w:before="0" w:beforeAutospacing="0" w:after="0" w:afterAutospacing="0"/>
        <w:rPr>
          <w:rFonts w:ascii="Tahoma" w:hAnsi="Tahoma" w:cs="Tahoma"/>
          <w:noProof/>
        </w:rPr>
      </w:pPr>
      <w:r w:rsidRPr="00977A92">
        <w:rPr>
          <w:rFonts w:ascii="Tahoma" w:hAnsi="Tahoma" w:cs="Tahoma"/>
          <w:noProof/>
        </w:rPr>
        <w:t>Bao gồm:</w:t>
      </w:r>
    </w:p>
    <w:p w14:paraId="7777DD5B" w14:textId="77777777" w:rsidR="00977A92" w:rsidRPr="00977A92" w:rsidRDefault="00977A92" w:rsidP="00977A92">
      <w:pPr>
        <w:pStyle w:val="ListParagraph"/>
        <w:numPr>
          <w:ilvl w:val="1"/>
          <w:numId w:val="16"/>
        </w:numPr>
        <w:spacing w:before="0" w:beforeAutospacing="0" w:after="0" w:afterAutospacing="0"/>
        <w:rPr>
          <w:rFonts w:ascii="Tahoma" w:hAnsi="Tahoma" w:cs="Tahoma"/>
          <w:noProof/>
        </w:rPr>
      </w:pPr>
      <w:r w:rsidRPr="00977A92">
        <w:rPr>
          <w:rFonts w:ascii="Tahoma" w:hAnsi="Tahoma" w:cs="Tahoma"/>
          <w:noProof/>
        </w:rPr>
        <w:t>Xác định rủi ro mới và lập kế hoạch cho chúng</w:t>
      </w:r>
    </w:p>
    <w:p w14:paraId="4C73E212" w14:textId="00DCDF64" w:rsidR="00977A92" w:rsidRPr="00977A92" w:rsidRDefault="00977A92" w:rsidP="00977A92">
      <w:pPr>
        <w:pStyle w:val="ListParagraph"/>
        <w:numPr>
          <w:ilvl w:val="1"/>
          <w:numId w:val="16"/>
        </w:numPr>
        <w:spacing w:before="0" w:beforeAutospacing="0" w:after="0" w:afterAutospacing="0"/>
        <w:rPr>
          <w:rFonts w:ascii="Tahoma" w:hAnsi="Tahoma" w:cs="Tahoma"/>
          <w:noProof/>
        </w:rPr>
      </w:pPr>
      <w:r w:rsidRPr="00977A92">
        <w:rPr>
          <w:rFonts w:ascii="Tahoma" w:hAnsi="Tahoma" w:cs="Tahoma"/>
          <w:noProof/>
        </w:rPr>
        <w:t>Theo dõi các rủi ro hiện có đ</w:t>
      </w:r>
      <w:r>
        <w:rPr>
          <w:rFonts w:ascii="Tahoma" w:hAnsi="Tahoma" w:cs="Tahoma"/>
          <w:noProof/>
        </w:rPr>
        <w:t>ể</w:t>
      </w:r>
      <w:r w:rsidRPr="00977A92">
        <w:rPr>
          <w:rFonts w:ascii="Tahoma" w:hAnsi="Tahoma" w:cs="Tahoma"/>
          <w:noProof/>
        </w:rPr>
        <w:t>:</w:t>
      </w:r>
    </w:p>
    <w:p w14:paraId="14B4A9AE" w14:textId="77777777" w:rsidR="00977A92" w:rsidRPr="00977A92" w:rsidRDefault="00977A92" w:rsidP="00977A92">
      <w:pPr>
        <w:pStyle w:val="ListParagraph"/>
        <w:numPr>
          <w:ilvl w:val="2"/>
          <w:numId w:val="16"/>
        </w:numPr>
        <w:spacing w:before="0" w:beforeAutospacing="0" w:after="0" w:afterAutospacing="0"/>
        <w:rPr>
          <w:rFonts w:ascii="Tahoma" w:hAnsi="Tahoma" w:cs="Tahoma"/>
          <w:noProof/>
        </w:rPr>
      </w:pPr>
      <w:r w:rsidRPr="00977A92">
        <w:rPr>
          <w:rFonts w:ascii="Tahoma" w:hAnsi="Tahoma" w:cs="Tahoma"/>
          <w:noProof/>
        </w:rPr>
        <w:t>Đánh giá lại rủi ro là cần thiết</w:t>
      </w:r>
    </w:p>
    <w:p w14:paraId="71DE2338" w14:textId="4E144C83" w:rsidR="00977A92" w:rsidRPr="00977A92" w:rsidRDefault="00977A92" w:rsidP="00977A92">
      <w:pPr>
        <w:pStyle w:val="ListParagraph"/>
        <w:numPr>
          <w:ilvl w:val="2"/>
          <w:numId w:val="16"/>
        </w:numPr>
        <w:spacing w:before="0" w:beforeAutospacing="0" w:after="0" w:afterAutospacing="0"/>
        <w:rPr>
          <w:rFonts w:ascii="Tahoma" w:hAnsi="Tahoma" w:cs="Tahoma"/>
          <w:noProof/>
        </w:rPr>
      </w:pPr>
      <w:r>
        <w:rPr>
          <w:rFonts w:ascii="Tahoma" w:hAnsi="Tahoma" w:cs="Tahoma"/>
          <w:noProof/>
        </w:rPr>
        <w:t>Kiểm tra b</w:t>
      </w:r>
      <w:r w:rsidRPr="00977A92">
        <w:rPr>
          <w:rFonts w:ascii="Tahoma" w:hAnsi="Tahoma" w:cs="Tahoma"/>
          <w:noProof/>
        </w:rPr>
        <w:t>ất kỳ điều kiện rủi ro nào đã được kích hoạt</w:t>
      </w:r>
    </w:p>
    <w:p w14:paraId="71F9FF38" w14:textId="77777777" w:rsidR="00977A92" w:rsidRPr="00977A92" w:rsidRDefault="00977A92" w:rsidP="00977A92">
      <w:pPr>
        <w:pStyle w:val="ListParagraph"/>
        <w:numPr>
          <w:ilvl w:val="2"/>
          <w:numId w:val="16"/>
        </w:numPr>
        <w:spacing w:before="0" w:beforeAutospacing="0" w:after="0" w:afterAutospacing="0"/>
        <w:rPr>
          <w:rFonts w:ascii="Tahoma" w:hAnsi="Tahoma" w:cs="Tahoma"/>
          <w:noProof/>
        </w:rPr>
      </w:pPr>
      <w:r w:rsidRPr="00977A92">
        <w:rPr>
          <w:rFonts w:ascii="Tahoma" w:hAnsi="Tahoma" w:cs="Tahoma"/>
          <w:noProof/>
        </w:rPr>
        <w:t>Theo dõi mọi rủi ro có thể trở nên nghiêm trọng hơn theo thời gian</w:t>
      </w:r>
    </w:p>
    <w:p w14:paraId="1EC10C7E" w14:textId="77777777" w:rsidR="00977A92" w:rsidRPr="00977A92" w:rsidRDefault="00977A92" w:rsidP="00977A92">
      <w:pPr>
        <w:pStyle w:val="ListParagraph"/>
        <w:numPr>
          <w:ilvl w:val="2"/>
          <w:numId w:val="16"/>
        </w:numPr>
        <w:spacing w:before="0" w:beforeAutospacing="0" w:after="0" w:afterAutospacing="0"/>
        <w:rPr>
          <w:rFonts w:ascii="Tahoma" w:hAnsi="Tahoma" w:cs="Tahoma"/>
          <w:noProof/>
        </w:rPr>
      </w:pPr>
      <w:r w:rsidRPr="00977A92">
        <w:rPr>
          <w:rFonts w:ascii="Tahoma" w:hAnsi="Tahoma" w:cs="Tahoma"/>
          <w:noProof/>
        </w:rPr>
        <w:t>Giải quyết các rủi ro còn lại đòi hỏi một cách tiếp cận dài hạn, có kế hoạch và được quản lý bằng các kế hoạch hành động rủi ro</w:t>
      </w:r>
    </w:p>
    <w:p w14:paraId="4E2ED89B" w14:textId="4EA3337C" w:rsidR="00977A92" w:rsidRPr="00977A92" w:rsidRDefault="00977A92" w:rsidP="00977A92">
      <w:pPr>
        <w:pStyle w:val="ListParagraph"/>
        <w:numPr>
          <w:ilvl w:val="1"/>
          <w:numId w:val="16"/>
        </w:numPr>
        <w:spacing w:before="0" w:beforeAutospacing="0" w:after="0" w:afterAutospacing="0"/>
        <w:rPr>
          <w:rFonts w:ascii="Tahoma" w:hAnsi="Tahoma" w:cs="Tahoma"/>
          <w:noProof/>
        </w:rPr>
      </w:pPr>
      <w:r w:rsidRPr="00977A92">
        <w:rPr>
          <w:rFonts w:ascii="Tahoma" w:hAnsi="Tahoma" w:cs="Tahoma"/>
          <w:noProof/>
        </w:rPr>
        <w:t>Phân loại lại rủi ro</w:t>
      </w:r>
      <w:r>
        <w:rPr>
          <w:rFonts w:ascii="Tahoma" w:hAnsi="Tahoma" w:cs="Tahoma"/>
          <w:noProof/>
        </w:rPr>
        <w:t xml:space="preserve">: </w:t>
      </w:r>
      <w:r w:rsidRPr="00977A92">
        <w:rPr>
          <w:rFonts w:ascii="Tahoma" w:hAnsi="Tahoma" w:cs="Tahoma"/>
          <w:noProof/>
        </w:rPr>
        <w:t>Đối với những rủi ro không thể đóng lại, tính trọng yếu phải giảm xuống trong một khoảng thời gian do thực hiện kế hoạch hành động. Nếu không đúng như vậy thì kế hoạch hành động có thể không hiệu quả và cần được kiểm tra lại.</w:t>
      </w:r>
    </w:p>
    <w:p w14:paraId="7D4C7AAF" w14:textId="11A3AB88" w:rsidR="00977A92" w:rsidRDefault="00977A92" w:rsidP="00977A92">
      <w:pPr>
        <w:pStyle w:val="ListParagraph"/>
        <w:numPr>
          <w:ilvl w:val="1"/>
          <w:numId w:val="16"/>
        </w:numPr>
        <w:spacing w:before="0" w:beforeAutospacing="0" w:after="0" w:afterAutospacing="0"/>
        <w:rPr>
          <w:rFonts w:ascii="Tahoma" w:hAnsi="Tahoma" w:cs="Tahoma"/>
          <w:noProof/>
        </w:rPr>
      </w:pPr>
      <w:r w:rsidRPr="00977A92">
        <w:rPr>
          <w:rFonts w:ascii="Tahoma" w:hAnsi="Tahoma" w:cs="Tahoma"/>
          <w:noProof/>
        </w:rPr>
        <w:t>Báo cáo rủi ro</w:t>
      </w:r>
      <w:r>
        <w:rPr>
          <w:rFonts w:ascii="Tahoma" w:hAnsi="Tahoma" w:cs="Tahoma"/>
          <w:noProof/>
        </w:rPr>
        <w:t xml:space="preserve">: </w:t>
      </w:r>
      <w:r w:rsidRPr="00977A92">
        <w:rPr>
          <w:rFonts w:ascii="Tahoma" w:hAnsi="Tahoma" w:cs="Tahoma"/>
          <w:noProof/>
        </w:rPr>
        <w:t>Sổ đăng ký rủi ro được cập nhật liên tục, từ việc xác định rủi ro thông qua lập kế hoạch ứng phó rủi ro và cập nhật trạng thái trong quá trình giám sát và kiểm soát rủi ro. Sổ đăng ký rủi ro dự án này là công cụ báo cáo rủi ro chính và có sẵn trong máy chủ dự án trung tâm, máy chủ này có thể truy cập được cho tất cả các bên liên quan.</w:t>
      </w:r>
    </w:p>
    <w:p w14:paraId="209B378D" w14:textId="58BB03B6" w:rsidR="00977A92" w:rsidRPr="00977A92" w:rsidRDefault="00977A92" w:rsidP="00977A92">
      <w:pPr>
        <w:pStyle w:val="ListParagraph"/>
        <w:numPr>
          <w:ilvl w:val="0"/>
          <w:numId w:val="16"/>
        </w:numPr>
        <w:spacing w:before="0" w:beforeAutospacing="0" w:after="0" w:afterAutospacing="0"/>
        <w:rPr>
          <w:rFonts w:ascii="Tahoma" w:hAnsi="Tahoma" w:cs="Tahoma"/>
          <w:noProof/>
        </w:rPr>
      </w:pPr>
      <w:r w:rsidRPr="00977A92">
        <w:rPr>
          <w:rFonts w:ascii="Tahoma" w:hAnsi="Tahoma" w:cs="Tahoma"/>
          <w:noProof/>
        </w:rPr>
        <w:t>Giám sát rủi ro là một quá trình lặp đi lặp lại sử dụng các báo cáo trạng thái tiến độ và trạng thái có thể cung cấp để theo dõi và kiểm soát rủi ro. Điều này được kích hoạt bởi các báo cáo trạng thái khác nhau, chẳng hạn như báo cáo chất lượng, báo cáo tiến độ, báo cáo tiếp theo, v.v.</w:t>
      </w:r>
    </w:p>
    <w:p w14:paraId="4EF84231" w14:textId="05AD8918" w:rsidR="00977A92" w:rsidRPr="00977A92" w:rsidRDefault="00977A92" w:rsidP="00977A92">
      <w:pPr>
        <w:pStyle w:val="ListParagraph"/>
        <w:numPr>
          <w:ilvl w:val="0"/>
          <w:numId w:val="16"/>
        </w:numPr>
        <w:spacing w:before="0" w:beforeAutospacing="0" w:after="0" w:afterAutospacing="0"/>
        <w:rPr>
          <w:rFonts w:ascii="Tahoma" w:hAnsi="Tahoma" w:cs="Tahoma"/>
          <w:noProof/>
        </w:rPr>
      </w:pPr>
      <w:r w:rsidRPr="00977A92">
        <w:rPr>
          <w:rFonts w:ascii="Tahoma" w:hAnsi="Tahoma" w:cs="Tahoma"/>
          <w:noProof/>
        </w:rPr>
        <w:t>Đánh giá rủi ro</w:t>
      </w:r>
      <w:r>
        <w:rPr>
          <w:rFonts w:ascii="Tahoma" w:hAnsi="Tahoma" w:cs="Tahoma"/>
          <w:noProof/>
        </w:rPr>
        <w:t xml:space="preserve"> (Risk reviews)</w:t>
      </w:r>
      <w:r w:rsidRPr="00977A92">
        <w:rPr>
          <w:rFonts w:ascii="Tahoma" w:hAnsi="Tahoma" w:cs="Tahoma"/>
          <w:noProof/>
        </w:rPr>
        <w:t xml:space="preserve"> là một mục bắt buộc của các cuộc họp quan trọng và / hoặc các cuộc họp dự án thường xuyên, nhưng chúng cũng có thể được thực hiện trong các cuộc họp rà soát rủi ro được lập kế hoạch riêng biệt. Việc xem xét rủi ro này phải được tổ chức thường xuyên. Tần suất cũng có thể được xác định dựa trên mức độ rủi ro tổng thể của một dự án.</w:t>
      </w:r>
    </w:p>
    <w:p w14:paraId="15E058BF" w14:textId="24C4A750" w:rsidR="00977A92" w:rsidRDefault="00977A92" w:rsidP="00977A92">
      <w:pPr>
        <w:spacing w:before="0" w:beforeAutospacing="0" w:after="0" w:afterAutospacing="0"/>
        <w:ind w:left="720"/>
        <w:rPr>
          <w:rFonts w:ascii="Tahoma" w:hAnsi="Tahoma" w:cs="Tahoma"/>
          <w:noProof/>
        </w:rPr>
      </w:pPr>
    </w:p>
    <w:p w14:paraId="27537611" w14:textId="47E52106" w:rsidR="00977A92" w:rsidRDefault="00977A92" w:rsidP="00977A92">
      <w:pPr>
        <w:spacing w:before="0" w:beforeAutospacing="0" w:after="0" w:afterAutospacing="0"/>
        <w:ind w:left="720"/>
        <w:rPr>
          <w:rFonts w:ascii="Tahoma" w:hAnsi="Tahoma" w:cs="Tahoma"/>
          <w:noProof/>
        </w:rPr>
      </w:pPr>
    </w:p>
    <w:p w14:paraId="3DE12606" w14:textId="239BDC2C" w:rsidR="00977A92" w:rsidRDefault="00977A92" w:rsidP="00977A92">
      <w:pPr>
        <w:pBdr>
          <w:bottom w:val="single" w:sz="6" w:space="1" w:color="auto"/>
        </w:pBdr>
        <w:spacing w:before="0" w:beforeAutospacing="0" w:after="0" w:afterAutospacing="0"/>
        <w:rPr>
          <w:rFonts w:ascii="Tahoma" w:hAnsi="Tahoma" w:cs="Tahoma"/>
          <w:noProof/>
        </w:rPr>
      </w:pPr>
    </w:p>
    <w:p w14:paraId="6C2AAC62" w14:textId="3C24243D" w:rsidR="00977A92" w:rsidRDefault="00977A92" w:rsidP="00977A92">
      <w:pPr>
        <w:spacing w:before="0" w:beforeAutospacing="0" w:after="0" w:afterAutospacing="0"/>
        <w:rPr>
          <w:rFonts w:ascii="Tahoma" w:hAnsi="Tahoma" w:cs="Tahoma"/>
          <w:noProof/>
        </w:rPr>
      </w:pPr>
    </w:p>
    <w:p w14:paraId="518EFCB8" w14:textId="40694D94" w:rsidR="00977A92" w:rsidRPr="00977A92" w:rsidRDefault="00977A92" w:rsidP="00977A92">
      <w:pPr>
        <w:spacing w:before="0" w:beforeAutospacing="0" w:after="0" w:afterAutospacing="0"/>
        <w:rPr>
          <w:rFonts w:ascii="Tahoma" w:hAnsi="Tahoma" w:cs="Tahoma"/>
          <w:noProof/>
        </w:rPr>
      </w:pPr>
      <w:r>
        <w:rPr>
          <w:rFonts w:ascii="Tahoma" w:hAnsi="Tahoma" w:cs="Tahoma"/>
          <w:noProof/>
        </w:rPr>
        <w:t xml:space="preserve">Tham khảo: </w:t>
      </w:r>
      <w:hyperlink r:id="rId9" w:history="1">
        <w:r w:rsidRPr="009B0A26">
          <w:rPr>
            <w:rStyle w:val="Hyperlink"/>
            <w:rFonts w:ascii="Tahoma" w:hAnsi="Tahoma" w:cs="Tahoma"/>
            <w:noProof/>
          </w:rPr>
          <w:t>https://www.pmi.org/learning/library/risk-analysis-project-management-7070</w:t>
        </w:r>
      </w:hyperlink>
      <w:r>
        <w:rPr>
          <w:rFonts w:ascii="Tahoma" w:hAnsi="Tahoma" w:cs="Tahoma"/>
          <w:noProof/>
        </w:rPr>
        <w:t xml:space="preserve"> </w:t>
      </w:r>
    </w:p>
    <w:sectPr w:rsidR="00977A92" w:rsidRPr="00977A92" w:rsidSect="00A46F66">
      <w:pgSz w:w="11907" w:h="16840" w:code="9"/>
      <w:pgMar w:top="1134" w:right="1134" w:bottom="1134" w:left="1418" w:header="851" w:footer="851"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B31E5"/>
    <w:multiLevelType w:val="hybridMultilevel"/>
    <w:tmpl w:val="BA96947C"/>
    <w:lvl w:ilvl="0" w:tplc="56B6F6CA">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B333226"/>
    <w:multiLevelType w:val="hybridMultilevel"/>
    <w:tmpl w:val="16203C5C"/>
    <w:lvl w:ilvl="0" w:tplc="56B6F6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308E4"/>
    <w:multiLevelType w:val="hybridMultilevel"/>
    <w:tmpl w:val="89E49222"/>
    <w:lvl w:ilvl="0" w:tplc="56B6F6C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E2887"/>
    <w:multiLevelType w:val="hybridMultilevel"/>
    <w:tmpl w:val="F28A2A1A"/>
    <w:lvl w:ilvl="0" w:tplc="56B6F6C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3E1012"/>
    <w:multiLevelType w:val="hybridMultilevel"/>
    <w:tmpl w:val="52EA6356"/>
    <w:lvl w:ilvl="0" w:tplc="56B6F6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5C7866"/>
    <w:multiLevelType w:val="hybridMultilevel"/>
    <w:tmpl w:val="8B12C382"/>
    <w:lvl w:ilvl="0" w:tplc="56B6F6C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D52366"/>
    <w:multiLevelType w:val="hybridMultilevel"/>
    <w:tmpl w:val="7C42506C"/>
    <w:lvl w:ilvl="0" w:tplc="56B6F6C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36948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53C60B5"/>
    <w:multiLevelType w:val="hybridMultilevel"/>
    <w:tmpl w:val="7B4C7BE0"/>
    <w:lvl w:ilvl="0" w:tplc="56B6F6C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0C6BCF"/>
    <w:multiLevelType w:val="multilevel"/>
    <w:tmpl w:val="437C680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0" w15:restartNumberingAfterBreak="0">
    <w:nsid w:val="50E653A1"/>
    <w:multiLevelType w:val="hybridMultilevel"/>
    <w:tmpl w:val="41780446"/>
    <w:lvl w:ilvl="0" w:tplc="56B6F6C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359166B"/>
    <w:multiLevelType w:val="hybridMultilevel"/>
    <w:tmpl w:val="774C2924"/>
    <w:lvl w:ilvl="0" w:tplc="56B6F6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B07F03"/>
    <w:multiLevelType w:val="hybridMultilevel"/>
    <w:tmpl w:val="C1A0A032"/>
    <w:lvl w:ilvl="0" w:tplc="56B6F6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750648"/>
    <w:multiLevelType w:val="hybridMultilevel"/>
    <w:tmpl w:val="53648378"/>
    <w:lvl w:ilvl="0" w:tplc="56B6F6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7608C5"/>
    <w:multiLevelType w:val="hybridMultilevel"/>
    <w:tmpl w:val="50AE8A7C"/>
    <w:lvl w:ilvl="0" w:tplc="78A4975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6A04F4"/>
    <w:multiLevelType w:val="hybridMultilevel"/>
    <w:tmpl w:val="6B8C59BA"/>
    <w:lvl w:ilvl="0" w:tplc="56B6F6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6B038B"/>
    <w:multiLevelType w:val="hybridMultilevel"/>
    <w:tmpl w:val="535C7F62"/>
    <w:lvl w:ilvl="0" w:tplc="56B6F6C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
  </w:num>
  <w:num w:numId="4">
    <w:abstractNumId w:val="14"/>
  </w:num>
  <w:num w:numId="5">
    <w:abstractNumId w:val="2"/>
  </w:num>
  <w:num w:numId="6">
    <w:abstractNumId w:val="8"/>
  </w:num>
  <w:num w:numId="7">
    <w:abstractNumId w:val="3"/>
  </w:num>
  <w:num w:numId="8">
    <w:abstractNumId w:val="10"/>
  </w:num>
  <w:num w:numId="9">
    <w:abstractNumId w:val="5"/>
  </w:num>
  <w:num w:numId="10">
    <w:abstractNumId w:val="13"/>
  </w:num>
  <w:num w:numId="11">
    <w:abstractNumId w:val="6"/>
  </w:num>
  <w:num w:numId="12">
    <w:abstractNumId w:val="11"/>
  </w:num>
  <w:num w:numId="13">
    <w:abstractNumId w:val="0"/>
  </w:num>
  <w:num w:numId="14">
    <w:abstractNumId w:val="15"/>
  </w:num>
  <w:num w:numId="15">
    <w:abstractNumId w:val="12"/>
  </w:num>
  <w:num w:numId="16">
    <w:abstractNumId w:val="1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A83"/>
    <w:rsid w:val="00010BC7"/>
    <w:rsid w:val="00023DE0"/>
    <w:rsid w:val="0003201A"/>
    <w:rsid w:val="00084C81"/>
    <w:rsid w:val="000A2B5D"/>
    <w:rsid w:val="000B7AA7"/>
    <w:rsid w:val="00104693"/>
    <w:rsid w:val="001259AF"/>
    <w:rsid w:val="001B68F0"/>
    <w:rsid w:val="001E4523"/>
    <w:rsid w:val="002A380F"/>
    <w:rsid w:val="002E52A3"/>
    <w:rsid w:val="00304002"/>
    <w:rsid w:val="0031404F"/>
    <w:rsid w:val="003A7232"/>
    <w:rsid w:val="004103E0"/>
    <w:rsid w:val="0041471E"/>
    <w:rsid w:val="004543D5"/>
    <w:rsid w:val="0047429F"/>
    <w:rsid w:val="004B3DF7"/>
    <w:rsid w:val="004E47EE"/>
    <w:rsid w:val="0051299F"/>
    <w:rsid w:val="00517422"/>
    <w:rsid w:val="005D129F"/>
    <w:rsid w:val="005D695F"/>
    <w:rsid w:val="005F581C"/>
    <w:rsid w:val="006216F8"/>
    <w:rsid w:val="00634E59"/>
    <w:rsid w:val="00644FC1"/>
    <w:rsid w:val="0065424C"/>
    <w:rsid w:val="006C02F3"/>
    <w:rsid w:val="006F5533"/>
    <w:rsid w:val="007046F4"/>
    <w:rsid w:val="00725B28"/>
    <w:rsid w:val="00742F51"/>
    <w:rsid w:val="007F0A83"/>
    <w:rsid w:val="00846B6A"/>
    <w:rsid w:val="00866C55"/>
    <w:rsid w:val="00877880"/>
    <w:rsid w:val="008C5F48"/>
    <w:rsid w:val="008E2A1B"/>
    <w:rsid w:val="009073F9"/>
    <w:rsid w:val="0091400D"/>
    <w:rsid w:val="00930598"/>
    <w:rsid w:val="00931003"/>
    <w:rsid w:val="00977A92"/>
    <w:rsid w:val="00994C7B"/>
    <w:rsid w:val="009C0506"/>
    <w:rsid w:val="00A154A0"/>
    <w:rsid w:val="00A20954"/>
    <w:rsid w:val="00A46F66"/>
    <w:rsid w:val="00A77B84"/>
    <w:rsid w:val="00AA6847"/>
    <w:rsid w:val="00AB43E2"/>
    <w:rsid w:val="00B121DC"/>
    <w:rsid w:val="00B13658"/>
    <w:rsid w:val="00B526FD"/>
    <w:rsid w:val="00BF08A7"/>
    <w:rsid w:val="00C03FDA"/>
    <w:rsid w:val="00C5139A"/>
    <w:rsid w:val="00CA2DDB"/>
    <w:rsid w:val="00CF49CF"/>
    <w:rsid w:val="00D40928"/>
    <w:rsid w:val="00DD0954"/>
    <w:rsid w:val="00E33E10"/>
    <w:rsid w:val="00E928E7"/>
    <w:rsid w:val="00E94EF7"/>
    <w:rsid w:val="00E9550F"/>
    <w:rsid w:val="00EA7332"/>
    <w:rsid w:val="00F958CB"/>
    <w:rsid w:val="00FF3D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EE57"/>
  <w15:chartTrackingRefBased/>
  <w15:docId w15:val="{949DAC8D-CE0E-4FA0-8CD6-95BF4062C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506"/>
    <w:pPr>
      <w:spacing w:before="100" w:beforeAutospacing="1" w:after="100" w:afterAutospacing="1" w:line="240" w:lineRule="auto"/>
      <w:jc w:val="both"/>
    </w:pPr>
    <w:rPr>
      <w:rFonts w:ascii="Calibri" w:eastAsia="Times New Roman" w:hAnsi="Calibri" w:cs="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847"/>
    <w:pPr>
      <w:ind w:left="720"/>
      <w:contextualSpacing/>
    </w:pPr>
  </w:style>
  <w:style w:type="table" w:styleId="TableGrid">
    <w:name w:val="Table Grid"/>
    <w:basedOn w:val="TableNormal"/>
    <w:uiPriority w:val="39"/>
    <w:rsid w:val="000A2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7A92"/>
    <w:rPr>
      <w:color w:val="0563C1" w:themeColor="hyperlink"/>
      <w:u w:val="single"/>
    </w:rPr>
  </w:style>
  <w:style w:type="character" w:styleId="UnresolvedMention">
    <w:name w:val="Unresolved Mention"/>
    <w:basedOn w:val="DefaultParagraphFont"/>
    <w:uiPriority w:val="99"/>
    <w:semiHidden/>
    <w:unhideWhenUsed/>
    <w:rsid w:val="00977A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50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mi.org/learning/library/risk-analysis-project-management-70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8</Pages>
  <Words>2016</Words>
  <Characters>11497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Tien</dc:creator>
  <cp:keywords/>
  <dc:description/>
  <cp:lastModifiedBy>Minh Tien</cp:lastModifiedBy>
  <cp:revision>59</cp:revision>
  <dcterms:created xsi:type="dcterms:W3CDTF">2021-05-12T02:22:00Z</dcterms:created>
  <dcterms:modified xsi:type="dcterms:W3CDTF">2021-05-12T10:21:00Z</dcterms:modified>
</cp:coreProperties>
</file>