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-701511</wp:posOffset>
            </wp:positionH>
            <wp:positionV relativeFrom="paragraph">
              <wp:posOffset>495300</wp:posOffset>
            </wp:positionV>
            <wp:extent cx="7131050" cy="53482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1050" cy="5348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center"/>
      <w:rPr/>
    </w:pPr>
    <w:r w:rsidDel="00000000" w:rsidR="00000000" w:rsidRPr="00000000">
      <w:rPr>
        <w:rtl w:val="0"/>
      </w:rPr>
      <w:t xml:space="preserve">Simon Powell | Entity Relationship Diagram | SDET Project 1 - IMS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