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1BB77" w14:textId="702FB0D8" w:rsidR="00C14F75" w:rsidRPr="00C14F75" w:rsidRDefault="00C14F75" w:rsidP="00C14F75">
      <w:pPr>
        <w:jc w:val="both"/>
        <w:rPr>
          <w:sz w:val="28"/>
          <w:szCs w:val="28"/>
        </w:rPr>
      </w:pPr>
      <w:r w:rsidRPr="00C14F75">
        <w:rPr>
          <w:b/>
          <w:bCs/>
          <w:sz w:val="28"/>
          <w:szCs w:val="28"/>
        </w:rPr>
        <w:t xml:space="preserve">Task </w:t>
      </w:r>
      <w:proofErr w:type="gramStart"/>
      <w:r w:rsidRPr="00C14F75">
        <w:rPr>
          <w:b/>
          <w:bCs/>
          <w:sz w:val="28"/>
          <w:szCs w:val="28"/>
        </w:rPr>
        <w:t xml:space="preserve">Description </w:t>
      </w:r>
      <w:r w:rsidRPr="00C14F75">
        <w:rPr>
          <w:sz w:val="28"/>
          <w:szCs w:val="28"/>
        </w:rPr>
        <w:t>:</w:t>
      </w:r>
      <w:proofErr w:type="gramEnd"/>
      <w:r w:rsidRPr="00C14F75">
        <w:rPr>
          <w:sz w:val="28"/>
          <w:szCs w:val="28"/>
        </w:rPr>
        <w:t xml:space="preserve"> </w:t>
      </w:r>
    </w:p>
    <w:p w14:paraId="4BB1C110" w14:textId="6C9187A8" w:rsidR="00C14F75" w:rsidRPr="00C14F75" w:rsidRDefault="00C14F75" w:rsidP="00C14F75">
      <w:pPr>
        <w:jc w:val="both"/>
        <w:rPr>
          <w:sz w:val="28"/>
          <w:szCs w:val="28"/>
        </w:rPr>
      </w:pPr>
      <w:r w:rsidRPr="00C14F75">
        <w:rPr>
          <w:b/>
          <w:bCs/>
          <w:sz w:val="28"/>
          <w:szCs w:val="28"/>
        </w:rPr>
        <w:t>Part</w:t>
      </w:r>
      <w:r w:rsidR="00341D2E">
        <w:rPr>
          <w:b/>
          <w:bCs/>
          <w:sz w:val="28"/>
          <w:szCs w:val="28"/>
        </w:rPr>
        <w:t xml:space="preserve"> </w:t>
      </w:r>
      <w:r w:rsidRPr="00C14F75">
        <w:rPr>
          <w:b/>
          <w:bCs/>
          <w:sz w:val="28"/>
          <w:szCs w:val="28"/>
        </w:rPr>
        <w:t>1:</w:t>
      </w:r>
      <w:r w:rsidRPr="00C14F75">
        <w:rPr>
          <w:sz w:val="28"/>
          <w:szCs w:val="28"/>
        </w:rPr>
        <w:t xml:space="preserve"> Explore the methodologies and possibilities that can be implemented in load balancing and creating an application with high availability. </w:t>
      </w:r>
    </w:p>
    <w:p w14:paraId="7D484DD0" w14:textId="0B984B68" w:rsidR="00C14F75" w:rsidRPr="00C14F75" w:rsidRDefault="00C14F75" w:rsidP="00C14F75">
      <w:pPr>
        <w:jc w:val="both"/>
        <w:rPr>
          <w:sz w:val="28"/>
          <w:szCs w:val="28"/>
        </w:rPr>
      </w:pPr>
      <w:r w:rsidRPr="00C14F75">
        <w:rPr>
          <w:b/>
          <w:bCs/>
          <w:sz w:val="28"/>
          <w:szCs w:val="28"/>
        </w:rPr>
        <w:t>Part</w:t>
      </w:r>
      <w:r w:rsidR="00341D2E">
        <w:rPr>
          <w:b/>
          <w:bCs/>
          <w:sz w:val="28"/>
          <w:szCs w:val="28"/>
        </w:rPr>
        <w:t xml:space="preserve"> </w:t>
      </w:r>
      <w:r w:rsidRPr="00C14F75">
        <w:rPr>
          <w:b/>
          <w:bCs/>
          <w:sz w:val="28"/>
          <w:szCs w:val="28"/>
        </w:rPr>
        <w:t>2:</w:t>
      </w:r>
      <w:r w:rsidRPr="00C14F75">
        <w:rPr>
          <w:sz w:val="28"/>
          <w:szCs w:val="28"/>
        </w:rPr>
        <w:t xml:space="preserve"> Implement one of the explored methodologies in real time.</w:t>
      </w:r>
    </w:p>
    <w:p w14:paraId="4DE36898" w14:textId="100E223D" w:rsidR="00C14F75" w:rsidRDefault="00C14F75" w:rsidP="00C14F75">
      <w:pPr>
        <w:jc w:val="both"/>
        <w:rPr>
          <w:sz w:val="32"/>
          <w:szCs w:val="28"/>
        </w:rPr>
      </w:pPr>
      <w:r w:rsidRPr="00341D2E">
        <w:rPr>
          <w:b/>
          <w:bCs/>
          <w:sz w:val="32"/>
          <w:szCs w:val="28"/>
        </w:rPr>
        <w:t>Part 1:</w:t>
      </w:r>
      <w:r>
        <w:rPr>
          <w:sz w:val="32"/>
          <w:szCs w:val="28"/>
        </w:rPr>
        <w:t xml:space="preserve"> </w:t>
      </w:r>
      <w:r w:rsidRPr="00C14F75">
        <w:rPr>
          <w:sz w:val="28"/>
          <w:szCs w:val="28"/>
        </w:rPr>
        <w:t>Explore the methodologies and possibilities that can be implemented in load balancing and creating an application with high availability.</w:t>
      </w:r>
    </w:p>
    <w:p w14:paraId="3339020C" w14:textId="20D7FFAA" w:rsidR="00207205" w:rsidRDefault="00C14F75">
      <w:pPr>
        <w:rPr>
          <w:sz w:val="28"/>
          <w:szCs w:val="28"/>
        </w:rPr>
      </w:pPr>
      <w:r>
        <w:rPr>
          <w:noProof/>
          <w:sz w:val="28"/>
          <w:szCs w:val="28"/>
        </w:rPr>
        <w:drawing>
          <wp:inline distT="0" distB="0" distL="0" distR="0" wp14:anchorId="4F309C35" wp14:editId="718B71A2">
            <wp:extent cx="5713730" cy="3123565"/>
            <wp:effectExtent l="0" t="0" r="1270" b="635"/>
            <wp:docPr id="177859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3730" cy="3123565"/>
                    </a:xfrm>
                    <a:prstGeom prst="rect">
                      <a:avLst/>
                    </a:prstGeom>
                    <a:noFill/>
                    <a:ln>
                      <a:noFill/>
                    </a:ln>
                  </pic:spPr>
                </pic:pic>
              </a:graphicData>
            </a:graphic>
          </wp:inline>
        </w:drawing>
      </w:r>
    </w:p>
    <w:p w14:paraId="265F49BE" w14:textId="2BE13A01" w:rsidR="00C14F75" w:rsidRPr="00C14F75" w:rsidRDefault="00C14F75">
      <w:pPr>
        <w:rPr>
          <w:b/>
          <w:bCs/>
          <w:sz w:val="32"/>
          <w:szCs w:val="32"/>
        </w:rPr>
      </w:pPr>
      <w:r w:rsidRPr="00C14F75">
        <w:rPr>
          <w:b/>
          <w:bCs/>
          <w:sz w:val="32"/>
          <w:szCs w:val="32"/>
        </w:rPr>
        <w:t xml:space="preserve">Application Load </w:t>
      </w:r>
      <w:proofErr w:type="gramStart"/>
      <w:r w:rsidRPr="00C14F75">
        <w:rPr>
          <w:b/>
          <w:bCs/>
          <w:sz w:val="32"/>
          <w:szCs w:val="32"/>
        </w:rPr>
        <w:t>Balancer :</w:t>
      </w:r>
      <w:proofErr w:type="gramEnd"/>
    </w:p>
    <w:p w14:paraId="33E065C8" w14:textId="73E4F5C9" w:rsidR="00C14F75" w:rsidRDefault="00C14F75">
      <w:pPr>
        <w:rPr>
          <w:sz w:val="28"/>
          <w:szCs w:val="28"/>
        </w:rPr>
      </w:pPr>
      <w:r w:rsidRPr="00C14F75">
        <w:rPr>
          <w:sz w:val="28"/>
          <w:szCs w:val="28"/>
        </w:rPr>
        <w:t>Choose an Application Load Balancer when you need a flexible feature set for your applications with HTTP and HTTPS traffic. Operating at the request level, Application Load Balancers provide advanced routing and visibility features targeted at application architectures, including microservices and containers.</w:t>
      </w:r>
    </w:p>
    <w:p w14:paraId="114AA279" w14:textId="799C3F28" w:rsidR="00C14F75" w:rsidRPr="00C14F75" w:rsidRDefault="00C14F75">
      <w:pPr>
        <w:rPr>
          <w:b/>
          <w:bCs/>
          <w:sz w:val="32"/>
          <w:szCs w:val="32"/>
        </w:rPr>
      </w:pPr>
      <w:r w:rsidRPr="00C14F75">
        <w:rPr>
          <w:b/>
          <w:bCs/>
          <w:sz w:val="32"/>
          <w:szCs w:val="32"/>
        </w:rPr>
        <w:t xml:space="preserve">Network Load </w:t>
      </w:r>
      <w:proofErr w:type="gramStart"/>
      <w:r w:rsidRPr="00C14F75">
        <w:rPr>
          <w:b/>
          <w:bCs/>
          <w:sz w:val="32"/>
          <w:szCs w:val="32"/>
        </w:rPr>
        <w:t>Balancer :</w:t>
      </w:r>
      <w:proofErr w:type="gramEnd"/>
      <w:r w:rsidRPr="00C14F75">
        <w:rPr>
          <w:b/>
          <w:bCs/>
          <w:sz w:val="32"/>
          <w:szCs w:val="32"/>
        </w:rPr>
        <w:t xml:space="preserve"> </w:t>
      </w:r>
    </w:p>
    <w:p w14:paraId="1ABD08EC" w14:textId="1162E1FD" w:rsidR="00C14F75" w:rsidRDefault="00C14F75">
      <w:pPr>
        <w:rPr>
          <w:sz w:val="28"/>
          <w:szCs w:val="28"/>
        </w:rPr>
      </w:pPr>
      <w:r w:rsidRPr="00C14F75">
        <w:rPr>
          <w:sz w:val="28"/>
          <w:szCs w:val="28"/>
        </w:rPr>
        <w:t>Choose a Network Load Balancer when you need ultra-high performance, TLS offloading at scale, centralized certificate deployment, support for UDP, and static IP addresses for your applications. Operating at the connection level, Network Load Balancers are capable of handling millions of requests per second securely while maintaining ultra-low latencies.</w:t>
      </w:r>
    </w:p>
    <w:p w14:paraId="0918B0C6" w14:textId="3E6F1F7A" w:rsidR="00C14F75" w:rsidRDefault="00C14F75">
      <w:pPr>
        <w:rPr>
          <w:b/>
          <w:bCs/>
          <w:sz w:val="32"/>
          <w:szCs w:val="32"/>
        </w:rPr>
      </w:pPr>
      <w:r w:rsidRPr="00C14F75">
        <w:rPr>
          <w:b/>
          <w:bCs/>
          <w:sz w:val="32"/>
          <w:szCs w:val="32"/>
        </w:rPr>
        <w:t xml:space="preserve">Gateway Load </w:t>
      </w:r>
      <w:proofErr w:type="gramStart"/>
      <w:r w:rsidRPr="00C14F75">
        <w:rPr>
          <w:b/>
          <w:bCs/>
          <w:sz w:val="32"/>
          <w:szCs w:val="32"/>
        </w:rPr>
        <w:t>Balancer :</w:t>
      </w:r>
      <w:proofErr w:type="gramEnd"/>
      <w:r w:rsidRPr="00C14F75">
        <w:rPr>
          <w:b/>
          <w:bCs/>
          <w:sz w:val="32"/>
          <w:szCs w:val="32"/>
        </w:rPr>
        <w:t xml:space="preserve"> </w:t>
      </w:r>
    </w:p>
    <w:p w14:paraId="42156426" w14:textId="3DE7779F" w:rsidR="00C14F75" w:rsidRDefault="00C14F75">
      <w:pPr>
        <w:rPr>
          <w:sz w:val="28"/>
          <w:szCs w:val="28"/>
        </w:rPr>
      </w:pPr>
      <w:r w:rsidRPr="00C14F75">
        <w:rPr>
          <w:sz w:val="28"/>
          <w:szCs w:val="28"/>
        </w:rPr>
        <w:t>Choose a Gateway Load Balancer when you need to deploy and manage a fleet of third-party virtual appliances that support GENEVE. These appliances enable you to improve security, compliance, and policy controls.</w:t>
      </w:r>
    </w:p>
    <w:p w14:paraId="38793BCD" w14:textId="77777777" w:rsidR="00341D2E" w:rsidRDefault="00341D2E">
      <w:pPr>
        <w:rPr>
          <w:sz w:val="28"/>
          <w:szCs w:val="28"/>
        </w:rPr>
      </w:pPr>
      <w:r>
        <w:rPr>
          <w:sz w:val="28"/>
          <w:szCs w:val="28"/>
        </w:rPr>
        <w:lastRenderedPageBreak/>
        <w:t>Step 1: Create 2 instances with the following “In Bound Rules”</w:t>
      </w:r>
    </w:p>
    <w:p w14:paraId="06BBF3B9" w14:textId="526CF17D" w:rsidR="00341D2E" w:rsidRDefault="00341D2E">
      <w:pPr>
        <w:rPr>
          <w:sz w:val="28"/>
          <w:szCs w:val="28"/>
        </w:rPr>
      </w:pPr>
      <w:r>
        <w:rPr>
          <w:noProof/>
          <w:sz w:val="28"/>
          <w:szCs w:val="28"/>
        </w:rPr>
        <w:drawing>
          <wp:inline distT="0" distB="0" distL="0" distR="0" wp14:anchorId="5D83FAB5" wp14:editId="7FC2DC54">
            <wp:extent cx="5724525" cy="1056005"/>
            <wp:effectExtent l="0" t="0" r="9525" b="0"/>
            <wp:docPr id="211255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1056005"/>
                    </a:xfrm>
                    <a:prstGeom prst="rect">
                      <a:avLst/>
                    </a:prstGeom>
                    <a:noFill/>
                    <a:ln>
                      <a:noFill/>
                    </a:ln>
                  </pic:spPr>
                </pic:pic>
              </a:graphicData>
            </a:graphic>
          </wp:inline>
        </w:drawing>
      </w:r>
    </w:p>
    <w:p w14:paraId="41BEF7A4" w14:textId="3CCB7B7F" w:rsidR="00341D2E" w:rsidRDefault="00341D2E">
      <w:pPr>
        <w:rPr>
          <w:sz w:val="28"/>
          <w:szCs w:val="28"/>
        </w:rPr>
      </w:pPr>
      <w:r>
        <w:rPr>
          <w:noProof/>
          <w:sz w:val="28"/>
          <w:szCs w:val="28"/>
        </w:rPr>
        <w:drawing>
          <wp:inline distT="0" distB="0" distL="0" distR="0" wp14:anchorId="125EC95B" wp14:editId="34962980">
            <wp:extent cx="5721350" cy="1691005"/>
            <wp:effectExtent l="0" t="0" r="0" b="4445"/>
            <wp:docPr id="572815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1691005"/>
                    </a:xfrm>
                    <a:prstGeom prst="rect">
                      <a:avLst/>
                    </a:prstGeom>
                    <a:noFill/>
                    <a:ln>
                      <a:noFill/>
                    </a:ln>
                  </pic:spPr>
                </pic:pic>
              </a:graphicData>
            </a:graphic>
          </wp:inline>
        </w:drawing>
      </w:r>
    </w:p>
    <w:p w14:paraId="6B07A0C4" w14:textId="2BB203C7" w:rsidR="00341D2E" w:rsidRDefault="00341D2E">
      <w:pPr>
        <w:rPr>
          <w:sz w:val="28"/>
          <w:szCs w:val="28"/>
        </w:rPr>
      </w:pPr>
      <w:r>
        <w:rPr>
          <w:sz w:val="28"/>
          <w:szCs w:val="28"/>
        </w:rPr>
        <w:t>Step 2: Head to Load Balancers section to create Load Balancer. Here I’m selected Application Load Balancer</w:t>
      </w:r>
    </w:p>
    <w:p w14:paraId="45527554" w14:textId="5684E3D0" w:rsidR="00341D2E" w:rsidRDefault="00341D2E">
      <w:pPr>
        <w:rPr>
          <w:sz w:val="28"/>
          <w:szCs w:val="28"/>
        </w:rPr>
      </w:pPr>
      <w:r>
        <w:rPr>
          <w:noProof/>
          <w:sz w:val="28"/>
          <w:szCs w:val="28"/>
        </w:rPr>
        <w:drawing>
          <wp:inline distT="0" distB="0" distL="0" distR="0" wp14:anchorId="7703C3A1" wp14:editId="13621396">
            <wp:extent cx="5724525" cy="1621790"/>
            <wp:effectExtent l="0" t="0" r="9525" b="0"/>
            <wp:docPr id="342085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621790"/>
                    </a:xfrm>
                    <a:prstGeom prst="rect">
                      <a:avLst/>
                    </a:prstGeom>
                    <a:noFill/>
                    <a:ln>
                      <a:noFill/>
                    </a:ln>
                  </pic:spPr>
                </pic:pic>
              </a:graphicData>
            </a:graphic>
          </wp:inline>
        </w:drawing>
      </w:r>
    </w:p>
    <w:p w14:paraId="6AB1027C" w14:textId="045FC71E" w:rsidR="00341D2E" w:rsidRDefault="00341D2E">
      <w:pPr>
        <w:rPr>
          <w:sz w:val="28"/>
          <w:szCs w:val="28"/>
        </w:rPr>
      </w:pPr>
      <w:r>
        <w:rPr>
          <w:sz w:val="28"/>
          <w:szCs w:val="28"/>
        </w:rPr>
        <w:t xml:space="preserve">I provided the basic details and high availability </w:t>
      </w:r>
    </w:p>
    <w:p w14:paraId="1B240637" w14:textId="329BAB67" w:rsidR="00341D2E" w:rsidRDefault="00341D2E">
      <w:pPr>
        <w:rPr>
          <w:sz w:val="28"/>
          <w:szCs w:val="28"/>
        </w:rPr>
      </w:pPr>
      <w:r>
        <w:rPr>
          <w:noProof/>
          <w:sz w:val="28"/>
          <w:szCs w:val="28"/>
        </w:rPr>
        <w:drawing>
          <wp:inline distT="0" distB="0" distL="0" distR="0" wp14:anchorId="2924FC46" wp14:editId="3226BE5F">
            <wp:extent cx="5727700" cy="2663825"/>
            <wp:effectExtent l="0" t="0" r="6350" b="3175"/>
            <wp:docPr id="604888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663825"/>
                    </a:xfrm>
                    <a:prstGeom prst="rect">
                      <a:avLst/>
                    </a:prstGeom>
                    <a:noFill/>
                    <a:ln>
                      <a:noFill/>
                    </a:ln>
                  </pic:spPr>
                </pic:pic>
              </a:graphicData>
            </a:graphic>
          </wp:inline>
        </w:drawing>
      </w:r>
    </w:p>
    <w:p w14:paraId="642D2ED9" w14:textId="61D3DDF1" w:rsidR="00341D2E" w:rsidRDefault="00341D2E">
      <w:pPr>
        <w:rPr>
          <w:sz w:val="28"/>
          <w:szCs w:val="28"/>
        </w:rPr>
      </w:pPr>
      <w:r>
        <w:rPr>
          <w:noProof/>
          <w:sz w:val="28"/>
          <w:szCs w:val="28"/>
        </w:rPr>
        <w:lastRenderedPageBreak/>
        <w:drawing>
          <wp:inline distT="0" distB="0" distL="0" distR="0" wp14:anchorId="33280226" wp14:editId="52960F40">
            <wp:extent cx="5724525" cy="3077845"/>
            <wp:effectExtent l="0" t="0" r="9525" b="8255"/>
            <wp:docPr id="37324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077845"/>
                    </a:xfrm>
                    <a:prstGeom prst="rect">
                      <a:avLst/>
                    </a:prstGeom>
                    <a:noFill/>
                    <a:ln>
                      <a:noFill/>
                    </a:ln>
                  </pic:spPr>
                </pic:pic>
              </a:graphicData>
            </a:graphic>
          </wp:inline>
        </w:drawing>
      </w:r>
    </w:p>
    <w:p w14:paraId="42F8BC61" w14:textId="77777777" w:rsidR="00341D2E" w:rsidRDefault="00341D2E">
      <w:pPr>
        <w:rPr>
          <w:sz w:val="28"/>
          <w:szCs w:val="28"/>
        </w:rPr>
      </w:pPr>
    </w:p>
    <w:p w14:paraId="01987AC2" w14:textId="77777777" w:rsidR="00341D2E" w:rsidRDefault="00341D2E">
      <w:pPr>
        <w:rPr>
          <w:sz w:val="28"/>
          <w:szCs w:val="28"/>
        </w:rPr>
      </w:pPr>
    </w:p>
    <w:p w14:paraId="6232B2E5" w14:textId="5B5FB465" w:rsidR="00341D2E" w:rsidRDefault="00341D2E">
      <w:pPr>
        <w:rPr>
          <w:sz w:val="28"/>
          <w:szCs w:val="28"/>
        </w:rPr>
      </w:pPr>
      <w:r>
        <w:rPr>
          <w:sz w:val="28"/>
          <w:szCs w:val="28"/>
        </w:rPr>
        <w:t xml:space="preserve">Here we have to add security groups, I’m creating a new security group </w:t>
      </w:r>
    </w:p>
    <w:p w14:paraId="70499EDC" w14:textId="6D7CFD4E" w:rsidR="00341D2E" w:rsidRDefault="00341D2E">
      <w:pPr>
        <w:rPr>
          <w:sz w:val="28"/>
          <w:szCs w:val="28"/>
        </w:rPr>
      </w:pPr>
      <w:r>
        <w:rPr>
          <w:noProof/>
          <w:sz w:val="28"/>
          <w:szCs w:val="28"/>
        </w:rPr>
        <w:drawing>
          <wp:inline distT="0" distB="0" distL="0" distR="0" wp14:anchorId="77305AAA" wp14:editId="504996B0">
            <wp:extent cx="5731510" cy="1386840"/>
            <wp:effectExtent l="0" t="0" r="2540" b="3810"/>
            <wp:docPr id="2120327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86840"/>
                    </a:xfrm>
                    <a:prstGeom prst="rect">
                      <a:avLst/>
                    </a:prstGeom>
                    <a:noFill/>
                    <a:ln>
                      <a:noFill/>
                    </a:ln>
                  </pic:spPr>
                </pic:pic>
              </a:graphicData>
            </a:graphic>
          </wp:inline>
        </w:drawing>
      </w:r>
    </w:p>
    <w:p w14:paraId="1E4D5312" w14:textId="02566370" w:rsidR="00341D2E" w:rsidRDefault="00341D2E">
      <w:pPr>
        <w:rPr>
          <w:sz w:val="28"/>
          <w:szCs w:val="28"/>
        </w:rPr>
      </w:pPr>
      <w:r>
        <w:rPr>
          <w:noProof/>
          <w:sz w:val="28"/>
          <w:szCs w:val="28"/>
        </w:rPr>
        <w:drawing>
          <wp:inline distT="0" distB="0" distL="0" distR="0" wp14:anchorId="27DBC329" wp14:editId="47277894">
            <wp:extent cx="5727700" cy="2567305"/>
            <wp:effectExtent l="0" t="0" r="6350" b="4445"/>
            <wp:docPr id="2128108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567305"/>
                    </a:xfrm>
                    <a:prstGeom prst="rect">
                      <a:avLst/>
                    </a:prstGeom>
                    <a:noFill/>
                    <a:ln>
                      <a:noFill/>
                    </a:ln>
                  </pic:spPr>
                </pic:pic>
              </a:graphicData>
            </a:graphic>
          </wp:inline>
        </w:drawing>
      </w:r>
    </w:p>
    <w:p w14:paraId="5091931E" w14:textId="13E2425B" w:rsidR="00341D2E" w:rsidRDefault="00341D2E">
      <w:pPr>
        <w:rPr>
          <w:sz w:val="28"/>
          <w:szCs w:val="28"/>
        </w:rPr>
      </w:pPr>
      <w:r>
        <w:rPr>
          <w:noProof/>
          <w:sz w:val="28"/>
          <w:szCs w:val="28"/>
        </w:rPr>
        <w:lastRenderedPageBreak/>
        <w:drawing>
          <wp:inline distT="0" distB="0" distL="0" distR="0" wp14:anchorId="7BC08B77" wp14:editId="1BFCAA8C">
            <wp:extent cx="5724525" cy="1410970"/>
            <wp:effectExtent l="0" t="0" r="9525" b="0"/>
            <wp:docPr id="638921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1410970"/>
                    </a:xfrm>
                    <a:prstGeom prst="rect">
                      <a:avLst/>
                    </a:prstGeom>
                    <a:noFill/>
                    <a:ln>
                      <a:noFill/>
                    </a:ln>
                  </pic:spPr>
                </pic:pic>
              </a:graphicData>
            </a:graphic>
          </wp:inline>
        </w:drawing>
      </w:r>
    </w:p>
    <w:p w14:paraId="07798564" w14:textId="52C919DF" w:rsidR="00341D2E" w:rsidRDefault="00341D2E">
      <w:pPr>
        <w:rPr>
          <w:sz w:val="28"/>
          <w:szCs w:val="28"/>
        </w:rPr>
      </w:pPr>
      <w:r>
        <w:rPr>
          <w:sz w:val="28"/>
          <w:szCs w:val="28"/>
        </w:rPr>
        <w:t>Step 3: add Target Group here, for that we have to create a Target group</w:t>
      </w:r>
    </w:p>
    <w:p w14:paraId="244FBB08" w14:textId="75B4F6D7" w:rsidR="00341D2E" w:rsidRDefault="00341D2E">
      <w:pPr>
        <w:rPr>
          <w:sz w:val="28"/>
          <w:szCs w:val="28"/>
        </w:rPr>
      </w:pPr>
      <w:r>
        <w:rPr>
          <w:noProof/>
          <w:sz w:val="28"/>
          <w:szCs w:val="28"/>
        </w:rPr>
        <w:drawing>
          <wp:inline distT="0" distB="0" distL="0" distR="0" wp14:anchorId="184043B6" wp14:editId="4BC33CB4">
            <wp:extent cx="5721350" cy="2750185"/>
            <wp:effectExtent l="0" t="0" r="0" b="0"/>
            <wp:docPr id="8825513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2750185"/>
                    </a:xfrm>
                    <a:prstGeom prst="rect">
                      <a:avLst/>
                    </a:prstGeom>
                    <a:noFill/>
                    <a:ln>
                      <a:noFill/>
                    </a:ln>
                  </pic:spPr>
                </pic:pic>
              </a:graphicData>
            </a:graphic>
          </wp:inline>
        </w:drawing>
      </w:r>
    </w:p>
    <w:p w14:paraId="53BB1937" w14:textId="12E4FD01" w:rsidR="00341D2E" w:rsidRDefault="003C5A72">
      <w:pPr>
        <w:rPr>
          <w:sz w:val="28"/>
          <w:szCs w:val="28"/>
        </w:rPr>
      </w:pPr>
      <w:r>
        <w:rPr>
          <w:noProof/>
          <w:sz w:val="28"/>
          <w:szCs w:val="28"/>
        </w:rPr>
        <w:drawing>
          <wp:inline distT="0" distB="0" distL="0" distR="0" wp14:anchorId="53B0DD0C" wp14:editId="6FEDDA84">
            <wp:extent cx="5731510" cy="1722120"/>
            <wp:effectExtent l="0" t="0" r="2540" b="0"/>
            <wp:docPr id="21451267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22120"/>
                    </a:xfrm>
                    <a:prstGeom prst="rect">
                      <a:avLst/>
                    </a:prstGeom>
                    <a:noFill/>
                    <a:ln>
                      <a:noFill/>
                    </a:ln>
                  </pic:spPr>
                </pic:pic>
              </a:graphicData>
            </a:graphic>
          </wp:inline>
        </w:drawing>
      </w:r>
    </w:p>
    <w:p w14:paraId="029B1600" w14:textId="345780DF" w:rsidR="003C5A72" w:rsidRDefault="003C5A72">
      <w:pPr>
        <w:rPr>
          <w:sz w:val="28"/>
          <w:szCs w:val="28"/>
        </w:rPr>
      </w:pPr>
      <w:r>
        <w:rPr>
          <w:noProof/>
          <w:sz w:val="28"/>
          <w:szCs w:val="28"/>
        </w:rPr>
        <w:drawing>
          <wp:inline distT="0" distB="0" distL="0" distR="0" wp14:anchorId="69C4726D" wp14:editId="2077F0A4">
            <wp:extent cx="5724525" cy="1697990"/>
            <wp:effectExtent l="0" t="0" r="9525" b="0"/>
            <wp:docPr id="12613138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697990"/>
                    </a:xfrm>
                    <a:prstGeom prst="rect">
                      <a:avLst/>
                    </a:prstGeom>
                    <a:noFill/>
                    <a:ln>
                      <a:noFill/>
                    </a:ln>
                  </pic:spPr>
                </pic:pic>
              </a:graphicData>
            </a:graphic>
          </wp:inline>
        </w:drawing>
      </w:r>
    </w:p>
    <w:p w14:paraId="08E08C8C" w14:textId="77777777" w:rsidR="003C5A72" w:rsidRDefault="003C5A72">
      <w:pPr>
        <w:rPr>
          <w:sz w:val="28"/>
          <w:szCs w:val="28"/>
        </w:rPr>
      </w:pPr>
    </w:p>
    <w:p w14:paraId="79E91548" w14:textId="6A4F0B9D" w:rsidR="003C5A72" w:rsidRDefault="003C5A72">
      <w:pPr>
        <w:rPr>
          <w:sz w:val="28"/>
          <w:szCs w:val="28"/>
        </w:rPr>
      </w:pPr>
      <w:r>
        <w:rPr>
          <w:sz w:val="28"/>
          <w:szCs w:val="28"/>
        </w:rPr>
        <w:lastRenderedPageBreak/>
        <w:t xml:space="preserve">Step </w:t>
      </w:r>
      <w:proofErr w:type="gramStart"/>
      <w:r>
        <w:rPr>
          <w:sz w:val="28"/>
          <w:szCs w:val="28"/>
        </w:rPr>
        <w:t>4 :</w:t>
      </w:r>
      <w:proofErr w:type="gramEnd"/>
      <w:r>
        <w:rPr>
          <w:sz w:val="28"/>
          <w:szCs w:val="28"/>
        </w:rPr>
        <w:t xml:space="preserve"> Add instances to Register targets</w:t>
      </w:r>
    </w:p>
    <w:p w14:paraId="677D52E8" w14:textId="1551DB75" w:rsidR="003C5A72" w:rsidRDefault="003C5A72">
      <w:pPr>
        <w:rPr>
          <w:sz w:val="28"/>
          <w:szCs w:val="28"/>
        </w:rPr>
      </w:pPr>
      <w:r>
        <w:rPr>
          <w:noProof/>
          <w:sz w:val="28"/>
          <w:szCs w:val="28"/>
        </w:rPr>
        <w:drawing>
          <wp:inline distT="0" distB="0" distL="0" distR="0" wp14:anchorId="079841BA" wp14:editId="358B5BB5">
            <wp:extent cx="5721350" cy="2901950"/>
            <wp:effectExtent l="0" t="0" r="0" b="0"/>
            <wp:docPr id="10171605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2901950"/>
                    </a:xfrm>
                    <a:prstGeom prst="rect">
                      <a:avLst/>
                    </a:prstGeom>
                    <a:noFill/>
                    <a:ln>
                      <a:noFill/>
                    </a:ln>
                  </pic:spPr>
                </pic:pic>
              </a:graphicData>
            </a:graphic>
          </wp:inline>
        </w:drawing>
      </w:r>
    </w:p>
    <w:p w14:paraId="0256F732" w14:textId="0FEDE069" w:rsidR="003C5A72" w:rsidRDefault="003C5A72">
      <w:pPr>
        <w:rPr>
          <w:sz w:val="28"/>
          <w:szCs w:val="28"/>
        </w:rPr>
      </w:pPr>
      <w:r>
        <w:rPr>
          <w:noProof/>
          <w:sz w:val="28"/>
          <w:szCs w:val="28"/>
        </w:rPr>
        <w:drawing>
          <wp:inline distT="0" distB="0" distL="0" distR="0" wp14:anchorId="44443BF4" wp14:editId="1729B181">
            <wp:extent cx="5721350" cy="2105025"/>
            <wp:effectExtent l="0" t="0" r="0" b="9525"/>
            <wp:docPr id="12107756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2105025"/>
                    </a:xfrm>
                    <a:prstGeom prst="rect">
                      <a:avLst/>
                    </a:prstGeom>
                    <a:noFill/>
                    <a:ln>
                      <a:noFill/>
                    </a:ln>
                  </pic:spPr>
                </pic:pic>
              </a:graphicData>
            </a:graphic>
          </wp:inline>
        </w:drawing>
      </w:r>
    </w:p>
    <w:p w14:paraId="4E60CDBA" w14:textId="6591C58B" w:rsidR="003C5A72" w:rsidRDefault="003C5A72">
      <w:pPr>
        <w:rPr>
          <w:sz w:val="28"/>
          <w:szCs w:val="28"/>
        </w:rPr>
      </w:pPr>
      <w:r>
        <w:rPr>
          <w:noProof/>
          <w:sz w:val="28"/>
          <w:szCs w:val="28"/>
        </w:rPr>
        <w:drawing>
          <wp:inline distT="0" distB="0" distL="0" distR="0" wp14:anchorId="65A33E6B" wp14:editId="2A18DED7">
            <wp:extent cx="5769610" cy="1400810"/>
            <wp:effectExtent l="0" t="0" r="2540" b="8890"/>
            <wp:docPr id="1563756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9610" cy="1400810"/>
                    </a:xfrm>
                    <a:prstGeom prst="rect">
                      <a:avLst/>
                    </a:prstGeom>
                    <a:noFill/>
                    <a:ln>
                      <a:noFill/>
                    </a:ln>
                  </pic:spPr>
                </pic:pic>
              </a:graphicData>
            </a:graphic>
          </wp:inline>
        </w:drawing>
      </w:r>
    </w:p>
    <w:p w14:paraId="24CB384C" w14:textId="77777777" w:rsidR="003C5A72" w:rsidRDefault="003C5A72">
      <w:pPr>
        <w:rPr>
          <w:sz w:val="28"/>
          <w:szCs w:val="28"/>
        </w:rPr>
      </w:pPr>
      <w:r>
        <w:rPr>
          <w:noProof/>
          <w:sz w:val="28"/>
          <w:szCs w:val="28"/>
        </w:rPr>
        <w:drawing>
          <wp:inline distT="0" distB="0" distL="0" distR="0" wp14:anchorId="3A9A0C9E" wp14:editId="1058DD93">
            <wp:extent cx="5727700" cy="1428750"/>
            <wp:effectExtent l="0" t="0" r="6350" b="0"/>
            <wp:docPr id="17319061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428750"/>
                    </a:xfrm>
                    <a:prstGeom prst="rect">
                      <a:avLst/>
                    </a:prstGeom>
                    <a:noFill/>
                    <a:ln>
                      <a:noFill/>
                    </a:ln>
                  </pic:spPr>
                </pic:pic>
              </a:graphicData>
            </a:graphic>
          </wp:inline>
        </w:drawing>
      </w:r>
    </w:p>
    <w:p w14:paraId="3D156EA7" w14:textId="36C5929D" w:rsidR="003C5A72" w:rsidRDefault="003C5A72">
      <w:pPr>
        <w:rPr>
          <w:sz w:val="28"/>
          <w:szCs w:val="28"/>
        </w:rPr>
      </w:pPr>
      <w:r>
        <w:rPr>
          <w:sz w:val="28"/>
          <w:szCs w:val="28"/>
        </w:rPr>
        <w:t>Now create the load balancer</w:t>
      </w:r>
    </w:p>
    <w:p w14:paraId="63EE63EE" w14:textId="60DFB68F" w:rsidR="003C5A72" w:rsidRDefault="003C5A72">
      <w:pPr>
        <w:rPr>
          <w:sz w:val="28"/>
          <w:szCs w:val="28"/>
        </w:rPr>
      </w:pPr>
      <w:r>
        <w:rPr>
          <w:noProof/>
          <w:sz w:val="28"/>
          <w:szCs w:val="28"/>
        </w:rPr>
        <w:lastRenderedPageBreak/>
        <w:drawing>
          <wp:inline distT="0" distB="0" distL="0" distR="0" wp14:anchorId="1705A407" wp14:editId="54966E78">
            <wp:extent cx="5769610" cy="1359535"/>
            <wp:effectExtent l="0" t="0" r="2540" b="0"/>
            <wp:docPr id="13904832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9610" cy="1359535"/>
                    </a:xfrm>
                    <a:prstGeom prst="rect">
                      <a:avLst/>
                    </a:prstGeom>
                    <a:noFill/>
                    <a:ln>
                      <a:noFill/>
                    </a:ln>
                  </pic:spPr>
                </pic:pic>
              </a:graphicData>
            </a:graphic>
          </wp:inline>
        </w:drawing>
      </w:r>
    </w:p>
    <w:p w14:paraId="6C153B13" w14:textId="05DEB7CB" w:rsidR="003C5A72" w:rsidRDefault="003C5A72">
      <w:pPr>
        <w:rPr>
          <w:sz w:val="28"/>
          <w:szCs w:val="28"/>
        </w:rPr>
      </w:pPr>
      <w:r>
        <w:rPr>
          <w:sz w:val="28"/>
          <w:szCs w:val="28"/>
        </w:rPr>
        <w:t>Now try task access your servers with public IP</w:t>
      </w:r>
    </w:p>
    <w:p w14:paraId="73384408" w14:textId="14D35AAD" w:rsidR="003C5A72" w:rsidRDefault="003C5A72">
      <w:pPr>
        <w:rPr>
          <w:sz w:val="28"/>
          <w:szCs w:val="28"/>
        </w:rPr>
      </w:pPr>
      <w:r>
        <w:rPr>
          <w:noProof/>
          <w:sz w:val="28"/>
          <w:szCs w:val="28"/>
        </w:rPr>
        <w:drawing>
          <wp:inline distT="0" distB="0" distL="0" distR="0" wp14:anchorId="308AC473" wp14:editId="7DDFFBFF">
            <wp:extent cx="3443605" cy="1842770"/>
            <wp:effectExtent l="0" t="0" r="4445" b="5080"/>
            <wp:docPr id="11409883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605" cy="1842770"/>
                    </a:xfrm>
                    <a:prstGeom prst="rect">
                      <a:avLst/>
                    </a:prstGeom>
                    <a:noFill/>
                    <a:ln>
                      <a:noFill/>
                    </a:ln>
                  </pic:spPr>
                </pic:pic>
              </a:graphicData>
            </a:graphic>
          </wp:inline>
        </w:drawing>
      </w:r>
    </w:p>
    <w:p w14:paraId="41725BB7" w14:textId="7C5161BE" w:rsidR="003C5A72" w:rsidRDefault="003C5A72">
      <w:pPr>
        <w:rPr>
          <w:sz w:val="28"/>
          <w:szCs w:val="28"/>
        </w:rPr>
      </w:pPr>
      <w:r>
        <w:rPr>
          <w:sz w:val="28"/>
          <w:szCs w:val="28"/>
        </w:rPr>
        <w:t>Now copy the “DNS Name” of the Load Balancer and try to access from it</w:t>
      </w:r>
    </w:p>
    <w:p w14:paraId="51EEBF06" w14:textId="5D65ADEB" w:rsidR="003C5A72" w:rsidRDefault="003C5A72">
      <w:pPr>
        <w:rPr>
          <w:sz w:val="28"/>
          <w:szCs w:val="28"/>
        </w:rPr>
      </w:pPr>
      <w:r>
        <w:rPr>
          <w:noProof/>
          <w:sz w:val="28"/>
          <w:szCs w:val="28"/>
        </w:rPr>
        <w:drawing>
          <wp:inline distT="0" distB="0" distL="0" distR="0" wp14:anchorId="408EE9C4" wp14:editId="1BDF37A0">
            <wp:extent cx="4540885" cy="717550"/>
            <wp:effectExtent l="0" t="0" r="0" b="6350"/>
            <wp:docPr id="8916835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0885" cy="717550"/>
                    </a:xfrm>
                    <a:prstGeom prst="rect">
                      <a:avLst/>
                    </a:prstGeom>
                    <a:noFill/>
                    <a:ln>
                      <a:noFill/>
                    </a:ln>
                  </pic:spPr>
                </pic:pic>
              </a:graphicData>
            </a:graphic>
          </wp:inline>
        </w:drawing>
      </w:r>
    </w:p>
    <w:p w14:paraId="2D2BCC96" w14:textId="76EC31AC" w:rsidR="003C5A72" w:rsidRDefault="003C5A72">
      <w:pPr>
        <w:rPr>
          <w:sz w:val="28"/>
          <w:szCs w:val="28"/>
        </w:rPr>
      </w:pPr>
      <w:r>
        <w:rPr>
          <w:noProof/>
          <w:sz w:val="28"/>
          <w:szCs w:val="28"/>
        </w:rPr>
        <w:drawing>
          <wp:inline distT="0" distB="0" distL="0" distR="0" wp14:anchorId="347E1932" wp14:editId="6FD91AF6">
            <wp:extent cx="5427980" cy="1783715"/>
            <wp:effectExtent l="0" t="0" r="1270" b="6985"/>
            <wp:docPr id="5469978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7980" cy="1783715"/>
                    </a:xfrm>
                    <a:prstGeom prst="rect">
                      <a:avLst/>
                    </a:prstGeom>
                    <a:noFill/>
                    <a:ln>
                      <a:noFill/>
                    </a:ln>
                  </pic:spPr>
                </pic:pic>
              </a:graphicData>
            </a:graphic>
          </wp:inline>
        </w:drawing>
      </w:r>
    </w:p>
    <w:sectPr w:rsidR="003C5A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F75"/>
    <w:rsid w:val="00207205"/>
    <w:rsid w:val="0032641B"/>
    <w:rsid w:val="00341D2E"/>
    <w:rsid w:val="003C5A72"/>
    <w:rsid w:val="00C14F7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D76A0"/>
  <w15:chartTrackingRefBased/>
  <w15:docId w15:val="{EF8A5230-D5EE-4DC5-88D0-F79FF8F9A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F75"/>
    <w:pPr>
      <w:spacing w:line="256" w:lineRule="auto"/>
    </w:pPr>
    <w:rPr>
      <w:rFonts w:ascii="Times New Roman" w:hAnsi="Times New Roman" w:cs="Times New Roman"/>
      <w:sz w:val="24"/>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10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9E01-05BE-4790-8E7A-85FE53BA8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289</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Phaneendra Katakam</dc:creator>
  <cp:keywords/>
  <dc:description/>
  <cp:lastModifiedBy>Phaneendra Katakam</cp:lastModifiedBy>
  <cp:revision>2</cp:revision>
  <dcterms:created xsi:type="dcterms:W3CDTF">2024-02-15T07:29:00Z</dcterms:created>
  <dcterms:modified xsi:type="dcterms:W3CDTF">2024-02-15T07:29:00Z</dcterms:modified>
</cp:coreProperties>
</file>