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艾佳文化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愿景使命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为员工：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提供实现自我价值的平台，帮助艾佳每一位员工实现CEO梦想。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为公司：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做最专业、最高效、最体贴的信息技术服务商。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2、核心价值观</w:t>
      </w:r>
    </w:p>
    <w:p>
      <w:pPr>
        <w:pStyle w:val="4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客户为本，战略突破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我们相信，艾佳的发展离不开客户，想要公司成为一个百年长寿企业，为我们必须以客户为本。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2.1.1关心客户需求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根据市场需求，与时俱进，顺应市场发展，及时通过</w:t>
      </w:r>
      <w:r>
        <w:rPr>
          <w:rFonts w:hint="eastAsia"/>
          <w:lang w:val="en-US" w:eastAsia="zh-CN"/>
        </w:rPr>
        <w:t>ISSP智能共享平台</w:t>
      </w:r>
      <w:r>
        <w:rPr>
          <w:rFonts w:hint="eastAsia"/>
          <w:lang w:eastAsia="zh-CN"/>
        </w:rPr>
        <w:t>制定符合公司发展的战略战术，希图通过战略战术方面突破，做到以客户为本，时刻关心客户需求，并可以根据客户需求，为客户量身定制最合适、性价比最高的信息技术服务，让客户感受到我们的专业、高效和体贴。</w:t>
      </w:r>
    </w:p>
    <w:p>
      <w:pPr>
        <w:pStyle w:val="5"/>
        <w:numPr>
          <w:numId w:val="0"/>
        </w:numPr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2.1.2重视艾佳服务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公司以客户为本，重视对客户的服务，并通过ISSP智能共享平台，不断优化、改进自身服务能力，加强自身竞争力，</w:t>
      </w:r>
      <w:r>
        <w:rPr>
          <w:rFonts w:hint="eastAsia"/>
          <w:lang w:eastAsia="zh-CN"/>
        </w:rPr>
        <w:t>让客户在公司感受到专业、高效、体贴的信息技术服务。</w:t>
      </w:r>
    </w:p>
    <w:p>
      <w:pPr>
        <w:pStyle w:val="4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以人为本，团队突破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员团队是一个公司的活力和血液，是一个公司运转的力量，为此，公司重视人员团队的发展，将以人为本作为公司的核心价值观之一，引领公司人员团队不断学习和上升，做到实实在在的以人为本，通过团队突破障碍。</w:t>
      </w:r>
    </w:p>
    <w:p>
      <w:pPr>
        <w:pStyle w:val="5"/>
        <w:numPr>
          <w:numId w:val="0"/>
        </w:numPr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2.2.1给予员工不断学习、上升的机会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佳鼓励“一人多证、一专多能”为此建立了一系列的培训制度，和岗位轮换制度，做到给予更多机会让员工在工作中也能有时间和机会不断学习、不断上升，建立起复合公司发展的动态复合型人员池，让公司人员通过提升自身能力和团队力量，抱团创业。</w:t>
      </w:r>
    </w:p>
    <w:p>
      <w:pPr>
        <w:pStyle w:val="5"/>
        <w:numPr>
          <w:numId w:val="0"/>
        </w:numPr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2.2.2公司和个人的发展相结合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艾佳重视员工个人发展，通过岗位轮换制度，做到</w:t>
      </w:r>
      <w:r>
        <w:rPr>
          <w:rFonts w:hint="eastAsia"/>
          <w:lang w:val="en-US" w:eastAsia="zh-CN"/>
        </w:rPr>
        <w:t>“岗位能上能下”</w:t>
      </w:r>
      <w:r>
        <w:rPr>
          <w:rFonts w:hint="eastAsia"/>
          <w:lang w:eastAsia="zh-CN"/>
        </w:rPr>
        <w:t>，维护和帮助每一位员工都有公平的机会参与和展现自身才能，尽可能让每一位员工在艾佳都可以“人适其位，位适其人”，且通过</w:t>
      </w:r>
      <w:r>
        <w:rPr>
          <w:rFonts w:hint="eastAsia"/>
          <w:lang w:val="en-US" w:eastAsia="zh-CN"/>
        </w:rPr>
        <w:t>ISSP智能共享平台，将员工个人愿景发展和公司愿景发展相结合，希望公司提供实现自我价值的平台，帮助艾佳每一位员工实现CEO梦想。</w:t>
      </w:r>
    </w:p>
    <w:p>
      <w:pPr>
        <w:pStyle w:val="4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  <w:lang w:eastAsia="zh-CN"/>
        </w:rPr>
        <w:t>机制为本，运营突破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公司根据自身需求和市场发展趋势，紧扣高效灵活、人才发展和资源配置三大主题，选择采用扁平化</w:t>
      </w:r>
      <w:r>
        <w:rPr>
          <w:rFonts w:hint="eastAsia"/>
          <w:lang w:val="en-US" w:eastAsia="zh-CN"/>
        </w:rPr>
        <w:t>+模块化+集约化+去中心化+共享化的创新组织管理机制，选择采用创新组织管理机制并结合落实到公司的ISSP智能共享平台。通过创新组织管理机制，</w:t>
      </w:r>
      <w:r>
        <w:rPr>
          <w:rFonts w:hint="eastAsia"/>
          <w:lang w:eastAsia="zh-CN"/>
        </w:rPr>
        <w:t>有效帮助公司实现高效决策、高效沟通、高效执行，以及实现各项目组</w:t>
      </w:r>
      <w:r>
        <w:rPr>
          <w:rFonts w:hint="eastAsia"/>
          <w:lang w:val="en-US" w:eastAsia="zh-CN"/>
        </w:rPr>
        <w:t>/部门模块灵活协调，自由定制以及动态变化管理，使公司协调并共享各个项目之间的资源、经验，不断加强公司项目能力。</w:t>
      </w:r>
      <w:bookmarkStart w:id="4" w:name="_GoBack"/>
      <w:bookmarkEnd w:id="4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公司理念</w:t>
      </w:r>
    </w:p>
    <w:p>
      <w:pPr>
        <w:pStyle w:val="4"/>
        <w:ind w:left="0" w:leftChars="0" w:firstLine="0" w:firstLineChars="0"/>
      </w:pPr>
      <w:bookmarkStart w:id="0" w:name="_Toc27216"/>
      <w:r>
        <w:rPr>
          <w:rFonts w:hint="eastAsia"/>
          <w:lang w:val="en-US" w:eastAsia="zh-CN"/>
        </w:rPr>
        <w:t>3.1</w:t>
      </w:r>
      <w:r>
        <w:rPr>
          <w:rFonts w:hint="eastAsia"/>
        </w:rPr>
        <w:t>经营理念</w:t>
      </w:r>
      <w:bookmarkEnd w:id="0"/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3.1.1</w:t>
      </w:r>
      <w:r>
        <w:rPr>
          <w:rFonts w:hint="eastAsia"/>
        </w:rPr>
        <w:t>满足服务需求</w:t>
      </w:r>
    </w:p>
    <w:p>
      <w:pPr>
        <w:rPr>
          <w:rFonts w:hint="eastAsia"/>
        </w:rPr>
      </w:pPr>
      <w:r>
        <w:rPr>
          <w:rFonts w:hint="eastAsia"/>
        </w:rPr>
        <w:t>在客户提出需求的基础上，公司为客户提供可满足客户需求的信息技术解决方案</w:t>
      </w:r>
      <w:r>
        <w:rPr>
          <w:rFonts w:hint="eastAsia"/>
          <w:lang w:eastAsia="zh-CN"/>
        </w:rPr>
        <w:t>。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3.1.2</w:t>
      </w:r>
      <w:r>
        <w:rPr>
          <w:rFonts w:hint="eastAsia"/>
        </w:rPr>
        <w:t>优化服务需求</w:t>
      </w:r>
    </w:p>
    <w:p>
      <w:pPr>
        <w:rPr>
          <w:rFonts w:hint="eastAsia"/>
        </w:rPr>
      </w:pPr>
      <w:r>
        <w:rPr>
          <w:rFonts w:hint="eastAsia"/>
        </w:rPr>
        <w:t>在客户提出需求的基础上，公司通过利用ISSP平台，站在专业的角度，同时结合多元化复合型动态人员池，深入地为为客户补充、优化需求，并为客户提供最专业、最合适、最体贴的信息技术解决方案</w:t>
      </w:r>
      <w:r>
        <w:rPr>
          <w:rFonts w:hint="eastAsia"/>
          <w:lang w:eastAsia="zh-CN"/>
        </w:rPr>
        <w:t>。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3.1.3</w:t>
      </w:r>
      <w:r>
        <w:rPr>
          <w:rFonts w:hint="eastAsia"/>
        </w:rPr>
        <w:t>引导服务需求</w:t>
      </w:r>
    </w:p>
    <w:p>
      <w:r>
        <w:rPr>
          <w:rFonts w:hint="eastAsia"/>
        </w:rPr>
        <w:t>公司通过ISSP平台以及八大平台，进行大数据分析整合，深入挖掘客户痛点需求，引导一切潜在需求暴露，并为客户提供专业、高效、体贴的信息技术服务。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3.1.4</w:t>
      </w:r>
      <w:r>
        <w:rPr>
          <w:rFonts w:hint="eastAsia"/>
        </w:rPr>
        <w:t>创造服务需求</w:t>
      </w:r>
    </w:p>
    <w:p>
      <w:r>
        <w:rPr>
          <w:rFonts w:hint="eastAsia"/>
        </w:rPr>
        <w:t>公司通过issp平台以及仿真虚拟化平台，深入采集数据以及对个体/群体进行心理分析，结合马斯洛需求理论，发现需求、创造需求，满足需求。</w:t>
      </w:r>
    </w:p>
    <w:p>
      <w:pPr>
        <w:pStyle w:val="4"/>
        <w:ind w:left="0" w:leftChars="0" w:firstLine="0" w:firstLineChars="0"/>
      </w:pPr>
      <w:bookmarkStart w:id="1" w:name="_Toc17242"/>
      <w:r>
        <w:rPr>
          <w:rFonts w:hint="eastAsia"/>
          <w:lang w:val="en-US" w:eastAsia="zh-CN"/>
        </w:rPr>
        <w:t>3.2</w:t>
      </w:r>
      <w:r>
        <w:rPr>
          <w:rFonts w:hint="eastAsia"/>
        </w:rPr>
        <w:t>管理理念</w:t>
      </w:r>
      <w:bookmarkEnd w:id="1"/>
    </w:p>
    <w:p>
      <w:pPr>
        <w:rPr>
          <w:b/>
          <w:bCs/>
        </w:rPr>
      </w:pPr>
      <w:r>
        <w:rPr>
          <w:rFonts w:hint="eastAsia"/>
          <w:b/>
          <w:bCs/>
        </w:rPr>
        <w:t>让扁平化、模块化、集约化、去中心化、共享化的创新管理模式落实到自主开发的ISSP（智能服务共享平台）上</w:t>
      </w:r>
    </w:p>
    <w:p>
      <w:pPr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公司通过实施去中心化、扁平化管理，减少管理层级和管理屏颈，帮助人员实现高效沟通、高效执行；通过实施集约化管理，减少边际成本，提高效益，并且达到在集中突破的压强效果下，实现动态变化管理；通过实施模块化、共享化管理，明确分工，实现各模块灵活协调、自由定制、不断积累、学习进步，最终达到互助共赢的目的。</w:t>
      </w:r>
    </w:p>
    <w:p>
      <w:pPr>
        <w:pStyle w:val="4"/>
        <w:ind w:left="0" w:leftChars="0" w:firstLine="0" w:firstLineChars="0"/>
        <w:rPr>
          <w:rFonts w:hint="eastAsia"/>
          <w:color w:val="auto"/>
        </w:rPr>
      </w:pPr>
      <w:bookmarkStart w:id="2" w:name="_Toc31497"/>
      <w:r>
        <w:rPr>
          <w:rFonts w:hint="eastAsia"/>
          <w:color w:val="auto"/>
          <w:lang w:val="en-US" w:eastAsia="zh-CN"/>
        </w:rPr>
        <w:t>3.3</w:t>
      </w:r>
      <w:r>
        <w:rPr>
          <w:rFonts w:hint="eastAsia"/>
          <w:color w:val="auto"/>
        </w:rPr>
        <w:t>人才理念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</w:rPr>
        <w:t>（1）</w:t>
      </w:r>
      <w:r>
        <w:rPr>
          <w:rFonts w:hint="eastAsia"/>
          <w:color w:val="auto"/>
          <w:lang w:eastAsia="zh-CN"/>
        </w:rPr>
        <w:t>艾佳鼓励</w:t>
      </w:r>
      <w:r>
        <w:rPr>
          <w:rFonts w:hint="eastAsia"/>
          <w:lang w:val="en-US" w:eastAsia="zh-CN"/>
        </w:rPr>
        <w:t>“一人多证、一专多能”，鼓励员工通过学习更多的技能实现自己的价值，实现多元化发展。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（2）艾佳为人才的甄别和培养，配套了一系列培训体系。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（3）艾佳鼓励“日清周结”“今日事、今日毕”。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（4）艾佳鼓励试错，对于错误须及时总结和分享，并提升改善，避免重复错误。</w:t>
      </w:r>
    </w:p>
    <w:p>
      <w:pPr>
        <w:pStyle w:val="4"/>
        <w:ind w:left="0" w:leftChars="0" w:firstLine="0" w:firstLineChars="0"/>
        <w:rPr>
          <w:rFonts w:hint="eastAsia"/>
        </w:rPr>
      </w:pPr>
      <w:bookmarkStart w:id="3" w:name="_Toc522"/>
      <w:r>
        <w:rPr>
          <w:rFonts w:hint="eastAsia"/>
          <w:lang w:val="en-US" w:eastAsia="zh-CN"/>
        </w:rPr>
        <w:t>3.4</w:t>
      </w:r>
      <w:r>
        <w:rPr>
          <w:rFonts w:hint="eastAsia"/>
        </w:rPr>
        <w:t>服务理念</w:t>
      </w:r>
      <w:bookmarkEnd w:id="3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服务好客户是艾佳长远发展的动力源泉，而艾佳的长远发展之本是人员团队力量，为实现做到位客户提供专业、高效、体贴的信息技术服务，为艾佳的长远可持续发展源源不断输入活力，公司制定了以“客户为中心”、以“员工为中心”为服务理念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45A5"/>
    <w:multiLevelType w:val="singleLevel"/>
    <w:tmpl w:val="59B245A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141E7"/>
    <w:rsid w:val="06B15B1C"/>
    <w:rsid w:val="168A1E6C"/>
    <w:rsid w:val="1E6723C7"/>
    <w:rsid w:val="261718BF"/>
    <w:rsid w:val="30DB722B"/>
    <w:rsid w:val="39F0008D"/>
    <w:rsid w:val="4CB07308"/>
    <w:rsid w:val="713141E7"/>
    <w:rsid w:val="773B7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Autospacing="0" w:after="50" w:afterLines="50" w:afterAutospacing="0" w:line="36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Arial" w:hAnsi="Arial" w:eastAsia="宋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30" w:beforeLines="30" w:after="30" w:afterLines="30"/>
      <w:ind w:firstLine="562"/>
      <w:outlineLvl w:val="2"/>
    </w:pPr>
    <w:rPr>
      <w:rFonts w:asciiTheme="minorAscii" w:hAnsiTheme="minorAscii"/>
      <w:b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spacing w:before="30" w:beforeLines="30" w:after="30" w:afterLines="30"/>
      <w:ind w:firstLine="562"/>
    </w:pPr>
    <w:rPr>
      <w:rFonts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2017-09-08T06:33:00Z</dcterms:created>
  <dc:creator>Administrator</dc:creator>
  <cp:lastModifiedBy>Administrator</cp:lastModifiedBy>
  <dcterms:modified xsi:type="dcterms:W3CDTF">2017-09-08T08:24:45Z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