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Студенческая олимпиада «Газпром»</w:t>
        <w:br/>
        <w:t>Профиль «Информационные системы и технологии»</w:t>
      </w:r>
    </w:p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Пояснительная записка</w:t>
      </w:r>
    </w:p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НИЯУ МИФИ, ИИКС, кафедра №22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Титарь Игорь Андреевич</w:t>
      </w:r>
    </w:p>
    <w:p/>
    <w:p/>
    <w:p/>
    <w:p/>
    <w:p/>
    <w:p/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1"/>
        <w:keepNext/>
        <w:spacing w:lineRule="auto" w:line="360" w:before="240" w:after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1. Общие сведения о проекте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Название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Автор проекта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Направление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2. Исходная постановка задачи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3. Цель и задачи проекта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Цель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Основные задачи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4. Область применения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5. Описание продукта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5.1 Предметный контур инвентаризации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5.2 Коммуникационный контур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6. Архитектурный подход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6.1 Общая логика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6.2 Локальный клиентский контур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6.3 Центральный контур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6.4 Клиентские платформы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6.5 Сетевая модель, доверие и защита данных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7. Фактически реализованные функции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7.1 Коммуникации и распределённая работа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Транспорт пакетов и обработка входящих сообщений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Передача файлов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Сигнальный обмен и медиаканал звонка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Маршрутизация, резервные режимы передачи и диагностика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Механизмы безопасности в коммуникационном контуре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7.2 Инвентаризация и сессии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7.3 Маркировка и сканирование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7.4 Сочетание автономной работы и последующей синхронизации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7.5 Роли, права и организационный контекст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7.6 Состав системы и статус реализации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7.7 Ключевые технические механизмы устойчивости и безопасности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8. Как система работает в разных режимах связности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8.1 Режим устойчивой связи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8.2 Работа в условиях нестабильной связи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8.3 Режим без централизованного интернета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9. Сценарии применения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9.1 Работа комиссии на удалённой площадке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9.2 Проверка оборудования на складе или базе</w:t>
      </w:r>
    </w:p>
    <w:p>
      <w:pPr>
        <w:spacing w:lineRule="auto" w:line="360" w:before="0" w:after="0"/>
        <w:ind w:left="425"/>
        <w:jc w:val="left"/>
      </w:pPr>
      <w:r>
        <w:rPr>
          <w:rFonts w:ascii="Times New Roman" w:hAnsi="Times New Roman" w:eastAsia="Times New Roman"/>
          <w:sz w:val="24"/>
        </w:rPr>
        <w:t>9.3 Учебно-организационный пилот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10. Научно-технический задел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11. Новизна и отличие от классических систем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Новизна решения выражается в сочетании следующих свойств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12. Сравнение с аналогами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13. Востребованность для Газпром и распределённых объектов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14. Достижимость результата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15. Готовность к внедрению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16. План пилотного внедрения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17. Риски и ограничения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Подтверждённые ограничения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Технологические риски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Что требует пилотной валидации</w:t>
      </w:r>
    </w:p>
    <w:p>
      <w:pPr>
        <w:spacing w:lineRule="auto" w:line="360" w:before="0" w:after="0"/>
        <w:ind w:left="850"/>
        <w:jc w:val="left"/>
      </w:pPr>
      <w:r>
        <w:rPr>
          <w:rFonts w:ascii="Times New Roman" w:hAnsi="Times New Roman" w:eastAsia="Times New Roman"/>
          <w:sz w:val="24"/>
        </w:rPr>
        <w:t>Организационные риски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18. Цель участия в олимпиаде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19. Научно-техническая литература и нормативные источники</w:t>
      </w:r>
    </w:p>
    <w:p>
      <w:pPr>
        <w:spacing w:lineRule="auto" w:line="360" w:before="0" w:after="0"/>
        <w:ind w:left="0"/>
        <w:jc w:val="left"/>
      </w:pPr>
      <w:r>
        <w:rPr>
          <w:rFonts w:ascii="Times New Roman" w:hAnsi="Times New Roman" w:eastAsia="Times New Roman"/>
          <w:sz w:val="24"/>
        </w:rPr>
        <w:t>20. Заключение</w:t>
      </w:r>
    </w:p>
    <w:p>
      <w:r>
        <w:br w:type="page"/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1. Общие сведения о проекте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Название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Автор проекта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Титарь Игорь Андреевич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Направление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Профиль «Информационные системы и технологии» Студенческой олимпиады «Газпром»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2. Исходная постановка задачи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территориально распределённых объектах инвентаризация имущества и сопутствующее взаимодействие сотрудников часто организованы через несколько не связанных между собой каналов. Центральная учётная система используется для хранения официальных данных, таблицы и бумажные формы - для временной фиксации результатов на площадке, сторонние мессенджеры - для обсуждения спорных объектов и передачи фотографий или документов. Такой подход приводит к следующим последствиям: - отсутствует единый контур работы комиссии, - сведения о проверке и обсуждении объекта не связаны напрямую с его карточкой, - при отсутствии внешней связи работа замедляется или переносится в ручной режим, - данные приходится переносить и сверять повторно после возвращения на устойчивый канал, - история обсуждений и файлов не является частью предметной модели инвентаризации.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удалённых производственных объектов, складов, баз, месторождений, полевых групп и других площадок с ограниченной связностью эта проблема носит не эпизодический, а системный характер. Пользователям требуется система, которая сохраняет работоспособность не только в офисной сети, но и в условиях частичной автономии.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3. Цель и задачи проекта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Цель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Создать распределённую платформу, обеспечивающую учёт имущества, инвентаризационные проверки и оперативное служебное взаимодействие сотрудников в едином цифровом контуре при наличии связи, при её деградации и при полном отсутствии устойчивого централизованного интернета.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Основные задачи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реализовать карточки имущества, справочники и инвентаризационные сессии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обеспечить маркировку объектов с помощью QR-кодов и линейных штрихкодов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поддержать фиксацию замечаний, инцидентов, комментариев и вложений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встроить личные и групповые чаты, обсуждения, передачу файлов и звонки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обеспечить локальную работу клиентских узлов в автономном и сетевом режимах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реализовать синхронизацию данных после восстановления связи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подготовить решение к пилотной апробации на ограниченной площадке.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4. Область применения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ориентирован на процессы, где объектами учёта являются оборудование, имущество, материальные ценности и связанные с ними действия сотрудников. Наиболее очевидные сценарии применения: - инвентаризация имущества на удалённых и территориально распределённых площадках, - комиссионная работа на складах, базах и производственных участках, - проверка и подтверждение состояния оборудования на месте, - проведение учёта в вузах, лабораториях, сервисных подразделениях и распределённых организациях, - работа групп, которым требуется локальное взаимодействие без постоянной опоры на облачные сервисы.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контексте задач Газпром проект целесообразно позиционировать как решение для удалённых производственных объектов и распределённых контуров, где важны непрерывность работы, локальная устойчивость и последующая синхронизация данных с центральными системами.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5. Описание продукта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Продукт представляет собой распределённую платформу инвентаризации с гибридной архитектурой. В проекте объединены два взаимосвязанных контура: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5.1 Предметный контур инвентаризации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организации и роли доступа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карточки имущества и оборудования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местоположения, подразделения, владельцы и иные справочники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инвентаризационные сессии и участники проверки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замечания, инциденты, комментарии, вложения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экспорт и отчёты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маркировка, QR-коды, штрихкоды, печать этикеток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история изменений и события.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5.2 Коммуникационный контур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поиск соседних узлов и сопряжение пользователей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личные и групповые чаты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ветки обсуждений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передача файлов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служебные аудио- и видеозвонки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диагностика узла и сети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резервные режимы передачи и маршрутизации.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Смысл решения в том, что эти два контура работают не изолированно. Обсуждение спорного объекта, передача фотографии, комментарий комиссии и дальнейшая синхронизация становятся частью общего рабочего процесса.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6. Архитектурный подход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ex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1 – Компонентная архитектура проекта. Источник: техническая презентация проекта.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6.1 Общая логика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материалах проекта зафиксирована гибридная архитектура: - локальный клиентский узел обеспечивает автономную работу и взаимодействие с соседними узлами, - центральный контур используется как канонический источник данных и точка консолидации при доступной связи, - локальные изменения не блокируются отсутствием центрального канала, - после восстановления связи выполняется двунаправленный обмен изменениями и их согласование.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составе текущего прототипа реализованы локальный контур, коммуникационный стек, логика инвентаризации, маркировка, контрактные операции и клиентская интеграция с центральным контуром. Центральная часть в проектных материалах описана как контур консолидации и управления доступом, а текущая версия системы уже содержит типизированные клиентские интеграции и механизм сочетания автономной работы с последующей синхронизацией. За счёт этого локальная работа не зависит от доступности центрального канала, а центральный контур может подключаться как источник достоверных данных при доступной связи.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6.2 Локальный клиентский контур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Локальный узел выполняет следующие функции: - хранение локального состояния и рабочих данных, - обнаружение соседних узлов в сети, - сопряжение и доверенное взаимодействие, - приём и отправка сообщений, файлов и сигнальных пакетов звонков, - локальная работа с объектами инвентаризации и сессиями, - накопление изменений для последующей синхронизации.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документации проекта подтверждены: - обнаружение узлов через локальную сеть, - топология сети и маршрутизация, - многошаговые маршруты и передача через промежуточные узлы, - дедупликация, подтверждения доставки и повторные попытки передачи, - журнал событий и метрики.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6.3 Центральный контур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entral_contour_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1.1 – Схема сервисов и взаимодействий в центральном контуре. Источник: подготовлено автором на основе архитектурных материалов проекта и expert-link-core.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проектных материалах описан центральный контур как набор сервисов для: - доступа к организациям и ролям, - централизованного хранения предметных данных, - синхронизации, - работы с вложениями, - экспорта, - вспомогательных операций промежуточной передачи.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текущей версии проекта центральный контур выступает контуром консолидации. На уровне реализованного прототипа подтверждены типизированные клиентские интеграции, логика последующей синхронизации, кэширование организационного контекста и работа с интерфейсами вложений и выгрузки через центральный интеграционный слой. Локальный пользовательский контур при этом сохраняет работоспособность независимо от доступности центральных сервисов.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6.4 Клиентские платформы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текущих материалах подтверждены: - настольный клиент, - Android-клиент, - единый публичный контракт MeshNode, - Kotlin Multiplatform как основа общего клиентского слоя.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Поддержку иных платформ и отечественных ОС следует описывать не как факт реализации, а как потенциальное направление адаптации при наличии отдельного объёма работ.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6.5 Сетевая модель, доверие и защита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технической презентации и проектной документации сетевое взаимодействие описано через транспортную оболочку PacketEnvelope, содержащую полезную нагрузку и метаданные доставки. Входящий пакет поступает через транспортный уровень в NodeLifecycleService, где до передачи в прикладной сервис выполняются дедупликация, проверка доверия узлу и валидация подписи.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сопряжения пользователей применяется приглашение на сопряжение, защищённое по времени жизни и nonce. После успешного сопряжения узлы переходят в доверенное состояние. Идентичность узла привязана к открытому ключу: peerId = SHA-256(publicKey), что исключает произвольную подмену идентификатора в рабочем контуре.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презентационных материалах проекта отдельно зафиксированы: - packetId, messageId, ttl и hopCount как служебные идентификаторы для защиты от повторной доставки и избыточной пересылки, - подпись метаданных пакета для контроля целостности и подлинности служебной части, - шифрование полезной нагрузки через AES-GCM с защитой ключа через RSA-OAEP, - разделение сигнального обмена и медиапотока для звонков, где медиаканал передаётся по WebRTC с DTLS-SRTP.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7. Фактически реализованные функции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7.1 Коммуникации и распределённая работа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_er_exi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3 – Верхнеуровневая ER-модель коммуникационного контура и синхронизации. Источник: техническая презентация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составе текущего прототипа и контракта MeshNode реализованы: - создание приглашения на сопряжение и доверенное соединение узлов, - список известных узлов и соседних устройств, - личные и групповые чаты, - системные события групп, - ветки обсуждений, - передача файлов со стадиями FILE_OFFER, FILE_ACCEPT, FILE_CHUNK, FILE_ACK, FILE_COMPLETE и FILE_RESUME_REQUEST, - аудио- и видеозвонки, - диагностика, журнал событий, карта топологии и состояние маршрутов.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Отдельно важно отметить, что коммуникации встроены в рабочий контур проекта и не сводятся к внешней интеграции со сторонним мессенджером.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Транспорт пакетов и обработка входящих сообщений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_sequence_exis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4 – Последовательность обработки входящего сетевого пакета. Источник: техническая презентация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Входящий сетевой пакет доставляется как PacketEnvelope и передаётся в NodeLifecycleService через транспортный слой. По технической диаграмме проекта далее выполняется последовательность технических проверок: дедупликация, проверка доверия к узлу и проверка подписи. Только после этого полезная нагрузка маршрутизируется в нужный прикладной сервис, например чат, передача файла, звонок или предметная операция инвентаризации. Такой подход отделяет сетевую доставку от прикладной обработки и делает поведение узла предсказуемым.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Передача файлов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flow_exi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5 – Поток передачи файла в распределённом контуре. Источник: техническая презентация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материалах проекта подтверждён сценарий передачи файлов по частям. Передача начинается с FILE_OFFER, затем принимающая сторона отвечает FILE_ACCEPT, после чего файл отправляется последовательностью FILE_CHUNK. Каждый принятый фрагмент подтверждается FILE_ACK. После сборки файла получатель проверяет итоговый SHA-256 и при успешной проверке отправляет FILE_COMPLETE. Если обнаружены пропуски, используется FILE_RESUME_REQUEST, что позволяет дозагружать только недостающие части вместо повтора всей передачи.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Сигнальный обмен и медиаканал звонка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flow_exis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6 – Поток звонка: сигнальный обмен и медиаканал. Источник: техническая презентация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Звонки реализованы как отдельный коммуникационный сценарий внутри того же распределённого контура. Служебный обмен выполняется через CALL_INVITE, CALL_SIGNAL и CALL_HANGUP. Через CALL_SIGNAL передаются SDP_OFFER, SDP_ANSWER и ICE_CANDIDATE, а после согласования параметров устанавливается прямой WebRTC-медиаканал между узлами. Таким образом, сигнальный обмен и медиапередача разделены: управляющие сообщения идут через пакетный контур проекта, а аудио и видео передаются отдельным защищённым каналом.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Маршрутизация, резервные режимы передачи и диагностика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Проектная документация подтверждает наличие модели сетевой топологии узла, оценки состояния маршрутов, отслеживания деградации связности, перераспределения ролей в сети и резервных режимов передачи через промежуточные узлы. Это означает, что для доставки может использоваться не только прямое соединение, но и промежуточный маршрут, если он оказывается более устойчивым. Для эксплуатации это важно в условиях частично доступной локальной сети, когда соседние устройства видят друг друга по-разному и требуется резервный путь передачи.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Механизмы безопасности в коммуникационном контуре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технических материалах проекта подтверждены следующие защитные механизмы: - доверенная модель сопряжения с ограниченным по времени приглашением и защитой от replay-атаки, - криптографическая идентичность узла, вычисляемая от открытого ключа, - шифрование полезной нагрузки через AES-GCM и защита ключа через RSA-OAEP, - подпись метаданных и проверка подлинности служебной части пакета, - служебные идентификаторы и TTL/hopCount для снижения риска повторной доставки и неконтролируемой пересылки.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7.2 Инвентаризация и сессии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1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er_exi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2 – Верхнеуровневая ER-модель инвентаризационного контура. Источник: техническая презентация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проектной документации и пользовательских интерфейсах подтверждены: - карточки объектов, - инвентаризационные статусы и состояния, - местоположения и ответственные, - инвентаризационные сессии, - участники сессий, - комментарии, вложения и история, - инциденты и оповещения, - сводная панель и поисковые запросы, - отчёты и задачи выгрузки данных.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7.3 Маркировка и сканирование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документации и коде подтверждены: - генерация кодов для объектов, - QR-представление и Code128, - шаблоны этикеток, - PDF и печать, - история печати, - сценарий обработки результата сканирования, - регистрация событий сканирования.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Android-клиенте подтверждено реальное чтение QR и линейных штрихкодов. Это важно для полевых и обходных сценариев.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7.4 Сочетание автономной работы и последующей синхронизации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nc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7 – Локальная очередь изменений и последующая синхронизация. Источник: подготовлено автором на основе архитектурных материалов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проектных материалах подтверждены: - очередь локальных изменений, - фиксация накопленных изменений, - push/pull сценарий синхронизации, - обработка конфликтов, - последний известный контекст авторизации и организации для резервного режима работы, - снимок рабочего пространства центрального контура и локальный кэш.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Это является одной из ключевых инженерных особенностей решения, поскольку позволяет не блокировать локальную работу ожиданием ответа центральной системы.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7.5 Роли, права и организационный контекст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проектной документации по интеграции с центральным контуром зафиксированы членство в организациях, роли, права и активный организационный контекст. Для сценария, ориентированного на автономную работу, важно, что последний известный организационный контекст кэшируется локально, а членство привязывается к локальному peerId. За счёт этого разграничение доступа не обнуляется полностью при отсутствии внешнего канала, а продолжает работать в режиме локального клиентского узла в пределах ранее полученного организационного контекста.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7.6 Состав системы и статус реализации</w:t>
      </w:r>
    </w:p>
    <w:p>
      <w:pPr>
        <w:keepNext/>
        <w:spacing w:lineRule="auto" w:line="240" w:before="120" w:after="60"/>
        <w:jc w:val="left"/>
      </w:pPr>
      <w:r>
        <w:rPr>
          <w:rFonts w:ascii="Times New Roman" w:hAnsi="Times New Roman" w:eastAsia="Times New Roman"/>
          <w:sz w:val="24"/>
        </w:rPr>
        <w:t>Таблица 1 – Состав системы и статус реализации. Источник: составлено автором на основе технической и бизнес-презентаций проекта, а также проектной документации.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Модуль / контур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Текущий статус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уже реализовано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Клиентский контур (настольный и Android-клиенты)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Пользовательская работа на площадке и локальное выполнение сценариев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Экранные сценарии, локальные действия, сетевое взаимодействие, работа с инвентаризацией и коммуникациями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Центральный контур консолидации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Канонический источник данных, доступ, синхронизация, вложения и экспорт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Архитектурно предусмотрен. На текущем этапе реализованы клиентская интеграция и логика синхронизации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клиентские модули центрального контура, кэш организационного контекста, слой интеграции вложений и выгрузки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Предметный контур инвентаризации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Учёт имущества и проведение проверок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Карточки объектов, статусы, локации, ответственные, сессии, комментарии, вложения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 и сканирование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Идентификация объектов и работа на месте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QR, Code128, этикетки, печать, сценарий обработки результата сканирования, события сканирования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Мессенджер, группы и треды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Оперативное служебное взаимодействие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Личные чаты, групповые чаты, системные события групп, ветки обсуждений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Файловый обмен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Передача материалов внутри рабочего контура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FILE_OFFER / ACCEPT / CHUNK / ACK / COMPLETE / RESUME_REQUEST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Звонки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Оперативная голосовая и видеосвязь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 в составе прототипа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Сигнальный обмен через CALL_INVITE / CALL_SIGNAL / CALL_HANGUP, WebRTC-медиаканал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Поздняя консолидация локальных изменений с центральным контуром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Реализована в составе прототипа и готова к пилотной валидации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Очередь локальных изменений, двунаправленная синхронизация, обработка конфликтов, локальный снимок рабочего пространства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Роли и права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Разграничение доступа и организационный контекст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Реализованы в контуре синхронизации с центральной системой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Членство в организациях, роли, права, активный организационный контекст, локальное сохранение ролевой модели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Маршрутизация и резервные режимы передачи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Поддержание обмена между узлами в неоднородной сети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Реализованы в составе сетевого контура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Топология сети, состояние маршрутов, отслеживание деградации связности, многошаговые маршруты, передача через промежуточные узлы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Безопасность и доверие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Защита содержимого и контроль подлинности обмена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Реализованы ключевые механизмы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Доверенная модель сопряжения, peerId, AES-GCM, RSA-OAEP, подписи пакетов, идентификаторы защиты от повторной доставки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Инциденты, отчётность и экспорт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Фиксация отклонений и формирование результатов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Реализованы базовые механизмы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Инциденты, оповещения, задачи выгрузки данных, история событий и рабочие отчёты</w:t>
            </w:r>
          </w:p>
        </w:tc>
      </w:tr>
    </w:tbl>
    <w:p/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7.7 Ключевые технические механизмы устойчивости и безопасности</w:t>
      </w:r>
    </w:p>
    <w:p>
      <w:pPr>
        <w:keepNext/>
        <w:spacing w:lineRule="auto" w:line="240" w:before="120" w:after="60"/>
        <w:jc w:val="left"/>
      </w:pPr>
      <w:r>
        <w:rPr>
          <w:rFonts w:ascii="Times New Roman" w:hAnsi="Times New Roman" w:eastAsia="Times New Roman"/>
          <w:sz w:val="24"/>
        </w:rPr>
        <w:t>Таблица 2 – Ключевые технические механизмы устойчивости и безопасности. Источник: составлено автором на основе архитектурных материалов проекта и технической презентации.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Механизм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делает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Зачем нужен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Ориентация на автономную работу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Сохраняет доступность предметных операций на узле без обязательного внешнего канала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Позволяет не останавливать работу комиссии и сотрудников на удалённой площадке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Очередь локальных изменений и последующая синхронизация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Накапливает локальные изменения и позже синхронизирует их с центральным контуром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Исключает ручной перенос данных после восстановления связи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Маршрутизация и резервные режимы передачи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Подбирает рабочий путь доставки, включая промежуточные маршруты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Повышает устойчивость обмена в неоднородной локальной сети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Дедупликация и идентификаторы защиты от повторной доставки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Отсекает повторную обработку и лишнюю пересылку пакетов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Снижает риск дублей и некорректной обработки событий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Подтверждения доставки и повторные попытки передачи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Подтверждают доставку и повторяют передачу при сбоях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Повышают надёжность обмена сообщениями и файлами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Передача файлов по частям и дозагрузка пропусков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Делит файл на части и позволяет дозагружать пропущенные фрагменты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Делает файловый обмен устойчивым при обрывах соединения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Приглашение на сопряжение и доверенное состояние узла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Управляет доверенным сопряжением узлов через приглашение с TTL и nonce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Снижает риск несанкционированного подключения и replay-атаки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подписи пакета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Проверяет подлинность и целостность служебной части пакета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допускает обработку недоверенных или искажённых служебных данных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AES-GCM + RSA-OAEP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Шифрует полезную нагрузку и защищает ключ доставки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Защищает содержимое пакетов при передаче между узлами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Сигнальный контур звонков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Передаёт CALL_INVITE / CALL_SIGNAL / CALL_HANGUP отдельно от медиапотока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Упорядочивает управление звонком и снижает связанность подсистем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WebRTC-медиаканал с DTLS-SRTP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Передаёт аудио и видео по отдельному медиаканалу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Обеспечивает защищённую связь в реальном времени внутри рабочего контура</w:t>
            </w:r>
          </w:p>
        </w:tc>
      </w:tr>
      <w:tr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Локальное сохранение ролевой модели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Сохраняет последний известный организационный контекст и права в режиме клиентского узла</w:t>
            </w:r>
          </w:p>
        </w:tc>
        <w:tc>
          <w:tcPr>
            <w:tcW w:type="dxa" w:w="3118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Позволяет продолжать работу по ролям даже при потере связи с центральным контуром</w:t>
            </w:r>
          </w:p>
        </w:tc>
      </w:tr>
    </w:tbl>
    <w:p/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8. Как система работает в разных режимах связности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nline_off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8 – Режимы работы при наличии и отсутствии внешней связи. Источник: подготовлено автором на основе архитектурных материалов проекта.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8.1 Режим устойчивой связи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Когда центральный контур доступен: - пользователь выполняет операции через локальный клиент, - локальные изменения фиксируются в рабочем контуре, - затем изменения выгружаются и согласуются с центральной системой, - локальный пользователь при этом продолжает пользоваться чатами, файлами и обсуждениями как частью общей работы.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8.2 Работа в условиях нестабильной связи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Когда связь периодически пропадает: - локальные операции не блокируются, - пользователи продолжают работу в рамках локального узла и соседних устройств, - предметные изменения накапливаются, - после восстановления канала выполняется догоняющая синхронизация.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8.3 Режим без централизованного интернета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Когда внешний канал отсутствует: - остаётся локальная доступность клиентского узла, - сохраняются предметные сценарии на месте, - продолжается работа через встроенный коммуникационный контур, - возможно взаимодействие с другими узлами в локальной сети, - центральная консолидация откладывается до восстановления связи.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Именно этот режим делает проект особенно релевантным для удалённых объектов.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9. Сценарии применения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mmission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9 – Сценарий работы комиссии на удалённом объекте. Источник: подготовлено автором на основе проектных материалов.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9.1 Работа комиссии на удалённой площадке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Комиссия прибывает на площадку, где внешний канал нестабилен. Участники открывают сессию инвентаризации, просматривают карточки объектов, сканируют коды, фиксируют расхождения и замечания. По спорным объектам ведётся обсуждение в связанном чате, туда же прикладываются фотографии и документы. Если связь с центром отсутствует, работа продолжается в локальном контуре. После восстановления канала данные синхронизируются.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9.2 Проверка оборудования на складе или базе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Сотрудник выполняет обход и сканирует маркировку оборудования. По каждому объекту можно сразу открыть карточку, отметить результат проверки, оставить комментарий, вложить фото и при необходимости связаться с коллегами. Это снижает разрыв между фактической проверкой и последующим внесением сведений.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9.3 Учебно-организационный пилот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ограниченной площадке, например в вузе или лабораторном комплексе, можно отработать: - ведение реестра имущества, - работу инвентаризационной комиссии, - использование маркировки, - связку между проверкой объекта и обсуждением, - сценарии потери и восстановления внешней связи.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10. Научно-технический задел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олимпиады данный раздел должен закрывать не только идею, но и фактический уровень проработки. В проекте уже сформирован инженерный задел по нескольким взаимосвязанным направлениям: - единый контракт MeshNode, покрывающий предметные, сетевые и коммуникационные операции, - клиентский контур с настольным и Android-клиентами, пригодный для демонстрации пользовательских сценариев, - слой синхронизации с центральным контуром, включая очередь локальных изменений, двусторонний обмен данными и работу с организационным контекстом, - инвентаризационный контур с карточками объектов, сессиями, инцидентами, вложениями и отчётными действиями, - контур маркировки с QR, Code128, печатью этикеток и обработкой результатов сканирования, - коммуникационный контур с чатами, ветками обсуждений, файлами, звонками, топологией сети и диагностикой, - комплект технической документации: архитектурное описание, спецификация, отчёт по интеграции центрального контура и отчёт по маркировке и инвентаризации, - набор диаграмм: компонентная архитектура, ER-модели, последовательности обработки пакетов, схемы передачи файлов, звонков и синхронизации.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Архитектурный подход проекта соотносится с инженерными подходами, изложенными в русскоязычной учебной литературе по распределённым системам, компьютерным сетям, базам данных и обеспечению надёжности информационных систем [3]-[6]. Для проекта принципиальны такие положения, как декомпозиция системы на взаимодействующие узлы, управление сетевым обменом, локальное хранение состояния, репликация данных и сохранение работоспособности при частичной потере связности. Выбранные механизмы защищённого обмена и медиасвязи также опираются на стандартизованные документы по аутентифицированному шифрованию, защите ключей, установлению соединения между узлами и передаче медиапотоков в защищённом канале [7]-[10]. Это показывает, что принятые технические решения имеют не только прикладное, но и научно-техническое основание.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24 марта 2026 года были успешно выполнены тесты: - org.expert.link.mesh.application.service.CentralHybridServicesTest - org.expert.link.mesh.application.service.InventoryCodeServiceTest - org.expert.link.mesh.application.service.InventoryLabelServiceTest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текущем этапе проект уже можно демонстрировать как набор связанных рабочих сценариев: - сопряжение узлов и локальное взаимодействие, - учёт и просмотр карточек объектов, - маркировка, сканирование и работа с этикетками, - чаты, треды, файлы и звонки, - накопление изменений и последующую синхронизацию.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Этот факт важен для защиты как индикатор того, что ключевые сервисы не только описаны, но и реализованы, документированы и частично покрыты автоматизированной проверкой.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11. Новизна и отличие от классических систем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Ключевое отличие проекта состоит в том, что он решает задачу инвентаризации не как чисто централизованный документооборот и не как отдельный складской интерфейс, а как распределённый рабочий контур для удалённых объектов.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Новизна решения выражается в сочетании следующих свойств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автономная локальная работа без обязательного доступа к центральному интернету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прямое взаимодействие узлов в локальной сети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учёт имущества и коммуникации в одном продукте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встроенные обсуждения, файлы и звонки внутри предметного контура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последующая синхронизация вместо блокировки пользовательских операций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привязка обсуждений к объектам и сессиям, а не только к абстрактному чату.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Важно не завышать тезис о новизне. Отдельно инвентаризация, отдельно маркировка, отдельно коммуникации и отдельно централизованные системы на рынке существуют. Новизна именно в их интеграции под сценарии нестабильной связи на удалённых площадках.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12. Сравнение с аналогами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Сравнение следует вести аккуратно, опираясь только на открыто заявленные характеристики и рассматривая аналоги именно в контексте удалённых объектов и нестабильной связи.</w:t>
      </w:r>
    </w:p>
    <w:p>
      <w:pPr>
        <w:keepNext/>
        <w:spacing w:lineRule="auto" w:line="240" w:before="120" w:after="60"/>
        <w:jc w:val="left"/>
      </w:pPr>
      <w:r>
        <w:rPr>
          <w:rFonts w:ascii="Times New Roman" w:hAnsi="Times New Roman" w:eastAsia="Times New Roman"/>
          <w:sz w:val="24"/>
        </w:rPr>
        <w:t>Таблица 3 – Сравнение проекта с распространёнными аналогами в контексте удалённых объектов и работы в условиях нестабильной связи. Источник: составлено автором на основе официальных описаний соответствующих систем [11]-[13].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Наш проект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1С:Инвентаризация и управление имуществом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SimpleOne ITAM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Odoo Inventory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Учёт имущества и карточки объектов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подтверждено официальным описанием решения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подтверждено официальными материалами о продукте ITAM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подтверждено официальной страницей Inventory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Маркировка, QR/штрихкод, печать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в официальных материалах указаны реестр имущества, инвентаризации и печать этикеток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официальных материалах акцент на учёте активов и синхронизации с CMDB, подробная производственная маркировка не является главным позиционированием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официально заявлены сценарии штрихкодирования и мобильного сканирования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Работа при потере централизованной связи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как целевой сценарий архитектуры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официальных материалах решение описывается как централизованный учётный продукт, распределённая автономность между узлами не заявлена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официальных материалах решение описывается как централизованная платформа управления активами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Есть отдельные автономные элементы для сценария сканирования, но не заявлен распределённый режим работы комиссии между узлами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Встроенные чаты, треды, файлы в рабочем контуре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просмотренных открытых материалах не обнаружено указания на встроенный контур такого типа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 официальных страницах есть интеграции и экосистема, но не заявлен встроенный распределённый коммуникационный контур внутри процесса инвентаризации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 официальной inventory-странице не заявлен такой контур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Встроенные звонки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 в просмотренных открытых материалах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 в просмотренных открытых материалах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 на официальной inventory-странице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Распределённое взаимодействие между соседними узлами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заявлено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Связка карточки объекта, обсуждений и вложений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как часть единого рабочего контура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Обычно требует разнесения по учётному контуру и внешним каналам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Основной акцент сделан на ITAM-процессе, а не на встроенном рабочем контуре комиссии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 официальной inventory-странице такой сценарий не заявлен как базовый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Поздняя синхронизация после восстановления связи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Да, как часть гибридной модели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Обычно предполагается работа через доступный централизованный контур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Основная модель позиционируется как централизованная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Публично не заявлен сценарий поздней консолидации локальных изменений между узлами</w:t>
            </w:r>
          </w:p>
        </w:tc>
      </w:tr>
      <w:tr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Пригодность для удалённых объектов с нестабильной связью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Является базовым сценарным фокусом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Возможна адаптация организационных процессов, но это не ключевой открыто заявленный сценарий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Фокус на централизованном ITAM-процессе</w:t>
            </w:r>
          </w:p>
        </w:tc>
        <w:tc>
          <w:tcPr>
            <w:tcW w:type="dxa" w:w="1871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Сильна складская операционка, но не подтверждён сценарий автономной работы комиссии в локальном межузловом контуре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Вывод из сравнения состоит в том, что проект следует позиционировать не как замену любой системе учёта, а как специализированное решение для распределённых сценариев, ориентированных на автономную работу. В таких условиях обычная централизованная система без встроенного рабочего контура даёт слишком большой операционный разрыв между учётом, обсуждением и фактической работой на площадке.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Сопоставление выполнено по официальным открытым описаниям продуктов [11]-[13] и отражает только те свойства, которые заявлены публично или прямо следуют из их базового позиционирования.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13. Востребованность для Газпром и распределённых объектов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 официальным материалам олимпиады профиль ИСТ ориентирован на прикладные решения в области информационных систем, сетей, данных, телекоммуникаций и внедрения ИТ в корпоративные процессы [1], [2]. Также в методических материалах по подготовке упоминаются: - интегрированное информационное пространство, - сбор данных с производственных объектов, - управление производственным учётом и планированием, - предпочтение отечественным решениям при наличии необходимых функций.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На этом фоне проект релевантен по следующим причинам: - относится к классу прикладных распределённых информационных систем, - работает с учётом имущества и эксплуатационными данными на местах, - ориентирован на сетевые ограничения реальных площадок, - может применяться как в учебно-организационной, так и в производственной среде, - создаёт единый цифровой контур там, где обычно используется несколько разрозненных средств.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14. Достижимость результата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уже прошёл фазу идеи и исследовательской концепции. Достижимость следующего этапа подтверждается: - наличием реализованного прототипа, - наличием программных интерфейсов и предметной модели, - существованием клиентских экранов и демонстрационных сценариев, - наличием автоматизированных тестов части сервисов, - уже подготовленной технической документацией.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дальнейшего развития не требуется радикальная смена архитектуры. Необходима последовательная прикладная доводка: - стабилизация, - пилотирование, - сбор обратной связи, - доработка эксплуатационных и интеграционных деталей.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Ближайшим практическим этапом является апробация решения в вузовской среде НИЯУ МИФИ. Такой формат позволяет в контролируемых условиях проверить не только предметные сценарии учёта, но и работу локальной очереди изменений, межузлового обмена пакетами, передачу файлов по частям и корректность последующей синхронизации с центральным контуром. Дополнительным аргументом в пользу достижимости является получение свидетельства о технической значимости решения.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15. Готовность к внедрению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Корректная оценка стадии: - не промышленная эксплуатация, - не подтверждённое внедрение, - не законченный серийный продукт, - функциональный прототип, пригодный для пилотной апробации.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Это важная для олимпиады формулировка. Она одновременно показывает реальный инженерный уровень проекта и исключает недостоверные заявления.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Содержательно текущая стадия проекта соответствует подготовке к прикладной апробации в вузовской среде. Такой сценарий позволяет в контролируемых условиях отработать полный цикл работы комиссии, локальное взаимодействие узлов, пакетную передачу служебных сообщений и последующую синхронизацию. Дополнительно для проекта зафиксировано получение свидетельства о технической значимости решения, что усиливает аргументацию о практической состоятельности выбранного инженерного подхода.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16. План пилотного внедрения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Реалистичный путь внедрения проекта предполагает поэтапный пилот с переходом от контролируемой среды к более сложным сетевым условиям.</w:t>
      </w:r>
    </w:p>
    <w:p>
      <w:pPr>
        <w:keepNext/>
        <w:spacing w:lineRule="auto" w:line="240" w:before="120" w:after="60"/>
        <w:jc w:val="left"/>
      </w:pPr>
      <w:r>
        <w:rPr>
          <w:rFonts w:ascii="Times New Roman" w:hAnsi="Times New Roman" w:eastAsia="Times New Roman"/>
          <w:sz w:val="24"/>
        </w:rPr>
        <w:t>Таблица 4 – Дорожная карта пилотной апробации и последующего расширения. Источник: составлено автором на основе текущего статуса проекта и предполагаемой последовательности внедрения.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даёт для следующего этапа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Ограниченный пилот на одной площадке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Небольшой реестр объектов, маркировка части имущества, одна-две инвентаризационные сессии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Подтверждение базовой связки карточек, сканирования, обсуждений и вложений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Даёт основу для перехода к многоузловому распределённому сценарию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Проверка автономной работы и синхронизации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Работа нескольких узлов, локальный обмен без центрального канала, последующая догоняющая синхронизация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Подтверждение режима автономной работы, устойчивости обмена и корректности синхронизации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Позволяет расширять состав пользователей и объём объектов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Расширение на несколько подразделений или площадок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Увеличение числа пользователей, ролей, объектов и рабочих сценариев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Уточнение эксплуатационных требований, ролевой модели и интерфейсных доработок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Подготавливает проект к прикладной интеграции с центральным контуром организации</w:t>
            </w:r>
          </w:p>
        </w:tc>
      </w:tr>
      <w:tr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Подготовка к отраслевому пилоту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Формализация требований к интеграции, регламенту применения и эксплуатационным ограничениям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Пакет условий для отраслевой апробации без завышения стадии готовности</w:t>
            </w:r>
          </w:p>
        </w:tc>
        <w:tc>
          <w:tcPr>
            <w:tcW w:type="dxa" w:w="2339"/>
          </w:tcPr>
          <w:p>
            <w:pPr>
              <w:spacing w:lineRule="auto" w:line="240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Создаёт основу для перехода от прототипа к управляемому внедренческому проекту</w:t>
            </w:r>
          </w:p>
        </w:tc>
      </w:tr>
    </w:tbl>
    <w:p/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17. Риски и ограничения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Подтверждённые ограничения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промышленное внедрение в действующей производственной среде в представленных материалах не подтверждено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экономический эффект в количественном выражении не подтверждён эксплуатационными данными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для иных целевых платформ кроме настольного клиента и Android потребуются отдельные работы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на текущем этапе центральный контур представлен архитектурой, клиентской интеграцией и логикой синхронизации, а не как полностью раскрытый в материалах самостоятельный серверный продукт.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Технологические риски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необходимость дополнительной эксплуатационной проверки сетевых сценариев на реальных объектах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потребность в доработке регламентов применения и ролей пользователей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интеграция с корпоративной средой конкретного заказчика потребует отдельной проектной проработки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нагрузочные и эксплуатационные параметры должны быть подтверждены пилотом.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Что требует пилотной валидации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устойчивость локального обмена на реальных площадках с неоднородной связностью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удобство ролевой модели и организационного контекста в прикладной эксплуатации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достаточность журналов событий, диагностики и отчётных механизмов для практической работы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границы применимости текущего прототипа при росте числа пользователей, узлов и объектов.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Организационные риски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инвентаризация как процесс зависит не только от продукта, но и от дисциплины данных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для пилота потребуется согласованный набор объектов, ролей и регламентов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для практического запуска нужно выделение пилотной площадки и ответственных участников.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18. Цель участия в олимпиаде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Участие в олимпиаде целесообразно позиционировать как: - получение экспертной оценки проекта со стороны представителей профильных вузов и отрасли, - проверку качества инженерной упаковки решения, - доведение проекта до формата, пригодного для пилота, - выход на прикладной диалог о возможном использовании решения на распределённых площадках.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19. Научно-техническая литература и нормативные источники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Положение по профилю «Информационные системы и технологии» Студенческой олимпиады «Газпром» на 2025/2026 учебный год. URL: https://studolymp.gazprom.ru/assets/files/2025-2026_pp_ist.pdf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Методические указания для подготовки к заключительному этапу Студенческой олимпиады «Газпром» по профилю «Информационные системы и технологии». URL: https://studolymp.gazprom.ru/assets/files/2023-2024_mu_zak_ist.pdf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Бабичев С. Л., Коньков К. А. Распределённые системы. Москва: Юрайт, 2024. URL: https://urait.ru/book/raspredelennye-sistemy-445188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Олифер В. Г., Олифер Н. А. Компьютерные сети: принципы, технологии, протоколы. Санкт-Петербург: Питер, 2025. URL: https://www.piter.com/collection/author/product/kompyuternye-seti-printsipy-tehnologii-protokoly-yubileynoe-izdanie-dopolnennoe-i-ispravlennoe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Советов Б. Я., Цехановский В. В., Чертовской В. Д. Базы данных. Москва: Юрайт, 2024. URL: https://urait.ru/index.php/catalog/399264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Богатырёв В. А. Надёжность информационных систем. Москва: Юрайт, 2024. URL: https://urait.ru/bcode/555113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Dworkin M. NIST SP 800-38D. Recommendation for Block Cipher Modes of Operation: Galois/Counter Mode (GCM) and GMAC. National Institute of Standards and Technology, 2007. URL: https://csrc.nist.gov/pubs/sp/800/38/d/final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Moriarty K. et al. RFC 8017. PKCS #1: RSA Cryptography Specifications Version 2.2. RFC Editor, 2016. URL: https://www.rfc-editor.org/rfc/rfc8017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Keränen A., Holmberg C., Rosenberg J. RFC 8445. Interactive Connectivity Establishment (ICE): A Protocol for Network Address Translator (NAT) Traversal. RFC Editor, 2018. URL: https://www.rfc-editor.org/rfc/rfc8445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McGrew D., Rescorla E. RFC 5764. Datagram Transport Layer Security (DTLS) Extension to Establish Keys for the Secure Real-time Transport Protocol (SRTP). RFC Editor, 2010. URL: https://www.rfc-editor.org/rfc/rfc5764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1С:КОРПОРАЦИЯ и совместные решения. Описание решения «1С:Инвентаризация и управление имуществом». URL: https://v8.1c.ru/upload/static/1s-korporaciya-i-40-sovmestnyh-reshenij.pdf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SimpleOne ITAM. Официальное описание продукта. URL: https://simpleone.ru/solutions/itam/</w:t>
      </w:r>
    </w:p>
    <w:p>
      <w:pPr>
        <w:pStyle w:val="ListNumber"/>
        <w:spacing w:lineRule="auto" w:line="360" w:before="0" w:after="0"/>
        <w:ind w:hanging="357" w:left="709"/>
        <w:jc w:val="both"/>
      </w:pPr>
      <w:r>
        <w:t>Odoo Inventory. Official product description. URL: https://www.odoo.com/app/inventory</w:t>
      </w:r>
    </w:p>
    <w:p>
      <w:pPr>
        <w:pStyle w:val="Heading2"/>
        <w:keepNext/>
        <w:pageBreakBefore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20. Заключение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«Распределённая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связи» соответствует профилю «Информационные системы и технологии» как прикладная распределённая информационная система, ориентированная на реальные условия эксплуатации. Его сильная сторона состоит в том, что он не ограничивается учётом имущества или отдельным каналом связи, а формирует единый цифровой рабочий контур для удалённых объектов. Наличие прототипа, клиентских экранов, технической документации, контрактных интерфейсов, схем и автоматизированных проверок позволяет оценивать проект как инженерно состоятельный и готовый к пилотной апробации.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