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B7" w:rsidRPr="001F38B7" w:rsidRDefault="001F38B7" w:rsidP="001F38B7">
      <w:pPr>
        <w:jc w:val="right"/>
        <w:rPr>
          <w:b/>
        </w:rPr>
      </w:pPr>
      <w:r w:rsidRPr="001F38B7">
        <w:rPr>
          <w:b/>
        </w:rPr>
        <w:t>УТВЕРЖДАЮ</w:t>
      </w:r>
    </w:p>
    <w:p w:rsidR="001F38B7" w:rsidRDefault="001F38B7" w:rsidP="001F38B7">
      <w:pPr>
        <w:jc w:val="right"/>
      </w:pPr>
      <w:bookmarkStart w:id="0" w:name="_Hlk40266353"/>
      <w:r>
        <w:t xml:space="preserve">Руководитель </w:t>
      </w:r>
      <w:r w:rsidR="00C60CF0">
        <w:fldChar w:fldCharType="begin">
          <w:ffData>
            <w:name w:val="ТекстовоеПоле1"/>
            <w:enabled/>
            <w:calcOnExit w:val="0"/>
            <w:textInput>
              <w:default w:val="НУК РК"/>
              <w:maxLength w:val="20"/>
            </w:textInput>
          </w:ffData>
        </w:fldChar>
      </w:r>
      <w:bookmarkStart w:id="1" w:name="ТекстовоеПоле1"/>
      <w:r w:rsidR="00C60CF0">
        <w:instrText xml:space="preserve"> FORMTEXT </w:instrText>
      </w:r>
      <w:r w:rsidR="00C60CF0">
        <w:fldChar w:fldCharType="separate"/>
      </w:r>
      <w:r w:rsidR="00C60CF0">
        <w:rPr>
          <w:noProof/>
        </w:rPr>
        <w:t>НУК РК</w:t>
      </w:r>
      <w:r w:rsidR="00C60CF0">
        <w:fldChar w:fldCharType="end"/>
      </w:r>
      <w:bookmarkEnd w:id="1"/>
    </w:p>
    <w:p w:rsidR="001F38B7" w:rsidRPr="00A94EB0" w:rsidRDefault="00A94EB0" w:rsidP="001F38B7">
      <w:pPr>
        <w:jc w:val="right"/>
      </w:pPr>
      <w:r w:rsidRPr="00A94EB0">
        <w:fldChar w:fldCharType="begin">
          <w:ffData>
            <w:name w:val=""/>
            <w:enabled/>
            <w:calcOnExit w:val="0"/>
            <w:statusText w:type="text" w:val="Главный редактор журнала должен быть авторитетом в соответствующем направлении."/>
            <w:ddList>
              <w:listEntry w:val="д.т.н., профессор"/>
              <w:listEntry w:val="д.т.н."/>
              <w:listEntry w:val="д.ф.-м.н."/>
              <w:listEntry w:val="академик РАН, д.т.н., профессор"/>
              <w:listEntry w:val="д.ф.-м.н., профессор"/>
              <w:listEntry w:val="академик РАН"/>
            </w:ddList>
          </w:ffData>
        </w:fldChar>
      </w:r>
      <w:r w:rsidRPr="00A94EB0">
        <w:instrText xml:space="preserve"> FORMDROPDOWN </w:instrText>
      </w:r>
      <w:r w:rsidR="00CA66A6">
        <w:fldChar w:fldCharType="separate"/>
      </w:r>
      <w:r w:rsidRPr="00A94EB0">
        <w:fldChar w:fldCharType="end"/>
      </w:r>
    </w:p>
    <w:p w:rsidR="001F38B7" w:rsidRDefault="00C60CF0" w:rsidP="001F38B7">
      <w:pPr>
        <w:jc w:val="right"/>
      </w:pPr>
      <w:r>
        <w:fldChar w:fldCharType="begin">
          <w:ffData>
            <w:name w:val="ТекстовоеПоле2"/>
            <w:enabled/>
            <w:calcOnExit w:val="0"/>
            <w:textInput>
              <w:default w:val="Г.А. Тимофеев"/>
              <w:maxLength w:val="20"/>
            </w:textInput>
          </w:ffData>
        </w:fldChar>
      </w:r>
      <w:bookmarkStart w:id="2" w:name="ТекстовоеПоле2"/>
      <w:r>
        <w:instrText xml:space="preserve"> FORMTEXT </w:instrText>
      </w:r>
      <w:r>
        <w:fldChar w:fldCharType="separate"/>
      </w:r>
      <w:r>
        <w:rPr>
          <w:noProof/>
        </w:rPr>
        <w:t>Г.А. Тимофеев</w:t>
      </w:r>
      <w:r>
        <w:fldChar w:fldCharType="end"/>
      </w:r>
      <w:bookmarkEnd w:id="0"/>
      <w:bookmarkEnd w:id="2"/>
    </w:p>
    <w:p w:rsidR="001F38B7" w:rsidRDefault="001F38B7" w:rsidP="001F38B7">
      <w:pPr>
        <w:jc w:val="right"/>
      </w:pPr>
      <w:r>
        <w:t>_____________________________</w:t>
      </w:r>
    </w:p>
    <w:p w:rsidR="001F38B7" w:rsidRDefault="001F38B7" w:rsidP="001F38B7">
      <w:pPr>
        <w:jc w:val="right"/>
      </w:pPr>
    </w:p>
    <w:p w:rsidR="001F38B7" w:rsidRDefault="001F38B7" w:rsidP="001F38B7">
      <w:pPr>
        <w:jc w:val="right"/>
      </w:pPr>
      <w:r>
        <w:t>«____» _______</w:t>
      </w:r>
      <w:r w:rsidR="00EE3897">
        <w:t>__</w:t>
      </w:r>
      <w:r>
        <w:t xml:space="preserve">_____ </w:t>
      </w:r>
      <w:r w:rsidR="00EE3897">
        <w:fldChar w:fldCharType="begin">
          <w:ffData>
            <w:name w:val=""/>
            <w:enabled/>
            <w:calcOnExit w:val="0"/>
            <w:ddList>
              <w:listEntry w:val="2020"/>
              <w:listEntry w:val="2021"/>
              <w:listEntry w:val="2022"/>
            </w:ddList>
          </w:ffData>
        </w:fldChar>
      </w:r>
      <w:r w:rsidR="00EE3897">
        <w:instrText xml:space="preserve"> FORMDROPDOWN </w:instrText>
      </w:r>
      <w:r w:rsidR="00CA66A6">
        <w:fldChar w:fldCharType="separate"/>
      </w:r>
      <w:r w:rsidR="00EE3897">
        <w:fldChar w:fldCharType="end"/>
      </w:r>
      <w:r>
        <w:t xml:space="preserve"> г.</w:t>
      </w:r>
    </w:p>
    <w:p w:rsidR="001A2730" w:rsidRDefault="001A2730" w:rsidP="00EE3897">
      <w:pPr>
        <w:jc w:val="center"/>
      </w:pPr>
    </w:p>
    <w:p w:rsidR="001A2730" w:rsidRDefault="001A2730" w:rsidP="001F38B7">
      <w:pPr>
        <w:jc w:val="right"/>
      </w:pPr>
      <w:bookmarkStart w:id="3" w:name="_GoBack"/>
      <w:bookmarkEnd w:id="3"/>
    </w:p>
    <w:p w:rsidR="001F38B7" w:rsidRPr="002D4948" w:rsidRDefault="001F38B7" w:rsidP="002D4948">
      <w:pPr>
        <w:jc w:val="center"/>
        <w:rPr>
          <w:b/>
        </w:rPr>
      </w:pPr>
      <w:r w:rsidRPr="002D4948">
        <w:rPr>
          <w:b/>
        </w:rPr>
        <w:t>ЗАКЛЮЧЕНИЕ</w:t>
      </w:r>
    </w:p>
    <w:p w:rsidR="001F38B7" w:rsidRPr="002D4948" w:rsidRDefault="001F38B7" w:rsidP="002D4948">
      <w:pPr>
        <w:jc w:val="center"/>
        <w:rPr>
          <w:b/>
        </w:rPr>
      </w:pPr>
      <w:r w:rsidRPr="002D4948">
        <w:rPr>
          <w:b/>
        </w:rPr>
        <w:t>о возможности открытого опубликования</w:t>
      </w:r>
    </w:p>
    <w:p w:rsidR="00733EDB" w:rsidRDefault="001F38B7" w:rsidP="006B13BB">
      <w:pPr>
        <w:jc w:val="center"/>
      </w:pPr>
      <w:r>
        <w:t xml:space="preserve">статьи </w:t>
      </w:r>
      <w:bookmarkStart w:id="4" w:name="_Hlk40266226"/>
      <w:r w:rsidR="00DF0AD8" w:rsidRPr="00AA18F0">
        <w:t>Соколова А.П., Голубева В.О.</w:t>
      </w:r>
      <w:r w:rsidR="00DF0AD8" w:rsidRPr="00AA18F0">
        <w:rPr>
          <w:highlight w:val="yellow"/>
        </w:rPr>
        <w:t>, Бурчи А.А., Першина А.Ю.</w:t>
      </w:r>
      <w:r>
        <w:t xml:space="preserve"> </w:t>
      </w:r>
      <w:r w:rsidR="002D4948">
        <w:t>«</w:t>
      </w:r>
      <w:r w:rsidR="00DF0AD8" w:rsidRPr="00AA18F0">
        <w:t xml:space="preserve">Система автоматизированного проектирования композиционных материалов. Часть 3: </w:t>
      </w:r>
      <w:proofErr w:type="spellStart"/>
      <w:r w:rsidR="00DF0AD8" w:rsidRPr="00AA18F0">
        <w:t>графоориентированная</w:t>
      </w:r>
      <w:proofErr w:type="spellEnd"/>
      <w:r w:rsidR="00DF0AD8" w:rsidRPr="00AA18F0">
        <w:t xml:space="preserve"> методология разработки средств взаимодействия пользователь-система</w:t>
      </w:r>
      <w:r w:rsidR="00733EDB">
        <w:t>»</w:t>
      </w:r>
      <w:bookmarkEnd w:id="4"/>
    </w:p>
    <w:p w:rsidR="002D4948" w:rsidRDefault="002D4948" w:rsidP="001F38B7"/>
    <w:p w:rsidR="007C2911" w:rsidRDefault="002D4948" w:rsidP="008A2485">
      <w:pPr>
        <w:ind w:firstLine="709"/>
        <w:jc w:val="both"/>
      </w:pPr>
      <w:r w:rsidRPr="00582AE5">
        <w:rPr>
          <w:b/>
        </w:rPr>
        <w:t>Экспертная комиссия в составе</w:t>
      </w:r>
      <w:r w:rsidR="00582AE5">
        <w:t xml:space="preserve"> председатель комиссии </w:t>
      </w:r>
      <w:r w:rsidR="00DE090C">
        <w:fldChar w:fldCharType="begin">
          <w:ffData>
            <w:name w:val="ТекстовоеПоле5"/>
            <w:enabled/>
            <w:calcOnExit w:val="0"/>
            <w:textInput>
              <w:default w:val="Г.В. Шашурин"/>
              <w:maxLength w:val="20"/>
              <w:format w:val="Начинать с прописных"/>
            </w:textInput>
          </w:ffData>
        </w:fldChar>
      </w:r>
      <w:bookmarkStart w:id="5" w:name="ТекстовоеПоле5"/>
      <w:r w:rsidR="00DE090C">
        <w:instrText xml:space="preserve"> FORMTEXT </w:instrText>
      </w:r>
      <w:r w:rsidR="00DE090C">
        <w:fldChar w:fldCharType="separate"/>
      </w:r>
      <w:r w:rsidR="00DE090C">
        <w:rPr>
          <w:noProof/>
        </w:rPr>
        <w:t>Г.В. Шашурин</w:t>
      </w:r>
      <w:r w:rsidR="00DE090C">
        <w:fldChar w:fldCharType="end"/>
      </w:r>
      <w:bookmarkEnd w:id="5"/>
      <w:r w:rsidR="00582AE5">
        <w:t xml:space="preserve">, представитель РСП </w:t>
      </w:r>
      <w:r w:rsidR="00DE090C">
        <w:fldChar w:fldCharType="begin">
          <w:ffData>
            <w:name w:val=""/>
            <w:enabled/>
            <w:calcOnExit w:val="0"/>
            <w:textInput>
              <w:default w:val="Е.В. Арбузов"/>
              <w:maxLength w:val="20"/>
              <w:format w:val="Начинать с прописных"/>
            </w:textInput>
          </w:ffData>
        </w:fldChar>
      </w:r>
      <w:r w:rsidR="00DE090C">
        <w:instrText xml:space="preserve"> FORMTEXT </w:instrText>
      </w:r>
      <w:r w:rsidR="00DE090C">
        <w:fldChar w:fldCharType="separate"/>
      </w:r>
      <w:r w:rsidR="00DE090C">
        <w:rPr>
          <w:noProof/>
        </w:rPr>
        <w:t>Е.В. Арбузов</w:t>
      </w:r>
      <w:r w:rsidR="00DE090C">
        <w:fldChar w:fldCharType="end"/>
      </w:r>
      <w:r w:rsidR="00582AE5">
        <w:t xml:space="preserve">, член комиссии </w:t>
      </w:r>
      <w:r w:rsidR="00DE090C">
        <w:fldChar w:fldCharType="begin">
          <w:ffData>
            <w:name w:val="ТекстовоеПоле6"/>
            <w:enabled/>
            <w:calcOnExit w:val="0"/>
            <w:textInput>
              <w:default w:val="А.П. Карпенко"/>
              <w:maxLength w:val="20"/>
              <w:format w:val="Первая прописная"/>
            </w:textInput>
          </w:ffData>
        </w:fldChar>
      </w:r>
      <w:bookmarkStart w:id="6" w:name="ТекстовоеПоле6"/>
      <w:r w:rsidR="00DE090C">
        <w:instrText xml:space="preserve"> FORMTEXT </w:instrText>
      </w:r>
      <w:r w:rsidR="00DE090C">
        <w:fldChar w:fldCharType="separate"/>
      </w:r>
      <w:r w:rsidR="00DE090C">
        <w:rPr>
          <w:noProof/>
        </w:rPr>
        <w:t>А.П. Карпенко</w:t>
      </w:r>
      <w:r w:rsidR="00DE090C">
        <w:fldChar w:fldCharType="end"/>
      </w:r>
      <w:bookmarkEnd w:id="6"/>
      <w:r w:rsidR="00DE090C">
        <w:t xml:space="preserve"> </w:t>
      </w:r>
      <w:r w:rsidR="00582AE5">
        <w:t xml:space="preserve">в период с </w:t>
      </w:r>
      <w:bookmarkStart w:id="7" w:name="_Hlk40267663"/>
      <w:r w:rsidR="00582AE5">
        <w:t>«</w:t>
      </w:r>
      <w:r w:rsidR="00DE090C">
        <w:fldChar w:fldCharType="begin">
          <w:ffData>
            <w:name w:val="ТекстовоеПоле7"/>
            <w:enabled/>
            <w:calcOnExit w:val="0"/>
            <w:textInput>
              <w:default w:val="ДД"/>
              <w:maxLength w:val="2"/>
            </w:textInput>
          </w:ffData>
        </w:fldChar>
      </w:r>
      <w:bookmarkStart w:id="8" w:name="ТекстовоеПоле7"/>
      <w:r w:rsidR="00DE090C">
        <w:instrText xml:space="preserve"> FORMTEXT </w:instrText>
      </w:r>
      <w:r w:rsidR="00DE090C">
        <w:fldChar w:fldCharType="separate"/>
      </w:r>
      <w:r w:rsidR="00EF2BB7">
        <w:rPr>
          <w:noProof/>
        </w:rPr>
        <w:t>31</w:t>
      </w:r>
      <w:r w:rsidR="00DE090C">
        <w:fldChar w:fldCharType="end"/>
      </w:r>
      <w:bookmarkEnd w:id="8"/>
      <w:r w:rsidR="00582AE5">
        <w:t xml:space="preserve">» </w:t>
      </w:r>
      <w:r w:rsidR="00EE3897">
        <w:fldChar w:fldCharType="begin">
          <w:ffData>
            <w:name w:val="ТекстовоеПоле8"/>
            <w:enabled/>
            <w:calcOnExit w:val="0"/>
            <w:textInput>
              <w:default w:val="месяц"/>
              <w:maxLength w:val="10"/>
            </w:textInput>
          </w:ffData>
        </w:fldChar>
      </w:r>
      <w:bookmarkStart w:id="9" w:name="ТекстовоеПоле8"/>
      <w:r w:rsidR="00EE3897">
        <w:instrText xml:space="preserve"> FORMTEXT </w:instrText>
      </w:r>
      <w:r w:rsidR="00EE3897">
        <w:fldChar w:fldCharType="separate"/>
      </w:r>
      <w:r w:rsidR="00EF2BB7">
        <w:t>июля</w:t>
      </w:r>
      <w:r w:rsidR="00EE3897">
        <w:fldChar w:fldCharType="end"/>
      </w:r>
      <w:bookmarkEnd w:id="9"/>
      <w:r w:rsidR="00EE3897">
        <w:t xml:space="preserve"> </w:t>
      </w:r>
      <w:r w:rsidR="00EE3897">
        <w:fldChar w:fldCharType="begin">
          <w:ffData>
            <w:name w:val=""/>
            <w:enabled/>
            <w:calcOnExit w:val="0"/>
            <w:ddList>
              <w:listEntry w:val="2020"/>
              <w:listEntry w:val="2021"/>
              <w:listEntry w:val="2022"/>
            </w:ddList>
          </w:ffData>
        </w:fldChar>
      </w:r>
      <w:r w:rsidR="00EE3897">
        <w:instrText xml:space="preserve"> FORMDROPDOWN </w:instrText>
      </w:r>
      <w:r w:rsidR="00CA66A6">
        <w:fldChar w:fldCharType="separate"/>
      </w:r>
      <w:r w:rsidR="00EE3897">
        <w:fldChar w:fldCharType="end"/>
      </w:r>
      <w:r w:rsidR="00EE3897">
        <w:t> </w:t>
      </w:r>
      <w:r w:rsidR="00582AE5">
        <w:t>г.</w:t>
      </w:r>
      <w:bookmarkEnd w:id="7"/>
      <w:r w:rsidR="00D81E44">
        <w:t xml:space="preserve"> </w:t>
      </w:r>
      <w:r w:rsidR="00582AE5">
        <w:t>по</w:t>
      </w:r>
      <w:r w:rsidR="00D81E44">
        <w:t xml:space="preserve"> </w:t>
      </w:r>
      <w:r w:rsidR="00582AE5">
        <w:t>«</w:t>
      </w:r>
      <w:r w:rsidR="00DE090C">
        <w:fldChar w:fldCharType="begin">
          <w:ffData>
            <w:name w:val="ТекстовоеПоле7"/>
            <w:enabled/>
            <w:calcOnExit w:val="0"/>
            <w:textInput>
              <w:default w:val="ДД"/>
              <w:maxLength w:val="2"/>
            </w:textInput>
          </w:ffData>
        </w:fldChar>
      </w:r>
      <w:r w:rsidR="00DE090C">
        <w:instrText xml:space="preserve"> FORMTEXT </w:instrText>
      </w:r>
      <w:r w:rsidR="00DE090C">
        <w:fldChar w:fldCharType="separate"/>
      </w:r>
      <w:r w:rsidR="00EF2BB7">
        <w:rPr>
          <w:noProof/>
        </w:rPr>
        <w:t>05</w:t>
      </w:r>
      <w:r w:rsidR="00DE090C">
        <w:fldChar w:fldCharType="end"/>
      </w:r>
      <w:r w:rsidR="00582AE5">
        <w:t xml:space="preserve">» </w:t>
      </w:r>
      <w:r w:rsidR="000E159C">
        <w:t>августа</w:t>
      </w:r>
      <w:r w:rsidR="00EE3897">
        <w:t xml:space="preserve"> </w:t>
      </w:r>
      <w:r w:rsidR="00EE3897">
        <w:fldChar w:fldCharType="begin">
          <w:ffData>
            <w:name w:val=""/>
            <w:enabled/>
            <w:calcOnExit w:val="0"/>
            <w:ddList>
              <w:listEntry w:val="2020"/>
              <w:listEntry w:val="2021"/>
              <w:listEntry w:val="2022"/>
            </w:ddList>
          </w:ffData>
        </w:fldChar>
      </w:r>
      <w:r w:rsidR="00EE3897">
        <w:instrText xml:space="preserve"> FORMDROPDOWN </w:instrText>
      </w:r>
      <w:r w:rsidR="00CA66A6">
        <w:fldChar w:fldCharType="separate"/>
      </w:r>
      <w:r w:rsidR="00EE3897">
        <w:fldChar w:fldCharType="end"/>
      </w:r>
      <w:r w:rsidR="00EE3897">
        <w:t> </w:t>
      </w:r>
      <w:r w:rsidR="00582AE5">
        <w:t>г.</w:t>
      </w:r>
      <w:r w:rsidR="008A2485">
        <w:t xml:space="preserve"> </w:t>
      </w:r>
      <w:r w:rsidR="007C2911">
        <w:t>п</w:t>
      </w:r>
      <w:r w:rsidR="00D81E44">
        <w:t>ровела</w:t>
      </w:r>
      <w:r w:rsidR="007C2911">
        <w:t xml:space="preserve"> экспертизу материалов</w:t>
      </w:r>
      <w:r w:rsidR="00D81E44">
        <w:t xml:space="preserve"> </w:t>
      </w:r>
      <w:r w:rsidR="00F41134">
        <w:t xml:space="preserve">- </w:t>
      </w:r>
      <w:r w:rsidR="007C2911">
        <w:t xml:space="preserve">статьи </w:t>
      </w:r>
      <w:r w:rsidR="00AA18F0" w:rsidRPr="00AA18F0">
        <w:t>Соколова А.П., Голубева В.О.</w:t>
      </w:r>
      <w:r w:rsidR="00AA18F0" w:rsidRPr="00AA18F0">
        <w:rPr>
          <w:highlight w:val="yellow"/>
        </w:rPr>
        <w:t>, Бурчи А.А., Першина А.Ю.</w:t>
      </w:r>
      <w:r w:rsidR="00AA18F0" w:rsidRPr="00AA18F0">
        <w:t xml:space="preserve"> «Система автоматизированного проектирования композиционных материалов. Часть 3: </w:t>
      </w:r>
      <w:proofErr w:type="spellStart"/>
      <w:r w:rsidR="00AA18F0" w:rsidRPr="00AA18F0">
        <w:t>графоориентированная</w:t>
      </w:r>
      <w:proofErr w:type="spellEnd"/>
      <w:r w:rsidR="00AA18F0" w:rsidRPr="00AA18F0">
        <w:t xml:space="preserve"> методология разработки средств взаимодействия пользователь-система»</w:t>
      </w:r>
      <w:r w:rsidR="008A2485">
        <w:t xml:space="preserve"> </w:t>
      </w:r>
      <w:r w:rsidR="007C2911">
        <w:t>на предмет отсутствия в них сведений, составляющих государственную тайну, и возможности их открытого опубликования.</w:t>
      </w:r>
    </w:p>
    <w:p w:rsidR="007C2911" w:rsidRDefault="007C2911" w:rsidP="008A2485">
      <w:pPr>
        <w:ind w:firstLine="709"/>
        <w:jc w:val="both"/>
      </w:pPr>
      <w:r>
        <w:t>Руководствуясь Законом Российской Федерации «О государственной тайне», Перечнем сведений, отнесенных к государственной тайне, утвер</w:t>
      </w:r>
      <w:r w:rsidR="00587495">
        <w:t>жденным Указом Президента Российской Федерации от 30 ноября 1995 г. № 1203, а также Перечнем сведений, подлежащих засекречиванию, Министерства</w:t>
      </w:r>
      <w:r w:rsidR="00966DC7" w:rsidRPr="00966DC7">
        <w:t xml:space="preserve"> </w:t>
      </w:r>
      <w:r w:rsidR="00966DC7">
        <w:t>образования</w:t>
      </w:r>
      <w:r w:rsidR="00966DC7" w:rsidRPr="00966DC7">
        <w:t xml:space="preserve"> </w:t>
      </w:r>
      <w:r w:rsidR="00966DC7">
        <w:t>и</w:t>
      </w:r>
      <w:r w:rsidR="00587495">
        <w:t xml:space="preserve"> </w:t>
      </w:r>
      <w:r w:rsidR="00EF2BB7">
        <w:t xml:space="preserve">науки </w:t>
      </w:r>
      <w:r w:rsidR="00587495">
        <w:t xml:space="preserve">Российской Федерации (Минобрнауки РФ), утвержденным приказом Минобрнауки РФ от 10 ноября 2014 г. № 36с </w:t>
      </w:r>
      <w:r w:rsidR="00587495" w:rsidRPr="00587495">
        <w:rPr>
          <w:b/>
        </w:rPr>
        <w:t>комиссия установила</w:t>
      </w:r>
      <w:r w:rsidR="00587495">
        <w:t xml:space="preserve">: </w:t>
      </w:r>
    </w:p>
    <w:p w:rsidR="009A652E" w:rsidRDefault="00587495" w:rsidP="00270199">
      <w:pPr>
        <w:ind w:firstLine="709"/>
        <w:jc w:val="both"/>
      </w:pPr>
      <w:r w:rsidRPr="00587495">
        <w:t>Сведения</w:t>
      </w:r>
      <w:r>
        <w:t xml:space="preserve">, содержащиеся в рассматриваемых материалах, </w:t>
      </w:r>
      <w:r w:rsidRPr="009A652E">
        <w:rPr>
          <w:b/>
        </w:rPr>
        <w:t>находятся в компетенции</w:t>
      </w:r>
      <w:r>
        <w:t xml:space="preserve"> Федерального государственного бюджетного образовательного</w:t>
      </w:r>
      <w:r w:rsidR="009A652E">
        <w:t xml:space="preserve"> учреждения высшего профессионального образования Московский государственный технический университет им. Н.Э. Баумана (МГТУ им. Н.Э. Баумана) Министерства </w:t>
      </w:r>
      <w:r w:rsidR="00471E13">
        <w:t xml:space="preserve">науки и высшего </w:t>
      </w:r>
      <w:r w:rsidR="009A652E">
        <w:t>образования Российской Федерации.</w:t>
      </w:r>
    </w:p>
    <w:p w:rsidR="001A2730" w:rsidRDefault="009A652E" w:rsidP="00D62C52">
      <w:pPr>
        <w:ind w:firstLine="709"/>
        <w:jc w:val="both"/>
        <w:rPr>
          <w:b/>
        </w:rPr>
      </w:pPr>
      <w:r>
        <w:t xml:space="preserve">Сведения, содержащиеся в </w:t>
      </w:r>
      <w:r w:rsidR="001A2730">
        <w:t xml:space="preserve">статье </w:t>
      </w:r>
      <w:r w:rsidR="00FC7C5F" w:rsidRPr="00FC7C5F">
        <w:t xml:space="preserve">Соколова А.П., Голубева В.О., Бурчи А.А., Першина А.Ю. «Система автоматизированного проектирования композиционных материалов. Часть 3: </w:t>
      </w:r>
      <w:proofErr w:type="spellStart"/>
      <w:r w:rsidR="00FC7C5F" w:rsidRPr="00FC7C5F">
        <w:t>графоориентированная</w:t>
      </w:r>
      <w:proofErr w:type="spellEnd"/>
      <w:r w:rsidR="00FC7C5F" w:rsidRPr="00FC7C5F">
        <w:t xml:space="preserve"> методология разработки средств взаимодействия пользователь-система»</w:t>
      </w:r>
      <w:r w:rsidR="00D63D6F">
        <w:t xml:space="preserve"> </w:t>
      </w:r>
      <w:r w:rsidR="001A2730" w:rsidRPr="001A2730">
        <w:rPr>
          <w:b/>
        </w:rPr>
        <w:t>не подпадают под действие</w:t>
      </w:r>
      <w:r w:rsidR="001A2730">
        <w:t xml:space="preserve">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 1203, </w:t>
      </w:r>
      <w:r w:rsidR="001A2730" w:rsidRPr="001A2730">
        <w:rPr>
          <w:b/>
        </w:rPr>
        <w:t>не подлежат засекречиванию и данные материалы могут быть открыто опубликованы.</w:t>
      </w:r>
    </w:p>
    <w:p w:rsidR="00270199" w:rsidRDefault="00270199" w:rsidP="009A652E">
      <w:pPr>
        <w:ind w:firstLine="900"/>
      </w:pPr>
    </w:p>
    <w:p w:rsidR="00270199" w:rsidRDefault="00270199" w:rsidP="009A652E">
      <w:pPr>
        <w:ind w:firstLine="900"/>
      </w:pPr>
    </w:p>
    <w:p w:rsidR="001A2730" w:rsidRDefault="001A2730" w:rsidP="009A652E">
      <w:pPr>
        <w:ind w:firstLine="900"/>
        <w:rPr>
          <w:b/>
        </w:rPr>
      </w:pPr>
      <w:r w:rsidRPr="001A2730">
        <w:rPr>
          <w:b/>
        </w:rPr>
        <w:t>Члены комиссии</w:t>
      </w:r>
    </w:p>
    <w:p w:rsidR="00F41134" w:rsidRDefault="00F41134" w:rsidP="009A652E">
      <w:pPr>
        <w:ind w:firstLine="900"/>
        <w:rPr>
          <w:b/>
        </w:rPr>
      </w:pPr>
    </w:p>
    <w:p w:rsidR="00F41134" w:rsidRDefault="00F41134" w:rsidP="009A652E">
      <w:pPr>
        <w:ind w:firstLine="900"/>
      </w:pPr>
      <w:r w:rsidRPr="00F41134">
        <w:t xml:space="preserve">____________________________ </w:t>
      </w:r>
      <w:r w:rsidR="00E56AD8">
        <w:fldChar w:fldCharType="begin">
          <w:ffData>
            <w:name w:val="ТекстовоеПоле5"/>
            <w:enabled/>
            <w:calcOnExit w:val="0"/>
            <w:textInput>
              <w:default w:val="Г.В. Шашурин"/>
              <w:maxLength w:val="20"/>
              <w:format w:val="Начинать с прописных"/>
            </w:textInput>
          </w:ffData>
        </w:fldChar>
      </w:r>
      <w:r w:rsidR="00E56AD8">
        <w:instrText xml:space="preserve"> FORMTEXT </w:instrText>
      </w:r>
      <w:r w:rsidR="00E56AD8">
        <w:fldChar w:fldCharType="separate"/>
      </w:r>
      <w:r w:rsidR="00E56AD8">
        <w:rPr>
          <w:noProof/>
        </w:rPr>
        <w:t>Г.В. Шашурин</w:t>
      </w:r>
      <w:r w:rsidR="00E56AD8">
        <w:fldChar w:fldCharType="end"/>
      </w:r>
    </w:p>
    <w:p w:rsidR="00F41134" w:rsidRDefault="00F41134" w:rsidP="009A652E">
      <w:pPr>
        <w:ind w:firstLine="900"/>
      </w:pPr>
    </w:p>
    <w:p w:rsidR="00F41134" w:rsidRDefault="00F41134" w:rsidP="009A652E">
      <w:pPr>
        <w:ind w:firstLine="900"/>
      </w:pPr>
      <w:r>
        <w:t xml:space="preserve">____________________________ </w:t>
      </w:r>
      <w:r w:rsidR="00E56AD8">
        <w:fldChar w:fldCharType="begin">
          <w:ffData>
            <w:name w:val=""/>
            <w:enabled/>
            <w:calcOnExit w:val="0"/>
            <w:textInput>
              <w:default w:val="Е.В. Арбузов"/>
              <w:maxLength w:val="20"/>
              <w:format w:val="Начинать с прописных"/>
            </w:textInput>
          </w:ffData>
        </w:fldChar>
      </w:r>
      <w:r w:rsidR="00E56AD8">
        <w:instrText xml:space="preserve"> FORMTEXT </w:instrText>
      </w:r>
      <w:r w:rsidR="00E56AD8">
        <w:fldChar w:fldCharType="separate"/>
      </w:r>
      <w:r w:rsidR="00E56AD8">
        <w:rPr>
          <w:noProof/>
        </w:rPr>
        <w:t>Е.В. Арбузов</w:t>
      </w:r>
      <w:r w:rsidR="00E56AD8">
        <w:fldChar w:fldCharType="end"/>
      </w:r>
    </w:p>
    <w:p w:rsidR="00F41134" w:rsidRDefault="00F41134" w:rsidP="009A652E">
      <w:pPr>
        <w:ind w:firstLine="900"/>
      </w:pPr>
    </w:p>
    <w:p w:rsidR="00F41134" w:rsidRPr="00F41134" w:rsidRDefault="00F41134" w:rsidP="009A652E">
      <w:pPr>
        <w:ind w:firstLine="900"/>
      </w:pPr>
      <w:r>
        <w:t xml:space="preserve">____________________________ </w:t>
      </w:r>
      <w:r w:rsidR="00E56AD8">
        <w:fldChar w:fldCharType="begin">
          <w:ffData>
            <w:name w:val="ТекстовоеПоле6"/>
            <w:enabled/>
            <w:calcOnExit w:val="0"/>
            <w:textInput>
              <w:default w:val="А.П. Карпенко"/>
              <w:maxLength w:val="20"/>
              <w:format w:val="Первая прописная"/>
            </w:textInput>
          </w:ffData>
        </w:fldChar>
      </w:r>
      <w:r w:rsidR="00E56AD8">
        <w:instrText xml:space="preserve"> FORMTEXT </w:instrText>
      </w:r>
      <w:r w:rsidR="00E56AD8">
        <w:fldChar w:fldCharType="separate"/>
      </w:r>
      <w:r w:rsidR="00E56AD8">
        <w:rPr>
          <w:noProof/>
        </w:rPr>
        <w:t>А.П. Карпенко</w:t>
      </w:r>
      <w:r w:rsidR="00E56AD8">
        <w:fldChar w:fldCharType="end"/>
      </w:r>
    </w:p>
    <w:sectPr w:rsidR="00F41134" w:rsidRPr="00F4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B7"/>
    <w:rsid w:val="00077417"/>
    <w:rsid w:val="000E03C1"/>
    <w:rsid w:val="000E159C"/>
    <w:rsid w:val="001A2730"/>
    <w:rsid w:val="001D48E2"/>
    <w:rsid w:val="001F38B7"/>
    <w:rsid w:val="00270199"/>
    <w:rsid w:val="002D4948"/>
    <w:rsid w:val="003434F7"/>
    <w:rsid w:val="003C0A93"/>
    <w:rsid w:val="003C1E32"/>
    <w:rsid w:val="003C7123"/>
    <w:rsid w:val="003F7963"/>
    <w:rsid w:val="00402964"/>
    <w:rsid w:val="00471E13"/>
    <w:rsid w:val="004B5E7D"/>
    <w:rsid w:val="00534B1A"/>
    <w:rsid w:val="00541FEB"/>
    <w:rsid w:val="00564D22"/>
    <w:rsid w:val="00582AE5"/>
    <w:rsid w:val="00587495"/>
    <w:rsid w:val="00646664"/>
    <w:rsid w:val="006B13BB"/>
    <w:rsid w:val="006C3074"/>
    <w:rsid w:val="00733EDB"/>
    <w:rsid w:val="00776FA2"/>
    <w:rsid w:val="007C2911"/>
    <w:rsid w:val="008518CE"/>
    <w:rsid w:val="008A2485"/>
    <w:rsid w:val="008D47A7"/>
    <w:rsid w:val="00914CAF"/>
    <w:rsid w:val="00966DC7"/>
    <w:rsid w:val="009A652E"/>
    <w:rsid w:val="00A94EB0"/>
    <w:rsid w:val="00AA18F0"/>
    <w:rsid w:val="00AD4639"/>
    <w:rsid w:val="00B245BC"/>
    <w:rsid w:val="00BC6009"/>
    <w:rsid w:val="00C0097D"/>
    <w:rsid w:val="00C60CF0"/>
    <w:rsid w:val="00C827DF"/>
    <w:rsid w:val="00CC3A0A"/>
    <w:rsid w:val="00CF57AF"/>
    <w:rsid w:val="00D20379"/>
    <w:rsid w:val="00D62C52"/>
    <w:rsid w:val="00D63D6F"/>
    <w:rsid w:val="00D81E44"/>
    <w:rsid w:val="00D93540"/>
    <w:rsid w:val="00DE090C"/>
    <w:rsid w:val="00DF0AD8"/>
    <w:rsid w:val="00E17B27"/>
    <w:rsid w:val="00E56AD8"/>
    <w:rsid w:val="00EC4161"/>
    <w:rsid w:val="00EC43CE"/>
    <w:rsid w:val="00EE3897"/>
    <w:rsid w:val="00EF2BB7"/>
    <w:rsid w:val="00F41134"/>
    <w:rsid w:val="00FC4425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0A942-7879-46C7-9353-7AE65440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2485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SPecialiST RePack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Александр Соколов</dc:creator>
  <cp:keywords/>
  <cp:lastModifiedBy>Александр Соколов</cp:lastModifiedBy>
  <cp:revision>11</cp:revision>
  <dcterms:created xsi:type="dcterms:W3CDTF">2020-08-02T11:12:00Z</dcterms:created>
  <dcterms:modified xsi:type="dcterms:W3CDTF">2020-08-11T15:21:00Z</dcterms:modified>
</cp:coreProperties>
</file>