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0CF8" w:rsidRPr="00A754EB" w:rsidRDefault="00CE0CF8">
      <w:pPr>
        <w:widowControl w:val="0"/>
        <w:spacing w:after="0"/>
        <w:rPr>
          <w:rFonts w:ascii="Arial" w:eastAsia="Arial" w:hAnsi="Arial" w:cs="Arial"/>
          <w:color w:val="000000"/>
          <w:sz w:val="22"/>
          <w:szCs w:val="22"/>
          <w:lang w:val="en-US"/>
        </w:rPr>
      </w:pPr>
      <w:bookmarkStart w:id="0" w:name="_Hlk43316601"/>
      <w:bookmarkEnd w:id="0"/>
    </w:p>
    <w:tbl>
      <w:tblPr>
        <w:tblStyle w:val="a5"/>
        <w:tblW w:w="9635" w:type="dxa"/>
        <w:tblInd w:w="0" w:type="dxa"/>
        <w:tblLayout w:type="fixed"/>
        <w:tblLook w:val="0000" w:firstRow="0" w:lastRow="0" w:firstColumn="0" w:lastColumn="0" w:noHBand="0" w:noVBand="0"/>
      </w:tblPr>
      <w:tblGrid>
        <w:gridCol w:w="1416"/>
        <w:gridCol w:w="8219"/>
      </w:tblGrid>
      <w:tr w:rsidR="00CE0CF8">
        <w:tc>
          <w:tcPr>
            <w:tcW w:w="1416" w:type="dxa"/>
            <w:shd w:val="clear" w:color="auto" w:fill="auto"/>
          </w:tcPr>
          <w:p w:rsidR="00CE0CF8" w:rsidRDefault="004861DB">
            <w:pPr>
              <w:jc w:val="center"/>
            </w:pPr>
            <w:r>
              <w:rPr>
                <w:noProof/>
              </w:rPr>
              <w:drawing>
                <wp:inline distT="0" distB="0" distL="0" distR="0">
                  <wp:extent cx="733425" cy="828675"/>
                  <wp:effectExtent l="0" t="0" r="0" b="0"/>
                  <wp:docPr id="13" name="image2.jpg" descr="Gerb-BMSTU_01"/>
                  <wp:cNvGraphicFramePr/>
                  <a:graphic xmlns:a="http://schemas.openxmlformats.org/drawingml/2006/main">
                    <a:graphicData uri="http://schemas.openxmlformats.org/drawingml/2006/picture">
                      <pic:pic xmlns:pic="http://schemas.openxmlformats.org/drawingml/2006/picture">
                        <pic:nvPicPr>
                          <pic:cNvPr id="0" name="image2.jpg" descr="Gerb-BMSTU_01"/>
                          <pic:cNvPicPr preferRelativeResize="0"/>
                        </pic:nvPicPr>
                        <pic:blipFill>
                          <a:blip r:embed="rId7"/>
                          <a:srcRect/>
                          <a:stretch>
                            <a:fillRect/>
                          </a:stretch>
                        </pic:blipFill>
                        <pic:spPr>
                          <a:xfrm>
                            <a:off x="0" y="0"/>
                            <a:ext cx="733425" cy="828675"/>
                          </a:xfrm>
                          <a:prstGeom prst="rect">
                            <a:avLst/>
                          </a:prstGeom>
                          <a:ln/>
                        </pic:spPr>
                      </pic:pic>
                    </a:graphicData>
                  </a:graphic>
                </wp:inline>
              </w:drawing>
            </w:r>
          </w:p>
        </w:tc>
        <w:tc>
          <w:tcPr>
            <w:tcW w:w="8219" w:type="dxa"/>
            <w:shd w:val="clear" w:color="auto" w:fill="auto"/>
          </w:tcPr>
          <w:p w:rsidR="00D46032" w:rsidRDefault="00D46032" w:rsidP="00D46032">
            <w:pPr>
              <w:spacing w:after="0" w:line="240" w:lineRule="auto"/>
              <w:jc w:val="center"/>
              <w:rPr>
                <w:b/>
                <w:sz w:val="22"/>
                <w:szCs w:val="22"/>
              </w:rPr>
            </w:pPr>
            <w:r>
              <w:rPr>
                <w:b/>
                <w:sz w:val="22"/>
                <w:szCs w:val="22"/>
              </w:rPr>
              <w:t>Министерство науки и высшего образования Российской Федерации</w:t>
            </w:r>
          </w:p>
          <w:p w:rsidR="00D46032" w:rsidRDefault="00D46032" w:rsidP="00D46032">
            <w:pPr>
              <w:spacing w:after="0" w:line="240" w:lineRule="auto"/>
              <w:jc w:val="center"/>
              <w:rPr>
                <w:b/>
                <w:sz w:val="22"/>
                <w:szCs w:val="22"/>
              </w:rPr>
            </w:pPr>
            <w:r>
              <w:rPr>
                <w:b/>
                <w:sz w:val="22"/>
                <w:szCs w:val="22"/>
              </w:rPr>
              <w:t xml:space="preserve">Федеральное государственное бюджетное образовательное учреждение </w:t>
            </w:r>
          </w:p>
          <w:p w:rsidR="00D46032" w:rsidRDefault="00D46032" w:rsidP="00D46032">
            <w:pPr>
              <w:spacing w:after="0" w:line="240" w:lineRule="auto"/>
              <w:jc w:val="center"/>
              <w:rPr>
                <w:b/>
                <w:sz w:val="22"/>
                <w:szCs w:val="22"/>
              </w:rPr>
            </w:pPr>
            <w:r>
              <w:rPr>
                <w:b/>
                <w:sz w:val="22"/>
                <w:szCs w:val="22"/>
              </w:rPr>
              <w:t>высшего образования</w:t>
            </w:r>
          </w:p>
          <w:p w:rsidR="00D46032" w:rsidRDefault="00D46032" w:rsidP="00D46032">
            <w:pPr>
              <w:spacing w:after="0" w:line="240" w:lineRule="auto"/>
              <w:ind w:right="-2"/>
              <w:jc w:val="center"/>
              <w:rPr>
                <w:b/>
                <w:sz w:val="22"/>
                <w:szCs w:val="22"/>
              </w:rPr>
            </w:pPr>
            <w:r>
              <w:rPr>
                <w:b/>
                <w:sz w:val="22"/>
                <w:szCs w:val="22"/>
              </w:rPr>
              <w:t>«Московский государственный технический университет имени Н.Э. Баумана</w:t>
            </w:r>
            <w:r>
              <w:rPr>
                <w:b/>
                <w:sz w:val="22"/>
                <w:szCs w:val="22"/>
              </w:rPr>
              <w:br/>
              <w:t xml:space="preserve">(национальный исследовательский университет)» </w:t>
            </w:r>
          </w:p>
          <w:p w:rsidR="00CE0CF8" w:rsidRDefault="00D46032" w:rsidP="00D46032">
            <w:pPr>
              <w:jc w:val="center"/>
              <w:rPr>
                <w:b/>
                <w:color w:val="000000"/>
              </w:rPr>
            </w:pPr>
            <w:r>
              <w:rPr>
                <w:b/>
                <w:sz w:val="22"/>
                <w:szCs w:val="22"/>
              </w:rPr>
              <w:t>(МГТУ им. Н.Э. Баумана)</w:t>
            </w:r>
          </w:p>
        </w:tc>
      </w:tr>
    </w:tbl>
    <w:p w:rsidR="00CE0CF8" w:rsidRDefault="00CE0CF8">
      <w:pPr>
        <w:pBdr>
          <w:bottom w:val="single" w:sz="24" w:space="1" w:color="000000"/>
        </w:pBdr>
        <w:jc w:val="center"/>
        <w:rPr>
          <w:color w:val="000000"/>
          <w:sz w:val="12"/>
          <w:szCs w:val="12"/>
        </w:rPr>
      </w:pPr>
    </w:p>
    <w:tbl>
      <w:tblPr>
        <w:tblStyle w:val="a6"/>
        <w:tblW w:w="9625" w:type="dxa"/>
        <w:tblInd w:w="0" w:type="dxa"/>
        <w:tblLayout w:type="fixed"/>
        <w:tblLook w:val="0000" w:firstRow="0" w:lastRow="0" w:firstColumn="0" w:lastColumn="0" w:noHBand="0" w:noVBand="0"/>
      </w:tblPr>
      <w:tblGrid>
        <w:gridCol w:w="1696"/>
        <w:gridCol w:w="7929"/>
      </w:tblGrid>
      <w:tr w:rsidR="00CE0CF8">
        <w:tc>
          <w:tcPr>
            <w:tcW w:w="1696" w:type="dxa"/>
            <w:shd w:val="clear" w:color="auto" w:fill="auto"/>
          </w:tcPr>
          <w:p w:rsidR="00CE0CF8" w:rsidRDefault="004861DB">
            <w:pPr>
              <w:rPr>
                <w:color w:val="000000"/>
              </w:rPr>
            </w:pPr>
            <w:r>
              <w:rPr>
                <w:color w:val="000000"/>
              </w:rPr>
              <w:t>ФАКУЛЬТЕТ</w:t>
            </w:r>
          </w:p>
        </w:tc>
        <w:tc>
          <w:tcPr>
            <w:tcW w:w="7929" w:type="dxa"/>
            <w:tcBorders>
              <w:bottom w:val="single" w:sz="4" w:space="0" w:color="000000"/>
            </w:tcBorders>
            <w:shd w:val="clear" w:color="auto" w:fill="auto"/>
          </w:tcPr>
          <w:p w:rsidR="00CE0CF8" w:rsidRDefault="004861DB">
            <w:pPr>
              <w:rPr>
                <w:i/>
                <w:color w:val="000000"/>
                <w:sz w:val="28"/>
                <w:szCs w:val="28"/>
              </w:rPr>
            </w:pPr>
            <w:r>
              <w:rPr>
                <w:i/>
                <w:color w:val="000000"/>
                <w:sz w:val="28"/>
                <w:szCs w:val="28"/>
              </w:rPr>
              <w:t>Робототехник</w:t>
            </w:r>
            <w:r>
              <w:rPr>
                <w:i/>
                <w:sz w:val="28"/>
                <w:szCs w:val="28"/>
              </w:rPr>
              <w:t>а</w:t>
            </w:r>
            <w:r>
              <w:rPr>
                <w:i/>
                <w:color w:val="000000"/>
                <w:sz w:val="28"/>
                <w:szCs w:val="28"/>
              </w:rPr>
              <w:t xml:space="preserve"> и комплексн</w:t>
            </w:r>
            <w:r>
              <w:rPr>
                <w:i/>
                <w:sz w:val="28"/>
                <w:szCs w:val="28"/>
              </w:rPr>
              <w:t>ая</w:t>
            </w:r>
            <w:r>
              <w:rPr>
                <w:i/>
                <w:color w:val="000000"/>
                <w:sz w:val="28"/>
                <w:szCs w:val="28"/>
              </w:rPr>
              <w:t xml:space="preserve"> автоматизаци</w:t>
            </w:r>
            <w:r>
              <w:rPr>
                <w:i/>
                <w:sz w:val="28"/>
                <w:szCs w:val="28"/>
              </w:rPr>
              <w:t>я</w:t>
            </w:r>
          </w:p>
        </w:tc>
      </w:tr>
      <w:tr w:rsidR="00CE0CF8">
        <w:tc>
          <w:tcPr>
            <w:tcW w:w="1696" w:type="dxa"/>
            <w:shd w:val="clear" w:color="auto" w:fill="auto"/>
          </w:tcPr>
          <w:p w:rsidR="00CE0CF8" w:rsidRDefault="00CE0CF8">
            <w:pPr>
              <w:rPr>
                <w:color w:val="000000"/>
              </w:rPr>
            </w:pPr>
          </w:p>
        </w:tc>
        <w:tc>
          <w:tcPr>
            <w:tcW w:w="7929" w:type="dxa"/>
            <w:tcBorders>
              <w:top w:val="single" w:sz="4" w:space="0" w:color="000000"/>
            </w:tcBorders>
            <w:shd w:val="clear" w:color="auto" w:fill="auto"/>
          </w:tcPr>
          <w:p w:rsidR="00CE0CF8" w:rsidRDefault="00CE0CF8">
            <w:pPr>
              <w:rPr>
                <w:color w:val="000000"/>
              </w:rPr>
            </w:pPr>
          </w:p>
        </w:tc>
      </w:tr>
      <w:tr w:rsidR="00CE0CF8">
        <w:tc>
          <w:tcPr>
            <w:tcW w:w="1696" w:type="dxa"/>
            <w:shd w:val="clear" w:color="auto" w:fill="auto"/>
          </w:tcPr>
          <w:p w:rsidR="00CE0CF8" w:rsidRDefault="004861DB">
            <w:pPr>
              <w:rPr>
                <w:color w:val="000000"/>
              </w:rPr>
            </w:pPr>
            <w:r>
              <w:rPr>
                <w:color w:val="000000"/>
              </w:rPr>
              <w:t>КАФЕДРА</w:t>
            </w:r>
          </w:p>
        </w:tc>
        <w:tc>
          <w:tcPr>
            <w:tcW w:w="7929" w:type="dxa"/>
            <w:tcBorders>
              <w:top w:val="single" w:sz="4" w:space="0" w:color="000000"/>
              <w:bottom w:val="single" w:sz="4" w:space="0" w:color="000000"/>
            </w:tcBorders>
            <w:shd w:val="clear" w:color="auto" w:fill="auto"/>
          </w:tcPr>
          <w:p w:rsidR="00CE0CF8" w:rsidRDefault="004861DB">
            <w:pPr>
              <w:rPr>
                <w:i/>
                <w:color w:val="000000"/>
                <w:sz w:val="28"/>
                <w:szCs w:val="28"/>
              </w:rPr>
            </w:pPr>
            <w:r>
              <w:rPr>
                <w:i/>
                <w:color w:val="000000"/>
                <w:sz w:val="28"/>
                <w:szCs w:val="28"/>
              </w:rPr>
              <w:t>Системы автоматизированного проектирования (РК-6)</w:t>
            </w:r>
          </w:p>
        </w:tc>
      </w:tr>
    </w:tbl>
    <w:p w:rsidR="00CE0CF8" w:rsidRDefault="00CE0CF8">
      <w:pPr>
        <w:rPr>
          <w:color w:val="000000"/>
          <w:sz w:val="28"/>
          <w:szCs w:val="28"/>
        </w:rPr>
      </w:pPr>
    </w:p>
    <w:p w:rsidR="00CE0CF8" w:rsidRDefault="004861DB">
      <w:pPr>
        <w:jc w:val="center"/>
        <w:rPr>
          <w:b/>
          <w:sz w:val="44"/>
          <w:szCs w:val="44"/>
        </w:rPr>
      </w:pPr>
      <w:r>
        <w:rPr>
          <w:b/>
          <w:sz w:val="44"/>
          <w:szCs w:val="44"/>
        </w:rPr>
        <w:t>РАСЧЕТНО-ПОЯСНИТЕЛЬНАЯ ЗАПИСКА</w:t>
      </w:r>
    </w:p>
    <w:p w:rsidR="00CE0CF8" w:rsidRDefault="004861DB">
      <w:pPr>
        <w:jc w:val="center"/>
      </w:pPr>
      <w:bookmarkStart w:id="1" w:name="_gjdgxs" w:colFirst="0" w:colLast="0"/>
      <w:bookmarkEnd w:id="1"/>
      <w:r>
        <w:rPr>
          <w:b/>
          <w:i/>
          <w:sz w:val="40"/>
          <w:szCs w:val="40"/>
        </w:rPr>
        <w:t>К ВЫПУСКНОЙ КВАЛИФИКАЦИОННОЙ РАБОТЕ</w:t>
      </w:r>
    </w:p>
    <w:p w:rsidR="00CE0CF8" w:rsidRDefault="004861DB">
      <w:pPr>
        <w:jc w:val="center"/>
        <w:rPr>
          <w:b/>
          <w:i/>
          <w:color w:val="000000"/>
          <w:sz w:val="40"/>
          <w:szCs w:val="40"/>
        </w:rPr>
      </w:pPr>
      <w:r>
        <w:rPr>
          <w:b/>
          <w:i/>
          <w:color w:val="000000"/>
          <w:sz w:val="40"/>
          <w:szCs w:val="40"/>
        </w:rPr>
        <w:t>НА ТЕМУ</w:t>
      </w:r>
    </w:p>
    <w:p w:rsidR="00CE0CF8" w:rsidRDefault="004861DB">
      <w:pPr>
        <w:jc w:val="center"/>
        <w:rPr>
          <w:color w:val="000000"/>
          <w:sz w:val="36"/>
          <w:szCs w:val="36"/>
        </w:rPr>
      </w:pPr>
      <w:r>
        <w:rPr>
          <w:color w:val="000000"/>
          <w:sz w:val="36"/>
          <w:szCs w:val="36"/>
        </w:rPr>
        <w:t xml:space="preserve">«Разработка </w:t>
      </w:r>
      <w:proofErr w:type="spellStart"/>
      <w:r>
        <w:rPr>
          <w:color w:val="000000"/>
          <w:sz w:val="36"/>
          <w:szCs w:val="36"/>
        </w:rPr>
        <w:t>web</w:t>
      </w:r>
      <w:proofErr w:type="spellEnd"/>
      <w:r>
        <w:rPr>
          <w:color w:val="000000"/>
          <w:sz w:val="36"/>
          <w:szCs w:val="36"/>
        </w:rPr>
        <w:t>-приложений, реализующих бизнес-логику работы пользователя в САПР на основе</w:t>
      </w:r>
      <w:r w:rsidR="006C53E0">
        <w:rPr>
          <w:color w:val="000000"/>
          <w:sz w:val="36"/>
          <w:szCs w:val="36"/>
        </w:rPr>
        <w:br/>
      </w:r>
      <w:proofErr w:type="spellStart"/>
      <w:r>
        <w:rPr>
          <w:color w:val="000000"/>
          <w:sz w:val="36"/>
          <w:szCs w:val="36"/>
        </w:rPr>
        <w:t>графоориентированной</w:t>
      </w:r>
      <w:proofErr w:type="spellEnd"/>
      <w:r>
        <w:rPr>
          <w:color w:val="000000"/>
          <w:sz w:val="36"/>
          <w:szCs w:val="36"/>
        </w:rPr>
        <w:t xml:space="preserve"> методологии»</w:t>
      </w:r>
    </w:p>
    <w:p w:rsidR="00CE0CF8" w:rsidRDefault="00CE0CF8">
      <w:pPr>
        <w:jc w:val="center"/>
        <w:rPr>
          <w:sz w:val="36"/>
          <w:szCs w:val="36"/>
        </w:rPr>
      </w:pPr>
    </w:p>
    <w:p w:rsidR="006C53E0" w:rsidRDefault="006C53E0">
      <w:pPr>
        <w:jc w:val="center"/>
        <w:rPr>
          <w:sz w:val="36"/>
          <w:szCs w:val="36"/>
        </w:rPr>
      </w:pPr>
    </w:p>
    <w:p w:rsidR="006C53E0" w:rsidRDefault="006C53E0">
      <w:pPr>
        <w:jc w:val="center"/>
        <w:rPr>
          <w:sz w:val="36"/>
          <w:szCs w:val="36"/>
        </w:rPr>
      </w:pPr>
    </w:p>
    <w:tbl>
      <w:tblPr>
        <w:tblStyle w:val="a7"/>
        <w:tblW w:w="9627" w:type="dxa"/>
        <w:tblInd w:w="0" w:type="dxa"/>
        <w:tblLayout w:type="fixed"/>
        <w:tblLook w:val="0000" w:firstRow="0" w:lastRow="0" w:firstColumn="0" w:lastColumn="0" w:noHBand="0" w:noVBand="0"/>
      </w:tblPr>
      <w:tblGrid>
        <w:gridCol w:w="1134"/>
        <w:gridCol w:w="1134"/>
        <w:gridCol w:w="310"/>
        <w:gridCol w:w="2525"/>
        <w:gridCol w:w="2268"/>
        <w:gridCol w:w="2256"/>
      </w:tblGrid>
      <w:tr w:rsidR="00CE0CF8">
        <w:tc>
          <w:tcPr>
            <w:tcW w:w="1134" w:type="dxa"/>
            <w:shd w:val="clear" w:color="auto" w:fill="auto"/>
            <w:vAlign w:val="bottom"/>
          </w:tcPr>
          <w:p w:rsidR="00CE0CF8" w:rsidRDefault="004861DB">
            <w:pPr>
              <w:rPr>
                <w:color w:val="000000"/>
              </w:rPr>
            </w:pPr>
            <w:r>
              <w:rPr>
                <w:color w:val="000000"/>
              </w:rPr>
              <w:t>Студент</w:t>
            </w:r>
          </w:p>
        </w:tc>
        <w:tc>
          <w:tcPr>
            <w:tcW w:w="1444" w:type="dxa"/>
            <w:gridSpan w:val="2"/>
            <w:tcBorders>
              <w:bottom w:val="single" w:sz="4" w:space="0" w:color="000000"/>
            </w:tcBorders>
            <w:shd w:val="clear" w:color="auto" w:fill="auto"/>
            <w:vAlign w:val="bottom"/>
          </w:tcPr>
          <w:p w:rsidR="00CE0CF8" w:rsidRDefault="004861DB">
            <w:pPr>
              <w:jc w:val="center"/>
            </w:pPr>
            <w:r>
              <w:t>РК6-83</w:t>
            </w:r>
          </w:p>
        </w:tc>
        <w:tc>
          <w:tcPr>
            <w:tcW w:w="2525" w:type="dxa"/>
            <w:shd w:val="clear" w:color="auto" w:fill="auto"/>
            <w:vAlign w:val="bottom"/>
          </w:tcPr>
          <w:p w:rsidR="00CE0CF8" w:rsidRDefault="00CE0CF8">
            <w:pPr>
              <w:rPr>
                <w:color w:val="000000"/>
              </w:rPr>
            </w:pPr>
          </w:p>
        </w:tc>
        <w:tc>
          <w:tcPr>
            <w:tcW w:w="2268" w:type="dxa"/>
            <w:tcBorders>
              <w:bottom w:val="single" w:sz="4" w:space="0" w:color="000000"/>
            </w:tcBorders>
            <w:shd w:val="clear" w:color="auto" w:fill="auto"/>
            <w:vAlign w:val="bottom"/>
          </w:tcPr>
          <w:p w:rsidR="00CE0CF8" w:rsidRDefault="00CE0CF8">
            <w:pPr>
              <w:jc w:val="center"/>
              <w:rPr>
                <w:color w:val="000000"/>
              </w:rPr>
            </w:pPr>
          </w:p>
        </w:tc>
        <w:tc>
          <w:tcPr>
            <w:tcW w:w="2256" w:type="dxa"/>
            <w:tcBorders>
              <w:bottom w:val="single" w:sz="4" w:space="0" w:color="000000"/>
            </w:tcBorders>
            <w:shd w:val="clear" w:color="auto" w:fill="auto"/>
            <w:vAlign w:val="bottom"/>
          </w:tcPr>
          <w:p w:rsidR="00CE0CF8" w:rsidRDefault="004861DB">
            <w:r>
              <w:rPr>
                <w:color w:val="000000"/>
              </w:rPr>
              <w:t>В.О. Голубев</w:t>
            </w:r>
          </w:p>
        </w:tc>
      </w:tr>
      <w:tr w:rsidR="00CE0CF8">
        <w:tc>
          <w:tcPr>
            <w:tcW w:w="1134" w:type="dxa"/>
            <w:shd w:val="clear" w:color="auto" w:fill="auto"/>
            <w:vAlign w:val="bottom"/>
          </w:tcPr>
          <w:p w:rsidR="00CE0CF8" w:rsidRDefault="00CE0CF8">
            <w:pPr>
              <w:jc w:val="center"/>
              <w:rPr>
                <w:color w:val="000000"/>
                <w:sz w:val="18"/>
                <w:szCs w:val="18"/>
              </w:rPr>
            </w:pPr>
          </w:p>
        </w:tc>
        <w:tc>
          <w:tcPr>
            <w:tcW w:w="1444" w:type="dxa"/>
            <w:gridSpan w:val="2"/>
            <w:tcBorders>
              <w:top w:val="single" w:sz="4" w:space="0" w:color="000000"/>
            </w:tcBorders>
            <w:shd w:val="clear" w:color="auto" w:fill="auto"/>
            <w:vAlign w:val="bottom"/>
          </w:tcPr>
          <w:p w:rsidR="00CE0CF8" w:rsidRDefault="004861DB">
            <w:pPr>
              <w:jc w:val="center"/>
              <w:rPr>
                <w:sz w:val="18"/>
                <w:szCs w:val="18"/>
              </w:rPr>
            </w:pPr>
            <w:r>
              <w:rPr>
                <w:sz w:val="18"/>
                <w:szCs w:val="18"/>
              </w:rPr>
              <w:t>(Группа)</w:t>
            </w:r>
          </w:p>
        </w:tc>
        <w:tc>
          <w:tcPr>
            <w:tcW w:w="2525" w:type="dxa"/>
            <w:shd w:val="clear" w:color="auto" w:fill="auto"/>
            <w:vAlign w:val="bottom"/>
          </w:tcPr>
          <w:p w:rsidR="00CE0CF8" w:rsidRDefault="00CE0CF8">
            <w:pPr>
              <w:jc w:val="center"/>
              <w:rPr>
                <w:color w:val="000000"/>
                <w:sz w:val="18"/>
                <w:szCs w:val="18"/>
              </w:rPr>
            </w:pPr>
          </w:p>
        </w:tc>
        <w:tc>
          <w:tcPr>
            <w:tcW w:w="2268" w:type="dxa"/>
            <w:tcBorders>
              <w:top w:val="single" w:sz="4" w:space="0" w:color="000000"/>
            </w:tcBorders>
            <w:shd w:val="clear" w:color="auto" w:fill="auto"/>
            <w:vAlign w:val="bottom"/>
          </w:tcPr>
          <w:p w:rsidR="00CE0CF8" w:rsidRDefault="004861DB">
            <w:pPr>
              <w:jc w:val="center"/>
              <w:rPr>
                <w:sz w:val="18"/>
                <w:szCs w:val="18"/>
              </w:rPr>
            </w:pPr>
            <w:r>
              <w:rPr>
                <w:sz w:val="18"/>
                <w:szCs w:val="18"/>
              </w:rPr>
              <w:t>(Подпись, дата)</w:t>
            </w:r>
          </w:p>
        </w:tc>
        <w:tc>
          <w:tcPr>
            <w:tcW w:w="2256" w:type="dxa"/>
            <w:tcBorders>
              <w:top w:val="single" w:sz="4" w:space="0" w:color="000000"/>
            </w:tcBorders>
            <w:shd w:val="clear" w:color="auto" w:fill="auto"/>
            <w:vAlign w:val="bottom"/>
          </w:tcPr>
          <w:p w:rsidR="00CE0CF8" w:rsidRDefault="004861DB">
            <w:pPr>
              <w:jc w:val="center"/>
              <w:rPr>
                <w:sz w:val="18"/>
                <w:szCs w:val="18"/>
              </w:rPr>
            </w:pPr>
            <w:r>
              <w:rPr>
                <w:sz w:val="18"/>
                <w:szCs w:val="18"/>
              </w:rPr>
              <w:t>(</w:t>
            </w:r>
            <w:proofErr w:type="spellStart"/>
            <w:r>
              <w:rPr>
                <w:sz w:val="18"/>
                <w:szCs w:val="18"/>
              </w:rPr>
              <w:t>И.О.Фамилия</w:t>
            </w:r>
            <w:proofErr w:type="spellEnd"/>
            <w:r>
              <w:rPr>
                <w:sz w:val="18"/>
                <w:szCs w:val="18"/>
              </w:rPr>
              <w:t>)</w:t>
            </w:r>
          </w:p>
        </w:tc>
      </w:tr>
      <w:tr w:rsidR="00CE0CF8">
        <w:tc>
          <w:tcPr>
            <w:tcW w:w="2268" w:type="dxa"/>
            <w:gridSpan w:val="2"/>
            <w:shd w:val="clear" w:color="auto" w:fill="auto"/>
            <w:vAlign w:val="bottom"/>
          </w:tcPr>
          <w:p w:rsidR="00CE0CF8" w:rsidRDefault="00CE0CF8">
            <w:pPr>
              <w:jc w:val="center"/>
              <w:rPr>
                <w:color w:val="000000"/>
                <w:sz w:val="18"/>
                <w:szCs w:val="18"/>
              </w:rPr>
            </w:pPr>
          </w:p>
        </w:tc>
        <w:tc>
          <w:tcPr>
            <w:tcW w:w="310" w:type="dxa"/>
            <w:shd w:val="clear" w:color="auto" w:fill="auto"/>
            <w:vAlign w:val="bottom"/>
          </w:tcPr>
          <w:p w:rsidR="00CE0CF8" w:rsidRDefault="00CE0CF8">
            <w:pPr>
              <w:jc w:val="center"/>
              <w:rPr>
                <w:sz w:val="18"/>
                <w:szCs w:val="18"/>
              </w:rPr>
            </w:pPr>
          </w:p>
        </w:tc>
        <w:tc>
          <w:tcPr>
            <w:tcW w:w="2525" w:type="dxa"/>
            <w:shd w:val="clear" w:color="auto" w:fill="auto"/>
            <w:vAlign w:val="bottom"/>
          </w:tcPr>
          <w:p w:rsidR="00CE0CF8" w:rsidRDefault="00CE0CF8">
            <w:pPr>
              <w:jc w:val="center"/>
              <w:rPr>
                <w:color w:val="000000"/>
                <w:sz w:val="18"/>
                <w:szCs w:val="18"/>
              </w:rPr>
            </w:pPr>
          </w:p>
        </w:tc>
        <w:tc>
          <w:tcPr>
            <w:tcW w:w="2268" w:type="dxa"/>
            <w:shd w:val="clear" w:color="auto" w:fill="auto"/>
            <w:vAlign w:val="bottom"/>
          </w:tcPr>
          <w:p w:rsidR="00CE0CF8" w:rsidRDefault="00CE0CF8">
            <w:pPr>
              <w:jc w:val="center"/>
              <w:rPr>
                <w:sz w:val="18"/>
                <w:szCs w:val="18"/>
              </w:rPr>
            </w:pPr>
          </w:p>
        </w:tc>
        <w:tc>
          <w:tcPr>
            <w:tcW w:w="2256" w:type="dxa"/>
            <w:shd w:val="clear" w:color="auto" w:fill="auto"/>
            <w:vAlign w:val="bottom"/>
          </w:tcPr>
          <w:p w:rsidR="00CE0CF8" w:rsidRDefault="00CE0CF8">
            <w:pPr>
              <w:jc w:val="center"/>
              <w:rPr>
                <w:color w:val="000000"/>
                <w:sz w:val="18"/>
                <w:szCs w:val="18"/>
              </w:rPr>
            </w:pPr>
          </w:p>
        </w:tc>
      </w:tr>
      <w:tr w:rsidR="00CE0CF8">
        <w:tc>
          <w:tcPr>
            <w:tcW w:w="2578" w:type="dxa"/>
            <w:gridSpan w:val="3"/>
            <w:shd w:val="clear" w:color="auto" w:fill="auto"/>
            <w:vAlign w:val="bottom"/>
          </w:tcPr>
          <w:p w:rsidR="00CE0CF8" w:rsidRDefault="004861DB">
            <w:r>
              <w:t>Руководитель ВКР</w:t>
            </w:r>
          </w:p>
        </w:tc>
        <w:tc>
          <w:tcPr>
            <w:tcW w:w="2525" w:type="dxa"/>
            <w:shd w:val="clear" w:color="auto" w:fill="auto"/>
            <w:vAlign w:val="bottom"/>
          </w:tcPr>
          <w:p w:rsidR="00CE0CF8" w:rsidRDefault="00CE0CF8">
            <w:pPr>
              <w:rPr>
                <w:color w:val="000000"/>
              </w:rPr>
            </w:pPr>
          </w:p>
        </w:tc>
        <w:tc>
          <w:tcPr>
            <w:tcW w:w="2268" w:type="dxa"/>
            <w:tcBorders>
              <w:bottom w:val="single" w:sz="4" w:space="0" w:color="000000"/>
            </w:tcBorders>
            <w:shd w:val="clear" w:color="auto" w:fill="auto"/>
            <w:vAlign w:val="bottom"/>
          </w:tcPr>
          <w:p w:rsidR="00CE0CF8" w:rsidRDefault="00CE0CF8">
            <w:pPr>
              <w:jc w:val="center"/>
              <w:rPr>
                <w:color w:val="000000"/>
              </w:rPr>
            </w:pPr>
          </w:p>
        </w:tc>
        <w:tc>
          <w:tcPr>
            <w:tcW w:w="2256" w:type="dxa"/>
            <w:tcBorders>
              <w:bottom w:val="single" w:sz="4" w:space="0" w:color="000000"/>
            </w:tcBorders>
            <w:shd w:val="clear" w:color="auto" w:fill="auto"/>
            <w:vAlign w:val="bottom"/>
          </w:tcPr>
          <w:p w:rsidR="00CE0CF8" w:rsidRDefault="004861DB">
            <w:r>
              <w:rPr>
                <w:color w:val="000000"/>
              </w:rPr>
              <w:t>А.П. Соколов</w:t>
            </w:r>
          </w:p>
        </w:tc>
      </w:tr>
      <w:tr w:rsidR="00CE0CF8">
        <w:trPr>
          <w:trHeight w:val="237"/>
        </w:trPr>
        <w:tc>
          <w:tcPr>
            <w:tcW w:w="2268" w:type="dxa"/>
            <w:gridSpan w:val="2"/>
            <w:shd w:val="clear" w:color="auto" w:fill="auto"/>
            <w:vAlign w:val="bottom"/>
          </w:tcPr>
          <w:p w:rsidR="00CE0CF8" w:rsidRDefault="00CE0CF8">
            <w:pPr>
              <w:jc w:val="center"/>
              <w:rPr>
                <w:sz w:val="18"/>
                <w:szCs w:val="18"/>
              </w:rPr>
            </w:pPr>
          </w:p>
        </w:tc>
        <w:tc>
          <w:tcPr>
            <w:tcW w:w="310" w:type="dxa"/>
            <w:shd w:val="clear" w:color="auto" w:fill="auto"/>
            <w:vAlign w:val="bottom"/>
          </w:tcPr>
          <w:p w:rsidR="00CE0CF8" w:rsidRDefault="00CE0CF8">
            <w:pPr>
              <w:jc w:val="center"/>
              <w:rPr>
                <w:color w:val="000000"/>
                <w:sz w:val="18"/>
                <w:szCs w:val="18"/>
              </w:rPr>
            </w:pPr>
          </w:p>
        </w:tc>
        <w:tc>
          <w:tcPr>
            <w:tcW w:w="2525" w:type="dxa"/>
            <w:shd w:val="clear" w:color="auto" w:fill="auto"/>
            <w:vAlign w:val="bottom"/>
          </w:tcPr>
          <w:p w:rsidR="00CE0CF8" w:rsidRDefault="00CE0CF8">
            <w:pPr>
              <w:jc w:val="center"/>
              <w:rPr>
                <w:color w:val="000000"/>
                <w:sz w:val="18"/>
                <w:szCs w:val="18"/>
              </w:rPr>
            </w:pPr>
          </w:p>
        </w:tc>
        <w:tc>
          <w:tcPr>
            <w:tcW w:w="2268" w:type="dxa"/>
            <w:tcBorders>
              <w:top w:val="single" w:sz="4" w:space="0" w:color="000000"/>
            </w:tcBorders>
            <w:shd w:val="clear" w:color="auto" w:fill="auto"/>
            <w:vAlign w:val="bottom"/>
          </w:tcPr>
          <w:p w:rsidR="00CE0CF8" w:rsidRDefault="004861DB">
            <w:pPr>
              <w:jc w:val="center"/>
              <w:rPr>
                <w:sz w:val="18"/>
                <w:szCs w:val="18"/>
              </w:rPr>
            </w:pPr>
            <w:r>
              <w:rPr>
                <w:sz w:val="18"/>
                <w:szCs w:val="18"/>
              </w:rPr>
              <w:t>(Подпись, дата)</w:t>
            </w:r>
          </w:p>
        </w:tc>
        <w:tc>
          <w:tcPr>
            <w:tcW w:w="2256" w:type="dxa"/>
            <w:tcBorders>
              <w:top w:val="single" w:sz="4" w:space="0" w:color="000000"/>
            </w:tcBorders>
            <w:shd w:val="clear" w:color="auto" w:fill="auto"/>
            <w:vAlign w:val="bottom"/>
          </w:tcPr>
          <w:p w:rsidR="00CE0CF8" w:rsidRDefault="004861DB">
            <w:pPr>
              <w:jc w:val="center"/>
              <w:rPr>
                <w:sz w:val="18"/>
                <w:szCs w:val="18"/>
              </w:rPr>
            </w:pPr>
            <w:r>
              <w:rPr>
                <w:sz w:val="18"/>
                <w:szCs w:val="18"/>
              </w:rPr>
              <w:t>(</w:t>
            </w:r>
            <w:proofErr w:type="spellStart"/>
            <w:r>
              <w:rPr>
                <w:sz w:val="18"/>
                <w:szCs w:val="18"/>
              </w:rPr>
              <w:t>И.О.Фамилия</w:t>
            </w:r>
            <w:proofErr w:type="spellEnd"/>
            <w:r>
              <w:rPr>
                <w:sz w:val="18"/>
                <w:szCs w:val="18"/>
              </w:rPr>
              <w:t>)</w:t>
            </w:r>
          </w:p>
        </w:tc>
      </w:tr>
      <w:tr w:rsidR="00CE0CF8">
        <w:trPr>
          <w:trHeight w:val="237"/>
        </w:trPr>
        <w:tc>
          <w:tcPr>
            <w:tcW w:w="2268" w:type="dxa"/>
            <w:gridSpan w:val="2"/>
            <w:shd w:val="clear" w:color="auto" w:fill="auto"/>
            <w:vAlign w:val="bottom"/>
          </w:tcPr>
          <w:p w:rsidR="00CE0CF8" w:rsidRDefault="00CE0CF8">
            <w:pPr>
              <w:jc w:val="center"/>
              <w:rPr>
                <w:sz w:val="18"/>
                <w:szCs w:val="18"/>
              </w:rPr>
            </w:pPr>
          </w:p>
        </w:tc>
        <w:tc>
          <w:tcPr>
            <w:tcW w:w="310" w:type="dxa"/>
            <w:shd w:val="clear" w:color="auto" w:fill="auto"/>
            <w:vAlign w:val="bottom"/>
          </w:tcPr>
          <w:p w:rsidR="00CE0CF8" w:rsidRDefault="00CE0CF8">
            <w:pPr>
              <w:jc w:val="center"/>
              <w:rPr>
                <w:color w:val="000000"/>
                <w:sz w:val="18"/>
                <w:szCs w:val="18"/>
              </w:rPr>
            </w:pPr>
          </w:p>
        </w:tc>
        <w:tc>
          <w:tcPr>
            <w:tcW w:w="2525" w:type="dxa"/>
            <w:shd w:val="clear" w:color="auto" w:fill="auto"/>
            <w:vAlign w:val="bottom"/>
          </w:tcPr>
          <w:p w:rsidR="00CE0CF8" w:rsidRDefault="00CE0CF8">
            <w:pPr>
              <w:jc w:val="center"/>
              <w:rPr>
                <w:color w:val="000000"/>
                <w:sz w:val="18"/>
                <w:szCs w:val="18"/>
              </w:rPr>
            </w:pPr>
          </w:p>
        </w:tc>
        <w:tc>
          <w:tcPr>
            <w:tcW w:w="2268" w:type="dxa"/>
            <w:shd w:val="clear" w:color="auto" w:fill="auto"/>
            <w:vAlign w:val="bottom"/>
          </w:tcPr>
          <w:p w:rsidR="00CE0CF8" w:rsidRDefault="00CE0CF8">
            <w:pPr>
              <w:jc w:val="center"/>
              <w:rPr>
                <w:sz w:val="18"/>
                <w:szCs w:val="18"/>
              </w:rPr>
            </w:pPr>
          </w:p>
        </w:tc>
        <w:tc>
          <w:tcPr>
            <w:tcW w:w="2256" w:type="dxa"/>
            <w:shd w:val="clear" w:color="auto" w:fill="auto"/>
            <w:vAlign w:val="bottom"/>
          </w:tcPr>
          <w:p w:rsidR="00CE0CF8" w:rsidRDefault="00CE0CF8">
            <w:pPr>
              <w:jc w:val="center"/>
              <w:rPr>
                <w:sz w:val="18"/>
                <w:szCs w:val="18"/>
              </w:rPr>
            </w:pPr>
          </w:p>
        </w:tc>
      </w:tr>
      <w:tr w:rsidR="00CE0CF8">
        <w:tc>
          <w:tcPr>
            <w:tcW w:w="2578" w:type="dxa"/>
            <w:gridSpan w:val="3"/>
            <w:shd w:val="clear" w:color="auto" w:fill="auto"/>
            <w:vAlign w:val="bottom"/>
          </w:tcPr>
          <w:p w:rsidR="00CE0CF8" w:rsidRDefault="004861DB">
            <w:r>
              <w:t>Консультант</w:t>
            </w:r>
          </w:p>
        </w:tc>
        <w:tc>
          <w:tcPr>
            <w:tcW w:w="2525" w:type="dxa"/>
            <w:shd w:val="clear" w:color="auto" w:fill="auto"/>
            <w:vAlign w:val="bottom"/>
          </w:tcPr>
          <w:p w:rsidR="00CE0CF8" w:rsidRDefault="00CE0CF8">
            <w:pPr>
              <w:rPr>
                <w:color w:val="000000"/>
              </w:rPr>
            </w:pPr>
          </w:p>
        </w:tc>
        <w:tc>
          <w:tcPr>
            <w:tcW w:w="2268" w:type="dxa"/>
            <w:tcBorders>
              <w:bottom w:val="single" w:sz="4" w:space="0" w:color="000000"/>
            </w:tcBorders>
            <w:shd w:val="clear" w:color="auto" w:fill="auto"/>
            <w:vAlign w:val="bottom"/>
          </w:tcPr>
          <w:p w:rsidR="00CE0CF8" w:rsidRDefault="00CE0CF8">
            <w:pPr>
              <w:jc w:val="center"/>
              <w:rPr>
                <w:color w:val="000000"/>
              </w:rPr>
            </w:pPr>
          </w:p>
        </w:tc>
        <w:tc>
          <w:tcPr>
            <w:tcW w:w="2256" w:type="dxa"/>
            <w:tcBorders>
              <w:bottom w:val="single" w:sz="4" w:space="0" w:color="000000"/>
            </w:tcBorders>
            <w:shd w:val="clear" w:color="auto" w:fill="auto"/>
            <w:vAlign w:val="bottom"/>
          </w:tcPr>
          <w:p w:rsidR="00CE0CF8" w:rsidRDefault="004861DB">
            <w:r>
              <w:rPr>
                <w:color w:val="000000"/>
              </w:rPr>
              <w:t>А.Ю. Першин</w:t>
            </w:r>
          </w:p>
        </w:tc>
      </w:tr>
      <w:tr w:rsidR="00CE0CF8">
        <w:tc>
          <w:tcPr>
            <w:tcW w:w="2268" w:type="dxa"/>
            <w:gridSpan w:val="2"/>
            <w:shd w:val="clear" w:color="auto" w:fill="auto"/>
            <w:vAlign w:val="bottom"/>
          </w:tcPr>
          <w:p w:rsidR="00CE0CF8" w:rsidRDefault="00CE0CF8">
            <w:pPr>
              <w:jc w:val="center"/>
              <w:rPr>
                <w:sz w:val="18"/>
                <w:szCs w:val="18"/>
              </w:rPr>
            </w:pPr>
          </w:p>
        </w:tc>
        <w:tc>
          <w:tcPr>
            <w:tcW w:w="310" w:type="dxa"/>
            <w:shd w:val="clear" w:color="auto" w:fill="auto"/>
            <w:vAlign w:val="bottom"/>
          </w:tcPr>
          <w:p w:rsidR="00CE0CF8" w:rsidRDefault="00CE0CF8">
            <w:pPr>
              <w:jc w:val="center"/>
              <w:rPr>
                <w:color w:val="000000"/>
                <w:sz w:val="18"/>
                <w:szCs w:val="18"/>
              </w:rPr>
            </w:pPr>
          </w:p>
        </w:tc>
        <w:tc>
          <w:tcPr>
            <w:tcW w:w="2525" w:type="dxa"/>
            <w:shd w:val="clear" w:color="auto" w:fill="auto"/>
            <w:vAlign w:val="bottom"/>
          </w:tcPr>
          <w:p w:rsidR="00CE0CF8" w:rsidRDefault="00CE0CF8">
            <w:pPr>
              <w:jc w:val="center"/>
              <w:rPr>
                <w:color w:val="000000"/>
                <w:sz w:val="18"/>
                <w:szCs w:val="18"/>
              </w:rPr>
            </w:pPr>
          </w:p>
        </w:tc>
        <w:tc>
          <w:tcPr>
            <w:tcW w:w="2268" w:type="dxa"/>
            <w:tcBorders>
              <w:top w:val="single" w:sz="4" w:space="0" w:color="000000"/>
            </w:tcBorders>
            <w:shd w:val="clear" w:color="auto" w:fill="auto"/>
            <w:vAlign w:val="bottom"/>
          </w:tcPr>
          <w:p w:rsidR="00CE0CF8" w:rsidRDefault="004861DB">
            <w:pPr>
              <w:jc w:val="center"/>
              <w:rPr>
                <w:sz w:val="18"/>
                <w:szCs w:val="18"/>
              </w:rPr>
            </w:pPr>
            <w:r>
              <w:rPr>
                <w:sz w:val="18"/>
                <w:szCs w:val="18"/>
              </w:rPr>
              <w:t>(Подпись, дата)</w:t>
            </w:r>
          </w:p>
        </w:tc>
        <w:tc>
          <w:tcPr>
            <w:tcW w:w="2256" w:type="dxa"/>
            <w:tcBorders>
              <w:top w:val="single" w:sz="4" w:space="0" w:color="000000"/>
            </w:tcBorders>
            <w:shd w:val="clear" w:color="auto" w:fill="auto"/>
            <w:vAlign w:val="bottom"/>
          </w:tcPr>
          <w:p w:rsidR="00CE0CF8" w:rsidRDefault="004861DB">
            <w:pPr>
              <w:jc w:val="center"/>
              <w:rPr>
                <w:sz w:val="18"/>
                <w:szCs w:val="18"/>
              </w:rPr>
            </w:pPr>
            <w:r>
              <w:rPr>
                <w:sz w:val="18"/>
                <w:szCs w:val="18"/>
              </w:rPr>
              <w:t>(</w:t>
            </w:r>
            <w:proofErr w:type="spellStart"/>
            <w:r>
              <w:rPr>
                <w:sz w:val="18"/>
                <w:szCs w:val="18"/>
              </w:rPr>
              <w:t>И.О.Фамилия</w:t>
            </w:r>
            <w:proofErr w:type="spellEnd"/>
            <w:r>
              <w:rPr>
                <w:sz w:val="18"/>
                <w:szCs w:val="18"/>
              </w:rPr>
              <w:t>)</w:t>
            </w:r>
          </w:p>
        </w:tc>
      </w:tr>
      <w:tr w:rsidR="00CE0CF8">
        <w:tc>
          <w:tcPr>
            <w:tcW w:w="2268" w:type="dxa"/>
            <w:gridSpan w:val="2"/>
            <w:shd w:val="clear" w:color="auto" w:fill="auto"/>
            <w:vAlign w:val="bottom"/>
          </w:tcPr>
          <w:p w:rsidR="00CE0CF8" w:rsidRDefault="00CE0CF8">
            <w:pPr>
              <w:jc w:val="center"/>
              <w:rPr>
                <w:sz w:val="18"/>
                <w:szCs w:val="18"/>
              </w:rPr>
            </w:pPr>
          </w:p>
        </w:tc>
        <w:tc>
          <w:tcPr>
            <w:tcW w:w="310" w:type="dxa"/>
            <w:shd w:val="clear" w:color="auto" w:fill="auto"/>
            <w:vAlign w:val="bottom"/>
          </w:tcPr>
          <w:p w:rsidR="00CE0CF8" w:rsidRDefault="00CE0CF8">
            <w:pPr>
              <w:jc w:val="center"/>
              <w:rPr>
                <w:color w:val="000000"/>
                <w:sz w:val="18"/>
                <w:szCs w:val="18"/>
              </w:rPr>
            </w:pPr>
          </w:p>
        </w:tc>
        <w:tc>
          <w:tcPr>
            <w:tcW w:w="2525" w:type="dxa"/>
            <w:shd w:val="clear" w:color="auto" w:fill="auto"/>
            <w:vAlign w:val="bottom"/>
          </w:tcPr>
          <w:p w:rsidR="00CE0CF8" w:rsidRDefault="00CE0CF8">
            <w:pPr>
              <w:jc w:val="center"/>
              <w:rPr>
                <w:color w:val="000000"/>
                <w:sz w:val="18"/>
                <w:szCs w:val="18"/>
              </w:rPr>
            </w:pPr>
          </w:p>
        </w:tc>
        <w:tc>
          <w:tcPr>
            <w:tcW w:w="2268" w:type="dxa"/>
            <w:shd w:val="clear" w:color="auto" w:fill="auto"/>
            <w:vAlign w:val="bottom"/>
          </w:tcPr>
          <w:p w:rsidR="00CE0CF8" w:rsidRDefault="00CE0CF8">
            <w:pPr>
              <w:jc w:val="center"/>
              <w:rPr>
                <w:sz w:val="18"/>
                <w:szCs w:val="18"/>
              </w:rPr>
            </w:pPr>
          </w:p>
        </w:tc>
        <w:tc>
          <w:tcPr>
            <w:tcW w:w="2256" w:type="dxa"/>
            <w:shd w:val="clear" w:color="auto" w:fill="auto"/>
            <w:vAlign w:val="bottom"/>
          </w:tcPr>
          <w:p w:rsidR="00CE0CF8" w:rsidRDefault="00CE0CF8">
            <w:pPr>
              <w:jc w:val="center"/>
              <w:rPr>
                <w:sz w:val="18"/>
                <w:szCs w:val="18"/>
              </w:rPr>
            </w:pPr>
          </w:p>
        </w:tc>
      </w:tr>
      <w:tr w:rsidR="00CE0CF8">
        <w:tc>
          <w:tcPr>
            <w:tcW w:w="2578" w:type="dxa"/>
            <w:gridSpan w:val="3"/>
            <w:shd w:val="clear" w:color="auto" w:fill="auto"/>
            <w:vAlign w:val="bottom"/>
          </w:tcPr>
          <w:p w:rsidR="00CE0CF8" w:rsidRDefault="004861DB">
            <w:proofErr w:type="spellStart"/>
            <w:r>
              <w:t>Нормоконтролер</w:t>
            </w:r>
            <w:proofErr w:type="spellEnd"/>
          </w:p>
        </w:tc>
        <w:tc>
          <w:tcPr>
            <w:tcW w:w="2525" w:type="dxa"/>
            <w:shd w:val="clear" w:color="auto" w:fill="auto"/>
            <w:vAlign w:val="bottom"/>
          </w:tcPr>
          <w:p w:rsidR="00CE0CF8" w:rsidRDefault="00CE0CF8">
            <w:pPr>
              <w:rPr>
                <w:color w:val="000000"/>
              </w:rPr>
            </w:pPr>
          </w:p>
        </w:tc>
        <w:tc>
          <w:tcPr>
            <w:tcW w:w="2268" w:type="dxa"/>
            <w:tcBorders>
              <w:bottom w:val="single" w:sz="4" w:space="0" w:color="000000"/>
            </w:tcBorders>
            <w:shd w:val="clear" w:color="auto" w:fill="auto"/>
            <w:vAlign w:val="bottom"/>
          </w:tcPr>
          <w:p w:rsidR="00CE0CF8" w:rsidRDefault="00CE0CF8">
            <w:pPr>
              <w:jc w:val="center"/>
              <w:rPr>
                <w:color w:val="000000"/>
              </w:rPr>
            </w:pPr>
          </w:p>
        </w:tc>
        <w:tc>
          <w:tcPr>
            <w:tcW w:w="2256" w:type="dxa"/>
            <w:tcBorders>
              <w:bottom w:val="single" w:sz="4" w:space="0" w:color="000000"/>
            </w:tcBorders>
            <w:shd w:val="clear" w:color="auto" w:fill="auto"/>
            <w:vAlign w:val="bottom"/>
          </w:tcPr>
          <w:p w:rsidR="00CE0CF8" w:rsidRDefault="004861DB">
            <w:r>
              <w:rPr>
                <w:color w:val="000000"/>
              </w:rPr>
              <w:t>С.В. Грошев</w:t>
            </w:r>
          </w:p>
        </w:tc>
      </w:tr>
      <w:tr w:rsidR="00CE0CF8">
        <w:tc>
          <w:tcPr>
            <w:tcW w:w="2268" w:type="dxa"/>
            <w:gridSpan w:val="2"/>
            <w:shd w:val="clear" w:color="auto" w:fill="auto"/>
            <w:vAlign w:val="bottom"/>
          </w:tcPr>
          <w:p w:rsidR="00CE0CF8" w:rsidRDefault="00CE0CF8">
            <w:pPr>
              <w:jc w:val="center"/>
              <w:rPr>
                <w:sz w:val="18"/>
                <w:szCs w:val="18"/>
              </w:rPr>
            </w:pPr>
          </w:p>
        </w:tc>
        <w:tc>
          <w:tcPr>
            <w:tcW w:w="310" w:type="dxa"/>
            <w:shd w:val="clear" w:color="auto" w:fill="auto"/>
            <w:vAlign w:val="bottom"/>
          </w:tcPr>
          <w:p w:rsidR="00CE0CF8" w:rsidRDefault="00CE0CF8">
            <w:pPr>
              <w:jc w:val="center"/>
              <w:rPr>
                <w:color w:val="000000"/>
                <w:sz w:val="18"/>
                <w:szCs w:val="18"/>
              </w:rPr>
            </w:pPr>
          </w:p>
        </w:tc>
        <w:tc>
          <w:tcPr>
            <w:tcW w:w="2525" w:type="dxa"/>
            <w:shd w:val="clear" w:color="auto" w:fill="auto"/>
            <w:vAlign w:val="bottom"/>
          </w:tcPr>
          <w:p w:rsidR="00CE0CF8" w:rsidRDefault="00CE0CF8">
            <w:pPr>
              <w:jc w:val="center"/>
              <w:rPr>
                <w:color w:val="000000"/>
                <w:sz w:val="18"/>
                <w:szCs w:val="18"/>
              </w:rPr>
            </w:pPr>
          </w:p>
        </w:tc>
        <w:tc>
          <w:tcPr>
            <w:tcW w:w="2268" w:type="dxa"/>
            <w:tcBorders>
              <w:top w:val="single" w:sz="4" w:space="0" w:color="000000"/>
            </w:tcBorders>
            <w:shd w:val="clear" w:color="auto" w:fill="auto"/>
            <w:vAlign w:val="bottom"/>
          </w:tcPr>
          <w:p w:rsidR="00CE0CF8" w:rsidRDefault="004861DB">
            <w:pPr>
              <w:jc w:val="center"/>
              <w:rPr>
                <w:sz w:val="18"/>
                <w:szCs w:val="18"/>
              </w:rPr>
            </w:pPr>
            <w:r>
              <w:rPr>
                <w:sz w:val="18"/>
                <w:szCs w:val="18"/>
              </w:rPr>
              <w:t>(Подпись, дата)</w:t>
            </w:r>
          </w:p>
        </w:tc>
        <w:tc>
          <w:tcPr>
            <w:tcW w:w="2256" w:type="dxa"/>
            <w:tcBorders>
              <w:top w:val="single" w:sz="4" w:space="0" w:color="000000"/>
            </w:tcBorders>
            <w:shd w:val="clear" w:color="auto" w:fill="auto"/>
            <w:vAlign w:val="bottom"/>
          </w:tcPr>
          <w:p w:rsidR="00CE0CF8" w:rsidRDefault="004861DB">
            <w:pPr>
              <w:jc w:val="center"/>
              <w:rPr>
                <w:sz w:val="18"/>
                <w:szCs w:val="18"/>
              </w:rPr>
            </w:pPr>
            <w:r>
              <w:rPr>
                <w:sz w:val="18"/>
                <w:szCs w:val="18"/>
              </w:rPr>
              <w:t>(</w:t>
            </w:r>
            <w:proofErr w:type="spellStart"/>
            <w:r>
              <w:rPr>
                <w:sz w:val="18"/>
                <w:szCs w:val="18"/>
              </w:rPr>
              <w:t>И.О.Фамилия</w:t>
            </w:r>
            <w:proofErr w:type="spellEnd"/>
            <w:r>
              <w:rPr>
                <w:sz w:val="18"/>
                <w:szCs w:val="18"/>
              </w:rPr>
              <w:t>)</w:t>
            </w:r>
          </w:p>
        </w:tc>
      </w:tr>
    </w:tbl>
    <w:p w:rsidR="006C53E0" w:rsidRDefault="006C53E0">
      <w:pPr>
        <w:rPr>
          <w:i/>
          <w:sz w:val="28"/>
          <w:szCs w:val="28"/>
        </w:rPr>
      </w:pPr>
    </w:p>
    <w:p w:rsidR="00CE0CF8" w:rsidRDefault="004861DB">
      <w:pPr>
        <w:jc w:val="center"/>
        <w:rPr>
          <w:i/>
          <w:sz w:val="28"/>
          <w:szCs w:val="28"/>
        </w:rPr>
      </w:pPr>
      <w:r>
        <w:rPr>
          <w:i/>
          <w:sz w:val="28"/>
          <w:szCs w:val="28"/>
        </w:rPr>
        <w:t>Москва, 2020 г.</w:t>
      </w:r>
      <w:r>
        <w:br w:type="page"/>
      </w:r>
    </w:p>
    <w:p w:rsidR="00CE0CF8" w:rsidRDefault="004861DB">
      <w:pPr>
        <w:spacing w:after="0" w:line="240" w:lineRule="auto"/>
        <w:jc w:val="center"/>
        <w:rPr>
          <w:b/>
          <w:sz w:val="22"/>
          <w:szCs w:val="22"/>
        </w:rPr>
      </w:pPr>
      <w:r>
        <w:rPr>
          <w:b/>
          <w:sz w:val="22"/>
          <w:szCs w:val="22"/>
        </w:rPr>
        <w:lastRenderedPageBreak/>
        <w:t>Министерство науки и высшего образования Российской Федерации</w:t>
      </w:r>
    </w:p>
    <w:p w:rsidR="00CE0CF8" w:rsidRDefault="004861DB">
      <w:pPr>
        <w:spacing w:after="0" w:line="240" w:lineRule="auto"/>
        <w:jc w:val="center"/>
        <w:rPr>
          <w:b/>
          <w:sz w:val="22"/>
          <w:szCs w:val="22"/>
        </w:rPr>
      </w:pPr>
      <w:r>
        <w:rPr>
          <w:b/>
          <w:sz w:val="22"/>
          <w:szCs w:val="22"/>
        </w:rPr>
        <w:t xml:space="preserve">Федеральное государственное бюджетное образовательное учреждение </w:t>
      </w:r>
    </w:p>
    <w:p w:rsidR="00CE0CF8" w:rsidRDefault="004861DB">
      <w:pPr>
        <w:spacing w:after="0" w:line="240" w:lineRule="auto"/>
        <w:jc w:val="center"/>
        <w:rPr>
          <w:b/>
          <w:sz w:val="22"/>
          <w:szCs w:val="22"/>
        </w:rPr>
      </w:pPr>
      <w:r>
        <w:rPr>
          <w:b/>
          <w:sz w:val="22"/>
          <w:szCs w:val="22"/>
        </w:rPr>
        <w:t>высшего образования</w:t>
      </w:r>
    </w:p>
    <w:p w:rsidR="00CE0CF8" w:rsidRDefault="004861DB">
      <w:pPr>
        <w:spacing w:after="0" w:line="240" w:lineRule="auto"/>
        <w:ind w:right="-2"/>
        <w:jc w:val="center"/>
        <w:rPr>
          <w:b/>
          <w:sz w:val="22"/>
          <w:szCs w:val="22"/>
        </w:rPr>
      </w:pPr>
      <w:r>
        <w:rPr>
          <w:b/>
          <w:sz w:val="22"/>
          <w:szCs w:val="22"/>
        </w:rPr>
        <w:t>«Московский государственный технический университет имени Н.Э. Баумана</w:t>
      </w:r>
      <w:r>
        <w:rPr>
          <w:b/>
          <w:sz w:val="22"/>
          <w:szCs w:val="22"/>
        </w:rPr>
        <w:br/>
        <w:t xml:space="preserve">(национальный исследовательский университет)» </w:t>
      </w:r>
    </w:p>
    <w:p w:rsidR="00CE0CF8" w:rsidRDefault="004861DB">
      <w:pPr>
        <w:spacing w:after="0" w:line="240" w:lineRule="auto"/>
        <w:jc w:val="center"/>
        <w:rPr>
          <w:b/>
          <w:sz w:val="22"/>
          <w:szCs w:val="22"/>
        </w:rPr>
      </w:pPr>
      <w:r>
        <w:rPr>
          <w:b/>
          <w:sz w:val="22"/>
          <w:szCs w:val="22"/>
        </w:rPr>
        <w:t>(МГТУ им. Н.Э. Баумана)</w:t>
      </w:r>
    </w:p>
    <w:p w:rsidR="00CE0CF8" w:rsidRDefault="00CE0CF8">
      <w:pPr>
        <w:pBdr>
          <w:bottom w:val="single" w:sz="24" w:space="1" w:color="000000"/>
        </w:pBdr>
        <w:spacing w:after="0" w:line="240" w:lineRule="auto"/>
        <w:jc w:val="center"/>
        <w:rPr>
          <w:b/>
          <w:sz w:val="12"/>
          <w:szCs w:val="12"/>
        </w:rPr>
      </w:pPr>
    </w:p>
    <w:tbl>
      <w:tblPr>
        <w:tblStyle w:val="a8"/>
        <w:tblW w:w="96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3"/>
        <w:gridCol w:w="2980"/>
        <w:gridCol w:w="1701"/>
        <w:gridCol w:w="992"/>
        <w:gridCol w:w="990"/>
      </w:tblGrid>
      <w:tr w:rsidR="00CE0CF8">
        <w:trPr>
          <w:trHeight w:val="337"/>
        </w:trPr>
        <w:tc>
          <w:tcPr>
            <w:tcW w:w="2973" w:type="dxa"/>
            <w:tcBorders>
              <w:top w:val="nil"/>
              <w:left w:val="nil"/>
              <w:bottom w:val="nil"/>
              <w:right w:val="nil"/>
            </w:tcBorders>
            <w:shd w:val="clear" w:color="auto" w:fill="auto"/>
          </w:tcPr>
          <w:p w:rsidR="00CE0CF8" w:rsidRDefault="00CE0CF8">
            <w:pPr>
              <w:spacing w:after="0" w:line="240" w:lineRule="auto"/>
              <w:ind w:right="1418"/>
              <w:jc w:val="right"/>
            </w:pPr>
          </w:p>
        </w:tc>
        <w:tc>
          <w:tcPr>
            <w:tcW w:w="2980" w:type="dxa"/>
            <w:tcBorders>
              <w:top w:val="nil"/>
              <w:left w:val="nil"/>
              <w:bottom w:val="nil"/>
              <w:right w:val="nil"/>
            </w:tcBorders>
            <w:shd w:val="clear" w:color="auto" w:fill="auto"/>
          </w:tcPr>
          <w:p w:rsidR="00CE0CF8" w:rsidRDefault="00CE0CF8">
            <w:pPr>
              <w:spacing w:after="0" w:line="240" w:lineRule="auto"/>
              <w:ind w:right="1418"/>
              <w:jc w:val="right"/>
            </w:pPr>
          </w:p>
        </w:tc>
        <w:tc>
          <w:tcPr>
            <w:tcW w:w="3683" w:type="dxa"/>
            <w:gridSpan w:val="3"/>
            <w:tcBorders>
              <w:top w:val="nil"/>
              <w:left w:val="nil"/>
              <w:bottom w:val="nil"/>
              <w:right w:val="nil"/>
            </w:tcBorders>
            <w:shd w:val="clear" w:color="auto" w:fill="auto"/>
          </w:tcPr>
          <w:p w:rsidR="00CE0CF8" w:rsidRDefault="004861DB">
            <w:pPr>
              <w:spacing w:after="0" w:line="240" w:lineRule="auto"/>
              <w:ind w:right="28"/>
              <w:jc w:val="center"/>
              <w:rPr>
                <w:sz w:val="16"/>
                <w:szCs w:val="16"/>
              </w:rPr>
            </w:pPr>
            <w:r>
              <w:t>УТВЕРЖДАЮ</w:t>
            </w:r>
          </w:p>
        </w:tc>
      </w:tr>
      <w:tr w:rsidR="00CE0CF8">
        <w:tc>
          <w:tcPr>
            <w:tcW w:w="2973" w:type="dxa"/>
            <w:tcBorders>
              <w:top w:val="nil"/>
              <w:left w:val="nil"/>
              <w:bottom w:val="nil"/>
              <w:right w:val="nil"/>
            </w:tcBorders>
            <w:shd w:val="clear" w:color="auto" w:fill="auto"/>
          </w:tcPr>
          <w:p w:rsidR="00CE0CF8" w:rsidRDefault="00CE0CF8">
            <w:pPr>
              <w:spacing w:after="0" w:line="240" w:lineRule="auto"/>
              <w:ind w:right="1418"/>
              <w:jc w:val="right"/>
            </w:pPr>
          </w:p>
        </w:tc>
        <w:tc>
          <w:tcPr>
            <w:tcW w:w="2980" w:type="dxa"/>
            <w:tcBorders>
              <w:top w:val="nil"/>
              <w:left w:val="nil"/>
              <w:bottom w:val="nil"/>
              <w:right w:val="nil"/>
            </w:tcBorders>
            <w:shd w:val="clear" w:color="auto" w:fill="auto"/>
          </w:tcPr>
          <w:p w:rsidR="00CE0CF8" w:rsidRDefault="00CE0CF8">
            <w:pPr>
              <w:spacing w:after="0" w:line="240" w:lineRule="auto"/>
              <w:ind w:right="1418"/>
              <w:jc w:val="right"/>
            </w:pPr>
          </w:p>
        </w:tc>
        <w:tc>
          <w:tcPr>
            <w:tcW w:w="2693" w:type="dxa"/>
            <w:gridSpan w:val="2"/>
            <w:tcBorders>
              <w:top w:val="nil"/>
              <w:left w:val="nil"/>
              <w:bottom w:val="nil"/>
              <w:right w:val="nil"/>
            </w:tcBorders>
            <w:shd w:val="clear" w:color="auto" w:fill="auto"/>
          </w:tcPr>
          <w:p w:rsidR="00CE0CF8" w:rsidRDefault="004861DB">
            <w:pPr>
              <w:spacing w:after="0" w:line="240" w:lineRule="auto"/>
              <w:ind w:right="28"/>
              <w:jc w:val="center"/>
            </w:pPr>
            <w:r>
              <w:t>Заведующий кафедрой</w:t>
            </w:r>
          </w:p>
        </w:tc>
        <w:tc>
          <w:tcPr>
            <w:tcW w:w="990" w:type="dxa"/>
            <w:tcBorders>
              <w:top w:val="nil"/>
              <w:left w:val="nil"/>
              <w:bottom w:val="nil"/>
              <w:right w:val="nil"/>
            </w:tcBorders>
            <w:shd w:val="clear" w:color="auto" w:fill="auto"/>
          </w:tcPr>
          <w:p w:rsidR="00CE0CF8" w:rsidRDefault="004861DB">
            <w:pPr>
              <w:spacing w:after="0" w:line="240" w:lineRule="auto"/>
              <w:ind w:right="28"/>
              <w:jc w:val="center"/>
            </w:pPr>
            <w:r>
              <w:t>РК-6</w:t>
            </w:r>
          </w:p>
        </w:tc>
      </w:tr>
      <w:tr w:rsidR="00CE0CF8">
        <w:tc>
          <w:tcPr>
            <w:tcW w:w="2973" w:type="dxa"/>
            <w:tcBorders>
              <w:top w:val="nil"/>
              <w:left w:val="nil"/>
              <w:bottom w:val="nil"/>
              <w:right w:val="nil"/>
            </w:tcBorders>
            <w:shd w:val="clear" w:color="auto" w:fill="auto"/>
          </w:tcPr>
          <w:p w:rsidR="00CE0CF8" w:rsidRDefault="00CE0CF8">
            <w:pPr>
              <w:spacing w:after="0" w:line="240" w:lineRule="auto"/>
              <w:ind w:right="1418"/>
              <w:jc w:val="right"/>
              <w:rPr>
                <w:sz w:val="16"/>
                <w:szCs w:val="16"/>
              </w:rPr>
            </w:pPr>
          </w:p>
        </w:tc>
        <w:tc>
          <w:tcPr>
            <w:tcW w:w="2980" w:type="dxa"/>
            <w:tcBorders>
              <w:top w:val="nil"/>
              <w:left w:val="nil"/>
              <w:bottom w:val="nil"/>
              <w:right w:val="nil"/>
            </w:tcBorders>
            <w:shd w:val="clear" w:color="auto" w:fill="auto"/>
          </w:tcPr>
          <w:p w:rsidR="00CE0CF8" w:rsidRDefault="00CE0CF8">
            <w:pPr>
              <w:spacing w:after="0" w:line="240" w:lineRule="auto"/>
              <w:ind w:right="1418"/>
              <w:jc w:val="right"/>
              <w:rPr>
                <w:sz w:val="16"/>
                <w:szCs w:val="16"/>
              </w:rPr>
            </w:pPr>
          </w:p>
        </w:tc>
        <w:tc>
          <w:tcPr>
            <w:tcW w:w="2693" w:type="dxa"/>
            <w:gridSpan w:val="2"/>
            <w:tcBorders>
              <w:top w:val="nil"/>
              <w:left w:val="nil"/>
              <w:bottom w:val="nil"/>
              <w:right w:val="nil"/>
            </w:tcBorders>
            <w:shd w:val="clear" w:color="auto" w:fill="auto"/>
          </w:tcPr>
          <w:p w:rsidR="00CE0CF8" w:rsidRDefault="00CE0CF8">
            <w:pPr>
              <w:spacing w:after="0" w:line="240" w:lineRule="auto"/>
              <w:ind w:right="28"/>
              <w:jc w:val="center"/>
              <w:rPr>
                <w:sz w:val="16"/>
                <w:szCs w:val="16"/>
              </w:rPr>
            </w:pPr>
          </w:p>
        </w:tc>
        <w:tc>
          <w:tcPr>
            <w:tcW w:w="990" w:type="dxa"/>
            <w:tcBorders>
              <w:top w:val="nil"/>
              <w:left w:val="nil"/>
              <w:bottom w:val="nil"/>
              <w:right w:val="nil"/>
            </w:tcBorders>
            <w:shd w:val="clear" w:color="auto" w:fill="auto"/>
          </w:tcPr>
          <w:p w:rsidR="00CE0CF8" w:rsidRDefault="004861DB">
            <w:pPr>
              <w:spacing w:after="0" w:line="240" w:lineRule="auto"/>
              <w:ind w:right="28"/>
              <w:jc w:val="center"/>
              <w:rPr>
                <w:sz w:val="16"/>
                <w:szCs w:val="16"/>
              </w:rPr>
            </w:pPr>
            <w:r>
              <w:rPr>
                <w:sz w:val="16"/>
                <w:szCs w:val="16"/>
              </w:rPr>
              <w:t>(Индекс)</w:t>
            </w:r>
          </w:p>
        </w:tc>
      </w:tr>
      <w:tr w:rsidR="00CE0CF8">
        <w:tc>
          <w:tcPr>
            <w:tcW w:w="2973" w:type="dxa"/>
            <w:tcBorders>
              <w:top w:val="nil"/>
              <w:left w:val="nil"/>
              <w:bottom w:val="nil"/>
              <w:right w:val="nil"/>
            </w:tcBorders>
            <w:shd w:val="clear" w:color="auto" w:fill="auto"/>
          </w:tcPr>
          <w:p w:rsidR="00CE0CF8" w:rsidRDefault="00CE0CF8">
            <w:pPr>
              <w:spacing w:after="0" w:line="240" w:lineRule="auto"/>
              <w:ind w:right="1418"/>
              <w:jc w:val="right"/>
              <w:rPr>
                <w:sz w:val="16"/>
                <w:szCs w:val="16"/>
              </w:rPr>
            </w:pPr>
          </w:p>
        </w:tc>
        <w:tc>
          <w:tcPr>
            <w:tcW w:w="2980" w:type="dxa"/>
            <w:tcBorders>
              <w:top w:val="nil"/>
              <w:left w:val="nil"/>
              <w:bottom w:val="nil"/>
              <w:right w:val="nil"/>
            </w:tcBorders>
            <w:shd w:val="clear" w:color="auto" w:fill="auto"/>
          </w:tcPr>
          <w:p w:rsidR="00CE0CF8" w:rsidRDefault="00CE0CF8">
            <w:pPr>
              <w:spacing w:after="0" w:line="240" w:lineRule="auto"/>
              <w:ind w:right="1418"/>
              <w:jc w:val="right"/>
              <w:rPr>
                <w:sz w:val="16"/>
                <w:szCs w:val="16"/>
              </w:rPr>
            </w:pPr>
          </w:p>
        </w:tc>
        <w:tc>
          <w:tcPr>
            <w:tcW w:w="2693" w:type="dxa"/>
            <w:gridSpan w:val="2"/>
            <w:tcBorders>
              <w:top w:val="nil"/>
              <w:left w:val="nil"/>
              <w:bottom w:val="nil"/>
              <w:right w:val="nil"/>
            </w:tcBorders>
            <w:shd w:val="clear" w:color="auto" w:fill="auto"/>
          </w:tcPr>
          <w:p w:rsidR="00CE0CF8" w:rsidRDefault="00CE0CF8">
            <w:pPr>
              <w:spacing w:after="0" w:line="240" w:lineRule="auto"/>
              <w:ind w:right="28"/>
              <w:jc w:val="center"/>
              <w:rPr>
                <w:sz w:val="16"/>
                <w:szCs w:val="16"/>
              </w:rPr>
            </w:pPr>
          </w:p>
        </w:tc>
        <w:tc>
          <w:tcPr>
            <w:tcW w:w="990" w:type="dxa"/>
            <w:tcBorders>
              <w:top w:val="nil"/>
              <w:left w:val="nil"/>
              <w:bottom w:val="nil"/>
              <w:right w:val="nil"/>
            </w:tcBorders>
            <w:shd w:val="clear" w:color="auto" w:fill="auto"/>
          </w:tcPr>
          <w:p w:rsidR="00CE0CF8" w:rsidRDefault="00CE0CF8">
            <w:pPr>
              <w:spacing w:after="0" w:line="240" w:lineRule="auto"/>
              <w:ind w:right="28"/>
              <w:jc w:val="center"/>
              <w:rPr>
                <w:sz w:val="16"/>
                <w:szCs w:val="16"/>
              </w:rPr>
            </w:pPr>
          </w:p>
        </w:tc>
      </w:tr>
      <w:tr w:rsidR="00CE0CF8">
        <w:tc>
          <w:tcPr>
            <w:tcW w:w="2973" w:type="dxa"/>
            <w:tcBorders>
              <w:top w:val="nil"/>
              <w:left w:val="nil"/>
              <w:bottom w:val="nil"/>
              <w:right w:val="nil"/>
            </w:tcBorders>
            <w:shd w:val="clear" w:color="auto" w:fill="auto"/>
          </w:tcPr>
          <w:p w:rsidR="00CE0CF8" w:rsidRDefault="00CE0CF8">
            <w:pPr>
              <w:spacing w:after="0" w:line="240" w:lineRule="auto"/>
              <w:ind w:right="1418"/>
              <w:jc w:val="right"/>
            </w:pPr>
          </w:p>
        </w:tc>
        <w:tc>
          <w:tcPr>
            <w:tcW w:w="2980" w:type="dxa"/>
            <w:tcBorders>
              <w:top w:val="nil"/>
              <w:left w:val="nil"/>
              <w:bottom w:val="nil"/>
              <w:right w:val="nil"/>
            </w:tcBorders>
            <w:shd w:val="clear" w:color="auto" w:fill="auto"/>
          </w:tcPr>
          <w:p w:rsidR="00CE0CF8" w:rsidRDefault="00CE0CF8">
            <w:pPr>
              <w:spacing w:after="0" w:line="240" w:lineRule="auto"/>
              <w:ind w:right="1418"/>
              <w:jc w:val="right"/>
            </w:pPr>
          </w:p>
        </w:tc>
        <w:tc>
          <w:tcPr>
            <w:tcW w:w="1701" w:type="dxa"/>
            <w:tcBorders>
              <w:top w:val="nil"/>
              <w:left w:val="nil"/>
              <w:right w:val="nil"/>
            </w:tcBorders>
            <w:shd w:val="clear" w:color="auto" w:fill="auto"/>
          </w:tcPr>
          <w:p w:rsidR="00CE0CF8" w:rsidRDefault="00CE0CF8">
            <w:pPr>
              <w:spacing w:after="0" w:line="240" w:lineRule="auto"/>
              <w:ind w:right="28"/>
              <w:jc w:val="center"/>
            </w:pPr>
          </w:p>
        </w:tc>
        <w:tc>
          <w:tcPr>
            <w:tcW w:w="1982" w:type="dxa"/>
            <w:gridSpan w:val="2"/>
            <w:tcBorders>
              <w:top w:val="nil"/>
              <w:left w:val="nil"/>
              <w:bottom w:val="nil"/>
              <w:right w:val="nil"/>
            </w:tcBorders>
            <w:shd w:val="clear" w:color="auto" w:fill="auto"/>
          </w:tcPr>
          <w:p w:rsidR="00CE0CF8" w:rsidRDefault="004861DB">
            <w:pPr>
              <w:spacing w:after="0" w:line="240" w:lineRule="auto"/>
              <w:ind w:right="28"/>
              <w:jc w:val="center"/>
            </w:pPr>
            <w:r>
              <w:rPr>
                <w:i/>
                <w:u w:val="single"/>
              </w:rPr>
              <w:t>А.П. Карпенко</w:t>
            </w:r>
          </w:p>
        </w:tc>
      </w:tr>
      <w:tr w:rsidR="00CE0CF8">
        <w:trPr>
          <w:trHeight w:val="117"/>
        </w:trPr>
        <w:tc>
          <w:tcPr>
            <w:tcW w:w="2973" w:type="dxa"/>
            <w:tcBorders>
              <w:top w:val="nil"/>
              <w:left w:val="nil"/>
              <w:bottom w:val="nil"/>
              <w:right w:val="nil"/>
            </w:tcBorders>
            <w:shd w:val="clear" w:color="auto" w:fill="auto"/>
          </w:tcPr>
          <w:p w:rsidR="00CE0CF8" w:rsidRDefault="00CE0CF8">
            <w:pPr>
              <w:spacing w:after="0" w:line="240" w:lineRule="auto"/>
              <w:ind w:right="1418"/>
              <w:jc w:val="right"/>
              <w:rPr>
                <w:sz w:val="16"/>
                <w:szCs w:val="16"/>
              </w:rPr>
            </w:pPr>
          </w:p>
        </w:tc>
        <w:tc>
          <w:tcPr>
            <w:tcW w:w="2980" w:type="dxa"/>
            <w:tcBorders>
              <w:top w:val="nil"/>
              <w:left w:val="nil"/>
              <w:bottom w:val="nil"/>
              <w:right w:val="nil"/>
            </w:tcBorders>
            <w:shd w:val="clear" w:color="auto" w:fill="auto"/>
          </w:tcPr>
          <w:p w:rsidR="00CE0CF8" w:rsidRDefault="00CE0CF8">
            <w:pPr>
              <w:spacing w:after="0" w:line="240" w:lineRule="auto"/>
              <w:ind w:right="1418"/>
              <w:jc w:val="right"/>
              <w:rPr>
                <w:sz w:val="16"/>
                <w:szCs w:val="16"/>
              </w:rPr>
            </w:pPr>
          </w:p>
        </w:tc>
        <w:tc>
          <w:tcPr>
            <w:tcW w:w="1701" w:type="dxa"/>
            <w:tcBorders>
              <w:left w:val="nil"/>
              <w:bottom w:val="nil"/>
              <w:right w:val="nil"/>
            </w:tcBorders>
            <w:shd w:val="clear" w:color="auto" w:fill="auto"/>
          </w:tcPr>
          <w:p w:rsidR="00CE0CF8" w:rsidRDefault="00CE0CF8">
            <w:pPr>
              <w:spacing w:after="0" w:line="240" w:lineRule="auto"/>
              <w:ind w:right="28"/>
              <w:jc w:val="center"/>
              <w:rPr>
                <w:sz w:val="16"/>
                <w:szCs w:val="16"/>
              </w:rPr>
            </w:pPr>
          </w:p>
        </w:tc>
        <w:tc>
          <w:tcPr>
            <w:tcW w:w="1982" w:type="dxa"/>
            <w:gridSpan w:val="2"/>
            <w:tcBorders>
              <w:top w:val="nil"/>
              <w:left w:val="nil"/>
              <w:bottom w:val="nil"/>
              <w:right w:val="nil"/>
            </w:tcBorders>
            <w:shd w:val="clear" w:color="auto" w:fill="auto"/>
          </w:tcPr>
          <w:p w:rsidR="00CE0CF8" w:rsidRDefault="004861DB">
            <w:pPr>
              <w:spacing w:after="0" w:line="240" w:lineRule="auto"/>
              <w:ind w:right="28"/>
              <w:jc w:val="center"/>
              <w:rPr>
                <w:sz w:val="16"/>
                <w:szCs w:val="16"/>
                <w:u w:val="single"/>
              </w:rPr>
            </w:pPr>
            <w:r>
              <w:rPr>
                <w:sz w:val="16"/>
                <w:szCs w:val="16"/>
              </w:rPr>
              <w:t>(</w:t>
            </w:r>
            <w:proofErr w:type="spellStart"/>
            <w:r>
              <w:rPr>
                <w:sz w:val="16"/>
                <w:szCs w:val="16"/>
              </w:rPr>
              <w:t>И.О.Фамилия</w:t>
            </w:r>
            <w:proofErr w:type="spellEnd"/>
            <w:r>
              <w:rPr>
                <w:sz w:val="16"/>
                <w:szCs w:val="16"/>
              </w:rPr>
              <w:t>)</w:t>
            </w:r>
          </w:p>
        </w:tc>
      </w:tr>
      <w:tr w:rsidR="00CE0CF8">
        <w:trPr>
          <w:trHeight w:val="117"/>
        </w:trPr>
        <w:tc>
          <w:tcPr>
            <w:tcW w:w="2973" w:type="dxa"/>
            <w:tcBorders>
              <w:top w:val="nil"/>
              <w:left w:val="nil"/>
              <w:bottom w:val="nil"/>
              <w:right w:val="nil"/>
            </w:tcBorders>
            <w:shd w:val="clear" w:color="auto" w:fill="auto"/>
          </w:tcPr>
          <w:p w:rsidR="00CE0CF8" w:rsidRDefault="00CE0CF8">
            <w:pPr>
              <w:spacing w:after="0" w:line="240" w:lineRule="auto"/>
              <w:ind w:right="1418"/>
              <w:jc w:val="right"/>
              <w:rPr>
                <w:sz w:val="16"/>
                <w:szCs w:val="16"/>
              </w:rPr>
            </w:pPr>
          </w:p>
        </w:tc>
        <w:tc>
          <w:tcPr>
            <w:tcW w:w="2980" w:type="dxa"/>
            <w:tcBorders>
              <w:top w:val="nil"/>
              <w:left w:val="nil"/>
              <w:bottom w:val="nil"/>
              <w:right w:val="nil"/>
            </w:tcBorders>
            <w:shd w:val="clear" w:color="auto" w:fill="auto"/>
          </w:tcPr>
          <w:p w:rsidR="00CE0CF8" w:rsidRDefault="00CE0CF8">
            <w:pPr>
              <w:spacing w:after="0" w:line="240" w:lineRule="auto"/>
              <w:ind w:right="1418"/>
              <w:jc w:val="right"/>
              <w:rPr>
                <w:sz w:val="16"/>
                <w:szCs w:val="16"/>
              </w:rPr>
            </w:pPr>
          </w:p>
        </w:tc>
        <w:tc>
          <w:tcPr>
            <w:tcW w:w="1701" w:type="dxa"/>
            <w:tcBorders>
              <w:top w:val="nil"/>
              <w:left w:val="nil"/>
              <w:bottom w:val="nil"/>
              <w:right w:val="nil"/>
            </w:tcBorders>
            <w:shd w:val="clear" w:color="auto" w:fill="auto"/>
          </w:tcPr>
          <w:p w:rsidR="00CE0CF8" w:rsidRDefault="00CE0CF8">
            <w:pPr>
              <w:spacing w:after="0" w:line="240" w:lineRule="auto"/>
              <w:ind w:right="28"/>
              <w:jc w:val="center"/>
              <w:rPr>
                <w:sz w:val="16"/>
                <w:szCs w:val="16"/>
              </w:rPr>
            </w:pPr>
          </w:p>
        </w:tc>
        <w:tc>
          <w:tcPr>
            <w:tcW w:w="1982" w:type="dxa"/>
            <w:gridSpan w:val="2"/>
            <w:tcBorders>
              <w:top w:val="nil"/>
              <w:left w:val="nil"/>
              <w:bottom w:val="nil"/>
              <w:right w:val="nil"/>
            </w:tcBorders>
            <w:shd w:val="clear" w:color="auto" w:fill="auto"/>
          </w:tcPr>
          <w:p w:rsidR="00CE0CF8" w:rsidRDefault="00CE0CF8">
            <w:pPr>
              <w:spacing w:after="0" w:line="240" w:lineRule="auto"/>
              <w:ind w:right="28"/>
              <w:jc w:val="center"/>
              <w:rPr>
                <w:sz w:val="16"/>
                <w:szCs w:val="16"/>
              </w:rPr>
            </w:pPr>
          </w:p>
        </w:tc>
      </w:tr>
      <w:tr w:rsidR="00CE0CF8">
        <w:tc>
          <w:tcPr>
            <w:tcW w:w="2973" w:type="dxa"/>
            <w:tcBorders>
              <w:top w:val="nil"/>
              <w:left w:val="nil"/>
              <w:bottom w:val="nil"/>
              <w:right w:val="nil"/>
            </w:tcBorders>
            <w:shd w:val="clear" w:color="auto" w:fill="auto"/>
          </w:tcPr>
          <w:p w:rsidR="00CE0CF8" w:rsidRDefault="00CE0CF8">
            <w:pPr>
              <w:spacing w:after="0" w:line="240" w:lineRule="auto"/>
              <w:ind w:right="1418"/>
              <w:jc w:val="right"/>
            </w:pPr>
          </w:p>
        </w:tc>
        <w:tc>
          <w:tcPr>
            <w:tcW w:w="2980" w:type="dxa"/>
            <w:tcBorders>
              <w:top w:val="nil"/>
              <w:left w:val="nil"/>
              <w:bottom w:val="nil"/>
              <w:right w:val="nil"/>
            </w:tcBorders>
            <w:shd w:val="clear" w:color="auto" w:fill="auto"/>
          </w:tcPr>
          <w:p w:rsidR="00CE0CF8" w:rsidRDefault="00CE0CF8">
            <w:pPr>
              <w:spacing w:after="0" w:line="240" w:lineRule="auto"/>
              <w:ind w:right="1418"/>
              <w:jc w:val="right"/>
            </w:pPr>
          </w:p>
        </w:tc>
        <w:tc>
          <w:tcPr>
            <w:tcW w:w="3683" w:type="dxa"/>
            <w:gridSpan w:val="3"/>
            <w:tcBorders>
              <w:top w:val="nil"/>
              <w:left w:val="nil"/>
              <w:bottom w:val="nil"/>
              <w:right w:val="nil"/>
            </w:tcBorders>
            <w:shd w:val="clear" w:color="auto" w:fill="auto"/>
          </w:tcPr>
          <w:p w:rsidR="00CE0CF8" w:rsidRDefault="004861DB">
            <w:pPr>
              <w:spacing w:after="0" w:line="240" w:lineRule="auto"/>
              <w:ind w:right="28"/>
              <w:jc w:val="center"/>
            </w:pPr>
            <w:r>
              <w:t>«____» ____________ 2020 г.</w:t>
            </w:r>
          </w:p>
        </w:tc>
      </w:tr>
    </w:tbl>
    <w:p w:rsidR="00CE0CF8" w:rsidRDefault="00CE0CF8">
      <w:pPr>
        <w:spacing w:after="0" w:line="240" w:lineRule="auto"/>
        <w:rPr>
          <w:sz w:val="14"/>
          <w:szCs w:val="14"/>
        </w:rPr>
      </w:pPr>
    </w:p>
    <w:p w:rsidR="00CE0CF8" w:rsidRDefault="004861DB">
      <w:pPr>
        <w:spacing w:after="0" w:line="240" w:lineRule="auto"/>
        <w:jc w:val="center"/>
        <w:rPr>
          <w:b/>
          <w:sz w:val="36"/>
          <w:szCs w:val="36"/>
        </w:rPr>
      </w:pPr>
      <w:r>
        <w:rPr>
          <w:b/>
          <w:sz w:val="36"/>
          <w:szCs w:val="36"/>
        </w:rPr>
        <w:t>ЗАДАНИЕ</w:t>
      </w:r>
    </w:p>
    <w:p w:rsidR="00CE0CF8" w:rsidRDefault="004861DB">
      <w:pPr>
        <w:spacing w:after="0" w:line="240" w:lineRule="auto"/>
        <w:jc w:val="center"/>
        <w:rPr>
          <w:b/>
          <w:sz w:val="32"/>
          <w:szCs w:val="32"/>
        </w:rPr>
      </w:pPr>
      <w:r>
        <w:rPr>
          <w:b/>
          <w:sz w:val="32"/>
          <w:szCs w:val="32"/>
        </w:rPr>
        <w:t>на выполнение выпускной квалификационной работы</w:t>
      </w:r>
    </w:p>
    <w:p w:rsidR="00CE0CF8" w:rsidRDefault="00CE0CF8">
      <w:pPr>
        <w:spacing w:after="0" w:line="240" w:lineRule="auto"/>
        <w:rPr>
          <w:sz w:val="14"/>
          <w:szCs w:val="14"/>
        </w:rPr>
      </w:pPr>
    </w:p>
    <w:p w:rsidR="00CE0CF8" w:rsidRDefault="004861DB">
      <w:pPr>
        <w:spacing w:after="0" w:line="240" w:lineRule="auto"/>
      </w:pPr>
      <w:r>
        <w:t>Студент группы РК6-83Б</w:t>
      </w:r>
    </w:p>
    <w:p w:rsidR="00CE0CF8" w:rsidRDefault="00CE0CF8">
      <w:pPr>
        <w:spacing w:after="0" w:line="240" w:lineRule="auto"/>
        <w:rPr>
          <w:sz w:val="14"/>
          <w:szCs w:val="14"/>
        </w:rPr>
      </w:pPr>
    </w:p>
    <w:tbl>
      <w:tblPr>
        <w:tblStyle w:val="a9"/>
        <w:tblW w:w="962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7"/>
      </w:tblGrid>
      <w:tr w:rsidR="00CE0CF8">
        <w:tc>
          <w:tcPr>
            <w:tcW w:w="9627" w:type="dxa"/>
            <w:tcBorders>
              <w:top w:val="nil"/>
              <w:left w:val="nil"/>
              <w:right w:val="nil"/>
            </w:tcBorders>
            <w:shd w:val="clear" w:color="auto" w:fill="auto"/>
          </w:tcPr>
          <w:p w:rsidR="00CE0CF8" w:rsidRDefault="004861DB">
            <w:pPr>
              <w:spacing w:after="0" w:line="240" w:lineRule="auto"/>
              <w:jc w:val="center"/>
              <w:rPr>
                <w:i/>
              </w:rPr>
            </w:pPr>
            <w:r>
              <w:rPr>
                <w:i/>
              </w:rPr>
              <w:t>Голубев Владислав Олегович</w:t>
            </w:r>
          </w:p>
        </w:tc>
      </w:tr>
      <w:tr w:rsidR="00CE0CF8">
        <w:tc>
          <w:tcPr>
            <w:tcW w:w="9627" w:type="dxa"/>
            <w:tcBorders>
              <w:left w:val="nil"/>
              <w:bottom w:val="nil"/>
              <w:right w:val="nil"/>
            </w:tcBorders>
            <w:shd w:val="clear" w:color="auto" w:fill="auto"/>
          </w:tcPr>
          <w:p w:rsidR="00CE0CF8" w:rsidRDefault="004861DB">
            <w:pPr>
              <w:spacing w:after="0" w:line="240" w:lineRule="auto"/>
              <w:jc w:val="center"/>
              <w:rPr>
                <w:sz w:val="18"/>
                <w:szCs w:val="18"/>
              </w:rPr>
            </w:pPr>
            <w:r>
              <w:rPr>
                <w:sz w:val="18"/>
                <w:szCs w:val="18"/>
              </w:rPr>
              <w:t>(Фамилия, имя, отчество)</w:t>
            </w:r>
          </w:p>
        </w:tc>
      </w:tr>
    </w:tbl>
    <w:p w:rsidR="00CE0CF8" w:rsidRDefault="00CE0CF8">
      <w:pPr>
        <w:spacing w:after="0" w:line="240" w:lineRule="auto"/>
        <w:rPr>
          <w:sz w:val="14"/>
          <w:szCs w:val="14"/>
        </w:rPr>
      </w:pPr>
    </w:p>
    <w:p w:rsidR="00CE0CF8" w:rsidRDefault="004861DB">
      <w:pPr>
        <w:spacing w:after="0" w:line="240" w:lineRule="auto"/>
        <w:jc w:val="both"/>
      </w:pPr>
      <w:r>
        <w:t>Тема выпускной квалификационной работы</w:t>
      </w:r>
    </w:p>
    <w:p w:rsidR="00CE0CF8" w:rsidRDefault="004861DB">
      <w:pPr>
        <w:spacing w:before="120" w:after="0" w:line="360" w:lineRule="auto"/>
        <w:jc w:val="both"/>
        <w:rPr>
          <w:i/>
          <w:u w:val="single"/>
        </w:rPr>
      </w:pPr>
      <w:r>
        <w:rPr>
          <w:i/>
          <w:u w:val="single"/>
        </w:rPr>
        <w:t xml:space="preserve">Разработка </w:t>
      </w:r>
      <w:proofErr w:type="spellStart"/>
      <w:r>
        <w:rPr>
          <w:i/>
          <w:u w:val="single"/>
        </w:rPr>
        <w:t>web</w:t>
      </w:r>
      <w:proofErr w:type="spellEnd"/>
      <w:r>
        <w:rPr>
          <w:i/>
          <w:u w:val="single"/>
        </w:rPr>
        <w:t xml:space="preserve">-приложений, реализующих бизнес-логику работы пользователя в САПР на основе </w:t>
      </w:r>
      <w:proofErr w:type="spellStart"/>
      <w:r>
        <w:rPr>
          <w:i/>
          <w:u w:val="single"/>
        </w:rPr>
        <w:t>графоориентированной</w:t>
      </w:r>
      <w:proofErr w:type="spellEnd"/>
      <w:r>
        <w:rPr>
          <w:i/>
          <w:u w:val="single"/>
        </w:rPr>
        <w:t xml:space="preserve"> методологии</w:t>
      </w:r>
    </w:p>
    <w:p w:rsidR="00CE0CF8" w:rsidRDefault="004861DB">
      <w:pPr>
        <w:spacing w:after="0" w:line="240" w:lineRule="auto"/>
        <w:rPr>
          <w:sz w:val="14"/>
          <w:szCs w:val="14"/>
        </w:rPr>
      </w:pPr>
      <w:r>
        <w:rPr>
          <w:sz w:val="14"/>
          <w:szCs w:val="14"/>
        </w:rPr>
        <w:t xml:space="preserve"> </w:t>
      </w:r>
    </w:p>
    <w:p w:rsidR="00CE0CF8" w:rsidRDefault="004861DB">
      <w:pPr>
        <w:spacing w:after="0" w:line="240" w:lineRule="auto"/>
        <w:jc w:val="both"/>
      </w:pPr>
      <w:r>
        <w:t>Источник тематики (кафедра, предприятие, НИР): кафедра</w:t>
      </w:r>
    </w:p>
    <w:p w:rsidR="00CE0CF8" w:rsidRDefault="004861DB">
      <w:pPr>
        <w:spacing w:after="0" w:line="240" w:lineRule="auto"/>
        <w:jc w:val="both"/>
      </w:pPr>
      <w:r>
        <w:t xml:space="preserve"> </w:t>
      </w:r>
      <w:r>
        <w:tab/>
        <w:t xml:space="preserve"> </w:t>
      </w:r>
      <w:r>
        <w:tab/>
        <w:t xml:space="preserve"> </w:t>
      </w:r>
      <w:r>
        <w:tab/>
      </w:r>
    </w:p>
    <w:p w:rsidR="00CE0CF8" w:rsidRDefault="004861DB">
      <w:pPr>
        <w:spacing w:before="240" w:after="0" w:line="240" w:lineRule="auto"/>
        <w:jc w:val="both"/>
        <w:rPr>
          <w:i/>
          <w:u w:val="single"/>
        </w:rPr>
      </w:pPr>
      <w:r>
        <w:t>Тема квалификационной работы утверждена распоряжением по факультету РК № №03.04.01-02/104_ВКР_Б от «</w:t>
      </w:r>
      <w:r>
        <w:rPr>
          <w:u w:val="single"/>
        </w:rPr>
        <w:t>25</w:t>
      </w:r>
      <w:r>
        <w:t>» _</w:t>
      </w:r>
      <w:r>
        <w:rPr>
          <w:u w:val="single"/>
        </w:rPr>
        <w:t>октября</w:t>
      </w:r>
      <w:r>
        <w:t>_ 2019 г.</w:t>
      </w:r>
      <w:r>
        <w:rPr>
          <w:i/>
          <w:u w:val="single"/>
        </w:rPr>
        <w:t xml:space="preserve"> </w:t>
      </w:r>
      <w:r>
        <w:rPr>
          <w:i/>
          <w:u w:val="single"/>
        </w:rPr>
        <w:tab/>
        <w:t xml:space="preserve"> </w:t>
      </w:r>
      <w:r>
        <w:rPr>
          <w:i/>
          <w:u w:val="single"/>
        </w:rPr>
        <w:tab/>
      </w:r>
    </w:p>
    <w:p w:rsidR="00CE0CF8" w:rsidRDefault="004861DB">
      <w:pPr>
        <w:spacing w:before="240" w:after="0" w:line="240" w:lineRule="auto"/>
        <w:jc w:val="both"/>
        <w:rPr>
          <w:i/>
          <w:u w:val="single"/>
        </w:rPr>
      </w:pPr>
      <w:r>
        <w:rPr>
          <w:i/>
          <w:u w:val="single"/>
        </w:rPr>
        <w:t xml:space="preserve"> </w:t>
      </w:r>
      <w:r>
        <w:rPr>
          <w:i/>
          <w:u w:val="single"/>
        </w:rPr>
        <w:tab/>
      </w:r>
    </w:p>
    <w:p w:rsidR="00CE0CF8" w:rsidRDefault="004861DB">
      <w:pPr>
        <w:spacing w:after="0" w:line="360" w:lineRule="auto"/>
        <w:jc w:val="both"/>
        <w:rPr>
          <w:i/>
          <w:u w:val="single"/>
        </w:rPr>
      </w:pPr>
      <w:r>
        <w:rPr>
          <w:b/>
          <w:i/>
          <w:u w:val="single"/>
        </w:rPr>
        <w:t>Часть 1.</w:t>
      </w:r>
      <w:r>
        <w:rPr>
          <w:i/>
          <w:u w:val="single"/>
        </w:rPr>
        <w:t xml:space="preserve"> Аналитический обзор литературы.</w:t>
      </w:r>
    </w:p>
    <w:p w:rsidR="00CE0CF8" w:rsidRDefault="004861DB">
      <w:pPr>
        <w:spacing w:after="0" w:line="360" w:lineRule="auto"/>
        <w:jc w:val="both"/>
        <w:rPr>
          <w:i/>
          <w:u w:val="single"/>
        </w:rPr>
      </w:pPr>
      <w:r>
        <w:rPr>
          <w:i/>
          <w:u w:val="single"/>
        </w:rPr>
        <w:t xml:space="preserve">В рамках аналитического обзора литературы должны быть изучены методы организации и визуализации процессов сложных вычислительных задач. На основе анализа методов необходимо разработать подход к удаленному запуску </w:t>
      </w:r>
      <w:proofErr w:type="spellStart"/>
      <w:r>
        <w:rPr>
          <w:i/>
          <w:u w:val="single"/>
        </w:rPr>
        <w:t>графоориентированных</w:t>
      </w:r>
      <w:proofErr w:type="spellEnd"/>
      <w:r>
        <w:rPr>
          <w:i/>
          <w:u w:val="single"/>
        </w:rPr>
        <w:t xml:space="preserve"> решателей с возможностью визуализации статуса решения. Обосновать возможность использования </w:t>
      </w:r>
      <w:proofErr w:type="spellStart"/>
      <w:r>
        <w:rPr>
          <w:i/>
          <w:u w:val="single"/>
        </w:rPr>
        <w:t>графовой</w:t>
      </w:r>
      <w:proofErr w:type="spellEnd"/>
      <w:r>
        <w:rPr>
          <w:i/>
          <w:u w:val="single"/>
        </w:rPr>
        <w:t xml:space="preserve"> модели в качестве инструмента для описания бизнес-логики работы в системе инженерного анализа</w:t>
      </w:r>
    </w:p>
    <w:p w:rsidR="00CE0CF8" w:rsidRDefault="004861DB">
      <w:pPr>
        <w:spacing w:after="0" w:line="360" w:lineRule="auto"/>
        <w:jc w:val="both"/>
        <w:rPr>
          <w:i/>
          <w:u w:val="single"/>
        </w:rPr>
      </w:pPr>
      <w:r>
        <w:rPr>
          <w:b/>
          <w:i/>
          <w:u w:val="single"/>
        </w:rPr>
        <w:t>Часть 2.</w:t>
      </w:r>
      <w:r>
        <w:rPr>
          <w:i/>
          <w:u w:val="single"/>
        </w:rPr>
        <w:t xml:space="preserve"> Разработка архитектуры программной реализации, программная реализация.</w:t>
      </w:r>
    </w:p>
    <w:p w:rsidR="00CE0CF8" w:rsidRDefault="004861DB">
      <w:pPr>
        <w:spacing w:after="0" w:line="360" w:lineRule="auto"/>
        <w:jc w:val="both"/>
        <w:rPr>
          <w:i/>
          <w:u w:val="single"/>
        </w:rPr>
      </w:pPr>
      <w:r>
        <w:rPr>
          <w:i/>
          <w:u w:val="single"/>
        </w:rPr>
        <w:t xml:space="preserve">Разработка архитектуры подсистемы приема, </w:t>
      </w:r>
      <w:proofErr w:type="spellStart"/>
      <w:r>
        <w:rPr>
          <w:i/>
          <w:u w:val="single"/>
        </w:rPr>
        <w:t>передедачи</w:t>
      </w:r>
      <w:proofErr w:type="spellEnd"/>
      <w:r>
        <w:rPr>
          <w:i/>
          <w:u w:val="single"/>
        </w:rPr>
        <w:t xml:space="preserve"> и интерпретации запросов к </w:t>
      </w:r>
      <w:proofErr w:type="spellStart"/>
      <w:r>
        <w:rPr>
          <w:i/>
          <w:u w:val="single"/>
        </w:rPr>
        <w:t>графовой</w:t>
      </w:r>
      <w:proofErr w:type="spellEnd"/>
      <w:r>
        <w:rPr>
          <w:i/>
          <w:u w:val="single"/>
        </w:rPr>
        <w:t xml:space="preserve"> модели. Программная реализация спроектированных решений в плагине к серверу приложений, который осуществляет запуск произвольного </w:t>
      </w:r>
      <w:proofErr w:type="spellStart"/>
      <w:r>
        <w:rPr>
          <w:i/>
          <w:u w:val="single"/>
        </w:rPr>
        <w:t>графоориентированного</w:t>
      </w:r>
      <w:proofErr w:type="spellEnd"/>
      <w:r>
        <w:rPr>
          <w:i/>
          <w:u w:val="single"/>
        </w:rPr>
        <w:t xml:space="preserve"> решателя.</w:t>
      </w:r>
    </w:p>
    <w:p w:rsidR="00CE0CF8" w:rsidRDefault="004861DB">
      <w:pPr>
        <w:spacing w:after="0" w:line="360" w:lineRule="auto"/>
        <w:jc w:val="both"/>
        <w:rPr>
          <w:i/>
          <w:u w:val="single"/>
        </w:rPr>
      </w:pPr>
      <w:r>
        <w:rPr>
          <w:b/>
          <w:i/>
          <w:u w:val="single"/>
        </w:rPr>
        <w:lastRenderedPageBreak/>
        <w:t>Часть 3.</w:t>
      </w:r>
      <w:r>
        <w:rPr>
          <w:i/>
          <w:u w:val="single"/>
        </w:rPr>
        <w:t xml:space="preserve"> Отладка и тестирование</w:t>
      </w:r>
    </w:p>
    <w:p w:rsidR="00CE0CF8" w:rsidRDefault="004861DB">
      <w:pPr>
        <w:spacing w:after="0" w:line="360" w:lineRule="auto"/>
        <w:jc w:val="both"/>
        <w:rPr>
          <w:i/>
          <w:u w:val="single"/>
        </w:rPr>
      </w:pPr>
      <w:r>
        <w:rPr>
          <w:i/>
          <w:u w:val="single"/>
        </w:rPr>
        <w:t xml:space="preserve">Тестирование полученного программного решение должно осуществляться в среде РВС GCD. Должны быть протестированы успешный запуск различных тестовых </w:t>
      </w:r>
      <w:proofErr w:type="spellStart"/>
      <w:r>
        <w:rPr>
          <w:i/>
          <w:u w:val="single"/>
        </w:rPr>
        <w:t>графоориентированных</w:t>
      </w:r>
      <w:proofErr w:type="spellEnd"/>
      <w:r>
        <w:rPr>
          <w:i/>
          <w:u w:val="single"/>
        </w:rPr>
        <w:t xml:space="preserve"> решателей, а также поведение </w:t>
      </w:r>
      <w:proofErr w:type="spellStart"/>
      <w:r>
        <w:rPr>
          <w:i/>
          <w:u w:val="single"/>
        </w:rPr>
        <w:t>прогрммного</w:t>
      </w:r>
      <w:proofErr w:type="spellEnd"/>
      <w:r>
        <w:rPr>
          <w:i/>
          <w:u w:val="single"/>
        </w:rPr>
        <w:t xml:space="preserve"> обеспечения в случае возникновения </w:t>
      </w:r>
      <w:proofErr w:type="spellStart"/>
      <w:r>
        <w:rPr>
          <w:i/>
          <w:u w:val="single"/>
        </w:rPr>
        <w:t>исклчительных</w:t>
      </w:r>
      <w:proofErr w:type="spellEnd"/>
      <w:r>
        <w:rPr>
          <w:i/>
          <w:u w:val="single"/>
        </w:rPr>
        <w:t xml:space="preserve"> ситуаций.</w:t>
      </w:r>
    </w:p>
    <w:p w:rsidR="00CE0CF8" w:rsidRDefault="00CE0CF8">
      <w:pPr>
        <w:spacing w:after="0" w:line="360" w:lineRule="auto"/>
        <w:jc w:val="both"/>
      </w:pPr>
    </w:p>
    <w:p w:rsidR="00CE0CF8" w:rsidRDefault="004861DB">
      <w:pPr>
        <w:spacing w:after="0" w:line="240" w:lineRule="auto"/>
        <w:jc w:val="both"/>
        <w:rPr>
          <w:b/>
          <w:i/>
        </w:rPr>
      </w:pPr>
      <w:r>
        <w:rPr>
          <w:b/>
          <w:i/>
        </w:rPr>
        <w:t>Оформление выпускной квалификационной работы:</w:t>
      </w:r>
    </w:p>
    <w:p w:rsidR="00CE0CF8" w:rsidRDefault="00CE0CF8">
      <w:pPr>
        <w:spacing w:after="0" w:line="240" w:lineRule="auto"/>
        <w:jc w:val="both"/>
        <w:rPr>
          <w:b/>
          <w:i/>
          <w:sz w:val="8"/>
          <w:szCs w:val="8"/>
        </w:rPr>
      </w:pPr>
    </w:p>
    <w:p w:rsidR="00CE0CF8" w:rsidRDefault="004861DB">
      <w:pPr>
        <w:spacing w:after="0" w:line="240" w:lineRule="auto"/>
        <w:jc w:val="both"/>
      </w:pPr>
      <w:r>
        <w:t xml:space="preserve">Расчетно-пояснительная записка на </w:t>
      </w:r>
      <w:r>
        <w:rPr>
          <w:u w:val="single"/>
        </w:rPr>
        <w:t>4</w:t>
      </w:r>
      <w:r w:rsidR="00B6534E">
        <w:rPr>
          <w:u w:val="single"/>
        </w:rPr>
        <w:t>6</w:t>
      </w:r>
      <w:r>
        <w:t xml:space="preserve"> листах формата А4.</w:t>
      </w:r>
    </w:p>
    <w:p w:rsidR="00CE0CF8" w:rsidRDefault="004861DB">
      <w:pPr>
        <w:spacing w:after="0"/>
        <w:jc w:val="both"/>
      </w:pPr>
      <w:r>
        <w:t>Перечень графического (иллюстративного) материала (чертежи, плакаты, слайды и т.п.):</w:t>
      </w:r>
    </w:p>
    <w:tbl>
      <w:tblPr>
        <w:tblStyle w:val="aa"/>
        <w:tblW w:w="962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7"/>
      </w:tblGrid>
      <w:tr w:rsidR="00CE0CF8">
        <w:tc>
          <w:tcPr>
            <w:tcW w:w="9627" w:type="dxa"/>
            <w:shd w:val="clear" w:color="auto" w:fill="auto"/>
          </w:tcPr>
          <w:p w:rsidR="00CE0CF8" w:rsidRDefault="004861DB">
            <w:pPr>
              <w:spacing w:after="0"/>
              <w:jc w:val="both"/>
              <w:rPr>
                <w:i/>
              </w:rPr>
            </w:pPr>
            <w:r>
              <w:rPr>
                <w:i/>
              </w:rPr>
              <w:t>5 графических листов</w:t>
            </w:r>
          </w:p>
        </w:tc>
      </w:tr>
      <w:tr w:rsidR="00CE0CF8">
        <w:tc>
          <w:tcPr>
            <w:tcW w:w="9627" w:type="dxa"/>
            <w:shd w:val="clear" w:color="auto" w:fill="auto"/>
          </w:tcPr>
          <w:p w:rsidR="00CE0CF8" w:rsidRDefault="00CE0CF8">
            <w:pPr>
              <w:spacing w:after="0"/>
              <w:jc w:val="both"/>
              <w:rPr>
                <w:i/>
                <w:u w:val="single"/>
              </w:rPr>
            </w:pPr>
          </w:p>
        </w:tc>
      </w:tr>
      <w:tr w:rsidR="00CE0CF8">
        <w:tc>
          <w:tcPr>
            <w:tcW w:w="9627" w:type="dxa"/>
            <w:shd w:val="clear" w:color="auto" w:fill="auto"/>
          </w:tcPr>
          <w:p w:rsidR="00CE0CF8" w:rsidRDefault="00CE0CF8">
            <w:pPr>
              <w:spacing w:after="0"/>
              <w:jc w:val="both"/>
              <w:rPr>
                <w:i/>
                <w:u w:val="single"/>
              </w:rPr>
            </w:pPr>
          </w:p>
        </w:tc>
      </w:tr>
      <w:tr w:rsidR="00CE0CF8">
        <w:tc>
          <w:tcPr>
            <w:tcW w:w="9627" w:type="dxa"/>
            <w:shd w:val="clear" w:color="auto" w:fill="auto"/>
          </w:tcPr>
          <w:p w:rsidR="00CE0CF8" w:rsidRDefault="00CE0CF8">
            <w:pPr>
              <w:spacing w:after="0"/>
              <w:jc w:val="both"/>
              <w:rPr>
                <w:i/>
                <w:u w:val="single"/>
              </w:rPr>
            </w:pPr>
          </w:p>
        </w:tc>
      </w:tr>
      <w:tr w:rsidR="00CE0CF8">
        <w:tc>
          <w:tcPr>
            <w:tcW w:w="9627" w:type="dxa"/>
            <w:shd w:val="clear" w:color="auto" w:fill="auto"/>
          </w:tcPr>
          <w:p w:rsidR="00CE0CF8" w:rsidRDefault="00CE0CF8">
            <w:pPr>
              <w:spacing w:after="0"/>
              <w:jc w:val="both"/>
              <w:rPr>
                <w:i/>
                <w:u w:val="single"/>
              </w:rPr>
            </w:pPr>
          </w:p>
        </w:tc>
      </w:tr>
    </w:tbl>
    <w:p w:rsidR="00CE0CF8" w:rsidRDefault="00CE0CF8">
      <w:pPr>
        <w:spacing w:after="0" w:line="240" w:lineRule="auto"/>
        <w:jc w:val="both"/>
        <w:rPr>
          <w:sz w:val="16"/>
          <w:szCs w:val="16"/>
        </w:rPr>
      </w:pPr>
    </w:p>
    <w:p w:rsidR="00CE0CF8" w:rsidRDefault="004861DB">
      <w:pPr>
        <w:spacing w:after="0" w:line="240" w:lineRule="auto"/>
        <w:jc w:val="both"/>
      </w:pPr>
      <w:r>
        <w:t>Дата выдачи задания «18» февраля 2020 г.</w:t>
      </w:r>
    </w:p>
    <w:p w:rsidR="00CE0CF8" w:rsidRDefault="00CE0CF8">
      <w:pPr>
        <w:spacing w:after="0" w:line="240" w:lineRule="auto"/>
        <w:jc w:val="both"/>
      </w:pPr>
    </w:p>
    <w:tbl>
      <w:tblPr>
        <w:tblStyle w:val="ab"/>
        <w:tblW w:w="90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7"/>
        <w:gridCol w:w="3120"/>
        <w:gridCol w:w="1560"/>
        <w:gridCol w:w="2113"/>
      </w:tblGrid>
      <w:tr w:rsidR="00CE0CF8">
        <w:tc>
          <w:tcPr>
            <w:tcW w:w="5387" w:type="dxa"/>
            <w:gridSpan w:val="2"/>
            <w:tcBorders>
              <w:top w:val="nil"/>
              <w:left w:val="nil"/>
              <w:bottom w:val="nil"/>
              <w:right w:val="nil"/>
            </w:tcBorders>
            <w:shd w:val="clear" w:color="auto" w:fill="auto"/>
            <w:vAlign w:val="bottom"/>
          </w:tcPr>
          <w:p w:rsidR="00CE0CF8" w:rsidRDefault="004861DB">
            <w:pPr>
              <w:spacing w:after="0" w:line="240" w:lineRule="auto"/>
              <w:rPr>
                <w:b/>
              </w:rPr>
            </w:pPr>
            <w:r>
              <w:rPr>
                <w:b/>
              </w:rPr>
              <w:t>Студент</w:t>
            </w:r>
          </w:p>
        </w:tc>
        <w:tc>
          <w:tcPr>
            <w:tcW w:w="1560" w:type="dxa"/>
            <w:tcBorders>
              <w:top w:val="nil"/>
              <w:left w:val="nil"/>
              <w:right w:val="nil"/>
            </w:tcBorders>
            <w:shd w:val="clear" w:color="auto" w:fill="auto"/>
            <w:vAlign w:val="bottom"/>
          </w:tcPr>
          <w:p w:rsidR="00CE0CF8" w:rsidRDefault="00CE0CF8">
            <w:pPr>
              <w:spacing w:after="0" w:line="240" w:lineRule="auto"/>
              <w:jc w:val="center"/>
            </w:pPr>
          </w:p>
        </w:tc>
        <w:tc>
          <w:tcPr>
            <w:tcW w:w="2113" w:type="dxa"/>
            <w:tcBorders>
              <w:top w:val="nil"/>
              <w:left w:val="nil"/>
              <w:right w:val="nil"/>
            </w:tcBorders>
            <w:shd w:val="clear" w:color="auto" w:fill="auto"/>
            <w:vAlign w:val="bottom"/>
          </w:tcPr>
          <w:p w:rsidR="00CE0CF8" w:rsidRDefault="004861DB">
            <w:pPr>
              <w:spacing w:after="0" w:line="240" w:lineRule="auto"/>
            </w:pPr>
            <w:r>
              <w:t>В.О. Голубев</w:t>
            </w:r>
          </w:p>
        </w:tc>
      </w:tr>
      <w:tr w:rsidR="00CE0CF8">
        <w:trPr>
          <w:trHeight w:val="237"/>
        </w:trPr>
        <w:tc>
          <w:tcPr>
            <w:tcW w:w="2267" w:type="dxa"/>
            <w:tcBorders>
              <w:top w:val="nil"/>
              <w:left w:val="nil"/>
              <w:bottom w:val="nil"/>
              <w:right w:val="nil"/>
            </w:tcBorders>
            <w:shd w:val="clear" w:color="auto" w:fill="auto"/>
            <w:vAlign w:val="bottom"/>
          </w:tcPr>
          <w:p w:rsidR="00CE0CF8" w:rsidRDefault="00CE0CF8">
            <w:pPr>
              <w:spacing w:after="0" w:line="240" w:lineRule="auto"/>
              <w:jc w:val="center"/>
              <w:rPr>
                <w:b/>
                <w:sz w:val="18"/>
                <w:szCs w:val="18"/>
              </w:rPr>
            </w:pPr>
          </w:p>
        </w:tc>
        <w:tc>
          <w:tcPr>
            <w:tcW w:w="3120" w:type="dxa"/>
            <w:tcBorders>
              <w:top w:val="nil"/>
              <w:left w:val="nil"/>
              <w:bottom w:val="nil"/>
              <w:right w:val="nil"/>
            </w:tcBorders>
            <w:shd w:val="clear" w:color="auto" w:fill="auto"/>
            <w:vAlign w:val="bottom"/>
          </w:tcPr>
          <w:p w:rsidR="00CE0CF8" w:rsidRDefault="00CE0CF8">
            <w:pPr>
              <w:spacing w:after="0" w:line="240" w:lineRule="auto"/>
              <w:jc w:val="center"/>
              <w:rPr>
                <w:b/>
                <w:sz w:val="18"/>
                <w:szCs w:val="18"/>
              </w:rPr>
            </w:pPr>
          </w:p>
        </w:tc>
        <w:tc>
          <w:tcPr>
            <w:tcW w:w="1560" w:type="dxa"/>
            <w:tcBorders>
              <w:left w:val="nil"/>
              <w:bottom w:val="nil"/>
              <w:right w:val="nil"/>
            </w:tcBorders>
            <w:shd w:val="clear" w:color="auto" w:fill="auto"/>
            <w:vAlign w:val="bottom"/>
          </w:tcPr>
          <w:p w:rsidR="00CE0CF8" w:rsidRDefault="004861DB">
            <w:pPr>
              <w:spacing w:after="0" w:line="240" w:lineRule="auto"/>
              <w:jc w:val="center"/>
              <w:rPr>
                <w:sz w:val="18"/>
                <w:szCs w:val="18"/>
              </w:rPr>
            </w:pPr>
            <w:r>
              <w:rPr>
                <w:sz w:val="18"/>
                <w:szCs w:val="18"/>
              </w:rPr>
              <w:t>(Подпись, дата)</w:t>
            </w:r>
          </w:p>
        </w:tc>
        <w:tc>
          <w:tcPr>
            <w:tcW w:w="2113" w:type="dxa"/>
            <w:tcBorders>
              <w:left w:val="nil"/>
              <w:bottom w:val="nil"/>
              <w:right w:val="nil"/>
            </w:tcBorders>
            <w:shd w:val="clear" w:color="auto" w:fill="auto"/>
            <w:vAlign w:val="bottom"/>
          </w:tcPr>
          <w:p w:rsidR="00CE0CF8" w:rsidRDefault="004861DB">
            <w:pPr>
              <w:spacing w:after="0" w:line="240" w:lineRule="auto"/>
              <w:jc w:val="center"/>
              <w:rPr>
                <w:sz w:val="18"/>
                <w:szCs w:val="18"/>
              </w:rPr>
            </w:pPr>
            <w:r>
              <w:rPr>
                <w:sz w:val="18"/>
                <w:szCs w:val="18"/>
              </w:rPr>
              <w:t>(</w:t>
            </w:r>
            <w:proofErr w:type="spellStart"/>
            <w:r>
              <w:rPr>
                <w:sz w:val="18"/>
                <w:szCs w:val="18"/>
              </w:rPr>
              <w:t>И.О.Фамилия</w:t>
            </w:r>
            <w:proofErr w:type="spellEnd"/>
            <w:r>
              <w:rPr>
                <w:sz w:val="18"/>
                <w:szCs w:val="18"/>
              </w:rPr>
              <w:t>)</w:t>
            </w:r>
          </w:p>
        </w:tc>
      </w:tr>
      <w:tr w:rsidR="00CE0CF8">
        <w:tc>
          <w:tcPr>
            <w:tcW w:w="5387" w:type="dxa"/>
            <w:gridSpan w:val="2"/>
            <w:tcBorders>
              <w:top w:val="nil"/>
              <w:left w:val="nil"/>
              <w:bottom w:val="nil"/>
              <w:right w:val="nil"/>
            </w:tcBorders>
            <w:shd w:val="clear" w:color="auto" w:fill="auto"/>
            <w:vAlign w:val="bottom"/>
          </w:tcPr>
          <w:p w:rsidR="00CE0CF8" w:rsidRDefault="004861DB">
            <w:pPr>
              <w:spacing w:after="0" w:line="240" w:lineRule="auto"/>
              <w:rPr>
                <w:b/>
              </w:rPr>
            </w:pPr>
            <w:r>
              <w:rPr>
                <w:b/>
              </w:rPr>
              <w:t xml:space="preserve">Руководитель </w:t>
            </w:r>
            <w:r>
              <w:t>выпускной квалификационной работы</w:t>
            </w:r>
          </w:p>
        </w:tc>
        <w:tc>
          <w:tcPr>
            <w:tcW w:w="1560" w:type="dxa"/>
            <w:tcBorders>
              <w:top w:val="nil"/>
              <w:left w:val="nil"/>
              <w:right w:val="nil"/>
            </w:tcBorders>
            <w:shd w:val="clear" w:color="auto" w:fill="auto"/>
            <w:vAlign w:val="bottom"/>
          </w:tcPr>
          <w:p w:rsidR="00CE0CF8" w:rsidRDefault="00CE0CF8">
            <w:pPr>
              <w:spacing w:after="0" w:line="240" w:lineRule="auto"/>
              <w:jc w:val="center"/>
            </w:pPr>
          </w:p>
        </w:tc>
        <w:tc>
          <w:tcPr>
            <w:tcW w:w="2113" w:type="dxa"/>
            <w:tcBorders>
              <w:top w:val="nil"/>
              <w:left w:val="nil"/>
              <w:right w:val="nil"/>
            </w:tcBorders>
            <w:shd w:val="clear" w:color="auto" w:fill="auto"/>
            <w:vAlign w:val="bottom"/>
          </w:tcPr>
          <w:p w:rsidR="00CE0CF8" w:rsidRDefault="004861DB">
            <w:pPr>
              <w:spacing w:after="0" w:line="240" w:lineRule="auto"/>
            </w:pPr>
            <w:r>
              <w:rPr>
                <w:i/>
              </w:rPr>
              <w:t>А.П. Соколов</w:t>
            </w:r>
          </w:p>
        </w:tc>
      </w:tr>
      <w:tr w:rsidR="00CE0CF8">
        <w:tc>
          <w:tcPr>
            <w:tcW w:w="2267" w:type="dxa"/>
            <w:tcBorders>
              <w:top w:val="nil"/>
              <w:left w:val="nil"/>
              <w:bottom w:val="nil"/>
              <w:right w:val="nil"/>
            </w:tcBorders>
            <w:shd w:val="clear" w:color="auto" w:fill="auto"/>
            <w:vAlign w:val="bottom"/>
          </w:tcPr>
          <w:p w:rsidR="00CE0CF8" w:rsidRDefault="00CE0CF8">
            <w:pPr>
              <w:spacing w:after="0" w:line="240" w:lineRule="auto"/>
              <w:jc w:val="center"/>
              <w:rPr>
                <w:b/>
                <w:sz w:val="18"/>
                <w:szCs w:val="18"/>
              </w:rPr>
            </w:pPr>
          </w:p>
        </w:tc>
        <w:tc>
          <w:tcPr>
            <w:tcW w:w="3120" w:type="dxa"/>
            <w:tcBorders>
              <w:top w:val="nil"/>
              <w:left w:val="nil"/>
              <w:bottom w:val="nil"/>
              <w:right w:val="nil"/>
            </w:tcBorders>
            <w:shd w:val="clear" w:color="auto" w:fill="auto"/>
            <w:vAlign w:val="bottom"/>
          </w:tcPr>
          <w:p w:rsidR="00CE0CF8" w:rsidRDefault="00CE0CF8">
            <w:pPr>
              <w:spacing w:after="0" w:line="240" w:lineRule="auto"/>
              <w:jc w:val="center"/>
              <w:rPr>
                <w:b/>
                <w:sz w:val="18"/>
                <w:szCs w:val="18"/>
              </w:rPr>
            </w:pPr>
          </w:p>
        </w:tc>
        <w:tc>
          <w:tcPr>
            <w:tcW w:w="1560" w:type="dxa"/>
            <w:tcBorders>
              <w:left w:val="nil"/>
              <w:bottom w:val="nil"/>
              <w:right w:val="nil"/>
            </w:tcBorders>
            <w:shd w:val="clear" w:color="auto" w:fill="auto"/>
            <w:vAlign w:val="bottom"/>
          </w:tcPr>
          <w:p w:rsidR="00CE0CF8" w:rsidRDefault="004861DB">
            <w:pPr>
              <w:spacing w:after="0" w:line="240" w:lineRule="auto"/>
              <w:jc w:val="center"/>
              <w:rPr>
                <w:sz w:val="18"/>
                <w:szCs w:val="18"/>
              </w:rPr>
            </w:pPr>
            <w:r>
              <w:rPr>
                <w:sz w:val="18"/>
                <w:szCs w:val="18"/>
              </w:rPr>
              <w:t>(Подпись, дата)</w:t>
            </w:r>
          </w:p>
        </w:tc>
        <w:tc>
          <w:tcPr>
            <w:tcW w:w="2113" w:type="dxa"/>
            <w:tcBorders>
              <w:left w:val="nil"/>
              <w:bottom w:val="nil"/>
              <w:right w:val="nil"/>
            </w:tcBorders>
            <w:shd w:val="clear" w:color="auto" w:fill="auto"/>
            <w:vAlign w:val="bottom"/>
          </w:tcPr>
          <w:p w:rsidR="00CE0CF8" w:rsidRDefault="004861DB">
            <w:pPr>
              <w:spacing w:after="0" w:line="240" w:lineRule="auto"/>
              <w:jc w:val="center"/>
              <w:rPr>
                <w:sz w:val="18"/>
                <w:szCs w:val="18"/>
              </w:rPr>
            </w:pPr>
            <w:r>
              <w:rPr>
                <w:sz w:val="18"/>
                <w:szCs w:val="18"/>
              </w:rPr>
              <w:t>(</w:t>
            </w:r>
            <w:proofErr w:type="spellStart"/>
            <w:r>
              <w:rPr>
                <w:sz w:val="18"/>
                <w:szCs w:val="18"/>
              </w:rPr>
              <w:t>И.О.Фамилия</w:t>
            </w:r>
            <w:proofErr w:type="spellEnd"/>
            <w:r>
              <w:rPr>
                <w:sz w:val="18"/>
                <w:szCs w:val="18"/>
              </w:rPr>
              <w:t>)</w:t>
            </w:r>
          </w:p>
        </w:tc>
      </w:tr>
    </w:tbl>
    <w:p w:rsidR="00CE0CF8" w:rsidRDefault="00CE0CF8">
      <w:pPr>
        <w:spacing w:after="0" w:line="240" w:lineRule="auto"/>
        <w:jc w:val="both"/>
      </w:pPr>
    </w:p>
    <w:p w:rsidR="00CE0CF8" w:rsidRDefault="004861DB">
      <w:pPr>
        <w:spacing w:after="0" w:line="240" w:lineRule="auto"/>
        <w:jc w:val="center"/>
        <w:rPr>
          <w:sz w:val="22"/>
          <w:szCs w:val="22"/>
        </w:rPr>
      </w:pPr>
      <w:r>
        <w:rPr>
          <w:sz w:val="22"/>
          <w:szCs w:val="22"/>
          <w:u w:val="single"/>
        </w:rPr>
        <w:t>Примечание</w:t>
      </w:r>
      <w:r>
        <w:rPr>
          <w:sz w:val="22"/>
          <w:szCs w:val="22"/>
        </w:rPr>
        <w:t>: Задание оформляется в двух экземплярах: один выдается студенту, второй хранится на кафедре.</w:t>
      </w:r>
    </w:p>
    <w:p w:rsidR="0082397B" w:rsidRDefault="0082397B">
      <w:bookmarkStart w:id="2" w:name="_a4nulu8vo3d" w:colFirst="0" w:colLast="0"/>
      <w:bookmarkEnd w:id="2"/>
      <w:r>
        <w:br w:type="page"/>
      </w:r>
    </w:p>
    <w:p w:rsidR="00CE0CF8" w:rsidRDefault="004861DB">
      <w:pPr>
        <w:spacing w:after="0" w:line="240" w:lineRule="auto"/>
        <w:jc w:val="center"/>
        <w:rPr>
          <w:b/>
          <w:sz w:val="22"/>
          <w:szCs w:val="22"/>
        </w:rPr>
      </w:pPr>
      <w:r>
        <w:rPr>
          <w:b/>
          <w:sz w:val="22"/>
          <w:szCs w:val="22"/>
        </w:rPr>
        <w:lastRenderedPageBreak/>
        <w:t>Министерство науки и высшего образования Российской Федерации</w:t>
      </w:r>
    </w:p>
    <w:p w:rsidR="00CE0CF8" w:rsidRDefault="004861DB">
      <w:pPr>
        <w:spacing w:after="0" w:line="240" w:lineRule="auto"/>
        <w:jc w:val="center"/>
        <w:rPr>
          <w:b/>
          <w:sz w:val="22"/>
          <w:szCs w:val="22"/>
        </w:rPr>
      </w:pPr>
      <w:r>
        <w:rPr>
          <w:b/>
          <w:sz w:val="22"/>
          <w:szCs w:val="22"/>
        </w:rPr>
        <w:t xml:space="preserve">Федеральное государственное бюджетное образовательное учреждение </w:t>
      </w:r>
    </w:p>
    <w:p w:rsidR="00CE0CF8" w:rsidRDefault="004861DB">
      <w:pPr>
        <w:spacing w:after="0" w:line="240" w:lineRule="auto"/>
        <w:jc w:val="center"/>
        <w:rPr>
          <w:b/>
          <w:sz w:val="22"/>
          <w:szCs w:val="22"/>
        </w:rPr>
      </w:pPr>
      <w:r>
        <w:rPr>
          <w:b/>
          <w:sz w:val="22"/>
          <w:szCs w:val="22"/>
        </w:rPr>
        <w:t>высшего образования</w:t>
      </w:r>
    </w:p>
    <w:p w:rsidR="00CE0CF8" w:rsidRDefault="004861DB">
      <w:pPr>
        <w:spacing w:after="0" w:line="240" w:lineRule="auto"/>
        <w:ind w:right="-2"/>
        <w:jc w:val="center"/>
        <w:rPr>
          <w:b/>
          <w:sz w:val="22"/>
          <w:szCs w:val="22"/>
        </w:rPr>
      </w:pPr>
      <w:r>
        <w:rPr>
          <w:b/>
          <w:sz w:val="22"/>
          <w:szCs w:val="22"/>
        </w:rPr>
        <w:t>«Московский государственный технический университет имени Н.Э. Баумана</w:t>
      </w:r>
      <w:r>
        <w:rPr>
          <w:b/>
          <w:sz w:val="22"/>
          <w:szCs w:val="22"/>
        </w:rPr>
        <w:br/>
        <w:t>(национальный исследовательский университет)»</w:t>
      </w:r>
    </w:p>
    <w:p w:rsidR="00CE0CF8" w:rsidRDefault="004861DB">
      <w:pPr>
        <w:spacing w:after="0" w:line="240" w:lineRule="auto"/>
        <w:jc w:val="center"/>
        <w:rPr>
          <w:b/>
          <w:sz w:val="22"/>
          <w:szCs w:val="22"/>
        </w:rPr>
      </w:pPr>
      <w:r>
        <w:rPr>
          <w:b/>
          <w:sz w:val="22"/>
          <w:szCs w:val="22"/>
        </w:rPr>
        <w:t>(МГТУ им. Н.Э. Баумана)</w:t>
      </w:r>
    </w:p>
    <w:p w:rsidR="00CE0CF8" w:rsidRDefault="00CE0CF8">
      <w:pPr>
        <w:pBdr>
          <w:bottom w:val="single" w:sz="24" w:space="1" w:color="000000"/>
        </w:pBdr>
        <w:spacing w:after="0" w:line="240" w:lineRule="auto"/>
        <w:jc w:val="center"/>
        <w:rPr>
          <w:b/>
          <w:sz w:val="12"/>
          <w:szCs w:val="12"/>
        </w:rPr>
      </w:pPr>
    </w:p>
    <w:tbl>
      <w:tblPr>
        <w:tblStyle w:val="ac"/>
        <w:tblW w:w="963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2"/>
        <w:gridCol w:w="1276"/>
        <w:gridCol w:w="2977"/>
        <w:gridCol w:w="1701"/>
        <w:gridCol w:w="969"/>
        <w:gridCol w:w="872"/>
      </w:tblGrid>
      <w:tr w:rsidR="00CE0CF8">
        <w:trPr>
          <w:trHeight w:val="337"/>
        </w:trPr>
        <w:tc>
          <w:tcPr>
            <w:tcW w:w="1842" w:type="dxa"/>
            <w:tcBorders>
              <w:top w:val="nil"/>
              <w:left w:val="nil"/>
              <w:bottom w:val="nil"/>
              <w:right w:val="nil"/>
            </w:tcBorders>
            <w:shd w:val="clear" w:color="auto" w:fill="auto"/>
          </w:tcPr>
          <w:p w:rsidR="00CE0CF8" w:rsidRDefault="004861DB">
            <w:pPr>
              <w:widowControl w:val="0"/>
              <w:spacing w:after="0" w:line="240" w:lineRule="auto"/>
              <w:jc w:val="right"/>
            </w:pPr>
            <w:r>
              <w:rPr>
                <w:b/>
              </w:rPr>
              <w:t>ФАКУЛЬТЕТ</w:t>
            </w:r>
          </w:p>
        </w:tc>
        <w:tc>
          <w:tcPr>
            <w:tcW w:w="1276" w:type="dxa"/>
            <w:tcBorders>
              <w:top w:val="nil"/>
              <w:left w:val="nil"/>
              <w:right w:val="nil"/>
            </w:tcBorders>
            <w:shd w:val="clear" w:color="auto" w:fill="auto"/>
          </w:tcPr>
          <w:p w:rsidR="00CE0CF8" w:rsidRDefault="004861DB">
            <w:pPr>
              <w:spacing w:after="0" w:line="240" w:lineRule="auto"/>
              <w:ind w:right="7"/>
              <w:rPr>
                <w:b/>
              </w:rPr>
            </w:pPr>
            <w:r>
              <w:t>РК</w:t>
            </w:r>
          </w:p>
        </w:tc>
        <w:tc>
          <w:tcPr>
            <w:tcW w:w="2977" w:type="dxa"/>
            <w:tcBorders>
              <w:top w:val="nil"/>
              <w:left w:val="nil"/>
              <w:bottom w:val="nil"/>
              <w:right w:val="nil"/>
            </w:tcBorders>
            <w:shd w:val="clear" w:color="auto" w:fill="auto"/>
          </w:tcPr>
          <w:p w:rsidR="00CE0CF8" w:rsidRDefault="00CE0CF8">
            <w:pPr>
              <w:spacing w:after="0" w:line="240" w:lineRule="auto"/>
              <w:ind w:right="1418"/>
              <w:jc w:val="right"/>
            </w:pPr>
          </w:p>
        </w:tc>
        <w:tc>
          <w:tcPr>
            <w:tcW w:w="3542" w:type="dxa"/>
            <w:gridSpan w:val="3"/>
            <w:tcBorders>
              <w:top w:val="nil"/>
              <w:left w:val="nil"/>
              <w:bottom w:val="nil"/>
              <w:right w:val="nil"/>
            </w:tcBorders>
            <w:shd w:val="clear" w:color="auto" w:fill="auto"/>
          </w:tcPr>
          <w:p w:rsidR="00CE0CF8" w:rsidRDefault="004861DB">
            <w:pPr>
              <w:spacing w:after="0" w:line="240" w:lineRule="auto"/>
              <w:ind w:right="28"/>
              <w:jc w:val="center"/>
              <w:rPr>
                <w:sz w:val="16"/>
                <w:szCs w:val="16"/>
              </w:rPr>
            </w:pPr>
            <w:r>
              <w:t>УТВЕРЖДАЮ</w:t>
            </w:r>
          </w:p>
        </w:tc>
      </w:tr>
      <w:tr w:rsidR="00CE0CF8">
        <w:tc>
          <w:tcPr>
            <w:tcW w:w="1842" w:type="dxa"/>
            <w:tcBorders>
              <w:top w:val="nil"/>
              <w:left w:val="nil"/>
              <w:bottom w:val="nil"/>
              <w:right w:val="nil"/>
            </w:tcBorders>
            <w:shd w:val="clear" w:color="auto" w:fill="auto"/>
          </w:tcPr>
          <w:p w:rsidR="00CE0CF8" w:rsidRDefault="004861DB">
            <w:pPr>
              <w:widowControl w:val="0"/>
              <w:spacing w:after="0" w:line="240" w:lineRule="auto"/>
              <w:jc w:val="right"/>
            </w:pPr>
            <w:r>
              <w:rPr>
                <w:b/>
              </w:rPr>
              <w:t>КАФЕДРА</w:t>
            </w:r>
          </w:p>
        </w:tc>
        <w:tc>
          <w:tcPr>
            <w:tcW w:w="1276" w:type="dxa"/>
            <w:tcBorders>
              <w:left w:val="nil"/>
              <w:right w:val="nil"/>
            </w:tcBorders>
            <w:shd w:val="clear" w:color="auto" w:fill="auto"/>
          </w:tcPr>
          <w:p w:rsidR="00CE0CF8" w:rsidRDefault="004861DB">
            <w:pPr>
              <w:spacing w:after="0" w:line="240" w:lineRule="auto"/>
              <w:ind w:right="7"/>
              <w:rPr>
                <w:b/>
              </w:rPr>
            </w:pPr>
            <w:r>
              <w:t>РК-6</w:t>
            </w:r>
          </w:p>
        </w:tc>
        <w:tc>
          <w:tcPr>
            <w:tcW w:w="2977" w:type="dxa"/>
            <w:tcBorders>
              <w:top w:val="nil"/>
              <w:left w:val="nil"/>
              <w:bottom w:val="nil"/>
              <w:right w:val="nil"/>
            </w:tcBorders>
            <w:shd w:val="clear" w:color="auto" w:fill="auto"/>
          </w:tcPr>
          <w:p w:rsidR="00CE0CF8" w:rsidRDefault="00CE0CF8">
            <w:pPr>
              <w:spacing w:after="0" w:line="240" w:lineRule="auto"/>
              <w:ind w:right="1418"/>
              <w:jc w:val="right"/>
            </w:pPr>
          </w:p>
        </w:tc>
        <w:tc>
          <w:tcPr>
            <w:tcW w:w="2670" w:type="dxa"/>
            <w:gridSpan w:val="2"/>
            <w:tcBorders>
              <w:top w:val="nil"/>
              <w:left w:val="nil"/>
              <w:bottom w:val="nil"/>
              <w:right w:val="nil"/>
            </w:tcBorders>
            <w:shd w:val="clear" w:color="auto" w:fill="auto"/>
          </w:tcPr>
          <w:p w:rsidR="00CE0CF8" w:rsidRDefault="004861DB">
            <w:pPr>
              <w:spacing w:after="0" w:line="240" w:lineRule="auto"/>
              <w:ind w:right="28"/>
              <w:jc w:val="center"/>
            </w:pPr>
            <w:r>
              <w:t>Заведующий кафедрой</w:t>
            </w:r>
          </w:p>
        </w:tc>
        <w:tc>
          <w:tcPr>
            <w:tcW w:w="872" w:type="dxa"/>
            <w:tcBorders>
              <w:top w:val="nil"/>
              <w:left w:val="nil"/>
              <w:bottom w:val="nil"/>
              <w:right w:val="nil"/>
            </w:tcBorders>
            <w:shd w:val="clear" w:color="auto" w:fill="auto"/>
          </w:tcPr>
          <w:p w:rsidR="00CE0CF8" w:rsidRDefault="004861DB">
            <w:pPr>
              <w:spacing w:after="0" w:line="240" w:lineRule="auto"/>
              <w:ind w:right="28"/>
              <w:jc w:val="center"/>
            </w:pPr>
            <w:r>
              <w:t>РК-6</w:t>
            </w:r>
          </w:p>
        </w:tc>
      </w:tr>
      <w:tr w:rsidR="00CE0CF8">
        <w:tc>
          <w:tcPr>
            <w:tcW w:w="1842" w:type="dxa"/>
            <w:vMerge w:val="restart"/>
            <w:tcBorders>
              <w:top w:val="nil"/>
              <w:left w:val="nil"/>
              <w:bottom w:val="nil"/>
              <w:right w:val="nil"/>
            </w:tcBorders>
            <w:shd w:val="clear" w:color="auto" w:fill="auto"/>
          </w:tcPr>
          <w:p w:rsidR="00CE0CF8" w:rsidRDefault="004861DB">
            <w:pPr>
              <w:spacing w:after="0" w:line="240" w:lineRule="auto"/>
              <w:jc w:val="right"/>
              <w:rPr>
                <w:sz w:val="16"/>
                <w:szCs w:val="16"/>
              </w:rPr>
            </w:pPr>
            <w:r>
              <w:rPr>
                <w:b/>
              </w:rPr>
              <w:t>ГРУППА</w:t>
            </w:r>
          </w:p>
        </w:tc>
        <w:tc>
          <w:tcPr>
            <w:tcW w:w="1276" w:type="dxa"/>
            <w:vMerge w:val="restart"/>
            <w:tcBorders>
              <w:left w:val="nil"/>
              <w:right w:val="nil"/>
            </w:tcBorders>
            <w:shd w:val="clear" w:color="auto" w:fill="auto"/>
          </w:tcPr>
          <w:p w:rsidR="00CE0CF8" w:rsidRDefault="004861DB">
            <w:pPr>
              <w:spacing w:after="0" w:line="240" w:lineRule="auto"/>
              <w:ind w:right="7"/>
              <w:rPr>
                <w:sz w:val="16"/>
                <w:szCs w:val="16"/>
              </w:rPr>
            </w:pPr>
            <w:r>
              <w:t>РК6-83Б</w:t>
            </w:r>
          </w:p>
        </w:tc>
        <w:tc>
          <w:tcPr>
            <w:tcW w:w="2977" w:type="dxa"/>
            <w:tcBorders>
              <w:top w:val="nil"/>
              <w:left w:val="nil"/>
              <w:bottom w:val="nil"/>
              <w:right w:val="nil"/>
            </w:tcBorders>
            <w:shd w:val="clear" w:color="auto" w:fill="auto"/>
          </w:tcPr>
          <w:p w:rsidR="00CE0CF8" w:rsidRDefault="00CE0CF8">
            <w:pPr>
              <w:spacing w:after="0" w:line="240" w:lineRule="auto"/>
              <w:ind w:right="1418"/>
              <w:jc w:val="right"/>
              <w:rPr>
                <w:sz w:val="16"/>
                <w:szCs w:val="16"/>
              </w:rPr>
            </w:pPr>
          </w:p>
        </w:tc>
        <w:tc>
          <w:tcPr>
            <w:tcW w:w="2670" w:type="dxa"/>
            <w:gridSpan w:val="2"/>
            <w:tcBorders>
              <w:top w:val="nil"/>
              <w:left w:val="nil"/>
              <w:bottom w:val="nil"/>
              <w:right w:val="nil"/>
            </w:tcBorders>
            <w:shd w:val="clear" w:color="auto" w:fill="auto"/>
          </w:tcPr>
          <w:p w:rsidR="00CE0CF8" w:rsidRDefault="00CE0CF8">
            <w:pPr>
              <w:spacing w:after="0" w:line="240" w:lineRule="auto"/>
              <w:ind w:right="28"/>
              <w:jc w:val="center"/>
              <w:rPr>
                <w:sz w:val="16"/>
                <w:szCs w:val="16"/>
              </w:rPr>
            </w:pPr>
          </w:p>
        </w:tc>
        <w:tc>
          <w:tcPr>
            <w:tcW w:w="872" w:type="dxa"/>
            <w:tcBorders>
              <w:top w:val="nil"/>
              <w:left w:val="nil"/>
              <w:bottom w:val="nil"/>
              <w:right w:val="nil"/>
            </w:tcBorders>
            <w:shd w:val="clear" w:color="auto" w:fill="auto"/>
          </w:tcPr>
          <w:p w:rsidR="00CE0CF8" w:rsidRDefault="004861DB">
            <w:pPr>
              <w:spacing w:after="0" w:line="240" w:lineRule="auto"/>
              <w:ind w:right="28"/>
              <w:jc w:val="center"/>
              <w:rPr>
                <w:sz w:val="16"/>
                <w:szCs w:val="16"/>
              </w:rPr>
            </w:pPr>
            <w:r>
              <w:rPr>
                <w:sz w:val="16"/>
                <w:szCs w:val="16"/>
              </w:rPr>
              <w:t>(Индекс)</w:t>
            </w:r>
          </w:p>
        </w:tc>
      </w:tr>
      <w:tr w:rsidR="00CE0CF8">
        <w:trPr>
          <w:trHeight w:val="105"/>
        </w:trPr>
        <w:tc>
          <w:tcPr>
            <w:tcW w:w="1842" w:type="dxa"/>
            <w:vMerge/>
            <w:tcBorders>
              <w:top w:val="nil"/>
              <w:left w:val="nil"/>
              <w:bottom w:val="nil"/>
              <w:right w:val="nil"/>
            </w:tcBorders>
            <w:shd w:val="clear" w:color="auto" w:fill="auto"/>
          </w:tcPr>
          <w:p w:rsidR="00CE0CF8" w:rsidRDefault="00CE0CF8">
            <w:pPr>
              <w:widowControl w:val="0"/>
              <w:spacing w:after="0"/>
              <w:rPr>
                <w:sz w:val="16"/>
                <w:szCs w:val="16"/>
              </w:rPr>
            </w:pPr>
          </w:p>
        </w:tc>
        <w:tc>
          <w:tcPr>
            <w:tcW w:w="1276" w:type="dxa"/>
            <w:vMerge/>
            <w:tcBorders>
              <w:top w:val="nil"/>
              <w:left w:val="nil"/>
              <w:right w:val="nil"/>
            </w:tcBorders>
            <w:shd w:val="clear" w:color="auto" w:fill="auto"/>
          </w:tcPr>
          <w:p w:rsidR="00CE0CF8" w:rsidRDefault="00CE0CF8">
            <w:pPr>
              <w:widowControl w:val="0"/>
              <w:spacing w:after="0"/>
              <w:rPr>
                <w:sz w:val="16"/>
                <w:szCs w:val="16"/>
              </w:rPr>
            </w:pPr>
          </w:p>
        </w:tc>
        <w:tc>
          <w:tcPr>
            <w:tcW w:w="2977" w:type="dxa"/>
            <w:tcBorders>
              <w:top w:val="nil"/>
              <w:left w:val="nil"/>
              <w:bottom w:val="nil"/>
              <w:right w:val="nil"/>
            </w:tcBorders>
            <w:shd w:val="clear" w:color="auto" w:fill="auto"/>
          </w:tcPr>
          <w:p w:rsidR="00CE0CF8" w:rsidRDefault="00CE0CF8">
            <w:pPr>
              <w:spacing w:after="0" w:line="240" w:lineRule="auto"/>
              <w:ind w:right="1418"/>
              <w:jc w:val="right"/>
              <w:rPr>
                <w:sz w:val="12"/>
                <w:szCs w:val="12"/>
              </w:rPr>
            </w:pPr>
          </w:p>
        </w:tc>
        <w:tc>
          <w:tcPr>
            <w:tcW w:w="2670" w:type="dxa"/>
            <w:gridSpan w:val="2"/>
            <w:tcBorders>
              <w:top w:val="nil"/>
              <w:left w:val="nil"/>
              <w:bottom w:val="nil"/>
              <w:right w:val="nil"/>
            </w:tcBorders>
            <w:shd w:val="clear" w:color="auto" w:fill="auto"/>
          </w:tcPr>
          <w:p w:rsidR="00CE0CF8" w:rsidRDefault="00CE0CF8">
            <w:pPr>
              <w:spacing w:after="0" w:line="240" w:lineRule="auto"/>
              <w:ind w:right="28"/>
              <w:jc w:val="center"/>
              <w:rPr>
                <w:sz w:val="12"/>
                <w:szCs w:val="12"/>
              </w:rPr>
            </w:pPr>
          </w:p>
        </w:tc>
        <w:tc>
          <w:tcPr>
            <w:tcW w:w="872" w:type="dxa"/>
            <w:tcBorders>
              <w:top w:val="nil"/>
              <w:left w:val="nil"/>
              <w:bottom w:val="nil"/>
              <w:right w:val="nil"/>
            </w:tcBorders>
            <w:shd w:val="clear" w:color="auto" w:fill="auto"/>
          </w:tcPr>
          <w:p w:rsidR="00CE0CF8" w:rsidRDefault="00CE0CF8">
            <w:pPr>
              <w:spacing w:after="0" w:line="240" w:lineRule="auto"/>
              <w:ind w:right="28"/>
              <w:jc w:val="center"/>
              <w:rPr>
                <w:sz w:val="12"/>
                <w:szCs w:val="12"/>
              </w:rPr>
            </w:pPr>
          </w:p>
        </w:tc>
      </w:tr>
      <w:tr w:rsidR="00CE0CF8">
        <w:tc>
          <w:tcPr>
            <w:tcW w:w="1842" w:type="dxa"/>
            <w:tcBorders>
              <w:top w:val="nil"/>
              <w:left w:val="nil"/>
              <w:bottom w:val="nil"/>
              <w:right w:val="nil"/>
            </w:tcBorders>
            <w:shd w:val="clear" w:color="auto" w:fill="auto"/>
          </w:tcPr>
          <w:p w:rsidR="00CE0CF8" w:rsidRDefault="00CE0CF8">
            <w:pPr>
              <w:spacing w:after="0" w:line="240" w:lineRule="auto"/>
              <w:jc w:val="right"/>
            </w:pPr>
          </w:p>
        </w:tc>
        <w:tc>
          <w:tcPr>
            <w:tcW w:w="1276" w:type="dxa"/>
            <w:tcBorders>
              <w:left w:val="nil"/>
              <w:bottom w:val="nil"/>
              <w:right w:val="nil"/>
            </w:tcBorders>
            <w:shd w:val="clear" w:color="auto" w:fill="auto"/>
          </w:tcPr>
          <w:p w:rsidR="00CE0CF8" w:rsidRDefault="00CE0CF8">
            <w:pPr>
              <w:spacing w:after="0" w:line="240" w:lineRule="auto"/>
              <w:ind w:right="7"/>
            </w:pPr>
          </w:p>
        </w:tc>
        <w:tc>
          <w:tcPr>
            <w:tcW w:w="2977" w:type="dxa"/>
            <w:tcBorders>
              <w:top w:val="nil"/>
              <w:left w:val="nil"/>
              <w:bottom w:val="nil"/>
              <w:right w:val="nil"/>
            </w:tcBorders>
            <w:shd w:val="clear" w:color="auto" w:fill="auto"/>
          </w:tcPr>
          <w:p w:rsidR="00CE0CF8" w:rsidRDefault="00CE0CF8">
            <w:pPr>
              <w:spacing w:after="0" w:line="240" w:lineRule="auto"/>
              <w:ind w:right="1418"/>
              <w:jc w:val="right"/>
            </w:pPr>
          </w:p>
        </w:tc>
        <w:tc>
          <w:tcPr>
            <w:tcW w:w="1701" w:type="dxa"/>
            <w:tcBorders>
              <w:top w:val="nil"/>
              <w:left w:val="nil"/>
              <w:right w:val="nil"/>
            </w:tcBorders>
            <w:shd w:val="clear" w:color="auto" w:fill="auto"/>
          </w:tcPr>
          <w:p w:rsidR="00CE0CF8" w:rsidRDefault="00CE0CF8">
            <w:pPr>
              <w:spacing w:after="0" w:line="240" w:lineRule="auto"/>
              <w:ind w:right="28"/>
              <w:jc w:val="center"/>
            </w:pPr>
          </w:p>
        </w:tc>
        <w:tc>
          <w:tcPr>
            <w:tcW w:w="1841" w:type="dxa"/>
            <w:gridSpan w:val="2"/>
            <w:tcBorders>
              <w:top w:val="nil"/>
              <w:left w:val="nil"/>
              <w:bottom w:val="nil"/>
              <w:right w:val="nil"/>
            </w:tcBorders>
            <w:shd w:val="clear" w:color="auto" w:fill="auto"/>
          </w:tcPr>
          <w:p w:rsidR="00CE0CF8" w:rsidRDefault="004861DB">
            <w:pPr>
              <w:spacing w:after="0" w:line="240" w:lineRule="auto"/>
              <w:ind w:right="28"/>
              <w:jc w:val="center"/>
            </w:pPr>
            <w:r>
              <w:rPr>
                <w:i/>
                <w:u w:val="single"/>
              </w:rPr>
              <w:t>А.П. Карпенко</w:t>
            </w:r>
          </w:p>
        </w:tc>
      </w:tr>
      <w:tr w:rsidR="00CE0CF8">
        <w:trPr>
          <w:trHeight w:val="117"/>
        </w:trPr>
        <w:tc>
          <w:tcPr>
            <w:tcW w:w="1842" w:type="dxa"/>
            <w:tcBorders>
              <w:top w:val="nil"/>
              <w:left w:val="nil"/>
              <w:bottom w:val="nil"/>
              <w:right w:val="nil"/>
            </w:tcBorders>
            <w:shd w:val="clear" w:color="auto" w:fill="auto"/>
          </w:tcPr>
          <w:p w:rsidR="00CE0CF8" w:rsidRDefault="00CE0CF8">
            <w:pPr>
              <w:spacing w:after="0" w:line="240" w:lineRule="auto"/>
              <w:jc w:val="right"/>
              <w:rPr>
                <w:sz w:val="16"/>
                <w:szCs w:val="16"/>
              </w:rPr>
            </w:pPr>
          </w:p>
        </w:tc>
        <w:tc>
          <w:tcPr>
            <w:tcW w:w="1276" w:type="dxa"/>
            <w:tcBorders>
              <w:top w:val="nil"/>
              <w:left w:val="nil"/>
              <w:bottom w:val="nil"/>
              <w:right w:val="nil"/>
            </w:tcBorders>
            <w:shd w:val="clear" w:color="auto" w:fill="auto"/>
          </w:tcPr>
          <w:p w:rsidR="00CE0CF8" w:rsidRDefault="00CE0CF8">
            <w:pPr>
              <w:spacing w:after="0" w:line="240" w:lineRule="auto"/>
              <w:ind w:right="7"/>
              <w:rPr>
                <w:sz w:val="16"/>
                <w:szCs w:val="16"/>
              </w:rPr>
            </w:pPr>
          </w:p>
        </w:tc>
        <w:tc>
          <w:tcPr>
            <w:tcW w:w="2977" w:type="dxa"/>
            <w:tcBorders>
              <w:top w:val="nil"/>
              <w:left w:val="nil"/>
              <w:bottom w:val="nil"/>
              <w:right w:val="nil"/>
            </w:tcBorders>
            <w:shd w:val="clear" w:color="auto" w:fill="auto"/>
          </w:tcPr>
          <w:p w:rsidR="00CE0CF8" w:rsidRDefault="00CE0CF8">
            <w:pPr>
              <w:spacing w:after="0" w:line="240" w:lineRule="auto"/>
              <w:ind w:right="1418"/>
              <w:jc w:val="right"/>
              <w:rPr>
                <w:sz w:val="16"/>
                <w:szCs w:val="16"/>
              </w:rPr>
            </w:pPr>
          </w:p>
        </w:tc>
        <w:tc>
          <w:tcPr>
            <w:tcW w:w="1701" w:type="dxa"/>
            <w:tcBorders>
              <w:left w:val="nil"/>
              <w:bottom w:val="nil"/>
              <w:right w:val="nil"/>
            </w:tcBorders>
            <w:shd w:val="clear" w:color="auto" w:fill="auto"/>
          </w:tcPr>
          <w:p w:rsidR="00CE0CF8" w:rsidRDefault="00CE0CF8">
            <w:pPr>
              <w:spacing w:after="0" w:line="240" w:lineRule="auto"/>
              <w:ind w:right="28"/>
              <w:jc w:val="center"/>
              <w:rPr>
                <w:sz w:val="16"/>
                <w:szCs w:val="16"/>
              </w:rPr>
            </w:pPr>
          </w:p>
        </w:tc>
        <w:tc>
          <w:tcPr>
            <w:tcW w:w="1841" w:type="dxa"/>
            <w:gridSpan w:val="2"/>
            <w:tcBorders>
              <w:top w:val="nil"/>
              <w:left w:val="nil"/>
              <w:bottom w:val="nil"/>
              <w:right w:val="nil"/>
            </w:tcBorders>
            <w:shd w:val="clear" w:color="auto" w:fill="auto"/>
          </w:tcPr>
          <w:p w:rsidR="00CE0CF8" w:rsidRDefault="004861DB">
            <w:pPr>
              <w:spacing w:after="0" w:line="240" w:lineRule="auto"/>
              <w:ind w:right="28"/>
              <w:jc w:val="center"/>
              <w:rPr>
                <w:sz w:val="16"/>
                <w:szCs w:val="16"/>
                <w:u w:val="single"/>
              </w:rPr>
            </w:pPr>
            <w:r>
              <w:rPr>
                <w:sz w:val="16"/>
                <w:szCs w:val="16"/>
              </w:rPr>
              <w:t>(</w:t>
            </w:r>
            <w:proofErr w:type="spellStart"/>
            <w:r>
              <w:rPr>
                <w:sz w:val="16"/>
                <w:szCs w:val="16"/>
              </w:rPr>
              <w:t>И.О.Фамилия</w:t>
            </w:r>
            <w:proofErr w:type="spellEnd"/>
            <w:r>
              <w:rPr>
                <w:sz w:val="16"/>
                <w:szCs w:val="16"/>
              </w:rPr>
              <w:t>)</w:t>
            </w:r>
          </w:p>
        </w:tc>
      </w:tr>
      <w:tr w:rsidR="00CE0CF8">
        <w:tc>
          <w:tcPr>
            <w:tcW w:w="1842" w:type="dxa"/>
            <w:tcBorders>
              <w:top w:val="nil"/>
              <w:left w:val="nil"/>
              <w:bottom w:val="nil"/>
              <w:right w:val="nil"/>
            </w:tcBorders>
            <w:shd w:val="clear" w:color="auto" w:fill="auto"/>
          </w:tcPr>
          <w:p w:rsidR="00CE0CF8" w:rsidRDefault="00CE0CF8">
            <w:pPr>
              <w:spacing w:after="0" w:line="240" w:lineRule="auto"/>
              <w:jc w:val="right"/>
            </w:pPr>
          </w:p>
        </w:tc>
        <w:tc>
          <w:tcPr>
            <w:tcW w:w="1276" w:type="dxa"/>
            <w:tcBorders>
              <w:top w:val="nil"/>
              <w:left w:val="nil"/>
              <w:bottom w:val="nil"/>
              <w:right w:val="nil"/>
            </w:tcBorders>
            <w:shd w:val="clear" w:color="auto" w:fill="auto"/>
          </w:tcPr>
          <w:p w:rsidR="00CE0CF8" w:rsidRDefault="00CE0CF8">
            <w:pPr>
              <w:spacing w:after="0" w:line="240" w:lineRule="auto"/>
              <w:ind w:right="7"/>
            </w:pPr>
          </w:p>
        </w:tc>
        <w:tc>
          <w:tcPr>
            <w:tcW w:w="2977" w:type="dxa"/>
            <w:tcBorders>
              <w:top w:val="nil"/>
              <w:left w:val="nil"/>
              <w:bottom w:val="nil"/>
              <w:right w:val="nil"/>
            </w:tcBorders>
            <w:shd w:val="clear" w:color="auto" w:fill="auto"/>
          </w:tcPr>
          <w:p w:rsidR="00CE0CF8" w:rsidRDefault="00CE0CF8">
            <w:pPr>
              <w:spacing w:after="0" w:line="240" w:lineRule="auto"/>
              <w:ind w:right="1418"/>
              <w:jc w:val="right"/>
            </w:pPr>
          </w:p>
        </w:tc>
        <w:tc>
          <w:tcPr>
            <w:tcW w:w="3542" w:type="dxa"/>
            <w:gridSpan w:val="3"/>
            <w:tcBorders>
              <w:top w:val="nil"/>
              <w:left w:val="nil"/>
              <w:bottom w:val="nil"/>
              <w:right w:val="nil"/>
            </w:tcBorders>
            <w:shd w:val="clear" w:color="auto" w:fill="auto"/>
          </w:tcPr>
          <w:p w:rsidR="00CE0CF8" w:rsidRDefault="004861DB" w:rsidP="0082397B">
            <w:pPr>
              <w:spacing w:after="0" w:line="240" w:lineRule="auto"/>
              <w:ind w:right="28"/>
              <w:jc w:val="center"/>
            </w:pPr>
            <w:r>
              <w:t>«____» ____________ 2020 г.</w:t>
            </w:r>
          </w:p>
        </w:tc>
      </w:tr>
    </w:tbl>
    <w:p w:rsidR="00CE0CF8" w:rsidRDefault="004861DB">
      <w:pPr>
        <w:widowControl w:val="0"/>
        <w:spacing w:after="0" w:line="240" w:lineRule="auto"/>
        <w:ind w:firstLine="278"/>
        <w:jc w:val="center"/>
        <w:rPr>
          <w:b/>
          <w:sz w:val="28"/>
          <w:szCs w:val="28"/>
        </w:rPr>
      </w:pPr>
      <w:r>
        <w:rPr>
          <w:b/>
          <w:sz w:val="28"/>
          <w:szCs w:val="28"/>
        </w:rPr>
        <w:t>КАЛЕНДАРНЫЙ ПЛАН</w:t>
      </w:r>
    </w:p>
    <w:p w:rsidR="00CE0CF8" w:rsidRDefault="004861DB">
      <w:pPr>
        <w:widowControl w:val="0"/>
        <w:spacing w:after="0" w:line="240" w:lineRule="auto"/>
        <w:jc w:val="center"/>
        <w:rPr>
          <w:b/>
          <w:sz w:val="28"/>
          <w:szCs w:val="28"/>
        </w:rPr>
      </w:pPr>
      <w:r>
        <w:rPr>
          <w:b/>
          <w:sz w:val="28"/>
          <w:szCs w:val="28"/>
        </w:rPr>
        <w:t xml:space="preserve">выполнения </w:t>
      </w:r>
      <w:r w:rsidRPr="0082397B">
        <w:rPr>
          <w:b/>
          <w:sz w:val="28"/>
          <w:szCs w:val="28"/>
        </w:rPr>
        <w:t>выпускной квалификационной работы</w:t>
      </w:r>
    </w:p>
    <w:tbl>
      <w:tblPr>
        <w:tblStyle w:val="ad"/>
        <w:tblW w:w="96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8361"/>
      </w:tblGrid>
      <w:tr w:rsidR="00CE0CF8">
        <w:trPr>
          <w:trHeight w:val="143"/>
        </w:trPr>
        <w:tc>
          <w:tcPr>
            <w:tcW w:w="1275" w:type="dxa"/>
            <w:tcBorders>
              <w:top w:val="nil"/>
              <w:left w:val="nil"/>
              <w:right w:val="nil"/>
            </w:tcBorders>
            <w:shd w:val="clear" w:color="auto" w:fill="auto"/>
          </w:tcPr>
          <w:p w:rsidR="00CE0CF8" w:rsidRDefault="004861DB">
            <w:pPr>
              <w:spacing w:after="0" w:line="240" w:lineRule="auto"/>
              <w:jc w:val="center"/>
              <w:rPr>
                <w:i/>
              </w:rPr>
            </w:pPr>
            <w:r>
              <w:t xml:space="preserve">студента: </w:t>
            </w:r>
          </w:p>
        </w:tc>
        <w:tc>
          <w:tcPr>
            <w:tcW w:w="8361" w:type="dxa"/>
            <w:tcBorders>
              <w:top w:val="nil"/>
              <w:left w:val="nil"/>
              <w:right w:val="nil"/>
            </w:tcBorders>
            <w:shd w:val="clear" w:color="auto" w:fill="auto"/>
          </w:tcPr>
          <w:p w:rsidR="00CE0CF8" w:rsidRDefault="004861DB">
            <w:pPr>
              <w:spacing w:after="0" w:line="240" w:lineRule="auto"/>
              <w:jc w:val="center"/>
            </w:pPr>
            <w:r>
              <w:rPr>
                <w:i/>
              </w:rPr>
              <w:t>Голубева Владислава Олегович</w:t>
            </w:r>
          </w:p>
        </w:tc>
      </w:tr>
      <w:tr w:rsidR="00CE0CF8">
        <w:tc>
          <w:tcPr>
            <w:tcW w:w="1275" w:type="dxa"/>
            <w:tcBorders>
              <w:left w:val="nil"/>
              <w:bottom w:val="nil"/>
              <w:right w:val="nil"/>
            </w:tcBorders>
            <w:shd w:val="clear" w:color="auto" w:fill="auto"/>
          </w:tcPr>
          <w:p w:rsidR="00CE0CF8" w:rsidRDefault="00CE0CF8">
            <w:pPr>
              <w:spacing w:after="0" w:line="240" w:lineRule="auto"/>
              <w:jc w:val="center"/>
              <w:rPr>
                <w:sz w:val="18"/>
                <w:szCs w:val="18"/>
              </w:rPr>
            </w:pPr>
          </w:p>
        </w:tc>
        <w:tc>
          <w:tcPr>
            <w:tcW w:w="8361" w:type="dxa"/>
            <w:tcBorders>
              <w:left w:val="nil"/>
              <w:bottom w:val="nil"/>
              <w:right w:val="nil"/>
            </w:tcBorders>
            <w:shd w:val="clear" w:color="auto" w:fill="auto"/>
          </w:tcPr>
          <w:p w:rsidR="00CE0CF8" w:rsidRDefault="004861DB">
            <w:pPr>
              <w:spacing w:after="0" w:line="240" w:lineRule="auto"/>
              <w:jc w:val="center"/>
              <w:rPr>
                <w:sz w:val="18"/>
                <w:szCs w:val="18"/>
              </w:rPr>
            </w:pPr>
            <w:r>
              <w:rPr>
                <w:sz w:val="18"/>
                <w:szCs w:val="18"/>
              </w:rPr>
              <w:t>(Фамилия, имя, отчество)</w:t>
            </w:r>
          </w:p>
        </w:tc>
      </w:tr>
    </w:tbl>
    <w:p w:rsidR="00CE0CF8" w:rsidRDefault="004861DB" w:rsidP="0082397B">
      <w:pPr>
        <w:spacing w:after="0" w:line="240" w:lineRule="auto"/>
        <w:jc w:val="both"/>
      </w:pPr>
      <w:r>
        <w:t xml:space="preserve">Тема выпускной квалификационной работы: </w:t>
      </w:r>
      <w:r>
        <w:rPr>
          <w:i/>
          <w:u w:val="single"/>
        </w:rPr>
        <w:t xml:space="preserve">Разработка </w:t>
      </w:r>
      <w:proofErr w:type="spellStart"/>
      <w:r>
        <w:rPr>
          <w:i/>
          <w:u w:val="single"/>
        </w:rPr>
        <w:t>web</w:t>
      </w:r>
      <w:proofErr w:type="spellEnd"/>
      <w:r>
        <w:rPr>
          <w:i/>
          <w:u w:val="single"/>
        </w:rPr>
        <w:t xml:space="preserve">-приложений, реализующих бизнес-логику работы пользователя в САПР на основе </w:t>
      </w:r>
      <w:proofErr w:type="spellStart"/>
      <w:r>
        <w:rPr>
          <w:i/>
          <w:u w:val="single"/>
        </w:rPr>
        <w:t>графоориентированной</w:t>
      </w:r>
      <w:proofErr w:type="spellEnd"/>
      <w:r>
        <w:rPr>
          <w:i/>
          <w:u w:val="single"/>
        </w:rPr>
        <w:t xml:space="preserve"> методологии</w:t>
      </w:r>
    </w:p>
    <w:tbl>
      <w:tblPr>
        <w:tblStyle w:val="ae"/>
        <w:tblW w:w="9515" w:type="dxa"/>
        <w:jc w:val="center"/>
        <w:tblInd w:w="0" w:type="dxa"/>
        <w:tblBorders>
          <w:top w:val="single" w:sz="6" w:space="0" w:color="000000"/>
          <w:left w:val="single" w:sz="4" w:space="0" w:color="000000"/>
          <w:right w:val="single" w:sz="6" w:space="0" w:color="000000"/>
          <w:insideV w:val="single" w:sz="6" w:space="0" w:color="000000"/>
        </w:tblBorders>
        <w:tblLayout w:type="fixed"/>
        <w:tblLook w:val="0000" w:firstRow="0" w:lastRow="0" w:firstColumn="0" w:lastColumn="0" w:noHBand="0" w:noVBand="0"/>
      </w:tblPr>
      <w:tblGrid>
        <w:gridCol w:w="376"/>
        <w:gridCol w:w="4864"/>
        <w:gridCol w:w="851"/>
        <w:gridCol w:w="849"/>
        <w:gridCol w:w="1277"/>
        <w:gridCol w:w="1298"/>
      </w:tblGrid>
      <w:tr w:rsidR="00CE0CF8">
        <w:trPr>
          <w:trHeight w:val="500"/>
          <w:jc w:val="center"/>
        </w:trPr>
        <w:tc>
          <w:tcPr>
            <w:tcW w:w="376" w:type="dxa"/>
            <w:vMerge w:val="restart"/>
            <w:tcBorders>
              <w:top w:val="single" w:sz="6" w:space="0" w:color="000000"/>
              <w:left w:val="single" w:sz="4" w:space="0" w:color="000000"/>
              <w:right w:val="single" w:sz="6" w:space="0" w:color="000000"/>
            </w:tcBorders>
            <w:shd w:val="clear" w:color="auto" w:fill="auto"/>
            <w:vAlign w:val="center"/>
          </w:tcPr>
          <w:p w:rsidR="00CE0CF8" w:rsidRDefault="004861DB">
            <w:pPr>
              <w:widowControl w:val="0"/>
              <w:spacing w:after="0" w:line="240" w:lineRule="auto"/>
              <w:ind w:hanging="40"/>
              <w:jc w:val="center"/>
              <w:rPr>
                <w:b/>
                <w:sz w:val="20"/>
                <w:szCs w:val="20"/>
              </w:rPr>
            </w:pPr>
            <w:r>
              <w:rPr>
                <w:b/>
                <w:sz w:val="20"/>
                <w:szCs w:val="20"/>
              </w:rPr>
              <w:t>№ п/п</w:t>
            </w:r>
          </w:p>
        </w:tc>
        <w:tc>
          <w:tcPr>
            <w:tcW w:w="4864" w:type="dxa"/>
            <w:vMerge w:val="restart"/>
            <w:tcBorders>
              <w:top w:val="single" w:sz="6" w:space="0" w:color="000000"/>
              <w:left w:val="single" w:sz="6" w:space="0" w:color="000000"/>
              <w:right w:val="single" w:sz="6" w:space="0" w:color="000000"/>
            </w:tcBorders>
            <w:shd w:val="clear" w:color="auto" w:fill="auto"/>
            <w:vAlign w:val="center"/>
          </w:tcPr>
          <w:p w:rsidR="00CE0CF8" w:rsidRDefault="004861DB">
            <w:pPr>
              <w:widowControl w:val="0"/>
              <w:spacing w:after="0" w:line="240" w:lineRule="auto"/>
              <w:ind w:firstLine="280"/>
              <w:jc w:val="center"/>
              <w:rPr>
                <w:b/>
                <w:sz w:val="20"/>
                <w:szCs w:val="20"/>
              </w:rPr>
            </w:pPr>
            <w:r>
              <w:rPr>
                <w:b/>
                <w:sz w:val="20"/>
                <w:szCs w:val="20"/>
              </w:rPr>
              <w:t>Наименование этапов выпускной квалификационной работы</w:t>
            </w:r>
          </w:p>
        </w:tc>
        <w:tc>
          <w:tcPr>
            <w:tcW w:w="1700" w:type="dxa"/>
            <w:gridSpan w:val="2"/>
            <w:tcBorders>
              <w:top w:val="single" w:sz="6" w:space="0" w:color="000000"/>
              <w:left w:val="single" w:sz="6" w:space="0" w:color="000000"/>
              <w:bottom w:val="single" w:sz="6" w:space="0" w:color="000000"/>
              <w:right w:val="single" w:sz="6" w:space="0" w:color="000000"/>
            </w:tcBorders>
            <w:shd w:val="clear" w:color="auto" w:fill="auto"/>
            <w:vAlign w:val="center"/>
          </w:tcPr>
          <w:p w:rsidR="00CE0CF8" w:rsidRDefault="004861DB">
            <w:pPr>
              <w:widowControl w:val="0"/>
              <w:spacing w:after="0" w:line="240" w:lineRule="auto"/>
              <w:jc w:val="center"/>
              <w:rPr>
                <w:b/>
                <w:sz w:val="20"/>
                <w:szCs w:val="20"/>
              </w:rPr>
            </w:pPr>
            <w:r>
              <w:rPr>
                <w:b/>
                <w:sz w:val="20"/>
                <w:szCs w:val="20"/>
              </w:rPr>
              <w:t>Сроки выполнения этапов</w:t>
            </w:r>
          </w:p>
        </w:tc>
        <w:tc>
          <w:tcPr>
            <w:tcW w:w="2575" w:type="dxa"/>
            <w:gridSpan w:val="2"/>
            <w:tcBorders>
              <w:top w:val="single" w:sz="6" w:space="0" w:color="000000"/>
              <w:left w:val="single" w:sz="6" w:space="0" w:color="000000"/>
              <w:bottom w:val="single" w:sz="4" w:space="0" w:color="000000"/>
              <w:right w:val="single" w:sz="4" w:space="0" w:color="000000"/>
            </w:tcBorders>
            <w:shd w:val="clear" w:color="auto" w:fill="auto"/>
            <w:vAlign w:val="center"/>
          </w:tcPr>
          <w:p w:rsidR="00CE0CF8" w:rsidRDefault="004861DB">
            <w:pPr>
              <w:widowControl w:val="0"/>
              <w:spacing w:after="0" w:line="240" w:lineRule="auto"/>
              <w:jc w:val="center"/>
              <w:rPr>
                <w:b/>
                <w:sz w:val="20"/>
                <w:szCs w:val="20"/>
              </w:rPr>
            </w:pPr>
            <w:r>
              <w:rPr>
                <w:b/>
                <w:sz w:val="20"/>
                <w:szCs w:val="20"/>
              </w:rPr>
              <w:t>Отметка о выполнении</w:t>
            </w:r>
          </w:p>
        </w:tc>
      </w:tr>
      <w:tr w:rsidR="00CE0CF8">
        <w:trPr>
          <w:trHeight w:val="494"/>
          <w:jc w:val="center"/>
        </w:trPr>
        <w:tc>
          <w:tcPr>
            <w:tcW w:w="376" w:type="dxa"/>
            <w:vMerge/>
            <w:tcBorders>
              <w:top w:val="single" w:sz="6" w:space="0" w:color="000000"/>
              <w:left w:val="single" w:sz="4" w:space="0" w:color="000000"/>
              <w:right w:val="single" w:sz="6" w:space="0" w:color="000000"/>
            </w:tcBorders>
            <w:shd w:val="clear" w:color="auto" w:fill="auto"/>
            <w:vAlign w:val="center"/>
          </w:tcPr>
          <w:p w:rsidR="00CE0CF8" w:rsidRDefault="00CE0CF8">
            <w:pPr>
              <w:widowControl w:val="0"/>
              <w:spacing w:after="0"/>
              <w:rPr>
                <w:b/>
                <w:sz w:val="20"/>
                <w:szCs w:val="20"/>
              </w:rPr>
            </w:pPr>
          </w:p>
        </w:tc>
        <w:tc>
          <w:tcPr>
            <w:tcW w:w="4864" w:type="dxa"/>
            <w:vMerge/>
            <w:tcBorders>
              <w:top w:val="single" w:sz="6" w:space="0" w:color="000000"/>
              <w:left w:val="single" w:sz="6" w:space="0" w:color="000000"/>
              <w:right w:val="single" w:sz="6" w:space="0" w:color="000000"/>
            </w:tcBorders>
            <w:shd w:val="clear" w:color="auto" w:fill="auto"/>
            <w:vAlign w:val="center"/>
          </w:tcPr>
          <w:p w:rsidR="00CE0CF8" w:rsidRDefault="00CE0CF8">
            <w:pPr>
              <w:widowControl w:val="0"/>
              <w:spacing w:after="0"/>
              <w:rPr>
                <w:b/>
                <w:sz w:val="20"/>
                <w:szCs w:val="20"/>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vAlign w:val="center"/>
          </w:tcPr>
          <w:p w:rsidR="00CE0CF8" w:rsidRDefault="004861DB">
            <w:pPr>
              <w:widowControl w:val="0"/>
              <w:spacing w:after="0" w:line="240" w:lineRule="auto"/>
              <w:jc w:val="center"/>
              <w:rPr>
                <w:sz w:val="20"/>
                <w:szCs w:val="20"/>
              </w:rPr>
            </w:pPr>
            <w:r>
              <w:rPr>
                <w:b/>
                <w:sz w:val="20"/>
                <w:szCs w:val="20"/>
              </w:rPr>
              <w:t>план</w:t>
            </w:r>
          </w:p>
        </w:tc>
        <w:tc>
          <w:tcPr>
            <w:tcW w:w="849" w:type="dxa"/>
            <w:tcBorders>
              <w:top w:val="single" w:sz="6" w:space="0" w:color="000000"/>
              <w:left w:val="single" w:sz="6" w:space="0" w:color="000000"/>
              <w:bottom w:val="single" w:sz="6" w:space="0" w:color="000000"/>
              <w:right w:val="single" w:sz="6" w:space="0" w:color="000000"/>
            </w:tcBorders>
            <w:shd w:val="clear" w:color="auto" w:fill="auto"/>
            <w:vAlign w:val="center"/>
          </w:tcPr>
          <w:p w:rsidR="00CE0CF8" w:rsidRDefault="004861DB">
            <w:pPr>
              <w:widowControl w:val="0"/>
              <w:spacing w:after="0" w:line="240" w:lineRule="auto"/>
              <w:jc w:val="center"/>
              <w:rPr>
                <w:sz w:val="20"/>
                <w:szCs w:val="20"/>
              </w:rPr>
            </w:pPr>
            <w:r>
              <w:rPr>
                <w:b/>
                <w:sz w:val="20"/>
                <w:szCs w:val="20"/>
              </w:rPr>
              <w:t>факт</w:t>
            </w:r>
          </w:p>
        </w:tc>
        <w:tc>
          <w:tcPr>
            <w:tcW w:w="1277" w:type="dxa"/>
            <w:tcBorders>
              <w:top w:val="single" w:sz="4" w:space="0" w:color="000000"/>
              <w:left w:val="single" w:sz="6" w:space="0" w:color="000000"/>
              <w:bottom w:val="single" w:sz="6" w:space="0" w:color="000000"/>
              <w:right w:val="single" w:sz="4" w:space="0" w:color="000000"/>
            </w:tcBorders>
            <w:shd w:val="clear" w:color="auto" w:fill="auto"/>
            <w:vAlign w:val="center"/>
          </w:tcPr>
          <w:p w:rsidR="00CE0CF8" w:rsidRDefault="004861DB">
            <w:pPr>
              <w:spacing w:after="0" w:line="240" w:lineRule="auto"/>
              <w:jc w:val="center"/>
              <w:rPr>
                <w:b/>
                <w:sz w:val="21"/>
                <w:szCs w:val="21"/>
              </w:rPr>
            </w:pPr>
            <w:r>
              <w:rPr>
                <w:b/>
                <w:sz w:val="21"/>
                <w:szCs w:val="21"/>
              </w:rPr>
              <w:t>Должность</w:t>
            </w:r>
          </w:p>
        </w:tc>
        <w:tc>
          <w:tcPr>
            <w:tcW w:w="1298" w:type="dxa"/>
            <w:tcBorders>
              <w:top w:val="single" w:sz="4" w:space="0" w:color="000000"/>
              <w:left w:val="single" w:sz="4" w:space="0" w:color="000000"/>
              <w:bottom w:val="single" w:sz="6" w:space="0" w:color="000000"/>
              <w:right w:val="single" w:sz="4" w:space="0" w:color="000000"/>
            </w:tcBorders>
            <w:shd w:val="clear" w:color="auto" w:fill="auto"/>
            <w:vAlign w:val="center"/>
          </w:tcPr>
          <w:p w:rsidR="00CE0CF8" w:rsidRDefault="004861DB">
            <w:pPr>
              <w:spacing w:after="0" w:line="240" w:lineRule="auto"/>
              <w:jc w:val="center"/>
              <w:rPr>
                <w:b/>
                <w:sz w:val="21"/>
                <w:szCs w:val="21"/>
              </w:rPr>
            </w:pPr>
            <w:r>
              <w:rPr>
                <w:b/>
                <w:sz w:val="21"/>
                <w:szCs w:val="21"/>
              </w:rPr>
              <w:t>ФИО,</w:t>
            </w:r>
            <w:r>
              <w:rPr>
                <w:b/>
                <w:sz w:val="21"/>
                <w:szCs w:val="21"/>
              </w:rPr>
              <w:br/>
              <w:t>подпись</w:t>
            </w:r>
          </w:p>
        </w:tc>
      </w:tr>
      <w:tr w:rsidR="00CE0CF8">
        <w:trPr>
          <w:trHeight w:val="892"/>
          <w:jc w:val="center"/>
        </w:trPr>
        <w:tc>
          <w:tcPr>
            <w:tcW w:w="376" w:type="dxa"/>
            <w:tcBorders>
              <w:top w:val="single" w:sz="6" w:space="0" w:color="000000"/>
              <w:left w:val="single" w:sz="4" w:space="0" w:color="000000"/>
              <w:bottom w:val="single" w:sz="6" w:space="0" w:color="000000"/>
              <w:right w:val="single" w:sz="6" w:space="0" w:color="000000"/>
            </w:tcBorders>
            <w:shd w:val="clear" w:color="auto" w:fill="auto"/>
            <w:vAlign w:val="center"/>
          </w:tcPr>
          <w:p w:rsidR="00CE0CF8" w:rsidRDefault="00CE0CF8">
            <w:pPr>
              <w:widowControl w:val="0"/>
              <w:numPr>
                <w:ilvl w:val="0"/>
                <w:numId w:val="2"/>
              </w:numPr>
              <w:spacing w:after="0" w:line="240" w:lineRule="auto"/>
              <w:ind w:hanging="618"/>
              <w:jc w:val="center"/>
            </w:pPr>
          </w:p>
        </w:tc>
        <w:tc>
          <w:tcPr>
            <w:tcW w:w="4864" w:type="dxa"/>
            <w:tcBorders>
              <w:top w:val="single" w:sz="6" w:space="0" w:color="000000"/>
              <w:left w:val="single" w:sz="6" w:space="0" w:color="000000"/>
              <w:bottom w:val="single" w:sz="6" w:space="0" w:color="000000"/>
              <w:right w:val="single" w:sz="6" w:space="0" w:color="000000"/>
            </w:tcBorders>
            <w:shd w:val="clear" w:color="auto" w:fill="auto"/>
            <w:vAlign w:val="center"/>
          </w:tcPr>
          <w:p w:rsidR="00CE0CF8" w:rsidRDefault="004861DB">
            <w:pPr>
              <w:widowControl w:val="0"/>
              <w:spacing w:after="0" w:line="240" w:lineRule="auto"/>
            </w:pPr>
            <w:r>
              <w:t>Задание на выполнение работы. Формулирование проблемы, цели и задач работы</w:t>
            </w:r>
          </w:p>
        </w:tc>
        <w:tc>
          <w:tcPr>
            <w:tcW w:w="851" w:type="dxa"/>
            <w:tcBorders>
              <w:top w:val="single" w:sz="6" w:space="0" w:color="000000"/>
              <w:left w:val="single" w:sz="6" w:space="0" w:color="000000"/>
              <w:bottom w:val="single" w:sz="6" w:space="0" w:color="000000"/>
              <w:right w:val="single" w:sz="6" w:space="0" w:color="000000"/>
            </w:tcBorders>
            <w:shd w:val="clear" w:color="auto" w:fill="auto"/>
            <w:vAlign w:val="center"/>
          </w:tcPr>
          <w:p w:rsidR="00CE0CF8" w:rsidRDefault="004861DB">
            <w:pPr>
              <w:widowControl w:val="0"/>
              <w:spacing w:after="0" w:line="240" w:lineRule="auto"/>
              <w:jc w:val="center"/>
              <w:rPr>
                <w:i/>
                <w:sz w:val="12"/>
                <w:szCs w:val="12"/>
                <w:u w:val="single"/>
              </w:rPr>
            </w:pPr>
            <w:r>
              <w:rPr>
                <w:i/>
                <w:sz w:val="12"/>
                <w:szCs w:val="12"/>
              </w:rPr>
              <w:t>18.02.2020</w:t>
            </w:r>
          </w:p>
          <w:p w:rsidR="00CE0CF8" w:rsidRDefault="004861DB">
            <w:pPr>
              <w:widowControl w:val="0"/>
              <w:spacing w:after="0" w:line="240" w:lineRule="auto"/>
              <w:jc w:val="center"/>
              <w:rPr>
                <w:i/>
                <w:sz w:val="12"/>
                <w:szCs w:val="12"/>
              </w:rPr>
            </w:pPr>
            <w:r>
              <w:rPr>
                <w:i/>
                <w:sz w:val="12"/>
                <w:szCs w:val="12"/>
              </w:rPr>
              <w:t>Планируемая дата</w:t>
            </w:r>
          </w:p>
        </w:tc>
        <w:tc>
          <w:tcPr>
            <w:tcW w:w="849" w:type="dxa"/>
            <w:tcBorders>
              <w:top w:val="single" w:sz="6" w:space="0" w:color="000000"/>
              <w:left w:val="single" w:sz="6" w:space="0" w:color="000000"/>
              <w:bottom w:val="single" w:sz="6" w:space="0" w:color="000000"/>
              <w:right w:val="single" w:sz="6" w:space="0" w:color="000000"/>
            </w:tcBorders>
            <w:shd w:val="clear" w:color="auto" w:fill="auto"/>
            <w:vAlign w:val="center"/>
          </w:tcPr>
          <w:p w:rsidR="00CE0CF8" w:rsidRDefault="004861DB">
            <w:pPr>
              <w:widowControl w:val="0"/>
              <w:spacing w:after="0" w:line="240" w:lineRule="auto"/>
              <w:jc w:val="center"/>
              <w:rPr>
                <w:i/>
                <w:sz w:val="12"/>
                <w:szCs w:val="12"/>
                <w:u w:val="single"/>
              </w:rPr>
            </w:pPr>
            <w:r>
              <w:rPr>
                <w:i/>
                <w:sz w:val="12"/>
                <w:szCs w:val="12"/>
              </w:rPr>
              <w:t>18.02.2020</w:t>
            </w:r>
          </w:p>
        </w:tc>
        <w:tc>
          <w:tcPr>
            <w:tcW w:w="1277" w:type="dxa"/>
            <w:tcBorders>
              <w:top w:val="single" w:sz="6" w:space="0" w:color="000000"/>
              <w:left w:val="single" w:sz="6" w:space="0" w:color="000000"/>
              <w:bottom w:val="single" w:sz="6" w:space="0" w:color="000000"/>
              <w:right w:val="single" w:sz="4" w:space="0" w:color="000000"/>
            </w:tcBorders>
            <w:shd w:val="clear" w:color="auto" w:fill="auto"/>
            <w:vAlign w:val="center"/>
          </w:tcPr>
          <w:p w:rsidR="00CE0CF8" w:rsidRDefault="004861DB">
            <w:pPr>
              <w:widowControl w:val="0"/>
              <w:spacing w:after="0" w:line="240" w:lineRule="auto"/>
              <w:jc w:val="center"/>
              <w:rPr>
                <w:sz w:val="20"/>
                <w:szCs w:val="20"/>
              </w:rPr>
            </w:pPr>
            <w:r>
              <w:rPr>
                <w:sz w:val="20"/>
                <w:szCs w:val="20"/>
              </w:rPr>
              <w:t>Руководитель ВКР</w:t>
            </w:r>
          </w:p>
        </w:tc>
        <w:tc>
          <w:tcPr>
            <w:tcW w:w="1298" w:type="dxa"/>
            <w:tcBorders>
              <w:top w:val="single" w:sz="6" w:space="0" w:color="000000"/>
              <w:left w:val="single" w:sz="4" w:space="0" w:color="000000"/>
              <w:bottom w:val="single" w:sz="6" w:space="0" w:color="000000"/>
              <w:right w:val="single" w:sz="4" w:space="0" w:color="000000"/>
            </w:tcBorders>
            <w:shd w:val="clear" w:color="auto" w:fill="auto"/>
          </w:tcPr>
          <w:p w:rsidR="00CE0CF8" w:rsidRDefault="004861DB">
            <w:pPr>
              <w:widowControl w:val="0"/>
              <w:spacing w:after="0" w:line="240" w:lineRule="auto"/>
              <w:jc w:val="center"/>
              <w:rPr>
                <w:i/>
                <w:sz w:val="14"/>
                <w:szCs w:val="14"/>
              </w:rPr>
            </w:pPr>
            <w:r>
              <w:rPr>
                <w:i/>
                <w:sz w:val="14"/>
                <w:szCs w:val="14"/>
              </w:rPr>
              <w:t>А.П. Соколов</w:t>
            </w:r>
          </w:p>
        </w:tc>
      </w:tr>
      <w:tr w:rsidR="00CE0CF8">
        <w:trPr>
          <w:trHeight w:val="700"/>
          <w:jc w:val="center"/>
        </w:trPr>
        <w:tc>
          <w:tcPr>
            <w:tcW w:w="376" w:type="dxa"/>
            <w:tcBorders>
              <w:top w:val="single" w:sz="6" w:space="0" w:color="000000"/>
              <w:left w:val="single" w:sz="4" w:space="0" w:color="000000"/>
              <w:bottom w:val="single" w:sz="6" w:space="0" w:color="000000"/>
              <w:right w:val="single" w:sz="6" w:space="0" w:color="000000"/>
            </w:tcBorders>
            <w:shd w:val="clear" w:color="auto" w:fill="auto"/>
            <w:vAlign w:val="center"/>
          </w:tcPr>
          <w:p w:rsidR="00CE0CF8" w:rsidRDefault="00CE0CF8">
            <w:pPr>
              <w:widowControl w:val="0"/>
              <w:numPr>
                <w:ilvl w:val="0"/>
                <w:numId w:val="2"/>
              </w:numPr>
              <w:spacing w:after="0" w:line="240" w:lineRule="auto"/>
              <w:ind w:hanging="618"/>
              <w:jc w:val="center"/>
            </w:pPr>
          </w:p>
        </w:tc>
        <w:tc>
          <w:tcPr>
            <w:tcW w:w="4864" w:type="dxa"/>
            <w:tcBorders>
              <w:top w:val="single" w:sz="6" w:space="0" w:color="000000"/>
              <w:left w:val="single" w:sz="6" w:space="0" w:color="000000"/>
              <w:bottom w:val="single" w:sz="6" w:space="0" w:color="000000"/>
              <w:right w:val="single" w:sz="6" w:space="0" w:color="000000"/>
            </w:tcBorders>
            <w:shd w:val="clear" w:color="auto" w:fill="auto"/>
            <w:vAlign w:val="center"/>
          </w:tcPr>
          <w:p w:rsidR="00CE0CF8" w:rsidRDefault="004861DB">
            <w:pPr>
              <w:widowControl w:val="0"/>
              <w:spacing w:after="0" w:line="240" w:lineRule="auto"/>
            </w:pPr>
            <w:r>
              <w:t xml:space="preserve">1 часть: </w:t>
            </w:r>
            <w:r>
              <w:rPr>
                <w:i/>
                <w:u w:val="single"/>
              </w:rPr>
              <w:t>аналитический обзор литературы</w:t>
            </w:r>
          </w:p>
        </w:tc>
        <w:tc>
          <w:tcPr>
            <w:tcW w:w="851" w:type="dxa"/>
            <w:tcBorders>
              <w:top w:val="single" w:sz="6" w:space="0" w:color="000000"/>
              <w:left w:val="single" w:sz="6" w:space="0" w:color="000000"/>
              <w:bottom w:val="single" w:sz="6" w:space="0" w:color="000000"/>
              <w:right w:val="single" w:sz="6" w:space="0" w:color="000000"/>
            </w:tcBorders>
            <w:shd w:val="clear" w:color="auto" w:fill="auto"/>
            <w:vAlign w:val="center"/>
          </w:tcPr>
          <w:p w:rsidR="00CE0CF8" w:rsidRDefault="004861DB">
            <w:pPr>
              <w:widowControl w:val="0"/>
              <w:spacing w:after="0" w:line="240" w:lineRule="auto"/>
              <w:jc w:val="center"/>
              <w:rPr>
                <w:i/>
                <w:sz w:val="12"/>
                <w:szCs w:val="12"/>
                <w:u w:val="single"/>
              </w:rPr>
            </w:pPr>
            <w:r>
              <w:rPr>
                <w:i/>
                <w:sz w:val="12"/>
                <w:szCs w:val="12"/>
              </w:rPr>
              <w:t>18.02.2020</w:t>
            </w:r>
          </w:p>
          <w:p w:rsidR="00CE0CF8" w:rsidRDefault="004861DB">
            <w:pPr>
              <w:widowControl w:val="0"/>
              <w:spacing w:after="0" w:line="240" w:lineRule="auto"/>
              <w:jc w:val="center"/>
              <w:rPr>
                <w:i/>
                <w:sz w:val="12"/>
                <w:szCs w:val="12"/>
              </w:rPr>
            </w:pPr>
            <w:r>
              <w:rPr>
                <w:i/>
                <w:sz w:val="12"/>
                <w:szCs w:val="12"/>
              </w:rPr>
              <w:t>Планируемая дата</w:t>
            </w:r>
          </w:p>
        </w:tc>
        <w:tc>
          <w:tcPr>
            <w:tcW w:w="849" w:type="dxa"/>
            <w:tcBorders>
              <w:top w:val="single" w:sz="6" w:space="0" w:color="000000"/>
              <w:left w:val="single" w:sz="6" w:space="0" w:color="000000"/>
              <w:bottom w:val="single" w:sz="6" w:space="0" w:color="000000"/>
              <w:right w:val="single" w:sz="6" w:space="0" w:color="000000"/>
            </w:tcBorders>
            <w:shd w:val="clear" w:color="auto" w:fill="auto"/>
            <w:vAlign w:val="center"/>
          </w:tcPr>
          <w:p w:rsidR="00CE0CF8" w:rsidRDefault="004861DB">
            <w:pPr>
              <w:spacing w:after="0" w:line="240" w:lineRule="auto"/>
              <w:jc w:val="center"/>
              <w:rPr>
                <w:sz w:val="20"/>
                <w:szCs w:val="20"/>
              </w:rPr>
            </w:pPr>
            <w:r>
              <w:rPr>
                <w:i/>
                <w:sz w:val="12"/>
                <w:szCs w:val="12"/>
              </w:rPr>
              <w:t>25.02.2020</w:t>
            </w:r>
          </w:p>
        </w:tc>
        <w:tc>
          <w:tcPr>
            <w:tcW w:w="1277" w:type="dxa"/>
            <w:tcBorders>
              <w:top w:val="single" w:sz="6" w:space="0" w:color="000000"/>
              <w:left w:val="single" w:sz="6" w:space="0" w:color="000000"/>
              <w:bottom w:val="single" w:sz="6" w:space="0" w:color="000000"/>
              <w:right w:val="single" w:sz="4" w:space="0" w:color="000000"/>
            </w:tcBorders>
            <w:shd w:val="clear" w:color="auto" w:fill="auto"/>
            <w:vAlign w:val="center"/>
          </w:tcPr>
          <w:p w:rsidR="00CE0CF8" w:rsidRDefault="004861DB">
            <w:pPr>
              <w:widowControl w:val="0"/>
              <w:spacing w:after="0" w:line="240" w:lineRule="auto"/>
              <w:jc w:val="center"/>
              <w:rPr>
                <w:sz w:val="20"/>
                <w:szCs w:val="20"/>
              </w:rPr>
            </w:pPr>
            <w:r>
              <w:rPr>
                <w:sz w:val="20"/>
                <w:szCs w:val="20"/>
              </w:rPr>
              <w:t>Руководитель ВКР</w:t>
            </w:r>
          </w:p>
        </w:tc>
        <w:tc>
          <w:tcPr>
            <w:tcW w:w="1298" w:type="dxa"/>
            <w:tcBorders>
              <w:top w:val="single" w:sz="6" w:space="0" w:color="000000"/>
              <w:left w:val="single" w:sz="4" w:space="0" w:color="000000"/>
              <w:bottom w:val="single" w:sz="6" w:space="0" w:color="000000"/>
              <w:right w:val="single" w:sz="4" w:space="0" w:color="000000"/>
            </w:tcBorders>
            <w:shd w:val="clear" w:color="auto" w:fill="auto"/>
          </w:tcPr>
          <w:p w:rsidR="00CE0CF8" w:rsidRDefault="004861DB">
            <w:pPr>
              <w:widowControl w:val="0"/>
              <w:spacing w:after="0" w:line="240" w:lineRule="auto"/>
              <w:jc w:val="center"/>
              <w:rPr>
                <w:sz w:val="14"/>
                <w:szCs w:val="14"/>
              </w:rPr>
            </w:pPr>
            <w:r>
              <w:rPr>
                <w:i/>
                <w:sz w:val="14"/>
                <w:szCs w:val="14"/>
              </w:rPr>
              <w:t>А.П. Соколов</w:t>
            </w:r>
          </w:p>
        </w:tc>
      </w:tr>
      <w:tr w:rsidR="00CE0CF8">
        <w:trPr>
          <w:trHeight w:val="889"/>
          <w:jc w:val="center"/>
        </w:trPr>
        <w:tc>
          <w:tcPr>
            <w:tcW w:w="376" w:type="dxa"/>
            <w:tcBorders>
              <w:top w:val="single" w:sz="6" w:space="0" w:color="000000"/>
              <w:left w:val="single" w:sz="4" w:space="0" w:color="000000"/>
              <w:bottom w:val="single" w:sz="6" w:space="0" w:color="000000"/>
              <w:right w:val="single" w:sz="6" w:space="0" w:color="000000"/>
            </w:tcBorders>
            <w:shd w:val="clear" w:color="auto" w:fill="auto"/>
            <w:vAlign w:val="center"/>
          </w:tcPr>
          <w:p w:rsidR="00CE0CF8" w:rsidRDefault="00CE0CF8">
            <w:pPr>
              <w:widowControl w:val="0"/>
              <w:numPr>
                <w:ilvl w:val="0"/>
                <w:numId w:val="2"/>
              </w:numPr>
              <w:spacing w:after="0" w:line="240" w:lineRule="auto"/>
              <w:ind w:hanging="618"/>
              <w:jc w:val="center"/>
            </w:pPr>
          </w:p>
        </w:tc>
        <w:tc>
          <w:tcPr>
            <w:tcW w:w="4864" w:type="dxa"/>
            <w:tcBorders>
              <w:top w:val="single" w:sz="6" w:space="0" w:color="000000"/>
              <w:left w:val="single" w:sz="6" w:space="0" w:color="000000"/>
              <w:bottom w:val="single" w:sz="6" w:space="0" w:color="000000"/>
              <w:right w:val="single" w:sz="6" w:space="0" w:color="000000"/>
            </w:tcBorders>
            <w:shd w:val="clear" w:color="auto" w:fill="auto"/>
            <w:vAlign w:val="center"/>
          </w:tcPr>
          <w:p w:rsidR="00CE0CF8" w:rsidRDefault="004861DB">
            <w:pPr>
              <w:widowControl w:val="0"/>
              <w:spacing w:after="0" w:line="240" w:lineRule="auto"/>
            </w:pPr>
            <w:r>
              <w:t xml:space="preserve">Утверждение окончательных формулировок решаемой проблемы, цели работы и перечня задач </w:t>
            </w:r>
          </w:p>
        </w:tc>
        <w:tc>
          <w:tcPr>
            <w:tcW w:w="851" w:type="dxa"/>
            <w:tcBorders>
              <w:top w:val="single" w:sz="6" w:space="0" w:color="000000"/>
              <w:left w:val="single" w:sz="6" w:space="0" w:color="000000"/>
              <w:bottom w:val="single" w:sz="6" w:space="0" w:color="000000"/>
              <w:right w:val="single" w:sz="6" w:space="0" w:color="000000"/>
            </w:tcBorders>
            <w:shd w:val="clear" w:color="auto" w:fill="auto"/>
            <w:vAlign w:val="center"/>
          </w:tcPr>
          <w:p w:rsidR="00CE0CF8" w:rsidRDefault="004861DB">
            <w:pPr>
              <w:widowControl w:val="0"/>
              <w:spacing w:after="0" w:line="240" w:lineRule="auto"/>
              <w:jc w:val="center"/>
              <w:rPr>
                <w:i/>
                <w:sz w:val="12"/>
                <w:szCs w:val="12"/>
                <w:u w:val="single"/>
              </w:rPr>
            </w:pPr>
            <w:r>
              <w:rPr>
                <w:i/>
                <w:sz w:val="12"/>
                <w:szCs w:val="12"/>
              </w:rPr>
              <w:t>28.02.2020</w:t>
            </w:r>
          </w:p>
          <w:p w:rsidR="00CE0CF8" w:rsidRDefault="004861DB">
            <w:pPr>
              <w:widowControl w:val="0"/>
              <w:spacing w:after="0" w:line="240" w:lineRule="auto"/>
              <w:jc w:val="center"/>
              <w:rPr>
                <w:i/>
                <w:sz w:val="12"/>
                <w:szCs w:val="12"/>
              </w:rPr>
            </w:pPr>
            <w:r>
              <w:rPr>
                <w:i/>
                <w:sz w:val="12"/>
                <w:szCs w:val="12"/>
              </w:rPr>
              <w:t>Планируемая дата</w:t>
            </w:r>
          </w:p>
        </w:tc>
        <w:tc>
          <w:tcPr>
            <w:tcW w:w="849" w:type="dxa"/>
            <w:tcBorders>
              <w:top w:val="single" w:sz="6" w:space="0" w:color="000000"/>
              <w:left w:val="single" w:sz="6" w:space="0" w:color="000000"/>
              <w:bottom w:val="single" w:sz="6" w:space="0" w:color="000000"/>
              <w:right w:val="single" w:sz="6" w:space="0" w:color="000000"/>
            </w:tcBorders>
            <w:shd w:val="clear" w:color="auto" w:fill="auto"/>
            <w:vAlign w:val="center"/>
          </w:tcPr>
          <w:p w:rsidR="00CE0CF8" w:rsidRDefault="004861DB">
            <w:pPr>
              <w:spacing w:after="0" w:line="240" w:lineRule="auto"/>
              <w:jc w:val="center"/>
              <w:rPr>
                <w:sz w:val="20"/>
                <w:szCs w:val="20"/>
              </w:rPr>
            </w:pPr>
            <w:r>
              <w:rPr>
                <w:i/>
                <w:sz w:val="12"/>
                <w:szCs w:val="12"/>
              </w:rPr>
              <w:t>28.02.2020</w:t>
            </w:r>
          </w:p>
        </w:tc>
        <w:tc>
          <w:tcPr>
            <w:tcW w:w="1277" w:type="dxa"/>
            <w:tcBorders>
              <w:top w:val="single" w:sz="6" w:space="0" w:color="000000"/>
              <w:left w:val="single" w:sz="6" w:space="0" w:color="000000"/>
              <w:bottom w:val="single" w:sz="6" w:space="0" w:color="000000"/>
              <w:right w:val="single" w:sz="4" w:space="0" w:color="000000"/>
            </w:tcBorders>
            <w:shd w:val="clear" w:color="auto" w:fill="auto"/>
            <w:vAlign w:val="center"/>
          </w:tcPr>
          <w:p w:rsidR="00CE0CF8" w:rsidRDefault="004861DB">
            <w:pPr>
              <w:widowControl w:val="0"/>
              <w:spacing w:after="0" w:line="240" w:lineRule="auto"/>
              <w:jc w:val="center"/>
              <w:rPr>
                <w:sz w:val="20"/>
                <w:szCs w:val="20"/>
              </w:rPr>
            </w:pPr>
            <w:r>
              <w:rPr>
                <w:sz w:val="20"/>
                <w:szCs w:val="20"/>
              </w:rPr>
              <w:t>Заведующий кафедрой</w:t>
            </w:r>
          </w:p>
        </w:tc>
        <w:tc>
          <w:tcPr>
            <w:tcW w:w="1298" w:type="dxa"/>
            <w:tcBorders>
              <w:top w:val="single" w:sz="6" w:space="0" w:color="000000"/>
              <w:left w:val="single" w:sz="4" w:space="0" w:color="000000"/>
              <w:bottom w:val="single" w:sz="6" w:space="0" w:color="000000"/>
              <w:right w:val="single" w:sz="4" w:space="0" w:color="000000"/>
            </w:tcBorders>
            <w:shd w:val="clear" w:color="auto" w:fill="auto"/>
          </w:tcPr>
          <w:p w:rsidR="00CE0CF8" w:rsidRDefault="004861DB">
            <w:pPr>
              <w:widowControl w:val="0"/>
              <w:spacing w:after="0" w:line="240" w:lineRule="auto"/>
              <w:jc w:val="center"/>
              <w:rPr>
                <w:sz w:val="14"/>
                <w:szCs w:val="14"/>
              </w:rPr>
            </w:pPr>
            <w:r>
              <w:rPr>
                <w:i/>
                <w:sz w:val="14"/>
                <w:szCs w:val="14"/>
              </w:rPr>
              <w:t>А.П. Карпенко</w:t>
            </w:r>
          </w:p>
        </w:tc>
      </w:tr>
      <w:tr w:rsidR="00CE0CF8">
        <w:trPr>
          <w:trHeight w:val="860"/>
          <w:jc w:val="center"/>
        </w:trPr>
        <w:tc>
          <w:tcPr>
            <w:tcW w:w="376" w:type="dxa"/>
            <w:tcBorders>
              <w:top w:val="single" w:sz="6" w:space="0" w:color="000000"/>
              <w:left w:val="single" w:sz="4" w:space="0" w:color="000000"/>
              <w:bottom w:val="single" w:sz="6" w:space="0" w:color="000000"/>
              <w:right w:val="single" w:sz="6" w:space="0" w:color="000000"/>
            </w:tcBorders>
            <w:shd w:val="clear" w:color="auto" w:fill="auto"/>
            <w:vAlign w:val="center"/>
          </w:tcPr>
          <w:p w:rsidR="00CE0CF8" w:rsidRDefault="00CE0CF8">
            <w:pPr>
              <w:widowControl w:val="0"/>
              <w:numPr>
                <w:ilvl w:val="0"/>
                <w:numId w:val="2"/>
              </w:numPr>
              <w:spacing w:after="0" w:line="240" w:lineRule="auto"/>
              <w:ind w:hanging="618"/>
              <w:jc w:val="center"/>
            </w:pPr>
          </w:p>
        </w:tc>
        <w:tc>
          <w:tcPr>
            <w:tcW w:w="4864" w:type="dxa"/>
            <w:tcBorders>
              <w:top w:val="single" w:sz="6" w:space="0" w:color="000000"/>
              <w:left w:val="single" w:sz="6" w:space="0" w:color="000000"/>
              <w:bottom w:val="single" w:sz="6" w:space="0" w:color="000000"/>
              <w:right w:val="single" w:sz="6" w:space="0" w:color="000000"/>
            </w:tcBorders>
            <w:shd w:val="clear" w:color="auto" w:fill="auto"/>
            <w:vAlign w:val="center"/>
          </w:tcPr>
          <w:p w:rsidR="00CE0CF8" w:rsidRDefault="004861DB">
            <w:pPr>
              <w:widowControl w:val="0"/>
              <w:spacing w:after="0" w:line="240" w:lineRule="auto"/>
            </w:pPr>
            <w:r>
              <w:t xml:space="preserve">2 часть: </w:t>
            </w:r>
            <w:r>
              <w:rPr>
                <w:i/>
              </w:rPr>
              <w:t>математическая постановка задачи, разработка архитектуру программной реализации, программная реализация</w:t>
            </w:r>
          </w:p>
        </w:tc>
        <w:tc>
          <w:tcPr>
            <w:tcW w:w="851" w:type="dxa"/>
            <w:tcBorders>
              <w:top w:val="single" w:sz="6" w:space="0" w:color="000000"/>
              <w:left w:val="single" w:sz="6" w:space="0" w:color="000000"/>
              <w:bottom w:val="single" w:sz="6" w:space="0" w:color="000000"/>
              <w:right w:val="single" w:sz="6" w:space="0" w:color="000000"/>
            </w:tcBorders>
            <w:shd w:val="clear" w:color="auto" w:fill="auto"/>
            <w:vAlign w:val="center"/>
          </w:tcPr>
          <w:p w:rsidR="00CE0CF8" w:rsidRDefault="004861DB">
            <w:pPr>
              <w:widowControl w:val="0"/>
              <w:spacing w:after="0" w:line="240" w:lineRule="auto"/>
              <w:jc w:val="center"/>
              <w:rPr>
                <w:i/>
                <w:sz w:val="12"/>
                <w:szCs w:val="12"/>
                <w:u w:val="single"/>
              </w:rPr>
            </w:pPr>
            <w:r>
              <w:rPr>
                <w:i/>
                <w:sz w:val="12"/>
                <w:szCs w:val="12"/>
              </w:rPr>
              <w:t>31.03.2020</w:t>
            </w:r>
          </w:p>
          <w:p w:rsidR="00CE0CF8" w:rsidRDefault="004861DB">
            <w:pPr>
              <w:widowControl w:val="0"/>
              <w:spacing w:after="0" w:line="240" w:lineRule="auto"/>
              <w:jc w:val="center"/>
              <w:rPr>
                <w:i/>
                <w:sz w:val="12"/>
                <w:szCs w:val="12"/>
              </w:rPr>
            </w:pPr>
            <w:r>
              <w:rPr>
                <w:i/>
                <w:sz w:val="12"/>
                <w:szCs w:val="12"/>
              </w:rPr>
              <w:t>Планируемая дата</w:t>
            </w:r>
          </w:p>
        </w:tc>
        <w:tc>
          <w:tcPr>
            <w:tcW w:w="849" w:type="dxa"/>
            <w:tcBorders>
              <w:top w:val="single" w:sz="6" w:space="0" w:color="000000"/>
              <w:left w:val="single" w:sz="6" w:space="0" w:color="000000"/>
              <w:bottom w:val="single" w:sz="6" w:space="0" w:color="000000"/>
              <w:right w:val="single" w:sz="6" w:space="0" w:color="000000"/>
            </w:tcBorders>
            <w:shd w:val="clear" w:color="auto" w:fill="auto"/>
            <w:vAlign w:val="center"/>
          </w:tcPr>
          <w:p w:rsidR="00CE0CF8" w:rsidRDefault="004861DB">
            <w:pPr>
              <w:spacing w:after="0" w:line="240" w:lineRule="auto"/>
              <w:jc w:val="center"/>
              <w:rPr>
                <w:sz w:val="20"/>
                <w:szCs w:val="20"/>
              </w:rPr>
            </w:pPr>
            <w:r>
              <w:rPr>
                <w:i/>
                <w:sz w:val="12"/>
                <w:szCs w:val="12"/>
              </w:rPr>
              <w:t>31.03.2020</w:t>
            </w:r>
          </w:p>
        </w:tc>
        <w:tc>
          <w:tcPr>
            <w:tcW w:w="1277" w:type="dxa"/>
            <w:tcBorders>
              <w:top w:val="single" w:sz="6" w:space="0" w:color="000000"/>
              <w:left w:val="single" w:sz="6" w:space="0" w:color="000000"/>
              <w:bottom w:val="single" w:sz="6" w:space="0" w:color="000000"/>
              <w:right w:val="single" w:sz="4" w:space="0" w:color="000000"/>
            </w:tcBorders>
            <w:shd w:val="clear" w:color="auto" w:fill="auto"/>
            <w:vAlign w:val="center"/>
          </w:tcPr>
          <w:p w:rsidR="00CE0CF8" w:rsidRDefault="004861DB">
            <w:pPr>
              <w:widowControl w:val="0"/>
              <w:spacing w:after="0" w:line="240" w:lineRule="auto"/>
              <w:jc w:val="center"/>
              <w:rPr>
                <w:sz w:val="20"/>
                <w:szCs w:val="20"/>
              </w:rPr>
            </w:pPr>
            <w:r>
              <w:rPr>
                <w:sz w:val="20"/>
                <w:szCs w:val="20"/>
              </w:rPr>
              <w:t>Руководитель ВКР</w:t>
            </w:r>
          </w:p>
        </w:tc>
        <w:tc>
          <w:tcPr>
            <w:tcW w:w="1298" w:type="dxa"/>
            <w:tcBorders>
              <w:top w:val="single" w:sz="6" w:space="0" w:color="000000"/>
              <w:left w:val="single" w:sz="4" w:space="0" w:color="000000"/>
              <w:bottom w:val="single" w:sz="6" w:space="0" w:color="000000"/>
              <w:right w:val="single" w:sz="4" w:space="0" w:color="000000"/>
            </w:tcBorders>
            <w:shd w:val="clear" w:color="auto" w:fill="auto"/>
          </w:tcPr>
          <w:p w:rsidR="00CE0CF8" w:rsidRDefault="004861DB">
            <w:pPr>
              <w:widowControl w:val="0"/>
              <w:spacing w:after="0" w:line="240" w:lineRule="auto"/>
              <w:jc w:val="center"/>
              <w:rPr>
                <w:sz w:val="14"/>
                <w:szCs w:val="14"/>
              </w:rPr>
            </w:pPr>
            <w:r>
              <w:rPr>
                <w:i/>
                <w:sz w:val="14"/>
                <w:szCs w:val="14"/>
              </w:rPr>
              <w:t>А.П. Соколов</w:t>
            </w:r>
          </w:p>
        </w:tc>
      </w:tr>
      <w:tr w:rsidR="00CE0CF8">
        <w:trPr>
          <w:trHeight w:val="702"/>
          <w:jc w:val="center"/>
        </w:trPr>
        <w:tc>
          <w:tcPr>
            <w:tcW w:w="376" w:type="dxa"/>
            <w:tcBorders>
              <w:top w:val="single" w:sz="6" w:space="0" w:color="000000"/>
              <w:left w:val="single" w:sz="4" w:space="0" w:color="000000"/>
              <w:bottom w:val="single" w:sz="6" w:space="0" w:color="000000"/>
              <w:right w:val="single" w:sz="6" w:space="0" w:color="000000"/>
            </w:tcBorders>
            <w:shd w:val="clear" w:color="auto" w:fill="auto"/>
            <w:vAlign w:val="center"/>
          </w:tcPr>
          <w:p w:rsidR="00CE0CF8" w:rsidRDefault="00CE0CF8">
            <w:pPr>
              <w:widowControl w:val="0"/>
              <w:numPr>
                <w:ilvl w:val="0"/>
                <w:numId w:val="2"/>
              </w:numPr>
              <w:spacing w:after="0" w:line="240" w:lineRule="auto"/>
              <w:ind w:hanging="618"/>
              <w:jc w:val="center"/>
            </w:pPr>
          </w:p>
        </w:tc>
        <w:tc>
          <w:tcPr>
            <w:tcW w:w="4864" w:type="dxa"/>
            <w:tcBorders>
              <w:top w:val="single" w:sz="6" w:space="0" w:color="000000"/>
              <w:left w:val="single" w:sz="6" w:space="0" w:color="000000"/>
              <w:bottom w:val="single" w:sz="6" w:space="0" w:color="000000"/>
              <w:right w:val="single" w:sz="6" w:space="0" w:color="000000"/>
            </w:tcBorders>
            <w:shd w:val="clear" w:color="auto" w:fill="auto"/>
            <w:vAlign w:val="center"/>
          </w:tcPr>
          <w:p w:rsidR="00CE0CF8" w:rsidRDefault="004861DB">
            <w:pPr>
              <w:widowControl w:val="0"/>
              <w:spacing w:after="0" w:line="240" w:lineRule="auto"/>
            </w:pPr>
            <w:r>
              <w:t xml:space="preserve">3 часть: </w:t>
            </w:r>
            <w:r>
              <w:rPr>
                <w:i/>
              </w:rPr>
              <w:t>проведение вычислительных экспериментов, отладка и тестирование</w:t>
            </w:r>
          </w:p>
        </w:tc>
        <w:tc>
          <w:tcPr>
            <w:tcW w:w="851" w:type="dxa"/>
            <w:tcBorders>
              <w:top w:val="single" w:sz="6" w:space="0" w:color="000000"/>
              <w:left w:val="single" w:sz="6" w:space="0" w:color="000000"/>
              <w:bottom w:val="single" w:sz="6" w:space="0" w:color="000000"/>
              <w:right w:val="single" w:sz="6" w:space="0" w:color="000000"/>
            </w:tcBorders>
            <w:shd w:val="clear" w:color="auto" w:fill="auto"/>
            <w:vAlign w:val="center"/>
          </w:tcPr>
          <w:p w:rsidR="00CE0CF8" w:rsidRDefault="004861DB">
            <w:pPr>
              <w:widowControl w:val="0"/>
              <w:spacing w:after="0" w:line="240" w:lineRule="auto"/>
              <w:jc w:val="center"/>
              <w:rPr>
                <w:i/>
                <w:sz w:val="12"/>
                <w:szCs w:val="12"/>
                <w:u w:val="single"/>
              </w:rPr>
            </w:pPr>
            <w:r>
              <w:rPr>
                <w:i/>
                <w:sz w:val="12"/>
                <w:szCs w:val="12"/>
              </w:rPr>
              <w:t>30.04.2020</w:t>
            </w:r>
          </w:p>
          <w:p w:rsidR="00CE0CF8" w:rsidRDefault="004861DB">
            <w:pPr>
              <w:widowControl w:val="0"/>
              <w:spacing w:after="0" w:line="240" w:lineRule="auto"/>
              <w:jc w:val="center"/>
              <w:rPr>
                <w:i/>
                <w:sz w:val="12"/>
                <w:szCs w:val="12"/>
              </w:rPr>
            </w:pPr>
            <w:r>
              <w:rPr>
                <w:i/>
                <w:sz w:val="12"/>
                <w:szCs w:val="12"/>
              </w:rPr>
              <w:t>Планируемая дата</w:t>
            </w:r>
          </w:p>
        </w:tc>
        <w:tc>
          <w:tcPr>
            <w:tcW w:w="849" w:type="dxa"/>
            <w:tcBorders>
              <w:top w:val="single" w:sz="6" w:space="0" w:color="000000"/>
              <w:left w:val="single" w:sz="6" w:space="0" w:color="000000"/>
              <w:bottom w:val="single" w:sz="6" w:space="0" w:color="000000"/>
              <w:right w:val="single" w:sz="6" w:space="0" w:color="000000"/>
            </w:tcBorders>
            <w:shd w:val="clear" w:color="auto" w:fill="auto"/>
            <w:vAlign w:val="center"/>
          </w:tcPr>
          <w:p w:rsidR="00CE0CF8" w:rsidRDefault="004861DB">
            <w:pPr>
              <w:spacing w:after="0" w:line="240" w:lineRule="auto"/>
              <w:jc w:val="center"/>
              <w:rPr>
                <w:sz w:val="20"/>
                <w:szCs w:val="20"/>
              </w:rPr>
            </w:pPr>
            <w:r>
              <w:rPr>
                <w:i/>
                <w:sz w:val="12"/>
                <w:szCs w:val="12"/>
              </w:rPr>
              <w:t>30.04.2020</w:t>
            </w:r>
          </w:p>
        </w:tc>
        <w:tc>
          <w:tcPr>
            <w:tcW w:w="1277" w:type="dxa"/>
            <w:tcBorders>
              <w:top w:val="single" w:sz="6" w:space="0" w:color="000000"/>
              <w:left w:val="single" w:sz="6" w:space="0" w:color="000000"/>
              <w:bottom w:val="single" w:sz="6" w:space="0" w:color="000000"/>
              <w:right w:val="single" w:sz="4" w:space="0" w:color="000000"/>
            </w:tcBorders>
            <w:shd w:val="clear" w:color="auto" w:fill="auto"/>
            <w:vAlign w:val="center"/>
          </w:tcPr>
          <w:p w:rsidR="00CE0CF8" w:rsidRDefault="004861DB">
            <w:pPr>
              <w:widowControl w:val="0"/>
              <w:spacing w:after="0" w:line="240" w:lineRule="auto"/>
              <w:jc w:val="center"/>
              <w:rPr>
                <w:sz w:val="20"/>
                <w:szCs w:val="20"/>
              </w:rPr>
            </w:pPr>
            <w:r>
              <w:rPr>
                <w:sz w:val="20"/>
                <w:szCs w:val="20"/>
              </w:rPr>
              <w:t>Руководитель ВКР</w:t>
            </w:r>
          </w:p>
        </w:tc>
        <w:tc>
          <w:tcPr>
            <w:tcW w:w="1298" w:type="dxa"/>
            <w:tcBorders>
              <w:top w:val="single" w:sz="6" w:space="0" w:color="000000"/>
              <w:left w:val="single" w:sz="4" w:space="0" w:color="000000"/>
              <w:bottom w:val="single" w:sz="6" w:space="0" w:color="000000"/>
              <w:right w:val="single" w:sz="4" w:space="0" w:color="000000"/>
            </w:tcBorders>
            <w:shd w:val="clear" w:color="auto" w:fill="auto"/>
          </w:tcPr>
          <w:p w:rsidR="00CE0CF8" w:rsidRDefault="004861DB">
            <w:pPr>
              <w:widowControl w:val="0"/>
              <w:spacing w:after="0" w:line="240" w:lineRule="auto"/>
              <w:jc w:val="center"/>
              <w:rPr>
                <w:sz w:val="14"/>
                <w:szCs w:val="14"/>
              </w:rPr>
            </w:pPr>
            <w:r>
              <w:rPr>
                <w:i/>
                <w:sz w:val="14"/>
                <w:szCs w:val="14"/>
              </w:rPr>
              <w:t>А.П. Соколов</w:t>
            </w:r>
          </w:p>
        </w:tc>
      </w:tr>
      <w:tr w:rsidR="00CE0CF8">
        <w:trPr>
          <w:trHeight w:val="494"/>
          <w:jc w:val="center"/>
        </w:trPr>
        <w:tc>
          <w:tcPr>
            <w:tcW w:w="376" w:type="dxa"/>
            <w:tcBorders>
              <w:top w:val="single" w:sz="6" w:space="0" w:color="000000"/>
              <w:left w:val="single" w:sz="4" w:space="0" w:color="000000"/>
              <w:bottom w:val="single" w:sz="6" w:space="0" w:color="000000"/>
              <w:right w:val="single" w:sz="6" w:space="0" w:color="000000"/>
            </w:tcBorders>
            <w:shd w:val="clear" w:color="auto" w:fill="auto"/>
            <w:vAlign w:val="center"/>
          </w:tcPr>
          <w:p w:rsidR="00CE0CF8" w:rsidRDefault="00CE0CF8">
            <w:pPr>
              <w:widowControl w:val="0"/>
              <w:numPr>
                <w:ilvl w:val="0"/>
                <w:numId w:val="2"/>
              </w:numPr>
              <w:spacing w:after="0" w:line="240" w:lineRule="auto"/>
              <w:ind w:hanging="618"/>
              <w:jc w:val="center"/>
            </w:pPr>
          </w:p>
        </w:tc>
        <w:tc>
          <w:tcPr>
            <w:tcW w:w="4864" w:type="dxa"/>
            <w:tcBorders>
              <w:top w:val="single" w:sz="6" w:space="0" w:color="000000"/>
              <w:left w:val="single" w:sz="6" w:space="0" w:color="000000"/>
              <w:bottom w:val="single" w:sz="6" w:space="0" w:color="000000"/>
              <w:right w:val="single" w:sz="6" w:space="0" w:color="000000"/>
            </w:tcBorders>
            <w:shd w:val="clear" w:color="auto" w:fill="auto"/>
            <w:vAlign w:val="center"/>
          </w:tcPr>
          <w:p w:rsidR="00CE0CF8" w:rsidRDefault="004861DB">
            <w:pPr>
              <w:widowControl w:val="0"/>
              <w:spacing w:after="0" w:line="240" w:lineRule="auto"/>
            </w:pPr>
            <w:r>
              <w:t>1-я редакция работы</w:t>
            </w:r>
          </w:p>
        </w:tc>
        <w:tc>
          <w:tcPr>
            <w:tcW w:w="851" w:type="dxa"/>
            <w:tcBorders>
              <w:top w:val="single" w:sz="6" w:space="0" w:color="000000"/>
              <w:left w:val="single" w:sz="6" w:space="0" w:color="000000"/>
              <w:bottom w:val="single" w:sz="6" w:space="0" w:color="000000"/>
              <w:right w:val="single" w:sz="6" w:space="0" w:color="000000"/>
            </w:tcBorders>
            <w:shd w:val="clear" w:color="auto" w:fill="auto"/>
            <w:vAlign w:val="center"/>
          </w:tcPr>
          <w:p w:rsidR="00CE0CF8" w:rsidRDefault="004861DB">
            <w:pPr>
              <w:widowControl w:val="0"/>
              <w:spacing w:after="0" w:line="240" w:lineRule="auto"/>
              <w:jc w:val="center"/>
              <w:rPr>
                <w:i/>
                <w:sz w:val="12"/>
                <w:szCs w:val="12"/>
                <w:u w:val="single"/>
              </w:rPr>
            </w:pPr>
            <w:r>
              <w:rPr>
                <w:i/>
                <w:sz w:val="12"/>
                <w:szCs w:val="12"/>
              </w:rPr>
              <w:t>31.05.2020</w:t>
            </w:r>
          </w:p>
          <w:p w:rsidR="00CE0CF8" w:rsidRDefault="004861DB">
            <w:pPr>
              <w:widowControl w:val="0"/>
              <w:spacing w:after="0" w:line="240" w:lineRule="auto"/>
              <w:jc w:val="center"/>
              <w:rPr>
                <w:i/>
                <w:sz w:val="12"/>
                <w:szCs w:val="12"/>
              </w:rPr>
            </w:pPr>
            <w:r>
              <w:rPr>
                <w:i/>
                <w:sz w:val="12"/>
                <w:szCs w:val="12"/>
              </w:rPr>
              <w:t>Планируемая дата</w:t>
            </w:r>
          </w:p>
        </w:tc>
        <w:tc>
          <w:tcPr>
            <w:tcW w:w="849" w:type="dxa"/>
            <w:tcBorders>
              <w:top w:val="single" w:sz="6" w:space="0" w:color="000000"/>
              <w:left w:val="single" w:sz="6" w:space="0" w:color="000000"/>
              <w:bottom w:val="single" w:sz="6" w:space="0" w:color="000000"/>
              <w:right w:val="single" w:sz="6" w:space="0" w:color="000000"/>
            </w:tcBorders>
            <w:shd w:val="clear" w:color="auto" w:fill="auto"/>
            <w:vAlign w:val="center"/>
          </w:tcPr>
          <w:p w:rsidR="00CE0CF8" w:rsidRDefault="004861DB">
            <w:pPr>
              <w:spacing w:after="0" w:line="240" w:lineRule="auto"/>
              <w:jc w:val="center"/>
              <w:rPr>
                <w:sz w:val="20"/>
                <w:szCs w:val="20"/>
              </w:rPr>
            </w:pPr>
            <w:r>
              <w:rPr>
                <w:i/>
                <w:sz w:val="12"/>
                <w:szCs w:val="12"/>
              </w:rPr>
              <w:t>31.05.2020</w:t>
            </w:r>
          </w:p>
        </w:tc>
        <w:tc>
          <w:tcPr>
            <w:tcW w:w="1277" w:type="dxa"/>
            <w:tcBorders>
              <w:top w:val="single" w:sz="6" w:space="0" w:color="000000"/>
              <w:left w:val="single" w:sz="6" w:space="0" w:color="000000"/>
              <w:bottom w:val="single" w:sz="6" w:space="0" w:color="000000"/>
              <w:right w:val="single" w:sz="4" w:space="0" w:color="000000"/>
            </w:tcBorders>
            <w:shd w:val="clear" w:color="auto" w:fill="auto"/>
            <w:vAlign w:val="center"/>
          </w:tcPr>
          <w:p w:rsidR="00CE0CF8" w:rsidRDefault="004861DB">
            <w:pPr>
              <w:widowControl w:val="0"/>
              <w:spacing w:after="0" w:line="240" w:lineRule="auto"/>
              <w:jc w:val="center"/>
              <w:rPr>
                <w:sz w:val="20"/>
                <w:szCs w:val="20"/>
              </w:rPr>
            </w:pPr>
            <w:r>
              <w:rPr>
                <w:sz w:val="20"/>
                <w:szCs w:val="20"/>
              </w:rPr>
              <w:t>Руководитель ВКР</w:t>
            </w:r>
          </w:p>
        </w:tc>
        <w:tc>
          <w:tcPr>
            <w:tcW w:w="1298" w:type="dxa"/>
            <w:tcBorders>
              <w:top w:val="single" w:sz="6" w:space="0" w:color="000000"/>
              <w:left w:val="single" w:sz="4" w:space="0" w:color="000000"/>
              <w:bottom w:val="single" w:sz="6" w:space="0" w:color="000000"/>
              <w:right w:val="single" w:sz="4" w:space="0" w:color="000000"/>
            </w:tcBorders>
            <w:shd w:val="clear" w:color="auto" w:fill="auto"/>
          </w:tcPr>
          <w:p w:rsidR="00CE0CF8" w:rsidRDefault="004861DB">
            <w:pPr>
              <w:widowControl w:val="0"/>
              <w:spacing w:after="0" w:line="240" w:lineRule="auto"/>
              <w:jc w:val="center"/>
              <w:rPr>
                <w:sz w:val="14"/>
                <w:szCs w:val="14"/>
              </w:rPr>
            </w:pPr>
            <w:r>
              <w:rPr>
                <w:i/>
                <w:sz w:val="14"/>
                <w:szCs w:val="14"/>
              </w:rPr>
              <w:t>А.П. Соколов</w:t>
            </w:r>
          </w:p>
        </w:tc>
      </w:tr>
      <w:tr w:rsidR="00CE0CF8">
        <w:trPr>
          <w:trHeight w:val="420"/>
          <w:jc w:val="center"/>
        </w:trPr>
        <w:tc>
          <w:tcPr>
            <w:tcW w:w="376" w:type="dxa"/>
            <w:tcBorders>
              <w:top w:val="single" w:sz="6" w:space="0" w:color="000000"/>
              <w:left w:val="single" w:sz="4" w:space="0" w:color="000000"/>
              <w:bottom w:val="single" w:sz="6" w:space="0" w:color="000000"/>
              <w:right w:val="single" w:sz="6" w:space="0" w:color="000000"/>
            </w:tcBorders>
            <w:shd w:val="clear" w:color="auto" w:fill="auto"/>
            <w:vAlign w:val="center"/>
          </w:tcPr>
          <w:p w:rsidR="00CE0CF8" w:rsidRDefault="00CE0CF8">
            <w:pPr>
              <w:widowControl w:val="0"/>
              <w:numPr>
                <w:ilvl w:val="0"/>
                <w:numId w:val="2"/>
              </w:numPr>
              <w:spacing w:after="0" w:line="240" w:lineRule="auto"/>
              <w:ind w:hanging="618"/>
              <w:jc w:val="center"/>
            </w:pPr>
          </w:p>
        </w:tc>
        <w:tc>
          <w:tcPr>
            <w:tcW w:w="4864" w:type="dxa"/>
            <w:tcBorders>
              <w:top w:val="single" w:sz="6" w:space="0" w:color="000000"/>
              <w:left w:val="single" w:sz="6" w:space="0" w:color="000000"/>
              <w:bottom w:val="single" w:sz="6" w:space="0" w:color="000000"/>
              <w:right w:val="single" w:sz="6" w:space="0" w:color="000000"/>
            </w:tcBorders>
            <w:shd w:val="clear" w:color="auto" w:fill="auto"/>
            <w:vAlign w:val="center"/>
          </w:tcPr>
          <w:p w:rsidR="00CE0CF8" w:rsidRDefault="004861DB">
            <w:pPr>
              <w:widowControl w:val="0"/>
              <w:spacing w:after="0" w:line="240" w:lineRule="auto"/>
            </w:pPr>
            <w:r>
              <w:t>Подготовка доклада и презентации</w:t>
            </w:r>
          </w:p>
        </w:tc>
        <w:tc>
          <w:tcPr>
            <w:tcW w:w="851" w:type="dxa"/>
            <w:tcBorders>
              <w:top w:val="single" w:sz="6" w:space="0" w:color="000000"/>
              <w:left w:val="single" w:sz="6" w:space="0" w:color="000000"/>
              <w:bottom w:val="single" w:sz="6" w:space="0" w:color="000000"/>
              <w:right w:val="single" w:sz="6" w:space="0" w:color="000000"/>
            </w:tcBorders>
            <w:shd w:val="clear" w:color="auto" w:fill="auto"/>
            <w:vAlign w:val="center"/>
          </w:tcPr>
          <w:p w:rsidR="00CE0CF8" w:rsidRDefault="004861DB">
            <w:pPr>
              <w:widowControl w:val="0"/>
              <w:spacing w:after="0" w:line="240" w:lineRule="auto"/>
              <w:jc w:val="center"/>
              <w:rPr>
                <w:i/>
                <w:sz w:val="12"/>
                <w:szCs w:val="12"/>
                <w:u w:val="single"/>
              </w:rPr>
            </w:pPr>
            <w:r>
              <w:rPr>
                <w:i/>
                <w:sz w:val="12"/>
                <w:szCs w:val="12"/>
              </w:rPr>
              <w:t>17.06.2020</w:t>
            </w:r>
          </w:p>
          <w:p w:rsidR="00CE0CF8" w:rsidRDefault="004861DB">
            <w:pPr>
              <w:widowControl w:val="0"/>
              <w:spacing w:after="0" w:line="240" w:lineRule="auto"/>
              <w:jc w:val="center"/>
              <w:rPr>
                <w:i/>
                <w:sz w:val="12"/>
                <w:szCs w:val="12"/>
              </w:rPr>
            </w:pPr>
            <w:r>
              <w:rPr>
                <w:i/>
                <w:sz w:val="12"/>
                <w:szCs w:val="12"/>
              </w:rPr>
              <w:t>Планируемая дата</w:t>
            </w:r>
          </w:p>
        </w:tc>
        <w:tc>
          <w:tcPr>
            <w:tcW w:w="849" w:type="dxa"/>
            <w:tcBorders>
              <w:top w:val="single" w:sz="6" w:space="0" w:color="000000"/>
              <w:left w:val="single" w:sz="6" w:space="0" w:color="000000"/>
              <w:bottom w:val="single" w:sz="6" w:space="0" w:color="000000"/>
              <w:right w:val="single" w:sz="6" w:space="0" w:color="000000"/>
            </w:tcBorders>
            <w:shd w:val="clear" w:color="auto" w:fill="auto"/>
            <w:vAlign w:val="center"/>
          </w:tcPr>
          <w:p w:rsidR="00CE0CF8" w:rsidRDefault="004861DB">
            <w:pPr>
              <w:spacing w:after="0" w:line="240" w:lineRule="auto"/>
              <w:jc w:val="center"/>
              <w:rPr>
                <w:sz w:val="20"/>
                <w:szCs w:val="20"/>
              </w:rPr>
            </w:pPr>
            <w:r>
              <w:rPr>
                <w:i/>
                <w:sz w:val="12"/>
                <w:szCs w:val="12"/>
              </w:rPr>
              <w:t>08.06.2020</w:t>
            </w:r>
          </w:p>
        </w:tc>
        <w:tc>
          <w:tcPr>
            <w:tcW w:w="1277" w:type="dxa"/>
            <w:tcBorders>
              <w:top w:val="single" w:sz="6" w:space="0" w:color="000000"/>
              <w:left w:val="single" w:sz="6" w:space="0" w:color="000000"/>
              <w:bottom w:val="single" w:sz="6" w:space="0" w:color="000000"/>
              <w:right w:val="single" w:sz="4" w:space="0" w:color="000000"/>
            </w:tcBorders>
            <w:shd w:val="clear" w:color="auto" w:fill="auto"/>
            <w:vAlign w:val="center"/>
          </w:tcPr>
          <w:p w:rsidR="00CE0CF8" w:rsidRDefault="00CE0CF8">
            <w:pPr>
              <w:widowControl w:val="0"/>
              <w:spacing w:after="0" w:line="240" w:lineRule="auto"/>
              <w:jc w:val="center"/>
              <w:rPr>
                <w:sz w:val="20"/>
                <w:szCs w:val="20"/>
              </w:rPr>
            </w:pPr>
          </w:p>
        </w:tc>
        <w:tc>
          <w:tcPr>
            <w:tcW w:w="1298" w:type="dxa"/>
            <w:tcBorders>
              <w:top w:val="single" w:sz="6" w:space="0" w:color="000000"/>
              <w:left w:val="single" w:sz="4" w:space="0" w:color="000000"/>
              <w:bottom w:val="single" w:sz="6" w:space="0" w:color="000000"/>
              <w:right w:val="single" w:sz="4" w:space="0" w:color="000000"/>
            </w:tcBorders>
            <w:shd w:val="clear" w:color="auto" w:fill="auto"/>
          </w:tcPr>
          <w:p w:rsidR="00CE0CF8" w:rsidRDefault="00CE0CF8">
            <w:pPr>
              <w:spacing w:after="0" w:line="240" w:lineRule="auto"/>
              <w:jc w:val="center"/>
              <w:rPr>
                <w:sz w:val="20"/>
                <w:szCs w:val="20"/>
              </w:rPr>
            </w:pPr>
          </w:p>
        </w:tc>
      </w:tr>
      <w:tr w:rsidR="00CE0CF8">
        <w:trPr>
          <w:trHeight w:val="562"/>
          <w:jc w:val="center"/>
        </w:trPr>
        <w:tc>
          <w:tcPr>
            <w:tcW w:w="376" w:type="dxa"/>
            <w:tcBorders>
              <w:top w:val="single" w:sz="6" w:space="0" w:color="000000"/>
              <w:left w:val="single" w:sz="4" w:space="0" w:color="000000"/>
              <w:bottom w:val="single" w:sz="6" w:space="0" w:color="000000"/>
              <w:right w:val="single" w:sz="6" w:space="0" w:color="000000"/>
            </w:tcBorders>
            <w:shd w:val="clear" w:color="auto" w:fill="auto"/>
            <w:vAlign w:val="center"/>
          </w:tcPr>
          <w:p w:rsidR="00CE0CF8" w:rsidRDefault="00CE0CF8">
            <w:pPr>
              <w:widowControl w:val="0"/>
              <w:numPr>
                <w:ilvl w:val="0"/>
                <w:numId w:val="2"/>
              </w:numPr>
              <w:spacing w:after="0" w:line="240" w:lineRule="auto"/>
              <w:ind w:hanging="618"/>
              <w:jc w:val="center"/>
            </w:pPr>
          </w:p>
        </w:tc>
        <w:tc>
          <w:tcPr>
            <w:tcW w:w="4864" w:type="dxa"/>
            <w:tcBorders>
              <w:top w:val="single" w:sz="6" w:space="0" w:color="000000"/>
              <w:left w:val="single" w:sz="6" w:space="0" w:color="000000"/>
              <w:bottom w:val="single" w:sz="6" w:space="0" w:color="000000"/>
              <w:right w:val="single" w:sz="6" w:space="0" w:color="000000"/>
            </w:tcBorders>
            <w:shd w:val="clear" w:color="auto" w:fill="auto"/>
            <w:vAlign w:val="center"/>
          </w:tcPr>
          <w:p w:rsidR="00CE0CF8" w:rsidRDefault="004861DB">
            <w:pPr>
              <w:widowControl w:val="0"/>
              <w:spacing w:after="0" w:line="240" w:lineRule="auto"/>
            </w:pPr>
            <w:r>
              <w:t>Заключение руководителя</w:t>
            </w:r>
          </w:p>
        </w:tc>
        <w:tc>
          <w:tcPr>
            <w:tcW w:w="851" w:type="dxa"/>
            <w:tcBorders>
              <w:top w:val="single" w:sz="6" w:space="0" w:color="000000"/>
              <w:left w:val="single" w:sz="6" w:space="0" w:color="000000"/>
              <w:bottom w:val="single" w:sz="6" w:space="0" w:color="000000"/>
              <w:right w:val="single" w:sz="6" w:space="0" w:color="000000"/>
            </w:tcBorders>
            <w:shd w:val="clear" w:color="auto" w:fill="auto"/>
            <w:vAlign w:val="center"/>
          </w:tcPr>
          <w:p w:rsidR="00CE0CF8" w:rsidRDefault="004861DB">
            <w:pPr>
              <w:widowControl w:val="0"/>
              <w:spacing w:after="0" w:line="240" w:lineRule="auto"/>
              <w:jc w:val="center"/>
              <w:rPr>
                <w:i/>
                <w:sz w:val="12"/>
                <w:szCs w:val="12"/>
                <w:u w:val="single"/>
              </w:rPr>
            </w:pPr>
            <w:r>
              <w:rPr>
                <w:i/>
                <w:sz w:val="12"/>
                <w:szCs w:val="12"/>
              </w:rPr>
              <w:t>15.06.2020</w:t>
            </w:r>
          </w:p>
          <w:p w:rsidR="00CE0CF8" w:rsidRDefault="004861DB">
            <w:pPr>
              <w:widowControl w:val="0"/>
              <w:spacing w:after="0" w:line="240" w:lineRule="auto"/>
              <w:jc w:val="center"/>
              <w:rPr>
                <w:i/>
                <w:sz w:val="12"/>
                <w:szCs w:val="12"/>
              </w:rPr>
            </w:pPr>
            <w:r>
              <w:rPr>
                <w:i/>
                <w:sz w:val="12"/>
                <w:szCs w:val="12"/>
              </w:rPr>
              <w:t>Планируемая дата</w:t>
            </w:r>
          </w:p>
        </w:tc>
        <w:tc>
          <w:tcPr>
            <w:tcW w:w="849" w:type="dxa"/>
            <w:tcBorders>
              <w:top w:val="single" w:sz="6" w:space="0" w:color="000000"/>
              <w:left w:val="single" w:sz="6" w:space="0" w:color="000000"/>
              <w:bottom w:val="single" w:sz="6" w:space="0" w:color="000000"/>
              <w:right w:val="single" w:sz="6" w:space="0" w:color="000000"/>
            </w:tcBorders>
            <w:shd w:val="clear" w:color="auto" w:fill="auto"/>
            <w:vAlign w:val="center"/>
          </w:tcPr>
          <w:p w:rsidR="00CE0CF8" w:rsidRDefault="004861DB">
            <w:pPr>
              <w:spacing w:after="0" w:line="240" w:lineRule="auto"/>
              <w:jc w:val="center"/>
              <w:rPr>
                <w:sz w:val="20"/>
                <w:szCs w:val="20"/>
              </w:rPr>
            </w:pPr>
            <w:r>
              <w:rPr>
                <w:i/>
                <w:sz w:val="12"/>
                <w:szCs w:val="12"/>
              </w:rPr>
              <w:t>15.06.2020</w:t>
            </w:r>
          </w:p>
        </w:tc>
        <w:tc>
          <w:tcPr>
            <w:tcW w:w="1277" w:type="dxa"/>
            <w:tcBorders>
              <w:top w:val="single" w:sz="6" w:space="0" w:color="000000"/>
              <w:left w:val="single" w:sz="6" w:space="0" w:color="000000"/>
              <w:bottom w:val="single" w:sz="6" w:space="0" w:color="000000"/>
              <w:right w:val="single" w:sz="4" w:space="0" w:color="000000"/>
            </w:tcBorders>
            <w:shd w:val="clear" w:color="auto" w:fill="auto"/>
            <w:vAlign w:val="center"/>
          </w:tcPr>
          <w:p w:rsidR="00CE0CF8" w:rsidRDefault="004861DB">
            <w:pPr>
              <w:widowControl w:val="0"/>
              <w:spacing w:after="0" w:line="240" w:lineRule="auto"/>
              <w:jc w:val="center"/>
              <w:rPr>
                <w:sz w:val="20"/>
                <w:szCs w:val="20"/>
              </w:rPr>
            </w:pPr>
            <w:r>
              <w:rPr>
                <w:sz w:val="20"/>
                <w:szCs w:val="20"/>
              </w:rPr>
              <w:t>Руководитель ВКР</w:t>
            </w:r>
          </w:p>
        </w:tc>
        <w:tc>
          <w:tcPr>
            <w:tcW w:w="1298" w:type="dxa"/>
            <w:tcBorders>
              <w:top w:val="single" w:sz="6" w:space="0" w:color="000000"/>
              <w:left w:val="single" w:sz="4" w:space="0" w:color="000000"/>
              <w:bottom w:val="single" w:sz="6" w:space="0" w:color="000000"/>
              <w:right w:val="single" w:sz="4" w:space="0" w:color="000000"/>
            </w:tcBorders>
            <w:shd w:val="clear" w:color="auto" w:fill="auto"/>
          </w:tcPr>
          <w:p w:rsidR="00CE0CF8" w:rsidRDefault="004861DB">
            <w:pPr>
              <w:widowControl w:val="0"/>
              <w:spacing w:after="0" w:line="240" w:lineRule="auto"/>
              <w:jc w:val="center"/>
              <w:rPr>
                <w:sz w:val="20"/>
                <w:szCs w:val="20"/>
              </w:rPr>
            </w:pPr>
            <w:r>
              <w:rPr>
                <w:i/>
                <w:sz w:val="14"/>
                <w:szCs w:val="14"/>
              </w:rPr>
              <w:t>А.П. Соколов</w:t>
            </w:r>
          </w:p>
        </w:tc>
      </w:tr>
      <w:tr w:rsidR="00CE0CF8">
        <w:trPr>
          <w:trHeight w:val="712"/>
          <w:jc w:val="center"/>
        </w:trPr>
        <w:tc>
          <w:tcPr>
            <w:tcW w:w="376" w:type="dxa"/>
            <w:tcBorders>
              <w:top w:val="single" w:sz="6" w:space="0" w:color="000000"/>
              <w:left w:val="single" w:sz="4" w:space="0" w:color="000000"/>
              <w:bottom w:val="single" w:sz="6" w:space="0" w:color="000000"/>
              <w:right w:val="single" w:sz="6" w:space="0" w:color="000000"/>
            </w:tcBorders>
            <w:shd w:val="clear" w:color="auto" w:fill="auto"/>
            <w:vAlign w:val="center"/>
          </w:tcPr>
          <w:p w:rsidR="00CE0CF8" w:rsidRDefault="00CE0CF8">
            <w:pPr>
              <w:widowControl w:val="0"/>
              <w:numPr>
                <w:ilvl w:val="0"/>
                <w:numId w:val="2"/>
              </w:numPr>
              <w:spacing w:after="0" w:line="240" w:lineRule="auto"/>
              <w:ind w:hanging="618"/>
              <w:jc w:val="center"/>
            </w:pPr>
          </w:p>
        </w:tc>
        <w:tc>
          <w:tcPr>
            <w:tcW w:w="4864" w:type="dxa"/>
            <w:tcBorders>
              <w:top w:val="single" w:sz="6" w:space="0" w:color="000000"/>
              <w:left w:val="single" w:sz="6" w:space="0" w:color="000000"/>
              <w:bottom w:val="single" w:sz="6" w:space="0" w:color="000000"/>
              <w:right w:val="single" w:sz="6" w:space="0" w:color="000000"/>
            </w:tcBorders>
            <w:shd w:val="clear" w:color="auto" w:fill="auto"/>
            <w:vAlign w:val="center"/>
          </w:tcPr>
          <w:p w:rsidR="00CE0CF8" w:rsidRDefault="004861DB">
            <w:pPr>
              <w:widowControl w:val="0"/>
              <w:spacing w:after="0" w:line="240" w:lineRule="auto"/>
            </w:pPr>
            <w:r>
              <w:t>Допуск работы к защите на ГЭК (</w:t>
            </w:r>
            <w:proofErr w:type="spellStart"/>
            <w:r>
              <w:t>нормоконтроль</w:t>
            </w:r>
            <w:proofErr w:type="spellEnd"/>
            <w:r>
              <w:t>)</w:t>
            </w:r>
          </w:p>
        </w:tc>
        <w:tc>
          <w:tcPr>
            <w:tcW w:w="851" w:type="dxa"/>
            <w:tcBorders>
              <w:top w:val="single" w:sz="6" w:space="0" w:color="000000"/>
              <w:left w:val="single" w:sz="6" w:space="0" w:color="000000"/>
              <w:bottom w:val="single" w:sz="6" w:space="0" w:color="000000"/>
              <w:right w:val="single" w:sz="6" w:space="0" w:color="000000"/>
            </w:tcBorders>
            <w:shd w:val="clear" w:color="auto" w:fill="auto"/>
            <w:vAlign w:val="center"/>
          </w:tcPr>
          <w:p w:rsidR="00CE0CF8" w:rsidRDefault="004861DB">
            <w:pPr>
              <w:widowControl w:val="0"/>
              <w:spacing w:after="0" w:line="240" w:lineRule="auto"/>
              <w:jc w:val="center"/>
              <w:rPr>
                <w:i/>
                <w:sz w:val="12"/>
                <w:szCs w:val="12"/>
                <w:u w:val="single"/>
              </w:rPr>
            </w:pPr>
            <w:r>
              <w:rPr>
                <w:i/>
                <w:sz w:val="12"/>
                <w:szCs w:val="12"/>
              </w:rPr>
              <w:t>15.06.2020</w:t>
            </w:r>
          </w:p>
          <w:p w:rsidR="00CE0CF8" w:rsidRDefault="004861DB">
            <w:pPr>
              <w:widowControl w:val="0"/>
              <w:spacing w:after="0" w:line="240" w:lineRule="auto"/>
              <w:jc w:val="center"/>
              <w:rPr>
                <w:i/>
                <w:sz w:val="12"/>
                <w:szCs w:val="12"/>
              </w:rPr>
            </w:pPr>
            <w:r>
              <w:rPr>
                <w:i/>
                <w:sz w:val="12"/>
                <w:szCs w:val="12"/>
              </w:rPr>
              <w:t>Планируемая дата</w:t>
            </w:r>
          </w:p>
        </w:tc>
        <w:tc>
          <w:tcPr>
            <w:tcW w:w="849" w:type="dxa"/>
            <w:tcBorders>
              <w:top w:val="single" w:sz="6" w:space="0" w:color="000000"/>
              <w:left w:val="single" w:sz="6" w:space="0" w:color="000000"/>
              <w:bottom w:val="single" w:sz="6" w:space="0" w:color="000000"/>
              <w:right w:val="single" w:sz="6" w:space="0" w:color="000000"/>
            </w:tcBorders>
            <w:shd w:val="clear" w:color="auto" w:fill="auto"/>
            <w:vAlign w:val="center"/>
          </w:tcPr>
          <w:p w:rsidR="00CE0CF8" w:rsidRDefault="004861DB">
            <w:pPr>
              <w:spacing w:after="0" w:line="240" w:lineRule="auto"/>
              <w:jc w:val="center"/>
              <w:rPr>
                <w:sz w:val="20"/>
                <w:szCs w:val="20"/>
              </w:rPr>
            </w:pPr>
            <w:r>
              <w:rPr>
                <w:i/>
                <w:sz w:val="12"/>
                <w:szCs w:val="12"/>
              </w:rPr>
              <w:t>15.06.2020</w:t>
            </w:r>
          </w:p>
        </w:tc>
        <w:tc>
          <w:tcPr>
            <w:tcW w:w="1277" w:type="dxa"/>
            <w:tcBorders>
              <w:top w:val="single" w:sz="6" w:space="0" w:color="000000"/>
              <w:left w:val="single" w:sz="6" w:space="0" w:color="000000"/>
              <w:bottom w:val="single" w:sz="6" w:space="0" w:color="000000"/>
              <w:right w:val="single" w:sz="4" w:space="0" w:color="000000"/>
            </w:tcBorders>
            <w:shd w:val="clear" w:color="auto" w:fill="auto"/>
            <w:vAlign w:val="center"/>
          </w:tcPr>
          <w:p w:rsidR="00CE0CF8" w:rsidRPr="0082397B" w:rsidRDefault="004861DB">
            <w:pPr>
              <w:widowControl w:val="0"/>
              <w:spacing w:after="0" w:line="240" w:lineRule="auto"/>
              <w:jc w:val="center"/>
              <w:rPr>
                <w:sz w:val="16"/>
                <w:szCs w:val="16"/>
              </w:rPr>
            </w:pPr>
            <w:proofErr w:type="spellStart"/>
            <w:r w:rsidRPr="0082397B">
              <w:rPr>
                <w:sz w:val="16"/>
                <w:szCs w:val="16"/>
              </w:rPr>
              <w:t>Нормоконтролер</w:t>
            </w:r>
            <w:proofErr w:type="spellEnd"/>
          </w:p>
        </w:tc>
        <w:tc>
          <w:tcPr>
            <w:tcW w:w="1298" w:type="dxa"/>
            <w:tcBorders>
              <w:top w:val="single" w:sz="6" w:space="0" w:color="000000"/>
              <w:left w:val="single" w:sz="4" w:space="0" w:color="000000"/>
              <w:bottom w:val="single" w:sz="6" w:space="0" w:color="000000"/>
              <w:right w:val="single" w:sz="4" w:space="0" w:color="000000"/>
            </w:tcBorders>
            <w:shd w:val="clear" w:color="auto" w:fill="auto"/>
          </w:tcPr>
          <w:p w:rsidR="00CE0CF8" w:rsidRDefault="004861DB">
            <w:pPr>
              <w:widowControl w:val="0"/>
              <w:spacing w:after="0" w:line="240" w:lineRule="auto"/>
              <w:jc w:val="center"/>
              <w:rPr>
                <w:sz w:val="20"/>
                <w:szCs w:val="20"/>
              </w:rPr>
            </w:pPr>
            <w:r>
              <w:rPr>
                <w:i/>
                <w:sz w:val="14"/>
                <w:szCs w:val="14"/>
              </w:rPr>
              <w:t>С.В. Грошев</w:t>
            </w:r>
          </w:p>
        </w:tc>
      </w:tr>
      <w:tr w:rsidR="00CE0CF8">
        <w:trPr>
          <w:trHeight w:val="496"/>
          <w:jc w:val="center"/>
        </w:trPr>
        <w:tc>
          <w:tcPr>
            <w:tcW w:w="376" w:type="dxa"/>
            <w:tcBorders>
              <w:top w:val="single" w:sz="6" w:space="0" w:color="000000"/>
              <w:left w:val="single" w:sz="4" w:space="0" w:color="000000"/>
              <w:bottom w:val="single" w:sz="6" w:space="0" w:color="000000"/>
              <w:right w:val="single" w:sz="6" w:space="0" w:color="000000"/>
            </w:tcBorders>
            <w:shd w:val="clear" w:color="auto" w:fill="auto"/>
            <w:vAlign w:val="center"/>
          </w:tcPr>
          <w:p w:rsidR="00CE0CF8" w:rsidRDefault="00CE0CF8">
            <w:pPr>
              <w:widowControl w:val="0"/>
              <w:numPr>
                <w:ilvl w:val="0"/>
                <w:numId w:val="2"/>
              </w:numPr>
              <w:spacing w:after="0" w:line="240" w:lineRule="auto"/>
              <w:ind w:hanging="618"/>
              <w:jc w:val="center"/>
            </w:pPr>
          </w:p>
        </w:tc>
        <w:tc>
          <w:tcPr>
            <w:tcW w:w="4864" w:type="dxa"/>
            <w:tcBorders>
              <w:top w:val="single" w:sz="6" w:space="0" w:color="000000"/>
              <w:left w:val="single" w:sz="6" w:space="0" w:color="000000"/>
              <w:bottom w:val="single" w:sz="6" w:space="0" w:color="000000"/>
              <w:right w:val="single" w:sz="6" w:space="0" w:color="000000"/>
            </w:tcBorders>
            <w:shd w:val="clear" w:color="auto" w:fill="auto"/>
            <w:vAlign w:val="center"/>
          </w:tcPr>
          <w:p w:rsidR="00CE0CF8" w:rsidRDefault="004861DB">
            <w:pPr>
              <w:widowControl w:val="0"/>
              <w:spacing w:after="0" w:line="240" w:lineRule="auto"/>
            </w:pPr>
            <w:r>
              <w:t>Внешняя рецензия</w:t>
            </w:r>
          </w:p>
        </w:tc>
        <w:tc>
          <w:tcPr>
            <w:tcW w:w="851" w:type="dxa"/>
            <w:tcBorders>
              <w:top w:val="single" w:sz="6" w:space="0" w:color="000000"/>
              <w:left w:val="single" w:sz="6" w:space="0" w:color="000000"/>
              <w:bottom w:val="single" w:sz="6" w:space="0" w:color="000000"/>
              <w:right w:val="single" w:sz="6" w:space="0" w:color="000000"/>
            </w:tcBorders>
            <w:shd w:val="clear" w:color="auto" w:fill="auto"/>
            <w:vAlign w:val="center"/>
          </w:tcPr>
          <w:p w:rsidR="00CE0CF8" w:rsidRDefault="004861DB">
            <w:pPr>
              <w:widowControl w:val="0"/>
              <w:spacing w:after="0" w:line="240" w:lineRule="auto"/>
              <w:jc w:val="center"/>
              <w:rPr>
                <w:i/>
                <w:sz w:val="12"/>
                <w:szCs w:val="12"/>
                <w:u w:val="single"/>
              </w:rPr>
            </w:pPr>
            <w:r>
              <w:rPr>
                <w:i/>
                <w:sz w:val="12"/>
                <w:szCs w:val="12"/>
              </w:rPr>
              <w:t>12.06.2020</w:t>
            </w:r>
          </w:p>
          <w:p w:rsidR="00CE0CF8" w:rsidRDefault="004861DB">
            <w:pPr>
              <w:widowControl w:val="0"/>
              <w:spacing w:after="0" w:line="240" w:lineRule="auto"/>
              <w:jc w:val="center"/>
              <w:rPr>
                <w:i/>
                <w:sz w:val="12"/>
                <w:szCs w:val="12"/>
              </w:rPr>
            </w:pPr>
            <w:r>
              <w:rPr>
                <w:i/>
                <w:sz w:val="12"/>
                <w:szCs w:val="12"/>
              </w:rPr>
              <w:t>Планируемая дата</w:t>
            </w:r>
          </w:p>
        </w:tc>
        <w:tc>
          <w:tcPr>
            <w:tcW w:w="849" w:type="dxa"/>
            <w:tcBorders>
              <w:top w:val="single" w:sz="6" w:space="0" w:color="000000"/>
              <w:left w:val="single" w:sz="6" w:space="0" w:color="000000"/>
              <w:bottom w:val="single" w:sz="6" w:space="0" w:color="000000"/>
              <w:right w:val="single" w:sz="6" w:space="0" w:color="000000"/>
            </w:tcBorders>
            <w:shd w:val="clear" w:color="auto" w:fill="auto"/>
            <w:vAlign w:val="center"/>
          </w:tcPr>
          <w:p w:rsidR="00CE0CF8" w:rsidRDefault="004861DB">
            <w:pPr>
              <w:spacing w:after="0" w:line="240" w:lineRule="auto"/>
              <w:jc w:val="center"/>
              <w:rPr>
                <w:sz w:val="20"/>
                <w:szCs w:val="20"/>
              </w:rPr>
            </w:pPr>
            <w:r>
              <w:rPr>
                <w:i/>
                <w:sz w:val="12"/>
                <w:szCs w:val="12"/>
              </w:rPr>
              <w:t>1</w:t>
            </w:r>
            <w:r w:rsidR="000A39F3">
              <w:rPr>
                <w:i/>
                <w:sz w:val="12"/>
                <w:szCs w:val="12"/>
              </w:rPr>
              <w:t>7</w:t>
            </w:r>
            <w:r>
              <w:rPr>
                <w:i/>
                <w:sz w:val="12"/>
                <w:szCs w:val="12"/>
              </w:rPr>
              <w:t>.06.2020</w:t>
            </w:r>
          </w:p>
        </w:tc>
        <w:tc>
          <w:tcPr>
            <w:tcW w:w="1277" w:type="dxa"/>
            <w:tcBorders>
              <w:top w:val="single" w:sz="6" w:space="0" w:color="000000"/>
              <w:left w:val="single" w:sz="6" w:space="0" w:color="000000"/>
              <w:bottom w:val="single" w:sz="6" w:space="0" w:color="000000"/>
              <w:right w:val="single" w:sz="4" w:space="0" w:color="000000"/>
            </w:tcBorders>
            <w:shd w:val="clear" w:color="auto" w:fill="auto"/>
            <w:vAlign w:val="center"/>
          </w:tcPr>
          <w:p w:rsidR="00CE0CF8" w:rsidRDefault="00CE0CF8">
            <w:pPr>
              <w:widowControl w:val="0"/>
              <w:spacing w:after="0" w:line="240" w:lineRule="auto"/>
              <w:jc w:val="both"/>
              <w:rPr>
                <w:sz w:val="20"/>
                <w:szCs w:val="20"/>
              </w:rPr>
            </w:pPr>
          </w:p>
        </w:tc>
        <w:tc>
          <w:tcPr>
            <w:tcW w:w="1298" w:type="dxa"/>
            <w:tcBorders>
              <w:top w:val="single" w:sz="6" w:space="0" w:color="000000"/>
              <w:left w:val="single" w:sz="4" w:space="0" w:color="000000"/>
              <w:bottom w:val="single" w:sz="6" w:space="0" w:color="000000"/>
              <w:right w:val="single" w:sz="4" w:space="0" w:color="000000"/>
            </w:tcBorders>
            <w:shd w:val="clear" w:color="auto" w:fill="auto"/>
          </w:tcPr>
          <w:p w:rsidR="00CE0CF8" w:rsidRDefault="00CE0CF8">
            <w:pPr>
              <w:spacing w:after="0" w:line="240" w:lineRule="auto"/>
              <w:jc w:val="center"/>
              <w:rPr>
                <w:sz w:val="20"/>
                <w:szCs w:val="20"/>
              </w:rPr>
            </w:pPr>
          </w:p>
          <w:p w:rsidR="00CE0CF8" w:rsidRDefault="00CE0CF8">
            <w:pPr>
              <w:widowControl w:val="0"/>
              <w:spacing w:after="0" w:line="240" w:lineRule="auto"/>
              <w:jc w:val="center"/>
              <w:rPr>
                <w:sz w:val="20"/>
                <w:szCs w:val="20"/>
              </w:rPr>
            </w:pPr>
          </w:p>
        </w:tc>
      </w:tr>
      <w:tr w:rsidR="00CE0CF8">
        <w:trPr>
          <w:trHeight w:val="462"/>
          <w:jc w:val="center"/>
        </w:trPr>
        <w:tc>
          <w:tcPr>
            <w:tcW w:w="376" w:type="dxa"/>
            <w:tcBorders>
              <w:top w:val="single" w:sz="6" w:space="0" w:color="000000"/>
              <w:left w:val="single" w:sz="4" w:space="0" w:color="000000"/>
              <w:bottom w:val="single" w:sz="4" w:space="0" w:color="000000"/>
              <w:right w:val="single" w:sz="6" w:space="0" w:color="000000"/>
            </w:tcBorders>
            <w:shd w:val="clear" w:color="auto" w:fill="auto"/>
            <w:vAlign w:val="center"/>
          </w:tcPr>
          <w:p w:rsidR="00CE0CF8" w:rsidRDefault="00CE0CF8">
            <w:pPr>
              <w:widowControl w:val="0"/>
              <w:numPr>
                <w:ilvl w:val="0"/>
                <w:numId w:val="2"/>
              </w:numPr>
              <w:spacing w:after="0" w:line="240" w:lineRule="auto"/>
              <w:ind w:hanging="618"/>
              <w:jc w:val="center"/>
            </w:pPr>
          </w:p>
        </w:tc>
        <w:tc>
          <w:tcPr>
            <w:tcW w:w="4864" w:type="dxa"/>
            <w:tcBorders>
              <w:top w:val="single" w:sz="6" w:space="0" w:color="000000"/>
              <w:left w:val="single" w:sz="6" w:space="0" w:color="000000"/>
              <w:bottom w:val="single" w:sz="4" w:space="0" w:color="000000"/>
              <w:right w:val="single" w:sz="6" w:space="0" w:color="000000"/>
            </w:tcBorders>
            <w:shd w:val="clear" w:color="auto" w:fill="auto"/>
            <w:vAlign w:val="center"/>
          </w:tcPr>
          <w:p w:rsidR="00CE0CF8" w:rsidRDefault="004861DB">
            <w:pPr>
              <w:widowControl w:val="0"/>
              <w:spacing w:after="0" w:line="240" w:lineRule="auto"/>
            </w:pPr>
            <w:r>
              <w:t>Защита работы на ГЭК</w:t>
            </w:r>
          </w:p>
        </w:tc>
        <w:tc>
          <w:tcPr>
            <w:tcW w:w="851" w:type="dxa"/>
            <w:tcBorders>
              <w:top w:val="single" w:sz="6" w:space="0" w:color="000000"/>
              <w:left w:val="single" w:sz="6" w:space="0" w:color="000000"/>
              <w:bottom w:val="single" w:sz="4" w:space="0" w:color="000000"/>
              <w:right w:val="single" w:sz="6" w:space="0" w:color="000000"/>
            </w:tcBorders>
            <w:shd w:val="clear" w:color="auto" w:fill="auto"/>
            <w:vAlign w:val="center"/>
          </w:tcPr>
          <w:p w:rsidR="00CE0CF8" w:rsidRDefault="004861DB">
            <w:pPr>
              <w:widowControl w:val="0"/>
              <w:spacing w:after="0" w:line="240" w:lineRule="auto"/>
              <w:jc w:val="center"/>
              <w:rPr>
                <w:i/>
                <w:sz w:val="12"/>
                <w:szCs w:val="12"/>
                <w:u w:val="single"/>
              </w:rPr>
            </w:pPr>
            <w:r>
              <w:rPr>
                <w:i/>
                <w:sz w:val="12"/>
                <w:szCs w:val="12"/>
              </w:rPr>
              <w:t>18.06.2020</w:t>
            </w:r>
          </w:p>
          <w:p w:rsidR="00CE0CF8" w:rsidRDefault="004861DB">
            <w:pPr>
              <w:widowControl w:val="0"/>
              <w:spacing w:after="0" w:line="240" w:lineRule="auto"/>
              <w:jc w:val="center"/>
              <w:rPr>
                <w:i/>
                <w:sz w:val="12"/>
                <w:szCs w:val="12"/>
              </w:rPr>
            </w:pPr>
            <w:r>
              <w:rPr>
                <w:i/>
                <w:sz w:val="12"/>
                <w:szCs w:val="12"/>
              </w:rPr>
              <w:t>Планируемая дата</w:t>
            </w:r>
          </w:p>
        </w:tc>
        <w:tc>
          <w:tcPr>
            <w:tcW w:w="849" w:type="dxa"/>
            <w:tcBorders>
              <w:top w:val="single" w:sz="6" w:space="0" w:color="000000"/>
              <w:left w:val="single" w:sz="6" w:space="0" w:color="000000"/>
              <w:bottom w:val="single" w:sz="4" w:space="0" w:color="000000"/>
              <w:right w:val="single" w:sz="6" w:space="0" w:color="000000"/>
            </w:tcBorders>
            <w:shd w:val="clear" w:color="auto" w:fill="auto"/>
            <w:vAlign w:val="center"/>
          </w:tcPr>
          <w:p w:rsidR="00CE0CF8" w:rsidRDefault="004861DB">
            <w:pPr>
              <w:spacing w:after="0" w:line="240" w:lineRule="auto"/>
              <w:jc w:val="center"/>
              <w:rPr>
                <w:sz w:val="20"/>
                <w:szCs w:val="20"/>
              </w:rPr>
            </w:pPr>
            <w:r>
              <w:rPr>
                <w:i/>
                <w:sz w:val="12"/>
                <w:szCs w:val="12"/>
              </w:rPr>
              <w:t>19.06.2020</w:t>
            </w:r>
          </w:p>
        </w:tc>
        <w:tc>
          <w:tcPr>
            <w:tcW w:w="1277" w:type="dxa"/>
            <w:tcBorders>
              <w:top w:val="single" w:sz="6" w:space="0" w:color="000000"/>
              <w:left w:val="single" w:sz="6" w:space="0" w:color="000000"/>
              <w:bottom w:val="single" w:sz="4" w:space="0" w:color="000000"/>
              <w:right w:val="single" w:sz="4" w:space="0" w:color="000000"/>
            </w:tcBorders>
            <w:shd w:val="clear" w:color="auto" w:fill="auto"/>
            <w:vAlign w:val="center"/>
          </w:tcPr>
          <w:p w:rsidR="00CE0CF8" w:rsidRDefault="00CE0CF8">
            <w:pPr>
              <w:widowControl w:val="0"/>
              <w:spacing w:after="0" w:line="240" w:lineRule="auto"/>
              <w:jc w:val="both"/>
              <w:rPr>
                <w:sz w:val="20"/>
                <w:szCs w:val="20"/>
              </w:rPr>
            </w:pPr>
          </w:p>
        </w:tc>
        <w:tc>
          <w:tcPr>
            <w:tcW w:w="1298" w:type="dxa"/>
            <w:tcBorders>
              <w:top w:val="single" w:sz="6" w:space="0" w:color="000000"/>
              <w:left w:val="single" w:sz="4" w:space="0" w:color="000000"/>
              <w:bottom w:val="single" w:sz="4" w:space="0" w:color="000000"/>
              <w:right w:val="single" w:sz="4" w:space="0" w:color="000000"/>
            </w:tcBorders>
            <w:shd w:val="clear" w:color="auto" w:fill="auto"/>
          </w:tcPr>
          <w:p w:rsidR="00CE0CF8" w:rsidRDefault="00CE0CF8">
            <w:pPr>
              <w:spacing w:after="0" w:line="240" w:lineRule="auto"/>
              <w:jc w:val="center"/>
              <w:rPr>
                <w:sz w:val="20"/>
                <w:szCs w:val="20"/>
              </w:rPr>
            </w:pPr>
          </w:p>
          <w:p w:rsidR="00CE0CF8" w:rsidRDefault="00CE0CF8">
            <w:pPr>
              <w:widowControl w:val="0"/>
              <w:spacing w:after="0" w:line="240" w:lineRule="auto"/>
              <w:jc w:val="center"/>
              <w:rPr>
                <w:sz w:val="20"/>
                <w:szCs w:val="20"/>
              </w:rPr>
            </w:pPr>
          </w:p>
        </w:tc>
      </w:tr>
    </w:tbl>
    <w:p w:rsidR="00CE0CF8" w:rsidRDefault="00CE0CF8">
      <w:pPr>
        <w:widowControl w:val="0"/>
        <w:spacing w:after="0" w:line="240" w:lineRule="auto"/>
        <w:ind w:firstLine="280"/>
        <w:rPr>
          <w:i/>
          <w:sz w:val="20"/>
          <w:szCs w:val="20"/>
        </w:rPr>
      </w:pPr>
    </w:p>
    <w:tbl>
      <w:tblPr>
        <w:tblStyle w:val="af"/>
        <w:tblW w:w="9529" w:type="dxa"/>
        <w:tblInd w:w="0" w:type="dxa"/>
        <w:tblLayout w:type="fixed"/>
        <w:tblLook w:val="0400" w:firstRow="0" w:lastRow="0" w:firstColumn="0" w:lastColumn="0" w:noHBand="0" w:noVBand="1"/>
      </w:tblPr>
      <w:tblGrid>
        <w:gridCol w:w="3924"/>
        <w:gridCol w:w="686"/>
        <w:gridCol w:w="4919"/>
      </w:tblGrid>
      <w:tr w:rsidR="00CE0CF8">
        <w:tc>
          <w:tcPr>
            <w:tcW w:w="3924" w:type="dxa"/>
            <w:shd w:val="clear" w:color="auto" w:fill="auto"/>
          </w:tcPr>
          <w:p w:rsidR="00CE0CF8" w:rsidRDefault="004861DB">
            <w:pPr>
              <w:widowControl w:val="0"/>
              <w:spacing w:after="0" w:line="240" w:lineRule="auto"/>
              <w:rPr>
                <w:i/>
                <w:sz w:val="20"/>
                <w:szCs w:val="20"/>
              </w:rPr>
            </w:pPr>
            <w:r>
              <w:rPr>
                <w:i/>
                <w:sz w:val="20"/>
                <w:szCs w:val="20"/>
              </w:rPr>
              <w:t>Студент _______________ В.О. Голубев</w:t>
            </w:r>
          </w:p>
        </w:tc>
        <w:tc>
          <w:tcPr>
            <w:tcW w:w="686" w:type="dxa"/>
            <w:shd w:val="clear" w:color="auto" w:fill="auto"/>
          </w:tcPr>
          <w:p w:rsidR="00CE0CF8" w:rsidRDefault="00CE0CF8">
            <w:pPr>
              <w:widowControl w:val="0"/>
              <w:spacing w:after="0" w:line="240" w:lineRule="auto"/>
              <w:rPr>
                <w:i/>
                <w:sz w:val="20"/>
                <w:szCs w:val="20"/>
              </w:rPr>
            </w:pPr>
          </w:p>
        </w:tc>
        <w:tc>
          <w:tcPr>
            <w:tcW w:w="4919" w:type="dxa"/>
            <w:shd w:val="clear" w:color="auto" w:fill="auto"/>
          </w:tcPr>
          <w:p w:rsidR="00CE0CF8" w:rsidRDefault="004861DB">
            <w:pPr>
              <w:widowControl w:val="0"/>
              <w:spacing w:after="0" w:line="240" w:lineRule="auto"/>
              <w:rPr>
                <w:i/>
                <w:sz w:val="20"/>
                <w:szCs w:val="20"/>
              </w:rPr>
            </w:pPr>
            <w:r>
              <w:rPr>
                <w:i/>
                <w:sz w:val="20"/>
                <w:szCs w:val="20"/>
              </w:rPr>
              <w:t>Руководитель работы _______________ А.П. Соколов</w:t>
            </w:r>
          </w:p>
        </w:tc>
      </w:tr>
      <w:tr w:rsidR="00CE0CF8">
        <w:tc>
          <w:tcPr>
            <w:tcW w:w="3924" w:type="dxa"/>
            <w:shd w:val="clear" w:color="auto" w:fill="auto"/>
          </w:tcPr>
          <w:p w:rsidR="00CE0CF8" w:rsidRDefault="004861DB">
            <w:pPr>
              <w:widowControl w:val="0"/>
              <w:spacing w:after="0" w:line="240" w:lineRule="auto"/>
              <w:ind w:left="2552"/>
              <w:rPr>
                <w:i/>
                <w:sz w:val="20"/>
                <w:szCs w:val="20"/>
              </w:rPr>
            </w:pPr>
            <w:r>
              <w:rPr>
                <w:sz w:val="20"/>
                <w:szCs w:val="20"/>
                <w:vertAlign w:val="superscript"/>
              </w:rPr>
              <w:t>(подпись, дата)</w:t>
            </w:r>
          </w:p>
        </w:tc>
        <w:tc>
          <w:tcPr>
            <w:tcW w:w="686" w:type="dxa"/>
            <w:shd w:val="clear" w:color="auto" w:fill="auto"/>
          </w:tcPr>
          <w:p w:rsidR="00CE0CF8" w:rsidRDefault="00CE0CF8">
            <w:pPr>
              <w:widowControl w:val="0"/>
              <w:spacing w:after="0" w:line="240" w:lineRule="auto"/>
              <w:rPr>
                <w:i/>
                <w:sz w:val="20"/>
                <w:szCs w:val="20"/>
              </w:rPr>
            </w:pPr>
          </w:p>
        </w:tc>
        <w:tc>
          <w:tcPr>
            <w:tcW w:w="4919" w:type="dxa"/>
            <w:shd w:val="clear" w:color="auto" w:fill="auto"/>
          </w:tcPr>
          <w:p w:rsidR="00CE0CF8" w:rsidRDefault="004861DB">
            <w:pPr>
              <w:widowControl w:val="0"/>
              <w:spacing w:after="0" w:line="240" w:lineRule="auto"/>
              <w:ind w:left="3577"/>
              <w:rPr>
                <w:i/>
                <w:sz w:val="20"/>
                <w:szCs w:val="20"/>
              </w:rPr>
            </w:pPr>
            <w:r>
              <w:rPr>
                <w:sz w:val="20"/>
                <w:szCs w:val="20"/>
                <w:vertAlign w:val="superscript"/>
              </w:rPr>
              <w:t>(подпись, дата)</w:t>
            </w:r>
          </w:p>
        </w:tc>
      </w:tr>
    </w:tbl>
    <w:p w:rsidR="000A39F3" w:rsidRDefault="000A39F3">
      <w:pPr>
        <w:rPr>
          <w:b/>
          <w:sz w:val="22"/>
          <w:szCs w:val="22"/>
        </w:rPr>
      </w:pPr>
      <w:r>
        <w:rPr>
          <w:b/>
          <w:sz w:val="22"/>
          <w:szCs w:val="22"/>
        </w:rPr>
        <w:br w:type="page"/>
      </w:r>
    </w:p>
    <w:p w:rsidR="00CE0CF8" w:rsidRDefault="004861DB">
      <w:pPr>
        <w:spacing w:after="0" w:line="240" w:lineRule="auto"/>
        <w:jc w:val="center"/>
        <w:rPr>
          <w:b/>
          <w:sz w:val="22"/>
          <w:szCs w:val="22"/>
        </w:rPr>
      </w:pPr>
      <w:r>
        <w:rPr>
          <w:b/>
          <w:sz w:val="22"/>
          <w:szCs w:val="22"/>
        </w:rPr>
        <w:lastRenderedPageBreak/>
        <w:t>Министерство науки и высшего образования Российской Федерации</w:t>
      </w:r>
    </w:p>
    <w:p w:rsidR="00CE0CF8" w:rsidRDefault="004861DB">
      <w:pPr>
        <w:spacing w:after="0" w:line="240" w:lineRule="auto"/>
        <w:jc w:val="center"/>
        <w:rPr>
          <w:b/>
          <w:sz w:val="22"/>
          <w:szCs w:val="22"/>
        </w:rPr>
      </w:pPr>
      <w:r>
        <w:rPr>
          <w:b/>
          <w:sz w:val="22"/>
          <w:szCs w:val="22"/>
        </w:rPr>
        <w:t xml:space="preserve">Федеральное государственное бюджетное образовательное учреждение </w:t>
      </w:r>
    </w:p>
    <w:p w:rsidR="00CE0CF8" w:rsidRDefault="004861DB">
      <w:pPr>
        <w:spacing w:after="0" w:line="240" w:lineRule="auto"/>
        <w:jc w:val="center"/>
        <w:rPr>
          <w:b/>
          <w:sz w:val="22"/>
          <w:szCs w:val="22"/>
        </w:rPr>
      </w:pPr>
      <w:r>
        <w:rPr>
          <w:b/>
          <w:sz w:val="22"/>
          <w:szCs w:val="22"/>
        </w:rPr>
        <w:t>высшего образования</w:t>
      </w:r>
    </w:p>
    <w:p w:rsidR="00CE0CF8" w:rsidRDefault="004861DB">
      <w:pPr>
        <w:spacing w:after="0" w:line="240" w:lineRule="auto"/>
        <w:ind w:right="-2"/>
        <w:jc w:val="center"/>
        <w:rPr>
          <w:b/>
          <w:sz w:val="22"/>
          <w:szCs w:val="22"/>
        </w:rPr>
      </w:pPr>
      <w:r>
        <w:rPr>
          <w:b/>
          <w:sz w:val="22"/>
          <w:szCs w:val="22"/>
        </w:rPr>
        <w:t>«Московский государственный технический университет</w:t>
      </w:r>
    </w:p>
    <w:p w:rsidR="00CE0CF8" w:rsidRDefault="004861DB">
      <w:pPr>
        <w:spacing w:after="0" w:line="240" w:lineRule="auto"/>
        <w:ind w:right="-2"/>
        <w:jc w:val="center"/>
        <w:rPr>
          <w:b/>
          <w:sz w:val="22"/>
          <w:szCs w:val="22"/>
        </w:rPr>
      </w:pPr>
      <w:r>
        <w:rPr>
          <w:b/>
          <w:sz w:val="22"/>
          <w:szCs w:val="22"/>
        </w:rPr>
        <w:t>имени Н.Э. Баумана (национальный исследовательский университет)»</w:t>
      </w:r>
    </w:p>
    <w:p w:rsidR="00CE0CF8" w:rsidRDefault="004861DB">
      <w:pPr>
        <w:spacing w:after="0" w:line="240" w:lineRule="auto"/>
        <w:jc w:val="center"/>
        <w:rPr>
          <w:b/>
          <w:sz w:val="22"/>
          <w:szCs w:val="22"/>
        </w:rPr>
      </w:pPr>
      <w:r>
        <w:rPr>
          <w:b/>
          <w:sz w:val="22"/>
          <w:szCs w:val="22"/>
        </w:rPr>
        <w:t>(МГТУ им. Н.Э. Баумана)</w:t>
      </w:r>
    </w:p>
    <w:p w:rsidR="00CE0CF8" w:rsidRDefault="00CE0CF8">
      <w:pPr>
        <w:pBdr>
          <w:bottom w:val="single" w:sz="24" w:space="1" w:color="000000"/>
        </w:pBdr>
        <w:spacing w:after="0" w:line="240" w:lineRule="auto"/>
        <w:jc w:val="center"/>
        <w:rPr>
          <w:b/>
          <w:sz w:val="12"/>
          <w:szCs w:val="12"/>
        </w:rPr>
      </w:pPr>
    </w:p>
    <w:p w:rsidR="00CE0CF8" w:rsidRDefault="00CE0CF8">
      <w:pPr>
        <w:widowControl w:val="0"/>
        <w:spacing w:after="0" w:line="240" w:lineRule="auto"/>
        <w:ind w:firstLine="278"/>
        <w:jc w:val="both"/>
        <w:rPr>
          <w:sz w:val="18"/>
          <w:szCs w:val="18"/>
        </w:rPr>
      </w:pPr>
    </w:p>
    <w:p w:rsidR="00CE0CF8" w:rsidRDefault="004861DB">
      <w:pPr>
        <w:spacing w:after="0" w:line="240" w:lineRule="auto"/>
        <w:jc w:val="center"/>
        <w:rPr>
          <w:b/>
          <w:sz w:val="28"/>
          <w:szCs w:val="28"/>
        </w:rPr>
      </w:pPr>
      <w:r>
        <w:rPr>
          <w:b/>
          <w:sz w:val="28"/>
          <w:szCs w:val="28"/>
        </w:rPr>
        <w:t>НАПРАВЛЕНИЕ</w:t>
      </w:r>
    </w:p>
    <w:p w:rsidR="00CE0CF8" w:rsidRDefault="004861DB">
      <w:pPr>
        <w:spacing w:after="0" w:line="240" w:lineRule="auto"/>
        <w:jc w:val="center"/>
        <w:rPr>
          <w:b/>
          <w:sz w:val="28"/>
          <w:szCs w:val="28"/>
        </w:rPr>
      </w:pPr>
      <w:r>
        <w:rPr>
          <w:b/>
          <w:sz w:val="28"/>
          <w:szCs w:val="28"/>
        </w:rPr>
        <w:t>НА ГОСУДАРСТВЕННУЮ ИТОГОВУЮ АТТЕСТАЦИЮ</w:t>
      </w:r>
    </w:p>
    <w:p w:rsidR="00CE0CF8" w:rsidRDefault="00CE0CF8">
      <w:pPr>
        <w:spacing w:after="0" w:line="240" w:lineRule="auto"/>
        <w:jc w:val="center"/>
        <w:rPr>
          <w:b/>
        </w:rPr>
      </w:pPr>
    </w:p>
    <w:p w:rsidR="00CE0CF8" w:rsidRDefault="004861DB">
      <w:pPr>
        <w:spacing w:after="0" w:line="240" w:lineRule="auto"/>
        <w:jc w:val="center"/>
        <w:rPr>
          <w:b/>
        </w:rPr>
      </w:pPr>
      <w:r>
        <w:rPr>
          <w:b/>
        </w:rPr>
        <w:t>Председателю</w:t>
      </w:r>
    </w:p>
    <w:p w:rsidR="00CE0CF8" w:rsidRDefault="004861DB">
      <w:pPr>
        <w:spacing w:after="0" w:line="240" w:lineRule="auto"/>
        <w:jc w:val="center"/>
        <w:rPr>
          <w:b/>
        </w:rPr>
      </w:pPr>
      <w:r>
        <w:rPr>
          <w:b/>
        </w:rPr>
        <w:t>Государственной Экзаменационной Комиссии № _____</w:t>
      </w:r>
    </w:p>
    <w:p w:rsidR="00CE0CF8" w:rsidRDefault="00CE0CF8">
      <w:pPr>
        <w:spacing w:after="0" w:line="240" w:lineRule="auto"/>
        <w:jc w:val="center"/>
      </w:pPr>
    </w:p>
    <w:p w:rsidR="00CE0CF8" w:rsidRDefault="004861DB">
      <w:pPr>
        <w:spacing w:after="0" w:line="240" w:lineRule="auto"/>
        <w:jc w:val="center"/>
      </w:pPr>
      <w:r>
        <w:t>факультета «Робототехники и комплексной автоматизации» МГТУ им. Н.Э. Баумана</w:t>
      </w:r>
    </w:p>
    <w:p w:rsidR="00CE0CF8" w:rsidRDefault="00CE0CF8">
      <w:pPr>
        <w:spacing w:after="0" w:line="240" w:lineRule="auto"/>
      </w:pPr>
    </w:p>
    <w:p w:rsidR="00CE0CF8" w:rsidRDefault="004861DB">
      <w:pPr>
        <w:spacing w:after="0" w:line="240" w:lineRule="auto"/>
        <w:jc w:val="both"/>
      </w:pPr>
      <w:r>
        <w:t xml:space="preserve">Направляется студент </w:t>
      </w:r>
      <w:r w:rsidR="00AE7DCA">
        <w:rPr>
          <w:i/>
          <w:u w:val="single"/>
        </w:rPr>
        <w:t>Голубев Владислав Олегович</w:t>
      </w:r>
      <w:r>
        <w:rPr>
          <w:i/>
        </w:rPr>
        <w:t xml:space="preserve"> </w:t>
      </w:r>
      <w:r>
        <w:t>группы РК6-81Б</w:t>
      </w:r>
    </w:p>
    <w:p w:rsidR="00CE0CF8" w:rsidRDefault="00CE0CF8">
      <w:pPr>
        <w:spacing w:after="0" w:line="240" w:lineRule="auto"/>
        <w:jc w:val="both"/>
      </w:pPr>
    </w:p>
    <w:p w:rsidR="00CE0CF8" w:rsidRDefault="004861DB">
      <w:pPr>
        <w:spacing w:after="0" w:line="360" w:lineRule="auto"/>
        <w:jc w:val="both"/>
      </w:pPr>
      <w:r>
        <w:t xml:space="preserve">на защиту выпускной квалификационной работы </w:t>
      </w:r>
      <w:r w:rsidR="00AE7DCA">
        <w:rPr>
          <w:i/>
          <w:u w:val="single"/>
        </w:rPr>
        <w:t xml:space="preserve">«Разработка </w:t>
      </w:r>
      <w:proofErr w:type="spellStart"/>
      <w:r w:rsidR="00AE7DCA">
        <w:rPr>
          <w:i/>
          <w:u w:val="single"/>
        </w:rPr>
        <w:t>web</w:t>
      </w:r>
      <w:proofErr w:type="spellEnd"/>
      <w:r w:rsidR="00AE7DCA">
        <w:rPr>
          <w:i/>
          <w:u w:val="single"/>
        </w:rPr>
        <w:t xml:space="preserve">-приложений, реализующих бизнес-логику работы пользователя в САПР на основе </w:t>
      </w:r>
      <w:proofErr w:type="spellStart"/>
      <w:r w:rsidR="00AE7DCA">
        <w:rPr>
          <w:i/>
          <w:u w:val="single"/>
        </w:rPr>
        <w:t>графоориентированной</w:t>
      </w:r>
      <w:proofErr w:type="spellEnd"/>
      <w:r w:rsidR="00AE7DCA">
        <w:rPr>
          <w:i/>
          <w:u w:val="single"/>
        </w:rPr>
        <w:t xml:space="preserve"> методологии»</w:t>
      </w:r>
    </w:p>
    <w:p w:rsidR="00CE0CF8" w:rsidRDefault="004861DB">
      <w:pPr>
        <w:spacing w:after="0" w:line="240" w:lineRule="auto"/>
      </w:pPr>
      <w:r>
        <w:t xml:space="preserve">Декан факультета </w:t>
      </w:r>
      <w:r>
        <w:tab/>
      </w:r>
      <w:r>
        <w:rPr>
          <w:i/>
        </w:rPr>
        <w:t>______________________________</w:t>
      </w:r>
      <w:r>
        <w:rPr>
          <w:i/>
        </w:rPr>
        <w:tab/>
      </w:r>
      <w:r>
        <w:t>«____» _____________ 2020 г.</w:t>
      </w:r>
    </w:p>
    <w:p w:rsidR="00CE0CF8" w:rsidRDefault="00CE0CF8">
      <w:pPr>
        <w:spacing w:after="0" w:line="240" w:lineRule="auto"/>
        <w:jc w:val="center"/>
        <w:rPr>
          <w:b/>
        </w:rPr>
      </w:pPr>
    </w:p>
    <w:p w:rsidR="00CE0CF8" w:rsidRDefault="004861DB">
      <w:pPr>
        <w:spacing w:after="0" w:line="240" w:lineRule="auto"/>
        <w:jc w:val="center"/>
        <w:rPr>
          <w:b/>
        </w:rPr>
      </w:pPr>
      <w:r>
        <w:rPr>
          <w:b/>
        </w:rPr>
        <w:t>Справка об успеваемости</w:t>
      </w:r>
    </w:p>
    <w:p w:rsidR="00CE0CF8" w:rsidRDefault="004861DB">
      <w:pPr>
        <w:spacing w:before="120" w:after="0" w:line="240" w:lineRule="auto"/>
        <w:jc w:val="both"/>
      </w:pPr>
      <w:r>
        <w:t xml:space="preserve">Студент </w:t>
      </w:r>
      <w:r>
        <w:rPr>
          <w:i/>
          <w:u w:val="single"/>
        </w:rPr>
        <w:t>Фамилия Имя Отчество</w:t>
      </w:r>
      <w:r>
        <w:t xml:space="preserve"> за время пребывания в МГТУ имени Н.Э. Баумана</w:t>
      </w:r>
    </w:p>
    <w:p w:rsidR="00CE0CF8" w:rsidRDefault="004861DB">
      <w:pPr>
        <w:spacing w:before="120" w:after="0" w:line="360" w:lineRule="auto"/>
        <w:jc w:val="both"/>
      </w:pPr>
      <w:r>
        <w:t xml:space="preserve">с 2017 г. по 2020 г. полностью выполнил учебный план со следующими оценками: </w:t>
      </w:r>
      <w:r>
        <w:br/>
        <w:t xml:space="preserve">отлично – </w:t>
      </w:r>
      <w:r>
        <w:rPr>
          <w:i/>
        </w:rPr>
        <w:t>_______</w:t>
      </w:r>
      <w:r>
        <w:t xml:space="preserve">, хорошо – </w:t>
      </w:r>
      <w:r>
        <w:rPr>
          <w:i/>
        </w:rPr>
        <w:t>______</w:t>
      </w:r>
      <w:r w:rsidR="0082397B">
        <w:rPr>
          <w:i/>
        </w:rPr>
        <w:t>_</w:t>
      </w:r>
      <w:r>
        <w:t xml:space="preserve">, удовлетворительно – </w:t>
      </w:r>
      <w:r>
        <w:rPr>
          <w:i/>
        </w:rPr>
        <w:t>_______</w:t>
      </w:r>
      <w:r>
        <w:t>.</w:t>
      </w:r>
    </w:p>
    <w:p w:rsidR="00CE0CF8" w:rsidRDefault="004861DB">
      <w:pPr>
        <w:spacing w:before="120" w:after="0" w:line="240" w:lineRule="auto"/>
        <w:ind w:left="3261"/>
        <w:jc w:val="both"/>
      </w:pPr>
      <w:r>
        <w:t xml:space="preserve">Инспектор деканата </w:t>
      </w:r>
      <w:r>
        <w:tab/>
        <w:t>______________________________</w:t>
      </w:r>
    </w:p>
    <w:p w:rsidR="00CE0CF8" w:rsidRDefault="00CE0CF8">
      <w:pPr>
        <w:spacing w:after="0" w:line="240" w:lineRule="auto"/>
        <w:ind w:left="1440"/>
        <w:rPr>
          <w:i/>
        </w:rPr>
      </w:pPr>
    </w:p>
    <w:p w:rsidR="00CE0CF8" w:rsidRDefault="004861DB">
      <w:pPr>
        <w:spacing w:after="0" w:line="240" w:lineRule="auto"/>
        <w:jc w:val="center"/>
        <w:rPr>
          <w:b/>
        </w:rPr>
      </w:pPr>
      <w:r>
        <w:rPr>
          <w:b/>
        </w:rPr>
        <w:t xml:space="preserve">Отзыв руководителя </w:t>
      </w:r>
      <w:r>
        <w:t>выпускной квалификационной работы</w:t>
      </w:r>
    </w:p>
    <w:p w:rsidR="00CE0CF8" w:rsidRDefault="004861DB">
      <w:pPr>
        <w:spacing w:after="0" w:line="360" w:lineRule="auto"/>
        <w:jc w:val="both"/>
        <w:rPr>
          <w:i/>
          <w:u w:val="single"/>
        </w:rPr>
      </w:pPr>
      <w:r>
        <w:rPr>
          <w:i/>
          <w:u w:val="single"/>
        </w:rPr>
        <w:t xml:space="preserve">Студент Голубев В.О. в процессе выполнения ВКР изучил архитектурные особенности </w:t>
      </w:r>
      <w:r>
        <w:rPr>
          <w:i/>
          <w:u w:val="single"/>
          <w:lang w:val="en-US"/>
        </w:rPr>
        <w:t>web</w:t>
      </w:r>
      <w:r w:rsidRPr="004861DB">
        <w:rPr>
          <w:i/>
          <w:u w:val="single"/>
        </w:rPr>
        <w:t>-</w:t>
      </w:r>
      <w:r>
        <w:rPr>
          <w:i/>
          <w:u w:val="single"/>
        </w:rPr>
        <w:t xml:space="preserve">клиента к </w:t>
      </w:r>
      <w:r w:rsidR="00A12205">
        <w:rPr>
          <w:i/>
          <w:u w:val="single"/>
        </w:rPr>
        <w:t>программному комплексу</w:t>
      </w:r>
      <w:r>
        <w:rPr>
          <w:i/>
          <w:u w:val="single"/>
        </w:rPr>
        <w:t xml:space="preserve"> РВС </w:t>
      </w:r>
      <w:r>
        <w:rPr>
          <w:i/>
          <w:u w:val="single"/>
          <w:lang w:val="en-US"/>
        </w:rPr>
        <w:t>GCD</w:t>
      </w:r>
      <w:r w:rsidRPr="004861DB">
        <w:rPr>
          <w:i/>
          <w:u w:val="single"/>
        </w:rPr>
        <w:t>,</w:t>
      </w:r>
      <w:r w:rsidR="00A12205">
        <w:rPr>
          <w:i/>
          <w:u w:val="single"/>
        </w:rPr>
        <w:t xml:space="preserve"> а также некоторые особенности системы в целом. В работе представлен результат проведённого обзора литературы в области разработки подсистем реализующих бизнес-логику функционирования отдельных модулей расширения в составе крупных программных систем. </w:t>
      </w:r>
      <w:r>
        <w:rPr>
          <w:i/>
          <w:u w:val="single"/>
        </w:rPr>
        <w:t>Результаты, полученные в</w:t>
      </w:r>
      <w:r w:rsidR="00A12205">
        <w:rPr>
          <w:i/>
          <w:u w:val="single"/>
        </w:rPr>
        <w:t xml:space="preserve"> работе, планируется использовать на практике, существенно ускоряя процесс создания новых подсистем комплекса РВС </w:t>
      </w:r>
      <w:r w:rsidR="00A12205">
        <w:rPr>
          <w:i/>
          <w:u w:val="single"/>
          <w:lang w:val="en-US"/>
        </w:rPr>
        <w:t>GCD</w:t>
      </w:r>
      <w:r w:rsidR="00A12205">
        <w:rPr>
          <w:i/>
          <w:u w:val="single"/>
        </w:rPr>
        <w:t>.</w:t>
      </w:r>
      <w:r>
        <w:rPr>
          <w:i/>
          <w:u w:val="single"/>
        </w:rPr>
        <w:t xml:space="preserve"> Работа выполнена автором самостоятельно, в полном объёме, в полном соответствии с заданием и календарным планом. </w:t>
      </w:r>
      <w:r w:rsidR="00A12205">
        <w:rPr>
          <w:i/>
          <w:u w:val="single"/>
        </w:rPr>
        <w:t xml:space="preserve">Голубев В.О. </w:t>
      </w:r>
      <w:r>
        <w:rPr>
          <w:i/>
          <w:u w:val="single"/>
        </w:rPr>
        <w:t>достоин «отличной» оценки и присвоения звания бакалавр техники и технологий по направлению «Информатика и вычислительная техника».</w:t>
      </w:r>
    </w:p>
    <w:tbl>
      <w:tblPr>
        <w:tblStyle w:val="af0"/>
        <w:tblW w:w="962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2268"/>
        <w:gridCol w:w="1843"/>
        <w:gridCol w:w="3253"/>
      </w:tblGrid>
      <w:tr w:rsidR="00CE0CF8">
        <w:tc>
          <w:tcPr>
            <w:tcW w:w="2263" w:type="dxa"/>
            <w:tcBorders>
              <w:top w:val="nil"/>
              <w:left w:val="nil"/>
              <w:bottom w:val="nil"/>
              <w:right w:val="nil"/>
            </w:tcBorders>
            <w:shd w:val="clear" w:color="auto" w:fill="auto"/>
          </w:tcPr>
          <w:p w:rsidR="00CE0CF8" w:rsidRDefault="004861DB">
            <w:pPr>
              <w:spacing w:after="0"/>
              <w:jc w:val="right"/>
            </w:pPr>
            <w:r>
              <w:t>Руководитель ВКР</w:t>
            </w:r>
          </w:p>
        </w:tc>
        <w:tc>
          <w:tcPr>
            <w:tcW w:w="2268" w:type="dxa"/>
            <w:tcBorders>
              <w:top w:val="nil"/>
              <w:left w:val="nil"/>
              <w:right w:val="nil"/>
            </w:tcBorders>
            <w:shd w:val="clear" w:color="auto" w:fill="auto"/>
          </w:tcPr>
          <w:p w:rsidR="00CE0CF8" w:rsidRDefault="00CE0CF8">
            <w:pPr>
              <w:spacing w:after="0"/>
            </w:pPr>
          </w:p>
        </w:tc>
        <w:tc>
          <w:tcPr>
            <w:tcW w:w="1843" w:type="dxa"/>
            <w:tcBorders>
              <w:top w:val="nil"/>
              <w:left w:val="nil"/>
              <w:bottom w:val="nil"/>
              <w:right w:val="nil"/>
            </w:tcBorders>
            <w:shd w:val="clear" w:color="auto" w:fill="auto"/>
          </w:tcPr>
          <w:p w:rsidR="00CE0CF8" w:rsidRDefault="004861DB">
            <w:pPr>
              <w:spacing w:after="0"/>
            </w:pPr>
            <w:r>
              <w:t>А.П. Соколов</w:t>
            </w:r>
          </w:p>
        </w:tc>
        <w:tc>
          <w:tcPr>
            <w:tcW w:w="3253" w:type="dxa"/>
            <w:tcBorders>
              <w:top w:val="nil"/>
              <w:left w:val="nil"/>
              <w:bottom w:val="nil"/>
              <w:right w:val="nil"/>
            </w:tcBorders>
            <w:shd w:val="clear" w:color="auto" w:fill="auto"/>
          </w:tcPr>
          <w:p w:rsidR="00CE0CF8" w:rsidRDefault="004861DB">
            <w:pPr>
              <w:spacing w:after="0"/>
            </w:pPr>
            <w:r>
              <w:t>«____» ____________ 2020 г.</w:t>
            </w:r>
          </w:p>
        </w:tc>
      </w:tr>
      <w:tr w:rsidR="00CE0CF8" w:rsidTr="00946E39">
        <w:trPr>
          <w:trHeight w:val="212"/>
        </w:trPr>
        <w:tc>
          <w:tcPr>
            <w:tcW w:w="2263" w:type="dxa"/>
            <w:tcBorders>
              <w:top w:val="nil"/>
              <w:left w:val="nil"/>
              <w:bottom w:val="nil"/>
              <w:right w:val="nil"/>
            </w:tcBorders>
            <w:shd w:val="clear" w:color="auto" w:fill="auto"/>
          </w:tcPr>
          <w:p w:rsidR="00CE0CF8" w:rsidRDefault="00CE0CF8">
            <w:pPr>
              <w:spacing w:after="0"/>
              <w:jc w:val="center"/>
              <w:rPr>
                <w:sz w:val="16"/>
                <w:szCs w:val="16"/>
              </w:rPr>
            </w:pPr>
          </w:p>
        </w:tc>
        <w:tc>
          <w:tcPr>
            <w:tcW w:w="2268" w:type="dxa"/>
            <w:tcBorders>
              <w:left w:val="nil"/>
              <w:bottom w:val="nil"/>
              <w:right w:val="nil"/>
            </w:tcBorders>
            <w:shd w:val="clear" w:color="auto" w:fill="auto"/>
          </w:tcPr>
          <w:p w:rsidR="00CE0CF8" w:rsidRDefault="004861DB">
            <w:pPr>
              <w:spacing w:after="0"/>
              <w:jc w:val="center"/>
              <w:rPr>
                <w:sz w:val="16"/>
                <w:szCs w:val="16"/>
              </w:rPr>
            </w:pPr>
            <w:r>
              <w:rPr>
                <w:sz w:val="16"/>
                <w:szCs w:val="16"/>
              </w:rPr>
              <w:t>(подпись)</w:t>
            </w:r>
          </w:p>
        </w:tc>
        <w:tc>
          <w:tcPr>
            <w:tcW w:w="1843" w:type="dxa"/>
            <w:tcBorders>
              <w:top w:val="nil"/>
              <w:left w:val="nil"/>
              <w:bottom w:val="nil"/>
              <w:right w:val="nil"/>
            </w:tcBorders>
            <w:shd w:val="clear" w:color="auto" w:fill="auto"/>
          </w:tcPr>
          <w:p w:rsidR="00CE0CF8" w:rsidRDefault="004861DB">
            <w:pPr>
              <w:spacing w:after="0"/>
              <w:jc w:val="center"/>
              <w:rPr>
                <w:sz w:val="16"/>
                <w:szCs w:val="16"/>
              </w:rPr>
            </w:pPr>
            <w:r>
              <w:rPr>
                <w:sz w:val="16"/>
                <w:szCs w:val="16"/>
              </w:rPr>
              <w:t>(ФИО)</w:t>
            </w:r>
          </w:p>
        </w:tc>
        <w:tc>
          <w:tcPr>
            <w:tcW w:w="3253" w:type="dxa"/>
            <w:tcBorders>
              <w:top w:val="nil"/>
              <w:left w:val="nil"/>
              <w:bottom w:val="nil"/>
              <w:right w:val="nil"/>
            </w:tcBorders>
            <w:shd w:val="clear" w:color="auto" w:fill="auto"/>
          </w:tcPr>
          <w:p w:rsidR="00CE0CF8" w:rsidRDefault="004861DB" w:rsidP="00946E39">
            <w:pPr>
              <w:spacing w:after="0"/>
              <w:jc w:val="center"/>
              <w:rPr>
                <w:sz w:val="16"/>
                <w:szCs w:val="16"/>
              </w:rPr>
            </w:pPr>
            <w:r>
              <w:rPr>
                <w:sz w:val="16"/>
                <w:szCs w:val="16"/>
              </w:rPr>
              <w:t>(дата)</w:t>
            </w:r>
          </w:p>
        </w:tc>
      </w:tr>
      <w:tr w:rsidR="00CE0CF8">
        <w:tc>
          <w:tcPr>
            <w:tcW w:w="2263" w:type="dxa"/>
            <w:tcBorders>
              <w:top w:val="nil"/>
              <w:left w:val="nil"/>
              <w:bottom w:val="nil"/>
              <w:right w:val="nil"/>
            </w:tcBorders>
            <w:shd w:val="clear" w:color="auto" w:fill="auto"/>
          </w:tcPr>
          <w:p w:rsidR="00CE0CF8" w:rsidRDefault="004861DB">
            <w:pPr>
              <w:spacing w:after="0"/>
              <w:jc w:val="right"/>
            </w:pPr>
            <w:r>
              <w:t>Студент</w:t>
            </w:r>
          </w:p>
        </w:tc>
        <w:tc>
          <w:tcPr>
            <w:tcW w:w="2268" w:type="dxa"/>
            <w:tcBorders>
              <w:top w:val="nil"/>
              <w:left w:val="nil"/>
              <w:right w:val="nil"/>
            </w:tcBorders>
            <w:shd w:val="clear" w:color="auto" w:fill="auto"/>
          </w:tcPr>
          <w:p w:rsidR="00CE0CF8" w:rsidRDefault="00CE0CF8">
            <w:pPr>
              <w:spacing w:after="0"/>
            </w:pPr>
          </w:p>
        </w:tc>
        <w:tc>
          <w:tcPr>
            <w:tcW w:w="1843" w:type="dxa"/>
            <w:tcBorders>
              <w:top w:val="nil"/>
              <w:left w:val="nil"/>
              <w:bottom w:val="nil"/>
              <w:right w:val="nil"/>
            </w:tcBorders>
            <w:shd w:val="clear" w:color="auto" w:fill="auto"/>
          </w:tcPr>
          <w:p w:rsidR="00CE0CF8" w:rsidRDefault="004861DB">
            <w:pPr>
              <w:spacing w:after="0"/>
            </w:pPr>
            <w:r>
              <w:t>В.О. Голубев</w:t>
            </w:r>
          </w:p>
        </w:tc>
        <w:tc>
          <w:tcPr>
            <w:tcW w:w="3253" w:type="dxa"/>
            <w:tcBorders>
              <w:top w:val="nil"/>
              <w:left w:val="nil"/>
              <w:bottom w:val="nil"/>
              <w:right w:val="nil"/>
            </w:tcBorders>
            <w:shd w:val="clear" w:color="auto" w:fill="auto"/>
          </w:tcPr>
          <w:p w:rsidR="00CE0CF8" w:rsidRDefault="004861DB">
            <w:pPr>
              <w:spacing w:after="0"/>
            </w:pPr>
            <w:r>
              <w:t>«____» ____________ 2020 г.</w:t>
            </w:r>
          </w:p>
        </w:tc>
      </w:tr>
      <w:tr w:rsidR="00CE0CF8">
        <w:tc>
          <w:tcPr>
            <w:tcW w:w="2263" w:type="dxa"/>
            <w:tcBorders>
              <w:top w:val="nil"/>
              <w:left w:val="nil"/>
              <w:bottom w:val="nil"/>
              <w:right w:val="nil"/>
            </w:tcBorders>
            <w:shd w:val="clear" w:color="auto" w:fill="auto"/>
          </w:tcPr>
          <w:p w:rsidR="00CE0CF8" w:rsidRDefault="00CE0CF8">
            <w:pPr>
              <w:spacing w:after="0"/>
              <w:jc w:val="center"/>
              <w:rPr>
                <w:sz w:val="16"/>
                <w:szCs w:val="16"/>
              </w:rPr>
            </w:pPr>
          </w:p>
        </w:tc>
        <w:tc>
          <w:tcPr>
            <w:tcW w:w="2268" w:type="dxa"/>
            <w:tcBorders>
              <w:left w:val="nil"/>
              <w:bottom w:val="nil"/>
              <w:right w:val="nil"/>
            </w:tcBorders>
            <w:shd w:val="clear" w:color="auto" w:fill="auto"/>
          </w:tcPr>
          <w:p w:rsidR="00CE0CF8" w:rsidRDefault="004861DB">
            <w:pPr>
              <w:spacing w:after="0"/>
              <w:jc w:val="center"/>
              <w:rPr>
                <w:sz w:val="16"/>
                <w:szCs w:val="16"/>
              </w:rPr>
            </w:pPr>
            <w:r>
              <w:rPr>
                <w:sz w:val="16"/>
                <w:szCs w:val="16"/>
              </w:rPr>
              <w:t>(подпись)</w:t>
            </w:r>
          </w:p>
        </w:tc>
        <w:tc>
          <w:tcPr>
            <w:tcW w:w="1843" w:type="dxa"/>
            <w:tcBorders>
              <w:top w:val="nil"/>
              <w:left w:val="nil"/>
              <w:bottom w:val="nil"/>
              <w:right w:val="nil"/>
            </w:tcBorders>
            <w:shd w:val="clear" w:color="auto" w:fill="auto"/>
          </w:tcPr>
          <w:p w:rsidR="00CE0CF8" w:rsidRDefault="004861DB">
            <w:pPr>
              <w:spacing w:after="0"/>
              <w:jc w:val="center"/>
              <w:rPr>
                <w:i/>
                <w:sz w:val="16"/>
                <w:szCs w:val="16"/>
                <w:u w:val="single"/>
              </w:rPr>
            </w:pPr>
            <w:r>
              <w:rPr>
                <w:sz w:val="16"/>
                <w:szCs w:val="16"/>
              </w:rPr>
              <w:t>(ФИО)</w:t>
            </w:r>
          </w:p>
        </w:tc>
        <w:tc>
          <w:tcPr>
            <w:tcW w:w="3253" w:type="dxa"/>
            <w:tcBorders>
              <w:top w:val="nil"/>
              <w:left w:val="nil"/>
              <w:bottom w:val="nil"/>
              <w:right w:val="nil"/>
            </w:tcBorders>
            <w:shd w:val="clear" w:color="auto" w:fill="auto"/>
          </w:tcPr>
          <w:p w:rsidR="00CE0CF8" w:rsidRDefault="004861DB">
            <w:pPr>
              <w:spacing w:after="0"/>
              <w:jc w:val="center"/>
              <w:rPr>
                <w:sz w:val="16"/>
                <w:szCs w:val="16"/>
              </w:rPr>
            </w:pPr>
            <w:r>
              <w:rPr>
                <w:sz w:val="16"/>
                <w:szCs w:val="16"/>
              </w:rPr>
              <w:t>(дата)</w:t>
            </w:r>
          </w:p>
        </w:tc>
      </w:tr>
    </w:tbl>
    <w:p w:rsidR="00CE0CF8" w:rsidRDefault="00CE0CF8">
      <w:pPr>
        <w:rPr>
          <w:i/>
          <w:sz w:val="28"/>
          <w:szCs w:val="28"/>
        </w:rPr>
        <w:sectPr w:rsidR="00CE0CF8">
          <w:headerReference w:type="default" r:id="rId8"/>
          <w:footerReference w:type="default" r:id="rId9"/>
          <w:headerReference w:type="first" r:id="rId10"/>
          <w:footerReference w:type="first" r:id="rId11"/>
          <w:pgSz w:w="11906" w:h="16838"/>
          <w:pgMar w:top="1134" w:right="567" w:bottom="1134" w:left="1701" w:header="708" w:footer="708" w:gutter="0"/>
          <w:pgNumType w:start="1"/>
          <w:cols w:space="720" w:equalWidth="0">
            <w:col w:w="9689"/>
          </w:cols>
        </w:sectPr>
      </w:pPr>
    </w:p>
    <w:p w:rsidR="00CE0CF8" w:rsidRDefault="004861DB">
      <w:pPr>
        <w:pStyle w:val="1"/>
        <w:keepNext w:val="0"/>
        <w:spacing w:before="0" w:after="0" w:line="360" w:lineRule="auto"/>
        <w:jc w:val="center"/>
        <w:rPr>
          <w:rFonts w:ascii="Times New Roman" w:eastAsia="Times New Roman" w:hAnsi="Times New Roman" w:cs="Times New Roman"/>
          <w:b w:val="0"/>
          <w:color w:val="000000"/>
          <w:sz w:val="24"/>
          <w:szCs w:val="24"/>
        </w:rPr>
      </w:pPr>
      <w:bookmarkStart w:id="3" w:name="_Toc43320399"/>
      <w:r>
        <w:rPr>
          <w:rFonts w:ascii="Times New Roman" w:eastAsia="Times New Roman" w:hAnsi="Times New Roman" w:cs="Times New Roman"/>
          <w:color w:val="000000"/>
          <w:sz w:val="28"/>
          <w:szCs w:val="28"/>
        </w:rPr>
        <w:lastRenderedPageBreak/>
        <w:t>АННОТАЦИЯ</w:t>
      </w:r>
      <w:bookmarkEnd w:id="3"/>
    </w:p>
    <w:p w:rsidR="00CE0CF8" w:rsidRDefault="004861DB">
      <w:pPr>
        <w:spacing w:line="360" w:lineRule="auto"/>
        <w:ind w:firstLine="708"/>
        <w:jc w:val="both"/>
      </w:pPr>
      <w:r>
        <w:rPr>
          <w:color w:val="000000"/>
          <w:sz w:val="28"/>
          <w:szCs w:val="28"/>
        </w:rPr>
        <w:t xml:space="preserve">Работа посвящена исследованию возможности реализации бизнес-логики работы пользователя помощью </w:t>
      </w:r>
      <w:proofErr w:type="spellStart"/>
      <w:r>
        <w:rPr>
          <w:color w:val="000000"/>
          <w:sz w:val="28"/>
          <w:szCs w:val="28"/>
        </w:rPr>
        <w:t>графоориентированной</w:t>
      </w:r>
      <w:proofErr w:type="spellEnd"/>
      <w:r>
        <w:rPr>
          <w:color w:val="000000"/>
          <w:sz w:val="28"/>
          <w:szCs w:val="28"/>
        </w:rPr>
        <w:t xml:space="preserve"> методологии. Программная реализация этой идеи позволит разработать систему инженерного анализа на основе </w:t>
      </w:r>
      <w:proofErr w:type="spellStart"/>
      <w:r>
        <w:rPr>
          <w:color w:val="000000"/>
          <w:sz w:val="28"/>
          <w:szCs w:val="28"/>
        </w:rPr>
        <w:t>графоориентированной</w:t>
      </w:r>
      <w:proofErr w:type="spellEnd"/>
      <w:r>
        <w:rPr>
          <w:color w:val="000000"/>
          <w:sz w:val="28"/>
          <w:szCs w:val="28"/>
        </w:rPr>
        <w:t xml:space="preserve"> методологии, где правила и функции системы будут описываться и реализовываться </w:t>
      </w:r>
      <w:proofErr w:type="spellStart"/>
      <w:r>
        <w:rPr>
          <w:color w:val="000000"/>
          <w:sz w:val="28"/>
          <w:szCs w:val="28"/>
        </w:rPr>
        <w:t>графовой</w:t>
      </w:r>
      <w:proofErr w:type="spellEnd"/>
      <w:r>
        <w:rPr>
          <w:color w:val="000000"/>
          <w:sz w:val="28"/>
          <w:szCs w:val="28"/>
        </w:rPr>
        <w:t xml:space="preserve"> моделью. Для этого были проанализированы научные работы и </w:t>
      </w:r>
      <w:proofErr w:type="gramStart"/>
      <w:r>
        <w:rPr>
          <w:color w:val="000000"/>
          <w:sz w:val="28"/>
          <w:szCs w:val="28"/>
        </w:rPr>
        <w:t>существующие аналогичные программные разработки</w:t>
      </w:r>
      <w:proofErr w:type="gramEnd"/>
      <w:r>
        <w:rPr>
          <w:color w:val="000000"/>
          <w:sz w:val="28"/>
          <w:szCs w:val="28"/>
        </w:rPr>
        <w:t xml:space="preserve"> и патенты. В результате анализа был предложен и реализован в программном виде подход по коммуникации с </w:t>
      </w:r>
      <w:proofErr w:type="spellStart"/>
      <w:r>
        <w:rPr>
          <w:color w:val="000000"/>
          <w:sz w:val="28"/>
          <w:szCs w:val="28"/>
        </w:rPr>
        <w:t>графовой</w:t>
      </w:r>
      <w:proofErr w:type="spellEnd"/>
      <w:r>
        <w:rPr>
          <w:color w:val="000000"/>
          <w:sz w:val="28"/>
          <w:szCs w:val="28"/>
        </w:rPr>
        <w:t xml:space="preserve"> моделью во время решения сложной задачи. Разработано приложение в </w:t>
      </w:r>
      <w:proofErr w:type="spellStart"/>
      <w:r>
        <w:rPr>
          <w:color w:val="000000"/>
          <w:sz w:val="28"/>
          <w:szCs w:val="28"/>
        </w:rPr>
        <w:t>web</w:t>
      </w:r>
      <w:proofErr w:type="spellEnd"/>
      <w:r>
        <w:rPr>
          <w:color w:val="000000"/>
          <w:sz w:val="28"/>
          <w:szCs w:val="28"/>
        </w:rPr>
        <w:t xml:space="preserve">-клиенте РВС GCD для удаленного запуска произвольного </w:t>
      </w:r>
      <w:proofErr w:type="spellStart"/>
      <w:r>
        <w:rPr>
          <w:color w:val="000000"/>
          <w:sz w:val="28"/>
          <w:szCs w:val="28"/>
        </w:rPr>
        <w:t>графоориентированного</w:t>
      </w:r>
      <w:proofErr w:type="spellEnd"/>
      <w:r>
        <w:rPr>
          <w:color w:val="000000"/>
          <w:sz w:val="28"/>
          <w:szCs w:val="28"/>
        </w:rPr>
        <w:t xml:space="preserve"> решателя с возможностью визуализации статуса обхода графа в реальном времени. </w:t>
      </w:r>
    </w:p>
    <w:p w:rsidR="00CE0CF8" w:rsidRDefault="004861DB">
      <w:pPr>
        <w:spacing w:line="360" w:lineRule="auto"/>
        <w:jc w:val="both"/>
      </w:pPr>
      <w:r>
        <w:rPr>
          <w:color w:val="000000"/>
          <w:sz w:val="28"/>
          <w:szCs w:val="28"/>
        </w:rPr>
        <w:t>Тип работы: выпускная квалификационная работа.</w:t>
      </w:r>
    </w:p>
    <w:p w:rsidR="00CE0CF8" w:rsidRDefault="004861DB">
      <w:pPr>
        <w:spacing w:line="360" w:lineRule="auto"/>
        <w:jc w:val="both"/>
      </w:pPr>
      <w:r>
        <w:rPr>
          <w:color w:val="000000"/>
          <w:sz w:val="28"/>
          <w:szCs w:val="28"/>
        </w:rPr>
        <w:t xml:space="preserve">Тема работы: Разработка </w:t>
      </w:r>
      <w:proofErr w:type="spellStart"/>
      <w:r>
        <w:rPr>
          <w:color w:val="000000"/>
          <w:sz w:val="28"/>
          <w:szCs w:val="28"/>
        </w:rPr>
        <w:t>web</w:t>
      </w:r>
      <w:proofErr w:type="spellEnd"/>
      <w:r>
        <w:rPr>
          <w:color w:val="000000"/>
          <w:sz w:val="28"/>
          <w:szCs w:val="28"/>
        </w:rPr>
        <w:t xml:space="preserve">-приложений, реализующих бизнес-логику работы пользователя в САПР на основе </w:t>
      </w:r>
      <w:proofErr w:type="spellStart"/>
      <w:r>
        <w:rPr>
          <w:color w:val="000000"/>
          <w:sz w:val="28"/>
          <w:szCs w:val="28"/>
        </w:rPr>
        <w:t>графоориентированной</w:t>
      </w:r>
      <w:proofErr w:type="spellEnd"/>
      <w:r>
        <w:rPr>
          <w:color w:val="000000"/>
          <w:sz w:val="28"/>
          <w:szCs w:val="28"/>
        </w:rPr>
        <w:t xml:space="preserve"> </w:t>
      </w:r>
      <w:proofErr w:type="spellStart"/>
      <w:r>
        <w:rPr>
          <w:color w:val="000000"/>
          <w:sz w:val="28"/>
          <w:szCs w:val="28"/>
        </w:rPr>
        <w:t>методологиии</w:t>
      </w:r>
      <w:proofErr w:type="spellEnd"/>
    </w:p>
    <w:p w:rsidR="00CE0CF8" w:rsidRDefault="004861DB" w:rsidP="00082604">
      <w:pPr>
        <w:spacing w:line="360" w:lineRule="auto"/>
        <w:jc w:val="both"/>
        <w:rPr>
          <w:color w:val="000000"/>
          <w:sz w:val="28"/>
          <w:szCs w:val="28"/>
        </w:rPr>
      </w:pPr>
      <w:r>
        <w:rPr>
          <w:color w:val="000000"/>
          <w:sz w:val="28"/>
          <w:szCs w:val="28"/>
        </w:rPr>
        <w:t xml:space="preserve">Объект исследований: интерактивное взаимодействие с </w:t>
      </w:r>
      <w:proofErr w:type="spellStart"/>
      <w:r>
        <w:rPr>
          <w:color w:val="000000"/>
          <w:sz w:val="28"/>
          <w:szCs w:val="28"/>
        </w:rPr>
        <w:t>графовой</w:t>
      </w:r>
      <w:proofErr w:type="spellEnd"/>
      <w:r>
        <w:rPr>
          <w:color w:val="000000"/>
          <w:sz w:val="28"/>
          <w:szCs w:val="28"/>
        </w:rPr>
        <w:t xml:space="preserve"> моделью в</w:t>
      </w:r>
      <w:r w:rsidR="00A662F3">
        <w:rPr>
          <w:color w:val="000000"/>
          <w:sz w:val="28"/>
          <w:szCs w:val="28"/>
        </w:rPr>
        <w:t xml:space="preserve"> рамках применения </w:t>
      </w:r>
      <w:proofErr w:type="spellStart"/>
      <w:r w:rsidR="00A662F3">
        <w:rPr>
          <w:color w:val="000000"/>
          <w:sz w:val="28"/>
          <w:szCs w:val="28"/>
        </w:rPr>
        <w:t>графоориентированного</w:t>
      </w:r>
      <w:proofErr w:type="spellEnd"/>
      <w:r w:rsidR="00A662F3">
        <w:rPr>
          <w:color w:val="000000"/>
          <w:sz w:val="28"/>
          <w:szCs w:val="28"/>
        </w:rPr>
        <w:t xml:space="preserve"> подхода</w:t>
      </w:r>
      <w:r w:rsidR="00082604">
        <w:rPr>
          <w:color w:val="000000"/>
          <w:sz w:val="28"/>
          <w:szCs w:val="28"/>
        </w:rPr>
        <w:t xml:space="preserve"> (англ. </w:t>
      </w:r>
      <w:r w:rsidR="00082604">
        <w:rPr>
          <w:color w:val="000000"/>
          <w:sz w:val="28"/>
          <w:szCs w:val="28"/>
          <w:lang w:val="en-US"/>
        </w:rPr>
        <w:t>graph</w:t>
      </w:r>
      <w:r w:rsidR="00082604" w:rsidRPr="00082604">
        <w:rPr>
          <w:color w:val="000000"/>
          <w:sz w:val="28"/>
          <w:szCs w:val="28"/>
        </w:rPr>
        <w:t>-</w:t>
      </w:r>
      <w:r w:rsidR="00082604">
        <w:rPr>
          <w:color w:val="000000"/>
          <w:sz w:val="28"/>
          <w:szCs w:val="28"/>
          <w:lang w:val="en-US"/>
        </w:rPr>
        <w:t>based</w:t>
      </w:r>
      <w:r w:rsidR="00082604" w:rsidRPr="00082604">
        <w:rPr>
          <w:color w:val="000000"/>
          <w:sz w:val="28"/>
          <w:szCs w:val="28"/>
        </w:rPr>
        <w:t xml:space="preserve"> </w:t>
      </w:r>
      <w:r w:rsidR="00082604">
        <w:rPr>
          <w:color w:val="000000"/>
          <w:sz w:val="28"/>
          <w:szCs w:val="28"/>
          <w:lang w:val="en-US"/>
        </w:rPr>
        <w:t>software</w:t>
      </w:r>
      <w:r w:rsidR="00082604" w:rsidRPr="00082604">
        <w:rPr>
          <w:color w:val="000000"/>
          <w:sz w:val="28"/>
          <w:szCs w:val="28"/>
        </w:rPr>
        <w:t xml:space="preserve"> </w:t>
      </w:r>
      <w:r w:rsidR="00082604">
        <w:rPr>
          <w:color w:val="000000"/>
          <w:sz w:val="28"/>
          <w:szCs w:val="28"/>
          <w:lang w:val="en-US"/>
        </w:rPr>
        <w:t>engineering</w:t>
      </w:r>
      <w:r w:rsidR="00082604" w:rsidRPr="00082604">
        <w:rPr>
          <w:color w:val="000000"/>
          <w:sz w:val="28"/>
          <w:szCs w:val="28"/>
        </w:rPr>
        <w:t xml:space="preserve"> (</w:t>
      </w:r>
      <w:r w:rsidR="00082604">
        <w:rPr>
          <w:color w:val="000000"/>
          <w:sz w:val="28"/>
          <w:szCs w:val="28"/>
        </w:rPr>
        <w:t>GBSE</w:t>
      </w:r>
      <w:r w:rsidR="00082604" w:rsidRPr="00082604">
        <w:rPr>
          <w:color w:val="000000"/>
          <w:sz w:val="28"/>
          <w:szCs w:val="28"/>
        </w:rPr>
        <w:t xml:space="preserve">)) </w:t>
      </w:r>
      <w:r w:rsidR="00082604">
        <w:rPr>
          <w:color w:val="000000"/>
          <w:sz w:val="28"/>
          <w:szCs w:val="28"/>
        </w:rPr>
        <w:t xml:space="preserve">при </w:t>
      </w:r>
      <w:r w:rsidR="00A662F3">
        <w:rPr>
          <w:color w:val="000000"/>
          <w:sz w:val="28"/>
          <w:szCs w:val="28"/>
        </w:rPr>
        <w:t>разработк</w:t>
      </w:r>
      <w:r w:rsidR="00082604">
        <w:rPr>
          <w:color w:val="000000"/>
          <w:sz w:val="28"/>
          <w:szCs w:val="28"/>
        </w:rPr>
        <w:t>е</w:t>
      </w:r>
      <w:r w:rsidR="00A662F3">
        <w:rPr>
          <w:color w:val="000000"/>
          <w:sz w:val="28"/>
          <w:szCs w:val="28"/>
        </w:rPr>
        <w:t xml:space="preserve"> </w:t>
      </w:r>
      <w:r w:rsidR="00082604">
        <w:rPr>
          <w:color w:val="000000"/>
          <w:sz w:val="28"/>
          <w:szCs w:val="28"/>
        </w:rPr>
        <w:t xml:space="preserve">программных реализаций </w:t>
      </w:r>
      <w:r w:rsidR="00A662F3">
        <w:rPr>
          <w:color w:val="000000"/>
          <w:sz w:val="28"/>
          <w:szCs w:val="28"/>
        </w:rPr>
        <w:t>сложных вычислительных методов</w:t>
      </w:r>
      <w:r w:rsidR="00A662F3" w:rsidRPr="00082604">
        <w:rPr>
          <w:color w:val="000000"/>
          <w:sz w:val="28"/>
          <w:szCs w:val="28"/>
        </w:rPr>
        <w:t>.</w:t>
      </w:r>
      <w:r>
        <w:br w:type="page"/>
      </w:r>
    </w:p>
    <w:p w:rsidR="00CE0CF8" w:rsidRDefault="004861DB">
      <w:pPr>
        <w:pStyle w:val="1"/>
        <w:keepNext w:val="0"/>
        <w:spacing w:before="0" w:after="0" w:line="360" w:lineRule="auto"/>
        <w:jc w:val="center"/>
        <w:rPr>
          <w:rFonts w:ascii="Times New Roman" w:eastAsia="Times New Roman" w:hAnsi="Times New Roman" w:cs="Times New Roman"/>
          <w:b w:val="0"/>
          <w:color w:val="000000"/>
          <w:sz w:val="24"/>
          <w:szCs w:val="24"/>
        </w:rPr>
      </w:pPr>
      <w:bookmarkStart w:id="4" w:name="_Toc43320400"/>
      <w:r>
        <w:rPr>
          <w:rFonts w:ascii="Times New Roman" w:eastAsia="Times New Roman" w:hAnsi="Times New Roman" w:cs="Times New Roman"/>
          <w:color w:val="000000"/>
          <w:sz w:val="28"/>
          <w:szCs w:val="28"/>
        </w:rPr>
        <w:lastRenderedPageBreak/>
        <w:t>СОКРАЩЕНИЯ</w:t>
      </w:r>
      <w:bookmarkEnd w:id="4"/>
    </w:p>
    <w:p w:rsidR="00CE0CF8" w:rsidRDefault="004861DB">
      <w:pPr>
        <w:spacing w:line="360" w:lineRule="auto"/>
        <w:jc w:val="both"/>
      </w:pPr>
      <w:r>
        <w:t>ООП — Объектно-ориентированное программирование</w:t>
      </w:r>
      <w:r w:rsidR="003F6403">
        <w:t>.</w:t>
      </w:r>
    </w:p>
    <w:p w:rsidR="00CE0CF8" w:rsidRDefault="004861DB">
      <w:pPr>
        <w:spacing w:line="360" w:lineRule="auto"/>
        <w:jc w:val="both"/>
      </w:pPr>
      <w:r>
        <w:t>САПР — Система автоматизированного проектирования</w:t>
      </w:r>
      <w:r w:rsidR="003F6403">
        <w:t>.</w:t>
      </w:r>
    </w:p>
    <w:p w:rsidR="00CE0CF8" w:rsidRDefault="004861DB">
      <w:pPr>
        <w:spacing w:line="360" w:lineRule="auto"/>
        <w:jc w:val="both"/>
      </w:pPr>
      <w:r>
        <w:t>РВС — Распределенная вычислительная система</w:t>
      </w:r>
      <w:r w:rsidR="003F6403">
        <w:t>.</w:t>
      </w:r>
    </w:p>
    <w:p w:rsidR="00CE0CF8" w:rsidRPr="00AC2A7C" w:rsidRDefault="004861DB">
      <w:pPr>
        <w:spacing w:line="360" w:lineRule="auto"/>
        <w:jc w:val="both"/>
        <w:rPr>
          <w:lang w:val="en-US"/>
        </w:rPr>
      </w:pPr>
      <w:r w:rsidRPr="0082397B">
        <w:rPr>
          <w:lang w:val="en-US"/>
        </w:rPr>
        <w:t>CASE</w:t>
      </w:r>
      <w:r w:rsidRPr="00AC2A7C">
        <w:rPr>
          <w:lang w:val="en-US"/>
        </w:rPr>
        <w:t xml:space="preserve"> — </w:t>
      </w:r>
      <w:r w:rsidRPr="0082397B">
        <w:rPr>
          <w:lang w:val="en-US"/>
        </w:rPr>
        <w:t>Computer</w:t>
      </w:r>
      <w:r w:rsidRPr="00AC2A7C">
        <w:rPr>
          <w:lang w:val="en-US"/>
        </w:rPr>
        <w:t>-</w:t>
      </w:r>
      <w:r w:rsidRPr="0082397B">
        <w:rPr>
          <w:lang w:val="en-US"/>
        </w:rPr>
        <w:t>aided</w:t>
      </w:r>
      <w:r w:rsidRPr="00AC2A7C">
        <w:rPr>
          <w:lang w:val="en-US"/>
        </w:rPr>
        <w:t xml:space="preserve"> </w:t>
      </w:r>
      <w:r w:rsidRPr="0082397B">
        <w:rPr>
          <w:lang w:val="en-US"/>
        </w:rPr>
        <w:t>software</w:t>
      </w:r>
      <w:r w:rsidRPr="00AC2A7C">
        <w:rPr>
          <w:lang w:val="en-US"/>
        </w:rPr>
        <w:t xml:space="preserve"> </w:t>
      </w:r>
      <w:r w:rsidRPr="0082397B">
        <w:rPr>
          <w:lang w:val="en-US"/>
        </w:rPr>
        <w:t>engineering</w:t>
      </w:r>
      <w:r w:rsidR="003F6403" w:rsidRPr="00AC2A7C">
        <w:rPr>
          <w:lang w:val="en-US"/>
        </w:rPr>
        <w:t>.</w:t>
      </w:r>
    </w:p>
    <w:p w:rsidR="00CE0CF8" w:rsidRPr="003F6403" w:rsidRDefault="004861DB">
      <w:pPr>
        <w:spacing w:line="360" w:lineRule="auto"/>
        <w:jc w:val="both"/>
        <w:rPr>
          <w:lang w:val="en-US"/>
        </w:rPr>
      </w:pPr>
      <w:r w:rsidRPr="0082397B">
        <w:rPr>
          <w:lang w:val="en-US"/>
        </w:rPr>
        <w:t>GBSE — Graph Based Software Engineering</w:t>
      </w:r>
      <w:r w:rsidR="003F6403" w:rsidRPr="003F6403">
        <w:rPr>
          <w:lang w:val="en-US"/>
        </w:rPr>
        <w:t>.</w:t>
      </w:r>
    </w:p>
    <w:p w:rsidR="00CE0CF8" w:rsidRPr="003F6403" w:rsidRDefault="004861DB">
      <w:pPr>
        <w:spacing w:line="360" w:lineRule="auto"/>
        <w:jc w:val="both"/>
        <w:rPr>
          <w:lang w:val="en-US"/>
        </w:rPr>
      </w:pPr>
      <w:r w:rsidRPr="0082397B">
        <w:rPr>
          <w:lang w:val="en-US"/>
        </w:rPr>
        <w:t>SDK — Software Development Kit</w:t>
      </w:r>
      <w:r w:rsidR="003F6403" w:rsidRPr="003F6403">
        <w:rPr>
          <w:lang w:val="en-US"/>
        </w:rPr>
        <w:t>.</w:t>
      </w:r>
    </w:p>
    <w:p w:rsidR="00CE0CF8" w:rsidRPr="003F6403" w:rsidRDefault="004861DB">
      <w:pPr>
        <w:spacing w:line="360" w:lineRule="auto"/>
        <w:jc w:val="both"/>
        <w:rPr>
          <w:lang w:val="en-US"/>
        </w:rPr>
      </w:pPr>
      <w:r w:rsidRPr="0082397B">
        <w:rPr>
          <w:lang w:val="en-US"/>
        </w:rPr>
        <w:t>DFD — Data Flow Diagram</w:t>
      </w:r>
      <w:r w:rsidR="003F6403" w:rsidRPr="003F6403">
        <w:rPr>
          <w:lang w:val="en-US"/>
        </w:rPr>
        <w:t>.</w:t>
      </w:r>
    </w:p>
    <w:p w:rsidR="00CE0CF8" w:rsidRPr="003F6403" w:rsidRDefault="004861DB">
      <w:pPr>
        <w:spacing w:line="360" w:lineRule="auto"/>
        <w:jc w:val="both"/>
        <w:rPr>
          <w:lang w:val="en-US"/>
        </w:rPr>
      </w:pPr>
      <w:r w:rsidRPr="0082397B">
        <w:rPr>
          <w:lang w:val="en-US"/>
        </w:rPr>
        <w:t>CBD — Component based design</w:t>
      </w:r>
      <w:r w:rsidR="003F6403" w:rsidRPr="003F6403">
        <w:rPr>
          <w:lang w:val="en-US"/>
        </w:rPr>
        <w:t>.</w:t>
      </w:r>
    </w:p>
    <w:p w:rsidR="00CE0CF8" w:rsidRPr="00AC2A7C" w:rsidRDefault="004861DB">
      <w:pPr>
        <w:spacing w:line="360" w:lineRule="auto"/>
        <w:jc w:val="both"/>
        <w:rPr>
          <w:lang w:val="en-US"/>
        </w:rPr>
      </w:pPr>
      <w:r w:rsidRPr="0082397B">
        <w:rPr>
          <w:lang w:val="en-US"/>
        </w:rPr>
        <w:t>UML — Uniform Model Language</w:t>
      </w:r>
      <w:r w:rsidR="003F6403" w:rsidRPr="00AC2A7C">
        <w:rPr>
          <w:lang w:val="en-US"/>
        </w:rPr>
        <w:t>.</w:t>
      </w:r>
    </w:p>
    <w:p w:rsidR="00CE0CF8" w:rsidRPr="003F6403" w:rsidRDefault="004861DB">
      <w:pPr>
        <w:spacing w:line="360" w:lineRule="auto"/>
        <w:jc w:val="both"/>
        <w:rPr>
          <w:lang w:val="en-US"/>
        </w:rPr>
      </w:pPr>
      <w:r w:rsidRPr="0082397B">
        <w:rPr>
          <w:lang w:val="en-US"/>
        </w:rPr>
        <w:t>PaaS — Platform as a Service</w:t>
      </w:r>
      <w:r w:rsidR="003F6403" w:rsidRPr="003F6403">
        <w:rPr>
          <w:lang w:val="en-US"/>
        </w:rPr>
        <w:t>.</w:t>
      </w:r>
    </w:p>
    <w:p w:rsidR="00CE0CF8" w:rsidRPr="003F6403" w:rsidRDefault="004861DB">
      <w:pPr>
        <w:spacing w:line="360" w:lineRule="auto"/>
        <w:jc w:val="both"/>
        <w:rPr>
          <w:lang w:val="en-US"/>
        </w:rPr>
      </w:pPr>
      <w:r w:rsidRPr="0082397B">
        <w:rPr>
          <w:lang w:val="en-US"/>
        </w:rPr>
        <w:t>SaaS — Software as a Service</w:t>
      </w:r>
      <w:r w:rsidR="003F6403" w:rsidRPr="003F6403">
        <w:rPr>
          <w:lang w:val="en-US"/>
        </w:rPr>
        <w:t>.</w:t>
      </w:r>
    </w:p>
    <w:p w:rsidR="00CE0CF8" w:rsidRPr="003F6403" w:rsidRDefault="004861DB">
      <w:pPr>
        <w:spacing w:line="360" w:lineRule="auto"/>
        <w:jc w:val="both"/>
        <w:rPr>
          <w:lang w:val="en-US"/>
        </w:rPr>
      </w:pPr>
      <w:r w:rsidRPr="0082397B">
        <w:rPr>
          <w:lang w:val="en-US"/>
        </w:rPr>
        <w:t>IaaS — Infrastructure as a Service</w:t>
      </w:r>
      <w:r w:rsidR="003F6403" w:rsidRPr="003F6403">
        <w:rPr>
          <w:lang w:val="en-US"/>
        </w:rPr>
        <w:t>.</w:t>
      </w:r>
    </w:p>
    <w:p w:rsidR="00CE0CF8" w:rsidRPr="003F6403" w:rsidRDefault="004861DB">
      <w:pPr>
        <w:spacing w:line="360" w:lineRule="auto"/>
        <w:jc w:val="both"/>
        <w:rPr>
          <w:lang w:val="en-US"/>
        </w:rPr>
      </w:pPr>
      <w:r w:rsidRPr="0082397B">
        <w:rPr>
          <w:lang w:val="en-US"/>
        </w:rPr>
        <w:t>RPC — Remote Procedure Call</w:t>
      </w:r>
      <w:r w:rsidR="003F6403" w:rsidRPr="003F6403">
        <w:rPr>
          <w:lang w:val="en-US"/>
        </w:rPr>
        <w:t>.</w:t>
      </w:r>
    </w:p>
    <w:p w:rsidR="00CE0CF8" w:rsidRPr="003F6403" w:rsidRDefault="004861DB">
      <w:pPr>
        <w:spacing w:line="360" w:lineRule="auto"/>
        <w:jc w:val="both"/>
        <w:rPr>
          <w:lang w:val="en-US"/>
        </w:rPr>
      </w:pPr>
      <w:r w:rsidRPr="0082397B">
        <w:rPr>
          <w:lang w:val="en-US"/>
        </w:rPr>
        <w:t>DCOM — Distributed COM (Component Object Model)</w:t>
      </w:r>
      <w:r w:rsidR="003F6403" w:rsidRPr="003F6403">
        <w:rPr>
          <w:lang w:val="en-US"/>
        </w:rPr>
        <w:t>.</w:t>
      </w:r>
    </w:p>
    <w:p w:rsidR="00CE0CF8" w:rsidRPr="003F6403" w:rsidRDefault="004861DB">
      <w:pPr>
        <w:spacing w:line="360" w:lineRule="auto"/>
        <w:jc w:val="both"/>
        <w:rPr>
          <w:lang w:val="en-US"/>
        </w:rPr>
      </w:pPr>
      <w:r w:rsidRPr="0082397B">
        <w:rPr>
          <w:lang w:val="en-US"/>
        </w:rPr>
        <w:t>CORBA — Common Object Request Broker Architecture</w:t>
      </w:r>
      <w:r w:rsidR="003F6403" w:rsidRPr="003F6403">
        <w:rPr>
          <w:lang w:val="en-US"/>
        </w:rPr>
        <w:t>.</w:t>
      </w:r>
    </w:p>
    <w:p w:rsidR="00CE0CF8" w:rsidRPr="003F6403" w:rsidRDefault="004861DB">
      <w:pPr>
        <w:spacing w:line="360" w:lineRule="auto"/>
        <w:jc w:val="both"/>
        <w:rPr>
          <w:lang w:val="en-US"/>
        </w:rPr>
      </w:pPr>
      <w:r w:rsidRPr="0082397B">
        <w:rPr>
          <w:lang w:val="en-US"/>
        </w:rPr>
        <w:t>SOAP — Simple Object Access Protocol</w:t>
      </w:r>
      <w:r w:rsidR="003F6403" w:rsidRPr="003F6403">
        <w:rPr>
          <w:lang w:val="en-US"/>
        </w:rPr>
        <w:t>.</w:t>
      </w:r>
    </w:p>
    <w:p w:rsidR="00CE0CF8" w:rsidRPr="003F6403" w:rsidRDefault="004861DB">
      <w:pPr>
        <w:spacing w:line="360" w:lineRule="auto"/>
        <w:jc w:val="both"/>
        <w:rPr>
          <w:lang w:val="en-US"/>
        </w:rPr>
      </w:pPr>
      <w:r w:rsidRPr="0082397B">
        <w:rPr>
          <w:lang w:val="en-US"/>
        </w:rPr>
        <w:t>REST — Representational State Transfer</w:t>
      </w:r>
      <w:r w:rsidR="003F6403" w:rsidRPr="003F6403">
        <w:rPr>
          <w:lang w:val="en-US"/>
        </w:rPr>
        <w:t>.</w:t>
      </w:r>
    </w:p>
    <w:p w:rsidR="00CE0CF8" w:rsidRPr="003F6403" w:rsidRDefault="004861DB">
      <w:pPr>
        <w:spacing w:line="360" w:lineRule="auto"/>
        <w:jc w:val="both"/>
        <w:rPr>
          <w:lang w:val="en-US"/>
        </w:rPr>
      </w:pPr>
      <w:r w:rsidRPr="0082397B">
        <w:rPr>
          <w:lang w:val="en-US"/>
        </w:rPr>
        <w:t xml:space="preserve">HTTP — </w:t>
      </w:r>
      <w:proofErr w:type="spellStart"/>
      <w:r w:rsidRPr="0082397B">
        <w:rPr>
          <w:lang w:val="en-US"/>
        </w:rPr>
        <w:t>HyperText</w:t>
      </w:r>
      <w:proofErr w:type="spellEnd"/>
      <w:r w:rsidRPr="0082397B">
        <w:rPr>
          <w:lang w:val="en-US"/>
        </w:rPr>
        <w:t xml:space="preserve"> Transfer Protocol</w:t>
      </w:r>
      <w:r w:rsidR="003F6403" w:rsidRPr="003F6403">
        <w:rPr>
          <w:lang w:val="en-US"/>
        </w:rPr>
        <w:t>.</w:t>
      </w:r>
    </w:p>
    <w:p w:rsidR="00CE0CF8" w:rsidRPr="003F6403" w:rsidRDefault="004861DB">
      <w:pPr>
        <w:spacing w:line="360" w:lineRule="auto"/>
        <w:jc w:val="both"/>
        <w:rPr>
          <w:lang w:val="en-US"/>
        </w:rPr>
      </w:pPr>
      <w:r w:rsidRPr="0082397B">
        <w:rPr>
          <w:lang w:val="en-US"/>
        </w:rPr>
        <w:t>URL — Uniform Resource Locator</w:t>
      </w:r>
      <w:r w:rsidR="003F6403" w:rsidRPr="003F6403">
        <w:rPr>
          <w:lang w:val="en-US"/>
        </w:rPr>
        <w:t>.</w:t>
      </w:r>
    </w:p>
    <w:p w:rsidR="00CE0CF8" w:rsidRPr="003F6403" w:rsidRDefault="004861DB">
      <w:pPr>
        <w:spacing w:line="360" w:lineRule="auto"/>
        <w:jc w:val="both"/>
        <w:rPr>
          <w:lang w:val="en-US"/>
        </w:rPr>
      </w:pPr>
      <w:r w:rsidRPr="0082397B">
        <w:rPr>
          <w:lang w:val="en-US"/>
        </w:rPr>
        <w:t>JSON — JavaScript Object Notation</w:t>
      </w:r>
      <w:r w:rsidR="003F6403" w:rsidRPr="003F6403">
        <w:rPr>
          <w:lang w:val="en-US"/>
        </w:rPr>
        <w:t>.</w:t>
      </w:r>
    </w:p>
    <w:p w:rsidR="00CE0CF8" w:rsidRPr="003F6403" w:rsidRDefault="004861DB">
      <w:pPr>
        <w:spacing w:line="360" w:lineRule="auto"/>
        <w:jc w:val="both"/>
        <w:rPr>
          <w:lang w:val="en-US"/>
        </w:rPr>
      </w:pPr>
      <w:r w:rsidRPr="0082397B">
        <w:rPr>
          <w:lang w:val="en-US"/>
        </w:rPr>
        <w:t>HDF — Hubble Deep Field</w:t>
      </w:r>
      <w:r w:rsidR="003F6403" w:rsidRPr="003F6403">
        <w:rPr>
          <w:lang w:val="en-US"/>
        </w:rPr>
        <w:t>.</w:t>
      </w:r>
    </w:p>
    <w:p w:rsidR="00CE0CF8" w:rsidRPr="003F6403" w:rsidRDefault="004861DB">
      <w:pPr>
        <w:spacing w:line="360" w:lineRule="auto"/>
        <w:jc w:val="both"/>
        <w:rPr>
          <w:lang w:val="en-US"/>
        </w:rPr>
      </w:pPr>
      <w:proofErr w:type="spellStart"/>
      <w:r w:rsidRPr="0082397B">
        <w:rPr>
          <w:lang w:val="en-US"/>
        </w:rPr>
        <w:t>netCDF</w:t>
      </w:r>
      <w:proofErr w:type="spellEnd"/>
      <w:r w:rsidRPr="0082397B">
        <w:rPr>
          <w:lang w:val="en-US"/>
        </w:rPr>
        <w:t xml:space="preserve"> — Network Common Data Form</w:t>
      </w:r>
      <w:r w:rsidR="003F6403" w:rsidRPr="003F6403">
        <w:rPr>
          <w:lang w:val="en-US"/>
        </w:rPr>
        <w:t>.</w:t>
      </w:r>
    </w:p>
    <w:p w:rsidR="00CE0CF8" w:rsidRPr="0082397B" w:rsidRDefault="004861DB">
      <w:pPr>
        <w:spacing w:line="360" w:lineRule="auto"/>
        <w:jc w:val="both"/>
        <w:rPr>
          <w:lang w:val="en-US"/>
        </w:rPr>
      </w:pPr>
      <w:r w:rsidRPr="0082397B">
        <w:rPr>
          <w:lang w:val="en-US"/>
        </w:rPr>
        <w:t>INI — Initialization file</w:t>
      </w:r>
      <w:r w:rsidR="003F6403" w:rsidRPr="00AC2A7C">
        <w:rPr>
          <w:lang w:val="en-US"/>
        </w:rPr>
        <w:t>.</w:t>
      </w:r>
    </w:p>
    <w:p w:rsidR="00CE0CF8" w:rsidRPr="003F6403" w:rsidRDefault="004861DB">
      <w:pPr>
        <w:spacing w:line="360" w:lineRule="auto"/>
        <w:jc w:val="both"/>
        <w:rPr>
          <w:lang w:val="en-US"/>
        </w:rPr>
      </w:pPr>
      <w:r w:rsidRPr="0082397B">
        <w:rPr>
          <w:lang w:val="en-US"/>
        </w:rPr>
        <w:t>YAML — Yet Another Markup Language</w:t>
      </w:r>
      <w:r w:rsidR="003F6403" w:rsidRPr="003F6403">
        <w:rPr>
          <w:lang w:val="en-US"/>
        </w:rPr>
        <w:t>.</w:t>
      </w:r>
    </w:p>
    <w:p w:rsidR="00CE0CF8" w:rsidRPr="003F6403" w:rsidRDefault="004861DB">
      <w:pPr>
        <w:spacing w:line="360" w:lineRule="auto"/>
        <w:jc w:val="both"/>
        <w:rPr>
          <w:lang w:val="en-US"/>
        </w:rPr>
      </w:pPr>
      <w:r w:rsidRPr="0082397B">
        <w:rPr>
          <w:lang w:val="en-US"/>
        </w:rPr>
        <w:t>SSH — Secure Shell</w:t>
      </w:r>
      <w:r w:rsidR="003F6403" w:rsidRPr="003F6403">
        <w:rPr>
          <w:lang w:val="en-US"/>
        </w:rPr>
        <w:t>.</w:t>
      </w:r>
    </w:p>
    <w:p w:rsidR="00CE0CF8" w:rsidRPr="003F6403" w:rsidRDefault="004861DB">
      <w:pPr>
        <w:spacing w:line="360" w:lineRule="auto"/>
        <w:jc w:val="both"/>
        <w:rPr>
          <w:lang w:val="en-US"/>
        </w:rPr>
      </w:pPr>
      <w:r w:rsidRPr="0082397B">
        <w:rPr>
          <w:lang w:val="en-US"/>
        </w:rPr>
        <w:t>FTP — File Transfer Protocol</w:t>
      </w:r>
      <w:r w:rsidR="003F6403" w:rsidRPr="003F6403">
        <w:rPr>
          <w:lang w:val="en-US"/>
        </w:rPr>
        <w:t>.</w:t>
      </w:r>
    </w:p>
    <w:p w:rsidR="00CE0CF8" w:rsidRPr="003F6403" w:rsidRDefault="004861DB">
      <w:pPr>
        <w:spacing w:line="360" w:lineRule="auto"/>
        <w:jc w:val="both"/>
        <w:rPr>
          <w:lang w:val="en-US"/>
        </w:rPr>
      </w:pPr>
      <w:r w:rsidRPr="0082397B">
        <w:rPr>
          <w:lang w:val="en-US"/>
        </w:rPr>
        <w:t>SFTP — Secure FTP</w:t>
      </w:r>
      <w:r w:rsidR="003F6403" w:rsidRPr="003F6403">
        <w:rPr>
          <w:lang w:val="en-US"/>
        </w:rPr>
        <w:t>.</w:t>
      </w:r>
    </w:p>
    <w:p w:rsidR="00CE0CF8" w:rsidRPr="003F6403" w:rsidRDefault="004861DB">
      <w:pPr>
        <w:spacing w:line="360" w:lineRule="auto"/>
        <w:jc w:val="both"/>
        <w:rPr>
          <w:lang w:val="en-US"/>
        </w:rPr>
      </w:pPr>
      <w:r w:rsidRPr="0082397B">
        <w:rPr>
          <w:lang w:val="en-US"/>
        </w:rPr>
        <w:lastRenderedPageBreak/>
        <w:t>MVT — Model-View-Template</w:t>
      </w:r>
      <w:r w:rsidR="003F6403" w:rsidRPr="003F6403">
        <w:rPr>
          <w:lang w:val="en-US"/>
        </w:rPr>
        <w:t>.</w:t>
      </w:r>
    </w:p>
    <w:p w:rsidR="00CE0CF8" w:rsidRPr="003F6403" w:rsidRDefault="004861DB">
      <w:pPr>
        <w:spacing w:line="360" w:lineRule="auto"/>
        <w:jc w:val="both"/>
        <w:rPr>
          <w:lang w:val="en-US"/>
        </w:rPr>
      </w:pPr>
      <w:r w:rsidRPr="0082397B">
        <w:rPr>
          <w:lang w:val="en-US"/>
        </w:rPr>
        <w:t>SPA — Single Page Application</w:t>
      </w:r>
      <w:r w:rsidR="003F6403" w:rsidRPr="003F6403">
        <w:rPr>
          <w:lang w:val="en-US"/>
        </w:rPr>
        <w:t>.</w:t>
      </w:r>
    </w:p>
    <w:p w:rsidR="00CE0CF8" w:rsidRPr="003F6403" w:rsidRDefault="004861DB">
      <w:pPr>
        <w:spacing w:line="360" w:lineRule="auto"/>
        <w:jc w:val="both"/>
        <w:rPr>
          <w:lang w:val="en-US"/>
        </w:rPr>
      </w:pPr>
      <w:r w:rsidRPr="0082397B">
        <w:rPr>
          <w:lang w:val="en-US"/>
        </w:rPr>
        <w:t>TCP — Transmission Control Protocol</w:t>
      </w:r>
      <w:r w:rsidR="003F6403" w:rsidRPr="003F6403">
        <w:rPr>
          <w:lang w:val="en-US"/>
        </w:rPr>
        <w:t>.</w:t>
      </w:r>
    </w:p>
    <w:p w:rsidR="00CE0CF8" w:rsidRPr="003F6403" w:rsidRDefault="004861DB">
      <w:pPr>
        <w:spacing w:line="360" w:lineRule="auto"/>
        <w:jc w:val="both"/>
        <w:rPr>
          <w:lang w:val="en-US"/>
        </w:rPr>
      </w:pPr>
      <w:r w:rsidRPr="0082397B">
        <w:rPr>
          <w:lang w:val="en-US"/>
        </w:rPr>
        <w:t xml:space="preserve">API — </w:t>
      </w:r>
      <w:r w:rsidR="00306657" w:rsidRPr="0082397B">
        <w:rPr>
          <w:lang w:val="en-US"/>
        </w:rPr>
        <w:t>Application</w:t>
      </w:r>
      <w:r w:rsidRPr="0082397B">
        <w:rPr>
          <w:lang w:val="en-US"/>
        </w:rPr>
        <w:t xml:space="preserve"> Programming Interface</w:t>
      </w:r>
      <w:r w:rsidR="003F6403" w:rsidRPr="003F6403">
        <w:rPr>
          <w:lang w:val="en-US"/>
        </w:rPr>
        <w:t>.</w:t>
      </w:r>
    </w:p>
    <w:p w:rsidR="00CE0CF8" w:rsidRPr="003F6403" w:rsidRDefault="004861DB">
      <w:pPr>
        <w:spacing w:line="360" w:lineRule="auto"/>
        <w:jc w:val="both"/>
        <w:rPr>
          <w:lang w:val="en-US"/>
        </w:rPr>
      </w:pPr>
      <w:r w:rsidRPr="0082397B">
        <w:rPr>
          <w:lang w:val="en-US"/>
        </w:rPr>
        <w:t xml:space="preserve">IPC — Inter Process </w:t>
      </w:r>
      <w:r w:rsidR="0067796D" w:rsidRPr="0082397B">
        <w:rPr>
          <w:lang w:val="en-US"/>
        </w:rPr>
        <w:t>Communication</w:t>
      </w:r>
      <w:r w:rsidR="003F6403" w:rsidRPr="003F6403">
        <w:rPr>
          <w:lang w:val="en-US"/>
        </w:rPr>
        <w:t>.</w:t>
      </w:r>
    </w:p>
    <w:p w:rsidR="00CE0CF8" w:rsidRPr="003F6403" w:rsidRDefault="004861DB">
      <w:pPr>
        <w:spacing w:line="360" w:lineRule="auto"/>
        <w:jc w:val="both"/>
        <w:rPr>
          <w:lang w:val="en-US"/>
        </w:rPr>
      </w:pPr>
      <w:r w:rsidRPr="0082397B">
        <w:rPr>
          <w:lang w:val="en-US"/>
        </w:rPr>
        <w:t>GUI — Graphical User Interface</w:t>
      </w:r>
      <w:r w:rsidR="003F6403" w:rsidRPr="003F6403">
        <w:rPr>
          <w:lang w:val="en-US"/>
        </w:rPr>
        <w:t>.</w:t>
      </w:r>
    </w:p>
    <w:p w:rsidR="00CE0CF8" w:rsidRPr="003F6403" w:rsidRDefault="004861DB">
      <w:pPr>
        <w:spacing w:line="360" w:lineRule="auto"/>
        <w:jc w:val="both"/>
        <w:rPr>
          <w:lang w:val="en-US"/>
        </w:rPr>
      </w:pPr>
      <w:r w:rsidRPr="0082397B">
        <w:rPr>
          <w:lang w:val="en-US"/>
        </w:rPr>
        <w:t>CRUD —Create Read Update Delete</w:t>
      </w:r>
      <w:r w:rsidR="003F6403" w:rsidRPr="003F6403">
        <w:rPr>
          <w:lang w:val="en-US"/>
        </w:rPr>
        <w:t>.</w:t>
      </w:r>
    </w:p>
    <w:p w:rsidR="00CE0CF8" w:rsidRPr="0082397B" w:rsidRDefault="004861DB">
      <w:pPr>
        <w:spacing w:after="120" w:line="360" w:lineRule="auto"/>
        <w:ind w:right="4" w:firstLine="792"/>
        <w:jc w:val="both"/>
        <w:rPr>
          <w:i/>
          <w:color w:val="000000"/>
          <w:sz w:val="28"/>
          <w:szCs w:val="28"/>
          <w:lang w:val="en-US"/>
        </w:rPr>
      </w:pPr>
      <w:r w:rsidRPr="0082397B">
        <w:rPr>
          <w:lang w:val="en-US"/>
        </w:rPr>
        <w:br w:type="page"/>
      </w:r>
    </w:p>
    <w:p w:rsidR="00CE0CF8" w:rsidRDefault="004861DB">
      <w:pPr>
        <w:pStyle w:val="1"/>
        <w:spacing w:after="0" w:line="360" w:lineRule="auto"/>
        <w:jc w:val="center"/>
        <w:rPr>
          <w:rFonts w:ascii="Times New Roman" w:eastAsia="Times New Roman" w:hAnsi="Times New Roman" w:cs="Times New Roman"/>
          <w:sz w:val="28"/>
          <w:szCs w:val="28"/>
        </w:rPr>
      </w:pPr>
      <w:bookmarkStart w:id="5" w:name="_Toc43320401"/>
      <w:r>
        <w:rPr>
          <w:rFonts w:ascii="Times New Roman" w:eastAsia="Times New Roman" w:hAnsi="Times New Roman" w:cs="Times New Roman"/>
          <w:sz w:val="28"/>
          <w:szCs w:val="28"/>
        </w:rPr>
        <w:lastRenderedPageBreak/>
        <w:t>СОДЕРЖАНИЕ</w:t>
      </w:r>
      <w:bookmarkEnd w:id="5"/>
    </w:p>
    <w:p w:rsidR="00CE0CF8" w:rsidRDefault="00CE0CF8">
      <w:pPr>
        <w:jc w:val="center"/>
      </w:pPr>
    </w:p>
    <w:sdt>
      <w:sdtPr>
        <w:id w:val="1802724502"/>
        <w:docPartObj>
          <w:docPartGallery w:val="Table of Contents"/>
          <w:docPartUnique/>
        </w:docPartObj>
      </w:sdtPr>
      <w:sdtEndPr/>
      <w:sdtContent>
        <w:p w:rsidR="00AC2A7C" w:rsidRDefault="004861DB" w:rsidP="00AC2A7C">
          <w:pPr>
            <w:pStyle w:val="10"/>
            <w:tabs>
              <w:tab w:val="right" w:pos="9679"/>
            </w:tabs>
            <w:spacing w:line="240" w:lineRule="auto"/>
            <w:rPr>
              <w:noProof/>
            </w:rPr>
          </w:pPr>
          <w:r>
            <w:fldChar w:fldCharType="begin"/>
          </w:r>
          <w:r>
            <w:instrText xml:space="preserve"> TOC \h \u \z </w:instrText>
          </w:r>
          <w:r>
            <w:fldChar w:fldCharType="separate"/>
          </w:r>
          <w:hyperlink w:anchor="_Toc43320399" w:history="1">
            <w:r w:rsidR="00AC2A7C" w:rsidRPr="000A160A">
              <w:rPr>
                <w:rStyle w:val="af4"/>
                <w:noProof/>
              </w:rPr>
              <w:t>АННОТАЦИЯ</w:t>
            </w:r>
            <w:r w:rsidR="00AC2A7C">
              <w:rPr>
                <w:noProof/>
                <w:webHidden/>
              </w:rPr>
              <w:tab/>
            </w:r>
            <w:r w:rsidR="00AC2A7C">
              <w:rPr>
                <w:noProof/>
                <w:webHidden/>
              </w:rPr>
              <w:fldChar w:fldCharType="begin"/>
            </w:r>
            <w:r w:rsidR="00AC2A7C">
              <w:rPr>
                <w:noProof/>
                <w:webHidden/>
              </w:rPr>
              <w:instrText xml:space="preserve"> PAGEREF _Toc43320399 \h </w:instrText>
            </w:r>
            <w:r w:rsidR="00AC2A7C">
              <w:rPr>
                <w:noProof/>
                <w:webHidden/>
              </w:rPr>
            </w:r>
            <w:r w:rsidR="00AC2A7C">
              <w:rPr>
                <w:noProof/>
                <w:webHidden/>
              </w:rPr>
              <w:fldChar w:fldCharType="separate"/>
            </w:r>
            <w:r w:rsidR="00AC2A7C">
              <w:rPr>
                <w:noProof/>
                <w:webHidden/>
              </w:rPr>
              <w:t>8</w:t>
            </w:r>
            <w:r w:rsidR="00AC2A7C">
              <w:rPr>
                <w:noProof/>
                <w:webHidden/>
              </w:rPr>
              <w:fldChar w:fldCharType="end"/>
            </w:r>
          </w:hyperlink>
        </w:p>
        <w:p w:rsidR="00AC2A7C" w:rsidRDefault="00CB1FA2" w:rsidP="00AC2A7C">
          <w:pPr>
            <w:pStyle w:val="10"/>
            <w:tabs>
              <w:tab w:val="right" w:pos="9679"/>
            </w:tabs>
            <w:spacing w:line="240" w:lineRule="auto"/>
            <w:rPr>
              <w:noProof/>
            </w:rPr>
          </w:pPr>
          <w:hyperlink w:anchor="_Toc43320400" w:history="1">
            <w:r w:rsidR="00AC2A7C" w:rsidRPr="000A160A">
              <w:rPr>
                <w:rStyle w:val="af4"/>
                <w:noProof/>
              </w:rPr>
              <w:t>СОКРАЩЕНИЯ</w:t>
            </w:r>
            <w:r w:rsidR="00AC2A7C">
              <w:rPr>
                <w:noProof/>
                <w:webHidden/>
              </w:rPr>
              <w:tab/>
            </w:r>
            <w:r w:rsidR="00AC2A7C">
              <w:rPr>
                <w:noProof/>
                <w:webHidden/>
              </w:rPr>
              <w:fldChar w:fldCharType="begin"/>
            </w:r>
            <w:r w:rsidR="00AC2A7C">
              <w:rPr>
                <w:noProof/>
                <w:webHidden/>
              </w:rPr>
              <w:instrText xml:space="preserve"> PAGEREF _Toc43320400 \h </w:instrText>
            </w:r>
            <w:r w:rsidR="00AC2A7C">
              <w:rPr>
                <w:noProof/>
                <w:webHidden/>
              </w:rPr>
            </w:r>
            <w:r w:rsidR="00AC2A7C">
              <w:rPr>
                <w:noProof/>
                <w:webHidden/>
              </w:rPr>
              <w:fldChar w:fldCharType="separate"/>
            </w:r>
            <w:r w:rsidR="00AC2A7C">
              <w:rPr>
                <w:noProof/>
                <w:webHidden/>
              </w:rPr>
              <w:t>9</w:t>
            </w:r>
            <w:r w:rsidR="00AC2A7C">
              <w:rPr>
                <w:noProof/>
                <w:webHidden/>
              </w:rPr>
              <w:fldChar w:fldCharType="end"/>
            </w:r>
          </w:hyperlink>
        </w:p>
        <w:p w:rsidR="00AC2A7C" w:rsidRDefault="00CB1FA2" w:rsidP="00AC2A7C">
          <w:pPr>
            <w:pStyle w:val="10"/>
            <w:tabs>
              <w:tab w:val="right" w:pos="9679"/>
            </w:tabs>
            <w:spacing w:line="240" w:lineRule="auto"/>
            <w:rPr>
              <w:noProof/>
            </w:rPr>
          </w:pPr>
          <w:hyperlink w:anchor="_Toc43320401" w:history="1">
            <w:r w:rsidR="00AC2A7C" w:rsidRPr="000A160A">
              <w:rPr>
                <w:rStyle w:val="af4"/>
                <w:noProof/>
              </w:rPr>
              <w:t>СОДЕРЖАНИЕ</w:t>
            </w:r>
            <w:r w:rsidR="00AC2A7C">
              <w:rPr>
                <w:noProof/>
                <w:webHidden/>
              </w:rPr>
              <w:tab/>
            </w:r>
            <w:r w:rsidR="00AC2A7C">
              <w:rPr>
                <w:noProof/>
                <w:webHidden/>
              </w:rPr>
              <w:fldChar w:fldCharType="begin"/>
            </w:r>
            <w:r w:rsidR="00AC2A7C">
              <w:rPr>
                <w:noProof/>
                <w:webHidden/>
              </w:rPr>
              <w:instrText xml:space="preserve"> PAGEREF _Toc43320401 \h </w:instrText>
            </w:r>
            <w:r w:rsidR="00AC2A7C">
              <w:rPr>
                <w:noProof/>
                <w:webHidden/>
              </w:rPr>
            </w:r>
            <w:r w:rsidR="00AC2A7C">
              <w:rPr>
                <w:noProof/>
                <w:webHidden/>
              </w:rPr>
              <w:fldChar w:fldCharType="separate"/>
            </w:r>
            <w:r w:rsidR="00AC2A7C">
              <w:rPr>
                <w:noProof/>
                <w:webHidden/>
              </w:rPr>
              <w:t>11</w:t>
            </w:r>
            <w:r w:rsidR="00AC2A7C">
              <w:rPr>
                <w:noProof/>
                <w:webHidden/>
              </w:rPr>
              <w:fldChar w:fldCharType="end"/>
            </w:r>
          </w:hyperlink>
        </w:p>
        <w:p w:rsidR="00AC2A7C" w:rsidRDefault="00CB1FA2" w:rsidP="00AC2A7C">
          <w:pPr>
            <w:pStyle w:val="10"/>
            <w:tabs>
              <w:tab w:val="right" w:pos="9679"/>
            </w:tabs>
            <w:spacing w:line="240" w:lineRule="auto"/>
            <w:rPr>
              <w:noProof/>
            </w:rPr>
          </w:pPr>
          <w:hyperlink w:anchor="_Toc43320402" w:history="1">
            <w:r w:rsidR="00AC2A7C" w:rsidRPr="000A160A">
              <w:rPr>
                <w:rStyle w:val="af4"/>
                <w:noProof/>
              </w:rPr>
              <w:t>ВВЕДЕНИЕ</w:t>
            </w:r>
            <w:r w:rsidR="00AC2A7C">
              <w:rPr>
                <w:noProof/>
                <w:webHidden/>
              </w:rPr>
              <w:tab/>
            </w:r>
            <w:r w:rsidR="00AC2A7C">
              <w:rPr>
                <w:noProof/>
                <w:webHidden/>
              </w:rPr>
              <w:fldChar w:fldCharType="begin"/>
            </w:r>
            <w:r w:rsidR="00AC2A7C">
              <w:rPr>
                <w:noProof/>
                <w:webHidden/>
              </w:rPr>
              <w:instrText xml:space="preserve"> PAGEREF _Toc43320402 \h </w:instrText>
            </w:r>
            <w:r w:rsidR="00AC2A7C">
              <w:rPr>
                <w:noProof/>
                <w:webHidden/>
              </w:rPr>
            </w:r>
            <w:r w:rsidR="00AC2A7C">
              <w:rPr>
                <w:noProof/>
                <w:webHidden/>
              </w:rPr>
              <w:fldChar w:fldCharType="separate"/>
            </w:r>
            <w:r w:rsidR="00AC2A7C">
              <w:rPr>
                <w:noProof/>
                <w:webHidden/>
              </w:rPr>
              <w:t>12</w:t>
            </w:r>
            <w:r w:rsidR="00AC2A7C">
              <w:rPr>
                <w:noProof/>
                <w:webHidden/>
              </w:rPr>
              <w:fldChar w:fldCharType="end"/>
            </w:r>
          </w:hyperlink>
        </w:p>
        <w:p w:rsidR="00AC2A7C" w:rsidRDefault="00CB1FA2" w:rsidP="00AC2A7C">
          <w:pPr>
            <w:pStyle w:val="10"/>
            <w:tabs>
              <w:tab w:val="left" w:pos="440"/>
              <w:tab w:val="right" w:pos="9679"/>
            </w:tabs>
            <w:spacing w:line="240" w:lineRule="auto"/>
            <w:rPr>
              <w:noProof/>
            </w:rPr>
          </w:pPr>
          <w:hyperlink w:anchor="_Toc43320403" w:history="1">
            <w:r w:rsidR="00AC2A7C" w:rsidRPr="000A160A">
              <w:rPr>
                <w:rStyle w:val="af4"/>
                <w:noProof/>
              </w:rPr>
              <w:t>1.</w:t>
            </w:r>
            <w:r w:rsidR="00AC2A7C">
              <w:rPr>
                <w:noProof/>
              </w:rPr>
              <w:tab/>
            </w:r>
            <w:r w:rsidR="00AC2A7C" w:rsidRPr="000A160A">
              <w:rPr>
                <w:rStyle w:val="af4"/>
                <w:noProof/>
              </w:rPr>
              <w:t>ПОСТАНОВКА ЗАДАЧИ</w:t>
            </w:r>
            <w:r w:rsidR="00AC2A7C">
              <w:rPr>
                <w:noProof/>
                <w:webHidden/>
              </w:rPr>
              <w:tab/>
            </w:r>
            <w:r w:rsidR="00AC2A7C">
              <w:rPr>
                <w:noProof/>
                <w:webHidden/>
              </w:rPr>
              <w:fldChar w:fldCharType="begin"/>
            </w:r>
            <w:r w:rsidR="00AC2A7C">
              <w:rPr>
                <w:noProof/>
                <w:webHidden/>
              </w:rPr>
              <w:instrText xml:space="preserve"> PAGEREF _Toc43320403 \h </w:instrText>
            </w:r>
            <w:r w:rsidR="00AC2A7C">
              <w:rPr>
                <w:noProof/>
                <w:webHidden/>
              </w:rPr>
            </w:r>
            <w:r w:rsidR="00AC2A7C">
              <w:rPr>
                <w:noProof/>
                <w:webHidden/>
              </w:rPr>
              <w:fldChar w:fldCharType="separate"/>
            </w:r>
            <w:r w:rsidR="00AC2A7C">
              <w:rPr>
                <w:noProof/>
                <w:webHidden/>
              </w:rPr>
              <w:t>20</w:t>
            </w:r>
            <w:r w:rsidR="00AC2A7C">
              <w:rPr>
                <w:noProof/>
                <w:webHidden/>
              </w:rPr>
              <w:fldChar w:fldCharType="end"/>
            </w:r>
          </w:hyperlink>
        </w:p>
        <w:p w:rsidR="00AC2A7C" w:rsidRDefault="00CB1FA2" w:rsidP="00AC2A7C">
          <w:pPr>
            <w:pStyle w:val="20"/>
            <w:tabs>
              <w:tab w:val="right" w:pos="9679"/>
            </w:tabs>
            <w:spacing w:line="240" w:lineRule="auto"/>
            <w:rPr>
              <w:noProof/>
            </w:rPr>
          </w:pPr>
          <w:hyperlink w:anchor="_Toc43320404" w:history="1">
            <w:r w:rsidR="00AC2A7C" w:rsidRPr="000A160A">
              <w:rPr>
                <w:rStyle w:val="af4"/>
                <w:noProof/>
              </w:rPr>
              <w:t>1.1. Концептуальная постановка задачи</w:t>
            </w:r>
            <w:r w:rsidR="00AC2A7C">
              <w:rPr>
                <w:noProof/>
                <w:webHidden/>
              </w:rPr>
              <w:tab/>
            </w:r>
            <w:r w:rsidR="00AC2A7C">
              <w:rPr>
                <w:noProof/>
                <w:webHidden/>
              </w:rPr>
              <w:fldChar w:fldCharType="begin"/>
            </w:r>
            <w:r w:rsidR="00AC2A7C">
              <w:rPr>
                <w:noProof/>
                <w:webHidden/>
              </w:rPr>
              <w:instrText xml:space="preserve"> PAGEREF _Toc43320404 \h </w:instrText>
            </w:r>
            <w:r w:rsidR="00AC2A7C">
              <w:rPr>
                <w:noProof/>
                <w:webHidden/>
              </w:rPr>
            </w:r>
            <w:r w:rsidR="00AC2A7C">
              <w:rPr>
                <w:noProof/>
                <w:webHidden/>
              </w:rPr>
              <w:fldChar w:fldCharType="separate"/>
            </w:r>
            <w:r w:rsidR="00AC2A7C">
              <w:rPr>
                <w:noProof/>
                <w:webHidden/>
              </w:rPr>
              <w:t>20</w:t>
            </w:r>
            <w:r w:rsidR="00AC2A7C">
              <w:rPr>
                <w:noProof/>
                <w:webHidden/>
              </w:rPr>
              <w:fldChar w:fldCharType="end"/>
            </w:r>
          </w:hyperlink>
        </w:p>
        <w:p w:rsidR="00AC2A7C" w:rsidRDefault="00CB1FA2" w:rsidP="00AC2A7C">
          <w:pPr>
            <w:pStyle w:val="10"/>
            <w:tabs>
              <w:tab w:val="left" w:pos="440"/>
              <w:tab w:val="right" w:pos="9679"/>
            </w:tabs>
            <w:spacing w:line="240" w:lineRule="auto"/>
            <w:rPr>
              <w:noProof/>
            </w:rPr>
          </w:pPr>
          <w:hyperlink w:anchor="_Toc43320405" w:history="1">
            <w:r w:rsidR="00AC2A7C" w:rsidRPr="000A160A">
              <w:rPr>
                <w:rStyle w:val="af4"/>
                <w:noProof/>
              </w:rPr>
              <w:t>2.</w:t>
            </w:r>
            <w:r w:rsidR="00AC2A7C">
              <w:rPr>
                <w:noProof/>
              </w:rPr>
              <w:tab/>
            </w:r>
            <w:r w:rsidR="00AC2A7C" w:rsidRPr="000A160A">
              <w:rPr>
                <w:rStyle w:val="af4"/>
                <w:noProof/>
              </w:rPr>
              <w:t>АРХИТЕКТУРА ПРОГРАММНОЙ РЕАЛИЗАЦИИ</w:t>
            </w:r>
            <w:r w:rsidR="00AC2A7C">
              <w:rPr>
                <w:noProof/>
                <w:webHidden/>
              </w:rPr>
              <w:tab/>
            </w:r>
            <w:r w:rsidR="00AC2A7C">
              <w:rPr>
                <w:noProof/>
                <w:webHidden/>
              </w:rPr>
              <w:fldChar w:fldCharType="begin"/>
            </w:r>
            <w:r w:rsidR="00AC2A7C">
              <w:rPr>
                <w:noProof/>
                <w:webHidden/>
              </w:rPr>
              <w:instrText xml:space="preserve"> PAGEREF _Toc43320405 \h </w:instrText>
            </w:r>
            <w:r w:rsidR="00AC2A7C">
              <w:rPr>
                <w:noProof/>
                <w:webHidden/>
              </w:rPr>
            </w:r>
            <w:r w:rsidR="00AC2A7C">
              <w:rPr>
                <w:noProof/>
                <w:webHidden/>
              </w:rPr>
              <w:fldChar w:fldCharType="separate"/>
            </w:r>
            <w:r w:rsidR="00AC2A7C">
              <w:rPr>
                <w:noProof/>
                <w:webHidden/>
              </w:rPr>
              <w:t>21</w:t>
            </w:r>
            <w:r w:rsidR="00AC2A7C">
              <w:rPr>
                <w:noProof/>
                <w:webHidden/>
              </w:rPr>
              <w:fldChar w:fldCharType="end"/>
            </w:r>
          </w:hyperlink>
        </w:p>
        <w:p w:rsidR="00AC2A7C" w:rsidRDefault="00CB1FA2" w:rsidP="00AC2A7C">
          <w:pPr>
            <w:pStyle w:val="20"/>
            <w:tabs>
              <w:tab w:val="right" w:pos="9679"/>
            </w:tabs>
            <w:spacing w:line="240" w:lineRule="auto"/>
            <w:rPr>
              <w:noProof/>
            </w:rPr>
          </w:pPr>
          <w:hyperlink w:anchor="_Toc43320406" w:history="1">
            <w:r w:rsidR="00AC2A7C" w:rsidRPr="000A160A">
              <w:rPr>
                <w:rStyle w:val="af4"/>
                <w:noProof/>
                <w:highlight w:val="white"/>
              </w:rPr>
              <w:t>2.1. Используемые технологии</w:t>
            </w:r>
            <w:r w:rsidR="00AC2A7C">
              <w:rPr>
                <w:noProof/>
                <w:webHidden/>
              </w:rPr>
              <w:tab/>
            </w:r>
            <w:r w:rsidR="00AC2A7C">
              <w:rPr>
                <w:noProof/>
                <w:webHidden/>
              </w:rPr>
              <w:fldChar w:fldCharType="begin"/>
            </w:r>
            <w:r w:rsidR="00AC2A7C">
              <w:rPr>
                <w:noProof/>
                <w:webHidden/>
              </w:rPr>
              <w:instrText xml:space="preserve"> PAGEREF _Toc43320406 \h </w:instrText>
            </w:r>
            <w:r w:rsidR="00AC2A7C">
              <w:rPr>
                <w:noProof/>
                <w:webHidden/>
              </w:rPr>
            </w:r>
            <w:r w:rsidR="00AC2A7C">
              <w:rPr>
                <w:noProof/>
                <w:webHidden/>
              </w:rPr>
              <w:fldChar w:fldCharType="separate"/>
            </w:r>
            <w:r w:rsidR="00AC2A7C">
              <w:rPr>
                <w:noProof/>
                <w:webHidden/>
              </w:rPr>
              <w:t>21</w:t>
            </w:r>
            <w:r w:rsidR="00AC2A7C">
              <w:rPr>
                <w:noProof/>
                <w:webHidden/>
              </w:rPr>
              <w:fldChar w:fldCharType="end"/>
            </w:r>
          </w:hyperlink>
        </w:p>
        <w:p w:rsidR="00AC2A7C" w:rsidRDefault="00CB1FA2" w:rsidP="00AC2A7C">
          <w:pPr>
            <w:pStyle w:val="20"/>
            <w:tabs>
              <w:tab w:val="right" w:pos="9679"/>
            </w:tabs>
            <w:spacing w:line="240" w:lineRule="auto"/>
            <w:rPr>
              <w:noProof/>
            </w:rPr>
          </w:pPr>
          <w:hyperlink w:anchor="_Toc43320407" w:history="1">
            <w:r w:rsidR="00AC2A7C" w:rsidRPr="000A160A">
              <w:rPr>
                <w:rStyle w:val="af4"/>
                <w:noProof/>
                <w:highlight w:val="white"/>
              </w:rPr>
              <w:t>2.2. Коммуникации между клиентом и сервером</w:t>
            </w:r>
            <w:r w:rsidR="00AC2A7C">
              <w:rPr>
                <w:noProof/>
                <w:webHidden/>
              </w:rPr>
              <w:tab/>
            </w:r>
            <w:r w:rsidR="00AC2A7C">
              <w:rPr>
                <w:noProof/>
                <w:webHidden/>
              </w:rPr>
              <w:fldChar w:fldCharType="begin"/>
            </w:r>
            <w:r w:rsidR="00AC2A7C">
              <w:rPr>
                <w:noProof/>
                <w:webHidden/>
              </w:rPr>
              <w:instrText xml:space="preserve"> PAGEREF _Toc43320407 \h </w:instrText>
            </w:r>
            <w:r w:rsidR="00AC2A7C">
              <w:rPr>
                <w:noProof/>
                <w:webHidden/>
              </w:rPr>
            </w:r>
            <w:r w:rsidR="00AC2A7C">
              <w:rPr>
                <w:noProof/>
                <w:webHidden/>
              </w:rPr>
              <w:fldChar w:fldCharType="separate"/>
            </w:r>
            <w:r w:rsidR="00AC2A7C">
              <w:rPr>
                <w:noProof/>
                <w:webHidden/>
              </w:rPr>
              <w:t>23</w:t>
            </w:r>
            <w:r w:rsidR="00AC2A7C">
              <w:rPr>
                <w:noProof/>
                <w:webHidden/>
              </w:rPr>
              <w:fldChar w:fldCharType="end"/>
            </w:r>
          </w:hyperlink>
        </w:p>
        <w:p w:rsidR="00AC2A7C" w:rsidRDefault="00CB1FA2" w:rsidP="00AC2A7C">
          <w:pPr>
            <w:pStyle w:val="20"/>
            <w:tabs>
              <w:tab w:val="right" w:pos="9679"/>
            </w:tabs>
            <w:spacing w:line="240" w:lineRule="auto"/>
            <w:rPr>
              <w:noProof/>
            </w:rPr>
          </w:pPr>
          <w:hyperlink w:anchor="_Toc43320408" w:history="1">
            <w:r w:rsidR="00AC2A7C" w:rsidRPr="000A160A">
              <w:rPr>
                <w:rStyle w:val="af4"/>
                <w:noProof/>
                <w:highlight w:val="white"/>
              </w:rPr>
              <w:t>2.3. Описание алгоритма удаленного запуска решателя</w:t>
            </w:r>
            <w:r w:rsidR="00AC2A7C">
              <w:rPr>
                <w:noProof/>
                <w:webHidden/>
              </w:rPr>
              <w:tab/>
            </w:r>
            <w:r w:rsidR="00AC2A7C">
              <w:rPr>
                <w:noProof/>
                <w:webHidden/>
              </w:rPr>
              <w:fldChar w:fldCharType="begin"/>
            </w:r>
            <w:r w:rsidR="00AC2A7C">
              <w:rPr>
                <w:noProof/>
                <w:webHidden/>
              </w:rPr>
              <w:instrText xml:space="preserve"> PAGEREF _Toc43320408 \h </w:instrText>
            </w:r>
            <w:r w:rsidR="00AC2A7C">
              <w:rPr>
                <w:noProof/>
                <w:webHidden/>
              </w:rPr>
            </w:r>
            <w:r w:rsidR="00AC2A7C">
              <w:rPr>
                <w:noProof/>
                <w:webHidden/>
              </w:rPr>
              <w:fldChar w:fldCharType="separate"/>
            </w:r>
            <w:r w:rsidR="00AC2A7C">
              <w:rPr>
                <w:noProof/>
                <w:webHidden/>
              </w:rPr>
              <w:t>26</w:t>
            </w:r>
            <w:r w:rsidR="00AC2A7C">
              <w:rPr>
                <w:noProof/>
                <w:webHidden/>
              </w:rPr>
              <w:fldChar w:fldCharType="end"/>
            </w:r>
          </w:hyperlink>
        </w:p>
        <w:p w:rsidR="00AC2A7C" w:rsidRDefault="00CB1FA2" w:rsidP="00AC2A7C">
          <w:pPr>
            <w:pStyle w:val="20"/>
            <w:tabs>
              <w:tab w:val="right" w:pos="9679"/>
            </w:tabs>
            <w:spacing w:line="240" w:lineRule="auto"/>
            <w:rPr>
              <w:noProof/>
            </w:rPr>
          </w:pPr>
          <w:hyperlink w:anchor="_Toc43320409" w:history="1">
            <w:r w:rsidR="00AC2A7C" w:rsidRPr="000A160A">
              <w:rPr>
                <w:rStyle w:val="af4"/>
                <w:noProof/>
                <w:highlight w:val="white"/>
              </w:rPr>
              <w:t>2.4. Прием, передача и интерпретация запросов к графовой модели</w:t>
            </w:r>
            <w:r w:rsidR="00AC2A7C">
              <w:rPr>
                <w:noProof/>
                <w:webHidden/>
              </w:rPr>
              <w:tab/>
            </w:r>
            <w:r w:rsidR="00AC2A7C">
              <w:rPr>
                <w:noProof/>
                <w:webHidden/>
              </w:rPr>
              <w:fldChar w:fldCharType="begin"/>
            </w:r>
            <w:r w:rsidR="00AC2A7C">
              <w:rPr>
                <w:noProof/>
                <w:webHidden/>
              </w:rPr>
              <w:instrText xml:space="preserve"> PAGEREF _Toc43320409 \h </w:instrText>
            </w:r>
            <w:r w:rsidR="00AC2A7C">
              <w:rPr>
                <w:noProof/>
                <w:webHidden/>
              </w:rPr>
            </w:r>
            <w:r w:rsidR="00AC2A7C">
              <w:rPr>
                <w:noProof/>
                <w:webHidden/>
              </w:rPr>
              <w:fldChar w:fldCharType="separate"/>
            </w:r>
            <w:r w:rsidR="00AC2A7C">
              <w:rPr>
                <w:noProof/>
                <w:webHidden/>
              </w:rPr>
              <w:t>29</w:t>
            </w:r>
            <w:r w:rsidR="00AC2A7C">
              <w:rPr>
                <w:noProof/>
                <w:webHidden/>
              </w:rPr>
              <w:fldChar w:fldCharType="end"/>
            </w:r>
          </w:hyperlink>
        </w:p>
        <w:p w:rsidR="00AC2A7C" w:rsidRDefault="00CB1FA2" w:rsidP="00AC2A7C">
          <w:pPr>
            <w:pStyle w:val="20"/>
            <w:tabs>
              <w:tab w:val="right" w:pos="9679"/>
            </w:tabs>
            <w:spacing w:line="240" w:lineRule="auto"/>
            <w:rPr>
              <w:noProof/>
            </w:rPr>
          </w:pPr>
          <w:hyperlink w:anchor="_Toc43320410" w:history="1">
            <w:r w:rsidR="00AC2A7C" w:rsidRPr="000A160A">
              <w:rPr>
                <w:rStyle w:val="af4"/>
                <w:noProof/>
                <w:highlight w:val="white"/>
              </w:rPr>
              <w:t>2.5. Обработка исключительных ситуаций</w:t>
            </w:r>
            <w:r w:rsidR="00AC2A7C">
              <w:rPr>
                <w:noProof/>
                <w:webHidden/>
              </w:rPr>
              <w:tab/>
            </w:r>
            <w:r w:rsidR="00AC2A7C">
              <w:rPr>
                <w:noProof/>
                <w:webHidden/>
              </w:rPr>
              <w:fldChar w:fldCharType="begin"/>
            </w:r>
            <w:r w:rsidR="00AC2A7C">
              <w:rPr>
                <w:noProof/>
                <w:webHidden/>
              </w:rPr>
              <w:instrText xml:space="preserve"> PAGEREF _Toc43320410 \h </w:instrText>
            </w:r>
            <w:r w:rsidR="00AC2A7C">
              <w:rPr>
                <w:noProof/>
                <w:webHidden/>
              </w:rPr>
            </w:r>
            <w:r w:rsidR="00AC2A7C">
              <w:rPr>
                <w:noProof/>
                <w:webHidden/>
              </w:rPr>
              <w:fldChar w:fldCharType="separate"/>
            </w:r>
            <w:r w:rsidR="00AC2A7C">
              <w:rPr>
                <w:noProof/>
                <w:webHidden/>
              </w:rPr>
              <w:t>31</w:t>
            </w:r>
            <w:r w:rsidR="00AC2A7C">
              <w:rPr>
                <w:noProof/>
                <w:webHidden/>
              </w:rPr>
              <w:fldChar w:fldCharType="end"/>
            </w:r>
          </w:hyperlink>
        </w:p>
        <w:p w:rsidR="00AC2A7C" w:rsidRDefault="00CB1FA2" w:rsidP="00AC2A7C">
          <w:pPr>
            <w:pStyle w:val="10"/>
            <w:tabs>
              <w:tab w:val="right" w:pos="9679"/>
            </w:tabs>
            <w:spacing w:line="240" w:lineRule="auto"/>
            <w:rPr>
              <w:noProof/>
            </w:rPr>
          </w:pPr>
          <w:hyperlink w:anchor="_Toc43320411" w:history="1">
            <w:r w:rsidR="00AC2A7C" w:rsidRPr="000A160A">
              <w:rPr>
                <w:rStyle w:val="af4"/>
                <w:noProof/>
              </w:rPr>
              <w:t>3. ТЕСТИРОВАНИЕ И ОТЛАДКА</w:t>
            </w:r>
            <w:r w:rsidR="00AC2A7C">
              <w:rPr>
                <w:noProof/>
                <w:webHidden/>
              </w:rPr>
              <w:tab/>
            </w:r>
            <w:r w:rsidR="00AC2A7C">
              <w:rPr>
                <w:noProof/>
                <w:webHidden/>
              </w:rPr>
              <w:fldChar w:fldCharType="begin"/>
            </w:r>
            <w:r w:rsidR="00AC2A7C">
              <w:rPr>
                <w:noProof/>
                <w:webHidden/>
              </w:rPr>
              <w:instrText xml:space="preserve"> PAGEREF _Toc43320411 \h </w:instrText>
            </w:r>
            <w:r w:rsidR="00AC2A7C">
              <w:rPr>
                <w:noProof/>
                <w:webHidden/>
              </w:rPr>
            </w:r>
            <w:r w:rsidR="00AC2A7C">
              <w:rPr>
                <w:noProof/>
                <w:webHidden/>
              </w:rPr>
              <w:fldChar w:fldCharType="separate"/>
            </w:r>
            <w:r w:rsidR="00AC2A7C">
              <w:rPr>
                <w:noProof/>
                <w:webHidden/>
              </w:rPr>
              <w:t>35</w:t>
            </w:r>
            <w:r w:rsidR="00AC2A7C">
              <w:rPr>
                <w:noProof/>
                <w:webHidden/>
              </w:rPr>
              <w:fldChar w:fldCharType="end"/>
            </w:r>
          </w:hyperlink>
        </w:p>
        <w:p w:rsidR="00AC2A7C" w:rsidRDefault="00CB1FA2" w:rsidP="00AC2A7C">
          <w:pPr>
            <w:pStyle w:val="10"/>
            <w:tabs>
              <w:tab w:val="right" w:pos="9679"/>
            </w:tabs>
            <w:spacing w:line="240" w:lineRule="auto"/>
            <w:rPr>
              <w:noProof/>
            </w:rPr>
          </w:pPr>
          <w:hyperlink w:anchor="_Toc43320412" w:history="1">
            <w:r w:rsidR="00AC2A7C" w:rsidRPr="000A160A">
              <w:rPr>
                <w:rStyle w:val="af4"/>
                <w:noProof/>
              </w:rPr>
              <w:t>АНАЛИЗ РЕЗУЛЬТАТОВ</w:t>
            </w:r>
            <w:r w:rsidR="00AC2A7C">
              <w:rPr>
                <w:noProof/>
                <w:webHidden/>
              </w:rPr>
              <w:tab/>
            </w:r>
            <w:r w:rsidR="00AC2A7C">
              <w:rPr>
                <w:noProof/>
                <w:webHidden/>
              </w:rPr>
              <w:fldChar w:fldCharType="begin"/>
            </w:r>
            <w:r w:rsidR="00AC2A7C">
              <w:rPr>
                <w:noProof/>
                <w:webHidden/>
              </w:rPr>
              <w:instrText xml:space="preserve"> PAGEREF _Toc43320412 \h </w:instrText>
            </w:r>
            <w:r w:rsidR="00AC2A7C">
              <w:rPr>
                <w:noProof/>
                <w:webHidden/>
              </w:rPr>
            </w:r>
            <w:r w:rsidR="00AC2A7C">
              <w:rPr>
                <w:noProof/>
                <w:webHidden/>
              </w:rPr>
              <w:fldChar w:fldCharType="separate"/>
            </w:r>
            <w:r w:rsidR="00AC2A7C">
              <w:rPr>
                <w:noProof/>
                <w:webHidden/>
              </w:rPr>
              <w:t>40</w:t>
            </w:r>
            <w:r w:rsidR="00AC2A7C">
              <w:rPr>
                <w:noProof/>
                <w:webHidden/>
              </w:rPr>
              <w:fldChar w:fldCharType="end"/>
            </w:r>
          </w:hyperlink>
        </w:p>
        <w:p w:rsidR="00AC2A7C" w:rsidRDefault="00CB1FA2" w:rsidP="00AC2A7C">
          <w:pPr>
            <w:pStyle w:val="10"/>
            <w:tabs>
              <w:tab w:val="right" w:pos="9679"/>
            </w:tabs>
            <w:spacing w:line="240" w:lineRule="auto"/>
            <w:rPr>
              <w:noProof/>
            </w:rPr>
          </w:pPr>
          <w:hyperlink w:anchor="_Toc43320413" w:history="1">
            <w:r w:rsidR="00AC2A7C" w:rsidRPr="000A160A">
              <w:rPr>
                <w:rStyle w:val="af4"/>
                <w:noProof/>
              </w:rPr>
              <w:t>ЗАКЛЮЧЕНИЕ</w:t>
            </w:r>
            <w:r w:rsidR="00AC2A7C">
              <w:rPr>
                <w:noProof/>
                <w:webHidden/>
              </w:rPr>
              <w:tab/>
            </w:r>
            <w:r w:rsidR="00AC2A7C">
              <w:rPr>
                <w:noProof/>
                <w:webHidden/>
              </w:rPr>
              <w:fldChar w:fldCharType="begin"/>
            </w:r>
            <w:r w:rsidR="00AC2A7C">
              <w:rPr>
                <w:noProof/>
                <w:webHidden/>
              </w:rPr>
              <w:instrText xml:space="preserve"> PAGEREF _Toc43320413 \h </w:instrText>
            </w:r>
            <w:r w:rsidR="00AC2A7C">
              <w:rPr>
                <w:noProof/>
                <w:webHidden/>
              </w:rPr>
            </w:r>
            <w:r w:rsidR="00AC2A7C">
              <w:rPr>
                <w:noProof/>
                <w:webHidden/>
              </w:rPr>
              <w:fldChar w:fldCharType="separate"/>
            </w:r>
            <w:r w:rsidR="00AC2A7C">
              <w:rPr>
                <w:noProof/>
                <w:webHidden/>
              </w:rPr>
              <w:t>42</w:t>
            </w:r>
            <w:r w:rsidR="00AC2A7C">
              <w:rPr>
                <w:noProof/>
                <w:webHidden/>
              </w:rPr>
              <w:fldChar w:fldCharType="end"/>
            </w:r>
          </w:hyperlink>
        </w:p>
        <w:p w:rsidR="00AC2A7C" w:rsidRDefault="00CB1FA2" w:rsidP="00AC2A7C">
          <w:pPr>
            <w:pStyle w:val="10"/>
            <w:tabs>
              <w:tab w:val="right" w:pos="9679"/>
            </w:tabs>
            <w:spacing w:line="240" w:lineRule="auto"/>
            <w:rPr>
              <w:noProof/>
            </w:rPr>
          </w:pPr>
          <w:hyperlink w:anchor="_Toc43320414" w:history="1">
            <w:r w:rsidR="00AC2A7C" w:rsidRPr="000A160A">
              <w:rPr>
                <w:rStyle w:val="af4"/>
                <w:noProof/>
              </w:rPr>
              <w:t>СПИСОК ИСПОЛЬЗОВАННЫХ ИСТОЧНИКОВ</w:t>
            </w:r>
            <w:r w:rsidR="00AC2A7C">
              <w:rPr>
                <w:noProof/>
                <w:webHidden/>
              </w:rPr>
              <w:tab/>
            </w:r>
            <w:r w:rsidR="00AC2A7C">
              <w:rPr>
                <w:noProof/>
                <w:webHidden/>
              </w:rPr>
              <w:fldChar w:fldCharType="begin"/>
            </w:r>
            <w:r w:rsidR="00AC2A7C">
              <w:rPr>
                <w:noProof/>
                <w:webHidden/>
              </w:rPr>
              <w:instrText xml:space="preserve"> PAGEREF _Toc43320414 \h </w:instrText>
            </w:r>
            <w:r w:rsidR="00AC2A7C">
              <w:rPr>
                <w:noProof/>
                <w:webHidden/>
              </w:rPr>
            </w:r>
            <w:r w:rsidR="00AC2A7C">
              <w:rPr>
                <w:noProof/>
                <w:webHidden/>
              </w:rPr>
              <w:fldChar w:fldCharType="separate"/>
            </w:r>
            <w:r w:rsidR="00AC2A7C">
              <w:rPr>
                <w:noProof/>
                <w:webHidden/>
              </w:rPr>
              <w:t>43</w:t>
            </w:r>
            <w:r w:rsidR="00AC2A7C">
              <w:rPr>
                <w:noProof/>
                <w:webHidden/>
              </w:rPr>
              <w:fldChar w:fldCharType="end"/>
            </w:r>
          </w:hyperlink>
        </w:p>
        <w:p w:rsidR="00CE0CF8" w:rsidRDefault="004861DB" w:rsidP="00AC2A7C">
          <w:pPr>
            <w:tabs>
              <w:tab w:val="clear" w:pos="9637"/>
              <w:tab w:val="right" w:pos="9642"/>
            </w:tabs>
            <w:spacing w:before="200" w:line="240" w:lineRule="auto"/>
            <w:rPr>
              <w:color w:val="000000"/>
              <w:sz w:val="22"/>
              <w:szCs w:val="22"/>
            </w:rPr>
          </w:pPr>
          <w:r>
            <w:fldChar w:fldCharType="end"/>
          </w:r>
        </w:p>
      </w:sdtContent>
    </w:sdt>
    <w:p w:rsidR="00CE0CF8" w:rsidRDefault="00CE0CF8">
      <w:pPr>
        <w:spacing w:after="0" w:line="360" w:lineRule="auto"/>
        <w:jc w:val="center"/>
        <w:rPr>
          <w:b/>
          <w:color w:val="000000"/>
          <w:sz w:val="28"/>
          <w:szCs w:val="28"/>
        </w:rPr>
      </w:pPr>
    </w:p>
    <w:p w:rsidR="00CE0CF8" w:rsidRDefault="00CE0CF8">
      <w:pPr>
        <w:spacing w:after="0" w:line="360" w:lineRule="auto"/>
        <w:jc w:val="center"/>
        <w:rPr>
          <w:b/>
          <w:color w:val="000000"/>
          <w:sz w:val="28"/>
          <w:szCs w:val="28"/>
        </w:rPr>
      </w:pPr>
    </w:p>
    <w:p w:rsidR="00CE0CF8" w:rsidRDefault="00CE0CF8">
      <w:pPr>
        <w:spacing w:after="0" w:line="360" w:lineRule="auto"/>
        <w:jc w:val="center"/>
        <w:rPr>
          <w:b/>
          <w:color w:val="000000"/>
          <w:sz w:val="28"/>
          <w:szCs w:val="28"/>
        </w:rPr>
      </w:pPr>
    </w:p>
    <w:p w:rsidR="00CE0CF8" w:rsidRDefault="00CE0CF8">
      <w:pPr>
        <w:spacing w:after="0" w:line="360" w:lineRule="auto"/>
        <w:jc w:val="center"/>
        <w:rPr>
          <w:b/>
          <w:color w:val="000000"/>
          <w:sz w:val="28"/>
          <w:szCs w:val="28"/>
        </w:rPr>
      </w:pPr>
    </w:p>
    <w:p w:rsidR="00CE0CF8" w:rsidRDefault="00CE0CF8">
      <w:pPr>
        <w:spacing w:after="0" w:line="360" w:lineRule="auto"/>
        <w:jc w:val="center"/>
        <w:rPr>
          <w:b/>
          <w:color w:val="000000"/>
          <w:sz w:val="28"/>
          <w:szCs w:val="28"/>
        </w:rPr>
      </w:pPr>
    </w:p>
    <w:p w:rsidR="00CE0CF8" w:rsidRDefault="00CE0CF8">
      <w:pPr>
        <w:spacing w:after="0" w:line="360" w:lineRule="auto"/>
        <w:jc w:val="center"/>
        <w:rPr>
          <w:b/>
          <w:color w:val="000000"/>
          <w:sz w:val="28"/>
          <w:szCs w:val="28"/>
        </w:rPr>
      </w:pPr>
    </w:p>
    <w:p w:rsidR="00CE0CF8" w:rsidRDefault="00CE0CF8">
      <w:pPr>
        <w:spacing w:after="0" w:line="360" w:lineRule="auto"/>
        <w:jc w:val="center"/>
        <w:rPr>
          <w:b/>
          <w:color w:val="000000"/>
          <w:sz w:val="28"/>
          <w:szCs w:val="28"/>
        </w:rPr>
      </w:pPr>
    </w:p>
    <w:p w:rsidR="00CE0CF8" w:rsidRDefault="00CE0CF8">
      <w:pPr>
        <w:spacing w:after="0" w:line="360" w:lineRule="auto"/>
        <w:jc w:val="center"/>
        <w:rPr>
          <w:b/>
          <w:color w:val="000000"/>
          <w:sz w:val="28"/>
          <w:szCs w:val="28"/>
        </w:rPr>
      </w:pPr>
    </w:p>
    <w:p w:rsidR="00CE0CF8" w:rsidRDefault="00CE0CF8">
      <w:pPr>
        <w:spacing w:after="0" w:line="360" w:lineRule="auto"/>
        <w:jc w:val="center"/>
        <w:rPr>
          <w:b/>
          <w:color w:val="000000"/>
          <w:sz w:val="28"/>
          <w:szCs w:val="28"/>
        </w:rPr>
      </w:pPr>
    </w:p>
    <w:p w:rsidR="00CE0CF8" w:rsidRDefault="00CE0CF8">
      <w:pPr>
        <w:spacing w:after="0" w:line="360" w:lineRule="auto"/>
        <w:jc w:val="center"/>
        <w:rPr>
          <w:b/>
          <w:color w:val="000000"/>
          <w:sz w:val="28"/>
          <w:szCs w:val="28"/>
        </w:rPr>
      </w:pPr>
    </w:p>
    <w:p w:rsidR="00927B82" w:rsidRDefault="00927B82">
      <w:pPr>
        <w:rPr>
          <w:b/>
          <w:color w:val="000000"/>
          <w:sz w:val="28"/>
          <w:szCs w:val="28"/>
        </w:rPr>
      </w:pPr>
      <w:r>
        <w:rPr>
          <w:b/>
          <w:color w:val="000000"/>
          <w:sz w:val="28"/>
          <w:szCs w:val="28"/>
        </w:rPr>
        <w:br w:type="page"/>
      </w:r>
    </w:p>
    <w:p w:rsidR="00CE0CF8" w:rsidRDefault="004861DB">
      <w:pPr>
        <w:pStyle w:val="1"/>
        <w:jc w:val="center"/>
        <w:rPr>
          <w:rFonts w:ascii="Times New Roman" w:eastAsia="Times New Roman" w:hAnsi="Times New Roman" w:cs="Times New Roman"/>
          <w:b w:val="0"/>
          <w:color w:val="000000"/>
          <w:sz w:val="24"/>
          <w:szCs w:val="24"/>
        </w:rPr>
      </w:pPr>
      <w:bookmarkStart w:id="6" w:name="_Toc43320402"/>
      <w:r>
        <w:rPr>
          <w:rFonts w:ascii="Times New Roman" w:eastAsia="Times New Roman" w:hAnsi="Times New Roman" w:cs="Times New Roman"/>
          <w:sz w:val="28"/>
          <w:szCs w:val="28"/>
        </w:rPr>
        <w:lastRenderedPageBreak/>
        <w:t>ВВЕДЕНИЕ</w:t>
      </w:r>
      <w:bookmarkEnd w:id="6"/>
    </w:p>
    <w:p w:rsidR="00CE0CF8" w:rsidRDefault="004861DB" w:rsidP="00AE7DCA">
      <w:pPr>
        <w:spacing w:after="0" w:line="360" w:lineRule="auto"/>
        <w:ind w:firstLine="567"/>
        <w:jc w:val="both"/>
      </w:pPr>
      <w:r>
        <w:rPr>
          <w:sz w:val="28"/>
          <w:szCs w:val="28"/>
        </w:rPr>
        <w:tab/>
      </w:r>
      <w:bookmarkStart w:id="7" w:name="_Hlk60606864"/>
      <w:bookmarkStart w:id="8" w:name="_Hlk60653457"/>
      <w:r>
        <w:rPr>
          <w:sz w:val="28"/>
          <w:szCs w:val="28"/>
        </w:rPr>
        <w:t>При проведении современных исследований возникает необходимость автоматизировать процессы решения сложных вычислительных задач.  Достижение подобной цели не представляется возможным без формально определенного метода организации процессов в автоматизированной системе. Проектирование, создание и сопровождение подобных систем является трудоемкой задачей, для решения которой применяют инструментальные средства и среды разработки автоматизированных систем (CASE-системы) [1]</w:t>
      </w:r>
    </w:p>
    <w:bookmarkEnd w:id="7"/>
    <w:p w:rsidR="00CE0CF8" w:rsidRDefault="004861DB" w:rsidP="00AE7DCA">
      <w:pPr>
        <w:spacing w:after="0" w:line="360" w:lineRule="auto"/>
        <w:ind w:firstLine="567"/>
        <w:jc w:val="both"/>
      </w:pPr>
      <w:r>
        <w:rPr>
          <w:sz w:val="28"/>
          <w:szCs w:val="28"/>
        </w:rPr>
        <w:tab/>
        <w:t>Для эффективного взаимодействия с подобной системой исследователю необходим графический пользовательский интерфейс, в котором модель организации вычислений может быть представлена визуально. Большие перспективы в автоматизации процесса решения сложных задач открывает перед исследователем возможность прямого взаимодействия с вычислительной моделью: остановка вычислительного процесса на определенном этапе, изучение обрабатываемых данных, просмотр истории изменения обрабатываемых данных, возврат к определенному этапу вычислений, ввод дополнительных параметров на определенной стадии вычислений и т.д. О необходимости подобных решений писал B.</w:t>
      </w:r>
      <w:r w:rsidR="00AC2A7C">
        <w:rPr>
          <w:sz w:val="28"/>
          <w:szCs w:val="28"/>
        </w:rPr>
        <w:t> </w:t>
      </w:r>
      <w:proofErr w:type="spellStart"/>
      <w:r>
        <w:rPr>
          <w:sz w:val="28"/>
          <w:szCs w:val="28"/>
        </w:rPr>
        <w:t>McCormic</w:t>
      </w:r>
      <w:proofErr w:type="spellEnd"/>
      <w:r>
        <w:rPr>
          <w:sz w:val="28"/>
          <w:szCs w:val="28"/>
        </w:rPr>
        <w:t xml:space="preserve"> [2]</w:t>
      </w:r>
      <w:r>
        <w:rPr>
          <w:i/>
          <w:sz w:val="28"/>
          <w:szCs w:val="28"/>
        </w:rPr>
        <w:t>.</w:t>
      </w:r>
    </w:p>
    <w:p w:rsidR="00CE0CF8" w:rsidRDefault="004861DB" w:rsidP="00AE7DCA">
      <w:pPr>
        <w:spacing w:after="0" w:line="360" w:lineRule="auto"/>
        <w:ind w:firstLine="567"/>
        <w:jc w:val="both"/>
      </w:pPr>
      <w:r>
        <w:rPr>
          <w:sz w:val="28"/>
          <w:szCs w:val="28"/>
        </w:rPr>
        <w:tab/>
        <w:t xml:space="preserve">Для достижения подобной цели в GBSE необходимо решить множество технических задач по дополнению существующих инструментов. Одной из главных задач является дополнение функционала в существующий SDK для разработчиков </w:t>
      </w:r>
      <w:proofErr w:type="spellStart"/>
      <w:r>
        <w:rPr>
          <w:sz w:val="28"/>
          <w:szCs w:val="28"/>
        </w:rPr>
        <w:t>графоориентированной</w:t>
      </w:r>
      <w:proofErr w:type="spellEnd"/>
      <w:r>
        <w:rPr>
          <w:sz w:val="28"/>
          <w:szCs w:val="28"/>
        </w:rPr>
        <w:t xml:space="preserve"> методологии в плане обеспечения возможности приёма, передачи и интерпретации сообщений к </w:t>
      </w:r>
      <w:proofErr w:type="spellStart"/>
      <w:r>
        <w:rPr>
          <w:sz w:val="28"/>
          <w:szCs w:val="28"/>
        </w:rPr>
        <w:t>графовой</w:t>
      </w:r>
      <w:proofErr w:type="spellEnd"/>
      <w:r>
        <w:rPr>
          <w:sz w:val="28"/>
          <w:szCs w:val="28"/>
        </w:rPr>
        <w:t xml:space="preserve"> модели. Это позволит не только получать статус текущего решения, но также реализовать процесс отладки привычный для большинства инженеров-разработчиков, вводить дополнительные данные во время вычислительного процесса и др. Подобные возможности могут предоставить новый пользовательский опыт для пользователей </w:t>
      </w:r>
      <w:proofErr w:type="spellStart"/>
      <w:r>
        <w:rPr>
          <w:sz w:val="28"/>
          <w:szCs w:val="28"/>
        </w:rPr>
        <w:t>графоориентированной</w:t>
      </w:r>
      <w:proofErr w:type="spellEnd"/>
      <w:r>
        <w:rPr>
          <w:sz w:val="28"/>
          <w:szCs w:val="28"/>
        </w:rPr>
        <w:t xml:space="preserve"> методологии, поскольку в таком случае </w:t>
      </w:r>
      <w:proofErr w:type="spellStart"/>
      <w:r>
        <w:rPr>
          <w:sz w:val="28"/>
          <w:szCs w:val="28"/>
        </w:rPr>
        <w:t>графовая</w:t>
      </w:r>
      <w:proofErr w:type="spellEnd"/>
      <w:r>
        <w:rPr>
          <w:sz w:val="28"/>
          <w:szCs w:val="28"/>
        </w:rPr>
        <w:t xml:space="preserve"> модель становится не только инструментом для формального описания алгоритмов сложных </w:t>
      </w:r>
      <w:r>
        <w:rPr>
          <w:sz w:val="28"/>
          <w:szCs w:val="28"/>
        </w:rPr>
        <w:lastRenderedPageBreak/>
        <w:t xml:space="preserve">вычислительных задач, но и инструментов описания алгоритмов решения сложных задач, но и реализации бизнес-логики пользователя. На основе таких решений можно построить систему инженерного анализа с возможностью интерактивного взаимодействия с </w:t>
      </w:r>
      <w:proofErr w:type="spellStart"/>
      <w:r>
        <w:rPr>
          <w:sz w:val="28"/>
          <w:szCs w:val="28"/>
        </w:rPr>
        <w:t>графовой</w:t>
      </w:r>
      <w:proofErr w:type="spellEnd"/>
      <w:r>
        <w:rPr>
          <w:sz w:val="28"/>
          <w:szCs w:val="28"/>
        </w:rPr>
        <w:t xml:space="preserve"> моделью и организации вычислительных экспериментов с помощью графического пользовательского интерфейса. Для заложения основ построения бизнес-логики на основе GBSE и решения задачи получения статуса решения и последующей визуализации в данной работе рассматриваются работы методы визуализации и организации сложных вычислительных задач.</w:t>
      </w:r>
    </w:p>
    <w:p w:rsidR="00CE0CF8" w:rsidRPr="00AE7DCA" w:rsidRDefault="004861DB" w:rsidP="00AE7DCA">
      <w:pPr>
        <w:spacing w:after="0" w:line="360" w:lineRule="auto"/>
        <w:ind w:firstLine="567"/>
        <w:jc w:val="both"/>
        <w:rPr>
          <w:sz w:val="28"/>
          <w:szCs w:val="28"/>
        </w:rPr>
      </w:pPr>
      <w:r>
        <w:rPr>
          <w:sz w:val="28"/>
          <w:szCs w:val="28"/>
        </w:rPr>
        <w:tab/>
        <w:t xml:space="preserve">Основная идея решения сложных вычислительных задач сводится к их декомпозиции на более мелкие процессы [1]. Методики, используемые в CASE, предполагают организацию процесса решения в виде иерархической структуры, которую можно представить в виде диаграмм.  Например, диаграммы потоков данных (DFD), граф-схемы, диаграммы перехода состояний. Такое описание позволяет </w:t>
      </w:r>
      <w:proofErr w:type="gramStart"/>
      <w:r>
        <w:rPr>
          <w:sz w:val="28"/>
          <w:szCs w:val="28"/>
        </w:rPr>
        <w:t>выделять  структурные</w:t>
      </w:r>
      <w:proofErr w:type="gramEnd"/>
      <w:r>
        <w:rPr>
          <w:sz w:val="28"/>
          <w:szCs w:val="28"/>
        </w:rPr>
        <w:t xml:space="preserve"> единицы приложения в виде функций или подпрограмм и связывать их между собой в определенной последовательности. Продолжением идей структурного описания проектируемого приложения можно считать объектный подход, в котором стали применять методы объектно-ориентированного программирования, что впоследствии привело к методологии CBD [3].</w:t>
      </w:r>
      <w:r w:rsidR="00AE7DCA">
        <w:rPr>
          <w:sz w:val="28"/>
          <w:szCs w:val="28"/>
        </w:rPr>
        <w:t xml:space="preserve"> </w:t>
      </w:r>
      <w:r>
        <w:rPr>
          <w:sz w:val="28"/>
          <w:szCs w:val="28"/>
        </w:rPr>
        <w:t xml:space="preserve">Эта технология основывалась на унификации интерфейса для интеграции программного обеспечения в сложную систему. Языком описания для CBD является UML [4]. Для визуализации процессов используются диаграммы последовательностей, диаграммы состояний, диаграммы деятельности. Метод организации и выполнения процессов основанный на CBD описан </w:t>
      </w:r>
      <w:proofErr w:type="spellStart"/>
      <w:r>
        <w:rPr>
          <w:sz w:val="28"/>
          <w:szCs w:val="28"/>
        </w:rPr>
        <w:t>Robert</w:t>
      </w:r>
      <w:proofErr w:type="spellEnd"/>
      <w:r>
        <w:rPr>
          <w:sz w:val="28"/>
          <w:szCs w:val="28"/>
        </w:rPr>
        <w:t xml:space="preserve"> D. </w:t>
      </w:r>
      <w:proofErr w:type="spellStart"/>
      <w:r>
        <w:rPr>
          <w:sz w:val="28"/>
          <w:szCs w:val="28"/>
        </w:rPr>
        <w:t>Bjornson</w:t>
      </w:r>
      <w:proofErr w:type="spellEnd"/>
      <w:r>
        <w:rPr>
          <w:sz w:val="28"/>
          <w:szCs w:val="28"/>
        </w:rPr>
        <w:t xml:space="preserve"> и </w:t>
      </w:r>
      <w:proofErr w:type="spellStart"/>
      <w:r>
        <w:rPr>
          <w:sz w:val="28"/>
          <w:szCs w:val="28"/>
        </w:rPr>
        <w:t>Stephen</w:t>
      </w:r>
      <w:proofErr w:type="spellEnd"/>
      <w:r>
        <w:rPr>
          <w:sz w:val="28"/>
          <w:szCs w:val="28"/>
        </w:rPr>
        <w:t xml:space="preserve"> B. </w:t>
      </w:r>
      <w:proofErr w:type="spellStart"/>
      <w:r>
        <w:rPr>
          <w:sz w:val="28"/>
          <w:szCs w:val="28"/>
        </w:rPr>
        <w:t>Weston</w:t>
      </w:r>
      <w:proofErr w:type="spellEnd"/>
      <w:r>
        <w:rPr>
          <w:sz w:val="28"/>
          <w:szCs w:val="28"/>
        </w:rPr>
        <w:t xml:space="preserve"> [5]. В идее метода лежит организация вычислительный процессов, которые состоят из готовых компонентов, в виде диаграммы потока данных. Для создания и редактирования диаграммы предусмотрен графический интерфейс, в котором можно определить связи между процессами посредством указания точек входа и выхода обрабатываемых данных.</w:t>
      </w:r>
    </w:p>
    <w:p w:rsidR="00CE0CF8" w:rsidRDefault="004861DB" w:rsidP="00AE7DCA">
      <w:pPr>
        <w:spacing w:after="0" w:line="360" w:lineRule="auto"/>
        <w:ind w:firstLine="567"/>
        <w:jc w:val="both"/>
      </w:pPr>
      <w:r>
        <w:lastRenderedPageBreak/>
        <w:tab/>
      </w:r>
      <w:r>
        <w:rPr>
          <w:sz w:val="28"/>
          <w:szCs w:val="28"/>
        </w:rPr>
        <w:t xml:space="preserve">Метод разработки программного обеспечения при помощи проектирования моделей, не зависящих от предметной области запатентовали </w:t>
      </w:r>
      <w:proofErr w:type="spellStart"/>
      <w:r>
        <w:rPr>
          <w:sz w:val="28"/>
          <w:szCs w:val="28"/>
        </w:rPr>
        <w:t>David</w:t>
      </w:r>
      <w:proofErr w:type="spellEnd"/>
      <w:r>
        <w:rPr>
          <w:sz w:val="28"/>
          <w:szCs w:val="28"/>
        </w:rPr>
        <w:t xml:space="preserve"> </w:t>
      </w:r>
      <w:proofErr w:type="spellStart"/>
      <w:proofErr w:type="gramStart"/>
      <w:r>
        <w:rPr>
          <w:sz w:val="28"/>
          <w:szCs w:val="28"/>
        </w:rPr>
        <w:t>TalbyScott</w:t>
      </w:r>
      <w:proofErr w:type="spellEnd"/>
      <w:r>
        <w:rPr>
          <w:sz w:val="28"/>
          <w:szCs w:val="28"/>
        </w:rPr>
        <w:t xml:space="preserve">  и</w:t>
      </w:r>
      <w:proofErr w:type="gramEnd"/>
      <w:r>
        <w:rPr>
          <w:sz w:val="28"/>
          <w:szCs w:val="28"/>
        </w:rPr>
        <w:t xml:space="preserve"> </w:t>
      </w:r>
      <w:proofErr w:type="spellStart"/>
      <w:r>
        <w:rPr>
          <w:sz w:val="28"/>
          <w:szCs w:val="28"/>
        </w:rPr>
        <w:t>David</w:t>
      </w:r>
      <w:proofErr w:type="spellEnd"/>
      <w:r>
        <w:rPr>
          <w:sz w:val="28"/>
          <w:szCs w:val="28"/>
        </w:rPr>
        <w:t xml:space="preserve"> </w:t>
      </w:r>
      <w:proofErr w:type="spellStart"/>
      <w:r>
        <w:rPr>
          <w:sz w:val="28"/>
          <w:szCs w:val="28"/>
        </w:rPr>
        <w:t>McMaster</w:t>
      </w:r>
      <w:proofErr w:type="spellEnd"/>
      <w:r>
        <w:rPr>
          <w:sz w:val="28"/>
          <w:szCs w:val="28"/>
        </w:rPr>
        <w:t xml:space="preserve"> [6]. Для описания организации процессов составляется UML-модель, которая интерпретируется для последующей генерации исходного кода на основе шаблонов. Подобная программная разработка может применяться для создания программного обеспечения для реализации сложных вычислительных методов решения задач. Подход к построению моделей обработки данных вычислительных экспериментов предложили российские исследователи Леонтьев, Тарасов, Харитонов [7]. Для построения моделей используются сети Петри. Модель вычислительного эксперимента состоит из моделей вычислительного и управляющего процессов. Построение этих моделей происходит раздельно. Модель вычислительного процесса строится автоматически на основе дерева событий. Модель управляющего процесса строится на определении шаблонов реакции на события. Подобный подход позволяет построить гибкую структуру вычислительного эксперимента и получать сообщения о статусе эксперимента от управляющего процесса.</w:t>
      </w:r>
    </w:p>
    <w:p w:rsidR="00CE0CF8" w:rsidRDefault="004861DB" w:rsidP="00AE7DCA">
      <w:pPr>
        <w:spacing w:after="0" w:line="360" w:lineRule="auto"/>
        <w:ind w:firstLine="567"/>
        <w:jc w:val="both"/>
      </w:pPr>
      <w:r>
        <w:rPr>
          <w:sz w:val="28"/>
          <w:szCs w:val="28"/>
        </w:rPr>
        <w:tab/>
        <w:t>Решение сложных вычислительных задач обусловлено запуском решения на производительных вычислительных машинах. Обычно к методам высокопроизводительных вычислений относят:</w:t>
      </w:r>
    </w:p>
    <w:p w:rsidR="00CE0CF8" w:rsidRDefault="004861DB">
      <w:pPr>
        <w:numPr>
          <w:ilvl w:val="0"/>
          <w:numId w:val="6"/>
        </w:numPr>
        <w:spacing w:after="0" w:line="360" w:lineRule="auto"/>
        <w:jc w:val="both"/>
      </w:pPr>
      <w:r>
        <w:rPr>
          <w:sz w:val="28"/>
          <w:szCs w:val="28"/>
        </w:rPr>
        <w:t>параллельные вычисления;</w:t>
      </w:r>
    </w:p>
    <w:p w:rsidR="00CE0CF8" w:rsidRDefault="004861DB">
      <w:pPr>
        <w:numPr>
          <w:ilvl w:val="0"/>
          <w:numId w:val="6"/>
        </w:numPr>
        <w:spacing w:after="0" w:line="360" w:lineRule="auto"/>
        <w:jc w:val="both"/>
      </w:pPr>
      <w:r>
        <w:rPr>
          <w:sz w:val="28"/>
          <w:szCs w:val="28"/>
        </w:rPr>
        <w:t>распределенные вычисления;</w:t>
      </w:r>
    </w:p>
    <w:p w:rsidR="00CE0CF8" w:rsidRDefault="004861DB">
      <w:pPr>
        <w:numPr>
          <w:ilvl w:val="0"/>
          <w:numId w:val="9"/>
        </w:numPr>
        <w:spacing w:after="0" w:line="360" w:lineRule="auto"/>
        <w:jc w:val="both"/>
        <w:rPr>
          <w:sz w:val="28"/>
          <w:szCs w:val="28"/>
        </w:rPr>
      </w:pPr>
      <w:r>
        <w:rPr>
          <w:sz w:val="28"/>
          <w:szCs w:val="28"/>
        </w:rPr>
        <w:t>GRID;</w:t>
      </w:r>
    </w:p>
    <w:p w:rsidR="00CE0CF8" w:rsidRDefault="004861DB">
      <w:pPr>
        <w:numPr>
          <w:ilvl w:val="0"/>
          <w:numId w:val="9"/>
        </w:numPr>
        <w:spacing w:after="0" w:line="360" w:lineRule="auto"/>
        <w:jc w:val="both"/>
        <w:rPr>
          <w:sz w:val="28"/>
          <w:szCs w:val="28"/>
        </w:rPr>
      </w:pPr>
      <w:r>
        <w:rPr>
          <w:sz w:val="28"/>
          <w:szCs w:val="28"/>
        </w:rPr>
        <w:t>Облачные вычисления (</w:t>
      </w:r>
      <w:proofErr w:type="spellStart"/>
      <w:r>
        <w:rPr>
          <w:sz w:val="28"/>
          <w:szCs w:val="28"/>
        </w:rPr>
        <w:t>PaaS</w:t>
      </w:r>
      <w:proofErr w:type="spellEnd"/>
      <w:r>
        <w:rPr>
          <w:sz w:val="28"/>
          <w:szCs w:val="28"/>
        </w:rPr>
        <w:t xml:space="preserve">, </w:t>
      </w:r>
      <w:proofErr w:type="spellStart"/>
      <w:r>
        <w:rPr>
          <w:sz w:val="28"/>
          <w:szCs w:val="28"/>
        </w:rPr>
        <w:t>IaaS</w:t>
      </w:r>
      <w:proofErr w:type="spellEnd"/>
      <w:r>
        <w:rPr>
          <w:sz w:val="28"/>
          <w:szCs w:val="28"/>
        </w:rPr>
        <w:t xml:space="preserve">, </w:t>
      </w:r>
      <w:proofErr w:type="spellStart"/>
      <w:r>
        <w:rPr>
          <w:sz w:val="28"/>
          <w:szCs w:val="28"/>
        </w:rPr>
        <w:t>SaaS</w:t>
      </w:r>
      <w:proofErr w:type="spellEnd"/>
      <w:r>
        <w:rPr>
          <w:sz w:val="28"/>
          <w:szCs w:val="28"/>
        </w:rPr>
        <w:t>).</w:t>
      </w:r>
    </w:p>
    <w:p w:rsidR="00CE0CF8" w:rsidRPr="00180B65" w:rsidRDefault="004861DB" w:rsidP="00180B65">
      <w:pPr>
        <w:spacing w:after="200" w:line="360" w:lineRule="auto"/>
        <w:ind w:firstLine="567"/>
        <w:jc w:val="both"/>
        <w:rPr>
          <w:color w:val="000000"/>
          <w:sz w:val="28"/>
          <w:szCs w:val="28"/>
        </w:rPr>
      </w:pPr>
      <w:r w:rsidRPr="00180B65">
        <w:rPr>
          <w:color w:val="000000"/>
          <w:sz w:val="28"/>
          <w:szCs w:val="28"/>
        </w:rPr>
        <w:t>GRID-системы применяются учеными для вычислительных задач, когда производительности кластеров из мощных серверов недостаточно [8]. Алекперов</w:t>
      </w:r>
      <w:r w:rsidR="00927B82" w:rsidRPr="00180B65">
        <w:rPr>
          <w:color w:val="000000"/>
          <w:sz w:val="28"/>
          <w:szCs w:val="28"/>
        </w:rPr>
        <w:t> </w:t>
      </w:r>
      <w:r w:rsidRPr="00180B65">
        <w:rPr>
          <w:color w:val="000000"/>
          <w:sz w:val="28"/>
          <w:szCs w:val="28"/>
        </w:rPr>
        <w:t xml:space="preserve">Р.К. [9] в своем исследовании рассмотрел организацию распределенных вычислительных сред на основе GRID-технологии и проанализировал специфические особенности этих задач. В своей работе он привел практические примеры, когда распределенные вычисления помогли решать задачи, требующие десятки </w:t>
      </w:r>
      <w:r w:rsidRPr="00180B65">
        <w:rPr>
          <w:color w:val="000000"/>
          <w:sz w:val="28"/>
          <w:szCs w:val="28"/>
        </w:rPr>
        <w:lastRenderedPageBreak/>
        <w:t xml:space="preserve">лет вычислений, за несколько недель. В работе ученых </w:t>
      </w:r>
      <w:proofErr w:type="spellStart"/>
      <w:r w:rsidRPr="00180B65">
        <w:rPr>
          <w:color w:val="000000"/>
          <w:sz w:val="28"/>
          <w:szCs w:val="28"/>
        </w:rPr>
        <w:t>Farkas</w:t>
      </w:r>
      <w:proofErr w:type="spellEnd"/>
      <w:r w:rsidRPr="00180B65">
        <w:rPr>
          <w:color w:val="000000"/>
          <w:sz w:val="28"/>
          <w:szCs w:val="28"/>
        </w:rPr>
        <w:t xml:space="preserve"> Z. И </w:t>
      </w:r>
      <w:proofErr w:type="spellStart"/>
      <w:r w:rsidRPr="00180B65">
        <w:rPr>
          <w:color w:val="000000"/>
          <w:sz w:val="28"/>
          <w:szCs w:val="28"/>
        </w:rPr>
        <w:t>Kacsuk</w:t>
      </w:r>
      <w:proofErr w:type="spellEnd"/>
      <w:r w:rsidRPr="00180B65">
        <w:rPr>
          <w:color w:val="000000"/>
          <w:sz w:val="28"/>
          <w:szCs w:val="28"/>
        </w:rPr>
        <w:t xml:space="preserve"> P. описана разработка графического пользовательского интерфейса для взаимодействия с различными видами GRID-сетей [10]. В системе предусмотрен сервис для мониторинга выполнения задач в рамках архитектуры и визуализация статуса выполнения. Графический интерфейс представляет из себя поток работ (</w:t>
      </w:r>
      <w:proofErr w:type="spellStart"/>
      <w:r w:rsidRPr="00180B65">
        <w:rPr>
          <w:color w:val="000000"/>
          <w:sz w:val="28"/>
          <w:szCs w:val="28"/>
        </w:rPr>
        <w:t>workflow</w:t>
      </w:r>
      <w:proofErr w:type="spellEnd"/>
      <w:r w:rsidRPr="00180B65">
        <w:rPr>
          <w:color w:val="000000"/>
          <w:sz w:val="28"/>
          <w:szCs w:val="28"/>
        </w:rPr>
        <w:t xml:space="preserve">), который графом описывает структуру GRID-сети, позволяет взаимодействовать с вычислительной системой и визуализировать состояние выполняемых задач. В системе существует </w:t>
      </w:r>
      <w:proofErr w:type="spellStart"/>
      <w:r w:rsidRPr="00180B65">
        <w:rPr>
          <w:color w:val="000000"/>
          <w:sz w:val="28"/>
          <w:szCs w:val="28"/>
        </w:rPr>
        <w:t>Workflow</w:t>
      </w:r>
      <w:proofErr w:type="spellEnd"/>
      <w:r w:rsidRPr="00180B65">
        <w:rPr>
          <w:color w:val="000000"/>
          <w:sz w:val="28"/>
          <w:szCs w:val="28"/>
        </w:rPr>
        <w:t xml:space="preserve"> </w:t>
      </w:r>
      <w:proofErr w:type="spellStart"/>
      <w:r w:rsidRPr="00180B65">
        <w:rPr>
          <w:color w:val="000000"/>
          <w:sz w:val="28"/>
          <w:szCs w:val="28"/>
        </w:rPr>
        <w:t>Editor</w:t>
      </w:r>
      <w:proofErr w:type="spellEnd"/>
      <w:r w:rsidRPr="00180B65">
        <w:rPr>
          <w:color w:val="000000"/>
          <w:sz w:val="28"/>
          <w:szCs w:val="28"/>
        </w:rPr>
        <w:t xml:space="preserve">, который позволяет менять структуру вычислительной системы. Взаимодействия с </w:t>
      </w:r>
      <w:proofErr w:type="gramStart"/>
      <w:r w:rsidRPr="00180B65">
        <w:rPr>
          <w:color w:val="000000"/>
          <w:sz w:val="28"/>
          <w:szCs w:val="28"/>
        </w:rPr>
        <w:t>различными  видами</w:t>
      </w:r>
      <w:proofErr w:type="gramEnd"/>
      <w:r w:rsidRPr="00180B65">
        <w:rPr>
          <w:color w:val="000000"/>
          <w:sz w:val="28"/>
          <w:szCs w:val="28"/>
        </w:rPr>
        <w:t xml:space="preserve"> GRID-сетей реализуется через промежуточный слой. Для каждой архитектуры написаны скрипты, которые переводят действия пользователя в графическом интерфейсе на язык конкретной архитектуры, а также обратно интерпретируют ответы от GRID-систем в </w:t>
      </w:r>
      <w:proofErr w:type="spellStart"/>
      <w:r w:rsidRPr="00180B65">
        <w:rPr>
          <w:color w:val="000000"/>
          <w:sz w:val="28"/>
          <w:szCs w:val="28"/>
        </w:rPr>
        <w:t>workflow</w:t>
      </w:r>
      <w:proofErr w:type="spellEnd"/>
      <w:r w:rsidRPr="00180B65">
        <w:rPr>
          <w:color w:val="000000"/>
          <w:sz w:val="28"/>
          <w:szCs w:val="28"/>
        </w:rPr>
        <w:t>.</w:t>
      </w:r>
    </w:p>
    <w:p w:rsidR="00CE0CF8" w:rsidRPr="00180B65" w:rsidRDefault="004861DB" w:rsidP="00180B65">
      <w:pPr>
        <w:spacing w:after="200" w:line="360" w:lineRule="auto"/>
        <w:ind w:firstLine="567"/>
        <w:jc w:val="both"/>
        <w:rPr>
          <w:color w:val="000000"/>
          <w:sz w:val="28"/>
          <w:szCs w:val="28"/>
        </w:rPr>
      </w:pPr>
      <w:r w:rsidRPr="00180B65">
        <w:rPr>
          <w:color w:val="000000"/>
          <w:sz w:val="28"/>
          <w:szCs w:val="28"/>
        </w:rPr>
        <w:tab/>
        <w:t>На сегодняшний день для проведения сложных вычислений многие ученые, исследовательские лаборатории и организации пользуются облачными платформами, которые предоставляют свои вычислительные мощности под любые нужды.  Большинство облачных платформ предоставляет пользователю графический интерфейс (</w:t>
      </w:r>
      <w:proofErr w:type="spellStart"/>
      <w:r w:rsidRPr="00180B65">
        <w:rPr>
          <w:color w:val="000000"/>
          <w:sz w:val="28"/>
          <w:szCs w:val="28"/>
        </w:rPr>
        <w:t>workflow</w:t>
      </w:r>
      <w:proofErr w:type="spellEnd"/>
      <w:r w:rsidRPr="00180B65">
        <w:rPr>
          <w:color w:val="000000"/>
          <w:sz w:val="28"/>
          <w:szCs w:val="28"/>
        </w:rPr>
        <w:t>) для организации процесса вычислений в виде диаграмм потока данных или граф-схемы [11], [12]. Подобные методы реализуются за счет использования промежуточного программного обеспечения, которое связывает готовые программные компоненты или набором библиотек, с помощью которых можно создавать пользовательские вычислительные процессы и исполнять их в облаке.</w:t>
      </w:r>
    </w:p>
    <w:p w:rsidR="00CE0CF8" w:rsidRPr="00180B65" w:rsidRDefault="004861DB" w:rsidP="00180B65">
      <w:pPr>
        <w:spacing w:after="200" w:line="360" w:lineRule="auto"/>
        <w:ind w:firstLine="567"/>
        <w:jc w:val="both"/>
        <w:rPr>
          <w:color w:val="000000"/>
          <w:sz w:val="28"/>
          <w:szCs w:val="28"/>
        </w:rPr>
      </w:pPr>
      <w:r w:rsidRPr="00180B65">
        <w:rPr>
          <w:color w:val="000000"/>
          <w:sz w:val="28"/>
          <w:szCs w:val="28"/>
        </w:rPr>
        <w:tab/>
        <w:t xml:space="preserve">В настоящее время организация сложных вычислений все чаще проводится с использованием облачных технологий, поскольку подобных подход снимает большую часть ответственности по инфраструктурному обеспечению вычислительной системы и обходится дешевле, чем использование или разработка GRID-сетей. Существующие облачные вычислительные платформы в основном узко специализированы на решении задач машинного обучения [13], [14]. Существует </w:t>
      </w:r>
      <w:r w:rsidRPr="00180B65">
        <w:rPr>
          <w:color w:val="000000"/>
          <w:sz w:val="28"/>
          <w:szCs w:val="28"/>
        </w:rPr>
        <w:lastRenderedPageBreak/>
        <w:t xml:space="preserve">открытая разработка системы машинного обучения </w:t>
      </w:r>
      <w:proofErr w:type="spellStart"/>
      <w:r w:rsidRPr="00180B65">
        <w:rPr>
          <w:color w:val="000000"/>
          <w:sz w:val="28"/>
          <w:szCs w:val="28"/>
        </w:rPr>
        <w:t>TensorFlow</w:t>
      </w:r>
      <w:proofErr w:type="spellEnd"/>
      <w:r w:rsidRPr="00180B65">
        <w:rPr>
          <w:color w:val="000000"/>
          <w:sz w:val="28"/>
          <w:szCs w:val="28"/>
        </w:rPr>
        <w:t xml:space="preserve"> от компании </w:t>
      </w:r>
      <w:proofErr w:type="spellStart"/>
      <w:r w:rsidRPr="00180B65">
        <w:rPr>
          <w:color w:val="000000"/>
          <w:sz w:val="28"/>
          <w:szCs w:val="28"/>
        </w:rPr>
        <w:t>Google</w:t>
      </w:r>
      <w:proofErr w:type="spellEnd"/>
      <w:r w:rsidRPr="00180B65">
        <w:rPr>
          <w:color w:val="000000"/>
          <w:sz w:val="28"/>
          <w:szCs w:val="28"/>
        </w:rPr>
        <w:t>, вычисления в которой выражаются в виде потоков данных через граф состояний [15]. Среди закрытых разработок стоит упомянуть проект вычислительной платформы российской компании Яндекс - Нирвана [16], которая позволяет производить вычисления</w:t>
      </w:r>
      <w:r w:rsidR="005405D8">
        <w:rPr>
          <w:color w:val="000000"/>
          <w:sz w:val="28"/>
          <w:szCs w:val="28"/>
        </w:rPr>
        <w:t xml:space="preserve">, </w:t>
      </w:r>
      <w:r w:rsidRPr="00180B65">
        <w:rPr>
          <w:color w:val="000000"/>
          <w:sz w:val="28"/>
          <w:szCs w:val="28"/>
        </w:rPr>
        <w:t>не завязанные на конкретной предметной области. Подобный подход позволяет использовать вычислительную платформу для широкого класса задач.</w:t>
      </w:r>
    </w:p>
    <w:p w:rsidR="00CE0CF8" w:rsidRPr="00180B65" w:rsidRDefault="004861DB" w:rsidP="00180B65">
      <w:pPr>
        <w:spacing w:after="200" w:line="360" w:lineRule="auto"/>
        <w:ind w:firstLine="567"/>
        <w:jc w:val="both"/>
        <w:rPr>
          <w:color w:val="000000"/>
          <w:sz w:val="28"/>
          <w:szCs w:val="28"/>
        </w:rPr>
      </w:pPr>
      <w:r w:rsidRPr="00180B65">
        <w:rPr>
          <w:color w:val="000000"/>
          <w:sz w:val="28"/>
          <w:szCs w:val="28"/>
        </w:rPr>
        <w:tab/>
        <w:t>Среди российских разработок стоит отметить разработанную в МГТУ</w:t>
      </w:r>
      <w:r w:rsidR="00927B82" w:rsidRPr="00180B65">
        <w:rPr>
          <w:color w:val="000000"/>
          <w:sz w:val="28"/>
          <w:szCs w:val="28"/>
        </w:rPr>
        <w:t> </w:t>
      </w:r>
      <w:r w:rsidRPr="00180B65">
        <w:rPr>
          <w:color w:val="000000"/>
          <w:sz w:val="28"/>
          <w:szCs w:val="28"/>
        </w:rPr>
        <w:t>им.</w:t>
      </w:r>
      <w:r w:rsidR="00927B82" w:rsidRPr="00180B65">
        <w:rPr>
          <w:color w:val="000000"/>
          <w:sz w:val="28"/>
          <w:szCs w:val="28"/>
        </w:rPr>
        <w:t> </w:t>
      </w:r>
      <w:r w:rsidRPr="00180B65">
        <w:rPr>
          <w:color w:val="000000"/>
          <w:sz w:val="28"/>
          <w:szCs w:val="28"/>
        </w:rPr>
        <w:t>Н.Э.</w:t>
      </w:r>
      <w:r w:rsidR="00927B82" w:rsidRPr="00180B65">
        <w:rPr>
          <w:color w:val="000000"/>
          <w:sz w:val="28"/>
          <w:szCs w:val="28"/>
        </w:rPr>
        <w:t> </w:t>
      </w:r>
      <w:r w:rsidRPr="00180B65">
        <w:rPr>
          <w:color w:val="000000"/>
          <w:sz w:val="28"/>
          <w:szCs w:val="28"/>
        </w:rPr>
        <w:t>Баумана технологию GBSE, позволяющую упростить процессы проектирования, разработки, тестирования, сопровождения программных реализаций сложных вычислительных методов [17].</w:t>
      </w:r>
    </w:p>
    <w:p w:rsidR="00CE0CF8" w:rsidRPr="00180B65" w:rsidRDefault="004861DB" w:rsidP="00180B65">
      <w:pPr>
        <w:spacing w:after="200" w:line="360" w:lineRule="auto"/>
        <w:ind w:firstLine="567"/>
        <w:jc w:val="both"/>
        <w:rPr>
          <w:color w:val="000000"/>
          <w:sz w:val="28"/>
          <w:szCs w:val="28"/>
        </w:rPr>
      </w:pPr>
      <w:r>
        <w:rPr>
          <w:color w:val="000000"/>
          <w:sz w:val="28"/>
          <w:szCs w:val="28"/>
        </w:rPr>
        <w:tab/>
        <w:t>Все найденные методы были основаны на организации процессов решения в виде графов, сетей Петри или потоков данных. Визуализировать процессы с подобной структурой удобно с помощью соответствующих диаграмм. Для визуализации процесса решения в рассмотренных методах были предусмотрены механизмы отслеживания состояния и управления исполнением процессов (</w:t>
      </w:r>
      <w:proofErr w:type="spellStart"/>
      <w:r>
        <w:rPr>
          <w:color w:val="000000"/>
          <w:sz w:val="28"/>
          <w:szCs w:val="28"/>
        </w:rPr>
        <w:t>workflow</w:t>
      </w:r>
      <w:proofErr w:type="spellEnd"/>
      <w:r>
        <w:rPr>
          <w:color w:val="000000"/>
          <w:sz w:val="28"/>
          <w:szCs w:val="28"/>
        </w:rPr>
        <w:t xml:space="preserve"> </w:t>
      </w:r>
      <w:proofErr w:type="spellStart"/>
      <w:r>
        <w:rPr>
          <w:color w:val="000000"/>
          <w:sz w:val="28"/>
          <w:szCs w:val="28"/>
        </w:rPr>
        <w:t>monitor</w:t>
      </w:r>
      <w:proofErr w:type="spellEnd"/>
      <w:r>
        <w:rPr>
          <w:color w:val="000000"/>
          <w:sz w:val="28"/>
          <w:szCs w:val="28"/>
        </w:rPr>
        <w:t>), в которых можно:</w:t>
      </w:r>
    </w:p>
    <w:p w:rsidR="00CE0CF8" w:rsidRDefault="004861DB" w:rsidP="00180B65">
      <w:pPr>
        <w:pStyle w:val="af3"/>
        <w:numPr>
          <w:ilvl w:val="0"/>
          <w:numId w:val="12"/>
        </w:numPr>
        <w:tabs>
          <w:tab w:val="left" w:pos="851"/>
        </w:tabs>
        <w:spacing w:after="200" w:line="360" w:lineRule="auto"/>
        <w:ind w:left="0" w:firstLine="567"/>
        <w:jc w:val="both"/>
      </w:pPr>
      <w:r w:rsidRPr="00180B65">
        <w:rPr>
          <w:color w:val="000000"/>
          <w:sz w:val="28"/>
          <w:szCs w:val="28"/>
        </w:rPr>
        <w:t xml:space="preserve">увидеть детали выполнения процессов; </w:t>
      </w:r>
    </w:p>
    <w:p w:rsidR="00CE0CF8" w:rsidRDefault="004861DB" w:rsidP="00180B65">
      <w:pPr>
        <w:pStyle w:val="af3"/>
        <w:numPr>
          <w:ilvl w:val="0"/>
          <w:numId w:val="12"/>
        </w:numPr>
        <w:tabs>
          <w:tab w:val="left" w:pos="851"/>
        </w:tabs>
        <w:spacing w:after="200" w:line="360" w:lineRule="auto"/>
        <w:ind w:left="0" w:firstLine="567"/>
        <w:jc w:val="both"/>
      </w:pPr>
      <w:r w:rsidRPr="00180B65">
        <w:rPr>
          <w:color w:val="000000"/>
          <w:sz w:val="28"/>
          <w:szCs w:val="28"/>
        </w:rPr>
        <w:t>увидеть историю выполнения процессов;</w:t>
      </w:r>
    </w:p>
    <w:p w:rsidR="00CE0CF8" w:rsidRDefault="004861DB" w:rsidP="00180B65">
      <w:pPr>
        <w:pStyle w:val="af3"/>
        <w:numPr>
          <w:ilvl w:val="0"/>
          <w:numId w:val="12"/>
        </w:numPr>
        <w:tabs>
          <w:tab w:val="left" w:pos="851"/>
        </w:tabs>
        <w:spacing w:after="200" w:line="360" w:lineRule="auto"/>
        <w:ind w:left="0" w:firstLine="567"/>
        <w:jc w:val="both"/>
      </w:pPr>
      <w:r w:rsidRPr="00180B65">
        <w:rPr>
          <w:color w:val="000000"/>
          <w:sz w:val="28"/>
          <w:szCs w:val="28"/>
        </w:rPr>
        <w:t>остановить, прекратить или возобновить исполнение решения.</w:t>
      </w:r>
    </w:p>
    <w:p w:rsidR="00CE0CF8" w:rsidRDefault="004861DB" w:rsidP="00180B65">
      <w:pPr>
        <w:spacing w:after="200" w:line="360" w:lineRule="auto"/>
        <w:ind w:firstLine="567"/>
        <w:jc w:val="both"/>
      </w:pPr>
      <w:r>
        <w:rPr>
          <w:color w:val="000000"/>
          <w:sz w:val="28"/>
          <w:szCs w:val="28"/>
        </w:rPr>
        <w:t xml:space="preserve">Подобные механизмы реализуются с помощью создания параллельного управляющего процесса, который может обмениваться сообщениями с исполняющим процессом [7], [10]. Такой подход позволяет разделить обязанности и не усложнять логику работы исполняющего процесса. </w:t>
      </w:r>
    </w:p>
    <w:p w:rsidR="00CE0CF8" w:rsidRDefault="004861DB" w:rsidP="00180B65">
      <w:pPr>
        <w:spacing w:after="200" w:line="360" w:lineRule="auto"/>
        <w:ind w:firstLine="567"/>
        <w:jc w:val="both"/>
      </w:pPr>
      <w:r>
        <w:rPr>
          <w:color w:val="000000"/>
          <w:sz w:val="28"/>
          <w:szCs w:val="28"/>
        </w:rPr>
        <w:tab/>
        <w:t xml:space="preserve">При решении сложных </w:t>
      </w:r>
      <w:r>
        <w:rPr>
          <w:sz w:val="28"/>
          <w:szCs w:val="28"/>
        </w:rPr>
        <w:t>ресурсоемких</w:t>
      </w:r>
      <w:r>
        <w:rPr>
          <w:color w:val="000000"/>
          <w:sz w:val="28"/>
          <w:szCs w:val="28"/>
        </w:rPr>
        <w:t xml:space="preserve"> задач зачастую вычислительных мощностей локального персонального компьютера уже не хватает и возникает потребность в использовании многопроцессорных удалённых машин. Для успеш</w:t>
      </w:r>
      <w:r>
        <w:rPr>
          <w:color w:val="000000"/>
          <w:sz w:val="28"/>
          <w:szCs w:val="28"/>
        </w:rPr>
        <w:lastRenderedPageBreak/>
        <w:t xml:space="preserve">ного задействования мощностей удаленного вычислительного кластера необходимо решить задачи получения соединения, передачи данных и команд по определенному протоколу, </w:t>
      </w:r>
      <w:proofErr w:type="spellStart"/>
      <w:r>
        <w:rPr>
          <w:color w:val="000000"/>
          <w:sz w:val="28"/>
          <w:szCs w:val="28"/>
        </w:rPr>
        <w:t>сериализации</w:t>
      </w:r>
      <w:proofErr w:type="spellEnd"/>
      <w:r>
        <w:rPr>
          <w:color w:val="000000"/>
          <w:sz w:val="28"/>
          <w:szCs w:val="28"/>
        </w:rPr>
        <w:t xml:space="preserve"> и </w:t>
      </w:r>
      <w:proofErr w:type="spellStart"/>
      <w:r>
        <w:rPr>
          <w:color w:val="000000"/>
          <w:sz w:val="28"/>
          <w:szCs w:val="28"/>
        </w:rPr>
        <w:t>десериализации</w:t>
      </w:r>
      <w:proofErr w:type="spellEnd"/>
      <w:r>
        <w:rPr>
          <w:color w:val="000000"/>
          <w:sz w:val="28"/>
          <w:szCs w:val="28"/>
        </w:rPr>
        <w:t xml:space="preserve"> данных, распределения нагрузки на процессоры и </w:t>
      </w:r>
      <w:proofErr w:type="spellStart"/>
      <w:r>
        <w:rPr>
          <w:color w:val="000000"/>
          <w:sz w:val="28"/>
          <w:szCs w:val="28"/>
        </w:rPr>
        <w:t>др</w:t>
      </w:r>
      <w:proofErr w:type="spellEnd"/>
      <w:r>
        <w:rPr>
          <w:color w:val="000000"/>
          <w:sz w:val="28"/>
          <w:szCs w:val="28"/>
        </w:rPr>
        <w:t xml:space="preserve"> [18], [19]. Над решением подобных задач работало много исследователей, а также производителей программного и аппаратного обеспечения.</w:t>
      </w:r>
    </w:p>
    <w:p w:rsidR="00CE0CF8" w:rsidRDefault="004861DB" w:rsidP="00180B65">
      <w:pPr>
        <w:spacing w:after="200" w:line="360" w:lineRule="auto"/>
        <w:ind w:firstLine="567"/>
        <w:jc w:val="both"/>
        <w:rPr>
          <w:color w:val="000000"/>
          <w:sz w:val="28"/>
          <w:szCs w:val="28"/>
        </w:rPr>
      </w:pPr>
      <w:r>
        <w:rPr>
          <w:color w:val="000000"/>
          <w:sz w:val="28"/>
          <w:szCs w:val="28"/>
        </w:rPr>
        <w:tab/>
        <w:t xml:space="preserve">В 70-x - 80-х годах появился ряд реализаций подхода удаленного запуска процедур (RPC) [20], [21] Подобные технологии предлагали подход запуска удаленных вычислений таким образом, чтобы это было похоже на вызов обычной процедуры в языках программирования. Среди основных можно выделить DCOM [22], CORBA [23], SOAP(XML-RPC) [24] и др. На сегодняшний день существуют более современные аналоги, такие как </w:t>
      </w:r>
      <w:proofErr w:type="spellStart"/>
      <w:r>
        <w:rPr>
          <w:color w:val="000000"/>
          <w:sz w:val="28"/>
          <w:szCs w:val="28"/>
        </w:rPr>
        <w:t>Thrift</w:t>
      </w:r>
      <w:proofErr w:type="spellEnd"/>
      <w:r w:rsidR="002B1689">
        <w:rPr>
          <w:color w:val="000000"/>
          <w:sz w:val="28"/>
          <w:szCs w:val="28"/>
        </w:rPr>
        <w:t> </w:t>
      </w:r>
      <w:r>
        <w:rPr>
          <w:color w:val="000000"/>
          <w:sz w:val="28"/>
          <w:szCs w:val="28"/>
        </w:rPr>
        <w:t xml:space="preserve">[25], </w:t>
      </w:r>
      <w:proofErr w:type="spellStart"/>
      <w:r>
        <w:rPr>
          <w:color w:val="000000"/>
          <w:sz w:val="28"/>
          <w:szCs w:val="28"/>
        </w:rPr>
        <w:t>Finagle</w:t>
      </w:r>
      <w:proofErr w:type="spellEnd"/>
      <w:r w:rsidR="002B1689">
        <w:rPr>
          <w:color w:val="000000"/>
          <w:sz w:val="28"/>
          <w:szCs w:val="28"/>
        </w:rPr>
        <w:t> </w:t>
      </w:r>
      <w:r>
        <w:rPr>
          <w:color w:val="000000"/>
          <w:sz w:val="28"/>
          <w:szCs w:val="28"/>
        </w:rPr>
        <w:t xml:space="preserve">[26] </w:t>
      </w:r>
      <w:proofErr w:type="spellStart"/>
      <w:r>
        <w:rPr>
          <w:color w:val="000000"/>
          <w:sz w:val="28"/>
          <w:szCs w:val="28"/>
        </w:rPr>
        <w:t>gRPC</w:t>
      </w:r>
      <w:proofErr w:type="spellEnd"/>
      <w:r w:rsidR="002B1689">
        <w:rPr>
          <w:color w:val="000000"/>
          <w:sz w:val="28"/>
          <w:szCs w:val="28"/>
        </w:rPr>
        <w:t> </w:t>
      </w:r>
      <w:r>
        <w:rPr>
          <w:color w:val="000000"/>
          <w:sz w:val="28"/>
          <w:szCs w:val="28"/>
        </w:rPr>
        <w:t xml:space="preserve">[27]. </w:t>
      </w:r>
    </w:p>
    <w:p w:rsidR="00CE0CF8" w:rsidRDefault="004861DB" w:rsidP="00180B65">
      <w:pPr>
        <w:spacing w:after="200" w:line="360" w:lineRule="auto"/>
        <w:ind w:firstLine="567"/>
        <w:jc w:val="both"/>
        <w:rPr>
          <w:color w:val="000000"/>
          <w:sz w:val="28"/>
          <w:szCs w:val="28"/>
        </w:rPr>
      </w:pPr>
      <w:r>
        <w:rPr>
          <w:color w:val="000000"/>
          <w:sz w:val="28"/>
          <w:szCs w:val="28"/>
        </w:rPr>
        <w:tab/>
        <w:t xml:space="preserve">Нельзя не упомянуть архитектурный подход к взаимодействию компонентов </w:t>
      </w:r>
      <w:r>
        <w:rPr>
          <w:sz w:val="28"/>
          <w:szCs w:val="28"/>
        </w:rPr>
        <w:t>распределенного</w:t>
      </w:r>
      <w:r>
        <w:rPr>
          <w:color w:val="000000"/>
          <w:sz w:val="28"/>
          <w:szCs w:val="28"/>
        </w:rPr>
        <w:t xml:space="preserve"> приложения в сети — REST [28], который очень хорошо себя зарекомендовал как способ обмена данными и командами в клиент-серверной архитектуре. Поскольку REST использует такие стандарты, как HTTP, URL, JSON и XML, послать запрос на удаленный запуск процедуры на сервере не представляет большого труда.</w:t>
      </w:r>
    </w:p>
    <w:p w:rsidR="00CE0CF8" w:rsidRDefault="004861DB" w:rsidP="00180B65">
      <w:pPr>
        <w:spacing w:after="200" w:line="360" w:lineRule="auto"/>
        <w:ind w:firstLine="567"/>
        <w:jc w:val="both"/>
        <w:rPr>
          <w:color w:val="000000"/>
          <w:sz w:val="28"/>
          <w:szCs w:val="28"/>
        </w:rPr>
      </w:pPr>
      <w:r>
        <w:rPr>
          <w:color w:val="000000"/>
          <w:sz w:val="28"/>
          <w:szCs w:val="28"/>
        </w:rPr>
        <w:tab/>
        <w:t xml:space="preserve">Реализации RPC предлагали не только способы удаленного вызова, но и технологии </w:t>
      </w:r>
      <w:proofErr w:type="spellStart"/>
      <w:r>
        <w:rPr>
          <w:color w:val="000000"/>
          <w:sz w:val="28"/>
          <w:szCs w:val="28"/>
        </w:rPr>
        <w:t>сериализации-</w:t>
      </w:r>
      <w:r>
        <w:rPr>
          <w:sz w:val="28"/>
          <w:szCs w:val="28"/>
        </w:rPr>
        <w:t>десериализации</w:t>
      </w:r>
      <w:proofErr w:type="spellEnd"/>
      <w:r>
        <w:rPr>
          <w:color w:val="000000"/>
          <w:sz w:val="28"/>
          <w:szCs w:val="28"/>
        </w:rPr>
        <w:t xml:space="preserve"> данных и даже шифрования, однако для передачи больших данных, которые использовали </w:t>
      </w:r>
      <w:r>
        <w:rPr>
          <w:sz w:val="28"/>
          <w:szCs w:val="28"/>
        </w:rPr>
        <w:t>ученые</w:t>
      </w:r>
      <w:r>
        <w:rPr>
          <w:color w:val="000000"/>
          <w:sz w:val="28"/>
          <w:szCs w:val="28"/>
        </w:rPr>
        <w:t xml:space="preserve"> и исследователи, производительность была недостаточной. Для научных наборов данных, имеющих большой </w:t>
      </w:r>
      <w:r>
        <w:rPr>
          <w:sz w:val="28"/>
          <w:szCs w:val="28"/>
        </w:rPr>
        <w:t>объем</w:t>
      </w:r>
      <w:r>
        <w:rPr>
          <w:color w:val="000000"/>
          <w:sz w:val="28"/>
          <w:szCs w:val="28"/>
        </w:rPr>
        <w:t xml:space="preserve">, таких как данные, получаемые от спутников, или численные модели климата, погоды и океанов, были разработаны специальные бинарные стандарты </w:t>
      </w:r>
      <w:proofErr w:type="spellStart"/>
      <w:r>
        <w:rPr>
          <w:color w:val="000000"/>
          <w:sz w:val="28"/>
          <w:szCs w:val="28"/>
        </w:rPr>
        <w:t>сериализации</w:t>
      </w:r>
      <w:proofErr w:type="spellEnd"/>
      <w:r>
        <w:rPr>
          <w:color w:val="000000"/>
          <w:sz w:val="28"/>
          <w:szCs w:val="28"/>
        </w:rPr>
        <w:t xml:space="preserve">, например HDF [29] и </w:t>
      </w:r>
      <w:proofErr w:type="spellStart"/>
      <w:r>
        <w:rPr>
          <w:color w:val="000000"/>
          <w:sz w:val="28"/>
          <w:szCs w:val="28"/>
        </w:rPr>
        <w:t>netCDF</w:t>
      </w:r>
      <w:proofErr w:type="spellEnd"/>
      <w:r>
        <w:rPr>
          <w:color w:val="000000"/>
          <w:sz w:val="28"/>
          <w:szCs w:val="28"/>
        </w:rPr>
        <w:t> [30].</w:t>
      </w:r>
    </w:p>
    <w:p w:rsidR="00CE0CF8" w:rsidRDefault="004861DB" w:rsidP="00986710">
      <w:pPr>
        <w:spacing w:after="200" w:line="360" w:lineRule="auto"/>
        <w:ind w:firstLine="567"/>
        <w:jc w:val="both"/>
        <w:rPr>
          <w:color w:val="000000"/>
          <w:sz w:val="28"/>
          <w:szCs w:val="28"/>
        </w:rPr>
      </w:pPr>
      <w:r>
        <w:rPr>
          <w:color w:val="000000"/>
          <w:sz w:val="28"/>
          <w:szCs w:val="28"/>
        </w:rPr>
        <w:lastRenderedPageBreak/>
        <w:tab/>
        <w:t xml:space="preserve">Для передачи разнородных данных по сети особую популярность приобрел язык разметки XML, однако, программная обработка XML может оказаться неоправданно затратной, по сравнению с работой с данными более простой структуры. В таком случае разработчики рассматривают средства, изначально ориентированные на данные, такие как INI, YAML, JSON. </w:t>
      </w:r>
    </w:p>
    <w:p w:rsidR="00CE0CF8" w:rsidRDefault="004861DB" w:rsidP="00986710">
      <w:pPr>
        <w:spacing w:after="200" w:line="360" w:lineRule="auto"/>
        <w:ind w:firstLine="567"/>
        <w:jc w:val="both"/>
        <w:rPr>
          <w:color w:val="000000"/>
          <w:sz w:val="28"/>
          <w:szCs w:val="28"/>
        </w:rPr>
      </w:pPr>
      <w:r>
        <w:rPr>
          <w:color w:val="000000"/>
          <w:sz w:val="28"/>
          <w:szCs w:val="28"/>
        </w:rPr>
        <w:tab/>
        <w:t xml:space="preserve">Несмотря на большое количество технологий удаленного запуска процедур, одним из самых практичных до сих пор считается удаленный доступ к вычислительному кластеру и запуску на его мощностях необходимых вычислений. Существуют специальные программные системы для запуска вычислений на удаленных кластерах, которые используют протоколы SSH, FTP и SFTP. Например, программа COMSOL </w:t>
      </w:r>
      <w:proofErr w:type="spellStart"/>
      <w:r>
        <w:rPr>
          <w:color w:val="000000"/>
          <w:sz w:val="28"/>
          <w:szCs w:val="28"/>
        </w:rPr>
        <w:t>Desktop</w:t>
      </w:r>
      <w:proofErr w:type="spellEnd"/>
      <w:r>
        <w:rPr>
          <w:color w:val="000000"/>
          <w:sz w:val="28"/>
          <w:szCs w:val="28"/>
        </w:rPr>
        <w:t xml:space="preserve"> [31] позволяет с помощью графического интерфейса запустить задачу на расчет, просматривать текущий статус вычислений и получить результирующий файл, в котором содержаться результаты вычислений.</w:t>
      </w:r>
    </w:p>
    <w:p w:rsidR="00CE0CF8" w:rsidRDefault="004861DB" w:rsidP="00986710">
      <w:pPr>
        <w:spacing w:after="200" w:line="360" w:lineRule="auto"/>
        <w:ind w:firstLine="567"/>
        <w:jc w:val="both"/>
        <w:rPr>
          <w:color w:val="000000"/>
          <w:sz w:val="28"/>
          <w:szCs w:val="28"/>
        </w:rPr>
      </w:pPr>
      <w:r>
        <w:rPr>
          <w:color w:val="000000"/>
          <w:sz w:val="28"/>
          <w:szCs w:val="28"/>
        </w:rPr>
        <w:tab/>
        <w:t xml:space="preserve">Запуском вычислительного процесса на кластере занимается специальная программа — система управления кластером, главными задачами которой является запуск вычислительных процессов, балансировка нагрузки на CPU и GPU, защита от сбоев, максимально быстрый возврат результата вычислений. Примерами таких систем могут служить </w:t>
      </w:r>
      <w:proofErr w:type="spellStart"/>
      <w:r>
        <w:rPr>
          <w:color w:val="000000"/>
          <w:sz w:val="28"/>
          <w:szCs w:val="28"/>
        </w:rPr>
        <w:t>Microsoft</w:t>
      </w:r>
      <w:proofErr w:type="spellEnd"/>
      <w:r>
        <w:rPr>
          <w:color w:val="000000"/>
          <w:sz w:val="28"/>
          <w:szCs w:val="28"/>
        </w:rPr>
        <w:t xml:space="preserve"> </w:t>
      </w:r>
      <w:proofErr w:type="spellStart"/>
      <w:r>
        <w:rPr>
          <w:color w:val="000000"/>
          <w:sz w:val="28"/>
          <w:szCs w:val="28"/>
        </w:rPr>
        <w:t>Cluster</w:t>
      </w:r>
      <w:proofErr w:type="spellEnd"/>
      <w:r>
        <w:rPr>
          <w:color w:val="000000"/>
          <w:sz w:val="28"/>
          <w:szCs w:val="28"/>
        </w:rPr>
        <w:t xml:space="preserve"> </w:t>
      </w:r>
      <w:proofErr w:type="spellStart"/>
      <w:r>
        <w:rPr>
          <w:color w:val="000000"/>
          <w:sz w:val="28"/>
          <w:szCs w:val="28"/>
        </w:rPr>
        <w:t>Server</w:t>
      </w:r>
      <w:proofErr w:type="spellEnd"/>
      <w:r>
        <w:rPr>
          <w:color w:val="000000"/>
          <w:sz w:val="28"/>
          <w:szCs w:val="28"/>
        </w:rPr>
        <w:t xml:space="preserve"> [32], </w:t>
      </w:r>
      <w:proofErr w:type="spellStart"/>
      <w:r>
        <w:rPr>
          <w:color w:val="000000"/>
          <w:sz w:val="28"/>
          <w:szCs w:val="28"/>
        </w:rPr>
        <w:t>Beowulf</w:t>
      </w:r>
      <w:proofErr w:type="spellEnd"/>
      <w:r>
        <w:rPr>
          <w:color w:val="000000"/>
          <w:sz w:val="28"/>
          <w:szCs w:val="28"/>
        </w:rPr>
        <w:t xml:space="preserve">, </w:t>
      </w:r>
      <w:proofErr w:type="spellStart"/>
      <w:r>
        <w:rPr>
          <w:color w:val="000000"/>
          <w:sz w:val="28"/>
          <w:szCs w:val="28"/>
        </w:rPr>
        <w:t>Condor</w:t>
      </w:r>
      <w:proofErr w:type="spellEnd"/>
      <w:r>
        <w:rPr>
          <w:color w:val="000000"/>
          <w:sz w:val="28"/>
          <w:szCs w:val="28"/>
        </w:rPr>
        <w:t xml:space="preserve">, MOSIX, </w:t>
      </w:r>
      <w:proofErr w:type="spellStart"/>
      <w:r>
        <w:rPr>
          <w:color w:val="000000"/>
          <w:sz w:val="28"/>
          <w:szCs w:val="28"/>
        </w:rPr>
        <w:t>EnFuzion</w:t>
      </w:r>
      <w:proofErr w:type="spellEnd"/>
      <w:r>
        <w:rPr>
          <w:color w:val="000000"/>
          <w:sz w:val="28"/>
          <w:szCs w:val="28"/>
        </w:rPr>
        <w:t>, PBS [33] и др.  Многие системы представлены в виде набора дополнений к ядру операционной системы, позволяющее распределять процессы между узлами в составе кластера.</w:t>
      </w:r>
    </w:p>
    <w:p w:rsidR="00CE0CF8" w:rsidRDefault="004861DB" w:rsidP="00986710">
      <w:pPr>
        <w:spacing w:after="0" w:line="360" w:lineRule="auto"/>
        <w:ind w:firstLine="567"/>
        <w:jc w:val="both"/>
        <w:rPr>
          <w:sz w:val="28"/>
          <w:szCs w:val="28"/>
        </w:rPr>
      </w:pPr>
      <w:r>
        <w:rPr>
          <w:color w:val="000000"/>
          <w:sz w:val="28"/>
          <w:szCs w:val="28"/>
        </w:rPr>
        <w:tab/>
        <w:t xml:space="preserve">Одной из альтернатив запуску больших вычислений на кластере являются GRID-сети, которые применяются учеными для вычислительных задач, когда производительности кластеров из мощных серверов недостаточно [34]. Алекперов Р.К. [9] в своем исследовании рассмотрел организацию распределенных вычислительных сред на основе GRID-технологии и проанализировал специфические особенности этих задач. В своей работе он привел исторические примеры, когда распределенные вычисления помогли решать задачи, требующие десятки лет вычислений, за несколько недель.  Одной из самых популярных программных </w:t>
      </w:r>
      <w:r>
        <w:rPr>
          <w:color w:val="000000"/>
          <w:sz w:val="28"/>
          <w:szCs w:val="28"/>
        </w:rPr>
        <w:lastRenderedPageBreak/>
        <w:t>систем для запуска вычисления и развертывания GRID-сетей является BOINC, которое используется в десятках научных проектов.</w:t>
      </w:r>
    </w:p>
    <w:p w:rsidR="00CE0CF8" w:rsidRDefault="004861DB" w:rsidP="00986710">
      <w:pPr>
        <w:spacing w:after="0" w:line="360" w:lineRule="auto"/>
        <w:ind w:firstLine="567"/>
        <w:jc w:val="both"/>
        <w:rPr>
          <w:sz w:val="28"/>
          <w:szCs w:val="28"/>
        </w:rPr>
      </w:pPr>
      <w:r>
        <w:rPr>
          <w:color w:val="000000"/>
          <w:sz w:val="28"/>
          <w:szCs w:val="28"/>
        </w:rPr>
        <w:t xml:space="preserve">Несмотря на большую производительность, развертка GRID-сети не является самым лучшим решением для проектов с ограниченными ресурсами и задачами не требующих множества часов вычислений. Более рациональным вариантом может оказаться задействование облачных платформ для запуска вычислительных задач. На сегодняшний день существуют платформы для запуска решателей от всемирно известных производителей программного обеспечения, таких как </w:t>
      </w:r>
      <w:proofErr w:type="spellStart"/>
      <w:r>
        <w:rPr>
          <w:color w:val="000000"/>
          <w:sz w:val="28"/>
          <w:szCs w:val="28"/>
        </w:rPr>
        <w:t>Siemens</w:t>
      </w:r>
      <w:proofErr w:type="spellEnd"/>
      <w:r>
        <w:rPr>
          <w:color w:val="000000"/>
          <w:sz w:val="28"/>
          <w:szCs w:val="28"/>
        </w:rPr>
        <w:t>, ANSYS, MSC [35], [36], [37] и др.  Подобное решение позволит исследователю сосредоточится на решении прикладных задач, а представитель сервиса берет на себя обязательства по предоставлению необходимых вычислительных мощностей с предустановленным программным обеспечением.</w:t>
      </w:r>
    </w:p>
    <w:p w:rsidR="00CE0CF8" w:rsidRDefault="004861DB" w:rsidP="00986710">
      <w:pPr>
        <w:spacing w:after="200" w:line="360" w:lineRule="auto"/>
        <w:ind w:firstLine="567"/>
        <w:jc w:val="both"/>
        <w:rPr>
          <w:color w:val="000000"/>
          <w:sz w:val="28"/>
          <w:szCs w:val="28"/>
        </w:rPr>
      </w:pPr>
      <w:r>
        <w:rPr>
          <w:color w:val="000000"/>
          <w:sz w:val="28"/>
          <w:szCs w:val="28"/>
        </w:rPr>
        <w:t xml:space="preserve">В результате анализа научных работ и существующих программных разработок в сфере организации и визуализации процессов решения сложных вычислительных задач был разработан подход к организации запуска </w:t>
      </w:r>
      <w:proofErr w:type="spellStart"/>
      <w:r>
        <w:rPr>
          <w:color w:val="000000"/>
          <w:sz w:val="28"/>
          <w:szCs w:val="28"/>
        </w:rPr>
        <w:t>графовой</w:t>
      </w:r>
      <w:proofErr w:type="spellEnd"/>
      <w:r>
        <w:rPr>
          <w:color w:val="000000"/>
          <w:sz w:val="28"/>
          <w:szCs w:val="28"/>
        </w:rPr>
        <w:t xml:space="preserve"> модели таким образом, чтобы иметь возможность интерактивного обращения к ней во время её решения. На основе данного подхода была построена программная инфраструктура для приема, передачи и интерпретации сообщений к </w:t>
      </w:r>
      <w:proofErr w:type="spellStart"/>
      <w:r>
        <w:rPr>
          <w:color w:val="000000"/>
          <w:sz w:val="28"/>
          <w:szCs w:val="28"/>
        </w:rPr>
        <w:t>графовой</w:t>
      </w:r>
      <w:proofErr w:type="spellEnd"/>
      <w:r>
        <w:rPr>
          <w:color w:val="000000"/>
          <w:sz w:val="28"/>
          <w:szCs w:val="28"/>
        </w:rPr>
        <w:t xml:space="preserve"> модели. Изучив различные подходы к удаленному запуску вычислений, можно сделать вывод, что одним из самых популярных способов на сегодняшний день является удаленный доступ к вычислительной машине. Создание приложения для программного запуска вычислений подразумевает решение множества задач, для чего существуют различные средства в виде сетевых протоколов, форматов данных, готовых библиотек для языков программирования и т.д. </w:t>
      </w:r>
    </w:p>
    <w:p w:rsidR="00CE0CF8" w:rsidRDefault="004861DB" w:rsidP="00986710">
      <w:pPr>
        <w:spacing w:after="200" w:line="360" w:lineRule="auto"/>
        <w:ind w:firstLine="567"/>
        <w:jc w:val="both"/>
        <w:rPr>
          <w:color w:val="000000"/>
          <w:sz w:val="28"/>
          <w:szCs w:val="28"/>
        </w:rPr>
      </w:pPr>
      <w:r>
        <w:rPr>
          <w:color w:val="000000"/>
          <w:sz w:val="28"/>
          <w:szCs w:val="28"/>
        </w:rPr>
        <w:t xml:space="preserve">Целью работы является разработка программного обеспечения для взаимодействия с </w:t>
      </w:r>
      <w:proofErr w:type="spellStart"/>
      <w:r>
        <w:rPr>
          <w:color w:val="000000"/>
          <w:sz w:val="28"/>
          <w:szCs w:val="28"/>
        </w:rPr>
        <w:t>графовой</w:t>
      </w:r>
      <w:proofErr w:type="spellEnd"/>
      <w:r>
        <w:rPr>
          <w:color w:val="000000"/>
          <w:sz w:val="28"/>
          <w:szCs w:val="28"/>
        </w:rPr>
        <w:t xml:space="preserve"> модели в технологии GBSE для обеспечения получения статуса обхода </w:t>
      </w:r>
      <w:proofErr w:type="spellStart"/>
      <w:r>
        <w:rPr>
          <w:color w:val="000000"/>
          <w:sz w:val="28"/>
          <w:szCs w:val="28"/>
        </w:rPr>
        <w:t>графовой</w:t>
      </w:r>
      <w:proofErr w:type="spellEnd"/>
      <w:r>
        <w:rPr>
          <w:color w:val="000000"/>
          <w:sz w:val="28"/>
          <w:szCs w:val="28"/>
        </w:rPr>
        <w:t xml:space="preserve"> модели и визуализации в реальном времени.</w:t>
      </w:r>
      <w:bookmarkEnd w:id="8"/>
    </w:p>
    <w:p w:rsidR="00CE0CF8" w:rsidRDefault="00CE0CF8">
      <w:pPr>
        <w:spacing w:after="200" w:line="360" w:lineRule="auto"/>
        <w:rPr>
          <w:color w:val="000000"/>
          <w:sz w:val="28"/>
          <w:szCs w:val="28"/>
        </w:rPr>
      </w:pPr>
    </w:p>
    <w:p w:rsidR="00CE0CF8" w:rsidRDefault="004861DB">
      <w:pPr>
        <w:spacing w:after="200" w:line="360" w:lineRule="auto"/>
        <w:rPr>
          <w:i/>
          <w:color w:val="000000"/>
          <w:sz w:val="28"/>
          <w:szCs w:val="28"/>
        </w:rPr>
      </w:pPr>
      <w:r>
        <w:br w:type="page"/>
      </w:r>
    </w:p>
    <w:p w:rsidR="00CE0CF8" w:rsidRDefault="004861DB">
      <w:pPr>
        <w:pStyle w:val="1"/>
        <w:keepNext w:val="0"/>
        <w:numPr>
          <w:ilvl w:val="0"/>
          <w:numId w:val="8"/>
        </w:numPr>
        <w:spacing w:before="0" w:after="0" w:line="360" w:lineRule="auto"/>
        <w:ind w:right="34"/>
        <w:jc w:val="center"/>
        <w:rPr>
          <w:rFonts w:ascii="Times New Roman" w:eastAsia="Times New Roman" w:hAnsi="Times New Roman" w:cs="Times New Roman"/>
          <w:color w:val="000000"/>
          <w:sz w:val="28"/>
          <w:szCs w:val="28"/>
        </w:rPr>
      </w:pPr>
      <w:bookmarkStart w:id="9" w:name="_Toc43320403"/>
      <w:r>
        <w:rPr>
          <w:rFonts w:ascii="Times New Roman" w:eastAsia="Times New Roman" w:hAnsi="Times New Roman" w:cs="Times New Roman"/>
          <w:color w:val="000000"/>
          <w:sz w:val="28"/>
          <w:szCs w:val="28"/>
        </w:rPr>
        <w:lastRenderedPageBreak/>
        <w:t>ПОСТАНОВКА ЗАДАЧИ</w:t>
      </w:r>
      <w:bookmarkEnd w:id="9"/>
    </w:p>
    <w:p w:rsidR="00CE0CF8" w:rsidRDefault="004861DB">
      <w:pPr>
        <w:pStyle w:val="2"/>
        <w:keepNext w:val="0"/>
        <w:spacing w:before="0" w:after="0" w:line="360" w:lineRule="auto"/>
        <w:ind w:left="360" w:right="34"/>
        <w:jc w:val="center"/>
        <w:rPr>
          <w:rFonts w:ascii="Times New Roman" w:eastAsia="Times New Roman" w:hAnsi="Times New Roman" w:cs="Times New Roman"/>
          <w:i w:val="0"/>
        </w:rPr>
      </w:pPr>
      <w:bookmarkStart w:id="10" w:name="_Toc43320404"/>
      <w:r>
        <w:rPr>
          <w:rFonts w:ascii="Times New Roman" w:eastAsia="Times New Roman" w:hAnsi="Times New Roman" w:cs="Times New Roman"/>
          <w:i w:val="0"/>
        </w:rPr>
        <w:t>1.1. Концептуальная постановка задачи</w:t>
      </w:r>
      <w:bookmarkEnd w:id="10"/>
    </w:p>
    <w:p w:rsidR="00CE0CF8" w:rsidRDefault="004861DB" w:rsidP="00775AC5">
      <w:pPr>
        <w:spacing w:after="0" w:line="360" w:lineRule="auto"/>
        <w:ind w:firstLine="567"/>
        <w:jc w:val="both"/>
      </w:pPr>
      <w:r>
        <w:rPr>
          <w:sz w:val="28"/>
          <w:szCs w:val="28"/>
        </w:rPr>
        <w:t xml:space="preserve">Разработка </w:t>
      </w:r>
      <w:proofErr w:type="spellStart"/>
      <w:r>
        <w:rPr>
          <w:sz w:val="28"/>
          <w:szCs w:val="28"/>
        </w:rPr>
        <w:t>Web</w:t>
      </w:r>
      <w:proofErr w:type="spellEnd"/>
      <w:r>
        <w:rPr>
          <w:sz w:val="28"/>
          <w:szCs w:val="28"/>
        </w:rPr>
        <w:t xml:space="preserve">-приложений, реализующих бизнес-логику работы пользователя в системах инженерного анализа на основе </w:t>
      </w:r>
      <w:proofErr w:type="spellStart"/>
      <w:r>
        <w:rPr>
          <w:sz w:val="28"/>
          <w:szCs w:val="28"/>
        </w:rPr>
        <w:t>графоориентированной</w:t>
      </w:r>
      <w:proofErr w:type="spellEnd"/>
      <w:r>
        <w:rPr>
          <w:sz w:val="28"/>
          <w:szCs w:val="28"/>
        </w:rPr>
        <w:t xml:space="preserve"> методологии проводится в рамках работы над РВС GCD на кафедре РК6. </w:t>
      </w:r>
    </w:p>
    <w:p w:rsidR="00CE0CF8" w:rsidRDefault="004861DB" w:rsidP="009539BE">
      <w:pPr>
        <w:spacing w:after="0" w:line="360" w:lineRule="auto"/>
        <w:ind w:firstLine="567"/>
        <w:jc w:val="both"/>
      </w:pPr>
      <w:r w:rsidRPr="009539BE">
        <w:rPr>
          <w:b/>
          <w:color w:val="000000"/>
          <w:sz w:val="28"/>
          <w:szCs w:val="28"/>
        </w:rPr>
        <w:t>Объект</w:t>
      </w:r>
      <w:r>
        <w:rPr>
          <w:color w:val="000000"/>
          <w:sz w:val="28"/>
          <w:szCs w:val="28"/>
        </w:rPr>
        <w:t xml:space="preserve"> разработки:</w:t>
      </w:r>
      <w:r w:rsidR="009539BE">
        <w:rPr>
          <w:color w:val="000000"/>
          <w:sz w:val="28"/>
          <w:szCs w:val="28"/>
        </w:rPr>
        <w:t xml:space="preserve"> </w:t>
      </w:r>
      <w:r>
        <w:rPr>
          <w:color w:val="000000"/>
          <w:sz w:val="28"/>
          <w:szCs w:val="28"/>
        </w:rPr>
        <w:tab/>
      </w:r>
      <w:r w:rsidR="009539BE">
        <w:rPr>
          <w:color w:val="000000"/>
          <w:sz w:val="28"/>
          <w:szCs w:val="28"/>
        </w:rPr>
        <w:t>графическое представление</w:t>
      </w:r>
      <w:r>
        <w:rPr>
          <w:color w:val="000000"/>
          <w:sz w:val="28"/>
          <w:szCs w:val="28"/>
        </w:rPr>
        <w:t xml:space="preserve"> статуса обхода </w:t>
      </w:r>
      <w:proofErr w:type="spellStart"/>
      <w:r>
        <w:rPr>
          <w:color w:val="000000"/>
          <w:sz w:val="28"/>
          <w:szCs w:val="28"/>
        </w:rPr>
        <w:t>графовой</w:t>
      </w:r>
      <w:proofErr w:type="spellEnd"/>
      <w:r>
        <w:rPr>
          <w:color w:val="000000"/>
          <w:sz w:val="28"/>
          <w:szCs w:val="28"/>
        </w:rPr>
        <w:t xml:space="preserve"> модели</w:t>
      </w:r>
      <w:r w:rsidR="009539BE">
        <w:rPr>
          <w:color w:val="000000"/>
          <w:sz w:val="28"/>
          <w:szCs w:val="28"/>
        </w:rPr>
        <w:t>.</w:t>
      </w:r>
    </w:p>
    <w:p w:rsidR="00CE0CF8" w:rsidRDefault="004861DB" w:rsidP="009539BE">
      <w:pPr>
        <w:spacing w:after="0" w:line="360" w:lineRule="auto"/>
        <w:ind w:firstLine="567"/>
        <w:jc w:val="both"/>
      </w:pPr>
      <w:r w:rsidRPr="009539BE">
        <w:rPr>
          <w:b/>
          <w:color w:val="000000"/>
          <w:sz w:val="28"/>
          <w:szCs w:val="28"/>
        </w:rPr>
        <w:t>Цель</w:t>
      </w:r>
      <w:r>
        <w:rPr>
          <w:color w:val="000000"/>
          <w:sz w:val="28"/>
          <w:szCs w:val="28"/>
        </w:rPr>
        <w:t xml:space="preserve"> разработки:</w:t>
      </w:r>
      <w:r w:rsidR="009539BE">
        <w:rPr>
          <w:color w:val="000000"/>
          <w:sz w:val="28"/>
          <w:szCs w:val="28"/>
        </w:rPr>
        <w:t xml:space="preserve"> </w:t>
      </w:r>
      <w:r w:rsidR="00AA7E44">
        <w:rPr>
          <w:color w:val="000000"/>
          <w:sz w:val="28"/>
          <w:szCs w:val="28"/>
        </w:rPr>
        <w:t xml:space="preserve">создать </w:t>
      </w:r>
      <w:r>
        <w:rPr>
          <w:color w:val="000000"/>
          <w:sz w:val="28"/>
          <w:szCs w:val="28"/>
        </w:rPr>
        <w:t>программно</w:t>
      </w:r>
      <w:r w:rsidR="00AA7E44">
        <w:rPr>
          <w:color w:val="000000"/>
          <w:sz w:val="28"/>
          <w:szCs w:val="28"/>
        </w:rPr>
        <w:t>е</w:t>
      </w:r>
      <w:r>
        <w:rPr>
          <w:color w:val="000000"/>
          <w:sz w:val="28"/>
          <w:szCs w:val="28"/>
        </w:rPr>
        <w:t xml:space="preserve"> обеспечени</w:t>
      </w:r>
      <w:r w:rsidR="00AA7E44">
        <w:rPr>
          <w:color w:val="000000"/>
          <w:sz w:val="28"/>
          <w:szCs w:val="28"/>
        </w:rPr>
        <w:t>е</w:t>
      </w:r>
      <w:r>
        <w:rPr>
          <w:color w:val="000000"/>
          <w:sz w:val="28"/>
          <w:szCs w:val="28"/>
        </w:rPr>
        <w:t xml:space="preserve"> для приема, </w:t>
      </w:r>
      <w:r>
        <w:rPr>
          <w:color w:val="000000"/>
          <w:sz w:val="28"/>
          <w:szCs w:val="28"/>
        </w:rPr>
        <w:tab/>
        <w:t xml:space="preserve">передачи и интерпретации сообщений к </w:t>
      </w:r>
      <w:proofErr w:type="spellStart"/>
      <w:r>
        <w:rPr>
          <w:color w:val="000000"/>
          <w:sz w:val="28"/>
          <w:szCs w:val="28"/>
        </w:rPr>
        <w:t>графовой</w:t>
      </w:r>
      <w:proofErr w:type="spellEnd"/>
      <w:r w:rsidR="009539BE">
        <w:rPr>
          <w:color w:val="000000"/>
          <w:sz w:val="28"/>
          <w:szCs w:val="28"/>
        </w:rPr>
        <w:t xml:space="preserve"> </w:t>
      </w:r>
      <w:r>
        <w:rPr>
          <w:color w:val="000000"/>
          <w:sz w:val="28"/>
          <w:szCs w:val="28"/>
        </w:rPr>
        <w:t>модели с визуализацией статуса решения</w:t>
      </w:r>
      <w:r w:rsidR="00AA7E44">
        <w:rPr>
          <w:color w:val="000000"/>
          <w:sz w:val="28"/>
          <w:szCs w:val="28"/>
        </w:rPr>
        <w:t>.</w:t>
      </w:r>
    </w:p>
    <w:p w:rsidR="00CE0CF8" w:rsidRDefault="004861DB" w:rsidP="009539BE">
      <w:pPr>
        <w:spacing w:after="0" w:line="360" w:lineRule="auto"/>
        <w:ind w:firstLine="567"/>
        <w:jc w:val="both"/>
      </w:pPr>
      <w:r w:rsidRPr="00BF2307">
        <w:rPr>
          <w:b/>
          <w:sz w:val="28"/>
          <w:szCs w:val="28"/>
        </w:rPr>
        <w:t>Задачи</w:t>
      </w:r>
      <w:r>
        <w:rPr>
          <w:sz w:val="28"/>
          <w:szCs w:val="28"/>
        </w:rPr>
        <w:t xml:space="preserve"> выпускной квалификационной работы: </w:t>
      </w:r>
    </w:p>
    <w:p w:rsidR="00CE0CF8" w:rsidRDefault="004861DB" w:rsidP="009539BE">
      <w:pPr>
        <w:numPr>
          <w:ilvl w:val="0"/>
          <w:numId w:val="14"/>
        </w:numPr>
        <w:tabs>
          <w:tab w:val="left" w:pos="993"/>
        </w:tabs>
        <w:spacing w:after="0" w:line="360" w:lineRule="auto"/>
        <w:ind w:left="0" w:firstLine="567"/>
        <w:jc w:val="both"/>
        <w:rPr>
          <w:color w:val="000000"/>
          <w:sz w:val="28"/>
          <w:szCs w:val="28"/>
        </w:rPr>
      </w:pPr>
      <w:r>
        <w:rPr>
          <w:sz w:val="28"/>
          <w:szCs w:val="28"/>
        </w:rPr>
        <w:t>п</w:t>
      </w:r>
      <w:r>
        <w:rPr>
          <w:color w:val="000000"/>
          <w:sz w:val="28"/>
          <w:szCs w:val="28"/>
        </w:rPr>
        <w:t>ровести обзор литературы по теме: "Методы визуализации процессов решения сложных вычислительных задач" (не менее 15 источников)</w:t>
      </w:r>
      <w:r>
        <w:rPr>
          <w:sz w:val="28"/>
          <w:szCs w:val="28"/>
        </w:rPr>
        <w:t>;</w:t>
      </w:r>
    </w:p>
    <w:p w:rsidR="00CE0CF8" w:rsidRDefault="004861DB" w:rsidP="009539BE">
      <w:pPr>
        <w:numPr>
          <w:ilvl w:val="0"/>
          <w:numId w:val="14"/>
        </w:numPr>
        <w:tabs>
          <w:tab w:val="left" w:pos="993"/>
        </w:tabs>
        <w:spacing w:after="0" w:line="360" w:lineRule="auto"/>
        <w:ind w:left="0" w:firstLine="567"/>
        <w:jc w:val="both"/>
        <w:rPr>
          <w:color w:val="000000"/>
          <w:sz w:val="28"/>
          <w:szCs w:val="28"/>
        </w:rPr>
      </w:pPr>
      <w:r>
        <w:rPr>
          <w:sz w:val="28"/>
          <w:szCs w:val="28"/>
        </w:rPr>
        <w:t>провести обзор литературы по теме «Технологии и методы удаленного запуска процедур и функций на высокопроизводительных вычислительных системах»;</w:t>
      </w:r>
    </w:p>
    <w:p w:rsidR="00CE0CF8" w:rsidRDefault="004861DB" w:rsidP="009539BE">
      <w:pPr>
        <w:numPr>
          <w:ilvl w:val="0"/>
          <w:numId w:val="14"/>
        </w:numPr>
        <w:tabs>
          <w:tab w:val="left" w:pos="993"/>
        </w:tabs>
        <w:spacing w:after="0" w:line="360" w:lineRule="auto"/>
        <w:ind w:left="0" w:firstLine="567"/>
        <w:jc w:val="both"/>
        <w:rPr>
          <w:color w:val="000000"/>
          <w:sz w:val="28"/>
          <w:szCs w:val="28"/>
        </w:rPr>
      </w:pPr>
      <w:r>
        <w:rPr>
          <w:sz w:val="28"/>
          <w:szCs w:val="28"/>
        </w:rPr>
        <w:t>р</w:t>
      </w:r>
      <w:r>
        <w:rPr>
          <w:color w:val="000000"/>
          <w:sz w:val="28"/>
          <w:szCs w:val="28"/>
        </w:rPr>
        <w:t xml:space="preserve">азработать функцию системы (в рамках </w:t>
      </w:r>
      <w:proofErr w:type="spellStart"/>
      <w:r>
        <w:rPr>
          <w:color w:val="000000"/>
          <w:sz w:val="28"/>
          <w:szCs w:val="28"/>
        </w:rPr>
        <w:t>web</w:t>
      </w:r>
      <w:proofErr w:type="spellEnd"/>
      <w:r>
        <w:rPr>
          <w:color w:val="000000"/>
          <w:sz w:val="28"/>
          <w:szCs w:val="28"/>
        </w:rPr>
        <w:t xml:space="preserve">-клиента), позволяющую визуализировать состояние выполнения </w:t>
      </w:r>
      <w:r>
        <w:rPr>
          <w:sz w:val="28"/>
          <w:szCs w:val="28"/>
        </w:rPr>
        <w:t>удаленного</w:t>
      </w:r>
      <w:r>
        <w:rPr>
          <w:color w:val="000000"/>
          <w:sz w:val="28"/>
          <w:szCs w:val="28"/>
        </w:rPr>
        <w:t xml:space="preserve"> процесса (в частности, обход тестового графа)</w:t>
      </w:r>
      <w:r>
        <w:t>;</w:t>
      </w:r>
    </w:p>
    <w:p w:rsidR="00CE0CF8" w:rsidRDefault="004861DB" w:rsidP="009539BE">
      <w:pPr>
        <w:numPr>
          <w:ilvl w:val="0"/>
          <w:numId w:val="14"/>
        </w:numPr>
        <w:tabs>
          <w:tab w:val="left" w:pos="993"/>
        </w:tabs>
        <w:spacing w:after="0" w:line="360" w:lineRule="auto"/>
        <w:ind w:left="0" w:firstLine="567"/>
        <w:jc w:val="both"/>
        <w:rPr>
          <w:color w:val="000000"/>
          <w:sz w:val="28"/>
          <w:szCs w:val="28"/>
        </w:rPr>
      </w:pPr>
      <w:r>
        <w:rPr>
          <w:sz w:val="28"/>
          <w:szCs w:val="28"/>
        </w:rPr>
        <w:t>д</w:t>
      </w:r>
      <w:r>
        <w:rPr>
          <w:color w:val="000000"/>
          <w:sz w:val="28"/>
          <w:szCs w:val="28"/>
        </w:rPr>
        <w:t xml:space="preserve">оработка сервера приложений </w:t>
      </w:r>
      <w:proofErr w:type="spellStart"/>
      <w:r>
        <w:rPr>
          <w:color w:val="000000"/>
          <w:sz w:val="28"/>
          <w:szCs w:val="28"/>
        </w:rPr>
        <w:t>pycomaps</w:t>
      </w:r>
      <w:proofErr w:type="spellEnd"/>
      <w:r>
        <w:rPr>
          <w:color w:val="000000"/>
          <w:sz w:val="28"/>
          <w:szCs w:val="28"/>
        </w:rPr>
        <w:t xml:space="preserve"> в части поддержки </w:t>
      </w:r>
      <w:r>
        <w:rPr>
          <w:sz w:val="28"/>
          <w:szCs w:val="28"/>
        </w:rPr>
        <w:t>приема</w:t>
      </w:r>
      <w:r>
        <w:rPr>
          <w:color w:val="000000"/>
          <w:sz w:val="28"/>
          <w:szCs w:val="28"/>
        </w:rPr>
        <w:t xml:space="preserve"> и интерпретации запросов о состоянии выполнения процесса с последующим формированием ответа и его отправки на клиентскую сторону</w:t>
      </w:r>
      <w:r>
        <w:rPr>
          <w:sz w:val="28"/>
          <w:szCs w:val="28"/>
        </w:rPr>
        <w:t>;</w:t>
      </w:r>
    </w:p>
    <w:p w:rsidR="009539BE" w:rsidRDefault="004861DB" w:rsidP="009539BE">
      <w:pPr>
        <w:numPr>
          <w:ilvl w:val="0"/>
          <w:numId w:val="14"/>
        </w:numPr>
        <w:tabs>
          <w:tab w:val="left" w:pos="993"/>
        </w:tabs>
        <w:spacing w:after="0" w:line="360" w:lineRule="auto"/>
        <w:ind w:left="0" w:firstLine="567"/>
        <w:jc w:val="both"/>
        <w:rPr>
          <w:color w:val="000000"/>
          <w:sz w:val="28"/>
          <w:szCs w:val="28"/>
        </w:rPr>
      </w:pPr>
      <w:r>
        <w:rPr>
          <w:sz w:val="28"/>
          <w:szCs w:val="28"/>
        </w:rPr>
        <w:t>р</w:t>
      </w:r>
      <w:r>
        <w:rPr>
          <w:color w:val="000000"/>
          <w:sz w:val="28"/>
          <w:szCs w:val="28"/>
        </w:rPr>
        <w:t xml:space="preserve">азработать схему архитектуры подсистемы, обеспечивающей </w:t>
      </w:r>
      <w:r>
        <w:rPr>
          <w:sz w:val="28"/>
          <w:szCs w:val="28"/>
        </w:rPr>
        <w:t>прием</w:t>
      </w:r>
      <w:r>
        <w:rPr>
          <w:color w:val="000000"/>
          <w:sz w:val="28"/>
          <w:szCs w:val="28"/>
        </w:rPr>
        <w:t>-передачу-интерпретацию запросов для обеспечения решения задачи визуализации.</w:t>
      </w:r>
    </w:p>
    <w:p w:rsidR="00CE0CF8" w:rsidRDefault="004861DB" w:rsidP="009539BE">
      <w:pPr>
        <w:numPr>
          <w:ilvl w:val="0"/>
          <w:numId w:val="14"/>
        </w:numPr>
        <w:tabs>
          <w:tab w:val="left" w:pos="993"/>
        </w:tabs>
        <w:spacing w:after="0" w:line="360" w:lineRule="auto"/>
        <w:ind w:left="0" w:firstLine="567"/>
        <w:jc w:val="both"/>
        <w:rPr>
          <w:color w:val="000000"/>
          <w:sz w:val="28"/>
          <w:szCs w:val="28"/>
        </w:rPr>
      </w:pPr>
      <w:r>
        <w:br w:type="page"/>
      </w:r>
    </w:p>
    <w:p w:rsidR="00CE0CF8" w:rsidRDefault="004861DB">
      <w:pPr>
        <w:pStyle w:val="1"/>
        <w:keepNext w:val="0"/>
        <w:numPr>
          <w:ilvl w:val="0"/>
          <w:numId w:val="8"/>
        </w:numPr>
        <w:spacing w:before="0" w:after="0" w:line="360" w:lineRule="auto"/>
        <w:ind w:right="34"/>
        <w:jc w:val="center"/>
        <w:rPr>
          <w:rFonts w:ascii="Times New Roman" w:eastAsia="Times New Roman" w:hAnsi="Times New Roman" w:cs="Times New Roman"/>
          <w:color w:val="000000"/>
          <w:sz w:val="28"/>
          <w:szCs w:val="28"/>
        </w:rPr>
      </w:pPr>
      <w:bookmarkStart w:id="11" w:name="_Toc43320405"/>
      <w:r>
        <w:rPr>
          <w:rFonts w:ascii="Times New Roman" w:eastAsia="Times New Roman" w:hAnsi="Times New Roman" w:cs="Times New Roman"/>
          <w:color w:val="000000"/>
          <w:sz w:val="28"/>
          <w:szCs w:val="28"/>
        </w:rPr>
        <w:lastRenderedPageBreak/>
        <w:t>АРХИТЕКТУРА ПРОГРАММНОЙ РЕАЛИЗАЦИИ</w:t>
      </w:r>
      <w:bookmarkEnd w:id="11"/>
    </w:p>
    <w:p w:rsidR="00CE0CF8" w:rsidRDefault="004861DB">
      <w:pPr>
        <w:pStyle w:val="2"/>
        <w:spacing w:before="0" w:after="0" w:line="360" w:lineRule="auto"/>
        <w:ind w:left="792" w:right="34"/>
        <w:jc w:val="center"/>
        <w:rPr>
          <w:rFonts w:ascii="Times New Roman" w:eastAsia="Times New Roman" w:hAnsi="Times New Roman" w:cs="Times New Roman"/>
          <w:i w:val="0"/>
          <w:color w:val="000000"/>
        </w:rPr>
      </w:pPr>
      <w:bookmarkStart w:id="12" w:name="_Toc43320406"/>
      <w:r>
        <w:rPr>
          <w:rFonts w:ascii="Times New Roman" w:eastAsia="Times New Roman" w:hAnsi="Times New Roman" w:cs="Times New Roman"/>
          <w:i w:val="0"/>
          <w:color w:val="000000"/>
          <w:highlight w:val="white"/>
        </w:rPr>
        <w:t>2.1.</w:t>
      </w:r>
      <w:r>
        <w:rPr>
          <w:rFonts w:ascii="Times New Roman" w:eastAsia="Times New Roman" w:hAnsi="Times New Roman" w:cs="Times New Roman"/>
          <w:i w:val="0"/>
          <w:highlight w:val="white"/>
        </w:rPr>
        <w:t xml:space="preserve"> Используемые технологии</w:t>
      </w:r>
      <w:bookmarkEnd w:id="12"/>
    </w:p>
    <w:p w:rsidR="00CE0CF8" w:rsidRDefault="004861DB">
      <w:pPr>
        <w:spacing w:line="360" w:lineRule="auto"/>
        <w:ind w:firstLine="567"/>
        <w:jc w:val="both"/>
        <w:rPr>
          <w:color w:val="000000"/>
          <w:sz w:val="28"/>
          <w:szCs w:val="28"/>
        </w:rPr>
      </w:pPr>
      <w:r>
        <w:rPr>
          <w:sz w:val="28"/>
          <w:szCs w:val="28"/>
        </w:rPr>
        <w:t>Клиентская часть (</w:t>
      </w:r>
      <w:proofErr w:type="spellStart"/>
      <w:r>
        <w:rPr>
          <w:sz w:val="28"/>
          <w:szCs w:val="28"/>
        </w:rPr>
        <w:t>comwpc</w:t>
      </w:r>
      <w:proofErr w:type="spellEnd"/>
      <w:r>
        <w:rPr>
          <w:sz w:val="28"/>
          <w:szCs w:val="28"/>
        </w:rPr>
        <w:t xml:space="preserve">) реализована на языке </w:t>
      </w:r>
      <w:proofErr w:type="spellStart"/>
      <w:r>
        <w:rPr>
          <w:sz w:val="28"/>
          <w:szCs w:val="28"/>
        </w:rPr>
        <w:t>Python</w:t>
      </w:r>
      <w:proofErr w:type="spellEnd"/>
      <w:r>
        <w:rPr>
          <w:sz w:val="28"/>
          <w:szCs w:val="28"/>
        </w:rPr>
        <w:t xml:space="preserve"> с использованием </w:t>
      </w:r>
      <w:proofErr w:type="spellStart"/>
      <w:r>
        <w:rPr>
          <w:sz w:val="28"/>
          <w:szCs w:val="28"/>
        </w:rPr>
        <w:t>web</w:t>
      </w:r>
      <w:proofErr w:type="spellEnd"/>
      <w:r>
        <w:rPr>
          <w:sz w:val="28"/>
          <w:szCs w:val="28"/>
        </w:rPr>
        <w:t xml:space="preserve">-фреймворка </w:t>
      </w:r>
      <w:proofErr w:type="spellStart"/>
      <w:r>
        <w:rPr>
          <w:sz w:val="28"/>
          <w:szCs w:val="28"/>
        </w:rPr>
        <w:t>Django</w:t>
      </w:r>
      <w:proofErr w:type="spellEnd"/>
      <w:r>
        <w:rPr>
          <w:sz w:val="28"/>
          <w:szCs w:val="28"/>
        </w:rPr>
        <w:t xml:space="preserve"> [38]. Сервер приложений реализован на языке </w:t>
      </w:r>
      <w:proofErr w:type="spellStart"/>
      <w:r>
        <w:rPr>
          <w:sz w:val="28"/>
          <w:szCs w:val="28"/>
        </w:rPr>
        <w:t>Python</w:t>
      </w:r>
      <w:proofErr w:type="spellEnd"/>
      <w:r>
        <w:rPr>
          <w:sz w:val="28"/>
          <w:szCs w:val="28"/>
        </w:rPr>
        <w:t xml:space="preserve">. Для работы с сокетами используется модуль </w:t>
      </w:r>
      <w:proofErr w:type="spellStart"/>
      <w:r>
        <w:rPr>
          <w:sz w:val="28"/>
          <w:szCs w:val="28"/>
        </w:rPr>
        <w:t>pyzmq</w:t>
      </w:r>
      <w:proofErr w:type="spellEnd"/>
      <w:r>
        <w:rPr>
          <w:sz w:val="28"/>
          <w:szCs w:val="28"/>
        </w:rPr>
        <w:t xml:space="preserve"> — реализация технологии </w:t>
      </w:r>
      <w:proofErr w:type="spellStart"/>
      <w:r>
        <w:rPr>
          <w:sz w:val="28"/>
          <w:szCs w:val="28"/>
        </w:rPr>
        <w:t>ZeroMQ</w:t>
      </w:r>
      <w:proofErr w:type="spellEnd"/>
      <w:r>
        <w:rPr>
          <w:sz w:val="28"/>
          <w:szCs w:val="28"/>
        </w:rPr>
        <w:t xml:space="preserve"> [39] для языка </w:t>
      </w:r>
      <w:proofErr w:type="spellStart"/>
      <w:r>
        <w:rPr>
          <w:sz w:val="28"/>
          <w:szCs w:val="28"/>
        </w:rPr>
        <w:t>Python</w:t>
      </w:r>
      <w:proofErr w:type="spellEnd"/>
      <w:r>
        <w:rPr>
          <w:sz w:val="28"/>
          <w:szCs w:val="28"/>
        </w:rPr>
        <w:t xml:space="preserve">. В качестве сервера баз данных используется </w:t>
      </w:r>
      <w:proofErr w:type="spellStart"/>
      <w:proofErr w:type="gramStart"/>
      <w:r>
        <w:rPr>
          <w:sz w:val="28"/>
          <w:szCs w:val="28"/>
        </w:rPr>
        <w:t>PostgreSQL</w:t>
      </w:r>
      <w:proofErr w:type="spellEnd"/>
      <w:r>
        <w:rPr>
          <w:sz w:val="28"/>
          <w:szCs w:val="28"/>
        </w:rPr>
        <w:t xml:space="preserve"> Для</w:t>
      </w:r>
      <w:proofErr w:type="gramEnd"/>
      <w:r>
        <w:rPr>
          <w:sz w:val="28"/>
          <w:szCs w:val="28"/>
        </w:rPr>
        <w:t xml:space="preserve"> решения задачи были задействованы модули </w:t>
      </w:r>
      <w:proofErr w:type="spellStart"/>
      <w:r>
        <w:rPr>
          <w:sz w:val="28"/>
          <w:szCs w:val="28"/>
        </w:rPr>
        <w:t>comsdk</w:t>
      </w:r>
      <w:proofErr w:type="spellEnd"/>
      <w:r>
        <w:rPr>
          <w:sz w:val="28"/>
          <w:szCs w:val="28"/>
        </w:rPr>
        <w:t xml:space="preserve"> и </w:t>
      </w:r>
      <w:proofErr w:type="spellStart"/>
      <w:r>
        <w:rPr>
          <w:sz w:val="28"/>
          <w:szCs w:val="28"/>
        </w:rPr>
        <w:t>pycomsdk</w:t>
      </w:r>
      <w:proofErr w:type="spellEnd"/>
      <w:r>
        <w:rPr>
          <w:sz w:val="28"/>
          <w:szCs w:val="28"/>
        </w:rPr>
        <w:t xml:space="preserve"> - SDK для программных реализаций сложных вычислительных методов в рамках </w:t>
      </w:r>
      <w:proofErr w:type="spellStart"/>
      <w:r>
        <w:rPr>
          <w:sz w:val="28"/>
          <w:szCs w:val="28"/>
        </w:rPr>
        <w:t>графоориентированной</w:t>
      </w:r>
      <w:proofErr w:type="spellEnd"/>
      <w:r>
        <w:rPr>
          <w:sz w:val="28"/>
          <w:szCs w:val="28"/>
        </w:rPr>
        <w:t xml:space="preserve"> технологии GBSE на языках С++ и </w:t>
      </w:r>
      <w:proofErr w:type="spellStart"/>
      <w:r>
        <w:rPr>
          <w:sz w:val="28"/>
          <w:szCs w:val="28"/>
        </w:rPr>
        <w:t>Python</w:t>
      </w:r>
      <w:proofErr w:type="spellEnd"/>
      <w:r>
        <w:rPr>
          <w:sz w:val="28"/>
          <w:szCs w:val="28"/>
        </w:rPr>
        <w:t>.</w:t>
      </w:r>
      <w:r>
        <w:rPr>
          <w:color w:val="212529"/>
          <w:sz w:val="28"/>
          <w:szCs w:val="28"/>
        </w:rPr>
        <w:t xml:space="preserve"> Д</w:t>
      </w:r>
      <w:r>
        <w:rPr>
          <w:sz w:val="28"/>
          <w:szCs w:val="28"/>
        </w:rPr>
        <w:t xml:space="preserve">иаграмма компонентов системы удаленного запуска представлена на рисунке 1. </w:t>
      </w:r>
      <w:proofErr w:type="spellStart"/>
      <w:r>
        <w:rPr>
          <w:color w:val="000000"/>
          <w:sz w:val="28"/>
          <w:szCs w:val="28"/>
        </w:rPr>
        <w:t>Django</w:t>
      </w:r>
      <w:proofErr w:type="spellEnd"/>
      <w:r>
        <w:rPr>
          <w:color w:val="000000"/>
          <w:sz w:val="28"/>
          <w:szCs w:val="28"/>
        </w:rPr>
        <w:t xml:space="preserve"> хорошо подходит для разработки веб-приложений разной сложности. Внутри он реализует паттерн MVT. Веб-клиент </w:t>
      </w:r>
      <w:proofErr w:type="spellStart"/>
      <w:r>
        <w:rPr>
          <w:color w:val="000000"/>
          <w:sz w:val="28"/>
          <w:szCs w:val="28"/>
        </w:rPr>
        <w:t>comwpc</w:t>
      </w:r>
      <w:proofErr w:type="spellEnd"/>
      <w:r>
        <w:rPr>
          <w:color w:val="000000"/>
          <w:sz w:val="28"/>
          <w:szCs w:val="28"/>
        </w:rPr>
        <w:t xml:space="preserve"> использует собственный подход к разработке и в отличие от предлагаемого </w:t>
      </w:r>
      <w:proofErr w:type="spellStart"/>
      <w:r>
        <w:rPr>
          <w:color w:val="000000"/>
          <w:sz w:val="28"/>
          <w:szCs w:val="28"/>
        </w:rPr>
        <w:t>Django</w:t>
      </w:r>
      <w:proofErr w:type="spellEnd"/>
      <w:r>
        <w:rPr>
          <w:color w:val="000000"/>
          <w:sz w:val="28"/>
          <w:szCs w:val="28"/>
        </w:rPr>
        <w:t xml:space="preserve"> </w:t>
      </w:r>
      <w:proofErr w:type="spellStart"/>
      <w:r>
        <w:rPr>
          <w:color w:val="000000"/>
          <w:sz w:val="28"/>
          <w:szCs w:val="28"/>
        </w:rPr>
        <w:t>по-умолчанию</w:t>
      </w:r>
      <w:proofErr w:type="spellEnd"/>
      <w:r>
        <w:rPr>
          <w:color w:val="000000"/>
          <w:sz w:val="28"/>
          <w:szCs w:val="28"/>
        </w:rPr>
        <w:t xml:space="preserve"> синхронного режима обмена информации по HTTP, использует технологию </w:t>
      </w:r>
      <w:r>
        <w:rPr>
          <w:sz w:val="28"/>
          <w:szCs w:val="28"/>
        </w:rPr>
        <w:t>асинхронных</w:t>
      </w:r>
      <w:r>
        <w:rPr>
          <w:color w:val="000000"/>
          <w:sz w:val="28"/>
          <w:szCs w:val="28"/>
        </w:rPr>
        <w:t xml:space="preserve"> запросов AJAX. Таким образом, </w:t>
      </w:r>
      <w:proofErr w:type="spellStart"/>
      <w:r>
        <w:rPr>
          <w:color w:val="000000"/>
          <w:sz w:val="28"/>
          <w:szCs w:val="28"/>
        </w:rPr>
        <w:t>comwpc</w:t>
      </w:r>
      <w:proofErr w:type="spellEnd"/>
      <w:r>
        <w:rPr>
          <w:color w:val="000000"/>
          <w:sz w:val="28"/>
          <w:szCs w:val="28"/>
        </w:rPr>
        <w:t xml:space="preserve"> является нетипичным для веб-приложений на </w:t>
      </w:r>
      <w:proofErr w:type="spellStart"/>
      <w:r>
        <w:rPr>
          <w:color w:val="000000"/>
          <w:sz w:val="28"/>
          <w:szCs w:val="28"/>
        </w:rPr>
        <w:t>Django</w:t>
      </w:r>
      <w:proofErr w:type="spellEnd"/>
      <w:r>
        <w:rPr>
          <w:color w:val="000000"/>
          <w:sz w:val="28"/>
          <w:szCs w:val="28"/>
        </w:rPr>
        <w:t xml:space="preserve"> SPA-приложением, т.е. приложением, которое не требует перезагрузки в браузере при переходе на новую страницу. Веб-клиент общается с единой для РВС GCD базой данных</w:t>
      </w:r>
      <w:r w:rsidR="00082E08">
        <w:rPr>
          <w:color w:val="000000"/>
          <w:sz w:val="28"/>
          <w:szCs w:val="28"/>
        </w:rPr>
        <w:t>,</w:t>
      </w:r>
      <w:r>
        <w:rPr>
          <w:color w:val="000000"/>
          <w:sz w:val="28"/>
          <w:szCs w:val="28"/>
        </w:rPr>
        <w:t xml:space="preserve"> используя сервер </w:t>
      </w:r>
      <w:proofErr w:type="spellStart"/>
      <w:r>
        <w:rPr>
          <w:color w:val="000000"/>
          <w:sz w:val="28"/>
          <w:szCs w:val="28"/>
        </w:rPr>
        <w:t>comaps</w:t>
      </w:r>
      <w:proofErr w:type="spellEnd"/>
      <w:r>
        <w:rPr>
          <w:color w:val="000000"/>
          <w:sz w:val="28"/>
          <w:szCs w:val="28"/>
        </w:rPr>
        <w:t xml:space="preserve">, </w:t>
      </w:r>
      <w:r w:rsidR="00082E08">
        <w:rPr>
          <w:color w:val="000000"/>
          <w:sz w:val="28"/>
          <w:szCs w:val="28"/>
        </w:rPr>
        <w:t>использующийся</w:t>
      </w:r>
      <w:r>
        <w:rPr>
          <w:color w:val="000000"/>
          <w:sz w:val="28"/>
          <w:szCs w:val="28"/>
        </w:rPr>
        <w:t xml:space="preserve"> в качестве </w:t>
      </w:r>
      <w:proofErr w:type="spellStart"/>
      <w:r>
        <w:rPr>
          <w:color w:val="000000"/>
          <w:sz w:val="28"/>
          <w:szCs w:val="28"/>
        </w:rPr>
        <w:t>проксирующего</w:t>
      </w:r>
      <w:proofErr w:type="spellEnd"/>
      <w:r>
        <w:rPr>
          <w:color w:val="000000"/>
          <w:sz w:val="28"/>
          <w:szCs w:val="28"/>
        </w:rPr>
        <w:t xml:space="preserve"> сервера. Сам процесс коммуникации происходит по специальному протоколу. Передача информации по сети происходит по протоколу TCP.</w:t>
      </w:r>
    </w:p>
    <w:p w:rsidR="00CE0CF8" w:rsidRDefault="004861DB">
      <w:pPr>
        <w:spacing w:line="360" w:lineRule="auto"/>
        <w:ind w:firstLine="567"/>
        <w:jc w:val="both"/>
        <w:rPr>
          <w:sz w:val="28"/>
          <w:szCs w:val="28"/>
        </w:rPr>
      </w:pPr>
      <w:r>
        <w:rPr>
          <w:sz w:val="28"/>
          <w:szCs w:val="28"/>
        </w:rPr>
        <w:t xml:space="preserve">Сервер приложений принимает сообщения из TCP-сокета, работа с которым осуществляется с помощью библиотеки </w:t>
      </w:r>
      <w:proofErr w:type="spellStart"/>
      <w:r>
        <w:rPr>
          <w:sz w:val="28"/>
          <w:szCs w:val="28"/>
        </w:rPr>
        <w:t>pyzmq</w:t>
      </w:r>
      <w:proofErr w:type="spellEnd"/>
      <w:r>
        <w:rPr>
          <w:sz w:val="28"/>
          <w:szCs w:val="28"/>
        </w:rPr>
        <w:t xml:space="preserve">, представляющую реализацию технологии </w:t>
      </w:r>
      <w:proofErr w:type="spellStart"/>
      <w:r>
        <w:rPr>
          <w:sz w:val="28"/>
          <w:szCs w:val="28"/>
        </w:rPr>
        <w:t>ZeroMQ</w:t>
      </w:r>
      <w:proofErr w:type="spellEnd"/>
      <w:r>
        <w:rPr>
          <w:sz w:val="28"/>
          <w:szCs w:val="28"/>
        </w:rPr>
        <w:t xml:space="preserve"> на языке </w:t>
      </w:r>
      <w:proofErr w:type="spellStart"/>
      <w:r>
        <w:rPr>
          <w:sz w:val="28"/>
          <w:szCs w:val="28"/>
        </w:rPr>
        <w:t>Python</w:t>
      </w:r>
      <w:proofErr w:type="spellEnd"/>
      <w:r>
        <w:rPr>
          <w:sz w:val="28"/>
          <w:szCs w:val="28"/>
        </w:rPr>
        <w:t>.</w:t>
      </w:r>
    </w:p>
    <w:p w:rsidR="00CE0CF8" w:rsidRDefault="00CE0CF8">
      <w:pPr>
        <w:spacing w:line="360" w:lineRule="auto"/>
        <w:ind w:firstLine="567"/>
        <w:jc w:val="both"/>
        <w:rPr>
          <w:sz w:val="28"/>
          <w:szCs w:val="28"/>
        </w:rPr>
      </w:pPr>
    </w:p>
    <w:p w:rsidR="00CE0CF8" w:rsidRPr="00F63F63" w:rsidRDefault="004861DB">
      <w:pPr>
        <w:spacing w:line="360" w:lineRule="auto"/>
        <w:jc w:val="center"/>
        <w:rPr>
          <w:sz w:val="26"/>
          <w:szCs w:val="26"/>
        </w:rPr>
      </w:pPr>
      <w:r w:rsidRPr="00F63F63">
        <w:rPr>
          <w:noProof/>
          <w:sz w:val="26"/>
          <w:szCs w:val="26"/>
        </w:rPr>
        <w:lastRenderedPageBreak/>
        <w:drawing>
          <wp:inline distT="0" distB="0" distL="0" distR="0">
            <wp:extent cx="3479800" cy="2349500"/>
            <wp:effectExtent l="0" t="0" r="6350" b="0"/>
            <wp:docPr id="1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rotWithShape="1">
                    <a:blip r:embed="rId12"/>
                    <a:srcRect l="1943" t="1007" r="1238" b="1298"/>
                    <a:stretch/>
                  </pic:blipFill>
                  <pic:spPr bwMode="auto">
                    <a:xfrm>
                      <a:off x="0" y="0"/>
                      <a:ext cx="3479800" cy="2349500"/>
                    </a:xfrm>
                    <a:prstGeom prst="rect">
                      <a:avLst/>
                    </a:prstGeom>
                    <a:ln w="635" cap="flat" cmpd="sng" algn="ctr">
                      <a:no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E0CF8" w:rsidRPr="00F63F63" w:rsidRDefault="004861DB">
      <w:pPr>
        <w:spacing w:line="360" w:lineRule="auto"/>
        <w:jc w:val="center"/>
        <w:rPr>
          <w:sz w:val="26"/>
          <w:szCs w:val="26"/>
        </w:rPr>
      </w:pPr>
      <w:r w:rsidRPr="00F63F63">
        <w:rPr>
          <w:sz w:val="26"/>
          <w:szCs w:val="26"/>
        </w:rPr>
        <w:t>Рисунок 1 - Диаграмма компонентов системы удаленного запуска</w:t>
      </w:r>
    </w:p>
    <w:p w:rsidR="00CE0CF8" w:rsidRDefault="004861DB">
      <w:pPr>
        <w:spacing w:line="360" w:lineRule="auto"/>
        <w:ind w:firstLine="567"/>
        <w:jc w:val="both"/>
        <w:rPr>
          <w:sz w:val="28"/>
          <w:szCs w:val="28"/>
        </w:rPr>
      </w:pPr>
      <w:r>
        <w:rPr>
          <w:sz w:val="28"/>
          <w:szCs w:val="28"/>
        </w:rPr>
        <w:t xml:space="preserve">Технология ZMQ представляет API для удобной работы с сокетами, который реализует наиболее востребованные паттерны работы в сетевом программировании. Например, самый распространенный паттерн </w:t>
      </w:r>
      <w:proofErr w:type="spellStart"/>
      <w:r>
        <w:rPr>
          <w:sz w:val="28"/>
          <w:szCs w:val="28"/>
        </w:rPr>
        <w:t>Request-Reply</w:t>
      </w:r>
      <w:proofErr w:type="spellEnd"/>
      <w:r>
        <w:rPr>
          <w:sz w:val="28"/>
          <w:szCs w:val="28"/>
        </w:rPr>
        <w:t xml:space="preserve"> представлен специальной парой сокетов REQ и REP. Функции библиотеки берут на себя сложную работу с очередями сообщений, осуществляя обработку запросов без блокировок. Для этого в ZMQ очереди строятся на неблокируемых структурах </w:t>
      </w:r>
      <w:proofErr w:type="gramStart"/>
      <w:r>
        <w:rPr>
          <w:sz w:val="28"/>
          <w:szCs w:val="28"/>
        </w:rPr>
        <w:t>данных[</w:t>
      </w:r>
      <w:proofErr w:type="gramEnd"/>
      <w:r>
        <w:rPr>
          <w:color w:val="222222"/>
          <w:sz w:val="28"/>
          <w:szCs w:val="28"/>
        </w:rPr>
        <w:t>40</w:t>
      </w:r>
      <w:r>
        <w:rPr>
          <w:sz w:val="28"/>
          <w:szCs w:val="28"/>
        </w:rPr>
        <w:t>]. Благодаря такому подходу работа с сокетами упрощается до вызова нескольких методов для передачи и принятия сообщений.</w:t>
      </w:r>
    </w:p>
    <w:p w:rsidR="00CE0CF8" w:rsidRPr="00F63F63" w:rsidRDefault="004861DB">
      <w:pPr>
        <w:spacing w:line="360" w:lineRule="auto"/>
        <w:jc w:val="center"/>
        <w:rPr>
          <w:sz w:val="26"/>
          <w:szCs w:val="26"/>
        </w:rPr>
      </w:pPr>
      <w:r w:rsidRPr="00F63F63">
        <w:rPr>
          <w:noProof/>
          <w:sz w:val="26"/>
          <w:szCs w:val="26"/>
        </w:rPr>
        <w:drawing>
          <wp:inline distT="0" distB="0" distL="0" distR="0">
            <wp:extent cx="1109980" cy="1718310"/>
            <wp:effectExtent l="12700" t="12700" r="12700" b="1270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l="-46" t="-28" r="-46" b="-29"/>
                    <a:stretch>
                      <a:fillRect/>
                    </a:stretch>
                  </pic:blipFill>
                  <pic:spPr>
                    <a:xfrm>
                      <a:off x="0" y="0"/>
                      <a:ext cx="1109980" cy="1718310"/>
                    </a:xfrm>
                    <a:prstGeom prst="rect">
                      <a:avLst/>
                    </a:prstGeom>
                    <a:ln w="12700">
                      <a:solidFill>
                        <a:srgbClr val="000000"/>
                      </a:solidFill>
                      <a:prstDash val="solid"/>
                    </a:ln>
                  </pic:spPr>
                </pic:pic>
              </a:graphicData>
            </a:graphic>
          </wp:inline>
        </w:drawing>
      </w:r>
    </w:p>
    <w:p w:rsidR="00CE0CF8" w:rsidRPr="00F63F63" w:rsidRDefault="004861DB">
      <w:pPr>
        <w:spacing w:line="360" w:lineRule="auto"/>
        <w:jc w:val="center"/>
        <w:rPr>
          <w:sz w:val="26"/>
          <w:szCs w:val="26"/>
        </w:rPr>
      </w:pPr>
      <w:r w:rsidRPr="00F63F63">
        <w:rPr>
          <w:sz w:val="26"/>
          <w:szCs w:val="26"/>
        </w:rPr>
        <w:t xml:space="preserve">Рисунок 2 - Схема паттерна </w:t>
      </w:r>
      <w:r w:rsidR="00F63F63">
        <w:rPr>
          <w:sz w:val="26"/>
          <w:szCs w:val="26"/>
          <w:lang w:val="en-US"/>
        </w:rPr>
        <w:t>Request</w:t>
      </w:r>
      <w:r w:rsidRPr="00F63F63">
        <w:rPr>
          <w:sz w:val="26"/>
          <w:szCs w:val="26"/>
        </w:rPr>
        <w:t>-</w:t>
      </w:r>
      <w:r w:rsidR="00F63F63">
        <w:rPr>
          <w:sz w:val="26"/>
          <w:szCs w:val="26"/>
          <w:lang w:val="en-US"/>
        </w:rPr>
        <w:t>Reply</w:t>
      </w:r>
      <w:r w:rsidR="00F63F63" w:rsidRPr="00E379EB">
        <w:rPr>
          <w:sz w:val="26"/>
          <w:szCs w:val="26"/>
        </w:rPr>
        <w:t>,</w:t>
      </w:r>
      <w:r w:rsidRPr="00F63F63">
        <w:rPr>
          <w:sz w:val="26"/>
          <w:szCs w:val="26"/>
        </w:rPr>
        <w:t xml:space="preserve"> реализованного</w:t>
      </w:r>
      <w:r w:rsidR="00E379EB">
        <w:rPr>
          <w:sz w:val="26"/>
          <w:szCs w:val="26"/>
        </w:rPr>
        <w:br/>
        <w:t>с использованием</w:t>
      </w:r>
      <w:r w:rsidRPr="00F63F63">
        <w:rPr>
          <w:sz w:val="26"/>
          <w:szCs w:val="26"/>
        </w:rPr>
        <w:t xml:space="preserve"> </w:t>
      </w:r>
      <w:proofErr w:type="spellStart"/>
      <w:r w:rsidRPr="00F63F63">
        <w:rPr>
          <w:sz w:val="26"/>
          <w:szCs w:val="26"/>
        </w:rPr>
        <w:t>zmq</w:t>
      </w:r>
      <w:proofErr w:type="spellEnd"/>
      <w:r w:rsidRPr="00F63F63">
        <w:rPr>
          <w:sz w:val="26"/>
          <w:szCs w:val="26"/>
        </w:rPr>
        <w:t>-сокетах</w:t>
      </w:r>
    </w:p>
    <w:p w:rsidR="00CE0CF8" w:rsidRDefault="004861DB">
      <w:pPr>
        <w:spacing w:line="360" w:lineRule="auto"/>
        <w:ind w:firstLine="567"/>
        <w:jc w:val="both"/>
        <w:rPr>
          <w:sz w:val="28"/>
          <w:szCs w:val="28"/>
        </w:rPr>
      </w:pPr>
      <w:r>
        <w:rPr>
          <w:sz w:val="28"/>
          <w:szCs w:val="28"/>
        </w:rPr>
        <w:t xml:space="preserve">На сервере приложений </w:t>
      </w:r>
      <w:proofErr w:type="spellStart"/>
      <w:r>
        <w:rPr>
          <w:sz w:val="28"/>
          <w:szCs w:val="28"/>
        </w:rPr>
        <w:t>pycomaps</w:t>
      </w:r>
      <w:proofErr w:type="spellEnd"/>
      <w:r>
        <w:rPr>
          <w:sz w:val="28"/>
          <w:szCs w:val="28"/>
        </w:rPr>
        <w:t xml:space="preserve"> используется сочетание сокетов </w:t>
      </w:r>
      <w:r w:rsidR="00E379EB">
        <w:rPr>
          <w:sz w:val="28"/>
          <w:szCs w:val="28"/>
          <w:lang w:val="en-US"/>
        </w:rPr>
        <w:t>Router</w:t>
      </w:r>
      <w:r>
        <w:rPr>
          <w:sz w:val="28"/>
          <w:szCs w:val="28"/>
        </w:rPr>
        <w:t>-</w:t>
      </w:r>
      <w:r w:rsidR="00E379EB">
        <w:rPr>
          <w:sz w:val="28"/>
          <w:szCs w:val="28"/>
          <w:lang w:val="en-US"/>
        </w:rPr>
        <w:t>Dealer</w:t>
      </w:r>
      <w:r>
        <w:rPr>
          <w:sz w:val="28"/>
          <w:szCs w:val="28"/>
        </w:rPr>
        <w:t xml:space="preserve">. Этот паттерн позволяет разработать асинхронный сервер, который может </w:t>
      </w:r>
      <w:r>
        <w:rPr>
          <w:sz w:val="28"/>
          <w:szCs w:val="28"/>
        </w:rPr>
        <w:lastRenderedPageBreak/>
        <w:t xml:space="preserve">принимать множество запросов и распределять нагрузку на параллельные процессы-обработчики. Схематичное изображение работы сокетов </w:t>
      </w:r>
      <w:r w:rsidR="00E379EB">
        <w:rPr>
          <w:sz w:val="28"/>
          <w:szCs w:val="28"/>
          <w:lang w:val="en-US"/>
        </w:rPr>
        <w:t>Router</w:t>
      </w:r>
      <w:r w:rsidR="00E379EB">
        <w:rPr>
          <w:sz w:val="28"/>
          <w:szCs w:val="28"/>
        </w:rPr>
        <w:t>-</w:t>
      </w:r>
      <w:r w:rsidR="00E379EB">
        <w:rPr>
          <w:sz w:val="28"/>
          <w:szCs w:val="28"/>
          <w:lang w:val="en-US"/>
        </w:rPr>
        <w:t>Dealer</w:t>
      </w:r>
      <w:r>
        <w:rPr>
          <w:sz w:val="28"/>
          <w:szCs w:val="28"/>
        </w:rPr>
        <w:t xml:space="preserve"> представлено на рисунке 3.</w:t>
      </w:r>
    </w:p>
    <w:p w:rsidR="00CE0CF8" w:rsidRPr="00E379EB" w:rsidRDefault="004861DB">
      <w:pPr>
        <w:spacing w:line="360" w:lineRule="auto"/>
        <w:jc w:val="center"/>
        <w:rPr>
          <w:sz w:val="26"/>
          <w:szCs w:val="26"/>
        </w:rPr>
      </w:pPr>
      <w:r w:rsidRPr="00E379EB">
        <w:rPr>
          <w:noProof/>
          <w:sz w:val="26"/>
          <w:szCs w:val="26"/>
        </w:rPr>
        <w:drawing>
          <wp:inline distT="0" distB="0" distL="0" distR="0">
            <wp:extent cx="2438400" cy="1708150"/>
            <wp:effectExtent l="19050" t="19050" r="19050" b="25400"/>
            <wp:docPr id="1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l="2773" t="1794" r="1284" b="4995"/>
                    <a:stretch>
                      <a:fillRect/>
                    </a:stretch>
                  </pic:blipFill>
                  <pic:spPr>
                    <a:xfrm>
                      <a:off x="0" y="0"/>
                      <a:ext cx="2438400" cy="1708150"/>
                    </a:xfrm>
                    <a:prstGeom prst="rect">
                      <a:avLst/>
                    </a:prstGeom>
                    <a:ln w="12700">
                      <a:solidFill>
                        <a:srgbClr val="000000"/>
                      </a:solidFill>
                      <a:prstDash val="solid"/>
                    </a:ln>
                  </pic:spPr>
                </pic:pic>
              </a:graphicData>
            </a:graphic>
          </wp:inline>
        </w:drawing>
      </w:r>
    </w:p>
    <w:p w:rsidR="00CE0CF8" w:rsidRPr="00E379EB" w:rsidRDefault="004861DB">
      <w:pPr>
        <w:spacing w:line="360" w:lineRule="auto"/>
        <w:jc w:val="center"/>
        <w:rPr>
          <w:sz w:val="26"/>
          <w:szCs w:val="26"/>
        </w:rPr>
      </w:pPr>
      <w:r w:rsidRPr="00E379EB">
        <w:rPr>
          <w:sz w:val="26"/>
          <w:szCs w:val="26"/>
        </w:rPr>
        <w:t xml:space="preserve">Рисунок 3 - Схема паттерна </w:t>
      </w:r>
      <w:r w:rsidR="00E379EB">
        <w:rPr>
          <w:sz w:val="26"/>
          <w:szCs w:val="26"/>
          <w:lang w:val="en-US"/>
        </w:rPr>
        <w:t>Extended</w:t>
      </w:r>
      <w:r w:rsidRPr="00E379EB">
        <w:rPr>
          <w:sz w:val="26"/>
          <w:szCs w:val="26"/>
        </w:rPr>
        <w:t xml:space="preserve"> </w:t>
      </w:r>
      <w:r w:rsidR="0040329D">
        <w:rPr>
          <w:sz w:val="26"/>
          <w:szCs w:val="26"/>
          <w:lang w:val="en-US"/>
        </w:rPr>
        <w:t>Request</w:t>
      </w:r>
      <w:r w:rsidR="00E379EB" w:rsidRPr="00F63F63">
        <w:rPr>
          <w:sz w:val="26"/>
          <w:szCs w:val="26"/>
        </w:rPr>
        <w:t>-</w:t>
      </w:r>
      <w:r w:rsidR="00E379EB">
        <w:rPr>
          <w:sz w:val="26"/>
          <w:szCs w:val="26"/>
          <w:lang w:val="en-US"/>
        </w:rPr>
        <w:t>Reply</w:t>
      </w:r>
      <w:r w:rsidRPr="00E379EB">
        <w:rPr>
          <w:sz w:val="26"/>
          <w:szCs w:val="26"/>
        </w:rPr>
        <w:t xml:space="preserve">, реализованного на </w:t>
      </w:r>
      <w:proofErr w:type="spellStart"/>
      <w:r w:rsidRPr="00E379EB">
        <w:rPr>
          <w:sz w:val="26"/>
          <w:szCs w:val="26"/>
        </w:rPr>
        <w:t>zmq</w:t>
      </w:r>
      <w:proofErr w:type="spellEnd"/>
      <w:r w:rsidRPr="00E379EB">
        <w:rPr>
          <w:sz w:val="26"/>
          <w:szCs w:val="26"/>
        </w:rPr>
        <w:t>-сокетах</w:t>
      </w:r>
    </w:p>
    <w:p w:rsidR="00CE0CF8" w:rsidRDefault="004861DB">
      <w:pPr>
        <w:pStyle w:val="2"/>
        <w:spacing w:line="360" w:lineRule="auto"/>
        <w:jc w:val="center"/>
      </w:pPr>
      <w:bookmarkStart w:id="13" w:name="_Toc43320407"/>
      <w:r>
        <w:rPr>
          <w:rFonts w:ascii="Times New Roman" w:eastAsia="Times New Roman" w:hAnsi="Times New Roman" w:cs="Times New Roman"/>
          <w:i w:val="0"/>
          <w:color w:val="000000"/>
          <w:highlight w:val="white"/>
        </w:rPr>
        <w:t>2.2. Коммуникации между клиентом и сервером</w:t>
      </w:r>
      <w:bookmarkEnd w:id="13"/>
    </w:p>
    <w:p w:rsidR="00CE0CF8" w:rsidRDefault="004861DB" w:rsidP="00BC7757">
      <w:pPr>
        <w:spacing w:line="360" w:lineRule="auto"/>
        <w:ind w:firstLine="567"/>
        <w:jc w:val="both"/>
      </w:pPr>
      <w:bookmarkStart w:id="14" w:name="_3rdcrjn" w:colFirst="0" w:colLast="0"/>
      <w:bookmarkEnd w:id="14"/>
      <w:proofErr w:type="spellStart"/>
      <w:r>
        <w:rPr>
          <w:color w:val="000000"/>
          <w:sz w:val="28"/>
          <w:szCs w:val="28"/>
          <w:highlight w:val="white"/>
        </w:rPr>
        <w:t>Web</w:t>
      </w:r>
      <w:proofErr w:type="spellEnd"/>
      <w:r>
        <w:rPr>
          <w:color w:val="000000"/>
          <w:sz w:val="28"/>
          <w:szCs w:val="28"/>
          <w:highlight w:val="white"/>
        </w:rPr>
        <w:t xml:space="preserve">-клиент </w:t>
      </w:r>
      <w:proofErr w:type="spellStart"/>
      <w:r>
        <w:rPr>
          <w:color w:val="000000"/>
          <w:sz w:val="28"/>
          <w:szCs w:val="28"/>
          <w:highlight w:val="white"/>
        </w:rPr>
        <w:t>comwpc</w:t>
      </w:r>
      <w:proofErr w:type="spellEnd"/>
      <w:r>
        <w:rPr>
          <w:color w:val="000000"/>
          <w:sz w:val="28"/>
          <w:szCs w:val="28"/>
          <w:highlight w:val="white"/>
        </w:rPr>
        <w:t xml:space="preserve"> не поддерживал работу с новым сервером приложений </w:t>
      </w:r>
      <w:proofErr w:type="spellStart"/>
      <w:r>
        <w:rPr>
          <w:color w:val="000000"/>
          <w:sz w:val="28"/>
          <w:szCs w:val="28"/>
          <w:highlight w:val="white"/>
        </w:rPr>
        <w:t>pycomaps</w:t>
      </w:r>
      <w:proofErr w:type="spellEnd"/>
      <w:r>
        <w:rPr>
          <w:color w:val="000000"/>
          <w:sz w:val="28"/>
          <w:szCs w:val="28"/>
          <w:highlight w:val="white"/>
        </w:rPr>
        <w:t xml:space="preserve">. Требовалось наладить коммуникацию между двумя узлами РВС GCD для дальнейшей работы над разработкой плагина удаленного запуска </w:t>
      </w:r>
      <w:proofErr w:type="spellStart"/>
      <w:r>
        <w:rPr>
          <w:color w:val="000000"/>
          <w:sz w:val="28"/>
          <w:szCs w:val="28"/>
          <w:highlight w:val="white"/>
        </w:rPr>
        <w:t>графоориентированных</w:t>
      </w:r>
      <w:proofErr w:type="spellEnd"/>
      <w:r>
        <w:rPr>
          <w:color w:val="000000"/>
          <w:sz w:val="28"/>
          <w:szCs w:val="28"/>
          <w:highlight w:val="white"/>
        </w:rPr>
        <w:t xml:space="preserve"> решателей. Изначально </w:t>
      </w:r>
      <w:proofErr w:type="spellStart"/>
      <w:r>
        <w:rPr>
          <w:color w:val="000000"/>
          <w:sz w:val="28"/>
          <w:szCs w:val="28"/>
          <w:highlight w:val="white"/>
        </w:rPr>
        <w:t>comwpc</w:t>
      </w:r>
      <w:proofErr w:type="spellEnd"/>
      <w:r>
        <w:rPr>
          <w:color w:val="000000"/>
          <w:sz w:val="28"/>
          <w:szCs w:val="28"/>
          <w:highlight w:val="white"/>
        </w:rPr>
        <w:t xml:space="preserve"> поддерживал коммуникацию с сервером приложений </w:t>
      </w:r>
      <w:proofErr w:type="spellStart"/>
      <w:r>
        <w:rPr>
          <w:color w:val="000000"/>
          <w:sz w:val="28"/>
          <w:szCs w:val="28"/>
          <w:highlight w:val="white"/>
        </w:rPr>
        <w:t>comaps</w:t>
      </w:r>
      <w:proofErr w:type="spellEnd"/>
      <w:r>
        <w:rPr>
          <w:color w:val="000000"/>
          <w:sz w:val="28"/>
          <w:szCs w:val="28"/>
          <w:highlight w:val="white"/>
        </w:rPr>
        <w:t xml:space="preserve">. Для этого существовал класс </w:t>
      </w:r>
      <w:proofErr w:type="spellStart"/>
      <w:r>
        <w:rPr>
          <w:color w:val="000000"/>
          <w:sz w:val="28"/>
          <w:szCs w:val="28"/>
          <w:highlight w:val="white"/>
        </w:rPr>
        <w:t>cls_Node</w:t>
      </w:r>
      <w:proofErr w:type="spellEnd"/>
      <w:r>
        <w:rPr>
          <w:color w:val="000000"/>
          <w:sz w:val="28"/>
          <w:szCs w:val="28"/>
          <w:highlight w:val="white"/>
        </w:rPr>
        <w:t xml:space="preserve">, методы которого содержали логику обращения к серверу </w:t>
      </w:r>
      <w:proofErr w:type="gramStart"/>
      <w:r>
        <w:rPr>
          <w:color w:val="000000"/>
          <w:sz w:val="28"/>
          <w:szCs w:val="28"/>
          <w:highlight w:val="white"/>
        </w:rPr>
        <w:t>приложений ,</w:t>
      </w:r>
      <w:proofErr w:type="gramEnd"/>
      <w:r>
        <w:rPr>
          <w:color w:val="000000"/>
          <w:sz w:val="28"/>
          <w:szCs w:val="28"/>
          <w:highlight w:val="white"/>
        </w:rPr>
        <w:t xml:space="preserve"> осуществления TCP-</w:t>
      </w:r>
      <w:proofErr w:type="spellStart"/>
      <w:r>
        <w:rPr>
          <w:color w:val="000000"/>
          <w:sz w:val="28"/>
          <w:szCs w:val="28"/>
          <w:highlight w:val="white"/>
        </w:rPr>
        <w:t>handshake</w:t>
      </w:r>
      <w:proofErr w:type="spellEnd"/>
      <w:r>
        <w:rPr>
          <w:color w:val="000000"/>
          <w:sz w:val="28"/>
          <w:szCs w:val="28"/>
          <w:highlight w:val="white"/>
        </w:rPr>
        <w:t xml:space="preserve">, передачи и приема данных. Чтобы оставить поддержку коммуникации </w:t>
      </w:r>
      <w:proofErr w:type="spellStart"/>
      <w:r>
        <w:rPr>
          <w:color w:val="000000"/>
          <w:sz w:val="28"/>
          <w:szCs w:val="28"/>
          <w:highlight w:val="white"/>
        </w:rPr>
        <w:t>comaps</w:t>
      </w:r>
      <w:proofErr w:type="spellEnd"/>
      <w:r>
        <w:rPr>
          <w:color w:val="000000"/>
          <w:sz w:val="28"/>
          <w:szCs w:val="28"/>
          <w:highlight w:val="white"/>
        </w:rPr>
        <w:t xml:space="preserve"> и добавить коммуникацию с </w:t>
      </w:r>
      <w:proofErr w:type="spellStart"/>
      <w:r>
        <w:rPr>
          <w:color w:val="000000"/>
          <w:sz w:val="28"/>
          <w:szCs w:val="28"/>
          <w:highlight w:val="white"/>
        </w:rPr>
        <w:t>pycomaps</w:t>
      </w:r>
      <w:proofErr w:type="spellEnd"/>
      <w:r>
        <w:rPr>
          <w:color w:val="000000"/>
          <w:sz w:val="28"/>
          <w:szCs w:val="28"/>
          <w:highlight w:val="white"/>
        </w:rPr>
        <w:t xml:space="preserve">. Архитектурная реализация классов была изменена в </w:t>
      </w:r>
      <w:r>
        <w:rPr>
          <w:sz w:val="28"/>
          <w:szCs w:val="28"/>
          <w:highlight w:val="white"/>
        </w:rPr>
        <w:t>соответствии</w:t>
      </w:r>
      <w:r>
        <w:rPr>
          <w:color w:val="000000"/>
          <w:sz w:val="28"/>
          <w:szCs w:val="28"/>
          <w:highlight w:val="white"/>
        </w:rPr>
        <w:t xml:space="preserve"> с идеями ООП о наследовании и полиморфизме. Был введен абстрактный класс </w:t>
      </w:r>
      <w:proofErr w:type="spellStart"/>
      <w:r>
        <w:rPr>
          <w:color w:val="000000"/>
          <w:sz w:val="28"/>
          <w:szCs w:val="28"/>
          <w:highlight w:val="white"/>
        </w:rPr>
        <w:t>Node</w:t>
      </w:r>
      <w:proofErr w:type="spellEnd"/>
      <w:r>
        <w:rPr>
          <w:color w:val="000000"/>
          <w:sz w:val="28"/>
          <w:szCs w:val="28"/>
          <w:highlight w:val="white"/>
        </w:rPr>
        <w:t xml:space="preserve">, который определял интерфейсы для коммуникации с другими узлами РВС. Данные интерфейсы должны реализовывать классы наследники: </w:t>
      </w:r>
      <w:proofErr w:type="spellStart"/>
      <w:r>
        <w:rPr>
          <w:color w:val="000000"/>
          <w:sz w:val="28"/>
          <w:szCs w:val="28"/>
          <w:highlight w:val="white"/>
        </w:rPr>
        <w:t>cls_Node</w:t>
      </w:r>
      <w:proofErr w:type="spellEnd"/>
      <w:r>
        <w:rPr>
          <w:color w:val="000000"/>
          <w:sz w:val="28"/>
          <w:szCs w:val="28"/>
          <w:highlight w:val="white"/>
        </w:rPr>
        <w:t xml:space="preserve"> и </w:t>
      </w:r>
      <w:proofErr w:type="spellStart"/>
      <w:r>
        <w:rPr>
          <w:color w:val="000000"/>
          <w:sz w:val="28"/>
          <w:szCs w:val="28"/>
          <w:highlight w:val="white"/>
        </w:rPr>
        <w:t>ZMQNode</w:t>
      </w:r>
      <w:proofErr w:type="spellEnd"/>
      <w:r>
        <w:rPr>
          <w:color w:val="000000"/>
          <w:sz w:val="28"/>
          <w:szCs w:val="28"/>
          <w:highlight w:val="white"/>
        </w:rPr>
        <w:t xml:space="preserve">. Для передачи и приема запросов с сервером приложений </w:t>
      </w:r>
      <w:proofErr w:type="spellStart"/>
      <w:r>
        <w:rPr>
          <w:color w:val="000000"/>
          <w:sz w:val="28"/>
          <w:szCs w:val="28"/>
          <w:highlight w:val="white"/>
        </w:rPr>
        <w:t>pycomaps</w:t>
      </w:r>
      <w:proofErr w:type="spellEnd"/>
      <w:r>
        <w:rPr>
          <w:color w:val="000000"/>
          <w:sz w:val="28"/>
          <w:szCs w:val="28"/>
          <w:highlight w:val="white"/>
        </w:rPr>
        <w:t xml:space="preserve"> были разработаны </w:t>
      </w:r>
      <w:r>
        <w:rPr>
          <w:sz w:val="28"/>
          <w:szCs w:val="28"/>
          <w:highlight w:val="white"/>
        </w:rPr>
        <w:t>соответствующие</w:t>
      </w:r>
      <w:r>
        <w:rPr>
          <w:color w:val="000000"/>
          <w:sz w:val="28"/>
          <w:szCs w:val="28"/>
          <w:highlight w:val="white"/>
        </w:rPr>
        <w:t xml:space="preserve"> методы, реализующие абстрактные интерфейсы с использованием ZMQ-сокетов. Таким образом удалось в короткое время, не изменив большого количества кода расширить функционал </w:t>
      </w:r>
      <w:proofErr w:type="spellStart"/>
      <w:r>
        <w:rPr>
          <w:color w:val="000000"/>
          <w:sz w:val="28"/>
          <w:szCs w:val="28"/>
          <w:highlight w:val="white"/>
        </w:rPr>
        <w:t>web</w:t>
      </w:r>
      <w:proofErr w:type="spellEnd"/>
      <w:r>
        <w:rPr>
          <w:color w:val="000000"/>
          <w:sz w:val="28"/>
          <w:szCs w:val="28"/>
          <w:highlight w:val="white"/>
        </w:rPr>
        <w:t xml:space="preserve">-клиента для возможности коммуникации с </w:t>
      </w:r>
      <w:proofErr w:type="spellStart"/>
      <w:r>
        <w:rPr>
          <w:color w:val="000000"/>
          <w:sz w:val="28"/>
          <w:szCs w:val="28"/>
          <w:highlight w:val="white"/>
        </w:rPr>
        <w:t>pycomaps</w:t>
      </w:r>
      <w:proofErr w:type="spellEnd"/>
      <w:r>
        <w:rPr>
          <w:color w:val="000000"/>
          <w:sz w:val="28"/>
          <w:szCs w:val="28"/>
          <w:highlight w:val="white"/>
        </w:rPr>
        <w:t xml:space="preserve">.  На рисунке 4 </w:t>
      </w:r>
      <w:r>
        <w:rPr>
          <w:sz w:val="28"/>
          <w:szCs w:val="28"/>
          <w:highlight w:val="white"/>
        </w:rPr>
        <w:t>продемонстрирована</w:t>
      </w:r>
      <w:r>
        <w:rPr>
          <w:color w:val="000000"/>
          <w:sz w:val="28"/>
          <w:szCs w:val="28"/>
          <w:highlight w:val="white"/>
        </w:rPr>
        <w:t xml:space="preserve"> UML-диаграмма классов, осуществляющих коммуникацию с </w:t>
      </w:r>
      <w:proofErr w:type="spellStart"/>
      <w:proofErr w:type="gramStart"/>
      <w:r>
        <w:rPr>
          <w:color w:val="000000"/>
          <w:sz w:val="28"/>
          <w:szCs w:val="28"/>
          <w:highlight w:val="white"/>
        </w:rPr>
        <w:t>pycomaps</w:t>
      </w:r>
      <w:proofErr w:type="spellEnd"/>
      <w:r>
        <w:rPr>
          <w:color w:val="000000"/>
          <w:sz w:val="28"/>
          <w:szCs w:val="28"/>
          <w:highlight w:val="white"/>
        </w:rPr>
        <w:t xml:space="preserve">  и</w:t>
      </w:r>
      <w:proofErr w:type="gramEnd"/>
      <w:r>
        <w:rPr>
          <w:color w:val="000000"/>
          <w:sz w:val="28"/>
          <w:szCs w:val="28"/>
          <w:highlight w:val="white"/>
        </w:rPr>
        <w:t xml:space="preserve"> </w:t>
      </w:r>
      <w:proofErr w:type="spellStart"/>
      <w:r>
        <w:rPr>
          <w:color w:val="000000"/>
          <w:sz w:val="28"/>
          <w:szCs w:val="28"/>
          <w:highlight w:val="white"/>
        </w:rPr>
        <w:t>comaps</w:t>
      </w:r>
      <w:proofErr w:type="spellEnd"/>
      <w:r>
        <w:rPr>
          <w:color w:val="000000"/>
          <w:sz w:val="28"/>
          <w:szCs w:val="28"/>
          <w:highlight w:val="white"/>
        </w:rPr>
        <w:t xml:space="preserve">. </w:t>
      </w:r>
    </w:p>
    <w:p w:rsidR="00F153F2" w:rsidRPr="00BC7757" w:rsidRDefault="00F153F2" w:rsidP="00F153F2">
      <w:pPr>
        <w:jc w:val="center"/>
        <w:rPr>
          <w:sz w:val="26"/>
          <w:szCs w:val="26"/>
        </w:rPr>
      </w:pPr>
      <w:r w:rsidRPr="00BC7757">
        <w:rPr>
          <w:noProof/>
          <w:sz w:val="26"/>
          <w:szCs w:val="26"/>
        </w:rPr>
        <w:lastRenderedPageBreak/>
        <w:drawing>
          <wp:inline distT="0" distB="0" distL="0" distR="0">
            <wp:extent cx="4826000" cy="1974850"/>
            <wp:effectExtent l="0" t="0" r="0" b="6350"/>
            <wp:docPr id="1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rotWithShape="1">
                    <a:blip r:embed="rId15">
                      <a:extLst>
                        <a:ext uri="{28A0092B-C50C-407E-A947-70E740481C1C}">
                          <a14:useLocalDpi xmlns:a14="http://schemas.microsoft.com/office/drawing/2010/main" val="0"/>
                        </a:ext>
                      </a:extLst>
                    </a:blip>
                    <a:srcRect l="1813" t="4323" r="4680" b="5261"/>
                    <a:stretch/>
                  </pic:blipFill>
                  <pic:spPr bwMode="auto">
                    <a:xfrm>
                      <a:off x="0" y="0"/>
                      <a:ext cx="4826000" cy="1974850"/>
                    </a:xfrm>
                    <a:prstGeom prst="rect">
                      <a:avLst/>
                    </a:prstGeom>
                    <a:ln>
                      <a:noFill/>
                    </a:ln>
                    <a:extLst>
                      <a:ext uri="{53640926-AAD7-44D8-BBD7-CCE9431645EC}">
                        <a14:shadowObscured xmlns:a14="http://schemas.microsoft.com/office/drawing/2010/main"/>
                      </a:ext>
                    </a:extLst>
                  </pic:spPr>
                </pic:pic>
              </a:graphicData>
            </a:graphic>
          </wp:inline>
        </w:drawing>
      </w:r>
    </w:p>
    <w:p w:rsidR="00CE0CF8" w:rsidRPr="00BC7757" w:rsidRDefault="004861DB" w:rsidP="00F153F2">
      <w:pPr>
        <w:jc w:val="center"/>
        <w:rPr>
          <w:sz w:val="26"/>
          <w:szCs w:val="26"/>
        </w:rPr>
      </w:pPr>
      <w:r w:rsidRPr="00BC7757">
        <w:rPr>
          <w:sz w:val="26"/>
          <w:szCs w:val="26"/>
        </w:rPr>
        <w:t>Рисунок 4 - UML-диаграмма классов</w:t>
      </w:r>
      <w:r w:rsidR="00BC7757" w:rsidRPr="00BC7757">
        <w:rPr>
          <w:sz w:val="26"/>
          <w:szCs w:val="26"/>
        </w:rPr>
        <w:t xml:space="preserve">, </w:t>
      </w:r>
      <w:r w:rsidRPr="00BC7757">
        <w:rPr>
          <w:sz w:val="26"/>
          <w:szCs w:val="26"/>
        </w:rPr>
        <w:t>осуществляющих коммуникацию</w:t>
      </w:r>
      <w:r w:rsidR="00BC7757">
        <w:rPr>
          <w:sz w:val="26"/>
          <w:szCs w:val="26"/>
        </w:rPr>
        <w:br/>
      </w:r>
      <w:r w:rsidRPr="00BC7757">
        <w:rPr>
          <w:sz w:val="26"/>
          <w:szCs w:val="26"/>
        </w:rPr>
        <w:t xml:space="preserve">с </w:t>
      </w:r>
      <w:proofErr w:type="spellStart"/>
      <w:r w:rsidRPr="00BC7757">
        <w:rPr>
          <w:sz w:val="26"/>
          <w:szCs w:val="26"/>
        </w:rPr>
        <w:t>pycomaps</w:t>
      </w:r>
      <w:proofErr w:type="spellEnd"/>
      <w:r w:rsidRPr="00BC7757">
        <w:rPr>
          <w:sz w:val="26"/>
          <w:szCs w:val="26"/>
        </w:rPr>
        <w:t xml:space="preserve"> и </w:t>
      </w:r>
      <w:proofErr w:type="spellStart"/>
      <w:r w:rsidRPr="00BC7757">
        <w:rPr>
          <w:sz w:val="26"/>
          <w:szCs w:val="26"/>
        </w:rPr>
        <w:t>comaps</w:t>
      </w:r>
      <w:proofErr w:type="spellEnd"/>
    </w:p>
    <w:p w:rsidR="00CE0CF8" w:rsidRDefault="004861DB">
      <w:pPr>
        <w:spacing w:line="360" w:lineRule="auto"/>
        <w:ind w:firstLine="567"/>
        <w:jc w:val="both"/>
        <w:rPr>
          <w:sz w:val="28"/>
          <w:szCs w:val="28"/>
        </w:rPr>
      </w:pPr>
      <w:r>
        <w:rPr>
          <w:sz w:val="28"/>
          <w:szCs w:val="28"/>
        </w:rPr>
        <w:t>Текстовый протокол основывается на формате JSON. Пример сообщения на запуск обработчика на сервере приложений приведен на рисунке 5.</w:t>
      </w:r>
    </w:p>
    <w:p w:rsidR="00CE0CF8" w:rsidRPr="00BC7757" w:rsidRDefault="004861DB">
      <w:pPr>
        <w:jc w:val="center"/>
        <w:rPr>
          <w:sz w:val="26"/>
          <w:szCs w:val="26"/>
        </w:rPr>
      </w:pPr>
      <w:r w:rsidRPr="00BC7757">
        <w:rPr>
          <w:noProof/>
          <w:sz w:val="26"/>
          <w:szCs w:val="26"/>
        </w:rPr>
        <w:drawing>
          <wp:inline distT="0" distB="0" distL="0" distR="0">
            <wp:extent cx="2411730" cy="1278255"/>
            <wp:effectExtent l="19050" t="19050" r="26670" b="17145"/>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extLst>
                        <a:ext uri="{28A0092B-C50C-407E-A947-70E740481C1C}">
                          <a14:useLocalDpi xmlns:a14="http://schemas.microsoft.com/office/drawing/2010/main" val="0"/>
                        </a:ext>
                      </a:extLst>
                    </a:blip>
                    <a:srcRect l="-237" t="-449" r="-238" b="-449"/>
                    <a:stretch>
                      <a:fillRect/>
                    </a:stretch>
                  </pic:blipFill>
                  <pic:spPr>
                    <a:xfrm>
                      <a:off x="0" y="0"/>
                      <a:ext cx="2411730" cy="1278255"/>
                    </a:xfrm>
                    <a:prstGeom prst="rect">
                      <a:avLst/>
                    </a:prstGeom>
                    <a:ln w="635">
                      <a:solidFill>
                        <a:srgbClr val="000000"/>
                      </a:solidFill>
                      <a:prstDash val="solid"/>
                    </a:ln>
                  </pic:spPr>
                </pic:pic>
              </a:graphicData>
            </a:graphic>
          </wp:inline>
        </w:drawing>
      </w:r>
    </w:p>
    <w:p w:rsidR="00CE0CF8" w:rsidRPr="00BC7757" w:rsidRDefault="00F153F2">
      <w:pPr>
        <w:jc w:val="center"/>
        <w:rPr>
          <w:sz w:val="26"/>
          <w:szCs w:val="26"/>
        </w:rPr>
      </w:pPr>
      <w:r w:rsidRPr="00BC7757">
        <w:rPr>
          <w:sz w:val="26"/>
          <w:szCs w:val="26"/>
        </w:rPr>
        <w:t>Рисунок 5 - Пример формата сообщения на создание обработчика</w:t>
      </w:r>
    </w:p>
    <w:p w:rsidR="00CE0CF8" w:rsidRDefault="004861DB" w:rsidP="0040329D">
      <w:pPr>
        <w:spacing w:line="360" w:lineRule="auto"/>
        <w:ind w:firstLine="567"/>
        <w:jc w:val="both"/>
        <w:rPr>
          <w:sz w:val="28"/>
          <w:szCs w:val="28"/>
        </w:rPr>
      </w:pPr>
      <w:r>
        <w:rPr>
          <w:sz w:val="28"/>
          <w:szCs w:val="28"/>
        </w:rPr>
        <w:t xml:space="preserve">Здесь в значении ключа </w:t>
      </w:r>
      <w:proofErr w:type="spellStart"/>
      <w:r>
        <w:rPr>
          <w:sz w:val="28"/>
          <w:szCs w:val="28"/>
        </w:rPr>
        <w:t>command</w:t>
      </w:r>
      <w:proofErr w:type="spellEnd"/>
      <w:r>
        <w:rPr>
          <w:sz w:val="28"/>
          <w:szCs w:val="28"/>
        </w:rPr>
        <w:t xml:space="preserve"> находится название команды, которую сервер приложений должен исполнить, </w:t>
      </w:r>
      <w:proofErr w:type="spellStart"/>
      <w:r>
        <w:rPr>
          <w:sz w:val="28"/>
          <w:szCs w:val="28"/>
        </w:rPr>
        <w:t>worker_name</w:t>
      </w:r>
      <w:proofErr w:type="spellEnd"/>
      <w:r>
        <w:rPr>
          <w:sz w:val="28"/>
          <w:szCs w:val="28"/>
        </w:rPr>
        <w:t xml:space="preserve"> </w:t>
      </w:r>
      <w:r w:rsidR="0040329D" w:rsidRPr="0040329D">
        <w:rPr>
          <w:sz w:val="28"/>
          <w:szCs w:val="28"/>
        </w:rPr>
        <w:t>-</w:t>
      </w:r>
      <w:r>
        <w:rPr>
          <w:sz w:val="28"/>
          <w:szCs w:val="28"/>
        </w:rPr>
        <w:t xml:space="preserve"> название обработчика запроса, </w:t>
      </w:r>
      <w:proofErr w:type="spellStart"/>
      <w:r>
        <w:rPr>
          <w:sz w:val="28"/>
          <w:szCs w:val="28"/>
        </w:rPr>
        <w:t>input</w:t>
      </w:r>
      <w:proofErr w:type="spellEnd"/>
      <w:r>
        <w:rPr>
          <w:sz w:val="28"/>
          <w:szCs w:val="28"/>
        </w:rPr>
        <w:t xml:space="preserve"> — поле, в котором хранится информация с передаваемыми данными. Кроме команды на создание обработчика, сервер приложений поддерживает команду запроса текущего статуса работы обработчика — </w:t>
      </w:r>
      <w:proofErr w:type="spellStart"/>
      <w:r>
        <w:rPr>
          <w:sz w:val="28"/>
          <w:szCs w:val="28"/>
        </w:rPr>
        <w:t>get_worker_result</w:t>
      </w:r>
      <w:proofErr w:type="spellEnd"/>
      <w:r>
        <w:rPr>
          <w:sz w:val="28"/>
          <w:szCs w:val="28"/>
        </w:rPr>
        <w:t>. При этом необходимо обязательно указывать идентификатор обработчика.</w:t>
      </w:r>
    </w:p>
    <w:p w:rsidR="00B453CB" w:rsidRDefault="004861DB" w:rsidP="00B453CB">
      <w:pPr>
        <w:spacing w:line="360" w:lineRule="auto"/>
        <w:ind w:firstLine="567"/>
        <w:jc w:val="both"/>
        <w:rPr>
          <w:sz w:val="28"/>
          <w:szCs w:val="28"/>
        </w:rPr>
      </w:pPr>
      <w:r>
        <w:rPr>
          <w:sz w:val="28"/>
          <w:szCs w:val="28"/>
        </w:rPr>
        <w:t xml:space="preserve">Логика обработки запросов в сервере приложений реализуется в классе </w:t>
      </w:r>
      <w:proofErr w:type="spellStart"/>
      <w:r>
        <w:rPr>
          <w:sz w:val="28"/>
          <w:szCs w:val="28"/>
        </w:rPr>
        <w:t>ApplicationServer</w:t>
      </w:r>
      <w:proofErr w:type="spellEnd"/>
      <w:r>
        <w:rPr>
          <w:sz w:val="28"/>
          <w:szCs w:val="28"/>
        </w:rPr>
        <w:t xml:space="preserve">. Методы этого класса запускают сервер с нужной конфигурацией. На запрос от клиента на создание нового обработчика порождается новый процесс </w:t>
      </w:r>
      <w:proofErr w:type="spellStart"/>
      <w:r>
        <w:rPr>
          <w:sz w:val="28"/>
          <w:szCs w:val="28"/>
        </w:rPr>
        <w:t>Worker</w:t>
      </w:r>
      <w:proofErr w:type="spellEnd"/>
      <w:r>
        <w:rPr>
          <w:sz w:val="28"/>
          <w:szCs w:val="28"/>
        </w:rPr>
        <w:t xml:space="preserve">, который выполняет определенную задачу. Каждый </w:t>
      </w:r>
      <w:proofErr w:type="spellStart"/>
      <w:r>
        <w:rPr>
          <w:sz w:val="28"/>
          <w:szCs w:val="28"/>
        </w:rPr>
        <w:t>Worker</w:t>
      </w:r>
      <w:proofErr w:type="spellEnd"/>
      <w:r>
        <w:rPr>
          <w:sz w:val="28"/>
          <w:szCs w:val="28"/>
        </w:rPr>
        <w:t xml:space="preserve"> имеет индивидуальный идентификатор, который позволяет однозначно определить его среди множества работающих в данный момент обработчиков. Каждый </w:t>
      </w:r>
      <w:proofErr w:type="spellStart"/>
      <w:r>
        <w:rPr>
          <w:sz w:val="28"/>
          <w:szCs w:val="28"/>
        </w:rPr>
        <w:t>Worker</w:t>
      </w:r>
      <w:proofErr w:type="spellEnd"/>
      <w:r>
        <w:rPr>
          <w:sz w:val="28"/>
          <w:szCs w:val="28"/>
        </w:rPr>
        <w:t xml:space="preserve"> может взаимодействовать с </w:t>
      </w:r>
      <w:proofErr w:type="spellStart"/>
      <w:r>
        <w:rPr>
          <w:sz w:val="28"/>
          <w:szCs w:val="28"/>
        </w:rPr>
        <w:t>ApplicationServer</w:t>
      </w:r>
      <w:proofErr w:type="spellEnd"/>
      <w:r>
        <w:rPr>
          <w:sz w:val="28"/>
          <w:szCs w:val="28"/>
        </w:rPr>
        <w:t xml:space="preserve"> с помощью IPC. Для этого создаются пары сокетов DEALER-REP, как было показано на рисунке 3. Самый </w:t>
      </w:r>
      <w:r>
        <w:rPr>
          <w:sz w:val="28"/>
          <w:szCs w:val="28"/>
        </w:rPr>
        <w:lastRenderedPageBreak/>
        <w:t xml:space="preserve">простой случай взаимодействия процессов </w:t>
      </w:r>
      <w:proofErr w:type="spellStart"/>
      <w:r>
        <w:rPr>
          <w:sz w:val="28"/>
          <w:szCs w:val="28"/>
        </w:rPr>
        <w:t>ApplicationServer</w:t>
      </w:r>
      <w:proofErr w:type="spellEnd"/>
      <w:r>
        <w:rPr>
          <w:sz w:val="28"/>
          <w:szCs w:val="28"/>
        </w:rPr>
        <w:t xml:space="preserve"> и </w:t>
      </w:r>
      <w:proofErr w:type="spellStart"/>
      <w:r>
        <w:rPr>
          <w:sz w:val="28"/>
          <w:szCs w:val="28"/>
        </w:rPr>
        <w:t>Worker</w:t>
      </w:r>
      <w:proofErr w:type="spellEnd"/>
      <w:r>
        <w:rPr>
          <w:sz w:val="28"/>
          <w:szCs w:val="28"/>
        </w:rPr>
        <w:t xml:space="preserve"> (</w:t>
      </w:r>
      <w:proofErr w:type="spellStart"/>
      <w:r>
        <w:rPr>
          <w:sz w:val="28"/>
          <w:szCs w:val="28"/>
        </w:rPr>
        <w:t>requestHandler</w:t>
      </w:r>
      <w:proofErr w:type="spellEnd"/>
      <w:r>
        <w:rPr>
          <w:sz w:val="28"/>
          <w:szCs w:val="28"/>
        </w:rPr>
        <w:t xml:space="preserve">) рассмотрен на рисунке 6. Можно увидеть, как достигается асинхронная обработка запросов от веб-клиента к </w:t>
      </w:r>
      <w:proofErr w:type="spellStart"/>
      <w:r>
        <w:rPr>
          <w:sz w:val="28"/>
          <w:szCs w:val="28"/>
        </w:rPr>
        <w:t>requestHandler</w:t>
      </w:r>
      <w:proofErr w:type="spellEnd"/>
      <w:r>
        <w:rPr>
          <w:sz w:val="28"/>
          <w:szCs w:val="28"/>
        </w:rPr>
        <w:t xml:space="preserve">. Каждый процесс </w:t>
      </w:r>
      <w:proofErr w:type="spellStart"/>
      <w:r>
        <w:rPr>
          <w:sz w:val="28"/>
          <w:szCs w:val="28"/>
        </w:rPr>
        <w:t>requestHandler</w:t>
      </w:r>
      <w:proofErr w:type="spellEnd"/>
      <w:r>
        <w:rPr>
          <w:sz w:val="28"/>
          <w:szCs w:val="28"/>
        </w:rPr>
        <w:t xml:space="preserve"> для запускает алгоритм обработки в отдельном потоке, когда как главный процесс прослушивает возможные обращения от сервера приложений.</w:t>
      </w:r>
    </w:p>
    <w:p w:rsidR="00CE0CF8" w:rsidRDefault="0040329D" w:rsidP="00B453CB">
      <w:pPr>
        <w:spacing w:line="360" w:lineRule="auto"/>
        <w:jc w:val="center"/>
        <w:rPr>
          <w:sz w:val="28"/>
          <w:szCs w:val="28"/>
        </w:rPr>
      </w:pPr>
      <w:r>
        <w:rPr>
          <w:noProof/>
        </w:rPr>
        <w:drawing>
          <wp:inline distT="0" distB="0" distL="0" distR="0" wp14:anchorId="455E280B" wp14:editId="483302D1">
            <wp:extent cx="1752600" cy="2089150"/>
            <wp:effectExtent l="0" t="0" r="0" b="6350"/>
            <wp:docPr id="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rotWithShape="1">
                    <a:blip r:embed="rId17">
                      <a:extLst>
                        <a:ext uri="{28A0092B-C50C-407E-A947-70E740481C1C}">
                          <a14:useLocalDpi xmlns:a14="http://schemas.microsoft.com/office/drawing/2010/main" val="0"/>
                        </a:ext>
                      </a:extLst>
                    </a:blip>
                    <a:srcRect l="3863" t="6323" r="3697" b="3061"/>
                    <a:stretch/>
                  </pic:blipFill>
                  <pic:spPr bwMode="auto">
                    <a:xfrm>
                      <a:off x="0" y="0"/>
                      <a:ext cx="1752600" cy="2089150"/>
                    </a:xfrm>
                    <a:prstGeom prst="rect">
                      <a:avLst/>
                    </a:prstGeom>
                    <a:ln>
                      <a:noFill/>
                    </a:ln>
                    <a:extLst>
                      <a:ext uri="{53640926-AAD7-44D8-BBD7-CCE9431645EC}">
                        <a14:shadowObscured xmlns:a14="http://schemas.microsoft.com/office/drawing/2010/main"/>
                      </a:ext>
                    </a:extLst>
                  </pic:spPr>
                </pic:pic>
              </a:graphicData>
            </a:graphic>
          </wp:inline>
        </w:drawing>
      </w:r>
    </w:p>
    <w:p w:rsidR="00CE0CF8" w:rsidRDefault="004861DB" w:rsidP="00B453CB">
      <w:pPr>
        <w:spacing w:line="360" w:lineRule="auto"/>
        <w:jc w:val="center"/>
        <w:rPr>
          <w:sz w:val="26"/>
          <w:szCs w:val="26"/>
        </w:rPr>
      </w:pPr>
      <w:r>
        <w:rPr>
          <w:sz w:val="26"/>
          <w:szCs w:val="26"/>
        </w:rPr>
        <w:t xml:space="preserve">Рисунок 6 - Схема распараллеливания процессов </w:t>
      </w:r>
      <w:proofErr w:type="spellStart"/>
      <w:r>
        <w:rPr>
          <w:sz w:val="26"/>
          <w:szCs w:val="26"/>
        </w:rPr>
        <w:t>AppServer</w:t>
      </w:r>
      <w:proofErr w:type="spellEnd"/>
      <w:r>
        <w:rPr>
          <w:sz w:val="26"/>
          <w:szCs w:val="26"/>
        </w:rPr>
        <w:t xml:space="preserve"> и </w:t>
      </w:r>
      <w:proofErr w:type="spellStart"/>
      <w:r>
        <w:rPr>
          <w:sz w:val="26"/>
          <w:szCs w:val="26"/>
        </w:rPr>
        <w:t>Worker</w:t>
      </w:r>
      <w:proofErr w:type="spellEnd"/>
    </w:p>
    <w:p w:rsidR="00CE0CF8" w:rsidRDefault="004861DB" w:rsidP="007027D4">
      <w:pPr>
        <w:spacing w:line="360" w:lineRule="auto"/>
        <w:ind w:firstLine="567"/>
        <w:jc w:val="both"/>
        <w:rPr>
          <w:sz w:val="28"/>
          <w:szCs w:val="28"/>
        </w:rPr>
      </w:pPr>
      <w:r>
        <w:rPr>
          <w:sz w:val="28"/>
          <w:szCs w:val="28"/>
        </w:rPr>
        <w:t xml:space="preserve">Структура каждого обработчика строго определена. Каждый </w:t>
      </w:r>
      <w:proofErr w:type="spellStart"/>
      <w:r>
        <w:rPr>
          <w:sz w:val="28"/>
          <w:szCs w:val="28"/>
        </w:rPr>
        <w:t>Worker</w:t>
      </w:r>
      <w:proofErr w:type="spellEnd"/>
      <w:r>
        <w:rPr>
          <w:sz w:val="28"/>
          <w:szCs w:val="28"/>
        </w:rPr>
        <w:t xml:space="preserve"> представляет собой модуль языка </w:t>
      </w:r>
      <w:proofErr w:type="spellStart"/>
      <w:r>
        <w:rPr>
          <w:sz w:val="28"/>
          <w:szCs w:val="28"/>
        </w:rPr>
        <w:t>Python</w:t>
      </w:r>
      <w:proofErr w:type="spellEnd"/>
      <w:r>
        <w:rPr>
          <w:sz w:val="28"/>
          <w:szCs w:val="28"/>
        </w:rPr>
        <w:t xml:space="preserve"> с двумя классами: </w:t>
      </w:r>
      <w:proofErr w:type="spellStart"/>
      <w:r>
        <w:rPr>
          <w:sz w:val="28"/>
          <w:szCs w:val="28"/>
        </w:rPr>
        <w:t>WorkerThread</w:t>
      </w:r>
      <w:proofErr w:type="spellEnd"/>
      <w:r>
        <w:rPr>
          <w:sz w:val="28"/>
          <w:szCs w:val="28"/>
        </w:rPr>
        <w:t xml:space="preserve"> и </w:t>
      </w:r>
      <w:proofErr w:type="spellStart"/>
      <w:r>
        <w:rPr>
          <w:sz w:val="28"/>
          <w:szCs w:val="28"/>
        </w:rPr>
        <w:t>RequestHadler</w:t>
      </w:r>
      <w:proofErr w:type="spellEnd"/>
      <w:r>
        <w:rPr>
          <w:sz w:val="28"/>
          <w:szCs w:val="28"/>
        </w:rPr>
        <w:t xml:space="preserve">, которые в свою очередь являются наследниками абстрактных классов </w:t>
      </w:r>
      <w:proofErr w:type="spellStart"/>
      <w:r>
        <w:rPr>
          <w:color w:val="080808"/>
          <w:sz w:val="28"/>
          <w:szCs w:val="28"/>
        </w:rPr>
        <w:t>AbstractWorkerThread</w:t>
      </w:r>
      <w:proofErr w:type="spellEnd"/>
      <w:r>
        <w:rPr>
          <w:color w:val="080808"/>
          <w:sz w:val="28"/>
          <w:szCs w:val="28"/>
        </w:rPr>
        <w:t xml:space="preserve"> и </w:t>
      </w:r>
      <w:proofErr w:type="spellStart"/>
      <w:r>
        <w:rPr>
          <w:color w:val="080808"/>
          <w:sz w:val="28"/>
          <w:szCs w:val="28"/>
        </w:rPr>
        <w:t>AbstractRequestHandler</w:t>
      </w:r>
      <w:proofErr w:type="spellEnd"/>
      <w:r>
        <w:rPr>
          <w:color w:val="080808"/>
          <w:sz w:val="28"/>
          <w:szCs w:val="28"/>
        </w:rPr>
        <w:t>. UML-диаграмма классов наследников для плагина удаленного запуска приведена на рисунке 7.</w:t>
      </w:r>
    </w:p>
    <w:p w:rsidR="00D46032" w:rsidRPr="00D46032" w:rsidRDefault="004861DB">
      <w:pPr>
        <w:spacing w:line="360" w:lineRule="auto"/>
        <w:jc w:val="center"/>
        <w:rPr>
          <w:color w:val="080808"/>
          <w:sz w:val="26"/>
          <w:szCs w:val="26"/>
        </w:rPr>
      </w:pPr>
      <w:r w:rsidRPr="00D46032">
        <w:rPr>
          <w:noProof/>
          <w:sz w:val="26"/>
          <w:szCs w:val="26"/>
        </w:rPr>
        <w:drawing>
          <wp:inline distT="0" distB="0" distL="0" distR="0">
            <wp:extent cx="5035550" cy="1905000"/>
            <wp:effectExtent l="0" t="0" r="0" b="0"/>
            <wp:docPr id="1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rotWithShape="1">
                    <a:blip r:embed="rId18">
                      <a:extLst>
                        <a:ext uri="{28A0092B-C50C-407E-A947-70E740481C1C}">
                          <a14:useLocalDpi xmlns:a14="http://schemas.microsoft.com/office/drawing/2010/main" val="0"/>
                        </a:ext>
                      </a:extLst>
                    </a:blip>
                    <a:srcRect l="413" t="1895" r="2011" b="6767"/>
                    <a:stretch/>
                  </pic:blipFill>
                  <pic:spPr bwMode="auto">
                    <a:xfrm>
                      <a:off x="0" y="0"/>
                      <a:ext cx="5035550" cy="1905000"/>
                    </a:xfrm>
                    <a:prstGeom prst="rect">
                      <a:avLst/>
                    </a:prstGeom>
                    <a:ln w="635" cap="flat" cmpd="sng" algn="ctr">
                      <a:no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E0CF8" w:rsidRPr="00D46032" w:rsidRDefault="00D46032">
      <w:pPr>
        <w:spacing w:line="360" w:lineRule="auto"/>
        <w:jc w:val="center"/>
        <w:rPr>
          <w:sz w:val="26"/>
          <w:szCs w:val="26"/>
        </w:rPr>
      </w:pPr>
      <w:r w:rsidRPr="00D46032">
        <w:rPr>
          <w:color w:val="080808"/>
          <w:sz w:val="26"/>
          <w:szCs w:val="26"/>
        </w:rPr>
        <w:t>Рисунок 7 - UML-диаграмма классов</w:t>
      </w:r>
      <w:r>
        <w:rPr>
          <w:color w:val="080808"/>
          <w:sz w:val="26"/>
          <w:szCs w:val="26"/>
        </w:rPr>
        <w:t>-</w:t>
      </w:r>
      <w:r w:rsidRPr="00D46032">
        <w:rPr>
          <w:color w:val="080808"/>
          <w:sz w:val="26"/>
          <w:szCs w:val="26"/>
        </w:rPr>
        <w:t>наследников для плагина удаленного запуска</w:t>
      </w:r>
    </w:p>
    <w:p w:rsidR="00CE0CF8" w:rsidRDefault="004861DB" w:rsidP="00CB4AFE">
      <w:pPr>
        <w:spacing w:line="360" w:lineRule="auto"/>
        <w:ind w:firstLine="567"/>
        <w:jc w:val="both"/>
        <w:rPr>
          <w:sz w:val="28"/>
          <w:szCs w:val="28"/>
        </w:rPr>
      </w:pPr>
      <w:proofErr w:type="spellStart"/>
      <w:r>
        <w:rPr>
          <w:color w:val="080808"/>
          <w:sz w:val="28"/>
          <w:szCs w:val="28"/>
        </w:rPr>
        <w:t>AbstractWorkerThread</w:t>
      </w:r>
      <w:proofErr w:type="spellEnd"/>
      <w:r>
        <w:rPr>
          <w:color w:val="080808"/>
          <w:sz w:val="28"/>
          <w:szCs w:val="28"/>
        </w:rPr>
        <w:t xml:space="preserve"> является наследником класса </w:t>
      </w:r>
      <w:proofErr w:type="spellStart"/>
      <w:r>
        <w:rPr>
          <w:color w:val="080808"/>
          <w:sz w:val="28"/>
          <w:szCs w:val="28"/>
        </w:rPr>
        <w:t>Thread</w:t>
      </w:r>
      <w:proofErr w:type="spellEnd"/>
      <w:r>
        <w:rPr>
          <w:color w:val="080808"/>
          <w:sz w:val="28"/>
          <w:szCs w:val="28"/>
        </w:rPr>
        <w:t xml:space="preserve">, который в языке </w:t>
      </w:r>
      <w:proofErr w:type="spellStart"/>
      <w:r>
        <w:rPr>
          <w:color w:val="080808"/>
          <w:sz w:val="28"/>
          <w:szCs w:val="28"/>
        </w:rPr>
        <w:t>Python</w:t>
      </w:r>
      <w:proofErr w:type="spellEnd"/>
      <w:r>
        <w:rPr>
          <w:color w:val="080808"/>
          <w:sz w:val="28"/>
          <w:szCs w:val="28"/>
        </w:rPr>
        <w:t xml:space="preserve"> описывает поток распараллеливания. Данный класс содержит стандарт</w:t>
      </w:r>
      <w:r>
        <w:rPr>
          <w:color w:val="080808"/>
          <w:sz w:val="28"/>
          <w:szCs w:val="28"/>
        </w:rPr>
        <w:lastRenderedPageBreak/>
        <w:t>ную логику для всех обработчиков</w:t>
      </w:r>
      <w:r w:rsidR="00920819" w:rsidRPr="00920819">
        <w:rPr>
          <w:color w:val="080808"/>
          <w:sz w:val="28"/>
          <w:szCs w:val="28"/>
        </w:rPr>
        <w:t>,</w:t>
      </w:r>
      <w:r>
        <w:rPr>
          <w:color w:val="080808"/>
          <w:sz w:val="28"/>
          <w:szCs w:val="28"/>
        </w:rPr>
        <w:t xml:space="preserve"> определяющую создание и перезапуск потока. </w:t>
      </w:r>
      <w:proofErr w:type="spellStart"/>
      <w:r>
        <w:rPr>
          <w:color w:val="080808"/>
          <w:sz w:val="28"/>
          <w:szCs w:val="28"/>
        </w:rPr>
        <w:t>WorkerThread</w:t>
      </w:r>
      <w:proofErr w:type="spellEnd"/>
      <w:r>
        <w:rPr>
          <w:color w:val="080808"/>
          <w:sz w:val="28"/>
          <w:szCs w:val="28"/>
        </w:rPr>
        <w:t xml:space="preserve"> конкретного обработчика определяет логику обработки конкретной задачи. Наследники класса </w:t>
      </w:r>
      <w:proofErr w:type="spellStart"/>
      <w:r>
        <w:rPr>
          <w:color w:val="080808"/>
          <w:sz w:val="28"/>
          <w:szCs w:val="28"/>
        </w:rPr>
        <w:t>AbstractRequestHandler</w:t>
      </w:r>
      <w:proofErr w:type="spellEnd"/>
      <w:r>
        <w:rPr>
          <w:color w:val="080808"/>
          <w:sz w:val="28"/>
          <w:szCs w:val="28"/>
        </w:rPr>
        <w:t xml:space="preserve"> определяют все возможные команды для обработчика. </w:t>
      </w:r>
    </w:p>
    <w:p w:rsidR="00CE0CF8" w:rsidRDefault="004861DB" w:rsidP="006C1F64">
      <w:pPr>
        <w:spacing w:line="360" w:lineRule="auto"/>
        <w:ind w:firstLine="567"/>
        <w:jc w:val="both"/>
        <w:rPr>
          <w:sz w:val="28"/>
          <w:szCs w:val="28"/>
        </w:rPr>
      </w:pPr>
      <w:r>
        <w:rPr>
          <w:sz w:val="28"/>
          <w:szCs w:val="28"/>
        </w:rPr>
        <w:tab/>
        <w:t xml:space="preserve">Для того, чтобы обратится к обработчику с </w:t>
      </w:r>
      <w:proofErr w:type="spellStart"/>
      <w:r>
        <w:rPr>
          <w:sz w:val="28"/>
          <w:szCs w:val="28"/>
        </w:rPr>
        <w:t>web</w:t>
      </w:r>
      <w:proofErr w:type="spellEnd"/>
      <w:r>
        <w:rPr>
          <w:sz w:val="28"/>
          <w:szCs w:val="28"/>
        </w:rPr>
        <w:t>-клиента, необходимо указать его идентификатор, команду и входные данные. Сервер приложений перенаправит это сообщение напрямую к обработчику, чтобы тот в свою очередь выполнил необходимую команду. Пример такого запроса представлен на рисунке 8.</w:t>
      </w:r>
    </w:p>
    <w:p w:rsidR="00CE0CF8" w:rsidRPr="00D46032" w:rsidRDefault="004861DB" w:rsidP="006C1F64">
      <w:pPr>
        <w:spacing w:line="360" w:lineRule="auto"/>
        <w:jc w:val="center"/>
        <w:rPr>
          <w:color w:val="080808"/>
          <w:sz w:val="26"/>
          <w:szCs w:val="26"/>
        </w:rPr>
      </w:pPr>
      <w:r w:rsidRPr="00D46032">
        <w:rPr>
          <w:noProof/>
          <w:sz w:val="26"/>
          <w:szCs w:val="26"/>
        </w:rPr>
        <w:drawing>
          <wp:inline distT="0" distB="0" distL="0" distR="0">
            <wp:extent cx="2149475" cy="1351280"/>
            <wp:effectExtent l="19050" t="19050" r="22225" b="2032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extLst>
                        <a:ext uri="{28A0092B-C50C-407E-A947-70E740481C1C}">
                          <a14:useLocalDpi xmlns:a14="http://schemas.microsoft.com/office/drawing/2010/main" val="0"/>
                        </a:ext>
                      </a:extLst>
                    </a:blip>
                    <a:srcRect l="-277" t="-441" r="-276" b="-441"/>
                    <a:stretch>
                      <a:fillRect/>
                    </a:stretch>
                  </pic:blipFill>
                  <pic:spPr>
                    <a:xfrm>
                      <a:off x="0" y="0"/>
                      <a:ext cx="2149475" cy="1351280"/>
                    </a:xfrm>
                    <a:prstGeom prst="rect">
                      <a:avLst/>
                    </a:prstGeom>
                    <a:ln w="635">
                      <a:solidFill>
                        <a:srgbClr val="000000"/>
                      </a:solidFill>
                      <a:prstDash val="solid"/>
                    </a:ln>
                  </pic:spPr>
                </pic:pic>
              </a:graphicData>
            </a:graphic>
          </wp:inline>
        </w:drawing>
      </w:r>
    </w:p>
    <w:p w:rsidR="00D46032" w:rsidRPr="00D46032" w:rsidRDefault="00D46032" w:rsidP="006C1F64">
      <w:pPr>
        <w:spacing w:line="360" w:lineRule="auto"/>
        <w:jc w:val="center"/>
        <w:rPr>
          <w:sz w:val="26"/>
          <w:szCs w:val="26"/>
        </w:rPr>
      </w:pPr>
      <w:r w:rsidRPr="00D46032">
        <w:rPr>
          <w:color w:val="080808"/>
          <w:sz w:val="26"/>
          <w:szCs w:val="26"/>
        </w:rPr>
        <w:t>Рисунок 8 - Пример запроса к обработчику сервера приложений</w:t>
      </w:r>
    </w:p>
    <w:p w:rsidR="00CE0CF8" w:rsidRDefault="004861DB" w:rsidP="006C1F64">
      <w:pPr>
        <w:spacing w:line="360" w:lineRule="auto"/>
        <w:ind w:firstLine="567"/>
        <w:jc w:val="both"/>
        <w:rPr>
          <w:sz w:val="28"/>
          <w:szCs w:val="28"/>
        </w:rPr>
      </w:pPr>
      <w:r>
        <w:rPr>
          <w:sz w:val="28"/>
          <w:szCs w:val="28"/>
        </w:rPr>
        <w:t xml:space="preserve">Для передачи сообщений по сети необходимо </w:t>
      </w:r>
      <w:r w:rsidR="00316FC1">
        <w:rPr>
          <w:sz w:val="28"/>
          <w:szCs w:val="28"/>
        </w:rPr>
        <w:t>«</w:t>
      </w:r>
      <w:proofErr w:type="spellStart"/>
      <w:r>
        <w:rPr>
          <w:sz w:val="28"/>
          <w:szCs w:val="28"/>
        </w:rPr>
        <w:t>сериализовать</w:t>
      </w:r>
      <w:proofErr w:type="spellEnd"/>
      <w:r w:rsidR="00316FC1">
        <w:rPr>
          <w:sz w:val="28"/>
          <w:szCs w:val="28"/>
        </w:rPr>
        <w:t>»</w:t>
      </w:r>
      <w:r>
        <w:rPr>
          <w:sz w:val="28"/>
          <w:szCs w:val="28"/>
        </w:rPr>
        <w:t xml:space="preserve"> встроенные в </w:t>
      </w:r>
      <w:proofErr w:type="spellStart"/>
      <w:r>
        <w:rPr>
          <w:sz w:val="28"/>
          <w:szCs w:val="28"/>
        </w:rPr>
        <w:t>Python</w:t>
      </w:r>
      <w:proofErr w:type="spellEnd"/>
      <w:r>
        <w:rPr>
          <w:sz w:val="28"/>
          <w:szCs w:val="28"/>
        </w:rPr>
        <w:t xml:space="preserve"> типы данных, такие как словарь, в JSON. Для этого на </w:t>
      </w:r>
      <w:proofErr w:type="spellStart"/>
      <w:r>
        <w:rPr>
          <w:sz w:val="28"/>
          <w:szCs w:val="28"/>
        </w:rPr>
        <w:t>web</w:t>
      </w:r>
      <w:proofErr w:type="spellEnd"/>
      <w:r>
        <w:rPr>
          <w:sz w:val="28"/>
          <w:szCs w:val="28"/>
        </w:rPr>
        <w:t xml:space="preserve">-клиенте и сервере приложений используется стандартная библиотека для работы с форматом JSON. Её методы позволяют </w:t>
      </w:r>
      <w:r w:rsidR="00BC7757">
        <w:rPr>
          <w:sz w:val="28"/>
          <w:szCs w:val="28"/>
        </w:rPr>
        <w:t>«</w:t>
      </w:r>
      <w:proofErr w:type="spellStart"/>
      <w:r>
        <w:rPr>
          <w:sz w:val="28"/>
          <w:szCs w:val="28"/>
        </w:rPr>
        <w:t>сериализовать</w:t>
      </w:r>
      <w:proofErr w:type="spellEnd"/>
      <w:r w:rsidR="00BC7757">
        <w:rPr>
          <w:sz w:val="28"/>
          <w:szCs w:val="28"/>
        </w:rPr>
        <w:t>»</w:t>
      </w:r>
      <w:r>
        <w:rPr>
          <w:sz w:val="28"/>
          <w:szCs w:val="28"/>
        </w:rPr>
        <w:t xml:space="preserve"> и </w:t>
      </w:r>
      <w:r w:rsidR="00BC7757">
        <w:rPr>
          <w:sz w:val="28"/>
          <w:szCs w:val="28"/>
        </w:rPr>
        <w:t>«</w:t>
      </w:r>
      <w:proofErr w:type="spellStart"/>
      <w:r>
        <w:rPr>
          <w:sz w:val="28"/>
          <w:szCs w:val="28"/>
        </w:rPr>
        <w:t>десериализовать</w:t>
      </w:r>
      <w:proofErr w:type="spellEnd"/>
      <w:r w:rsidR="00BC7757">
        <w:rPr>
          <w:sz w:val="28"/>
          <w:szCs w:val="28"/>
        </w:rPr>
        <w:t>»</w:t>
      </w:r>
      <w:r>
        <w:rPr>
          <w:sz w:val="28"/>
          <w:szCs w:val="28"/>
        </w:rPr>
        <w:t xml:space="preserve"> строки и словари.</w:t>
      </w:r>
    </w:p>
    <w:p w:rsidR="00CE0CF8" w:rsidRPr="006C1F64" w:rsidRDefault="004861DB">
      <w:pPr>
        <w:pStyle w:val="2"/>
        <w:spacing w:line="360" w:lineRule="auto"/>
        <w:jc w:val="center"/>
        <w:rPr>
          <w:i w:val="0"/>
        </w:rPr>
      </w:pPr>
      <w:bookmarkStart w:id="15" w:name="_Toc43320408"/>
      <w:r>
        <w:rPr>
          <w:rFonts w:ascii="Times New Roman" w:eastAsia="Times New Roman" w:hAnsi="Times New Roman" w:cs="Times New Roman"/>
          <w:i w:val="0"/>
          <w:highlight w:val="white"/>
        </w:rPr>
        <w:t xml:space="preserve">2.3. Описание алгоритма удаленного запуска </w:t>
      </w:r>
      <w:r w:rsidRPr="006C1F64">
        <w:rPr>
          <w:rFonts w:ascii="Times New Roman" w:eastAsia="Times New Roman" w:hAnsi="Times New Roman" w:cs="Times New Roman"/>
          <w:i w:val="0"/>
          <w:highlight w:val="white"/>
        </w:rPr>
        <w:t>решателя</w:t>
      </w:r>
      <w:bookmarkEnd w:id="15"/>
    </w:p>
    <w:p w:rsidR="00CE0CF8" w:rsidRDefault="004861DB" w:rsidP="006C1F64">
      <w:pPr>
        <w:spacing w:after="0" w:line="360" w:lineRule="auto"/>
        <w:ind w:right="4" w:firstLine="567"/>
        <w:jc w:val="both"/>
        <w:rPr>
          <w:color w:val="000000"/>
          <w:sz w:val="28"/>
          <w:szCs w:val="28"/>
        </w:rPr>
      </w:pPr>
      <w:r>
        <w:rPr>
          <w:color w:val="000000"/>
          <w:sz w:val="28"/>
          <w:szCs w:val="28"/>
          <w:highlight w:val="white"/>
        </w:rPr>
        <w:t xml:space="preserve">На стороне </w:t>
      </w:r>
      <w:proofErr w:type="spellStart"/>
      <w:r>
        <w:rPr>
          <w:color w:val="000000"/>
          <w:sz w:val="28"/>
          <w:szCs w:val="28"/>
          <w:highlight w:val="white"/>
        </w:rPr>
        <w:t>web</w:t>
      </w:r>
      <w:proofErr w:type="spellEnd"/>
      <w:r>
        <w:rPr>
          <w:color w:val="000000"/>
          <w:sz w:val="28"/>
          <w:szCs w:val="28"/>
          <w:highlight w:val="white"/>
        </w:rPr>
        <w:t xml:space="preserve">-клиента необходимо разработать функцию для ввода данных, какой решатель необходимо запустить. Плагины к </w:t>
      </w:r>
      <w:proofErr w:type="spellStart"/>
      <w:r>
        <w:rPr>
          <w:color w:val="000000"/>
          <w:sz w:val="28"/>
          <w:szCs w:val="28"/>
          <w:highlight w:val="white"/>
        </w:rPr>
        <w:t>web</w:t>
      </w:r>
      <w:proofErr w:type="spellEnd"/>
      <w:r>
        <w:rPr>
          <w:color w:val="000000"/>
          <w:sz w:val="28"/>
          <w:szCs w:val="28"/>
          <w:highlight w:val="white"/>
        </w:rPr>
        <w:t xml:space="preserve">-клиенту в РВС называются </w:t>
      </w:r>
      <w:proofErr w:type="spellStart"/>
      <w:r>
        <w:rPr>
          <w:color w:val="000000"/>
          <w:sz w:val="28"/>
          <w:szCs w:val="28"/>
          <w:highlight w:val="white"/>
        </w:rPr>
        <w:t>Action</w:t>
      </w:r>
      <w:proofErr w:type="spellEnd"/>
      <w:r>
        <w:rPr>
          <w:color w:val="000000"/>
          <w:sz w:val="28"/>
          <w:szCs w:val="28"/>
          <w:highlight w:val="white"/>
        </w:rPr>
        <w:t xml:space="preserve"> </w:t>
      </w:r>
      <w:proofErr w:type="spellStart"/>
      <w:r>
        <w:rPr>
          <w:color w:val="000000"/>
          <w:sz w:val="28"/>
          <w:szCs w:val="28"/>
          <w:highlight w:val="white"/>
        </w:rPr>
        <w:t>Items</w:t>
      </w:r>
      <w:proofErr w:type="spellEnd"/>
      <w:r>
        <w:rPr>
          <w:color w:val="000000"/>
          <w:sz w:val="28"/>
          <w:szCs w:val="28"/>
          <w:highlight w:val="white"/>
        </w:rPr>
        <w:t xml:space="preserve">. Для построения пользовательского интерфейса </w:t>
      </w:r>
      <w:proofErr w:type="spellStart"/>
      <w:r>
        <w:rPr>
          <w:color w:val="000000"/>
          <w:sz w:val="28"/>
          <w:szCs w:val="28"/>
          <w:highlight w:val="white"/>
        </w:rPr>
        <w:t>comwpc</w:t>
      </w:r>
      <w:proofErr w:type="spellEnd"/>
      <w:r>
        <w:rPr>
          <w:color w:val="000000"/>
          <w:sz w:val="28"/>
          <w:szCs w:val="28"/>
          <w:highlight w:val="white"/>
        </w:rPr>
        <w:t xml:space="preserve"> использует собственный генератор GUI (</w:t>
      </w:r>
      <w:proofErr w:type="spellStart"/>
      <w:r>
        <w:rPr>
          <w:color w:val="000000"/>
          <w:sz w:val="28"/>
          <w:szCs w:val="28"/>
          <w:highlight w:val="white"/>
        </w:rPr>
        <w:t>wpc_gui_ini_builder</w:t>
      </w:r>
      <w:proofErr w:type="spellEnd"/>
      <w:r>
        <w:rPr>
          <w:color w:val="000000"/>
          <w:sz w:val="28"/>
          <w:szCs w:val="28"/>
          <w:highlight w:val="white"/>
        </w:rPr>
        <w:t xml:space="preserve">), который на основе файла исходных данных в формате </w:t>
      </w:r>
      <w:proofErr w:type="spellStart"/>
      <w:r>
        <w:rPr>
          <w:color w:val="000000"/>
          <w:sz w:val="28"/>
          <w:szCs w:val="28"/>
          <w:highlight w:val="white"/>
        </w:rPr>
        <w:t>aINI</w:t>
      </w:r>
      <w:proofErr w:type="spellEnd"/>
      <w:r>
        <w:rPr>
          <w:color w:val="000000"/>
          <w:sz w:val="28"/>
          <w:szCs w:val="28"/>
          <w:highlight w:val="white"/>
        </w:rPr>
        <w:t xml:space="preserve"> создаёт GUI пользователя для ввода входных данных, таких как имя решателя и имя файла входных данных для него также в формате </w:t>
      </w:r>
      <w:proofErr w:type="spellStart"/>
      <w:r>
        <w:rPr>
          <w:color w:val="000000"/>
          <w:sz w:val="28"/>
          <w:szCs w:val="28"/>
          <w:highlight w:val="white"/>
        </w:rPr>
        <w:t>aINI</w:t>
      </w:r>
      <w:proofErr w:type="spellEnd"/>
      <w:r>
        <w:rPr>
          <w:color w:val="000000"/>
          <w:sz w:val="28"/>
          <w:szCs w:val="28"/>
          <w:highlight w:val="white"/>
        </w:rPr>
        <w:t xml:space="preserve">. Генератор создает кнопку «Обработать» и привязывает к ней необходимый </w:t>
      </w:r>
      <w:proofErr w:type="spellStart"/>
      <w:r>
        <w:rPr>
          <w:color w:val="000000"/>
          <w:sz w:val="28"/>
          <w:szCs w:val="28"/>
          <w:highlight w:val="white"/>
        </w:rPr>
        <w:t>субплагин</w:t>
      </w:r>
      <w:proofErr w:type="spellEnd"/>
      <w:r>
        <w:rPr>
          <w:color w:val="000000"/>
          <w:sz w:val="28"/>
          <w:szCs w:val="28"/>
          <w:highlight w:val="white"/>
        </w:rPr>
        <w:t xml:space="preserve"> на сервере веб-клиента. Для удаленного запуск это </w:t>
      </w:r>
      <w:proofErr w:type="spellStart"/>
      <w:r>
        <w:rPr>
          <w:color w:val="000000"/>
          <w:sz w:val="28"/>
          <w:szCs w:val="28"/>
          <w:highlight w:val="white"/>
        </w:rPr>
        <w:t>субплагин</w:t>
      </w:r>
      <w:proofErr w:type="spellEnd"/>
      <w:r>
        <w:rPr>
          <w:color w:val="000000"/>
          <w:sz w:val="28"/>
          <w:szCs w:val="28"/>
          <w:highlight w:val="white"/>
        </w:rPr>
        <w:t xml:space="preserve"> GRPH_SOLVER_WEB. В </w:t>
      </w:r>
      <w:proofErr w:type="spellStart"/>
      <w:r>
        <w:rPr>
          <w:color w:val="000000"/>
          <w:sz w:val="28"/>
          <w:szCs w:val="28"/>
          <w:highlight w:val="white"/>
        </w:rPr>
        <w:t>субплагине</w:t>
      </w:r>
      <w:proofErr w:type="spellEnd"/>
      <w:r>
        <w:rPr>
          <w:color w:val="000000"/>
          <w:sz w:val="28"/>
          <w:szCs w:val="28"/>
          <w:highlight w:val="white"/>
        </w:rPr>
        <w:t xml:space="preserve"> </w:t>
      </w:r>
      <w:r>
        <w:rPr>
          <w:color w:val="000000"/>
          <w:sz w:val="28"/>
          <w:szCs w:val="28"/>
        </w:rPr>
        <w:t xml:space="preserve">формируется запрос на сервер </w:t>
      </w:r>
      <w:r>
        <w:rPr>
          <w:color w:val="000000"/>
          <w:sz w:val="28"/>
          <w:szCs w:val="28"/>
        </w:rPr>
        <w:lastRenderedPageBreak/>
        <w:t>приложений. Схема работы автоматического построения GUI приведена в приложении.</w:t>
      </w:r>
    </w:p>
    <w:p w:rsidR="00CE0CF8" w:rsidRDefault="004861DB" w:rsidP="006C1F64">
      <w:pPr>
        <w:spacing w:after="0" w:line="360" w:lineRule="auto"/>
        <w:ind w:right="4" w:firstLine="567"/>
        <w:jc w:val="both"/>
        <w:rPr>
          <w:color w:val="000000"/>
          <w:sz w:val="28"/>
          <w:szCs w:val="28"/>
        </w:rPr>
      </w:pPr>
      <w:r>
        <w:rPr>
          <w:color w:val="000000"/>
          <w:sz w:val="28"/>
          <w:szCs w:val="28"/>
        </w:rPr>
        <w:t xml:space="preserve">Для обработки пользовательских действий применялись скрипты на языке </w:t>
      </w:r>
      <w:proofErr w:type="spellStart"/>
      <w:r>
        <w:rPr>
          <w:color w:val="000000"/>
          <w:sz w:val="28"/>
          <w:szCs w:val="28"/>
        </w:rPr>
        <w:t>JavaScript</w:t>
      </w:r>
      <w:proofErr w:type="spellEnd"/>
      <w:r>
        <w:rPr>
          <w:color w:val="000000"/>
          <w:sz w:val="28"/>
          <w:szCs w:val="28"/>
        </w:rPr>
        <w:t xml:space="preserve">, которые загружались при старте </w:t>
      </w:r>
      <w:proofErr w:type="spellStart"/>
      <w:r>
        <w:rPr>
          <w:color w:val="000000"/>
          <w:sz w:val="28"/>
          <w:szCs w:val="28"/>
        </w:rPr>
        <w:t>web</w:t>
      </w:r>
      <w:proofErr w:type="spellEnd"/>
      <w:r>
        <w:rPr>
          <w:color w:val="000000"/>
          <w:sz w:val="28"/>
          <w:szCs w:val="28"/>
        </w:rPr>
        <w:t xml:space="preserve">-клиента и описывали обработчики возникающих браузерных событий. Однако данный подход был найден неудобным и </w:t>
      </w:r>
      <w:r>
        <w:rPr>
          <w:sz w:val="28"/>
          <w:szCs w:val="28"/>
        </w:rPr>
        <w:t>трудно расширяемым</w:t>
      </w:r>
      <w:r>
        <w:rPr>
          <w:color w:val="000000"/>
          <w:sz w:val="28"/>
          <w:szCs w:val="28"/>
        </w:rPr>
        <w:t xml:space="preserve">, поскольку в нем </w:t>
      </w:r>
      <w:r>
        <w:rPr>
          <w:sz w:val="28"/>
          <w:szCs w:val="28"/>
        </w:rPr>
        <w:t>отсутствовала</w:t>
      </w:r>
      <w:r>
        <w:rPr>
          <w:color w:val="000000"/>
          <w:sz w:val="28"/>
          <w:szCs w:val="28"/>
        </w:rPr>
        <w:t xml:space="preserve"> систематизация, присутствующая во многих других частях РВС GCD. Многие скрипты, которые загружались были не </w:t>
      </w:r>
      <w:r>
        <w:rPr>
          <w:sz w:val="28"/>
          <w:szCs w:val="28"/>
        </w:rPr>
        <w:t>востребованы</w:t>
      </w:r>
      <w:r>
        <w:rPr>
          <w:color w:val="000000"/>
          <w:sz w:val="28"/>
          <w:szCs w:val="28"/>
        </w:rPr>
        <w:t xml:space="preserve"> пользователем, поскольку он мог выбрать для работы функции системы, которые данные скрипты не поддерживают. Это негативно сказывалось на производительности веб-клиента. Данный подход не систематизирован так как это сделано во многих частях РВС GCD, из-за чего трудно было написать новый код для обработки взаимодействия пользователя с веб-клиентом без дублирования или усложнения уже реализованных скриптов.</w:t>
      </w:r>
    </w:p>
    <w:p w:rsidR="00CE0CF8" w:rsidRDefault="004861DB" w:rsidP="006C1F64">
      <w:pPr>
        <w:spacing w:after="0" w:line="360" w:lineRule="auto"/>
        <w:ind w:right="4" w:firstLine="567"/>
        <w:jc w:val="both"/>
        <w:rPr>
          <w:color w:val="000000"/>
          <w:sz w:val="28"/>
          <w:szCs w:val="28"/>
        </w:rPr>
      </w:pPr>
      <w:r>
        <w:rPr>
          <w:color w:val="000000"/>
          <w:sz w:val="28"/>
          <w:szCs w:val="28"/>
        </w:rPr>
        <w:t xml:space="preserve">Чтобы исправить эти недостатки, была реализована следующая идея. При загрузке </w:t>
      </w:r>
      <w:proofErr w:type="spellStart"/>
      <w:r>
        <w:rPr>
          <w:color w:val="000000"/>
          <w:sz w:val="28"/>
          <w:szCs w:val="28"/>
        </w:rPr>
        <w:t>субплагина</w:t>
      </w:r>
      <w:proofErr w:type="spellEnd"/>
      <w:r>
        <w:rPr>
          <w:color w:val="000000"/>
          <w:sz w:val="28"/>
          <w:szCs w:val="28"/>
        </w:rPr>
        <w:t xml:space="preserve"> плагином для автоматического построения GUI в интерфейс </w:t>
      </w:r>
      <w:proofErr w:type="spellStart"/>
      <w:r>
        <w:rPr>
          <w:color w:val="000000"/>
          <w:sz w:val="28"/>
          <w:szCs w:val="28"/>
        </w:rPr>
        <w:t>web</w:t>
      </w:r>
      <w:proofErr w:type="spellEnd"/>
      <w:r>
        <w:rPr>
          <w:color w:val="000000"/>
          <w:sz w:val="28"/>
          <w:szCs w:val="28"/>
        </w:rPr>
        <w:t xml:space="preserve">-клиента загружается привязанный скрипт для обработки пользовательских действий при взаимодействии с </w:t>
      </w:r>
      <w:proofErr w:type="spellStart"/>
      <w:r>
        <w:rPr>
          <w:color w:val="000000"/>
          <w:sz w:val="28"/>
          <w:szCs w:val="28"/>
        </w:rPr>
        <w:t>субплагином</w:t>
      </w:r>
      <w:proofErr w:type="spellEnd"/>
      <w:r>
        <w:rPr>
          <w:color w:val="000000"/>
          <w:sz w:val="28"/>
          <w:szCs w:val="28"/>
        </w:rPr>
        <w:t xml:space="preserve">. Скрипт содержит описание класса на языке </w:t>
      </w:r>
      <w:proofErr w:type="spellStart"/>
      <w:r>
        <w:rPr>
          <w:color w:val="000000"/>
          <w:sz w:val="28"/>
          <w:szCs w:val="28"/>
        </w:rPr>
        <w:t>JavaScript</w:t>
      </w:r>
      <w:proofErr w:type="spellEnd"/>
      <w:r>
        <w:rPr>
          <w:color w:val="000000"/>
          <w:sz w:val="28"/>
          <w:szCs w:val="28"/>
        </w:rPr>
        <w:t xml:space="preserve">, который наследуется от базового класса </w:t>
      </w:r>
      <w:proofErr w:type="spellStart"/>
      <w:r>
        <w:rPr>
          <w:color w:val="000000"/>
          <w:sz w:val="28"/>
          <w:szCs w:val="28"/>
        </w:rPr>
        <w:t>Action</w:t>
      </w:r>
      <w:proofErr w:type="spellEnd"/>
      <w:r>
        <w:rPr>
          <w:color w:val="000000"/>
          <w:sz w:val="28"/>
          <w:szCs w:val="28"/>
        </w:rPr>
        <w:t xml:space="preserve"> </w:t>
      </w:r>
      <w:proofErr w:type="spellStart"/>
      <w:r>
        <w:rPr>
          <w:color w:val="000000"/>
          <w:sz w:val="28"/>
          <w:szCs w:val="28"/>
        </w:rPr>
        <w:t>Item</w:t>
      </w:r>
      <w:proofErr w:type="spellEnd"/>
      <w:r>
        <w:rPr>
          <w:color w:val="000000"/>
          <w:sz w:val="28"/>
          <w:szCs w:val="28"/>
        </w:rPr>
        <w:t xml:space="preserve">, который был разработан для того, чтобы задать общие для всех </w:t>
      </w:r>
      <w:proofErr w:type="spellStart"/>
      <w:r>
        <w:rPr>
          <w:color w:val="000000"/>
          <w:sz w:val="28"/>
          <w:szCs w:val="28"/>
        </w:rPr>
        <w:t>субплагинов</w:t>
      </w:r>
      <w:proofErr w:type="spellEnd"/>
      <w:r>
        <w:rPr>
          <w:color w:val="000000"/>
          <w:sz w:val="28"/>
          <w:szCs w:val="28"/>
        </w:rPr>
        <w:t xml:space="preserve"> интерфейсы, которые классы наследники могли реализовывать и расширять. В созданном скрипте обработчике </w:t>
      </w:r>
      <w:proofErr w:type="spellStart"/>
      <w:r>
        <w:rPr>
          <w:color w:val="000000"/>
          <w:sz w:val="28"/>
          <w:szCs w:val="28"/>
        </w:rPr>
        <w:t>субплагина</w:t>
      </w:r>
      <w:proofErr w:type="spellEnd"/>
      <w:r>
        <w:rPr>
          <w:color w:val="000000"/>
          <w:sz w:val="28"/>
          <w:szCs w:val="28"/>
        </w:rPr>
        <w:t xml:space="preserve"> были реализованы функции AJAX-запроса к </w:t>
      </w:r>
      <w:proofErr w:type="spellStart"/>
      <w:r>
        <w:rPr>
          <w:color w:val="000000"/>
          <w:sz w:val="28"/>
          <w:szCs w:val="28"/>
        </w:rPr>
        <w:t>comwpc</w:t>
      </w:r>
      <w:proofErr w:type="spellEnd"/>
      <w:r>
        <w:rPr>
          <w:color w:val="000000"/>
          <w:sz w:val="28"/>
          <w:szCs w:val="28"/>
        </w:rPr>
        <w:t xml:space="preserve">, реализован интерфейс обработки кнопки «Обработать», построения </w:t>
      </w:r>
      <w:r>
        <w:rPr>
          <w:sz w:val="28"/>
          <w:szCs w:val="28"/>
        </w:rPr>
        <w:t>визуализации</w:t>
      </w:r>
      <w:r>
        <w:rPr>
          <w:color w:val="000000"/>
          <w:sz w:val="28"/>
          <w:szCs w:val="28"/>
        </w:rPr>
        <w:t xml:space="preserve"> </w:t>
      </w:r>
      <w:proofErr w:type="spellStart"/>
      <w:r>
        <w:rPr>
          <w:color w:val="000000"/>
          <w:sz w:val="28"/>
          <w:szCs w:val="28"/>
        </w:rPr>
        <w:t>графовой</w:t>
      </w:r>
      <w:proofErr w:type="spellEnd"/>
      <w:r>
        <w:rPr>
          <w:color w:val="000000"/>
          <w:sz w:val="28"/>
          <w:szCs w:val="28"/>
        </w:rPr>
        <w:t xml:space="preserve"> модели и </w:t>
      </w:r>
      <w:r>
        <w:rPr>
          <w:sz w:val="28"/>
          <w:szCs w:val="28"/>
        </w:rPr>
        <w:t>визуализации</w:t>
      </w:r>
      <w:r>
        <w:rPr>
          <w:color w:val="000000"/>
          <w:sz w:val="28"/>
          <w:szCs w:val="28"/>
        </w:rPr>
        <w:t xml:space="preserve"> статуса решения Таким образом удалось динамически добавлять необходимые скрипты, которые необходимы пользователю при работе с функциями системы, а также создать единый подход для разработчиков написания логики обработки браузерных событий и обработки событий во время работы функции системы. </w:t>
      </w:r>
    </w:p>
    <w:p w:rsidR="00CE0CF8" w:rsidRDefault="004861DB" w:rsidP="006C1F64">
      <w:pPr>
        <w:spacing w:after="0" w:line="360" w:lineRule="auto"/>
        <w:ind w:right="4" w:firstLine="567"/>
        <w:jc w:val="both"/>
        <w:rPr>
          <w:color w:val="000000"/>
        </w:rPr>
      </w:pPr>
      <w:r>
        <w:rPr>
          <w:color w:val="000000"/>
          <w:sz w:val="28"/>
          <w:szCs w:val="28"/>
        </w:rPr>
        <w:t xml:space="preserve">Сервер приложений принимает запрос на создание обработчика и </w:t>
      </w:r>
      <w:r>
        <w:rPr>
          <w:sz w:val="28"/>
          <w:szCs w:val="28"/>
        </w:rPr>
        <w:t>создает</w:t>
      </w:r>
      <w:r>
        <w:rPr>
          <w:color w:val="000000"/>
          <w:sz w:val="28"/>
          <w:szCs w:val="28"/>
        </w:rPr>
        <w:t xml:space="preserve"> отдельный процесс (</w:t>
      </w:r>
      <w:proofErr w:type="spellStart"/>
      <w:r>
        <w:rPr>
          <w:color w:val="000000"/>
          <w:sz w:val="28"/>
          <w:szCs w:val="28"/>
        </w:rPr>
        <w:t>Worker</w:t>
      </w:r>
      <w:proofErr w:type="spellEnd"/>
      <w:r>
        <w:rPr>
          <w:color w:val="000000"/>
          <w:sz w:val="28"/>
          <w:szCs w:val="28"/>
        </w:rPr>
        <w:t xml:space="preserve">). </w:t>
      </w:r>
      <w:proofErr w:type="spellStart"/>
      <w:r>
        <w:rPr>
          <w:color w:val="000000"/>
          <w:sz w:val="28"/>
          <w:szCs w:val="28"/>
        </w:rPr>
        <w:t>Worker</w:t>
      </w:r>
      <w:proofErr w:type="spellEnd"/>
      <w:r>
        <w:rPr>
          <w:color w:val="000000"/>
          <w:sz w:val="28"/>
          <w:szCs w:val="28"/>
        </w:rPr>
        <w:t xml:space="preserve"> представляет собой плагин к серверу приложений для запуска решателя. Он связывается с процессом сервера с помощью </w:t>
      </w:r>
      <w:r>
        <w:rPr>
          <w:color w:val="000000"/>
          <w:sz w:val="28"/>
          <w:szCs w:val="28"/>
        </w:rPr>
        <w:lastRenderedPageBreak/>
        <w:t xml:space="preserve">сокета, таким образом он способен принимать запросы и обрабатывать их. В начале работы плагин </w:t>
      </w:r>
      <w:proofErr w:type="spellStart"/>
      <w:r>
        <w:rPr>
          <w:color w:val="000000"/>
          <w:sz w:val="28"/>
          <w:szCs w:val="28"/>
        </w:rPr>
        <w:t>валидирует</w:t>
      </w:r>
      <w:proofErr w:type="spellEnd"/>
      <w:r>
        <w:rPr>
          <w:color w:val="000000"/>
          <w:sz w:val="28"/>
          <w:szCs w:val="28"/>
        </w:rPr>
        <w:t xml:space="preserve"> присланные для обработки данные. В частности, проверяет, что заданный решатель существует в системе. Он пытается найти файл с описанием </w:t>
      </w:r>
      <w:proofErr w:type="spellStart"/>
      <w:r>
        <w:rPr>
          <w:color w:val="000000"/>
          <w:sz w:val="28"/>
          <w:szCs w:val="28"/>
        </w:rPr>
        <w:t>графового</w:t>
      </w:r>
      <w:proofErr w:type="spellEnd"/>
      <w:r>
        <w:rPr>
          <w:color w:val="000000"/>
          <w:sz w:val="28"/>
          <w:szCs w:val="28"/>
        </w:rPr>
        <w:t xml:space="preserve"> решателя в формате </w:t>
      </w:r>
      <w:proofErr w:type="spellStart"/>
      <w:r>
        <w:rPr>
          <w:color w:val="000000"/>
          <w:sz w:val="28"/>
          <w:szCs w:val="28"/>
        </w:rPr>
        <w:t>aDOT</w:t>
      </w:r>
      <w:proofErr w:type="spellEnd"/>
      <w:r>
        <w:rPr>
          <w:color w:val="000000"/>
          <w:sz w:val="28"/>
          <w:szCs w:val="28"/>
        </w:rPr>
        <w:t xml:space="preserve">. </w:t>
      </w:r>
      <w:proofErr w:type="gramStart"/>
      <w:r>
        <w:rPr>
          <w:color w:val="000000"/>
          <w:sz w:val="28"/>
          <w:szCs w:val="28"/>
        </w:rPr>
        <w:t>Если  плагину</w:t>
      </w:r>
      <w:proofErr w:type="gramEnd"/>
      <w:r>
        <w:rPr>
          <w:color w:val="000000"/>
          <w:sz w:val="28"/>
          <w:szCs w:val="28"/>
        </w:rPr>
        <w:t xml:space="preserve"> не удается найти файл, он отправляет на </w:t>
      </w:r>
      <w:proofErr w:type="spellStart"/>
      <w:r>
        <w:rPr>
          <w:color w:val="000000"/>
          <w:sz w:val="28"/>
          <w:szCs w:val="28"/>
        </w:rPr>
        <w:t>web</w:t>
      </w:r>
      <w:proofErr w:type="spellEnd"/>
      <w:r>
        <w:rPr>
          <w:color w:val="000000"/>
          <w:sz w:val="28"/>
          <w:szCs w:val="28"/>
        </w:rPr>
        <w:t xml:space="preserve">-клиент ответ с сообщением о возникновении исключительной ситуации. Если находит, то подает данный файл на вход парсеру из </w:t>
      </w:r>
      <w:proofErr w:type="spellStart"/>
      <w:r>
        <w:rPr>
          <w:color w:val="000000"/>
          <w:sz w:val="28"/>
          <w:szCs w:val="28"/>
        </w:rPr>
        <w:t>pycomsdk</w:t>
      </w:r>
      <w:proofErr w:type="spellEnd"/>
      <w:r>
        <w:rPr>
          <w:color w:val="000000"/>
          <w:sz w:val="28"/>
          <w:szCs w:val="28"/>
        </w:rPr>
        <w:t xml:space="preserve">. Парсер представляет из себя экземпляр класса </w:t>
      </w:r>
      <w:proofErr w:type="spellStart"/>
      <w:r>
        <w:rPr>
          <w:color w:val="000000"/>
          <w:sz w:val="28"/>
          <w:szCs w:val="28"/>
        </w:rPr>
        <w:t>Parser</w:t>
      </w:r>
      <w:proofErr w:type="spellEnd"/>
      <w:r>
        <w:rPr>
          <w:color w:val="000000"/>
          <w:sz w:val="28"/>
          <w:szCs w:val="28"/>
        </w:rPr>
        <w:t xml:space="preserve">, который имеет несколько методов для обработки файла </w:t>
      </w:r>
      <w:proofErr w:type="spellStart"/>
      <w:r>
        <w:rPr>
          <w:color w:val="000000"/>
          <w:sz w:val="28"/>
          <w:szCs w:val="28"/>
        </w:rPr>
        <w:t>графовой</w:t>
      </w:r>
      <w:proofErr w:type="spellEnd"/>
      <w:r>
        <w:rPr>
          <w:color w:val="000000"/>
          <w:sz w:val="28"/>
          <w:szCs w:val="28"/>
        </w:rPr>
        <w:t xml:space="preserve"> модели.  Метод </w:t>
      </w:r>
      <w:proofErr w:type="spellStart"/>
      <w:r>
        <w:rPr>
          <w:color w:val="000000"/>
          <w:sz w:val="28"/>
          <w:szCs w:val="28"/>
        </w:rPr>
        <w:t>Parser.parse_</w:t>
      </w:r>
      <w:proofErr w:type="gramStart"/>
      <w:r>
        <w:rPr>
          <w:color w:val="000000"/>
          <w:sz w:val="28"/>
          <w:szCs w:val="28"/>
        </w:rPr>
        <w:t>file</w:t>
      </w:r>
      <w:proofErr w:type="spellEnd"/>
      <w:r>
        <w:rPr>
          <w:color w:val="000000"/>
          <w:sz w:val="28"/>
          <w:szCs w:val="28"/>
        </w:rPr>
        <w:t>(</w:t>
      </w:r>
      <w:proofErr w:type="gramEnd"/>
      <w:r>
        <w:rPr>
          <w:color w:val="000000"/>
          <w:sz w:val="28"/>
          <w:szCs w:val="28"/>
        </w:rPr>
        <w:t xml:space="preserve">) формирует </w:t>
      </w:r>
      <w:proofErr w:type="spellStart"/>
      <w:r>
        <w:rPr>
          <w:color w:val="000000"/>
          <w:sz w:val="28"/>
          <w:szCs w:val="28"/>
        </w:rPr>
        <w:t>Python</w:t>
      </w:r>
      <w:proofErr w:type="spellEnd"/>
      <w:r>
        <w:rPr>
          <w:color w:val="000000"/>
          <w:sz w:val="28"/>
          <w:szCs w:val="28"/>
        </w:rPr>
        <w:t xml:space="preserve">-объект </w:t>
      </w:r>
      <w:proofErr w:type="spellStart"/>
      <w:r>
        <w:rPr>
          <w:color w:val="000000"/>
          <w:sz w:val="28"/>
          <w:szCs w:val="28"/>
        </w:rPr>
        <w:t>Graph</w:t>
      </w:r>
      <w:proofErr w:type="spellEnd"/>
      <w:r>
        <w:rPr>
          <w:color w:val="000000"/>
          <w:sz w:val="28"/>
          <w:szCs w:val="28"/>
        </w:rPr>
        <w:t xml:space="preserve">, в котором содержится информация о </w:t>
      </w:r>
      <w:r>
        <w:rPr>
          <w:sz w:val="28"/>
          <w:szCs w:val="28"/>
        </w:rPr>
        <w:t>ребрах</w:t>
      </w:r>
      <w:r>
        <w:rPr>
          <w:color w:val="000000"/>
          <w:sz w:val="28"/>
          <w:szCs w:val="28"/>
        </w:rPr>
        <w:t xml:space="preserve"> и вершинах графа. Метод </w:t>
      </w:r>
      <w:proofErr w:type="spellStart"/>
      <w:r>
        <w:rPr>
          <w:color w:val="000000"/>
          <w:sz w:val="28"/>
          <w:szCs w:val="28"/>
        </w:rPr>
        <w:t>Parser.generate_</w:t>
      </w:r>
      <w:proofErr w:type="gramStart"/>
      <w:r>
        <w:rPr>
          <w:color w:val="000000"/>
          <w:sz w:val="28"/>
          <w:szCs w:val="28"/>
        </w:rPr>
        <w:t>cpp</w:t>
      </w:r>
      <w:proofErr w:type="spellEnd"/>
      <w:r>
        <w:rPr>
          <w:color w:val="000000"/>
          <w:sz w:val="28"/>
          <w:szCs w:val="28"/>
        </w:rPr>
        <w:t>(</w:t>
      </w:r>
      <w:proofErr w:type="gramEnd"/>
      <w:r>
        <w:rPr>
          <w:color w:val="000000"/>
          <w:sz w:val="28"/>
          <w:szCs w:val="28"/>
        </w:rPr>
        <w:t>) генерирует исходный код решателя на языке C++. UML-диаграмма описываемых классов приведена на рисунке 9.</w:t>
      </w:r>
    </w:p>
    <w:p w:rsidR="00CE0CF8" w:rsidRDefault="004861DB" w:rsidP="006C1F64">
      <w:pPr>
        <w:spacing w:after="0" w:line="360" w:lineRule="auto"/>
        <w:ind w:right="4" w:firstLine="567"/>
        <w:jc w:val="both"/>
        <w:rPr>
          <w:color w:val="000000"/>
          <w:sz w:val="28"/>
          <w:szCs w:val="28"/>
        </w:rPr>
      </w:pPr>
      <w:r>
        <w:rPr>
          <w:color w:val="000000"/>
          <w:sz w:val="28"/>
          <w:szCs w:val="28"/>
        </w:rPr>
        <w:t xml:space="preserve">После разбора файла </w:t>
      </w:r>
      <w:proofErr w:type="spellStart"/>
      <w:r>
        <w:rPr>
          <w:color w:val="000000"/>
          <w:sz w:val="28"/>
          <w:szCs w:val="28"/>
        </w:rPr>
        <w:t>aDOT</w:t>
      </w:r>
      <w:proofErr w:type="spellEnd"/>
      <w:r>
        <w:rPr>
          <w:color w:val="000000"/>
          <w:sz w:val="28"/>
          <w:szCs w:val="28"/>
        </w:rPr>
        <w:t xml:space="preserve"> становится возможным запросить у сервера структуру исполняющейся </w:t>
      </w:r>
      <w:proofErr w:type="spellStart"/>
      <w:r>
        <w:rPr>
          <w:color w:val="000000"/>
          <w:sz w:val="28"/>
          <w:szCs w:val="28"/>
        </w:rPr>
        <w:t>графовой</w:t>
      </w:r>
      <w:proofErr w:type="spellEnd"/>
      <w:r>
        <w:rPr>
          <w:color w:val="000000"/>
          <w:sz w:val="28"/>
          <w:szCs w:val="28"/>
        </w:rPr>
        <w:t xml:space="preserve"> модели. Для этого в функции парсера была добавлена возможность формирования </w:t>
      </w:r>
      <w:proofErr w:type="spellStart"/>
      <w:r>
        <w:rPr>
          <w:color w:val="000000"/>
          <w:sz w:val="28"/>
          <w:szCs w:val="28"/>
        </w:rPr>
        <w:t>графовой</w:t>
      </w:r>
      <w:proofErr w:type="spellEnd"/>
      <w:r>
        <w:rPr>
          <w:color w:val="000000"/>
          <w:sz w:val="28"/>
          <w:szCs w:val="28"/>
        </w:rPr>
        <w:t xml:space="preserve"> модели в виде структуры данных языка </w:t>
      </w:r>
      <w:proofErr w:type="spellStart"/>
      <w:r>
        <w:rPr>
          <w:color w:val="000000"/>
          <w:sz w:val="28"/>
          <w:szCs w:val="28"/>
        </w:rPr>
        <w:t>Python</w:t>
      </w:r>
      <w:proofErr w:type="spellEnd"/>
      <w:r>
        <w:rPr>
          <w:color w:val="000000"/>
          <w:sz w:val="28"/>
          <w:szCs w:val="28"/>
        </w:rPr>
        <w:t xml:space="preserve"> — словарь, которая представляет из себя хранилище типа ключ-значение. Такая структура хорошо </w:t>
      </w:r>
      <w:proofErr w:type="spellStart"/>
      <w:r>
        <w:rPr>
          <w:color w:val="000000"/>
          <w:sz w:val="28"/>
          <w:szCs w:val="28"/>
        </w:rPr>
        <w:t>сериализуется</w:t>
      </w:r>
      <w:proofErr w:type="spellEnd"/>
      <w:r>
        <w:rPr>
          <w:color w:val="000000"/>
          <w:sz w:val="28"/>
          <w:szCs w:val="28"/>
        </w:rPr>
        <w:t xml:space="preserve"> для передачи по сети в формате JSON. Пример формат хранения такой структуры представлен на рисунке 10. </w:t>
      </w:r>
    </w:p>
    <w:p w:rsidR="00CE0CF8" w:rsidRPr="00E4730A" w:rsidRDefault="004861DB">
      <w:pPr>
        <w:spacing w:after="0" w:line="360" w:lineRule="auto"/>
        <w:ind w:right="4"/>
        <w:jc w:val="center"/>
        <w:rPr>
          <w:color w:val="000000"/>
          <w:sz w:val="26"/>
          <w:szCs w:val="26"/>
        </w:rPr>
      </w:pPr>
      <w:r w:rsidRPr="00E4730A">
        <w:rPr>
          <w:noProof/>
          <w:sz w:val="26"/>
          <w:szCs w:val="26"/>
        </w:rPr>
        <w:drawing>
          <wp:inline distT="0" distB="0" distL="0" distR="0">
            <wp:extent cx="4425315" cy="2431415"/>
            <wp:effectExtent l="0" t="0" r="0" b="6985"/>
            <wp:docPr id="2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0"/>
                    <a:srcRect l="-9" t="-19" r="-10" b="-19"/>
                    <a:stretch>
                      <a:fillRect/>
                    </a:stretch>
                  </pic:blipFill>
                  <pic:spPr>
                    <a:xfrm>
                      <a:off x="0" y="0"/>
                      <a:ext cx="4425315" cy="2431415"/>
                    </a:xfrm>
                    <a:prstGeom prst="rect">
                      <a:avLst/>
                    </a:prstGeom>
                    <a:ln w="12700">
                      <a:noFill/>
                      <a:prstDash val="solid"/>
                    </a:ln>
                  </pic:spPr>
                </pic:pic>
              </a:graphicData>
            </a:graphic>
          </wp:inline>
        </w:drawing>
      </w:r>
    </w:p>
    <w:p w:rsidR="00CE0CF8" w:rsidRPr="00E4730A" w:rsidRDefault="004861DB">
      <w:pPr>
        <w:spacing w:after="0" w:line="360" w:lineRule="auto"/>
        <w:ind w:right="4"/>
        <w:jc w:val="center"/>
        <w:rPr>
          <w:color w:val="000000"/>
          <w:sz w:val="26"/>
          <w:szCs w:val="26"/>
        </w:rPr>
      </w:pPr>
      <w:r w:rsidRPr="00E4730A">
        <w:rPr>
          <w:color w:val="000000"/>
          <w:sz w:val="26"/>
          <w:szCs w:val="26"/>
        </w:rPr>
        <w:t xml:space="preserve">Рисунок 9 - UML-диаграмма классов </w:t>
      </w:r>
      <w:proofErr w:type="spellStart"/>
      <w:r w:rsidRPr="00E4730A">
        <w:rPr>
          <w:color w:val="000000"/>
          <w:sz w:val="26"/>
          <w:szCs w:val="26"/>
        </w:rPr>
        <w:t>Parser</w:t>
      </w:r>
      <w:proofErr w:type="spellEnd"/>
      <w:r w:rsidRPr="00E4730A">
        <w:rPr>
          <w:color w:val="000000"/>
          <w:sz w:val="26"/>
          <w:szCs w:val="26"/>
        </w:rPr>
        <w:t xml:space="preserve"> и </w:t>
      </w:r>
      <w:proofErr w:type="spellStart"/>
      <w:r w:rsidRPr="00E4730A">
        <w:rPr>
          <w:color w:val="000000"/>
          <w:sz w:val="26"/>
          <w:szCs w:val="26"/>
        </w:rPr>
        <w:t>Graph</w:t>
      </w:r>
      <w:proofErr w:type="spellEnd"/>
    </w:p>
    <w:p w:rsidR="00CE0CF8" w:rsidRDefault="004861DB" w:rsidP="00E4730A">
      <w:pPr>
        <w:spacing w:after="120" w:line="360" w:lineRule="auto"/>
        <w:ind w:right="4" w:firstLine="567"/>
        <w:jc w:val="both"/>
        <w:rPr>
          <w:color w:val="000000"/>
          <w:sz w:val="28"/>
          <w:szCs w:val="28"/>
        </w:rPr>
      </w:pPr>
      <w:r>
        <w:rPr>
          <w:color w:val="000000"/>
          <w:sz w:val="28"/>
          <w:szCs w:val="28"/>
        </w:rPr>
        <w:lastRenderedPageBreak/>
        <w:t xml:space="preserve">Непосредственный запуск решателя может осуществляться одним из двух способов. Если функции-обработчики и функции-предикаты, привязанные к </w:t>
      </w:r>
      <w:r>
        <w:rPr>
          <w:sz w:val="28"/>
          <w:szCs w:val="28"/>
        </w:rPr>
        <w:t>ребрам</w:t>
      </w:r>
      <w:r>
        <w:rPr>
          <w:color w:val="000000"/>
          <w:sz w:val="28"/>
          <w:szCs w:val="28"/>
        </w:rPr>
        <w:t xml:space="preserve"> могут быть импортированы как </w:t>
      </w:r>
      <w:proofErr w:type="spellStart"/>
      <w:r>
        <w:rPr>
          <w:color w:val="000000"/>
          <w:sz w:val="28"/>
          <w:szCs w:val="28"/>
        </w:rPr>
        <w:t>Python</w:t>
      </w:r>
      <w:proofErr w:type="spellEnd"/>
      <w:r>
        <w:rPr>
          <w:color w:val="000000"/>
          <w:sz w:val="28"/>
          <w:szCs w:val="28"/>
        </w:rPr>
        <w:t xml:space="preserve">-модули, то производится обход графа напрямую из </w:t>
      </w:r>
      <w:proofErr w:type="spellStart"/>
      <w:r>
        <w:rPr>
          <w:color w:val="000000"/>
          <w:sz w:val="28"/>
          <w:szCs w:val="28"/>
        </w:rPr>
        <w:t>Python</w:t>
      </w:r>
      <w:proofErr w:type="spellEnd"/>
      <w:r>
        <w:rPr>
          <w:color w:val="000000"/>
          <w:sz w:val="28"/>
          <w:szCs w:val="28"/>
        </w:rPr>
        <w:t xml:space="preserve"> с помощью метода </w:t>
      </w:r>
      <w:proofErr w:type="spellStart"/>
      <w:proofErr w:type="gramStart"/>
      <w:r>
        <w:rPr>
          <w:color w:val="000000"/>
          <w:sz w:val="28"/>
          <w:szCs w:val="28"/>
        </w:rPr>
        <w:t>Graph.run</w:t>
      </w:r>
      <w:proofErr w:type="spellEnd"/>
      <w:r>
        <w:rPr>
          <w:color w:val="000000"/>
          <w:sz w:val="28"/>
          <w:szCs w:val="28"/>
        </w:rPr>
        <w:t>(</w:t>
      </w:r>
      <w:proofErr w:type="gramEnd"/>
      <w:r>
        <w:rPr>
          <w:color w:val="000000"/>
          <w:sz w:val="28"/>
          <w:szCs w:val="28"/>
        </w:rPr>
        <w:t xml:space="preserve">). Если функции не могут быть найдены, то генерируется исходный код решателя на языке C++, в котором подключаются необходимые динамические библиотеки из модуля </w:t>
      </w:r>
      <w:proofErr w:type="spellStart"/>
      <w:r>
        <w:rPr>
          <w:color w:val="000000"/>
          <w:sz w:val="28"/>
          <w:szCs w:val="28"/>
        </w:rPr>
        <w:t>comsdk</w:t>
      </w:r>
      <w:proofErr w:type="spellEnd"/>
      <w:r>
        <w:rPr>
          <w:color w:val="000000"/>
          <w:sz w:val="28"/>
          <w:szCs w:val="28"/>
        </w:rPr>
        <w:t>. Далее происходит компиляция и запуск решателя. Блок-</w:t>
      </w:r>
      <w:r>
        <w:rPr>
          <w:sz w:val="28"/>
          <w:szCs w:val="28"/>
        </w:rPr>
        <w:t>схема алгоритмы удаленного запуска приведена в Приложении А.</w:t>
      </w:r>
    </w:p>
    <w:p w:rsidR="00CE0CF8" w:rsidRPr="00E4730A" w:rsidRDefault="004861DB">
      <w:pPr>
        <w:jc w:val="center"/>
        <w:rPr>
          <w:sz w:val="26"/>
          <w:szCs w:val="26"/>
        </w:rPr>
      </w:pPr>
      <w:r w:rsidRPr="00E4730A">
        <w:rPr>
          <w:noProof/>
          <w:sz w:val="26"/>
          <w:szCs w:val="26"/>
        </w:rPr>
        <w:drawing>
          <wp:inline distT="0" distB="0" distL="0" distR="0">
            <wp:extent cx="2018665" cy="2257425"/>
            <wp:effectExtent l="19050" t="19050" r="19685" b="28575"/>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cstate="print">
                      <a:extLst>
                        <a:ext uri="{28A0092B-C50C-407E-A947-70E740481C1C}">
                          <a14:useLocalDpi xmlns:a14="http://schemas.microsoft.com/office/drawing/2010/main" val="0"/>
                        </a:ext>
                      </a:extLst>
                    </a:blip>
                    <a:srcRect l="-183" t="-164" r="-182" b="-163"/>
                    <a:stretch>
                      <a:fillRect/>
                    </a:stretch>
                  </pic:blipFill>
                  <pic:spPr>
                    <a:xfrm>
                      <a:off x="0" y="0"/>
                      <a:ext cx="2018665" cy="2257425"/>
                    </a:xfrm>
                    <a:prstGeom prst="rect">
                      <a:avLst/>
                    </a:prstGeom>
                    <a:ln w="635">
                      <a:solidFill>
                        <a:srgbClr val="000000"/>
                      </a:solidFill>
                      <a:prstDash val="solid"/>
                    </a:ln>
                  </pic:spPr>
                </pic:pic>
              </a:graphicData>
            </a:graphic>
          </wp:inline>
        </w:drawing>
      </w:r>
    </w:p>
    <w:p w:rsidR="00D46032" w:rsidRPr="00E4730A" w:rsidRDefault="00D46032">
      <w:pPr>
        <w:jc w:val="center"/>
        <w:rPr>
          <w:sz w:val="26"/>
          <w:szCs w:val="26"/>
        </w:rPr>
      </w:pPr>
      <w:r w:rsidRPr="00E4730A">
        <w:rPr>
          <w:sz w:val="26"/>
          <w:szCs w:val="26"/>
        </w:rPr>
        <w:t xml:space="preserve">Рисунок 10 - Пример описания структуры </w:t>
      </w:r>
      <w:proofErr w:type="spellStart"/>
      <w:r w:rsidRPr="00E4730A">
        <w:rPr>
          <w:sz w:val="26"/>
          <w:szCs w:val="26"/>
        </w:rPr>
        <w:t>графовой</w:t>
      </w:r>
      <w:proofErr w:type="spellEnd"/>
      <w:r w:rsidRPr="00E4730A">
        <w:rPr>
          <w:sz w:val="26"/>
          <w:szCs w:val="26"/>
        </w:rPr>
        <w:t xml:space="preserve"> модели в формате JSON</w:t>
      </w:r>
    </w:p>
    <w:p w:rsidR="00CE0CF8" w:rsidRDefault="00CE0CF8">
      <w:pPr>
        <w:jc w:val="center"/>
        <w:rPr>
          <w:i/>
          <w:sz w:val="28"/>
          <w:szCs w:val="28"/>
        </w:rPr>
      </w:pPr>
    </w:p>
    <w:p w:rsidR="00CE0CF8" w:rsidRDefault="004861DB">
      <w:pPr>
        <w:pStyle w:val="2"/>
        <w:spacing w:before="0" w:after="120" w:line="360" w:lineRule="auto"/>
        <w:ind w:right="4" w:firstLine="792"/>
        <w:jc w:val="center"/>
      </w:pPr>
      <w:bookmarkStart w:id="16" w:name="_Toc43320409"/>
      <w:r>
        <w:rPr>
          <w:rFonts w:ascii="Times New Roman" w:eastAsia="Times New Roman" w:hAnsi="Times New Roman" w:cs="Times New Roman"/>
          <w:i w:val="0"/>
          <w:highlight w:val="white"/>
        </w:rPr>
        <w:t xml:space="preserve">2.4. Прием, передача и интерпретация запросов к </w:t>
      </w:r>
      <w:proofErr w:type="spellStart"/>
      <w:r>
        <w:rPr>
          <w:rFonts w:ascii="Times New Roman" w:eastAsia="Times New Roman" w:hAnsi="Times New Roman" w:cs="Times New Roman"/>
          <w:i w:val="0"/>
          <w:highlight w:val="white"/>
        </w:rPr>
        <w:t>графовой</w:t>
      </w:r>
      <w:proofErr w:type="spellEnd"/>
      <w:r>
        <w:rPr>
          <w:rFonts w:ascii="Times New Roman" w:eastAsia="Times New Roman" w:hAnsi="Times New Roman" w:cs="Times New Roman"/>
          <w:i w:val="0"/>
          <w:highlight w:val="white"/>
        </w:rPr>
        <w:t xml:space="preserve"> модели</w:t>
      </w:r>
      <w:bookmarkEnd w:id="16"/>
    </w:p>
    <w:p w:rsidR="00CE0CF8" w:rsidRDefault="004861DB" w:rsidP="00E4730A">
      <w:pPr>
        <w:spacing w:after="120" w:line="360" w:lineRule="auto"/>
        <w:ind w:right="4" w:firstLine="567"/>
        <w:jc w:val="both"/>
      </w:pPr>
      <w:r>
        <w:rPr>
          <w:sz w:val="28"/>
          <w:szCs w:val="28"/>
          <w:highlight w:val="white"/>
        </w:rPr>
        <w:tab/>
        <w:t xml:space="preserve">Исходя из анализа научных работ и существующих программных разработок, был предложен подход к созданию архитектуры подсистемы приема, передачи и интерпретации запросов к </w:t>
      </w:r>
      <w:proofErr w:type="spellStart"/>
      <w:r>
        <w:rPr>
          <w:sz w:val="28"/>
          <w:szCs w:val="28"/>
          <w:highlight w:val="white"/>
        </w:rPr>
        <w:t>графовой</w:t>
      </w:r>
      <w:proofErr w:type="spellEnd"/>
      <w:r>
        <w:rPr>
          <w:sz w:val="28"/>
          <w:szCs w:val="28"/>
          <w:highlight w:val="white"/>
        </w:rPr>
        <w:t xml:space="preserve"> модели. Была взята идея разделения запуска процесса вычислений на два процесса: управляющий и исполнительный. </w:t>
      </w:r>
    </w:p>
    <w:p w:rsidR="00CE0CF8" w:rsidRDefault="004861DB" w:rsidP="00E4730A">
      <w:pPr>
        <w:spacing w:after="0" w:line="360" w:lineRule="auto"/>
        <w:ind w:right="4" w:firstLine="567"/>
        <w:rPr>
          <w:color w:val="000000"/>
          <w:sz w:val="28"/>
          <w:szCs w:val="28"/>
        </w:rPr>
      </w:pPr>
      <w:r>
        <w:rPr>
          <w:color w:val="000000"/>
          <w:sz w:val="28"/>
          <w:szCs w:val="28"/>
          <w:highlight w:val="white"/>
        </w:rPr>
        <w:t xml:space="preserve">Функции управляющего </w:t>
      </w:r>
      <w:r>
        <w:rPr>
          <w:sz w:val="28"/>
          <w:szCs w:val="28"/>
          <w:highlight w:val="white"/>
        </w:rPr>
        <w:t>процесса</w:t>
      </w:r>
      <w:r>
        <w:rPr>
          <w:color w:val="000000"/>
          <w:sz w:val="28"/>
          <w:szCs w:val="28"/>
          <w:highlight w:val="white"/>
        </w:rPr>
        <w:t>:</w:t>
      </w:r>
    </w:p>
    <w:p w:rsidR="00CE0CF8" w:rsidRDefault="004861DB" w:rsidP="00E4730A">
      <w:pPr>
        <w:numPr>
          <w:ilvl w:val="0"/>
          <w:numId w:val="1"/>
        </w:numPr>
        <w:spacing w:after="0" w:line="360" w:lineRule="auto"/>
        <w:ind w:left="851" w:hanging="283"/>
        <w:rPr>
          <w:color w:val="000000"/>
        </w:rPr>
      </w:pPr>
      <w:r>
        <w:rPr>
          <w:color w:val="000000"/>
          <w:sz w:val="28"/>
          <w:szCs w:val="28"/>
          <w:highlight w:val="white"/>
        </w:rPr>
        <w:t>порождение исполнительного процесса;</w:t>
      </w:r>
    </w:p>
    <w:p w:rsidR="00CE0CF8" w:rsidRDefault="004861DB" w:rsidP="00E4730A">
      <w:pPr>
        <w:numPr>
          <w:ilvl w:val="0"/>
          <w:numId w:val="1"/>
        </w:numPr>
        <w:spacing w:after="0" w:line="360" w:lineRule="auto"/>
        <w:ind w:left="851" w:hanging="283"/>
        <w:rPr>
          <w:color w:val="000000"/>
        </w:rPr>
      </w:pPr>
      <w:r>
        <w:rPr>
          <w:color w:val="000000"/>
          <w:sz w:val="28"/>
          <w:szCs w:val="28"/>
          <w:highlight w:val="white"/>
        </w:rPr>
        <w:t xml:space="preserve">прием запросов и </w:t>
      </w:r>
      <w:r>
        <w:rPr>
          <w:sz w:val="28"/>
          <w:szCs w:val="28"/>
          <w:highlight w:val="white"/>
        </w:rPr>
        <w:t>выдача</w:t>
      </w:r>
      <w:r>
        <w:rPr>
          <w:color w:val="000000"/>
          <w:sz w:val="28"/>
          <w:szCs w:val="28"/>
          <w:highlight w:val="white"/>
        </w:rPr>
        <w:t xml:space="preserve"> ответов;</w:t>
      </w:r>
    </w:p>
    <w:p w:rsidR="00CE0CF8" w:rsidRDefault="004861DB" w:rsidP="00E4730A">
      <w:pPr>
        <w:numPr>
          <w:ilvl w:val="0"/>
          <w:numId w:val="1"/>
        </w:numPr>
        <w:spacing w:after="0" w:line="360" w:lineRule="auto"/>
        <w:ind w:left="851" w:hanging="283"/>
        <w:rPr>
          <w:color w:val="000000"/>
        </w:rPr>
      </w:pPr>
      <w:r>
        <w:rPr>
          <w:color w:val="000000"/>
          <w:sz w:val="28"/>
          <w:szCs w:val="28"/>
          <w:highlight w:val="white"/>
        </w:rPr>
        <w:t>управление вычислениями.</w:t>
      </w:r>
    </w:p>
    <w:p w:rsidR="00CE0CF8" w:rsidRDefault="004861DB">
      <w:pPr>
        <w:spacing w:after="0" w:line="360" w:lineRule="auto"/>
        <w:rPr>
          <w:color w:val="000000"/>
          <w:sz w:val="28"/>
          <w:szCs w:val="28"/>
        </w:rPr>
      </w:pPr>
      <w:r>
        <w:rPr>
          <w:color w:val="000000"/>
          <w:sz w:val="28"/>
          <w:szCs w:val="28"/>
          <w:highlight w:val="white"/>
        </w:rPr>
        <w:t>Функции исполнительного процесса:</w:t>
      </w:r>
    </w:p>
    <w:p w:rsidR="00CE0CF8" w:rsidRPr="00E4730A" w:rsidRDefault="004861DB" w:rsidP="00E4730A">
      <w:pPr>
        <w:numPr>
          <w:ilvl w:val="0"/>
          <w:numId w:val="15"/>
        </w:numPr>
        <w:spacing w:after="0" w:line="360" w:lineRule="auto"/>
        <w:ind w:left="851" w:hanging="284"/>
        <w:rPr>
          <w:color w:val="000000"/>
          <w:sz w:val="28"/>
          <w:szCs w:val="28"/>
          <w:highlight w:val="white"/>
        </w:rPr>
      </w:pPr>
      <w:r w:rsidRPr="00E4730A">
        <w:rPr>
          <w:color w:val="000000"/>
          <w:sz w:val="28"/>
          <w:szCs w:val="28"/>
          <w:highlight w:val="white"/>
        </w:rPr>
        <w:t xml:space="preserve">обход </w:t>
      </w:r>
      <w:proofErr w:type="spellStart"/>
      <w:r w:rsidRPr="00E4730A">
        <w:rPr>
          <w:color w:val="000000"/>
          <w:sz w:val="28"/>
          <w:szCs w:val="28"/>
          <w:highlight w:val="white"/>
        </w:rPr>
        <w:t>графовой</w:t>
      </w:r>
      <w:proofErr w:type="spellEnd"/>
      <w:r w:rsidRPr="00E4730A">
        <w:rPr>
          <w:color w:val="000000"/>
          <w:sz w:val="28"/>
          <w:szCs w:val="28"/>
          <w:highlight w:val="white"/>
        </w:rPr>
        <w:t xml:space="preserve"> модели;</w:t>
      </w:r>
    </w:p>
    <w:p w:rsidR="00CE0CF8" w:rsidRPr="00E4730A" w:rsidRDefault="004861DB" w:rsidP="00E4730A">
      <w:pPr>
        <w:numPr>
          <w:ilvl w:val="0"/>
          <w:numId w:val="15"/>
        </w:numPr>
        <w:spacing w:after="0" w:line="360" w:lineRule="auto"/>
        <w:ind w:left="851" w:hanging="283"/>
        <w:rPr>
          <w:color w:val="000000"/>
          <w:sz w:val="28"/>
          <w:szCs w:val="28"/>
          <w:highlight w:val="white"/>
        </w:rPr>
      </w:pPr>
      <w:r>
        <w:rPr>
          <w:color w:val="000000"/>
          <w:sz w:val="28"/>
          <w:szCs w:val="28"/>
          <w:highlight w:val="white"/>
        </w:rPr>
        <w:t>передача статуса решения.</w:t>
      </w:r>
    </w:p>
    <w:p w:rsidR="00CE0CF8" w:rsidRDefault="004861DB" w:rsidP="00E4730A">
      <w:pPr>
        <w:spacing w:after="0" w:line="360" w:lineRule="auto"/>
        <w:ind w:right="4" w:firstLine="567"/>
        <w:jc w:val="both"/>
      </w:pPr>
      <w:r>
        <w:rPr>
          <w:sz w:val="28"/>
          <w:szCs w:val="28"/>
          <w:highlight w:val="white"/>
        </w:rPr>
        <w:lastRenderedPageBreak/>
        <w:tab/>
        <w:t xml:space="preserve">Такой подход позволит не усложнять логику обхода </w:t>
      </w:r>
      <w:proofErr w:type="spellStart"/>
      <w:r>
        <w:rPr>
          <w:sz w:val="28"/>
          <w:szCs w:val="28"/>
          <w:highlight w:val="white"/>
        </w:rPr>
        <w:t>графовой</w:t>
      </w:r>
      <w:proofErr w:type="spellEnd"/>
      <w:r>
        <w:rPr>
          <w:sz w:val="28"/>
          <w:szCs w:val="28"/>
          <w:highlight w:val="white"/>
        </w:rPr>
        <w:t xml:space="preserve"> модели, поскольку обязанности по коммуникации и управлению вычислениями берет на себя управляющий процесс. На рисунке 11 представлена визуальная схема распараллеливания процессов запуска </w:t>
      </w:r>
      <w:proofErr w:type="spellStart"/>
      <w:r>
        <w:rPr>
          <w:sz w:val="28"/>
          <w:szCs w:val="28"/>
          <w:highlight w:val="white"/>
        </w:rPr>
        <w:t>графоориентированного</w:t>
      </w:r>
      <w:proofErr w:type="spellEnd"/>
      <w:r>
        <w:rPr>
          <w:sz w:val="28"/>
          <w:szCs w:val="28"/>
          <w:highlight w:val="white"/>
        </w:rPr>
        <w:t xml:space="preserve"> решателя.</w:t>
      </w:r>
    </w:p>
    <w:p w:rsidR="00E4730A" w:rsidRDefault="004861DB" w:rsidP="00E4730A">
      <w:pPr>
        <w:spacing w:after="0" w:line="360" w:lineRule="auto"/>
        <w:ind w:right="4" w:firstLine="567"/>
        <w:jc w:val="both"/>
        <w:rPr>
          <w:sz w:val="28"/>
          <w:szCs w:val="28"/>
        </w:rPr>
      </w:pPr>
      <w:r>
        <w:rPr>
          <w:sz w:val="28"/>
          <w:szCs w:val="28"/>
          <w:highlight w:val="white"/>
        </w:rPr>
        <w:tab/>
        <w:t xml:space="preserve">Чтобы не вносить существенных изменений в логику обхода </w:t>
      </w:r>
      <w:proofErr w:type="spellStart"/>
      <w:r>
        <w:rPr>
          <w:sz w:val="28"/>
          <w:szCs w:val="28"/>
          <w:highlight w:val="white"/>
        </w:rPr>
        <w:t>графовой</w:t>
      </w:r>
      <w:proofErr w:type="spellEnd"/>
      <w:r>
        <w:rPr>
          <w:sz w:val="28"/>
          <w:szCs w:val="28"/>
          <w:highlight w:val="white"/>
        </w:rPr>
        <w:t xml:space="preserve"> модели, было решено задействовать потоки </w:t>
      </w:r>
      <w:proofErr w:type="spellStart"/>
      <w:r>
        <w:rPr>
          <w:sz w:val="28"/>
          <w:szCs w:val="28"/>
          <w:highlight w:val="white"/>
        </w:rPr>
        <w:t>stdout</w:t>
      </w:r>
      <w:proofErr w:type="spellEnd"/>
      <w:r>
        <w:rPr>
          <w:sz w:val="28"/>
          <w:szCs w:val="28"/>
          <w:highlight w:val="white"/>
        </w:rPr>
        <w:t xml:space="preserve"> и </w:t>
      </w:r>
      <w:proofErr w:type="spellStart"/>
      <w:r>
        <w:rPr>
          <w:sz w:val="28"/>
          <w:szCs w:val="28"/>
          <w:highlight w:val="white"/>
        </w:rPr>
        <w:t>stdterr</w:t>
      </w:r>
      <w:proofErr w:type="spellEnd"/>
      <w:r>
        <w:rPr>
          <w:sz w:val="28"/>
          <w:szCs w:val="28"/>
          <w:highlight w:val="white"/>
        </w:rPr>
        <w:t xml:space="preserve"> для передачи статуса обхода графа. Пусть во время обхода </w:t>
      </w:r>
      <w:proofErr w:type="spellStart"/>
      <w:r>
        <w:rPr>
          <w:sz w:val="28"/>
          <w:szCs w:val="28"/>
          <w:highlight w:val="white"/>
        </w:rPr>
        <w:t>графовая</w:t>
      </w:r>
      <w:proofErr w:type="spellEnd"/>
      <w:r>
        <w:rPr>
          <w:sz w:val="28"/>
          <w:szCs w:val="28"/>
          <w:highlight w:val="white"/>
        </w:rPr>
        <w:t xml:space="preserve"> модель записывает в </w:t>
      </w:r>
      <w:proofErr w:type="spellStart"/>
      <w:r>
        <w:rPr>
          <w:sz w:val="28"/>
          <w:szCs w:val="28"/>
          <w:highlight w:val="white"/>
        </w:rPr>
        <w:t>stdout</w:t>
      </w:r>
      <w:proofErr w:type="spellEnd"/>
      <w:r>
        <w:rPr>
          <w:sz w:val="28"/>
          <w:szCs w:val="28"/>
          <w:highlight w:val="white"/>
        </w:rPr>
        <w:t xml:space="preserve"> успешно пройденные состояния, таким образом их можно однозначно интерпретировать, как текущий статус решения. Если в </w:t>
      </w:r>
      <w:proofErr w:type="spellStart"/>
      <w:r>
        <w:rPr>
          <w:sz w:val="28"/>
          <w:szCs w:val="28"/>
          <w:highlight w:val="white"/>
        </w:rPr>
        <w:t>stderr</w:t>
      </w:r>
      <w:proofErr w:type="spellEnd"/>
      <w:r>
        <w:rPr>
          <w:sz w:val="28"/>
          <w:szCs w:val="28"/>
          <w:highlight w:val="white"/>
        </w:rPr>
        <w:t xml:space="preserve"> не пуст, то это можно интерпретировать как ошибку в результате обхода </w:t>
      </w:r>
      <w:proofErr w:type="spellStart"/>
      <w:r>
        <w:rPr>
          <w:sz w:val="28"/>
          <w:szCs w:val="28"/>
          <w:highlight w:val="white"/>
        </w:rPr>
        <w:t>графовой</w:t>
      </w:r>
      <w:proofErr w:type="spellEnd"/>
      <w:r>
        <w:rPr>
          <w:sz w:val="28"/>
          <w:szCs w:val="28"/>
          <w:highlight w:val="white"/>
        </w:rPr>
        <w:t xml:space="preserve"> модели и обработать как исключительную ситуацию. Просмотр информации из управляющего процесса осуществляется с помощью объекта исполнительного процесса, у которого существуют поля </w:t>
      </w:r>
      <w:proofErr w:type="spellStart"/>
      <w:r>
        <w:rPr>
          <w:sz w:val="28"/>
          <w:szCs w:val="28"/>
          <w:highlight w:val="white"/>
        </w:rPr>
        <w:t>stdout</w:t>
      </w:r>
      <w:proofErr w:type="spellEnd"/>
      <w:r>
        <w:rPr>
          <w:sz w:val="28"/>
          <w:szCs w:val="28"/>
          <w:highlight w:val="white"/>
        </w:rPr>
        <w:t xml:space="preserve"> и </w:t>
      </w:r>
      <w:proofErr w:type="spellStart"/>
      <w:r>
        <w:rPr>
          <w:sz w:val="28"/>
          <w:szCs w:val="28"/>
          <w:highlight w:val="white"/>
        </w:rPr>
        <w:t>stderr</w:t>
      </w:r>
      <w:proofErr w:type="spellEnd"/>
      <w:r>
        <w:rPr>
          <w:sz w:val="28"/>
          <w:szCs w:val="28"/>
          <w:highlight w:val="white"/>
        </w:rPr>
        <w:t>.</w:t>
      </w:r>
    </w:p>
    <w:p w:rsidR="00CE0CF8" w:rsidRPr="00E4730A" w:rsidRDefault="00E4730A" w:rsidP="00E4730A">
      <w:pPr>
        <w:spacing w:after="0" w:line="360" w:lineRule="auto"/>
        <w:ind w:right="4"/>
        <w:jc w:val="center"/>
        <w:rPr>
          <w:sz w:val="26"/>
          <w:szCs w:val="26"/>
        </w:rPr>
      </w:pPr>
      <w:r w:rsidRPr="00E4730A">
        <w:rPr>
          <w:noProof/>
          <w:sz w:val="26"/>
          <w:szCs w:val="26"/>
        </w:rPr>
        <w:drawing>
          <wp:inline distT="0" distB="0" distL="0" distR="0" wp14:anchorId="3F4B5C99" wp14:editId="492C208A">
            <wp:extent cx="4048760" cy="1206253"/>
            <wp:effectExtent l="19050" t="19050" r="8890" b="13335"/>
            <wp:docPr id="24"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rotWithShape="1">
                    <a:blip r:embed="rId22" cstate="print">
                      <a:extLst>
                        <a:ext uri="{28A0092B-C50C-407E-A947-70E740481C1C}">
                          <a14:useLocalDpi xmlns:a14="http://schemas.microsoft.com/office/drawing/2010/main" val="0"/>
                        </a:ext>
                      </a:extLst>
                    </a:blip>
                    <a:srcRect l="1672" t="6270" r="1399" b="2168"/>
                    <a:stretch/>
                  </pic:blipFill>
                  <pic:spPr bwMode="auto">
                    <a:xfrm rot="21596400">
                      <a:off x="0" y="0"/>
                      <a:ext cx="4053710" cy="1207728"/>
                    </a:xfrm>
                    <a:prstGeom prst="rect">
                      <a:avLst/>
                    </a:prstGeom>
                    <a:ln>
                      <a:noFill/>
                    </a:ln>
                    <a:extLst>
                      <a:ext uri="{53640926-AAD7-44D8-BBD7-CCE9431645EC}">
                        <a14:shadowObscured xmlns:a14="http://schemas.microsoft.com/office/drawing/2010/main"/>
                      </a:ext>
                    </a:extLst>
                  </pic:spPr>
                </pic:pic>
              </a:graphicData>
            </a:graphic>
          </wp:inline>
        </w:drawing>
      </w:r>
    </w:p>
    <w:p w:rsidR="00CE0CF8" w:rsidRPr="00E4730A" w:rsidRDefault="004861DB" w:rsidP="00E4730A">
      <w:pPr>
        <w:spacing w:after="0" w:line="360" w:lineRule="auto"/>
        <w:ind w:right="4"/>
        <w:jc w:val="center"/>
        <w:rPr>
          <w:sz w:val="26"/>
          <w:szCs w:val="26"/>
        </w:rPr>
      </w:pPr>
      <w:r w:rsidRPr="00E4730A">
        <w:rPr>
          <w:sz w:val="26"/>
          <w:szCs w:val="26"/>
          <w:highlight w:val="white"/>
        </w:rPr>
        <w:t xml:space="preserve">Рисунок 11 - </w:t>
      </w:r>
      <w:r w:rsidRPr="00E4730A">
        <w:rPr>
          <w:color w:val="000000"/>
          <w:sz w:val="26"/>
          <w:szCs w:val="26"/>
          <w:highlight w:val="white"/>
        </w:rPr>
        <w:t xml:space="preserve">Схема распараллеливания процесса запуска </w:t>
      </w:r>
      <w:proofErr w:type="spellStart"/>
      <w:r w:rsidRPr="00E4730A">
        <w:rPr>
          <w:color w:val="000000"/>
          <w:sz w:val="26"/>
          <w:szCs w:val="26"/>
          <w:highlight w:val="white"/>
        </w:rPr>
        <w:t>графоориентированного</w:t>
      </w:r>
      <w:proofErr w:type="spellEnd"/>
      <w:r w:rsidRPr="00E4730A">
        <w:rPr>
          <w:color w:val="000000"/>
          <w:sz w:val="26"/>
          <w:szCs w:val="26"/>
          <w:highlight w:val="white"/>
        </w:rPr>
        <w:t xml:space="preserve"> решателя</w:t>
      </w:r>
    </w:p>
    <w:p w:rsidR="00CE0CF8" w:rsidRDefault="004861DB" w:rsidP="001A6345">
      <w:pPr>
        <w:spacing w:after="0" w:line="360" w:lineRule="auto"/>
        <w:ind w:right="4" w:firstLine="567"/>
        <w:jc w:val="both"/>
        <w:rPr>
          <w:sz w:val="28"/>
          <w:szCs w:val="28"/>
          <w:highlight w:val="white"/>
        </w:rPr>
      </w:pPr>
      <w:r>
        <w:rPr>
          <w:sz w:val="28"/>
          <w:szCs w:val="28"/>
          <w:highlight w:val="white"/>
        </w:rPr>
        <w:tab/>
        <w:t xml:space="preserve">Данные от плагина с сервера приложений передаются на </w:t>
      </w:r>
      <w:proofErr w:type="spellStart"/>
      <w:r>
        <w:rPr>
          <w:sz w:val="28"/>
          <w:szCs w:val="28"/>
          <w:highlight w:val="white"/>
        </w:rPr>
        <w:t>web</w:t>
      </w:r>
      <w:proofErr w:type="spellEnd"/>
      <w:r>
        <w:rPr>
          <w:sz w:val="28"/>
          <w:szCs w:val="28"/>
          <w:highlight w:val="white"/>
        </w:rPr>
        <w:t xml:space="preserve">-клиент, где визуализируются на построенной </w:t>
      </w:r>
      <w:proofErr w:type="spellStart"/>
      <w:r>
        <w:rPr>
          <w:sz w:val="28"/>
          <w:szCs w:val="28"/>
          <w:highlight w:val="white"/>
        </w:rPr>
        <w:t>графовой</w:t>
      </w:r>
      <w:proofErr w:type="spellEnd"/>
      <w:r>
        <w:rPr>
          <w:sz w:val="28"/>
          <w:szCs w:val="28"/>
          <w:highlight w:val="white"/>
        </w:rPr>
        <w:t xml:space="preserve"> модели с помощью раскраски ребер в случае успешного прохождения. Если была обнаружена ошибка, то на </w:t>
      </w:r>
      <w:proofErr w:type="spellStart"/>
      <w:r>
        <w:rPr>
          <w:sz w:val="28"/>
          <w:szCs w:val="28"/>
          <w:highlight w:val="white"/>
        </w:rPr>
        <w:t>web</w:t>
      </w:r>
      <w:proofErr w:type="spellEnd"/>
      <w:r>
        <w:rPr>
          <w:sz w:val="28"/>
          <w:szCs w:val="28"/>
          <w:highlight w:val="white"/>
        </w:rPr>
        <w:t xml:space="preserve">-клиент отправляется сообщение, поясняющее причину ошибки. Более подробно обработка ошибок описана в разделе 2.5. Для того, чтобы получать данные в реальном времени весь процесс получения статуса является итеративным. Чтобы получить статус обхода графа, </w:t>
      </w:r>
      <w:proofErr w:type="spellStart"/>
      <w:r>
        <w:rPr>
          <w:sz w:val="28"/>
          <w:szCs w:val="28"/>
          <w:highlight w:val="white"/>
        </w:rPr>
        <w:t>web</w:t>
      </w:r>
      <w:proofErr w:type="spellEnd"/>
      <w:r>
        <w:rPr>
          <w:sz w:val="28"/>
          <w:szCs w:val="28"/>
          <w:highlight w:val="white"/>
        </w:rPr>
        <w:t xml:space="preserve">-клиент с заданным периодом по времени генерирует запросы на сервер приложений и визуализирует полученный ответ. На рисунках 12, 13 приведены схемы обработки запросов получения статуса с </w:t>
      </w:r>
      <w:proofErr w:type="spellStart"/>
      <w:r>
        <w:rPr>
          <w:sz w:val="28"/>
          <w:szCs w:val="28"/>
          <w:highlight w:val="white"/>
        </w:rPr>
        <w:t>web</w:t>
      </w:r>
      <w:proofErr w:type="spellEnd"/>
      <w:r>
        <w:rPr>
          <w:sz w:val="28"/>
          <w:szCs w:val="28"/>
          <w:highlight w:val="white"/>
        </w:rPr>
        <w:t xml:space="preserve">-клиента. </w:t>
      </w:r>
    </w:p>
    <w:p w:rsidR="00CE0CF8" w:rsidRPr="00463A9F" w:rsidRDefault="004861DB">
      <w:pPr>
        <w:jc w:val="center"/>
        <w:rPr>
          <w:sz w:val="26"/>
          <w:szCs w:val="26"/>
          <w:highlight w:val="white"/>
        </w:rPr>
      </w:pPr>
      <w:r w:rsidRPr="00463A9F">
        <w:rPr>
          <w:noProof/>
          <w:sz w:val="26"/>
          <w:szCs w:val="26"/>
        </w:rPr>
        <w:lastRenderedPageBreak/>
        <w:drawing>
          <wp:inline distT="0" distB="0" distL="0" distR="0">
            <wp:extent cx="2946400" cy="2178050"/>
            <wp:effectExtent l="0" t="0" r="635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rotWithShape="1">
                    <a:blip r:embed="rId23" cstate="print">
                      <a:extLst>
                        <a:ext uri="{28A0092B-C50C-407E-A947-70E740481C1C}">
                          <a14:useLocalDpi xmlns:a14="http://schemas.microsoft.com/office/drawing/2010/main" val="0"/>
                        </a:ext>
                      </a:extLst>
                    </a:blip>
                    <a:srcRect t="2520" b="2864"/>
                    <a:stretch/>
                  </pic:blipFill>
                  <pic:spPr bwMode="auto">
                    <a:xfrm>
                      <a:off x="0" y="0"/>
                      <a:ext cx="2946400" cy="2178050"/>
                    </a:xfrm>
                    <a:prstGeom prst="rect">
                      <a:avLst/>
                    </a:prstGeom>
                    <a:ln>
                      <a:noFill/>
                    </a:ln>
                    <a:extLst>
                      <a:ext uri="{53640926-AAD7-44D8-BBD7-CCE9431645EC}">
                        <a14:shadowObscured xmlns:a14="http://schemas.microsoft.com/office/drawing/2010/main"/>
                      </a:ext>
                    </a:extLst>
                  </pic:spPr>
                </pic:pic>
              </a:graphicData>
            </a:graphic>
          </wp:inline>
        </w:drawing>
      </w:r>
    </w:p>
    <w:p w:rsidR="00463A9F" w:rsidRPr="00463A9F" w:rsidRDefault="00463A9F">
      <w:pPr>
        <w:jc w:val="center"/>
        <w:rPr>
          <w:sz w:val="26"/>
          <w:szCs w:val="26"/>
          <w:highlight w:val="white"/>
        </w:rPr>
      </w:pPr>
      <w:r w:rsidRPr="00463A9F">
        <w:rPr>
          <w:sz w:val="26"/>
          <w:szCs w:val="26"/>
          <w:highlight w:val="white"/>
        </w:rPr>
        <w:t>Рисунок 12 - Схема отправки запроса на получение статуса решения</w:t>
      </w:r>
    </w:p>
    <w:p w:rsidR="00CE0CF8" w:rsidRPr="00463A9F" w:rsidRDefault="004861DB">
      <w:pPr>
        <w:spacing w:after="120" w:line="360" w:lineRule="auto"/>
        <w:ind w:right="4"/>
        <w:jc w:val="center"/>
        <w:rPr>
          <w:color w:val="000000"/>
          <w:sz w:val="26"/>
          <w:szCs w:val="26"/>
        </w:rPr>
      </w:pPr>
      <w:r w:rsidRPr="00463A9F">
        <w:rPr>
          <w:noProof/>
          <w:sz w:val="26"/>
          <w:szCs w:val="26"/>
        </w:rPr>
        <w:drawing>
          <wp:inline distT="0" distB="0" distL="0" distR="0">
            <wp:extent cx="3003550" cy="1600200"/>
            <wp:effectExtent l="0" t="0" r="635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rotWithShape="1">
                    <a:blip r:embed="rId24">
                      <a:extLst>
                        <a:ext uri="{28A0092B-C50C-407E-A947-70E740481C1C}">
                          <a14:useLocalDpi xmlns:a14="http://schemas.microsoft.com/office/drawing/2010/main" val="0"/>
                        </a:ext>
                      </a:extLst>
                    </a:blip>
                    <a:srcRect t="4398" b="8262"/>
                    <a:stretch/>
                  </pic:blipFill>
                  <pic:spPr bwMode="auto">
                    <a:xfrm>
                      <a:off x="0" y="0"/>
                      <a:ext cx="3003550" cy="1600200"/>
                    </a:xfrm>
                    <a:prstGeom prst="rect">
                      <a:avLst/>
                    </a:prstGeom>
                    <a:ln>
                      <a:noFill/>
                    </a:ln>
                    <a:extLst>
                      <a:ext uri="{53640926-AAD7-44D8-BBD7-CCE9431645EC}">
                        <a14:shadowObscured xmlns:a14="http://schemas.microsoft.com/office/drawing/2010/main"/>
                      </a:ext>
                    </a:extLst>
                  </pic:spPr>
                </pic:pic>
              </a:graphicData>
            </a:graphic>
          </wp:inline>
        </w:drawing>
      </w:r>
    </w:p>
    <w:p w:rsidR="00463A9F" w:rsidRPr="00463A9F" w:rsidRDefault="00463A9F">
      <w:pPr>
        <w:spacing w:after="120" w:line="360" w:lineRule="auto"/>
        <w:ind w:right="4"/>
        <w:jc w:val="center"/>
        <w:rPr>
          <w:sz w:val="26"/>
          <w:szCs w:val="26"/>
        </w:rPr>
      </w:pPr>
      <w:r w:rsidRPr="00463A9F">
        <w:rPr>
          <w:sz w:val="26"/>
          <w:szCs w:val="26"/>
          <w:highlight w:val="white"/>
        </w:rPr>
        <w:t xml:space="preserve">Рисунок 13 - </w:t>
      </w:r>
      <w:r w:rsidRPr="00463A9F">
        <w:rPr>
          <w:color w:val="000000"/>
          <w:sz w:val="26"/>
          <w:szCs w:val="26"/>
          <w:highlight w:val="white"/>
        </w:rPr>
        <w:t>Схема запросов при удаленном запуске</w:t>
      </w:r>
    </w:p>
    <w:p w:rsidR="00CE0CF8" w:rsidRDefault="004861DB">
      <w:pPr>
        <w:pStyle w:val="2"/>
        <w:spacing w:before="0" w:after="120" w:line="360" w:lineRule="auto"/>
        <w:ind w:right="4" w:firstLine="792"/>
        <w:jc w:val="center"/>
      </w:pPr>
      <w:bookmarkStart w:id="17" w:name="_Toc43320410"/>
      <w:r>
        <w:rPr>
          <w:rFonts w:ascii="Times New Roman" w:eastAsia="Times New Roman" w:hAnsi="Times New Roman" w:cs="Times New Roman"/>
          <w:i w:val="0"/>
          <w:highlight w:val="white"/>
        </w:rPr>
        <w:t>2.5. Обработка исключительных ситуаций</w:t>
      </w:r>
      <w:bookmarkEnd w:id="17"/>
    </w:p>
    <w:p w:rsidR="00CE0CF8" w:rsidRDefault="004861DB" w:rsidP="00463A9F">
      <w:pPr>
        <w:spacing w:line="360" w:lineRule="auto"/>
        <w:ind w:firstLine="567"/>
        <w:jc w:val="both"/>
      </w:pPr>
      <w:bookmarkStart w:id="18" w:name="_1ksv4uv" w:colFirst="0" w:colLast="0"/>
      <w:bookmarkEnd w:id="18"/>
      <w:r>
        <w:rPr>
          <w:sz w:val="28"/>
          <w:szCs w:val="28"/>
          <w:highlight w:val="white"/>
        </w:rPr>
        <w:t xml:space="preserve">Дополнительной задачей при разработке подсистемы приема, передачи и интерпретации запросов к </w:t>
      </w:r>
      <w:proofErr w:type="spellStart"/>
      <w:r>
        <w:rPr>
          <w:sz w:val="28"/>
          <w:szCs w:val="28"/>
          <w:highlight w:val="white"/>
        </w:rPr>
        <w:t>графовой</w:t>
      </w:r>
      <w:proofErr w:type="spellEnd"/>
      <w:r>
        <w:rPr>
          <w:sz w:val="28"/>
          <w:szCs w:val="28"/>
          <w:highlight w:val="white"/>
        </w:rPr>
        <w:t xml:space="preserve"> модели стала разработка подсистемы уведомлений о событиях в системе на </w:t>
      </w:r>
      <w:proofErr w:type="spellStart"/>
      <w:r>
        <w:rPr>
          <w:sz w:val="28"/>
          <w:szCs w:val="28"/>
          <w:highlight w:val="white"/>
        </w:rPr>
        <w:t>web</w:t>
      </w:r>
      <w:proofErr w:type="spellEnd"/>
      <w:r>
        <w:rPr>
          <w:sz w:val="28"/>
          <w:szCs w:val="28"/>
          <w:highlight w:val="white"/>
        </w:rPr>
        <w:t xml:space="preserve">-клиенте. Решение этой задачи позволило корректно обрабатывать исключительные ситуации при удаленном запуске </w:t>
      </w:r>
      <w:proofErr w:type="spellStart"/>
      <w:r>
        <w:rPr>
          <w:sz w:val="28"/>
          <w:szCs w:val="28"/>
          <w:highlight w:val="white"/>
        </w:rPr>
        <w:t>графоориетированных</w:t>
      </w:r>
      <w:proofErr w:type="spellEnd"/>
      <w:r>
        <w:rPr>
          <w:sz w:val="28"/>
          <w:szCs w:val="28"/>
          <w:highlight w:val="white"/>
        </w:rPr>
        <w:t xml:space="preserve"> решателей, однако разработанная подсистема решает более широкий класс задач.</w:t>
      </w:r>
    </w:p>
    <w:p w:rsidR="00CE0CF8" w:rsidRDefault="004861DB" w:rsidP="00463A9F">
      <w:pPr>
        <w:spacing w:line="360" w:lineRule="auto"/>
        <w:ind w:firstLine="567"/>
        <w:jc w:val="both"/>
        <w:rPr>
          <w:b/>
        </w:rPr>
      </w:pPr>
      <w:bookmarkStart w:id="19" w:name="_44sinio" w:colFirst="0" w:colLast="0"/>
      <w:bookmarkEnd w:id="19"/>
      <w:r>
        <w:rPr>
          <w:sz w:val="28"/>
          <w:szCs w:val="28"/>
        </w:rPr>
        <w:t>Все сообщения, которые необходимо показать пользователю можно разделить на три категории:</w:t>
      </w:r>
    </w:p>
    <w:p w:rsidR="00CE0CF8" w:rsidRDefault="004861DB">
      <w:pPr>
        <w:numPr>
          <w:ilvl w:val="0"/>
          <w:numId w:val="11"/>
        </w:numPr>
        <w:spacing w:after="0" w:line="360" w:lineRule="auto"/>
        <w:rPr>
          <w:color w:val="000000"/>
          <w:sz w:val="28"/>
          <w:szCs w:val="28"/>
        </w:rPr>
      </w:pPr>
      <w:r>
        <w:rPr>
          <w:color w:val="000000"/>
          <w:sz w:val="28"/>
          <w:szCs w:val="28"/>
          <w:highlight w:val="white"/>
        </w:rPr>
        <w:t>информационные сообщения;</w:t>
      </w:r>
    </w:p>
    <w:p w:rsidR="00CE0CF8" w:rsidRDefault="004861DB">
      <w:pPr>
        <w:numPr>
          <w:ilvl w:val="0"/>
          <w:numId w:val="11"/>
        </w:numPr>
        <w:spacing w:after="0" w:line="360" w:lineRule="auto"/>
        <w:rPr>
          <w:color w:val="000000"/>
          <w:sz w:val="28"/>
          <w:szCs w:val="28"/>
        </w:rPr>
      </w:pPr>
      <w:r>
        <w:rPr>
          <w:sz w:val="28"/>
          <w:szCs w:val="28"/>
          <w:highlight w:val="white"/>
        </w:rPr>
        <w:t>предупреждающие</w:t>
      </w:r>
      <w:r>
        <w:rPr>
          <w:color w:val="000000"/>
          <w:sz w:val="28"/>
          <w:szCs w:val="28"/>
          <w:highlight w:val="white"/>
        </w:rPr>
        <w:t xml:space="preserve"> сообщения;</w:t>
      </w:r>
    </w:p>
    <w:p w:rsidR="00CE0CF8" w:rsidRDefault="004861DB">
      <w:pPr>
        <w:numPr>
          <w:ilvl w:val="0"/>
          <w:numId w:val="11"/>
        </w:numPr>
        <w:spacing w:after="0" w:line="360" w:lineRule="auto"/>
        <w:rPr>
          <w:color w:val="000000"/>
          <w:sz w:val="28"/>
          <w:szCs w:val="28"/>
        </w:rPr>
      </w:pPr>
      <w:r>
        <w:rPr>
          <w:color w:val="000000"/>
          <w:sz w:val="28"/>
          <w:szCs w:val="28"/>
          <w:highlight w:val="white"/>
        </w:rPr>
        <w:t>сообщения о возникшей ошибке.</w:t>
      </w:r>
    </w:p>
    <w:p w:rsidR="00CE0CF8" w:rsidRDefault="004861DB" w:rsidP="00463A9F">
      <w:pPr>
        <w:spacing w:line="360" w:lineRule="auto"/>
        <w:ind w:firstLine="567"/>
        <w:jc w:val="both"/>
        <w:rPr>
          <w:sz w:val="28"/>
          <w:szCs w:val="28"/>
        </w:rPr>
      </w:pPr>
      <w:r>
        <w:rPr>
          <w:sz w:val="28"/>
          <w:szCs w:val="28"/>
        </w:rPr>
        <w:t xml:space="preserve">Это позволяет систематизировать подход к обработке пользовательских уведомлений и создать единообразный подход к обработке возникающих событий в </w:t>
      </w:r>
      <w:r>
        <w:rPr>
          <w:sz w:val="28"/>
          <w:szCs w:val="28"/>
        </w:rPr>
        <w:lastRenderedPageBreak/>
        <w:t xml:space="preserve">системе. В других узлах РВС GCD, таких как </w:t>
      </w:r>
      <w:proofErr w:type="spellStart"/>
      <w:r>
        <w:rPr>
          <w:sz w:val="28"/>
          <w:szCs w:val="28"/>
        </w:rPr>
        <w:t>desktop</w:t>
      </w:r>
      <w:proofErr w:type="spellEnd"/>
      <w:r>
        <w:rPr>
          <w:sz w:val="28"/>
          <w:szCs w:val="28"/>
        </w:rPr>
        <w:t xml:space="preserve">-клиент, данная задача решена и построенная информационная инфраструктура для обработки </w:t>
      </w:r>
      <w:proofErr w:type="gramStart"/>
      <w:r>
        <w:rPr>
          <w:sz w:val="28"/>
          <w:szCs w:val="28"/>
        </w:rPr>
        <w:t>событий</w:t>
      </w:r>
      <w:proofErr w:type="gramEnd"/>
      <w:r>
        <w:rPr>
          <w:sz w:val="28"/>
          <w:szCs w:val="28"/>
        </w:rPr>
        <w:t xml:space="preserve"> возникающих в системе. На рисунке 14 представлена информационная модель системных сообщений в РВС GCD. Главной является таблица «Стандартные сообщения». В ней находятся уникальный идентификатор формата сообщения и строковое поле формата сообщения. Формат сообщения – это форматная строка, которая обычно используется </w:t>
      </w:r>
      <w:proofErr w:type="gramStart"/>
      <w:r>
        <w:rPr>
          <w:sz w:val="28"/>
          <w:szCs w:val="28"/>
        </w:rPr>
        <w:t>в для</w:t>
      </w:r>
      <w:proofErr w:type="gramEnd"/>
      <w:r>
        <w:rPr>
          <w:sz w:val="28"/>
          <w:szCs w:val="28"/>
        </w:rPr>
        <w:t xml:space="preserve"> вывода форматных сообщений в языках С/C++. Чтобы сформировать итоговое сообщение для лога, в форматную строку подставляются параметры (числовые или строковые). Каждое стандартное сообщение имеет свой тип, язык вывода и метод вывода (в каком узле РВС сообщение должно выводится и каким образом). В РВС GCD поддерживаются два языка вывода: русский и английский.</w:t>
      </w:r>
    </w:p>
    <w:p w:rsidR="00463A9F" w:rsidRPr="00463A9F" w:rsidRDefault="00463A9F" w:rsidP="00463A9F">
      <w:pPr>
        <w:spacing w:line="360" w:lineRule="auto"/>
        <w:jc w:val="center"/>
        <w:rPr>
          <w:sz w:val="26"/>
          <w:szCs w:val="26"/>
        </w:rPr>
      </w:pPr>
      <w:r w:rsidRPr="00463A9F">
        <w:rPr>
          <w:noProof/>
          <w:sz w:val="26"/>
          <w:szCs w:val="26"/>
        </w:rPr>
        <w:drawing>
          <wp:inline distT="0" distB="0" distL="0" distR="0" wp14:anchorId="4C32D759" wp14:editId="557C3F2E">
            <wp:extent cx="3949700" cy="2781300"/>
            <wp:effectExtent l="0" t="0" r="0" b="0"/>
            <wp:docPr id="2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rotWithShape="1">
                    <a:blip r:embed="rId25">
                      <a:extLst>
                        <a:ext uri="{28A0092B-C50C-407E-A947-70E740481C1C}">
                          <a14:useLocalDpi xmlns:a14="http://schemas.microsoft.com/office/drawing/2010/main" val="0"/>
                        </a:ext>
                      </a:extLst>
                    </a:blip>
                    <a:srcRect l="4610" t="2569" r="3411" b="4000"/>
                    <a:stretch/>
                  </pic:blipFill>
                  <pic:spPr bwMode="auto">
                    <a:xfrm>
                      <a:off x="0" y="0"/>
                      <a:ext cx="3949700" cy="2781300"/>
                    </a:xfrm>
                    <a:prstGeom prst="rect">
                      <a:avLst/>
                    </a:prstGeom>
                    <a:ln>
                      <a:noFill/>
                    </a:ln>
                    <a:extLst>
                      <a:ext uri="{53640926-AAD7-44D8-BBD7-CCE9431645EC}">
                        <a14:shadowObscured xmlns:a14="http://schemas.microsoft.com/office/drawing/2010/main"/>
                      </a:ext>
                    </a:extLst>
                  </pic:spPr>
                </pic:pic>
              </a:graphicData>
            </a:graphic>
          </wp:inline>
        </w:drawing>
      </w:r>
    </w:p>
    <w:p w:rsidR="00CE0CF8" w:rsidRPr="00463A9F" w:rsidRDefault="004861DB" w:rsidP="00463A9F">
      <w:pPr>
        <w:spacing w:line="360" w:lineRule="auto"/>
        <w:jc w:val="center"/>
        <w:rPr>
          <w:sz w:val="26"/>
          <w:szCs w:val="26"/>
        </w:rPr>
      </w:pPr>
      <w:r w:rsidRPr="00463A9F">
        <w:rPr>
          <w:sz w:val="26"/>
          <w:szCs w:val="26"/>
        </w:rPr>
        <w:t>Рисунок 14 - И</w:t>
      </w:r>
      <w:r w:rsidRPr="00463A9F">
        <w:rPr>
          <w:color w:val="000000"/>
          <w:sz w:val="26"/>
          <w:szCs w:val="26"/>
        </w:rPr>
        <w:t>нформационная модель системных сообщений РВС GCD</w:t>
      </w:r>
    </w:p>
    <w:p w:rsidR="00CE0CF8" w:rsidRDefault="004861DB" w:rsidP="00463A9F">
      <w:pPr>
        <w:spacing w:line="360" w:lineRule="auto"/>
        <w:ind w:firstLine="567"/>
        <w:rPr>
          <w:sz w:val="28"/>
          <w:szCs w:val="28"/>
        </w:rPr>
      </w:pPr>
      <w:r>
        <w:rPr>
          <w:sz w:val="28"/>
          <w:szCs w:val="28"/>
        </w:rPr>
        <w:t xml:space="preserve">Для </w:t>
      </w:r>
      <w:proofErr w:type="spellStart"/>
      <w:r>
        <w:rPr>
          <w:sz w:val="28"/>
          <w:szCs w:val="28"/>
        </w:rPr>
        <w:t>web</w:t>
      </w:r>
      <w:proofErr w:type="spellEnd"/>
      <w:r>
        <w:rPr>
          <w:sz w:val="28"/>
          <w:szCs w:val="28"/>
        </w:rPr>
        <w:t>-клиента требовалось разработать систему, которая сможет выполнять следующий функционал:</w:t>
      </w:r>
    </w:p>
    <w:p w:rsidR="00CE0CF8" w:rsidRDefault="004861DB" w:rsidP="00463A9F">
      <w:pPr>
        <w:numPr>
          <w:ilvl w:val="0"/>
          <w:numId w:val="16"/>
        </w:numPr>
        <w:spacing w:line="360" w:lineRule="auto"/>
        <w:ind w:left="993" w:hanging="426"/>
      </w:pPr>
      <w:r>
        <w:rPr>
          <w:sz w:val="28"/>
          <w:szCs w:val="28"/>
        </w:rPr>
        <w:t>зарегистрировать возникшее событие;</w:t>
      </w:r>
    </w:p>
    <w:p w:rsidR="00CE0CF8" w:rsidRDefault="004861DB" w:rsidP="00463A9F">
      <w:pPr>
        <w:numPr>
          <w:ilvl w:val="0"/>
          <w:numId w:val="16"/>
        </w:numPr>
        <w:spacing w:line="360" w:lineRule="auto"/>
        <w:ind w:left="993" w:hanging="426"/>
      </w:pPr>
      <w:r>
        <w:rPr>
          <w:sz w:val="28"/>
          <w:szCs w:val="28"/>
        </w:rPr>
        <w:t>формировать сообщение о возникшем событии;</w:t>
      </w:r>
    </w:p>
    <w:p w:rsidR="00CE0CF8" w:rsidRDefault="004861DB" w:rsidP="00463A9F">
      <w:pPr>
        <w:numPr>
          <w:ilvl w:val="0"/>
          <w:numId w:val="16"/>
        </w:numPr>
        <w:spacing w:line="360" w:lineRule="auto"/>
        <w:ind w:left="993" w:hanging="426"/>
      </w:pPr>
      <w:r>
        <w:rPr>
          <w:sz w:val="28"/>
          <w:szCs w:val="28"/>
        </w:rPr>
        <w:t xml:space="preserve">привязывать сообщение к текущей сессии пользователя </w:t>
      </w:r>
      <w:proofErr w:type="spellStart"/>
      <w:r>
        <w:rPr>
          <w:sz w:val="28"/>
          <w:szCs w:val="28"/>
        </w:rPr>
        <w:t>web</w:t>
      </w:r>
      <w:proofErr w:type="spellEnd"/>
      <w:r>
        <w:rPr>
          <w:sz w:val="28"/>
          <w:szCs w:val="28"/>
        </w:rPr>
        <w:t>-клиента;</w:t>
      </w:r>
    </w:p>
    <w:p w:rsidR="00CE0CF8" w:rsidRDefault="004861DB" w:rsidP="00463A9F">
      <w:pPr>
        <w:numPr>
          <w:ilvl w:val="0"/>
          <w:numId w:val="16"/>
        </w:numPr>
        <w:spacing w:line="360" w:lineRule="auto"/>
        <w:ind w:left="993" w:hanging="426"/>
      </w:pPr>
      <w:r>
        <w:rPr>
          <w:sz w:val="28"/>
          <w:szCs w:val="28"/>
        </w:rPr>
        <w:t>поддержка широковещательных сообщений;</w:t>
      </w:r>
    </w:p>
    <w:p w:rsidR="00CE0CF8" w:rsidRDefault="004861DB" w:rsidP="00463A9F">
      <w:pPr>
        <w:numPr>
          <w:ilvl w:val="0"/>
          <w:numId w:val="16"/>
        </w:numPr>
        <w:spacing w:line="360" w:lineRule="auto"/>
        <w:ind w:left="993" w:hanging="426"/>
      </w:pPr>
      <w:r>
        <w:rPr>
          <w:sz w:val="28"/>
          <w:szCs w:val="28"/>
        </w:rPr>
        <w:lastRenderedPageBreak/>
        <w:t>показывать сообщение с указанием типа события;</w:t>
      </w:r>
    </w:p>
    <w:p w:rsidR="00CE0CF8" w:rsidRDefault="004861DB" w:rsidP="00463A9F">
      <w:pPr>
        <w:numPr>
          <w:ilvl w:val="0"/>
          <w:numId w:val="16"/>
        </w:numPr>
        <w:spacing w:line="360" w:lineRule="auto"/>
        <w:ind w:left="993" w:hanging="426"/>
      </w:pPr>
      <w:r>
        <w:rPr>
          <w:sz w:val="28"/>
          <w:szCs w:val="28"/>
        </w:rPr>
        <w:t>позволять пользователю управлять всеми полученными сообщениями.</w:t>
      </w:r>
    </w:p>
    <w:p w:rsidR="00CE0CF8" w:rsidRDefault="004861DB">
      <w:pPr>
        <w:spacing w:line="360" w:lineRule="auto"/>
        <w:ind w:firstLine="567"/>
        <w:jc w:val="both"/>
        <w:rPr>
          <w:sz w:val="28"/>
          <w:szCs w:val="28"/>
        </w:rPr>
      </w:pPr>
      <w:r>
        <w:rPr>
          <w:sz w:val="28"/>
          <w:szCs w:val="28"/>
        </w:rPr>
        <w:t>В результате исследований по теме и требованиям к разработке было решено, что каждое событие в системе должно быть зарегистрировано в едином хранилище. Это верно для критических ошибок в системе на стороне сервера приложений. Если возникает ошибка в результате обработки запроса от пользователя, то такие события важны только для пользователя и информация о них является временной, поэтому было решено, что пользовательские события должны хранится во временном хранилище на стороне клиента. Такое решение, также, обусловлено требованием связывать возникающее событие с сессией текущего пользователя.</w:t>
      </w:r>
    </w:p>
    <w:p w:rsidR="00CE0CF8" w:rsidRDefault="004861DB">
      <w:pPr>
        <w:spacing w:line="360" w:lineRule="auto"/>
        <w:ind w:firstLine="567"/>
        <w:jc w:val="both"/>
        <w:rPr>
          <w:sz w:val="28"/>
          <w:szCs w:val="28"/>
        </w:rPr>
      </w:pPr>
      <w:r>
        <w:rPr>
          <w:sz w:val="28"/>
          <w:szCs w:val="28"/>
        </w:rPr>
        <w:t xml:space="preserve">Для регистрации события была разработана </w:t>
      </w:r>
      <w:proofErr w:type="spellStart"/>
      <w:r>
        <w:rPr>
          <w:sz w:val="28"/>
          <w:szCs w:val="28"/>
        </w:rPr>
        <w:t>Django</w:t>
      </w:r>
      <w:proofErr w:type="spellEnd"/>
      <w:r>
        <w:rPr>
          <w:sz w:val="28"/>
          <w:szCs w:val="28"/>
        </w:rPr>
        <w:t xml:space="preserve">-модель </w:t>
      </w:r>
      <w:proofErr w:type="spellStart"/>
      <w:r>
        <w:rPr>
          <w:sz w:val="28"/>
          <w:szCs w:val="28"/>
        </w:rPr>
        <w:t>Events</w:t>
      </w:r>
      <w:proofErr w:type="spellEnd"/>
      <w:r>
        <w:rPr>
          <w:sz w:val="28"/>
          <w:szCs w:val="28"/>
        </w:rPr>
        <w:t xml:space="preserve">. </w:t>
      </w:r>
      <w:proofErr w:type="spellStart"/>
      <w:r>
        <w:rPr>
          <w:sz w:val="28"/>
          <w:szCs w:val="28"/>
        </w:rPr>
        <w:t>Django</w:t>
      </w:r>
      <w:proofErr w:type="spellEnd"/>
      <w:r>
        <w:rPr>
          <w:sz w:val="28"/>
          <w:szCs w:val="28"/>
        </w:rPr>
        <w:t xml:space="preserve">-модель представляет собой объектно-ориентированную обертку над инфологической единицей данных. Все CRUD-операции с объектом модели транслируются на базу данных. В качестве базы данных сервер веб-клиента использует </w:t>
      </w:r>
      <w:proofErr w:type="spellStart"/>
      <w:r>
        <w:rPr>
          <w:sz w:val="28"/>
          <w:szCs w:val="28"/>
        </w:rPr>
        <w:t>SQLite</w:t>
      </w:r>
      <w:proofErr w:type="spellEnd"/>
      <w:r>
        <w:rPr>
          <w:sz w:val="28"/>
          <w:szCs w:val="28"/>
        </w:rPr>
        <w:t xml:space="preserve">. Методы класса модели </w:t>
      </w:r>
      <w:proofErr w:type="spellStart"/>
      <w:r>
        <w:rPr>
          <w:sz w:val="28"/>
          <w:szCs w:val="28"/>
        </w:rPr>
        <w:t>Events</w:t>
      </w:r>
      <w:proofErr w:type="spellEnd"/>
      <w:r>
        <w:rPr>
          <w:sz w:val="28"/>
          <w:szCs w:val="28"/>
        </w:rPr>
        <w:t xml:space="preserve"> реализуют функции регистрации и обработки события, а также подготовки данных для отображения сообщения пользователю. На рисунке 15 представлена UML-диаграмма, описывающая разработанную </w:t>
      </w:r>
      <w:proofErr w:type="spellStart"/>
      <w:r>
        <w:rPr>
          <w:sz w:val="28"/>
          <w:szCs w:val="28"/>
        </w:rPr>
        <w:t>Django</w:t>
      </w:r>
      <w:proofErr w:type="spellEnd"/>
      <w:r>
        <w:rPr>
          <w:sz w:val="28"/>
          <w:szCs w:val="28"/>
        </w:rPr>
        <w:t xml:space="preserve">-модель. На рисунке 16 представлена блок-схема обработки возникшего на стороне сервера приложений пользовательского события в веб-клиенте. </w:t>
      </w:r>
    </w:p>
    <w:p w:rsidR="00730D17" w:rsidRPr="00730D17" w:rsidRDefault="00730D17">
      <w:pPr>
        <w:spacing w:line="360" w:lineRule="auto"/>
        <w:jc w:val="center"/>
        <w:rPr>
          <w:sz w:val="26"/>
          <w:szCs w:val="26"/>
        </w:rPr>
      </w:pPr>
      <w:r w:rsidRPr="00730D17">
        <w:rPr>
          <w:noProof/>
          <w:sz w:val="26"/>
          <w:szCs w:val="26"/>
        </w:rPr>
        <w:drawing>
          <wp:inline distT="0" distB="0" distL="0" distR="0">
            <wp:extent cx="2444750" cy="2197100"/>
            <wp:effectExtent l="0" t="0" r="0" b="0"/>
            <wp:docPr id="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6">
                      <a:extLst>
                        <a:ext uri="{28A0092B-C50C-407E-A947-70E740481C1C}">
                          <a14:useLocalDpi xmlns:a14="http://schemas.microsoft.com/office/drawing/2010/main" val="0"/>
                        </a:ext>
                      </a:extLst>
                    </a:blip>
                    <a:srcRect/>
                    <a:stretch>
                      <a:fillRect/>
                    </a:stretch>
                  </pic:blipFill>
                  <pic:spPr>
                    <a:xfrm>
                      <a:off x="0" y="0"/>
                      <a:ext cx="2444750" cy="2197100"/>
                    </a:xfrm>
                    <a:prstGeom prst="rect">
                      <a:avLst/>
                    </a:prstGeom>
                    <a:ln/>
                  </pic:spPr>
                </pic:pic>
              </a:graphicData>
            </a:graphic>
          </wp:inline>
        </w:drawing>
      </w:r>
    </w:p>
    <w:p w:rsidR="00CE0CF8" w:rsidRPr="00730D17" w:rsidRDefault="004861DB">
      <w:pPr>
        <w:spacing w:line="360" w:lineRule="auto"/>
        <w:jc w:val="center"/>
        <w:rPr>
          <w:sz w:val="26"/>
          <w:szCs w:val="26"/>
        </w:rPr>
      </w:pPr>
      <w:r w:rsidRPr="00730D17">
        <w:rPr>
          <w:sz w:val="26"/>
          <w:szCs w:val="26"/>
        </w:rPr>
        <w:t xml:space="preserve">Рисунок 15 - UML-диаграмма </w:t>
      </w:r>
      <w:proofErr w:type="spellStart"/>
      <w:r w:rsidRPr="00730D17">
        <w:rPr>
          <w:sz w:val="26"/>
          <w:szCs w:val="26"/>
        </w:rPr>
        <w:t>Django</w:t>
      </w:r>
      <w:proofErr w:type="spellEnd"/>
      <w:r w:rsidRPr="00730D17">
        <w:rPr>
          <w:sz w:val="26"/>
          <w:szCs w:val="26"/>
        </w:rPr>
        <w:t>-модели</w:t>
      </w:r>
    </w:p>
    <w:p w:rsidR="00CE0CF8" w:rsidRDefault="004861DB">
      <w:pPr>
        <w:spacing w:line="360" w:lineRule="auto"/>
        <w:ind w:firstLine="567"/>
        <w:jc w:val="both"/>
        <w:rPr>
          <w:sz w:val="28"/>
          <w:szCs w:val="28"/>
        </w:rPr>
      </w:pPr>
      <w:r>
        <w:rPr>
          <w:sz w:val="28"/>
          <w:szCs w:val="28"/>
        </w:rPr>
        <w:lastRenderedPageBreak/>
        <w:t xml:space="preserve">Для разработчиков был разработан интерфейс в виде двух публичных методов класса </w:t>
      </w:r>
      <w:proofErr w:type="spellStart"/>
      <w:r>
        <w:rPr>
          <w:sz w:val="28"/>
          <w:szCs w:val="28"/>
        </w:rPr>
        <w:t>Events</w:t>
      </w:r>
      <w:proofErr w:type="spellEnd"/>
      <w:r>
        <w:rPr>
          <w:sz w:val="28"/>
          <w:szCs w:val="28"/>
        </w:rPr>
        <w:t xml:space="preserve">. Метод </w:t>
      </w:r>
      <w:proofErr w:type="spellStart"/>
      <w:r>
        <w:rPr>
          <w:sz w:val="28"/>
          <w:szCs w:val="28"/>
        </w:rPr>
        <w:t>Events.registr</w:t>
      </w:r>
      <w:proofErr w:type="spellEnd"/>
      <w:r>
        <w:rPr>
          <w:sz w:val="28"/>
          <w:szCs w:val="28"/>
        </w:rPr>
        <w:t>(</w:t>
      </w:r>
      <w:proofErr w:type="spellStart"/>
      <w:r>
        <w:rPr>
          <w:sz w:val="28"/>
          <w:szCs w:val="28"/>
        </w:rPr>
        <w:t>event_msg</w:t>
      </w:r>
      <w:proofErr w:type="spellEnd"/>
      <w:r>
        <w:rPr>
          <w:sz w:val="28"/>
          <w:szCs w:val="28"/>
        </w:rPr>
        <w:t xml:space="preserve">, </w:t>
      </w:r>
      <w:proofErr w:type="spellStart"/>
      <w:r>
        <w:rPr>
          <w:sz w:val="28"/>
          <w:szCs w:val="28"/>
        </w:rPr>
        <w:t>user</w:t>
      </w:r>
      <w:proofErr w:type="spellEnd"/>
      <w:r>
        <w:rPr>
          <w:sz w:val="28"/>
          <w:szCs w:val="28"/>
        </w:rPr>
        <w:t xml:space="preserve">, </w:t>
      </w:r>
      <w:proofErr w:type="spellStart"/>
      <w:r>
        <w:rPr>
          <w:sz w:val="28"/>
          <w:szCs w:val="28"/>
        </w:rPr>
        <w:t>is_broadcast</w:t>
      </w:r>
      <w:proofErr w:type="spellEnd"/>
      <w:r>
        <w:rPr>
          <w:sz w:val="28"/>
          <w:szCs w:val="28"/>
        </w:rPr>
        <w:t xml:space="preserve">) позволяет зарегистрировать событие </w:t>
      </w:r>
      <w:proofErr w:type="spellStart"/>
      <w:r>
        <w:rPr>
          <w:sz w:val="28"/>
          <w:szCs w:val="28"/>
        </w:rPr>
        <w:t>event_msg</w:t>
      </w:r>
      <w:proofErr w:type="spellEnd"/>
      <w:r>
        <w:rPr>
          <w:sz w:val="28"/>
          <w:szCs w:val="28"/>
        </w:rPr>
        <w:t xml:space="preserve"> и связать его с пользователем </w:t>
      </w:r>
      <w:proofErr w:type="spellStart"/>
      <w:r>
        <w:rPr>
          <w:sz w:val="28"/>
          <w:szCs w:val="28"/>
        </w:rPr>
        <w:t>user</w:t>
      </w:r>
      <w:proofErr w:type="spellEnd"/>
      <w:r>
        <w:rPr>
          <w:sz w:val="28"/>
          <w:szCs w:val="28"/>
        </w:rPr>
        <w:t xml:space="preserve">. Опционально можно создать широковещательное сообщение, если передать параметр </w:t>
      </w:r>
      <w:proofErr w:type="spellStart"/>
      <w:r>
        <w:rPr>
          <w:sz w:val="28"/>
          <w:szCs w:val="28"/>
        </w:rPr>
        <w:t>is_broadcast</w:t>
      </w:r>
      <w:proofErr w:type="spellEnd"/>
      <w:r>
        <w:rPr>
          <w:sz w:val="28"/>
          <w:szCs w:val="28"/>
        </w:rPr>
        <w:t>=</w:t>
      </w:r>
      <w:proofErr w:type="spellStart"/>
      <w:r>
        <w:rPr>
          <w:sz w:val="28"/>
          <w:szCs w:val="28"/>
        </w:rPr>
        <w:t>True</w:t>
      </w:r>
      <w:proofErr w:type="spellEnd"/>
      <w:r>
        <w:rPr>
          <w:sz w:val="28"/>
          <w:szCs w:val="28"/>
        </w:rPr>
        <w:t xml:space="preserve">. Метод </w:t>
      </w:r>
      <w:proofErr w:type="spellStart"/>
      <w:r>
        <w:rPr>
          <w:sz w:val="28"/>
          <w:szCs w:val="28"/>
        </w:rPr>
        <w:t>Events.get_</w:t>
      </w:r>
      <w:proofErr w:type="gramStart"/>
      <w:r>
        <w:rPr>
          <w:sz w:val="28"/>
          <w:szCs w:val="28"/>
        </w:rPr>
        <w:t>message</w:t>
      </w:r>
      <w:proofErr w:type="spellEnd"/>
      <w:r>
        <w:rPr>
          <w:sz w:val="28"/>
          <w:szCs w:val="28"/>
        </w:rPr>
        <w:t>(</w:t>
      </w:r>
      <w:proofErr w:type="gramEnd"/>
      <w:r>
        <w:rPr>
          <w:sz w:val="28"/>
          <w:szCs w:val="28"/>
        </w:rPr>
        <w:t xml:space="preserve">) возвращает словарь с готовыми полями для отображения данных пользователю. Сообщение будет выдано на языке, который указан у пользователя предпочтительным в браузере. Это достигается за счет анализа полей HTTP-запроса. </w:t>
      </w:r>
    </w:p>
    <w:p w:rsidR="00CE0CF8" w:rsidRDefault="004861DB">
      <w:pPr>
        <w:spacing w:line="360" w:lineRule="auto"/>
        <w:ind w:firstLine="567"/>
        <w:jc w:val="both"/>
        <w:rPr>
          <w:sz w:val="28"/>
          <w:szCs w:val="28"/>
        </w:rPr>
      </w:pPr>
      <w:r>
        <w:rPr>
          <w:sz w:val="28"/>
          <w:szCs w:val="28"/>
        </w:rPr>
        <w:t xml:space="preserve">Для показа сообщений были разработаны функции на языке </w:t>
      </w:r>
      <w:proofErr w:type="spellStart"/>
      <w:r>
        <w:rPr>
          <w:sz w:val="28"/>
          <w:szCs w:val="28"/>
        </w:rPr>
        <w:t>JavaScript</w:t>
      </w:r>
      <w:proofErr w:type="spellEnd"/>
      <w:r>
        <w:rPr>
          <w:sz w:val="28"/>
          <w:szCs w:val="28"/>
        </w:rPr>
        <w:t xml:space="preserve">, которые показывают всплывающее сообщение, а также функции для управления оповещениями в разработанной панели уведомлений. </w:t>
      </w:r>
    </w:p>
    <w:p w:rsidR="00CE0CF8" w:rsidRPr="00730D17" w:rsidRDefault="004861DB">
      <w:pPr>
        <w:spacing w:line="360" w:lineRule="auto"/>
        <w:jc w:val="center"/>
        <w:rPr>
          <w:sz w:val="26"/>
          <w:szCs w:val="26"/>
        </w:rPr>
      </w:pPr>
      <w:r w:rsidRPr="00730D17">
        <w:rPr>
          <w:noProof/>
          <w:sz w:val="26"/>
          <w:szCs w:val="26"/>
        </w:rPr>
        <w:drawing>
          <wp:inline distT="0" distB="0" distL="0" distR="0">
            <wp:extent cx="2889250" cy="5327650"/>
            <wp:effectExtent l="0" t="0" r="6350" b="6350"/>
            <wp:docPr id="2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rotWithShape="1">
                    <a:blip r:embed="rId27"/>
                    <a:srcRect l="-30" t="801" r="-30" b="1710"/>
                    <a:stretch/>
                  </pic:blipFill>
                  <pic:spPr bwMode="auto">
                    <a:xfrm>
                      <a:off x="0" y="0"/>
                      <a:ext cx="2889250" cy="5327650"/>
                    </a:xfrm>
                    <a:prstGeom prst="rect">
                      <a:avLst/>
                    </a:prstGeom>
                    <a:ln>
                      <a:noFill/>
                    </a:ln>
                    <a:extLst>
                      <a:ext uri="{53640926-AAD7-44D8-BBD7-CCE9431645EC}">
                        <a14:shadowObscured xmlns:a14="http://schemas.microsoft.com/office/drawing/2010/main"/>
                      </a:ext>
                    </a:extLst>
                  </pic:spPr>
                </pic:pic>
              </a:graphicData>
            </a:graphic>
          </wp:inline>
        </w:drawing>
      </w:r>
    </w:p>
    <w:p w:rsidR="00CE0CF8" w:rsidRDefault="004861DB" w:rsidP="00494FCC">
      <w:pPr>
        <w:spacing w:line="360" w:lineRule="auto"/>
        <w:jc w:val="center"/>
        <w:rPr>
          <w:sz w:val="28"/>
          <w:szCs w:val="28"/>
        </w:rPr>
      </w:pPr>
      <w:r w:rsidRPr="00730D17">
        <w:rPr>
          <w:sz w:val="26"/>
          <w:szCs w:val="26"/>
        </w:rPr>
        <w:t>Рисунок 16 - Блок-схема алгоритма обработки возникшего события</w:t>
      </w:r>
      <w:r>
        <w:br w:type="page"/>
      </w:r>
    </w:p>
    <w:p w:rsidR="00CE0CF8" w:rsidRDefault="004861DB">
      <w:pPr>
        <w:pStyle w:val="1"/>
        <w:keepNext w:val="0"/>
        <w:spacing w:before="0" w:after="0" w:line="360" w:lineRule="auto"/>
        <w:ind w:left="360" w:right="34"/>
        <w:jc w:val="center"/>
        <w:rPr>
          <w:rFonts w:ascii="Times New Roman" w:eastAsia="Times New Roman" w:hAnsi="Times New Roman" w:cs="Times New Roman"/>
          <w:b w:val="0"/>
          <w:color w:val="000000"/>
          <w:sz w:val="24"/>
          <w:szCs w:val="24"/>
        </w:rPr>
      </w:pPr>
      <w:bookmarkStart w:id="20" w:name="_Toc43320411"/>
      <w:r>
        <w:rPr>
          <w:rFonts w:ascii="Times New Roman" w:eastAsia="Times New Roman" w:hAnsi="Times New Roman" w:cs="Times New Roman"/>
          <w:sz w:val="28"/>
          <w:szCs w:val="28"/>
        </w:rPr>
        <w:lastRenderedPageBreak/>
        <w:t xml:space="preserve">3. </w:t>
      </w:r>
      <w:r>
        <w:rPr>
          <w:rFonts w:ascii="Times New Roman" w:eastAsia="Times New Roman" w:hAnsi="Times New Roman" w:cs="Times New Roman"/>
          <w:color w:val="000000"/>
          <w:sz w:val="28"/>
          <w:szCs w:val="28"/>
        </w:rPr>
        <w:t>ТЕСТИРОВАНИЕ И ОТЛАДКА</w:t>
      </w:r>
      <w:bookmarkEnd w:id="20"/>
    </w:p>
    <w:p w:rsidR="00CE0CF8" w:rsidRDefault="004861DB" w:rsidP="00EE2DC7">
      <w:pPr>
        <w:spacing w:after="0" w:line="360" w:lineRule="auto"/>
        <w:ind w:right="4" w:firstLine="567"/>
        <w:jc w:val="both"/>
        <w:rPr>
          <w:color w:val="000000"/>
        </w:rPr>
      </w:pPr>
      <w:bookmarkStart w:id="21" w:name="_Hlk61126505"/>
      <w:bookmarkStart w:id="22" w:name="_GoBack"/>
      <w:r>
        <w:rPr>
          <w:color w:val="000000"/>
          <w:sz w:val="28"/>
          <w:szCs w:val="28"/>
          <w:highlight w:val="white"/>
        </w:rPr>
        <w:t xml:space="preserve">В рамках тестирования реализованного функционала был локально развернут сервер приложений </w:t>
      </w:r>
      <w:proofErr w:type="spellStart"/>
      <w:r>
        <w:rPr>
          <w:color w:val="000000"/>
          <w:sz w:val="28"/>
          <w:szCs w:val="28"/>
          <w:highlight w:val="white"/>
        </w:rPr>
        <w:t>pycomaps</w:t>
      </w:r>
      <w:proofErr w:type="spellEnd"/>
      <w:r>
        <w:rPr>
          <w:color w:val="000000"/>
          <w:sz w:val="28"/>
          <w:szCs w:val="28"/>
          <w:highlight w:val="white"/>
        </w:rPr>
        <w:t xml:space="preserve"> и веб-клиент </w:t>
      </w:r>
      <w:proofErr w:type="spellStart"/>
      <w:r>
        <w:rPr>
          <w:color w:val="000000"/>
          <w:sz w:val="28"/>
          <w:szCs w:val="28"/>
          <w:highlight w:val="white"/>
        </w:rPr>
        <w:t>comwpc</w:t>
      </w:r>
      <w:proofErr w:type="spellEnd"/>
      <w:r>
        <w:rPr>
          <w:color w:val="000000"/>
          <w:sz w:val="28"/>
          <w:szCs w:val="28"/>
          <w:highlight w:val="white"/>
        </w:rPr>
        <w:t xml:space="preserve">. Инструментарий разработчика для работы с </w:t>
      </w:r>
      <w:proofErr w:type="spellStart"/>
      <w:r>
        <w:rPr>
          <w:color w:val="000000"/>
          <w:sz w:val="28"/>
          <w:szCs w:val="28"/>
          <w:highlight w:val="white"/>
        </w:rPr>
        <w:t>графовыми</w:t>
      </w:r>
      <w:proofErr w:type="spellEnd"/>
      <w:r>
        <w:rPr>
          <w:color w:val="000000"/>
          <w:sz w:val="28"/>
          <w:szCs w:val="28"/>
          <w:highlight w:val="white"/>
        </w:rPr>
        <w:t xml:space="preserve"> моделями на языке C++ был, также, локально собран, чтобы иметь доступ к </w:t>
      </w:r>
      <w:r>
        <w:rPr>
          <w:sz w:val="28"/>
          <w:szCs w:val="28"/>
          <w:highlight w:val="white"/>
        </w:rPr>
        <w:t>библиотекам</w:t>
      </w:r>
      <w:r>
        <w:rPr>
          <w:color w:val="000000"/>
          <w:sz w:val="28"/>
          <w:szCs w:val="28"/>
          <w:highlight w:val="white"/>
        </w:rPr>
        <w:t xml:space="preserve"> функций-обработчиков и функций-предикатов. Тестирование производилось вручную. Из </w:t>
      </w:r>
      <w:proofErr w:type="spellStart"/>
      <w:r>
        <w:rPr>
          <w:color w:val="000000"/>
          <w:sz w:val="28"/>
          <w:szCs w:val="28"/>
          <w:highlight w:val="white"/>
        </w:rPr>
        <w:t>web</w:t>
      </w:r>
      <w:proofErr w:type="spellEnd"/>
      <w:r>
        <w:rPr>
          <w:color w:val="000000"/>
          <w:sz w:val="28"/>
          <w:szCs w:val="28"/>
          <w:highlight w:val="white"/>
        </w:rPr>
        <w:t xml:space="preserve">-клиента была вызвана функция GRPH_SOLVER_WEB. Функция WPC_GUI_INI_BUILDER сгенерировала графический пользовательский интерфейс ввода данных для запуска решателя. Автоматически сгенерированный интерфейс функции показан на рисунке 17. Динамически были загружены </w:t>
      </w:r>
      <w:r>
        <w:rPr>
          <w:sz w:val="28"/>
          <w:szCs w:val="28"/>
          <w:highlight w:val="white"/>
        </w:rPr>
        <w:t>скрипты</w:t>
      </w:r>
      <w:r>
        <w:rPr>
          <w:color w:val="000000"/>
          <w:sz w:val="28"/>
          <w:szCs w:val="28"/>
          <w:highlight w:val="white"/>
        </w:rPr>
        <w:t xml:space="preserve">, отвечающие за обработку браузерных событий, вызванных </w:t>
      </w:r>
      <w:r>
        <w:rPr>
          <w:sz w:val="28"/>
          <w:szCs w:val="28"/>
          <w:highlight w:val="white"/>
        </w:rPr>
        <w:t>пользователем</w:t>
      </w:r>
      <w:r>
        <w:rPr>
          <w:color w:val="000000"/>
          <w:sz w:val="28"/>
          <w:szCs w:val="28"/>
          <w:highlight w:val="white"/>
        </w:rPr>
        <w:t xml:space="preserve">. </w:t>
      </w:r>
    </w:p>
    <w:p w:rsidR="00CE0CF8" w:rsidRDefault="004861DB" w:rsidP="00EE2DC7">
      <w:pPr>
        <w:spacing w:after="0" w:line="360" w:lineRule="auto"/>
        <w:ind w:right="4" w:firstLine="567"/>
        <w:jc w:val="both"/>
        <w:rPr>
          <w:color w:val="000000"/>
        </w:rPr>
      </w:pPr>
      <w:r>
        <w:rPr>
          <w:color w:val="000000"/>
          <w:sz w:val="28"/>
          <w:szCs w:val="28"/>
          <w:highlight w:val="white"/>
        </w:rPr>
        <w:t xml:space="preserve">Для тестирования необходимо выбрать тестовый </w:t>
      </w:r>
      <w:proofErr w:type="spellStart"/>
      <w:r>
        <w:rPr>
          <w:color w:val="000000"/>
          <w:sz w:val="28"/>
          <w:szCs w:val="28"/>
          <w:highlight w:val="white"/>
        </w:rPr>
        <w:t>графовоориентированный</w:t>
      </w:r>
      <w:proofErr w:type="spellEnd"/>
      <w:r>
        <w:rPr>
          <w:color w:val="000000"/>
          <w:sz w:val="28"/>
          <w:szCs w:val="28"/>
          <w:highlight w:val="white"/>
        </w:rPr>
        <w:t xml:space="preserve"> решатель. Требовалось получить визуализированную </w:t>
      </w:r>
      <w:proofErr w:type="spellStart"/>
      <w:r>
        <w:rPr>
          <w:color w:val="000000"/>
          <w:sz w:val="28"/>
          <w:szCs w:val="28"/>
          <w:highlight w:val="white"/>
        </w:rPr>
        <w:t>графовую</w:t>
      </w:r>
      <w:proofErr w:type="spellEnd"/>
      <w:r>
        <w:rPr>
          <w:color w:val="000000"/>
          <w:sz w:val="28"/>
          <w:szCs w:val="28"/>
          <w:highlight w:val="white"/>
        </w:rPr>
        <w:t xml:space="preserve"> модель и увидеть статус выполнения решателя в виде закрашенных ребер графа в случае успешного решения, а также протестировать возникновение исключительных ситуаций и их обработку с помощью разработанной системы уведомлений. Для этого были протестированы несколько сценариев:</w:t>
      </w:r>
    </w:p>
    <w:p w:rsidR="00CE0CF8" w:rsidRDefault="004861DB" w:rsidP="00EE2DC7">
      <w:pPr>
        <w:numPr>
          <w:ilvl w:val="0"/>
          <w:numId w:val="3"/>
        </w:numPr>
        <w:spacing w:after="0" w:line="360" w:lineRule="auto"/>
        <w:ind w:left="851" w:hanging="284"/>
        <w:jc w:val="both"/>
        <w:rPr>
          <w:color w:val="000000"/>
        </w:rPr>
      </w:pPr>
      <w:r>
        <w:rPr>
          <w:color w:val="000000"/>
          <w:sz w:val="28"/>
          <w:szCs w:val="28"/>
          <w:highlight w:val="white"/>
        </w:rPr>
        <w:t>успешный сценарий выполнения;</w:t>
      </w:r>
    </w:p>
    <w:p w:rsidR="00CE0CF8" w:rsidRDefault="004861DB" w:rsidP="00EE2DC7">
      <w:pPr>
        <w:numPr>
          <w:ilvl w:val="0"/>
          <w:numId w:val="3"/>
        </w:numPr>
        <w:spacing w:after="0" w:line="360" w:lineRule="auto"/>
        <w:ind w:left="851" w:hanging="284"/>
        <w:jc w:val="both"/>
        <w:rPr>
          <w:color w:val="000000"/>
        </w:rPr>
      </w:pPr>
      <w:r>
        <w:rPr>
          <w:color w:val="000000"/>
          <w:sz w:val="28"/>
          <w:szCs w:val="28"/>
          <w:highlight w:val="white"/>
        </w:rPr>
        <w:t>неверное задание решателя;</w:t>
      </w:r>
    </w:p>
    <w:p w:rsidR="00CE0CF8" w:rsidRDefault="004861DB" w:rsidP="00EE2DC7">
      <w:pPr>
        <w:numPr>
          <w:ilvl w:val="0"/>
          <w:numId w:val="3"/>
        </w:numPr>
        <w:spacing w:after="0" w:line="360" w:lineRule="auto"/>
        <w:ind w:left="851" w:hanging="284"/>
        <w:jc w:val="both"/>
        <w:rPr>
          <w:color w:val="000000"/>
        </w:rPr>
      </w:pPr>
      <w:r>
        <w:rPr>
          <w:color w:val="000000"/>
          <w:sz w:val="28"/>
          <w:szCs w:val="28"/>
          <w:highlight w:val="white"/>
        </w:rPr>
        <w:t xml:space="preserve">ошибка во время обхода </w:t>
      </w:r>
      <w:proofErr w:type="spellStart"/>
      <w:r>
        <w:rPr>
          <w:color w:val="000000"/>
          <w:sz w:val="28"/>
          <w:szCs w:val="28"/>
          <w:highlight w:val="white"/>
        </w:rPr>
        <w:t>графовой</w:t>
      </w:r>
      <w:proofErr w:type="spellEnd"/>
      <w:r>
        <w:rPr>
          <w:color w:val="000000"/>
          <w:sz w:val="28"/>
          <w:szCs w:val="28"/>
          <w:highlight w:val="white"/>
        </w:rPr>
        <w:t xml:space="preserve"> модели.</w:t>
      </w:r>
    </w:p>
    <w:p w:rsidR="00CE0CF8" w:rsidRDefault="004861DB" w:rsidP="00EE2DC7">
      <w:pPr>
        <w:spacing w:after="0" w:line="360" w:lineRule="auto"/>
        <w:ind w:firstLine="567"/>
        <w:jc w:val="both"/>
        <w:rPr>
          <w:color w:val="000000"/>
        </w:rPr>
      </w:pPr>
      <w:r>
        <w:rPr>
          <w:color w:val="000000"/>
          <w:sz w:val="28"/>
          <w:szCs w:val="28"/>
          <w:highlight w:val="white"/>
        </w:rPr>
        <w:t xml:space="preserve">Дополнительно требуется протестировать разработанный функционал системы уведомлений о событиях. В случае возникновения ошибок вычисления должны быть корректно завершены, а пользователю показано уведомление </w:t>
      </w:r>
      <w:r>
        <w:rPr>
          <w:sz w:val="28"/>
          <w:szCs w:val="28"/>
          <w:highlight w:val="white"/>
        </w:rPr>
        <w:t>описанием</w:t>
      </w:r>
      <w:r>
        <w:rPr>
          <w:color w:val="000000"/>
          <w:sz w:val="28"/>
          <w:szCs w:val="28"/>
          <w:highlight w:val="white"/>
        </w:rPr>
        <w:t xml:space="preserve"> возникшей ошибки. Пользователь должен увидеть, что в панели уведомлений был инкрементирован счетчик и он может прочитать уведомление, </w:t>
      </w:r>
      <w:proofErr w:type="gramStart"/>
      <w:r>
        <w:rPr>
          <w:color w:val="000000"/>
          <w:sz w:val="28"/>
          <w:szCs w:val="28"/>
          <w:highlight w:val="white"/>
        </w:rPr>
        <w:t>отметить</w:t>
      </w:r>
      <w:proofErr w:type="gramEnd"/>
      <w:r>
        <w:rPr>
          <w:color w:val="000000"/>
          <w:sz w:val="28"/>
          <w:szCs w:val="28"/>
          <w:highlight w:val="white"/>
        </w:rPr>
        <w:t xml:space="preserve"> как прочитанное и удалить все уведомления.</w:t>
      </w:r>
    </w:p>
    <w:p w:rsidR="00CE0CF8" w:rsidRDefault="004861DB" w:rsidP="00EE2DC7">
      <w:pPr>
        <w:spacing w:after="0" w:line="360" w:lineRule="auto"/>
        <w:ind w:firstLine="567"/>
        <w:jc w:val="both"/>
        <w:rPr>
          <w:color w:val="000000"/>
        </w:rPr>
      </w:pPr>
      <w:r>
        <w:rPr>
          <w:color w:val="000000"/>
          <w:sz w:val="28"/>
          <w:szCs w:val="28"/>
          <w:highlight w:val="white"/>
        </w:rPr>
        <w:tab/>
        <w:t xml:space="preserve">В случае выполнения всех требований разработанное </w:t>
      </w:r>
      <w:proofErr w:type="spellStart"/>
      <w:r>
        <w:rPr>
          <w:color w:val="000000"/>
          <w:sz w:val="28"/>
          <w:szCs w:val="28"/>
          <w:highlight w:val="white"/>
        </w:rPr>
        <w:t>web</w:t>
      </w:r>
      <w:proofErr w:type="spellEnd"/>
      <w:r>
        <w:rPr>
          <w:color w:val="000000"/>
          <w:sz w:val="28"/>
          <w:szCs w:val="28"/>
          <w:highlight w:val="white"/>
        </w:rPr>
        <w:t xml:space="preserve">-приложение </w:t>
      </w:r>
      <w:r>
        <w:rPr>
          <w:sz w:val="28"/>
          <w:szCs w:val="28"/>
          <w:highlight w:val="white"/>
        </w:rPr>
        <w:t>может</w:t>
      </w:r>
      <w:r>
        <w:rPr>
          <w:color w:val="000000"/>
          <w:sz w:val="28"/>
          <w:szCs w:val="28"/>
          <w:highlight w:val="white"/>
        </w:rPr>
        <w:t xml:space="preserve"> быть интегрировано в РВС GCD.</w:t>
      </w:r>
    </w:p>
    <w:p w:rsidR="00CE0CF8" w:rsidRDefault="00CE0CF8">
      <w:pPr>
        <w:spacing w:after="0" w:line="360" w:lineRule="auto"/>
        <w:ind w:left="1428"/>
        <w:rPr>
          <w:color w:val="000000"/>
          <w:sz w:val="28"/>
          <w:szCs w:val="28"/>
          <w:highlight w:val="white"/>
        </w:rPr>
      </w:pPr>
    </w:p>
    <w:p w:rsidR="00CE0CF8" w:rsidRPr="0085331C" w:rsidRDefault="004861DB" w:rsidP="0085331C">
      <w:pPr>
        <w:tabs>
          <w:tab w:val="clear" w:pos="9637"/>
        </w:tabs>
        <w:spacing w:after="0" w:line="360" w:lineRule="auto"/>
        <w:jc w:val="center"/>
        <w:rPr>
          <w:color w:val="000000"/>
          <w:sz w:val="26"/>
          <w:szCs w:val="26"/>
          <w:highlight w:val="white"/>
        </w:rPr>
      </w:pPr>
      <w:r w:rsidRPr="0085331C">
        <w:rPr>
          <w:noProof/>
          <w:sz w:val="26"/>
          <w:szCs w:val="26"/>
        </w:rPr>
        <w:lastRenderedPageBreak/>
        <w:drawing>
          <wp:inline distT="0" distB="0" distL="0" distR="0">
            <wp:extent cx="5669280" cy="2842260"/>
            <wp:effectExtent l="0" t="0" r="7620" b="0"/>
            <wp:docPr id="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rotWithShape="1">
                    <a:blip r:embed="rId28" cstate="print">
                      <a:extLst>
                        <a:ext uri="{28A0092B-C50C-407E-A947-70E740481C1C}">
                          <a14:useLocalDpi xmlns:a14="http://schemas.microsoft.com/office/drawing/2010/main" val="0"/>
                        </a:ext>
                      </a:extLst>
                    </a:blip>
                    <a:srcRect r="3761"/>
                    <a:stretch/>
                  </pic:blipFill>
                  <pic:spPr bwMode="auto">
                    <a:xfrm>
                      <a:off x="0" y="0"/>
                      <a:ext cx="5669280" cy="2842260"/>
                    </a:xfrm>
                    <a:prstGeom prst="rect">
                      <a:avLst/>
                    </a:prstGeom>
                    <a:ln>
                      <a:noFill/>
                    </a:ln>
                    <a:extLst>
                      <a:ext uri="{53640926-AAD7-44D8-BBD7-CCE9431645EC}">
                        <a14:shadowObscured xmlns:a14="http://schemas.microsoft.com/office/drawing/2010/main"/>
                      </a:ext>
                    </a:extLst>
                  </pic:spPr>
                </pic:pic>
              </a:graphicData>
            </a:graphic>
          </wp:inline>
        </w:drawing>
      </w:r>
    </w:p>
    <w:p w:rsidR="00CE0CF8" w:rsidRPr="0085331C" w:rsidRDefault="004861DB" w:rsidP="0085331C">
      <w:pPr>
        <w:tabs>
          <w:tab w:val="clear" w:pos="9637"/>
        </w:tabs>
        <w:spacing w:after="0" w:line="360" w:lineRule="auto"/>
        <w:ind w:right="4"/>
        <w:jc w:val="center"/>
        <w:rPr>
          <w:color w:val="000000"/>
          <w:sz w:val="26"/>
          <w:szCs w:val="26"/>
        </w:rPr>
      </w:pPr>
      <w:r w:rsidRPr="0085331C">
        <w:rPr>
          <w:color w:val="000000"/>
          <w:sz w:val="26"/>
          <w:szCs w:val="26"/>
          <w:highlight w:val="white"/>
        </w:rPr>
        <w:t>Рисунок 17 - Форма ввода</w:t>
      </w:r>
      <w:r w:rsidR="0025454B" w:rsidRPr="0025454B">
        <w:rPr>
          <w:color w:val="000000"/>
          <w:sz w:val="26"/>
          <w:szCs w:val="26"/>
          <w:highlight w:val="white"/>
        </w:rPr>
        <w:t>,</w:t>
      </w:r>
      <w:r w:rsidRPr="0085331C">
        <w:rPr>
          <w:color w:val="000000"/>
          <w:sz w:val="26"/>
          <w:szCs w:val="26"/>
          <w:highlight w:val="white"/>
        </w:rPr>
        <w:t xml:space="preserve"> сгенерированная из файла в формате </w:t>
      </w:r>
      <w:proofErr w:type="spellStart"/>
      <w:r w:rsidRPr="0085331C">
        <w:rPr>
          <w:color w:val="000000"/>
          <w:sz w:val="26"/>
          <w:szCs w:val="26"/>
          <w:highlight w:val="white"/>
        </w:rPr>
        <w:t>aINI</w:t>
      </w:r>
      <w:proofErr w:type="spellEnd"/>
    </w:p>
    <w:p w:rsidR="00CE0CF8" w:rsidRDefault="004861DB">
      <w:pPr>
        <w:spacing w:after="0" w:line="360" w:lineRule="auto"/>
        <w:ind w:firstLine="720"/>
        <w:jc w:val="both"/>
        <w:rPr>
          <w:color w:val="000000"/>
          <w:sz w:val="28"/>
          <w:szCs w:val="28"/>
        </w:rPr>
      </w:pPr>
      <w:r>
        <w:rPr>
          <w:color w:val="000000"/>
          <w:sz w:val="28"/>
          <w:szCs w:val="28"/>
          <w:highlight w:val="white"/>
        </w:rPr>
        <w:t xml:space="preserve">Тестирование начинается с нажатия пользователем кнопки «Обработать» Отправляется запрос на сервер приложений и вызывается функция GRPH_SOLVER_WEB_HANDLER для обработки удаленного запуска тестового решателя. </w:t>
      </w:r>
      <w:r>
        <w:rPr>
          <w:color w:val="000000"/>
          <w:sz w:val="28"/>
          <w:szCs w:val="28"/>
        </w:rPr>
        <w:t xml:space="preserve">Тестовый решатель описывается файлом в формате </w:t>
      </w:r>
      <w:proofErr w:type="spellStart"/>
      <w:r>
        <w:rPr>
          <w:color w:val="000000"/>
          <w:sz w:val="28"/>
          <w:szCs w:val="28"/>
        </w:rPr>
        <w:t>aDOT</w:t>
      </w:r>
      <w:proofErr w:type="spellEnd"/>
      <w:r>
        <w:rPr>
          <w:color w:val="000000"/>
          <w:sz w:val="28"/>
          <w:szCs w:val="28"/>
        </w:rPr>
        <w:t xml:space="preserve">. Исходный текст файла представлен на рисунке 18. Данный файл описывает простой граф из 3 узлов. К ребрам графа привязаны тестовые функции-обработчики и функции-предикаты из динамической библиотеки </w:t>
      </w:r>
      <w:proofErr w:type="spellStart"/>
      <w:r>
        <w:rPr>
          <w:color w:val="000000"/>
          <w:sz w:val="28"/>
          <w:szCs w:val="28"/>
        </w:rPr>
        <w:t>libcomsdk</w:t>
      </w:r>
      <w:proofErr w:type="spellEnd"/>
      <w:r>
        <w:rPr>
          <w:color w:val="000000"/>
          <w:sz w:val="28"/>
          <w:szCs w:val="28"/>
        </w:rPr>
        <w:t>.</w:t>
      </w:r>
    </w:p>
    <w:p w:rsidR="00283C39" w:rsidRPr="00283C39" w:rsidRDefault="00283C39" w:rsidP="00283C39">
      <w:pPr>
        <w:spacing w:after="0" w:line="360" w:lineRule="auto"/>
        <w:jc w:val="center"/>
        <w:rPr>
          <w:color w:val="000000"/>
          <w:sz w:val="26"/>
          <w:szCs w:val="26"/>
        </w:rPr>
      </w:pPr>
      <w:r w:rsidRPr="00283C39">
        <w:rPr>
          <w:noProof/>
          <w:sz w:val="26"/>
          <w:szCs w:val="26"/>
        </w:rPr>
        <w:drawing>
          <wp:inline distT="0" distB="0" distL="0" distR="0" wp14:anchorId="35E0D02B" wp14:editId="0C9ECE93">
            <wp:extent cx="6118860" cy="1917065"/>
            <wp:effectExtent l="19050" t="19050" r="15240" b="26035"/>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9">
                      <a:extLst>
                        <a:ext uri="{28A0092B-C50C-407E-A947-70E740481C1C}">
                          <a14:useLocalDpi xmlns:a14="http://schemas.microsoft.com/office/drawing/2010/main" val="0"/>
                        </a:ext>
                      </a:extLst>
                    </a:blip>
                    <a:srcRect l="-318" t="-1014" r="-318" b="-1013"/>
                    <a:stretch>
                      <a:fillRect/>
                    </a:stretch>
                  </pic:blipFill>
                  <pic:spPr>
                    <a:xfrm>
                      <a:off x="0" y="0"/>
                      <a:ext cx="6118860" cy="1917065"/>
                    </a:xfrm>
                    <a:prstGeom prst="rect">
                      <a:avLst/>
                    </a:prstGeom>
                    <a:ln w="635">
                      <a:solidFill>
                        <a:srgbClr val="000000"/>
                      </a:solidFill>
                      <a:prstDash val="solid"/>
                    </a:ln>
                  </pic:spPr>
                </pic:pic>
              </a:graphicData>
            </a:graphic>
          </wp:inline>
        </w:drawing>
      </w:r>
    </w:p>
    <w:p w:rsidR="00CE0CF8" w:rsidRPr="00283C39" w:rsidRDefault="004861DB" w:rsidP="00283C39">
      <w:pPr>
        <w:spacing w:after="120" w:line="360" w:lineRule="auto"/>
        <w:ind w:right="4"/>
        <w:jc w:val="center"/>
        <w:rPr>
          <w:color w:val="000000"/>
          <w:sz w:val="26"/>
          <w:szCs w:val="26"/>
        </w:rPr>
      </w:pPr>
      <w:r w:rsidRPr="00283C39">
        <w:rPr>
          <w:color w:val="000000"/>
          <w:sz w:val="26"/>
          <w:szCs w:val="26"/>
          <w:highlight w:val="white"/>
        </w:rPr>
        <w:t xml:space="preserve">Рисунок 18 - </w:t>
      </w:r>
      <w:proofErr w:type="spellStart"/>
      <w:r w:rsidRPr="00283C39">
        <w:rPr>
          <w:color w:val="000000"/>
          <w:sz w:val="26"/>
          <w:szCs w:val="26"/>
          <w:highlight w:val="white"/>
        </w:rPr>
        <w:t>Графовая</w:t>
      </w:r>
      <w:proofErr w:type="spellEnd"/>
      <w:r w:rsidRPr="00283C39">
        <w:rPr>
          <w:color w:val="000000"/>
          <w:sz w:val="26"/>
          <w:szCs w:val="26"/>
          <w:highlight w:val="white"/>
        </w:rPr>
        <w:t xml:space="preserve"> модель тестового решателя в формате </w:t>
      </w:r>
      <w:proofErr w:type="spellStart"/>
      <w:r w:rsidRPr="00283C39">
        <w:rPr>
          <w:color w:val="000000"/>
          <w:sz w:val="26"/>
          <w:szCs w:val="26"/>
          <w:highlight w:val="white"/>
        </w:rPr>
        <w:t>aDOT</w:t>
      </w:r>
      <w:proofErr w:type="spellEnd"/>
    </w:p>
    <w:p w:rsidR="00CE0CF8" w:rsidRDefault="004861DB" w:rsidP="00283C39">
      <w:pPr>
        <w:spacing w:line="360" w:lineRule="auto"/>
        <w:ind w:firstLine="567"/>
        <w:jc w:val="both"/>
        <w:rPr>
          <w:sz w:val="28"/>
          <w:szCs w:val="28"/>
        </w:rPr>
      </w:pPr>
      <w:r>
        <w:rPr>
          <w:sz w:val="28"/>
          <w:szCs w:val="28"/>
        </w:rPr>
        <w:t xml:space="preserve">Сначала тестировался успешный сценарий выполнения. </w:t>
      </w:r>
      <w:proofErr w:type="gramStart"/>
      <w:r>
        <w:rPr>
          <w:sz w:val="28"/>
          <w:szCs w:val="28"/>
        </w:rPr>
        <w:t>Лог сервера приложений</w:t>
      </w:r>
      <w:proofErr w:type="gramEnd"/>
      <w:r>
        <w:rPr>
          <w:sz w:val="28"/>
          <w:szCs w:val="28"/>
        </w:rPr>
        <w:t xml:space="preserve"> представленный на рисунке 19 показывает, что во время </w:t>
      </w:r>
      <w:proofErr w:type="spellStart"/>
      <w:r>
        <w:rPr>
          <w:sz w:val="28"/>
          <w:szCs w:val="28"/>
        </w:rPr>
        <w:t>парсинга</w:t>
      </w:r>
      <w:proofErr w:type="spellEnd"/>
      <w:r>
        <w:rPr>
          <w:sz w:val="28"/>
          <w:szCs w:val="28"/>
        </w:rPr>
        <w:t xml:space="preserve"> файла не удалось найти модуль </w:t>
      </w:r>
      <w:proofErr w:type="spellStart"/>
      <w:r>
        <w:rPr>
          <w:sz w:val="28"/>
          <w:szCs w:val="28"/>
        </w:rPr>
        <w:t>libcomsdk</w:t>
      </w:r>
      <w:proofErr w:type="spellEnd"/>
      <w:r>
        <w:rPr>
          <w:sz w:val="28"/>
          <w:szCs w:val="28"/>
        </w:rPr>
        <w:t xml:space="preserve">, поэтому построенная </w:t>
      </w:r>
      <w:proofErr w:type="spellStart"/>
      <w:r>
        <w:rPr>
          <w:sz w:val="28"/>
          <w:szCs w:val="28"/>
        </w:rPr>
        <w:t>графовая</w:t>
      </w:r>
      <w:proofErr w:type="spellEnd"/>
      <w:r>
        <w:rPr>
          <w:sz w:val="28"/>
          <w:szCs w:val="28"/>
        </w:rPr>
        <w:t xml:space="preserve"> модель описывается исходным кодом на языке C++, который был автоматически сгенерирован с помощью инструментов </w:t>
      </w:r>
      <w:proofErr w:type="spellStart"/>
      <w:r>
        <w:rPr>
          <w:sz w:val="28"/>
          <w:szCs w:val="28"/>
        </w:rPr>
        <w:t>pycomsdk</w:t>
      </w:r>
      <w:proofErr w:type="spellEnd"/>
      <w:r>
        <w:rPr>
          <w:sz w:val="28"/>
          <w:szCs w:val="28"/>
        </w:rPr>
        <w:t xml:space="preserve">. Структура </w:t>
      </w:r>
      <w:proofErr w:type="spellStart"/>
      <w:r>
        <w:rPr>
          <w:sz w:val="28"/>
          <w:szCs w:val="28"/>
        </w:rPr>
        <w:t>графовой</w:t>
      </w:r>
      <w:proofErr w:type="spellEnd"/>
      <w:r>
        <w:rPr>
          <w:sz w:val="28"/>
          <w:szCs w:val="28"/>
        </w:rPr>
        <w:t xml:space="preserve"> модели в формате </w:t>
      </w:r>
      <w:r>
        <w:rPr>
          <w:sz w:val="28"/>
          <w:szCs w:val="28"/>
        </w:rPr>
        <w:lastRenderedPageBreak/>
        <w:t xml:space="preserve">JSON была отправлена на </w:t>
      </w:r>
      <w:proofErr w:type="spellStart"/>
      <w:r>
        <w:rPr>
          <w:sz w:val="28"/>
          <w:szCs w:val="28"/>
        </w:rPr>
        <w:t>web</w:t>
      </w:r>
      <w:proofErr w:type="spellEnd"/>
      <w:r>
        <w:rPr>
          <w:sz w:val="28"/>
          <w:szCs w:val="28"/>
        </w:rPr>
        <w:t xml:space="preserve">-клиент, где она была интерпретирована и на её основе построена визуализация </w:t>
      </w:r>
      <w:proofErr w:type="spellStart"/>
      <w:r>
        <w:rPr>
          <w:sz w:val="28"/>
          <w:szCs w:val="28"/>
        </w:rPr>
        <w:t>графовой</w:t>
      </w:r>
      <w:proofErr w:type="spellEnd"/>
      <w:r>
        <w:rPr>
          <w:sz w:val="28"/>
          <w:szCs w:val="28"/>
        </w:rPr>
        <w:t xml:space="preserve"> модели в виде ориентированного графа с множеством состояний и функций перехода, которые соответствуют заданному </w:t>
      </w:r>
      <w:proofErr w:type="spellStart"/>
      <w:r>
        <w:rPr>
          <w:sz w:val="28"/>
          <w:szCs w:val="28"/>
        </w:rPr>
        <w:t>графоориентированному</w:t>
      </w:r>
      <w:proofErr w:type="spellEnd"/>
      <w:r>
        <w:rPr>
          <w:sz w:val="28"/>
          <w:szCs w:val="28"/>
        </w:rPr>
        <w:t xml:space="preserve"> решателю. </w:t>
      </w:r>
      <w:r>
        <w:rPr>
          <w:sz w:val="28"/>
          <w:szCs w:val="28"/>
          <w:highlight w:val="white"/>
        </w:rPr>
        <w:t>Результат визуализации представлен на рисунке 20.</w:t>
      </w:r>
    </w:p>
    <w:p w:rsidR="00DD75AD" w:rsidRPr="00DD75AD" w:rsidRDefault="00DD75AD" w:rsidP="00DD75AD">
      <w:pPr>
        <w:spacing w:line="360" w:lineRule="auto"/>
        <w:jc w:val="center"/>
        <w:rPr>
          <w:sz w:val="26"/>
          <w:szCs w:val="26"/>
        </w:rPr>
      </w:pPr>
      <w:r w:rsidRPr="00DD75AD">
        <w:rPr>
          <w:noProof/>
          <w:sz w:val="26"/>
          <w:szCs w:val="26"/>
        </w:rPr>
        <w:drawing>
          <wp:inline distT="0" distB="0" distL="0" distR="0" wp14:anchorId="0A8FB86F" wp14:editId="46A33764">
            <wp:extent cx="3269615" cy="1858645"/>
            <wp:effectExtent l="19050" t="19050" r="26035" b="27305"/>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0">
                      <a:extLst>
                        <a:ext uri="{28A0092B-C50C-407E-A947-70E740481C1C}">
                          <a14:useLocalDpi xmlns:a14="http://schemas.microsoft.com/office/drawing/2010/main" val="0"/>
                        </a:ext>
                      </a:extLst>
                    </a:blip>
                    <a:srcRect l="-658" t="-1158" r="-657" b="-1158"/>
                    <a:stretch>
                      <a:fillRect/>
                    </a:stretch>
                  </pic:blipFill>
                  <pic:spPr>
                    <a:xfrm>
                      <a:off x="0" y="0"/>
                      <a:ext cx="3269615" cy="1858645"/>
                    </a:xfrm>
                    <a:prstGeom prst="rect">
                      <a:avLst/>
                    </a:prstGeom>
                    <a:ln w="635">
                      <a:solidFill>
                        <a:srgbClr val="000000"/>
                      </a:solidFill>
                      <a:prstDash val="solid"/>
                    </a:ln>
                  </pic:spPr>
                </pic:pic>
              </a:graphicData>
            </a:graphic>
          </wp:inline>
        </w:drawing>
      </w:r>
    </w:p>
    <w:p w:rsidR="00CE0CF8" w:rsidRPr="00DD75AD" w:rsidRDefault="004861DB" w:rsidP="00DD75AD">
      <w:pPr>
        <w:spacing w:after="120" w:line="360" w:lineRule="auto"/>
        <w:ind w:right="4"/>
        <w:jc w:val="center"/>
        <w:rPr>
          <w:color w:val="000000"/>
          <w:sz w:val="26"/>
          <w:szCs w:val="26"/>
        </w:rPr>
      </w:pPr>
      <w:r w:rsidRPr="00DD75AD">
        <w:rPr>
          <w:color w:val="000000"/>
          <w:sz w:val="26"/>
          <w:szCs w:val="26"/>
          <w:highlight w:val="white"/>
        </w:rPr>
        <w:t xml:space="preserve">Рисунок 19 - Лог сервера приложений, показывающий процедуру </w:t>
      </w:r>
      <w:proofErr w:type="spellStart"/>
      <w:r w:rsidRPr="00DD75AD">
        <w:rPr>
          <w:color w:val="000000"/>
          <w:sz w:val="26"/>
          <w:szCs w:val="26"/>
          <w:highlight w:val="white"/>
        </w:rPr>
        <w:t>парсинга</w:t>
      </w:r>
      <w:proofErr w:type="spellEnd"/>
      <w:r w:rsidRPr="00DD75AD">
        <w:rPr>
          <w:color w:val="000000"/>
          <w:sz w:val="26"/>
          <w:szCs w:val="26"/>
          <w:highlight w:val="white"/>
        </w:rPr>
        <w:t xml:space="preserve"> и генерации исходного кода решателя</w:t>
      </w:r>
    </w:p>
    <w:p w:rsidR="00CE0CF8" w:rsidRDefault="004861DB" w:rsidP="00DD75AD">
      <w:pPr>
        <w:spacing w:after="120" w:line="360" w:lineRule="auto"/>
        <w:ind w:firstLine="567"/>
        <w:jc w:val="both"/>
        <w:rPr>
          <w:sz w:val="28"/>
          <w:szCs w:val="28"/>
        </w:rPr>
      </w:pPr>
      <w:r>
        <w:rPr>
          <w:sz w:val="28"/>
          <w:szCs w:val="28"/>
          <w:highlight w:val="white"/>
        </w:rPr>
        <w:tab/>
        <w:t xml:space="preserve">После визуализации с </w:t>
      </w:r>
      <w:proofErr w:type="spellStart"/>
      <w:r>
        <w:rPr>
          <w:sz w:val="28"/>
          <w:szCs w:val="28"/>
          <w:highlight w:val="white"/>
        </w:rPr>
        <w:t>web</w:t>
      </w:r>
      <w:proofErr w:type="spellEnd"/>
      <w:r>
        <w:rPr>
          <w:sz w:val="28"/>
          <w:szCs w:val="28"/>
          <w:highlight w:val="white"/>
        </w:rPr>
        <w:t xml:space="preserve">-клиента были посланы запросы на получение статуса обхода </w:t>
      </w:r>
      <w:proofErr w:type="spellStart"/>
      <w:r>
        <w:rPr>
          <w:sz w:val="28"/>
          <w:szCs w:val="28"/>
          <w:highlight w:val="white"/>
        </w:rPr>
        <w:t>графовой</w:t>
      </w:r>
      <w:proofErr w:type="spellEnd"/>
      <w:r>
        <w:rPr>
          <w:sz w:val="28"/>
          <w:szCs w:val="28"/>
          <w:highlight w:val="white"/>
        </w:rPr>
        <w:t xml:space="preserve"> модели. Запросы были приняты и перенаправлены на плагин-обработчик удаленного запуска, который в свою очередь отдал собранные из </w:t>
      </w:r>
      <w:proofErr w:type="spellStart"/>
      <w:r>
        <w:rPr>
          <w:sz w:val="28"/>
          <w:szCs w:val="28"/>
          <w:highlight w:val="white"/>
        </w:rPr>
        <w:t>stdout</w:t>
      </w:r>
      <w:proofErr w:type="spellEnd"/>
      <w:r>
        <w:rPr>
          <w:sz w:val="28"/>
          <w:szCs w:val="28"/>
          <w:highlight w:val="white"/>
        </w:rPr>
        <w:t xml:space="preserve"> исполнительного процесса данные в ответ.</w:t>
      </w:r>
    </w:p>
    <w:p w:rsidR="00DD75AD" w:rsidRPr="00DD75AD" w:rsidRDefault="00DD75AD" w:rsidP="00DD75AD">
      <w:pPr>
        <w:spacing w:after="120" w:line="360" w:lineRule="auto"/>
        <w:jc w:val="center"/>
        <w:rPr>
          <w:sz w:val="26"/>
          <w:szCs w:val="26"/>
        </w:rPr>
      </w:pPr>
      <w:r w:rsidRPr="00DD75AD">
        <w:rPr>
          <w:noProof/>
          <w:sz w:val="26"/>
          <w:szCs w:val="26"/>
        </w:rPr>
        <w:drawing>
          <wp:inline distT="0" distB="0" distL="0" distR="0" wp14:anchorId="54321C25" wp14:editId="216EA3A4">
            <wp:extent cx="1200150" cy="220980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rotWithShape="1">
                    <a:blip r:embed="rId31">
                      <a:extLst>
                        <a:ext uri="{28A0092B-C50C-407E-A947-70E740481C1C}">
                          <a14:useLocalDpi xmlns:a14="http://schemas.microsoft.com/office/drawing/2010/main" val="0"/>
                        </a:ext>
                      </a:extLst>
                    </a:blip>
                    <a:srcRect l="19204" t="11223" r="22963" b="7637"/>
                    <a:stretch/>
                  </pic:blipFill>
                  <pic:spPr bwMode="auto">
                    <a:xfrm>
                      <a:off x="0" y="0"/>
                      <a:ext cx="1200150" cy="2209800"/>
                    </a:xfrm>
                    <a:prstGeom prst="rect">
                      <a:avLst/>
                    </a:prstGeom>
                    <a:ln>
                      <a:noFill/>
                    </a:ln>
                    <a:extLst>
                      <a:ext uri="{53640926-AAD7-44D8-BBD7-CCE9431645EC}">
                        <a14:shadowObscured xmlns:a14="http://schemas.microsoft.com/office/drawing/2010/main"/>
                      </a:ext>
                    </a:extLst>
                  </pic:spPr>
                </pic:pic>
              </a:graphicData>
            </a:graphic>
          </wp:inline>
        </w:drawing>
      </w:r>
    </w:p>
    <w:p w:rsidR="00CE0CF8" w:rsidRPr="00DD75AD" w:rsidRDefault="004861DB" w:rsidP="00DD75AD">
      <w:pPr>
        <w:spacing w:after="0" w:line="360" w:lineRule="auto"/>
        <w:ind w:right="4"/>
        <w:jc w:val="center"/>
        <w:rPr>
          <w:i/>
          <w:color w:val="000000"/>
          <w:sz w:val="26"/>
          <w:szCs w:val="26"/>
        </w:rPr>
      </w:pPr>
      <w:r w:rsidRPr="00DD75AD">
        <w:rPr>
          <w:color w:val="000000"/>
          <w:sz w:val="26"/>
          <w:szCs w:val="26"/>
          <w:highlight w:val="white"/>
        </w:rPr>
        <w:t xml:space="preserve">Рисунок 20 — Построенная визуализация </w:t>
      </w:r>
      <w:proofErr w:type="spellStart"/>
      <w:r w:rsidRPr="00DD75AD">
        <w:rPr>
          <w:color w:val="000000"/>
          <w:sz w:val="26"/>
          <w:szCs w:val="26"/>
          <w:highlight w:val="white"/>
        </w:rPr>
        <w:t>графовой</w:t>
      </w:r>
      <w:proofErr w:type="spellEnd"/>
      <w:r w:rsidRPr="00DD75AD">
        <w:rPr>
          <w:color w:val="000000"/>
          <w:sz w:val="26"/>
          <w:szCs w:val="26"/>
          <w:highlight w:val="white"/>
        </w:rPr>
        <w:t xml:space="preserve"> модели в </w:t>
      </w:r>
      <w:proofErr w:type="spellStart"/>
      <w:r w:rsidRPr="00DD75AD">
        <w:rPr>
          <w:color w:val="000000"/>
          <w:sz w:val="26"/>
          <w:szCs w:val="26"/>
          <w:highlight w:val="white"/>
        </w:rPr>
        <w:t>web</w:t>
      </w:r>
      <w:proofErr w:type="spellEnd"/>
      <w:r w:rsidRPr="00DD75AD">
        <w:rPr>
          <w:color w:val="000000"/>
          <w:sz w:val="26"/>
          <w:szCs w:val="26"/>
          <w:highlight w:val="white"/>
        </w:rPr>
        <w:t>-клиенте</w:t>
      </w:r>
    </w:p>
    <w:p w:rsidR="00CE0CF8" w:rsidRDefault="004861DB" w:rsidP="00366AEC">
      <w:pPr>
        <w:spacing w:after="0" w:line="360" w:lineRule="auto"/>
        <w:ind w:right="4" w:firstLine="567"/>
        <w:jc w:val="both"/>
        <w:rPr>
          <w:color w:val="000000"/>
          <w:sz w:val="28"/>
          <w:szCs w:val="28"/>
        </w:rPr>
      </w:pPr>
      <w:r>
        <w:rPr>
          <w:color w:val="000000"/>
          <w:sz w:val="28"/>
          <w:szCs w:val="28"/>
          <w:highlight w:val="white"/>
        </w:rPr>
        <w:t xml:space="preserve">В результате интерпретации полученных данных были закрашены ребра построенной визуальной </w:t>
      </w:r>
      <w:proofErr w:type="spellStart"/>
      <w:r>
        <w:rPr>
          <w:color w:val="000000"/>
          <w:sz w:val="28"/>
          <w:szCs w:val="28"/>
          <w:highlight w:val="white"/>
        </w:rPr>
        <w:t>графовой</w:t>
      </w:r>
      <w:proofErr w:type="spellEnd"/>
      <w:r>
        <w:rPr>
          <w:color w:val="000000"/>
          <w:sz w:val="28"/>
          <w:szCs w:val="28"/>
          <w:highlight w:val="white"/>
        </w:rPr>
        <w:t xml:space="preserve"> модели, что можно увидеть на рисунке 21. Плагин на сервер приложений корректно завершил свою работу.</w:t>
      </w:r>
    </w:p>
    <w:p w:rsidR="00366AEC" w:rsidRPr="00366AEC" w:rsidRDefault="00366AEC" w:rsidP="00366AEC">
      <w:pPr>
        <w:spacing w:after="0" w:line="360" w:lineRule="auto"/>
        <w:ind w:right="4"/>
        <w:jc w:val="center"/>
        <w:rPr>
          <w:color w:val="000000"/>
          <w:sz w:val="26"/>
          <w:szCs w:val="26"/>
        </w:rPr>
      </w:pPr>
      <w:r w:rsidRPr="00366AEC">
        <w:rPr>
          <w:noProof/>
          <w:sz w:val="26"/>
          <w:szCs w:val="26"/>
        </w:rPr>
        <w:lastRenderedPageBreak/>
        <w:drawing>
          <wp:inline distT="0" distB="0" distL="0" distR="0" wp14:anchorId="37920DB1" wp14:editId="79240FB2">
            <wp:extent cx="1181100" cy="2051050"/>
            <wp:effectExtent l="0" t="0" r="0" b="635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32">
                      <a:extLst>
                        <a:ext uri="{28A0092B-C50C-407E-A947-70E740481C1C}">
                          <a14:useLocalDpi xmlns:a14="http://schemas.microsoft.com/office/drawing/2010/main" val="0"/>
                        </a:ext>
                      </a:extLst>
                    </a:blip>
                    <a:srcRect l="11434" t="6347" r="11976" b="3105"/>
                    <a:stretch/>
                  </pic:blipFill>
                  <pic:spPr bwMode="auto">
                    <a:xfrm>
                      <a:off x="0" y="0"/>
                      <a:ext cx="1181100" cy="2051050"/>
                    </a:xfrm>
                    <a:prstGeom prst="rect">
                      <a:avLst/>
                    </a:prstGeom>
                    <a:ln>
                      <a:noFill/>
                    </a:ln>
                    <a:extLst>
                      <a:ext uri="{53640926-AAD7-44D8-BBD7-CCE9431645EC}">
                        <a14:shadowObscured xmlns:a14="http://schemas.microsoft.com/office/drawing/2010/main"/>
                      </a:ext>
                    </a:extLst>
                  </pic:spPr>
                </pic:pic>
              </a:graphicData>
            </a:graphic>
          </wp:inline>
        </w:drawing>
      </w:r>
    </w:p>
    <w:p w:rsidR="00CE0CF8" w:rsidRPr="00366AEC" w:rsidRDefault="004861DB" w:rsidP="00366AEC">
      <w:pPr>
        <w:spacing w:after="0" w:line="360" w:lineRule="auto"/>
        <w:ind w:right="4"/>
        <w:jc w:val="center"/>
        <w:rPr>
          <w:i/>
          <w:color w:val="000000"/>
          <w:sz w:val="26"/>
          <w:szCs w:val="26"/>
        </w:rPr>
      </w:pPr>
      <w:r w:rsidRPr="00366AEC">
        <w:rPr>
          <w:color w:val="000000"/>
          <w:sz w:val="26"/>
          <w:szCs w:val="26"/>
          <w:highlight w:val="white"/>
        </w:rPr>
        <w:t xml:space="preserve">Рисунок 21 — Визуализация статуса решения в </w:t>
      </w:r>
      <w:proofErr w:type="spellStart"/>
      <w:r w:rsidRPr="00366AEC">
        <w:rPr>
          <w:color w:val="000000"/>
          <w:sz w:val="26"/>
          <w:szCs w:val="26"/>
          <w:highlight w:val="white"/>
        </w:rPr>
        <w:t>web</w:t>
      </w:r>
      <w:proofErr w:type="spellEnd"/>
      <w:r w:rsidRPr="00366AEC">
        <w:rPr>
          <w:color w:val="000000"/>
          <w:sz w:val="26"/>
          <w:szCs w:val="26"/>
          <w:highlight w:val="white"/>
        </w:rPr>
        <w:t>-клиенте.</w:t>
      </w:r>
    </w:p>
    <w:p w:rsidR="00CE0CF8" w:rsidRDefault="004861DB" w:rsidP="00366AEC">
      <w:pPr>
        <w:spacing w:after="0" w:line="360" w:lineRule="auto"/>
        <w:ind w:right="4" w:firstLine="567"/>
        <w:jc w:val="both"/>
        <w:rPr>
          <w:color w:val="000000"/>
          <w:sz w:val="28"/>
          <w:szCs w:val="28"/>
        </w:rPr>
      </w:pPr>
      <w:r>
        <w:rPr>
          <w:color w:val="000000"/>
          <w:sz w:val="28"/>
          <w:szCs w:val="28"/>
          <w:highlight w:val="white"/>
        </w:rPr>
        <w:t xml:space="preserve">Для тестирования сценария неверного задания решателя был указан </w:t>
      </w:r>
      <w:r>
        <w:rPr>
          <w:sz w:val="28"/>
          <w:szCs w:val="28"/>
          <w:highlight w:val="white"/>
        </w:rPr>
        <w:t>несуществующий</w:t>
      </w:r>
      <w:r>
        <w:rPr>
          <w:color w:val="000000"/>
          <w:sz w:val="28"/>
          <w:szCs w:val="28"/>
          <w:highlight w:val="white"/>
        </w:rPr>
        <w:t xml:space="preserve"> в хранилище </w:t>
      </w:r>
      <w:proofErr w:type="spellStart"/>
      <w:r>
        <w:rPr>
          <w:color w:val="000000"/>
          <w:sz w:val="28"/>
          <w:szCs w:val="28"/>
          <w:highlight w:val="white"/>
        </w:rPr>
        <w:t>графововых</w:t>
      </w:r>
      <w:proofErr w:type="spellEnd"/>
      <w:r>
        <w:rPr>
          <w:color w:val="000000"/>
          <w:sz w:val="28"/>
          <w:szCs w:val="28"/>
          <w:highlight w:val="white"/>
        </w:rPr>
        <w:t xml:space="preserve"> моделей файл </w:t>
      </w:r>
      <w:proofErr w:type="spellStart"/>
      <w:r>
        <w:rPr>
          <w:color w:val="000000"/>
          <w:sz w:val="28"/>
          <w:szCs w:val="28"/>
          <w:highlight w:val="white"/>
        </w:rPr>
        <w:t>aDOT</w:t>
      </w:r>
      <w:proofErr w:type="spellEnd"/>
      <w:r>
        <w:rPr>
          <w:color w:val="000000"/>
          <w:sz w:val="28"/>
          <w:szCs w:val="28"/>
          <w:highlight w:val="white"/>
        </w:rPr>
        <w:t xml:space="preserve">. В результате обработки плагин не обнаружил файл и </w:t>
      </w:r>
      <w:proofErr w:type="gramStart"/>
      <w:r>
        <w:rPr>
          <w:color w:val="000000"/>
          <w:sz w:val="28"/>
          <w:szCs w:val="28"/>
          <w:highlight w:val="white"/>
        </w:rPr>
        <w:t>сформировал</w:t>
      </w:r>
      <w:proofErr w:type="gramEnd"/>
      <w:r>
        <w:rPr>
          <w:color w:val="000000"/>
          <w:sz w:val="28"/>
          <w:szCs w:val="28"/>
          <w:highlight w:val="white"/>
        </w:rPr>
        <w:t xml:space="preserve"> и отправил сообщение об ошибке в виде идентификатора сообщения и параметров, которые должны быть подставлены в </w:t>
      </w:r>
      <w:proofErr w:type="spellStart"/>
      <w:r>
        <w:rPr>
          <w:color w:val="000000"/>
          <w:sz w:val="28"/>
          <w:szCs w:val="28"/>
          <w:highlight w:val="white"/>
        </w:rPr>
        <w:t>в</w:t>
      </w:r>
      <w:proofErr w:type="spellEnd"/>
      <w:r>
        <w:rPr>
          <w:color w:val="000000"/>
          <w:sz w:val="28"/>
          <w:szCs w:val="28"/>
          <w:highlight w:val="white"/>
        </w:rPr>
        <w:t xml:space="preserve"> форматную строку.   </w:t>
      </w:r>
      <w:proofErr w:type="spellStart"/>
      <w:r>
        <w:rPr>
          <w:color w:val="000000"/>
          <w:sz w:val="28"/>
          <w:szCs w:val="28"/>
          <w:highlight w:val="white"/>
        </w:rPr>
        <w:t>Web</w:t>
      </w:r>
      <w:proofErr w:type="spellEnd"/>
      <w:r>
        <w:rPr>
          <w:color w:val="000000"/>
          <w:sz w:val="28"/>
          <w:szCs w:val="28"/>
          <w:highlight w:val="white"/>
        </w:rPr>
        <w:t xml:space="preserve">-клиент обнаружил в ответе сервера сообщение о возникшей ошибке и </w:t>
      </w:r>
      <w:r>
        <w:rPr>
          <w:sz w:val="28"/>
          <w:szCs w:val="28"/>
          <w:highlight w:val="white"/>
        </w:rPr>
        <w:t>зарегистрировал</w:t>
      </w:r>
      <w:r>
        <w:rPr>
          <w:color w:val="000000"/>
          <w:sz w:val="28"/>
          <w:szCs w:val="28"/>
          <w:highlight w:val="white"/>
        </w:rPr>
        <w:t xml:space="preserve"> событие типа </w:t>
      </w:r>
      <w:proofErr w:type="gramStart"/>
      <w:r>
        <w:rPr>
          <w:color w:val="000000"/>
          <w:sz w:val="28"/>
          <w:szCs w:val="28"/>
          <w:highlight w:val="white"/>
        </w:rPr>
        <w:t>«ошибка»</w:t>
      </w:r>
      <w:proofErr w:type="gramEnd"/>
      <w:r>
        <w:rPr>
          <w:color w:val="000000"/>
          <w:sz w:val="28"/>
          <w:szCs w:val="28"/>
          <w:highlight w:val="white"/>
        </w:rPr>
        <w:t xml:space="preserve"> связанное с сессией текущего пользователя, сформировал сообщение пригодное для визуализации в </w:t>
      </w:r>
      <w:r>
        <w:rPr>
          <w:sz w:val="28"/>
          <w:szCs w:val="28"/>
          <w:highlight w:val="white"/>
        </w:rPr>
        <w:t>пользовательском</w:t>
      </w:r>
      <w:r>
        <w:rPr>
          <w:color w:val="000000"/>
          <w:sz w:val="28"/>
          <w:szCs w:val="28"/>
          <w:highlight w:val="white"/>
        </w:rPr>
        <w:t xml:space="preserve"> интерфейсе и показал пользователю </w:t>
      </w:r>
      <w:r>
        <w:rPr>
          <w:sz w:val="28"/>
          <w:szCs w:val="28"/>
          <w:highlight w:val="white"/>
        </w:rPr>
        <w:t>всплывающее</w:t>
      </w:r>
      <w:r>
        <w:rPr>
          <w:color w:val="000000"/>
          <w:sz w:val="28"/>
          <w:szCs w:val="28"/>
          <w:highlight w:val="white"/>
        </w:rPr>
        <w:t xml:space="preserve"> окно с информацией о возникшем событии. Результат представлен на рисунке 22.  При тестировании ошибки обхода </w:t>
      </w:r>
      <w:proofErr w:type="spellStart"/>
      <w:r>
        <w:rPr>
          <w:color w:val="000000"/>
          <w:sz w:val="28"/>
          <w:szCs w:val="28"/>
          <w:highlight w:val="white"/>
        </w:rPr>
        <w:t>графового</w:t>
      </w:r>
      <w:proofErr w:type="spellEnd"/>
      <w:r>
        <w:rPr>
          <w:color w:val="000000"/>
          <w:sz w:val="28"/>
          <w:szCs w:val="28"/>
          <w:highlight w:val="white"/>
        </w:rPr>
        <w:t xml:space="preserve"> решателя было показано </w:t>
      </w:r>
      <w:r>
        <w:rPr>
          <w:sz w:val="28"/>
          <w:szCs w:val="28"/>
          <w:highlight w:val="white"/>
        </w:rPr>
        <w:t>уведомление</w:t>
      </w:r>
      <w:r>
        <w:rPr>
          <w:color w:val="000000"/>
          <w:sz w:val="28"/>
          <w:szCs w:val="28"/>
          <w:highlight w:val="white"/>
        </w:rPr>
        <w:t xml:space="preserve"> о возникновении ошибки при работе </w:t>
      </w:r>
      <w:proofErr w:type="spellStart"/>
      <w:r>
        <w:rPr>
          <w:color w:val="000000"/>
          <w:sz w:val="28"/>
          <w:szCs w:val="28"/>
          <w:highlight w:val="white"/>
        </w:rPr>
        <w:t>графоориентированного</w:t>
      </w:r>
      <w:proofErr w:type="spellEnd"/>
      <w:r>
        <w:rPr>
          <w:color w:val="000000"/>
          <w:sz w:val="28"/>
          <w:szCs w:val="28"/>
          <w:highlight w:val="white"/>
        </w:rPr>
        <w:t xml:space="preserve"> решателя и показаны сообщения из </w:t>
      </w:r>
      <w:proofErr w:type="spellStart"/>
      <w:r>
        <w:rPr>
          <w:color w:val="000000"/>
          <w:sz w:val="28"/>
          <w:szCs w:val="28"/>
          <w:highlight w:val="white"/>
        </w:rPr>
        <w:t>stderr</w:t>
      </w:r>
      <w:proofErr w:type="spellEnd"/>
      <w:r>
        <w:rPr>
          <w:color w:val="000000"/>
          <w:sz w:val="28"/>
          <w:szCs w:val="28"/>
          <w:highlight w:val="white"/>
        </w:rPr>
        <w:t>.</w:t>
      </w:r>
    </w:p>
    <w:p w:rsidR="00366AEC" w:rsidRPr="00366AEC" w:rsidRDefault="00366AEC" w:rsidP="00C22946">
      <w:pPr>
        <w:spacing w:after="0" w:line="360" w:lineRule="auto"/>
        <w:ind w:right="4"/>
        <w:jc w:val="center"/>
        <w:rPr>
          <w:i/>
          <w:color w:val="000000"/>
          <w:sz w:val="26"/>
          <w:szCs w:val="26"/>
        </w:rPr>
      </w:pPr>
      <w:r w:rsidRPr="00366AEC">
        <w:rPr>
          <w:noProof/>
          <w:sz w:val="26"/>
          <w:szCs w:val="26"/>
        </w:rPr>
        <w:drawing>
          <wp:inline distT="0" distB="0" distL="0" distR="0" wp14:anchorId="24582140" wp14:editId="64004B9F">
            <wp:extent cx="5518150" cy="2819400"/>
            <wp:effectExtent l="0" t="0" r="6350" b="0"/>
            <wp:docPr id="1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3" cstate="print">
                      <a:extLst>
                        <a:ext uri="{28A0092B-C50C-407E-A947-70E740481C1C}">
                          <a14:useLocalDpi xmlns:a14="http://schemas.microsoft.com/office/drawing/2010/main" val="0"/>
                        </a:ext>
                      </a:extLst>
                    </a:blip>
                    <a:srcRect/>
                    <a:stretch>
                      <a:fillRect/>
                    </a:stretch>
                  </pic:blipFill>
                  <pic:spPr>
                    <a:xfrm>
                      <a:off x="0" y="0"/>
                      <a:ext cx="5518150" cy="2819400"/>
                    </a:xfrm>
                    <a:prstGeom prst="rect">
                      <a:avLst/>
                    </a:prstGeom>
                    <a:ln/>
                  </pic:spPr>
                </pic:pic>
              </a:graphicData>
            </a:graphic>
          </wp:inline>
        </w:drawing>
      </w:r>
    </w:p>
    <w:p w:rsidR="00CE0CF8" w:rsidRPr="00366AEC" w:rsidRDefault="004861DB" w:rsidP="00C22946">
      <w:pPr>
        <w:spacing w:after="0" w:line="360" w:lineRule="auto"/>
        <w:ind w:right="4"/>
        <w:jc w:val="center"/>
        <w:rPr>
          <w:i/>
          <w:color w:val="000000"/>
          <w:sz w:val="26"/>
          <w:szCs w:val="26"/>
        </w:rPr>
      </w:pPr>
      <w:r w:rsidRPr="00366AEC">
        <w:rPr>
          <w:color w:val="000000"/>
          <w:sz w:val="26"/>
          <w:szCs w:val="26"/>
          <w:highlight w:val="white"/>
        </w:rPr>
        <w:t>Рисунок 22 - Уведомление о возникновении ошибки</w:t>
      </w:r>
    </w:p>
    <w:p w:rsidR="00CE0CF8" w:rsidRDefault="004861DB" w:rsidP="00C22946">
      <w:pPr>
        <w:spacing w:after="0" w:line="360" w:lineRule="auto"/>
        <w:ind w:right="4" w:firstLine="567"/>
        <w:jc w:val="both"/>
        <w:rPr>
          <w:color w:val="000000"/>
          <w:sz w:val="28"/>
          <w:szCs w:val="28"/>
        </w:rPr>
      </w:pPr>
      <w:r>
        <w:rPr>
          <w:color w:val="000000"/>
          <w:sz w:val="28"/>
          <w:szCs w:val="28"/>
          <w:highlight w:val="white"/>
        </w:rPr>
        <w:lastRenderedPageBreak/>
        <w:tab/>
        <w:t xml:space="preserve">Для тестирования функционала подсистемы </w:t>
      </w:r>
      <w:r>
        <w:rPr>
          <w:sz w:val="28"/>
          <w:szCs w:val="28"/>
          <w:highlight w:val="white"/>
        </w:rPr>
        <w:t>уведомлений</w:t>
      </w:r>
      <w:r>
        <w:rPr>
          <w:color w:val="000000"/>
          <w:sz w:val="28"/>
          <w:szCs w:val="28"/>
          <w:highlight w:val="white"/>
        </w:rPr>
        <w:t xml:space="preserve"> была открыта панель уведомлений. На ней отражаются полученные уведомления. С помощью функции «отметить все </w:t>
      </w:r>
      <w:r>
        <w:rPr>
          <w:sz w:val="28"/>
          <w:szCs w:val="28"/>
          <w:highlight w:val="white"/>
        </w:rPr>
        <w:t>уведомления</w:t>
      </w:r>
      <w:r>
        <w:rPr>
          <w:color w:val="000000"/>
          <w:sz w:val="28"/>
          <w:szCs w:val="28"/>
          <w:highlight w:val="white"/>
        </w:rPr>
        <w:t xml:space="preserve"> как прочитанные» обнуляется счетчик новых уведомлений, что </w:t>
      </w:r>
      <w:r>
        <w:rPr>
          <w:sz w:val="28"/>
          <w:szCs w:val="28"/>
          <w:highlight w:val="white"/>
        </w:rPr>
        <w:t>показано</w:t>
      </w:r>
      <w:r>
        <w:rPr>
          <w:color w:val="000000"/>
          <w:sz w:val="28"/>
          <w:szCs w:val="28"/>
          <w:highlight w:val="white"/>
        </w:rPr>
        <w:t xml:space="preserve"> на рисунке 23. С помощью функции «удалить уведомления» панель уведомлений очищается и все данные о полученных </w:t>
      </w:r>
      <w:r>
        <w:rPr>
          <w:sz w:val="28"/>
          <w:szCs w:val="28"/>
          <w:highlight w:val="white"/>
        </w:rPr>
        <w:t>сообщениях</w:t>
      </w:r>
      <w:r>
        <w:rPr>
          <w:color w:val="000000"/>
          <w:sz w:val="28"/>
          <w:szCs w:val="28"/>
          <w:highlight w:val="white"/>
        </w:rPr>
        <w:t xml:space="preserve"> стираются из базы данных </w:t>
      </w:r>
      <w:proofErr w:type="spellStart"/>
      <w:r>
        <w:rPr>
          <w:color w:val="000000"/>
          <w:sz w:val="28"/>
          <w:szCs w:val="28"/>
          <w:highlight w:val="white"/>
        </w:rPr>
        <w:t>web</w:t>
      </w:r>
      <w:proofErr w:type="spellEnd"/>
      <w:r>
        <w:rPr>
          <w:color w:val="000000"/>
          <w:sz w:val="28"/>
          <w:szCs w:val="28"/>
          <w:highlight w:val="white"/>
        </w:rPr>
        <w:t>-клиента.</w:t>
      </w:r>
    </w:p>
    <w:p w:rsidR="00C22946" w:rsidRPr="00C22946" w:rsidRDefault="00C22946" w:rsidP="00C22946">
      <w:pPr>
        <w:spacing w:after="0" w:line="360" w:lineRule="auto"/>
        <w:ind w:right="4"/>
        <w:jc w:val="center"/>
        <w:rPr>
          <w:i/>
          <w:color w:val="000000"/>
          <w:sz w:val="26"/>
          <w:szCs w:val="26"/>
        </w:rPr>
      </w:pPr>
      <w:r w:rsidRPr="00C22946">
        <w:rPr>
          <w:noProof/>
          <w:sz w:val="26"/>
          <w:szCs w:val="26"/>
        </w:rPr>
        <w:drawing>
          <wp:inline distT="0" distB="0" distL="0" distR="0" wp14:anchorId="671870B7" wp14:editId="2FA91963">
            <wp:extent cx="6116955" cy="2948305"/>
            <wp:effectExtent l="0" t="0" r="0" b="4445"/>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4" cstate="print">
                      <a:extLst>
                        <a:ext uri="{28A0092B-C50C-407E-A947-70E740481C1C}">
                          <a14:useLocalDpi xmlns:a14="http://schemas.microsoft.com/office/drawing/2010/main" val="0"/>
                        </a:ext>
                      </a:extLst>
                    </a:blip>
                    <a:srcRect/>
                    <a:stretch>
                      <a:fillRect/>
                    </a:stretch>
                  </pic:blipFill>
                  <pic:spPr>
                    <a:xfrm>
                      <a:off x="0" y="0"/>
                      <a:ext cx="6116955" cy="2948305"/>
                    </a:xfrm>
                    <a:prstGeom prst="rect">
                      <a:avLst/>
                    </a:prstGeom>
                    <a:ln/>
                  </pic:spPr>
                </pic:pic>
              </a:graphicData>
            </a:graphic>
          </wp:inline>
        </w:drawing>
      </w:r>
    </w:p>
    <w:p w:rsidR="00C22946" w:rsidRDefault="004861DB">
      <w:pPr>
        <w:spacing w:after="120" w:line="360" w:lineRule="auto"/>
        <w:ind w:right="4"/>
        <w:jc w:val="center"/>
        <w:rPr>
          <w:color w:val="000000"/>
          <w:sz w:val="26"/>
          <w:szCs w:val="26"/>
        </w:rPr>
      </w:pPr>
      <w:r w:rsidRPr="00C22946">
        <w:rPr>
          <w:color w:val="000000"/>
          <w:sz w:val="26"/>
          <w:szCs w:val="26"/>
          <w:highlight w:val="white"/>
        </w:rPr>
        <w:t xml:space="preserve">Рисунок 23 - Панель </w:t>
      </w:r>
      <w:r w:rsidRPr="00C22946">
        <w:rPr>
          <w:sz w:val="26"/>
          <w:szCs w:val="26"/>
          <w:highlight w:val="white"/>
        </w:rPr>
        <w:t>уведомлений</w:t>
      </w:r>
      <w:r w:rsidRPr="00C22946">
        <w:rPr>
          <w:color w:val="000000"/>
          <w:sz w:val="26"/>
          <w:szCs w:val="26"/>
          <w:highlight w:val="white"/>
        </w:rPr>
        <w:t xml:space="preserve"> после нажатия на кнопку «отметить уведомления как прочитанные»</w:t>
      </w:r>
    </w:p>
    <w:bookmarkEnd w:id="21"/>
    <w:bookmarkEnd w:id="22"/>
    <w:p w:rsidR="00CE0CF8" w:rsidRPr="00C22946" w:rsidRDefault="004861DB">
      <w:pPr>
        <w:spacing w:after="120" w:line="360" w:lineRule="auto"/>
        <w:ind w:right="4"/>
        <w:jc w:val="center"/>
        <w:rPr>
          <w:i/>
          <w:color w:val="000000"/>
          <w:sz w:val="26"/>
          <w:szCs w:val="26"/>
        </w:rPr>
      </w:pPr>
      <w:r w:rsidRPr="00C22946">
        <w:rPr>
          <w:sz w:val="26"/>
          <w:szCs w:val="26"/>
        </w:rPr>
        <w:br w:type="page"/>
      </w:r>
    </w:p>
    <w:p w:rsidR="00CE0CF8" w:rsidRDefault="004861DB">
      <w:pPr>
        <w:pStyle w:val="1"/>
        <w:keepNext w:val="0"/>
        <w:spacing w:before="0" w:after="0" w:line="360" w:lineRule="auto"/>
        <w:ind w:left="360" w:right="34"/>
        <w:jc w:val="center"/>
        <w:rPr>
          <w:rFonts w:ascii="Times New Roman" w:eastAsia="Times New Roman" w:hAnsi="Times New Roman" w:cs="Times New Roman"/>
          <w:b w:val="0"/>
          <w:color w:val="000000"/>
          <w:sz w:val="24"/>
          <w:szCs w:val="24"/>
        </w:rPr>
      </w:pPr>
      <w:bookmarkStart w:id="23" w:name="_Toc43320412"/>
      <w:r>
        <w:rPr>
          <w:rFonts w:ascii="Times New Roman" w:eastAsia="Times New Roman" w:hAnsi="Times New Roman" w:cs="Times New Roman"/>
          <w:color w:val="000000"/>
          <w:sz w:val="28"/>
          <w:szCs w:val="28"/>
        </w:rPr>
        <w:lastRenderedPageBreak/>
        <w:t>АНАЛИЗ РЕЗУЛЬТАТОВ</w:t>
      </w:r>
      <w:bookmarkEnd w:id="23"/>
    </w:p>
    <w:p w:rsidR="00CE0CF8" w:rsidRDefault="004861DB" w:rsidP="005A6DFE">
      <w:pPr>
        <w:spacing w:line="360" w:lineRule="auto"/>
        <w:ind w:firstLine="567"/>
        <w:jc w:val="both"/>
      </w:pPr>
      <w:r>
        <w:rPr>
          <w:sz w:val="28"/>
          <w:szCs w:val="28"/>
        </w:rPr>
        <w:tab/>
        <w:t xml:space="preserve">В результате проделанной работы удалось получить программную реализацию </w:t>
      </w:r>
      <w:proofErr w:type="spellStart"/>
      <w:r>
        <w:rPr>
          <w:sz w:val="28"/>
          <w:szCs w:val="28"/>
        </w:rPr>
        <w:t>web</w:t>
      </w:r>
      <w:proofErr w:type="spellEnd"/>
      <w:r>
        <w:rPr>
          <w:sz w:val="28"/>
          <w:szCs w:val="28"/>
        </w:rPr>
        <w:t xml:space="preserve">-приложения, которое воплощает идею возможности прямого обращения к </w:t>
      </w:r>
      <w:proofErr w:type="spellStart"/>
      <w:r>
        <w:rPr>
          <w:sz w:val="28"/>
          <w:szCs w:val="28"/>
        </w:rPr>
        <w:t>графоориентированному</w:t>
      </w:r>
      <w:proofErr w:type="spellEnd"/>
      <w:r>
        <w:rPr>
          <w:sz w:val="28"/>
          <w:szCs w:val="28"/>
        </w:rPr>
        <w:t xml:space="preserve"> решателю во время исполнения процесса решения. Полученное решение имеет свои отличия и недостатки.</w:t>
      </w:r>
    </w:p>
    <w:p w:rsidR="00CE0CF8" w:rsidRDefault="004861DB" w:rsidP="005A6DFE">
      <w:pPr>
        <w:spacing w:line="360" w:lineRule="auto"/>
        <w:ind w:firstLine="567"/>
        <w:jc w:val="both"/>
      </w:pPr>
      <w:r>
        <w:rPr>
          <w:sz w:val="28"/>
          <w:szCs w:val="28"/>
        </w:rPr>
        <w:t xml:space="preserve">Среди положительных сторон работы стоит отметить разработанный подход к запуску </w:t>
      </w:r>
      <w:proofErr w:type="spellStart"/>
      <w:r>
        <w:rPr>
          <w:sz w:val="28"/>
          <w:szCs w:val="28"/>
        </w:rPr>
        <w:t>графовых</w:t>
      </w:r>
      <w:proofErr w:type="spellEnd"/>
      <w:r>
        <w:rPr>
          <w:sz w:val="28"/>
          <w:szCs w:val="28"/>
        </w:rPr>
        <w:t xml:space="preserve"> моделей с разделением сложных вычислений на два процесса операционной системы: управляющий и исполнительный. Это позволило реализовать программную инфраструктуру для приема, передачи и интерпретации запросов к </w:t>
      </w:r>
      <w:proofErr w:type="spellStart"/>
      <w:r>
        <w:rPr>
          <w:sz w:val="28"/>
          <w:szCs w:val="28"/>
        </w:rPr>
        <w:t>графовой</w:t>
      </w:r>
      <w:proofErr w:type="spellEnd"/>
      <w:r>
        <w:rPr>
          <w:sz w:val="28"/>
          <w:szCs w:val="28"/>
        </w:rPr>
        <w:t xml:space="preserve"> модели без значительного вмешательства в существующий SDK для разработчиков </w:t>
      </w:r>
      <w:proofErr w:type="spellStart"/>
      <w:r>
        <w:rPr>
          <w:sz w:val="28"/>
          <w:szCs w:val="28"/>
        </w:rPr>
        <w:t>графоориентированных</w:t>
      </w:r>
      <w:proofErr w:type="spellEnd"/>
      <w:r>
        <w:rPr>
          <w:sz w:val="28"/>
          <w:szCs w:val="28"/>
        </w:rPr>
        <w:t xml:space="preserve"> решателей, а также не усложнять логику обхода </w:t>
      </w:r>
      <w:proofErr w:type="spellStart"/>
      <w:r>
        <w:rPr>
          <w:sz w:val="28"/>
          <w:szCs w:val="28"/>
        </w:rPr>
        <w:t>графовой</w:t>
      </w:r>
      <w:proofErr w:type="spellEnd"/>
      <w:r>
        <w:rPr>
          <w:sz w:val="28"/>
          <w:szCs w:val="28"/>
        </w:rPr>
        <w:t xml:space="preserve"> модели, поскольку все функции по взаимодействию с клиентскими запросами обрабатываются в отдельном процессе параллельно. Разработанная система удаленного запуска учитывает наличие SDK на разных языках программирования и задействует все возможные средства, чтобы обеспечить запуск любого </w:t>
      </w:r>
      <w:proofErr w:type="spellStart"/>
      <w:r>
        <w:rPr>
          <w:sz w:val="28"/>
          <w:szCs w:val="28"/>
        </w:rPr>
        <w:t>графоориентированного</w:t>
      </w:r>
      <w:proofErr w:type="spellEnd"/>
      <w:r>
        <w:rPr>
          <w:sz w:val="28"/>
          <w:szCs w:val="28"/>
        </w:rPr>
        <w:t xml:space="preserve"> решателя в системе. Использование полученной программной разработки удобно для инженеров, которые не посвящены в детали </w:t>
      </w:r>
      <w:proofErr w:type="spellStart"/>
      <w:r>
        <w:rPr>
          <w:sz w:val="28"/>
          <w:szCs w:val="28"/>
        </w:rPr>
        <w:t>графоориентированного</w:t>
      </w:r>
      <w:proofErr w:type="spellEnd"/>
      <w:r>
        <w:rPr>
          <w:sz w:val="28"/>
          <w:szCs w:val="28"/>
        </w:rPr>
        <w:t xml:space="preserve"> подхода, поскольку детали реализации скрыты от пользователя. Вместо этого ему предоставляется удобный графический пользовательский интерфейс для задания нужного решателя и файла исходный данных. В ответ на запрос удаленного запуска пользователь получает визуальное отображение статуса решения, что может оказаться полезным в различных ситуациях, когда решение сложной вычислительной задачи занимает много времени. </w:t>
      </w:r>
    </w:p>
    <w:p w:rsidR="00CE0CF8" w:rsidRDefault="004861DB" w:rsidP="005A6DFE">
      <w:pPr>
        <w:spacing w:line="360" w:lineRule="auto"/>
        <w:ind w:firstLine="567"/>
        <w:jc w:val="both"/>
      </w:pPr>
      <w:r>
        <w:rPr>
          <w:sz w:val="28"/>
          <w:szCs w:val="28"/>
        </w:rPr>
        <w:t xml:space="preserve">Другим положительным пунктом работы является систематизация программного кода в плагине автоматического построения GUI и задание некоторого образца для других разработчиков к обработке действий пользователя системы в интерфейсе </w:t>
      </w:r>
      <w:proofErr w:type="spellStart"/>
      <w:r>
        <w:rPr>
          <w:sz w:val="28"/>
          <w:szCs w:val="28"/>
        </w:rPr>
        <w:t>субплагинов</w:t>
      </w:r>
      <w:proofErr w:type="spellEnd"/>
      <w:r>
        <w:rPr>
          <w:sz w:val="28"/>
          <w:szCs w:val="28"/>
        </w:rPr>
        <w:t xml:space="preserve"> с помощью разработанной системы динамической загрузки скриптов, а также применения принципов инкапсуляции и полиморфизма для </w:t>
      </w:r>
      <w:proofErr w:type="spellStart"/>
      <w:r>
        <w:rPr>
          <w:sz w:val="28"/>
          <w:szCs w:val="28"/>
        </w:rPr>
        <w:t>избежания</w:t>
      </w:r>
      <w:proofErr w:type="spellEnd"/>
      <w:r>
        <w:rPr>
          <w:sz w:val="28"/>
          <w:szCs w:val="28"/>
        </w:rPr>
        <w:t xml:space="preserve"> дублирования кода.</w:t>
      </w:r>
    </w:p>
    <w:p w:rsidR="00CE0CF8" w:rsidRDefault="004861DB" w:rsidP="005A6DFE">
      <w:pPr>
        <w:spacing w:line="360" w:lineRule="auto"/>
        <w:ind w:firstLine="567"/>
        <w:jc w:val="both"/>
      </w:pPr>
      <w:r>
        <w:rPr>
          <w:sz w:val="28"/>
          <w:szCs w:val="28"/>
        </w:rPr>
        <w:lastRenderedPageBreak/>
        <w:t xml:space="preserve">Среди недостатков или недоработок стоит отметить, что предложенный подход за счет своей простоты не позволяет напрямую влиять на процесс вычислений. Полученная программная разработка способна решать задачу получения статуса решения, что обеспечивается за счет логирования пройденных стадий в стандартный поток вывода. Для получения значимых результатов в проектировании приложений, которые могут реализовывать бизнес-логику работы пользователя в САПР на основе </w:t>
      </w:r>
      <w:proofErr w:type="spellStart"/>
      <w:r>
        <w:rPr>
          <w:sz w:val="28"/>
          <w:szCs w:val="28"/>
        </w:rPr>
        <w:t>графоориентированной</w:t>
      </w:r>
      <w:proofErr w:type="spellEnd"/>
      <w:r>
        <w:rPr>
          <w:sz w:val="28"/>
          <w:szCs w:val="28"/>
        </w:rPr>
        <w:t xml:space="preserve"> методологии, необходима возможность взаимодействия </w:t>
      </w:r>
      <w:proofErr w:type="spellStart"/>
      <w:r>
        <w:rPr>
          <w:sz w:val="28"/>
          <w:szCs w:val="28"/>
        </w:rPr>
        <w:t>графовой</w:t>
      </w:r>
      <w:proofErr w:type="spellEnd"/>
      <w:r>
        <w:rPr>
          <w:sz w:val="28"/>
          <w:szCs w:val="28"/>
        </w:rPr>
        <w:t xml:space="preserve"> модели с пользователем. Это означает разработку функций </w:t>
      </w:r>
      <w:proofErr w:type="spellStart"/>
      <w:r>
        <w:rPr>
          <w:sz w:val="28"/>
          <w:szCs w:val="28"/>
        </w:rPr>
        <w:t>графовой</w:t>
      </w:r>
      <w:proofErr w:type="spellEnd"/>
      <w:r>
        <w:rPr>
          <w:sz w:val="28"/>
          <w:szCs w:val="28"/>
        </w:rPr>
        <w:t xml:space="preserve"> модели, которые будут способны запрашивать данные у пользователя для обработки, функции остановки вычислений на определенном этапе с возможностью пошагового выполнения просмотра истории обхода, а может даже возвращение на шаг назад и выполнение функции перехода заново с новыми данными. Для реализации подобных функций недостаточно просто собирать информацию обхода, необходимо значительно переработать SDK для описания алгоритмов решения сложных задач в виде </w:t>
      </w:r>
      <w:proofErr w:type="spellStart"/>
      <w:r>
        <w:rPr>
          <w:sz w:val="28"/>
          <w:szCs w:val="28"/>
        </w:rPr>
        <w:t>графовой</w:t>
      </w:r>
      <w:proofErr w:type="spellEnd"/>
      <w:r>
        <w:rPr>
          <w:sz w:val="28"/>
          <w:szCs w:val="28"/>
        </w:rPr>
        <w:t xml:space="preserve"> модели таким образом, чтобы имело действие реальное </w:t>
      </w:r>
      <w:proofErr w:type="spellStart"/>
      <w:r>
        <w:rPr>
          <w:sz w:val="28"/>
          <w:szCs w:val="28"/>
        </w:rPr>
        <w:t>межпроцессное</w:t>
      </w:r>
      <w:proofErr w:type="spellEnd"/>
      <w:r>
        <w:rPr>
          <w:sz w:val="28"/>
          <w:szCs w:val="28"/>
        </w:rPr>
        <w:t xml:space="preserve"> взаимодействие между управляющим и исполнительным процессом, например, с помощью программного канала (</w:t>
      </w:r>
      <w:proofErr w:type="spellStart"/>
      <w:r>
        <w:rPr>
          <w:sz w:val="28"/>
          <w:szCs w:val="28"/>
        </w:rPr>
        <w:t>pipe</w:t>
      </w:r>
      <w:proofErr w:type="spellEnd"/>
      <w:r>
        <w:rPr>
          <w:sz w:val="28"/>
          <w:szCs w:val="28"/>
        </w:rPr>
        <w:t xml:space="preserve">), а синхронизация достигалась бы с помощью известных подходов с использованием захвата блокировок. Решение такой задачи требует тщательного перепроектирования программной архитектуры </w:t>
      </w:r>
      <w:proofErr w:type="spellStart"/>
      <w:r>
        <w:rPr>
          <w:sz w:val="28"/>
          <w:szCs w:val="28"/>
        </w:rPr>
        <w:t>графовой</w:t>
      </w:r>
      <w:proofErr w:type="spellEnd"/>
      <w:r>
        <w:rPr>
          <w:sz w:val="28"/>
          <w:szCs w:val="28"/>
        </w:rPr>
        <w:t xml:space="preserve"> модели, что не входило в задачи в данной работы.</w:t>
      </w:r>
    </w:p>
    <w:p w:rsidR="00CE0CF8" w:rsidRDefault="004861DB" w:rsidP="005A6DFE">
      <w:pPr>
        <w:spacing w:line="360" w:lineRule="auto"/>
        <w:ind w:firstLine="567"/>
        <w:jc w:val="both"/>
      </w:pPr>
      <w:r>
        <w:rPr>
          <w:sz w:val="28"/>
          <w:szCs w:val="28"/>
        </w:rPr>
        <w:t xml:space="preserve">На основе проведенных исследований можно возможно воплотить идею использования </w:t>
      </w:r>
      <w:proofErr w:type="spellStart"/>
      <w:r>
        <w:rPr>
          <w:sz w:val="28"/>
          <w:szCs w:val="28"/>
        </w:rPr>
        <w:t>графоориетированной</w:t>
      </w:r>
      <w:proofErr w:type="spellEnd"/>
      <w:r>
        <w:rPr>
          <w:sz w:val="28"/>
          <w:szCs w:val="28"/>
        </w:rPr>
        <w:t xml:space="preserve"> методологии как основы для построения бизнес-логики работы пользователя в системе инженерного анализа, если учесть недостатки разработанного подхода. Решение основной задачи удаленного запуска произвольного </w:t>
      </w:r>
      <w:proofErr w:type="spellStart"/>
      <w:r>
        <w:rPr>
          <w:sz w:val="28"/>
          <w:szCs w:val="28"/>
        </w:rPr>
        <w:t>графоориентированного</w:t>
      </w:r>
      <w:proofErr w:type="spellEnd"/>
      <w:r>
        <w:rPr>
          <w:sz w:val="28"/>
          <w:szCs w:val="28"/>
        </w:rPr>
        <w:t xml:space="preserve"> решателя, получения и визуализации статуса решения соответствует заявленным требованиям. Одним из возможных дополнительных сценариев применения полученного решения в настоящий момент — визуальная валидация и отладка </w:t>
      </w:r>
      <w:proofErr w:type="spellStart"/>
      <w:r>
        <w:rPr>
          <w:sz w:val="28"/>
          <w:szCs w:val="28"/>
        </w:rPr>
        <w:t>графооринтированных</w:t>
      </w:r>
      <w:proofErr w:type="spellEnd"/>
      <w:r>
        <w:rPr>
          <w:sz w:val="28"/>
          <w:szCs w:val="28"/>
        </w:rPr>
        <w:t xml:space="preserve"> решателей.</w:t>
      </w:r>
      <w:r>
        <w:br w:type="page"/>
      </w:r>
    </w:p>
    <w:p w:rsidR="00CE0CF8" w:rsidRDefault="004861DB">
      <w:pPr>
        <w:pStyle w:val="1"/>
        <w:keepNext w:val="0"/>
        <w:spacing w:before="0" w:after="0" w:line="360" w:lineRule="auto"/>
        <w:ind w:left="360" w:right="34"/>
        <w:jc w:val="center"/>
        <w:rPr>
          <w:rFonts w:ascii="Times New Roman" w:eastAsia="Times New Roman" w:hAnsi="Times New Roman" w:cs="Times New Roman"/>
          <w:b w:val="0"/>
          <w:color w:val="000000"/>
          <w:sz w:val="24"/>
          <w:szCs w:val="24"/>
        </w:rPr>
      </w:pPr>
      <w:bookmarkStart w:id="24" w:name="_Toc43320413"/>
      <w:r>
        <w:rPr>
          <w:rFonts w:ascii="Times New Roman" w:eastAsia="Times New Roman" w:hAnsi="Times New Roman" w:cs="Times New Roman"/>
          <w:color w:val="000000"/>
          <w:sz w:val="28"/>
          <w:szCs w:val="28"/>
        </w:rPr>
        <w:lastRenderedPageBreak/>
        <w:t>ЗАКЛЮЧЕНИЕ</w:t>
      </w:r>
      <w:bookmarkEnd w:id="24"/>
    </w:p>
    <w:p w:rsidR="00CE0CF8" w:rsidRDefault="004861DB" w:rsidP="005A6DFE">
      <w:pPr>
        <w:spacing w:line="360" w:lineRule="auto"/>
        <w:ind w:firstLine="567"/>
        <w:jc w:val="both"/>
        <w:rPr>
          <w:sz w:val="28"/>
          <w:szCs w:val="28"/>
        </w:rPr>
      </w:pPr>
      <w:r>
        <w:rPr>
          <w:sz w:val="28"/>
          <w:szCs w:val="28"/>
        </w:rPr>
        <w:tab/>
        <w:t xml:space="preserve">В результате исследований по теме было разработано </w:t>
      </w:r>
      <w:proofErr w:type="spellStart"/>
      <w:proofErr w:type="gramStart"/>
      <w:r>
        <w:rPr>
          <w:sz w:val="28"/>
          <w:szCs w:val="28"/>
        </w:rPr>
        <w:t>web</w:t>
      </w:r>
      <w:proofErr w:type="spellEnd"/>
      <w:r>
        <w:rPr>
          <w:sz w:val="28"/>
          <w:szCs w:val="28"/>
        </w:rPr>
        <w:t>-приложение</w:t>
      </w:r>
      <w:proofErr w:type="gramEnd"/>
      <w:r>
        <w:rPr>
          <w:sz w:val="28"/>
          <w:szCs w:val="28"/>
        </w:rPr>
        <w:t xml:space="preserve"> реализующее удаленный запуск произвольного </w:t>
      </w:r>
      <w:proofErr w:type="spellStart"/>
      <w:r>
        <w:rPr>
          <w:sz w:val="28"/>
          <w:szCs w:val="28"/>
        </w:rPr>
        <w:t>графоориентированного</w:t>
      </w:r>
      <w:proofErr w:type="spellEnd"/>
      <w:r>
        <w:rPr>
          <w:sz w:val="28"/>
          <w:szCs w:val="28"/>
        </w:rPr>
        <w:t xml:space="preserve"> решателя и визуализацию статуса обхода </w:t>
      </w:r>
      <w:proofErr w:type="spellStart"/>
      <w:r>
        <w:rPr>
          <w:sz w:val="28"/>
          <w:szCs w:val="28"/>
        </w:rPr>
        <w:t>графовой</w:t>
      </w:r>
      <w:proofErr w:type="spellEnd"/>
      <w:r>
        <w:rPr>
          <w:sz w:val="28"/>
          <w:szCs w:val="28"/>
        </w:rPr>
        <w:t xml:space="preserve"> модели. Для решения задачи были проанализированы научные работы и программные разработки в области организации и визуализации процессов решения сложных вычислительных задач, а также изучены классические и современные подходы к удаленному запуску процедур. В результате анализа источников была разработана программная архитектура плагина для удаленного запуска </w:t>
      </w:r>
      <w:proofErr w:type="spellStart"/>
      <w:r>
        <w:rPr>
          <w:sz w:val="28"/>
          <w:szCs w:val="28"/>
        </w:rPr>
        <w:t>графоориентированных</w:t>
      </w:r>
      <w:proofErr w:type="spellEnd"/>
      <w:r>
        <w:rPr>
          <w:sz w:val="28"/>
          <w:szCs w:val="28"/>
        </w:rPr>
        <w:t xml:space="preserve"> решателей и подсистемы приема, передачи и интерпретации запросов к </w:t>
      </w:r>
      <w:proofErr w:type="spellStart"/>
      <w:r>
        <w:rPr>
          <w:sz w:val="28"/>
          <w:szCs w:val="28"/>
        </w:rPr>
        <w:t>графовой</w:t>
      </w:r>
      <w:proofErr w:type="spellEnd"/>
      <w:r>
        <w:rPr>
          <w:sz w:val="28"/>
          <w:szCs w:val="28"/>
        </w:rPr>
        <w:t xml:space="preserve"> модели. Дополнительно разработана система уведомлений пользователя о событиях в системе, которая позволила корректно обрабатывать исключительные ситуации при удаленном запуске решателей. В результате всех разработок были улучшены и систематизированы некоторые аспекты в разработке </w:t>
      </w:r>
      <w:proofErr w:type="spellStart"/>
      <w:r>
        <w:rPr>
          <w:sz w:val="28"/>
          <w:szCs w:val="28"/>
        </w:rPr>
        <w:t>web</w:t>
      </w:r>
      <w:proofErr w:type="spellEnd"/>
      <w:r>
        <w:rPr>
          <w:sz w:val="28"/>
          <w:szCs w:val="28"/>
        </w:rPr>
        <w:t xml:space="preserve">-клиента РВС GCD. </w:t>
      </w:r>
    </w:p>
    <w:p w:rsidR="00CE0CF8" w:rsidRDefault="004861DB" w:rsidP="005A6DFE">
      <w:pPr>
        <w:spacing w:line="360" w:lineRule="auto"/>
        <w:ind w:firstLine="567"/>
        <w:jc w:val="both"/>
        <w:rPr>
          <w:sz w:val="28"/>
          <w:szCs w:val="28"/>
        </w:rPr>
      </w:pPr>
      <w:r>
        <w:rPr>
          <w:sz w:val="28"/>
          <w:szCs w:val="28"/>
        </w:rPr>
        <w:tab/>
        <w:t xml:space="preserve">Полученная программная реализация была протестирована на разных </w:t>
      </w:r>
      <w:proofErr w:type="spellStart"/>
      <w:r>
        <w:rPr>
          <w:sz w:val="28"/>
          <w:szCs w:val="28"/>
        </w:rPr>
        <w:t>графовых</w:t>
      </w:r>
      <w:proofErr w:type="spellEnd"/>
      <w:r>
        <w:rPr>
          <w:sz w:val="28"/>
          <w:szCs w:val="28"/>
        </w:rPr>
        <w:t xml:space="preserve"> моделях и полностью удовлетворяет заявленным требованиям. При тестировании исключительных ситуаций удаленного запуска все вычисления корректно завершались и пользователю были показаны сообщения в возникших ошибочных событиях в системе при обработке </w:t>
      </w:r>
      <w:proofErr w:type="spellStart"/>
      <w:r>
        <w:rPr>
          <w:sz w:val="28"/>
          <w:szCs w:val="28"/>
        </w:rPr>
        <w:t>графоориентированного</w:t>
      </w:r>
      <w:proofErr w:type="spellEnd"/>
      <w:r>
        <w:rPr>
          <w:sz w:val="28"/>
          <w:szCs w:val="28"/>
        </w:rPr>
        <w:t xml:space="preserve"> решателя. </w:t>
      </w:r>
    </w:p>
    <w:p w:rsidR="00CE0CF8" w:rsidRDefault="004861DB" w:rsidP="005A6DFE">
      <w:pPr>
        <w:spacing w:line="360" w:lineRule="auto"/>
        <w:ind w:firstLine="567"/>
        <w:jc w:val="both"/>
        <w:rPr>
          <w:sz w:val="28"/>
          <w:szCs w:val="28"/>
        </w:rPr>
      </w:pPr>
      <w:r>
        <w:rPr>
          <w:sz w:val="28"/>
          <w:szCs w:val="28"/>
        </w:rPr>
        <w:tab/>
        <w:t xml:space="preserve">При анализе полученного решения были выделены положительные и отрицательные стороны разработки, составлены рекомендации по улучшению существующего решения для достижения цели построения бизнес-логики пользователя в системе инженерного анализа на основе </w:t>
      </w:r>
      <w:proofErr w:type="spellStart"/>
      <w:r>
        <w:rPr>
          <w:sz w:val="28"/>
          <w:szCs w:val="28"/>
        </w:rPr>
        <w:t>графоориентированной</w:t>
      </w:r>
      <w:proofErr w:type="spellEnd"/>
      <w:r>
        <w:rPr>
          <w:sz w:val="28"/>
          <w:szCs w:val="28"/>
        </w:rPr>
        <w:t xml:space="preserve"> методологии.</w:t>
      </w:r>
    </w:p>
    <w:p w:rsidR="005A6DFE" w:rsidRDefault="005A6DFE">
      <w:pPr>
        <w:rPr>
          <w:i/>
          <w:sz w:val="28"/>
          <w:szCs w:val="28"/>
        </w:rPr>
      </w:pPr>
      <w:r>
        <w:rPr>
          <w:i/>
          <w:sz w:val="28"/>
          <w:szCs w:val="28"/>
        </w:rPr>
        <w:br w:type="page"/>
      </w:r>
    </w:p>
    <w:p w:rsidR="00CE0CF8" w:rsidRDefault="004861DB">
      <w:pPr>
        <w:pStyle w:val="1"/>
        <w:keepNext w:val="0"/>
        <w:spacing w:before="0" w:after="0" w:line="360" w:lineRule="auto"/>
        <w:ind w:left="360" w:right="34"/>
        <w:jc w:val="center"/>
        <w:rPr>
          <w:rFonts w:ascii="Times New Roman" w:eastAsia="Times New Roman" w:hAnsi="Times New Roman" w:cs="Times New Roman"/>
          <w:b w:val="0"/>
          <w:color w:val="000000"/>
          <w:sz w:val="24"/>
          <w:szCs w:val="24"/>
        </w:rPr>
      </w:pPr>
      <w:bookmarkStart w:id="25" w:name="_Toc43320414"/>
      <w:r>
        <w:rPr>
          <w:rFonts w:ascii="Times New Roman" w:eastAsia="Times New Roman" w:hAnsi="Times New Roman" w:cs="Times New Roman"/>
          <w:color w:val="000000"/>
          <w:sz w:val="28"/>
          <w:szCs w:val="28"/>
        </w:rPr>
        <w:lastRenderedPageBreak/>
        <w:t>СПИСОК ИСПОЛЬЗОВАННЫХ ИСТОЧНИКОВ</w:t>
      </w:r>
      <w:bookmarkEnd w:id="25"/>
    </w:p>
    <w:p w:rsidR="00CE0CF8" w:rsidRDefault="004861DB">
      <w:pPr>
        <w:numPr>
          <w:ilvl w:val="0"/>
          <w:numId w:val="10"/>
        </w:numPr>
        <w:spacing w:line="360" w:lineRule="auto"/>
        <w:rPr>
          <w:sz w:val="28"/>
          <w:szCs w:val="28"/>
        </w:rPr>
      </w:pPr>
      <w:bookmarkStart w:id="26" w:name="_Hlk60657039"/>
      <w:r>
        <w:rPr>
          <w:sz w:val="28"/>
          <w:szCs w:val="28"/>
        </w:rPr>
        <w:t>Норенков И.П Основы автоматизированного проектирования, М: Изд-во МГТУ им. Н. Э. Баумана, 2006.  - 448 c.</w:t>
      </w:r>
      <w:bookmarkEnd w:id="26"/>
    </w:p>
    <w:p w:rsidR="00CE0CF8" w:rsidRDefault="004861DB">
      <w:pPr>
        <w:numPr>
          <w:ilvl w:val="0"/>
          <w:numId w:val="10"/>
        </w:numPr>
        <w:spacing w:line="360" w:lineRule="auto"/>
        <w:rPr>
          <w:sz w:val="28"/>
          <w:szCs w:val="28"/>
        </w:rPr>
      </w:pPr>
      <w:bookmarkStart w:id="27" w:name="_Hlk60660334"/>
      <w:proofErr w:type="spellStart"/>
      <w:r w:rsidRPr="0082397B">
        <w:rPr>
          <w:sz w:val="28"/>
          <w:szCs w:val="28"/>
          <w:lang w:val="en-US"/>
        </w:rPr>
        <w:t>McCormic</w:t>
      </w:r>
      <w:proofErr w:type="spellEnd"/>
      <w:r w:rsidRPr="0082397B">
        <w:rPr>
          <w:sz w:val="28"/>
          <w:szCs w:val="28"/>
          <w:lang w:val="en-US"/>
        </w:rPr>
        <w:t xml:space="preserve"> B. Visualization in Scientific Computing // New York: Computer Graphics. </w:t>
      </w:r>
      <w:r>
        <w:rPr>
          <w:sz w:val="28"/>
          <w:szCs w:val="28"/>
        </w:rPr>
        <w:t>1987, 81 p.</w:t>
      </w:r>
    </w:p>
    <w:p w:rsidR="00CE0CF8" w:rsidRPr="0082397B" w:rsidRDefault="004861DB">
      <w:pPr>
        <w:numPr>
          <w:ilvl w:val="0"/>
          <w:numId w:val="10"/>
        </w:numPr>
        <w:spacing w:line="360" w:lineRule="auto"/>
        <w:rPr>
          <w:sz w:val="28"/>
          <w:szCs w:val="28"/>
          <w:lang w:val="en-US"/>
        </w:rPr>
      </w:pPr>
      <w:bookmarkStart w:id="28" w:name="_Hlk60666132"/>
      <w:bookmarkEnd w:id="27"/>
      <w:proofErr w:type="spellStart"/>
      <w:r w:rsidRPr="0082397B">
        <w:rPr>
          <w:sz w:val="28"/>
          <w:szCs w:val="28"/>
          <w:lang w:val="en-US"/>
        </w:rPr>
        <w:t>Mcllroy</w:t>
      </w:r>
      <w:proofErr w:type="spellEnd"/>
      <w:r w:rsidRPr="0082397B">
        <w:rPr>
          <w:sz w:val="28"/>
          <w:szCs w:val="28"/>
          <w:lang w:val="en-US"/>
        </w:rPr>
        <w:t xml:space="preserve"> M. Mass produced software </w:t>
      </w:r>
      <w:proofErr w:type="gramStart"/>
      <w:r w:rsidRPr="0082397B">
        <w:rPr>
          <w:sz w:val="28"/>
          <w:szCs w:val="28"/>
          <w:lang w:val="en-US"/>
        </w:rPr>
        <w:t>components :</w:t>
      </w:r>
      <w:proofErr w:type="gramEnd"/>
      <w:r w:rsidRPr="0082397B">
        <w:rPr>
          <w:sz w:val="28"/>
          <w:szCs w:val="28"/>
          <w:lang w:val="en-US"/>
        </w:rPr>
        <w:t xml:space="preserve"> NATO Software Engineering Conference (7-11 Oct. 1969), </w:t>
      </w:r>
      <w:proofErr w:type="spellStart"/>
      <w:r w:rsidRPr="0082397B">
        <w:rPr>
          <w:sz w:val="28"/>
          <w:szCs w:val="28"/>
          <w:lang w:val="en-US"/>
        </w:rPr>
        <w:t>Garmisch</w:t>
      </w:r>
      <w:proofErr w:type="spellEnd"/>
      <w:r w:rsidRPr="0082397B">
        <w:rPr>
          <w:sz w:val="28"/>
          <w:szCs w:val="28"/>
          <w:lang w:val="en-US"/>
        </w:rPr>
        <w:t>, Germany: Scientific Affairs Division, 1969,79 p.</w:t>
      </w:r>
      <w:bookmarkEnd w:id="28"/>
    </w:p>
    <w:p w:rsidR="00CE0CF8" w:rsidRPr="0082397B" w:rsidRDefault="004861DB">
      <w:pPr>
        <w:numPr>
          <w:ilvl w:val="0"/>
          <w:numId w:val="10"/>
        </w:numPr>
        <w:spacing w:line="360" w:lineRule="auto"/>
        <w:rPr>
          <w:sz w:val="28"/>
          <w:szCs w:val="28"/>
          <w:lang w:val="en-US"/>
        </w:rPr>
      </w:pPr>
      <w:bookmarkStart w:id="29" w:name="_Hlk60672153"/>
      <w:r w:rsidRPr="0082397B">
        <w:rPr>
          <w:sz w:val="28"/>
          <w:szCs w:val="28"/>
          <w:lang w:val="en-US"/>
        </w:rPr>
        <w:t>ISO/IEC 19501:2005 - Information technology - Open Distributed Processing - Unified Modeling Language (UML) Version 1.4.2., Iso.org, 2005. - 456 c.</w:t>
      </w:r>
      <w:bookmarkEnd w:id="29"/>
    </w:p>
    <w:p w:rsidR="00CE0CF8" w:rsidRPr="0082397B" w:rsidRDefault="004861DB">
      <w:pPr>
        <w:numPr>
          <w:ilvl w:val="0"/>
          <w:numId w:val="10"/>
        </w:numPr>
        <w:spacing w:line="360" w:lineRule="auto"/>
        <w:rPr>
          <w:sz w:val="28"/>
          <w:szCs w:val="28"/>
          <w:lang w:val="en-US"/>
        </w:rPr>
      </w:pPr>
      <w:bookmarkStart w:id="30" w:name="_Hlk60671860"/>
      <w:bookmarkStart w:id="31" w:name="_Hlk60673351"/>
      <w:r w:rsidRPr="0082397B">
        <w:rPr>
          <w:sz w:val="28"/>
          <w:szCs w:val="28"/>
          <w:lang w:val="en-US"/>
        </w:rPr>
        <w:t>US 2004/0056908 Al - Turbo Worx, Inc. (New Haven, CT, US) - Method and system for dataflow creation and execution (2004).</w:t>
      </w:r>
      <w:bookmarkEnd w:id="30"/>
    </w:p>
    <w:p w:rsidR="00CE0CF8" w:rsidRPr="0082397B" w:rsidRDefault="004861DB">
      <w:pPr>
        <w:numPr>
          <w:ilvl w:val="0"/>
          <w:numId w:val="10"/>
        </w:numPr>
        <w:spacing w:line="360" w:lineRule="auto"/>
        <w:rPr>
          <w:sz w:val="28"/>
          <w:szCs w:val="28"/>
          <w:lang w:val="en-US"/>
        </w:rPr>
      </w:pPr>
      <w:r w:rsidRPr="0082397B">
        <w:rPr>
          <w:sz w:val="28"/>
          <w:szCs w:val="28"/>
          <w:lang w:val="en-US"/>
        </w:rPr>
        <w:t>US 8,949,772 Bl - Amazon Technologies, Inc., (Reno, NV, US) - Dynamic model</w:t>
      </w:r>
      <w:r w:rsidR="00060126" w:rsidRPr="00060126">
        <w:rPr>
          <w:sz w:val="28"/>
          <w:szCs w:val="28"/>
          <w:lang w:val="en-US"/>
        </w:rPr>
        <w:t>-</w:t>
      </w:r>
      <w:r w:rsidRPr="0082397B">
        <w:rPr>
          <w:sz w:val="28"/>
          <w:szCs w:val="28"/>
          <w:lang w:val="en-US"/>
        </w:rPr>
        <w:t>based software application development (2015).</w:t>
      </w:r>
    </w:p>
    <w:p w:rsidR="00CE0CF8" w:rsidRDefault="004861DB">
      <w:pPr>
        <w:numPr>
          <w:ilvl w:val="0"/>
          <w:numId w:val="10"/>
        </w:numPr>
        <w:spacing w:line="360" w:lineRule="auto"/>
        <w:rPr>
          <w:sz w:val="28"/>
          <w:szCs w:val="28"/>
        </w:rPr>
      </w:pPr>
      <w:bookmarkStart w:id="32" w:name="_Hlk60671332"/>
      <w:r>
        <w:rPr>
          <w:sz w:val="28"/>
          <w:szCs w:val="28"/>
        </w:rPr>
        <w:t>Леонтьев Д.В., Тарасов В.Г., Харитонов И.Д.</w:t>
      </w:r>
      <w:bookmarkEnd w:id="32"/>
      <w:r>
        <w:rPr>
          <w:sz w:val="28"/>
          <w:szCs w:val="28"/>
        </w:rPr>
        <w:t xml:space="preserve"> Модель обработки данных вычислительных экспериментов // Научный сервис в сети Интернет: труды XX Всероссийской научной конференции. </w:t>
      </w:r>
      <w:r>
        <w:rPr>
          <w:color w:val="000000"/>
          <w:sz w:val="28"/>
          <w:szCs w:val="28"/>
        </w:rPr>
        <w:t>М.: ИПМ им. М.В.</w:t>
      </w:r>
      <w:r w:rsidR="00027787">
        <w:rPr>
          <w:color w:val="000000"/>
          <w:sz w:val="28"/>
          <w:szCs w:val="28"/>
        </w:rPr>
        <w:t> </w:t>
      </w:r>
      <w:r>
        <w:rPr>
          <w:color w:val="000000"/>
          <w:sz w:val="28"/>
          <w:szCs w:val="28"/>
        </w:rPr>
        <w:t>Келдыша, 2018.</w:t>
      </w:r>
      <w:r>
        <w:rPr>
          <w:sz w:val="28"/>
          <w:szCs w:val="28"/>
        </w:rPr>
        <w:t xml:space="preserve"> - C. 373–386.</w:t>
      </w:r>
      <w:bookmarkEnd w:id="31"/>
    </w:p>
    <w:p w:rsidR="00CE0CF8" w:rsidRPr="0082397B" w:rsidRDefault="004861DB">
      <w:pPr>
        <w:numPr>
          <w:ilvl w:val="0"/>
          <w:numId w:val="10"/>
        </w:numPr>
        <w:spacing w:line="360" w:lineRule="auto"/>
        <w:rPr>
          <w:sz w:val="28"/>
          <w:szCs w:val="28"/>
          <w:lang w:val="en-US"/>
        </w:rPr>
      </w:pPr>
      <w:bookmarkStart w:id="33" w:name="_Hlk60754909"/>
      <w:r w:rsidRPr="0082397B">
        <w:rPr>
          <w:sz w:val="28"/>
          <w:szCs w:val="28"/>
          <w:lang w:val="en-US"/>
        </w:rPr>
        <w:t xml:space="preserve">Zurek R.W, Martin L.J. </w:t>
      </w:r>
      <w:proofErr w:type="spellStart"/>
      <w:r w:rsidRPr="0082397B">
        <w:rPr>
          <w:sz w:val="28"/>
          <w:szCs w:val="28"/>
          <w:lang w:val="en-US"/>
        </w:rPr>
        <w:t>GridPP</w:t>
      </w:r>
      <w:proofErr w:type="spellEnd"/>
      <w:r w:rsidRPr="0082397B">
        <w:rPr>
          <w:sz w:val="28"/>
          <w:szCs w:val="28"/>
          <w:lang w:val="en-US"/>
        </w:rPr>
        <w:t>: development of the UK computing grid for particle physics // New York: Journal of Physics G: Nuclear and Particle Physics, 2006, p. 1–20.</w:t>
      </w:r>
    </w:p>
    <w:p w:rsidR="00CE0CF8" w:rsidRDefault="004861DB">
      <w:pPr>
        <w:numPr>
          <w:ilvl w:val="0"/>
          <w:numId w:val="10"/>
        </w:numPr>
        <w:spacing w:line="360" w:lineRule="auto"/>
        <w:rPr>
          <w:sz w:val="28"/>
          <w:szCs w:val="28"/>
        </w:rPr>
      </w:pPr>
      <w:r>
        <w:rPr>
          <w:sz w:val="28"/>
          <w:szCs w:val="28"/>
        </w:rPr>
        <w:t xml:space="preserve">Алекперов А. Организация распределенных вычислений на базе GRID-технологии // Баку: Искусственный </w:t>
      </w:r>
      <w:proofErr w:type="spellStart"/>
      <w:r>
        <w:rPr>
          <w:sz w:val="28"/>
          <w:szCs w:val="28"/>
        </w:rPr>
        <w:t>интелект</w:t>
      </w:r>
      <w:proofErr w:type="spellEnd"/>
      <w:r>
        <w:rPr>
          <w:sz w:val="28"/>
          <w:szCs w:val="28"/>
        </w:rPr>
        <w:t xml:space="preserve"> - 2011. - C. 6-14. </w:t>
      </w:r>
    </w:p>
    <w:p w:rsidR="00CE0CF8" w:rsidRPr="0082397B" w:rsidRDefault="004861DB">
      <w:pPr>
        <w:numPr>
          <w:ilvl w:val="0"/>
          <w:numId w:val="10"/>
        </w:numPr>
        <w:spacing w:line="360" w:lineRule="auto"/>
        <w:rPr>
          <w:sz w:val="28"/>
          <w:szCs w:val="28"/>
          <w:lang w:val="en-US"/>
        </w:rPr>
      </w:pPr>
      <w:r>
        <w:rPr>
          <w:sz w:val="28"/>
          <w:szCs w:val="28"/>
        </w:rPr>
        <w:t xml:space="preserve"> </w:t>
      </w:r>
      <w:r w:rsidRPr="0082397B">
        <w:rPr>
          <w:sz w:val="28"/>
          <w:szCs w:val="28"/>
          <w:lang w:val="en-US"/>
        </w:rPr>
        <w:t xml:space="preserve">Farkas Z., </w:t>
      </w:r>
      <w:proofErr w:type="spellStart"/>
      <w:r w:rsidRPr="0082397B">
        <w:rPr>
          <w:sz w:val="28"/>
          <w:szCs w:val="28"/>
          <w:lang w:val="en-US"/>
        </w:rPr>
        <w:t>Kacsuk</w:t>
      </w:r>
      <w:proofErr w:type="spellEnd"/>
      <w:r w:rsidRPr="0082397B">
        <w:rPr>
          <w:sz w:val="28"/>
          <w:szCs w:val="28"/>
          <w:lang w:val="en-US"/>
        </w:rPr>
        <w:t xml:space="preserve"> P. P-GRADE Portal: A generic workflow system to support   user communities // Elsevier - Volume 27 (Future Generation Computer Systems), </w:t>
      </w:r>
      <w:proofErr w:type="gramStart"/>
      <w:r w:rsidRPr="0082397B">
        <w:rPr>
          <w:sz w:val="28"/>
          <w:szCs w:val="28"/>
          <w:lang w:val="en-US"/>
        </w:rPr>
        <w:t>2010,  p.</w:t>
      </w:r>
      <w:proofErr w:type="gramEnd"/>
      <w:r w:rsidRPr="0082397B">
        <w:rPr>
          <w:sz w:val="28"/>
          <w:szCs w:val="28"/>
          <w:lang w:val="en-US"/>
        </w:rPr>
        <w:t xml:space="preserve"> 455–465.</w:t>
      </w:r>
    </w:p>
    <w:p w:rsidR="00CE0CF8" w:rsidRPr="0082397B" w:rsidRDefault="004861DB">
      <w:pPr>
        <w:numPr>
          <w:ilvl w:val="0"/>
          <w:numId w:val="10"/>
        </w:numPr>
        <w:spacing w:line="360" w:lineRule="auto"/>
        <w:rPr>
          <w:sz w:val="28"/>
          <w:szCs w:val="28"/>
          <w:lang w:val="en-US"/>
        </w:rPr>
      </w:pPr>
      <w:r w:rsidRPr="0082397B">
        <w:rPr>
          <w:color w:val="222222"/>
          <w:sz w:val="28"/>
          <w:szCs w:val="28"/>
          <w:lang w:val="en-US"/>
        </w:rPr>
        <w:t xml:space="preserve"> </w:t>
      </w:r>
      <w:proofErr w:type="spellStart"/>
      <w:r w:rsidRPr="0082397B">
        <w:rPr>
          <w:color w:val="222222"/>
          <w:sz w:val="28"/>
          <w:szCs w:val="28"/>
          <w:lang w:val="en-US"/>
        </w:rPr>
        <w:t>Godec</w:t>
      </w:r>
      <w:proofErr w:type="spellEnd"/>
      <w:r w:rsidRPr="0082397B">
        <w:rPr>
          <w:color w:val="222222"/>
          <w:sz w:val="28"/>
          <w:szCs w:val="28"/>
          <w:lang w:val="en-US"/>
        </w:rPr>
        <w:t xml:space="preserve">, P., </w:t>
      </w:r>
      <w:proofErr w:type="spellStart"/>
      <w:r w:rsidRPr="0082397B">
        <w:rPr>
          <w:color w:val="222222"/>
          <w:sz w:val="28"/>
          <w:szCs w:val="28"/>
          <w:lang w:val="en-US"/>
        </w:rPr>
        <w:t>Pančur</w:t>
      </w:r>
      <w:proofErr w:type="spellEnd"/>
      <w:r w:rsidRPr="0082397B">
        <w:rPr>
          <w:color w:val="222222"/>
          <w:sz w:val="28"/>
          <w:szCs w:val="28"/>
          <w:lang w:val="en-US"/>
        </w:rPr>
        <w:t xml:space="preserve">, M., Democratized image analytics by visual </w:t>
      </w:r>
    </w:p>
    <w:p w:rsidR="00CE0CF8" w:rsidRPr="0082397B" w:rsidRDefault="004861DB">
      <w:pPr>
        <w:numPr>
          <w:ilvl w:val="0"/>
          <w:numId w:val="10"/>
        </w:numPr>
        <w:spacing w:line="360" w:lineRule="auto"/>
        <w:rPr>
          <w:sz w:val="28"/>
          <w:szCs w:val="28"/>
          <w:lang w:val="en-US"/>
        </w:rPr>
      </w:pPr>
      <w:r w:rsidRPr="0082397B">
        <w:rPr>
          <w:color w:val="222222"/>
          <w:sz w:val="28"/>
          <w:szCs w:val="28"/>
          <w:lang w:val="en-US"/>
        </w:rPr>
        <w:lastRenderedPageBreak/>
        <w:t xml:space="preserve">programming through integration of deep models and small-scale machine learning // Nat </w:t>
      </w:r>
      <w:proofErr w:type="spellStart"/>
      <w:r w:rsidRPr="0082397B">
        <w:rPr>
          <w:color w:val="222222"/>
          <w:sz w:val="28"/>
          <w:szCs w:val="28"/>
          <w:lang w:val="en-US"/>
        </w:rPr>
        <w:t>Commun</w:t>
      </w:r>
      <w:proofErr w:type="spellEnd"/>
      <w:r w:rsidRPr="0082397B">
        <w:rPr>
          <w:color w:val="222222"/>
          <w:sz w:val="28"/>
          <w:szCs w:val="28"/>
          <w:lang w:val="en-US"/>
        </w:rPr>
        <w:t>. - Volume 10</w:t>
      </w:r>
      <w:r w:rsidRPr="0082397B">
        <w:rPr>
          <w:i/>
          <w:color w:val="222222"/>
          <w:sz w:val="28"/>
          <w:szCs w:val="28"/>
          <w:lang w:val="en-US"/>
        </w:rPr>
        <w:t xml:space="preserve">, </w:t>
      </w:r>
      <w:r w:rsidRPr="0082397B">
        <w:rPr>
          <w:color w:val="222222"/>
          <w:sz w:val="28"/>
          <w:szCs w:val="28"/>
          <w:lang w:val="en-US"/>
        </w:rPr>
        <w:t>2019, C. 33-40.</w:t>
      </w:r>
    </w:p>
    <w:p w:rsidR="00CE0CF8" w:rsidRPr="0082397B" w:rsidRDefault="004861DB">
      <w:pPr>
        <w:numPr>
          <w:ilvl w:val="0"/>
          <w:numId w:val="10"/>
        </w:numPr>
        <w:spacing w:line="360" w:lineRule="auto"/>
        <w:rPr>
          <w:sz w:val="28"/>
          <w:szCs w:val="28"/>
          <w:lang w:val="en-US"/>
        </w:rPr>
      </w:pPr>
      <w:proofErr w:type="spellStart"/>
      <w:r w:rsidRPr="0082397B">
        <w:rPr>
          <w:sz w:val="28"/>
          <w:szCs w:val="28"/>
          <w:lang w:val="en-US"/>
        </w:rPr>
        <w:t>Kudryavtsev</w:t>
      </w:r>
      <w:proofErr w:type="spellEnd"/>
      <w:r w:rsidRPr="0082397B">
        <w:rPr>
          <w:sz w:val="28"/>
          <w:szCs w:val="28"/>
          <w:lang w:val="en-US"/>
        </w:rPr>
        <w:t xml:space="preserve"> A.O., </w:t>
      </w:r>
      <w:proofErr w:type="spellStart"/>
      <w:r w:rsidRPr="0082397B">
        <w:rPr>
          <w:sz w:val="28"/>
          <w:szCs w:val="28"/>
          <w:lang w:val="en-US"/>
        </w:rPr>
        <w:t>Koshelev</w:t>
      </w:r>
      <w:proofErr w:type="spellEnd"/>
      <w:r w:rsidRPr="0082397B">
        <w:rPr>
          <w:sz w:val="28"/>
          <w:szCs w:val="28"/>
          <w:lang w:val="en-US"/>
        </w:rPr>
        <w:t xml:space="preserve"> V.K., </w:t>
      </w:r>
      <w:proofErr w:type="spellStart"/>
      <w:r w:rsidRPr="0082397B">
        <w:rPr>
          <w:sz w:val="28"/>
          <w:szCs w:val="28"/>
          <w:lang w:val="en-US"/>
        </w:rPr>
        <w:t>Izbyshev</w:t>
      </w:r>
      <w:proofErr w:type="spellEnd"/>
      <w:r w:rsidRPr="0082397B">
        <w:rPr>
          <w:sz w:val="28"/>
          <w:szCs w:val="28"/>
          <w:lang w:val="en-US"/>
        </w:rPr>
        <w:t xml:space="preserve"> A.O. Development and implementation of the cloud system for solving problems of high // Proceedings </w:t>
      </w:r>
      <w:r w:rsidRPr="0082397B">
        <w:rPr>
          <w:sz w:val="28"/>
          <w:szCs w:val="28"/>
          <w:lang w:val="en-US"/>
        </w:rPr>
        <w:tab/>
        <w:t xml:space="preserve">of the Institute for System Programming of Russian Academy </w:t>
      </w:r>
      <w:r w:rsidRPr="0082397B">
        <w:rPr>
          <w:sz w:val="28"/>
          <w:szCs w:val="28"/>
          <w:lang w:val="en-US"/>
        </w:rPr>
        <w:tab/>
        <w:t xml:space="preserve">of Sciences, Volume 24, 2011, p. 13-33. </w:t>
      </w:r>
    </w:p>
    <w:p w:rsidR="00CE0CF8" w:rsidRPr="0082397B" w:rsidRDefault="004861DB">
      <w:pPr>
        <w:numPr>
          <w:ilvl w:val="0"/>
          <w:numId w:val="10"/>
        </w:numPr>
        <w:spacing w:line="360" w:lineRule="auto"/>
        <w:rPr>
          <w:sz w:val="28"/>
          <w:szCs w:val="28"/>
          <w:lang w:val="en-US"/>
        </w:rPr>
      </w:pPr>
      <w:r w:rsidRPr="0082397B">
        <w:rPr>
          <w:sz w:val="28"/>
          <w:szCs w:val="28"/>
          <w:lang w:val="en-US"/>
        </w:rPr>
        <w:t xml:space="preserve"> </w:t>
      </w:r>
      <w:proofErr w:type="spellStart"/>
      <w:r w:rsidRPr="0082397B">
        <w:rPr>
          <w:sz w:val="28"/>
          <w:szCs w:val="28"/>
          <w:lang w:val="en-US"/>
        </w:rPr>
        <w:t>Janez</w:t>
      </w:r>
      <w:proofErr w:type="spellEnd"/>
      <w:r w:rsidRPr="0082397B">
        <w:rPr>
          <w:sz w:val="28"/>
          <w:szCs w:val="28"/>
          <w:lang w:val="en-US"/>
        </w:rPr>
        <w:t xml:space="preserve"> </w:t>
      </w:r>
      <w:proofErr w:type="spellStart"/>
      <w:r w:rsidRPr="0082397B">
        <w:rPr>
          <w:sz w:val="28"/>
          <w:szCs w:val="28"/>
          <w:lang w:val="en-US"/>
        </w:rPr>
        <w:t>Demsar</w:t>
      </w:r>
      <w:proofErr w:type="spellEnd"/>
      <w:r w:rsidRPr="0082397B">
        <w:rPr>
          <w:sz w:val="28"/>
          <w:szCs w:val="28"/>
          <w:lang w:val="en-US"/>
        </w:rPr>
        <w:t xml:space="preserve">, </w:t>
      </w:r>
      <w:proofErr w:type="spellStart"/>
      <w:r w:rsidRPr="0082397B">
        <w:rPr>
          <w:sz w:val="28"/>
          <w:szCs w:val="28"/>
          <w:lang w:val="en-US"/>
        </w:rPr>
        <w:t>Tomaz</w:t>
      </w:r>
      <w:proofErr w:type="spellEnd"/>
      <w:r w:rsidRPr="0082397B">
        <w:rPr>
          <w:sz w:val="28"/>
          <w:szCs w:val="28"/>
          <w:lang w:val="en-US"/>
        </w:rPr>
        <w:t xml:space="preserve"> </w:t>
      </w:r>
      <w:proofErr w:type="spellStart"/>
      <w:r w:rsidRPr="0082397B">
        <w:rPr>
          <w:sz w:val="28"/>
          <w:szCs w:val="28"/>
          <w:lang w:val="en-US"/>
        </w:rPr>
        <w:t>Curk</w:t>
      </w:r>
      <w:proofErr w:type="spellEnd"/>
      <w:r w:rsidRPr="0082397B">
        <w:rPr>
          <w:sz w:val="28"/>
          <w:szCs w:val="28"/>
          <w:lang w:val="en-US"/>
        </w:rPr>
        <w:t>, Ales Erjavec Orange: Data Mining Toolbox in    Python // Journal of Machine Learning Research, 2013 (14), C. 2349–2353.</w:t>
      </w:r>
    </w:p>
    <w:p w:rsidR="00CE0CF8" w:rsidRDefault="004861DB">
      <w:pPr>
        <w:numPr>
          <w:ilvl w:val="0"/>
          <w:numId w:val="10"/>
        </w:numPr>
        <w:spacing w:line="360" w:lineRule="auto"/>
      </w:pPr>
      <w:r w:rsidRPr="0082397B">
        <w:rPr>
          <w:sz w:val="28"/>
          <w:szCs w:val="28"/>
          <w:lang w:val="en-US"/>
        </w:rPr>
        <w:t xml:space="preserve"> </w:t>
      </w:r>
      <w:r>
        <w:rPr>
          <w:sz w:val="28"/>
          <w:szCs w:val="28"/>
        </w:rPr>
        <w:t xml:space="preserve">Официальный сайт проекта </w:t>
      </w:r>
      <w:proofErr w:type="spellStart"/>
      <w:r>
        <w:rPr>
          <w:sz w:val="28"/>
          <w:szCs w:val="28"/>
        </w:rPr>
        <w:t>TensorFlow</w:t>
      </w:r>
      <w:proofErr w:type="spellEnd"/>
      <w:r>
        <w:rPr>
          <w:sz w:val="28"/>
          <w:szCs w:val="28"/>
        </w:rPr>
        <w:t xml:space="preserve"> [Электронный ресурс]. – Режим доступа:</w:t>
      </w:r>
      <w:hyperlink r:id="rId35">
        <w:r>
          <w:rPr>
            <w:color w:val="0000FF"/>
            <w:sz w:val="28"/>
            <w:szCs w:val="28"/>
            <w:u w:val="single"/>
          </w:rPr>
          <w:t xml:space="preserve"> </w:t>
        </w:r>
      </w:hyperlink>
      <w:hyperlink r:id="rId36">
        <w:r>
          <w:rPr>
            <w:sz w:val="28"/>
            <w:szCs w:val="28"/>
            <w:u w:val="single"/>
          </w:rPr>
          <w:t>https://www.tensorflow.org</w:t>
        </w:r>
      </w:hyperlink>
      <w:r>
        <w:rPr>
          <w:sz w:val="28"/>
          <w:szCs w:val="28"/>
        </w:rPr>
        <w:t>.</w:t>
      </w:r>
    </w:p>
    <w:p w:rsidR="00CE0CF8" w:rsidRDefault="004861DB">
      <w:pPr>
        <w:numPr>
          <w:ilvl w:val="0"/>
          <w:numId w:val="10"/>
        </w:numPr>
        <w:spacing w:line="360" w:lineRule="auto"/>
      </w:pPr>
      <w:r>
        <w:rPr>
          <w:sz w:val="28"/>
          <w:szCs w:val="28"/>
        </w:rPr>
        <w:t xml:space="preserve"> Познаём Нирвану – универсальную вычислительную платформу Яндекса [Электронный ресурс]. –Режим доступа: </w:t>
      </w:r>
      <w:hyperlink r:id="rId37">
        <w:r>
          <w:rPr>
            <w:sz w:val="28"/>
            <w:szCs w:val="28"/>
            <w:u w:val="single"/>
          </w:rPr>
          <w:t>https://habr.com/ru/company/yandex/blog/351016/</w:t>
        </w:r>
      </w:hyperlink>
    </w:p>
    <w:p w:rsidR="00CE0CF8" w:rsidRDefault="004861DB">
      <w:pPr>
        <w:numPr>
          <w:ilvl w:val="0"/>
          <w:numId w:val="10"/>
        </w:numPr>
        <w:spacing w:line="360" w:lineRule="auto"/>
        <w:rPr>
          <w:sz w:val="28"/>
          <w:szCs w:val="28"/>
        </w:rPr>
      </w:pPr>
      <w:bookmarkStart w:id="34" w:name="_4i7ojhp" w:colFirst="0" w:colLast="0"/>
      <w:bookmarkEnd w:id="34"/>
      <w:bookmarkEnd w:id="33"/>
      <w:r>
        <w:rPr>
          <w:sz w:val="28"/>
          <w:szCs w:val="28"/>
        </w:rPr>
        <w:t xml:space="preserve"> Соколов А.П., Першин А.Ю. </w:t>
      </w:r>
      <w:proofErr w:type="spellStart"/>
      <w:r>
        <w:rPr>
          <w:sz w:val="28"/>
          <w:szCs w:val="28"/>
        </w:rPr>
        <w:t>Графоориентированный</w:t>
      </w:r>
      <w:proofErr w:type="spellEnd"/>
      <w:r>
        <w:rPr>
          <w:sz w:val="28"/>
          <w:szCs w:val="28"/>
        </w:rPr>
        <w:t xml:space="preserve"> программный каркас для реализации сложных вычислительных методов. Программирование. – T.47, No5– 2019, c. 43-55.</w:t>
      </w:r>
    </w:p>
    <w:p w:rsidR="00CE0CF8" w:rsidRDefault="004861DB">
      <w:pPr>
        <w:numPr>
          <w:ilvl w:val="0"/>
          <w:numId w:val="10"/>
        </w:numPr>
        <w:spacing w:line="360" w:lineRule="auto"/>
        <w:rPr>
          <w:sz w:val="28"/>
          <w:szCs w:val="28"/>
        </w:rPr>
      </w:pPr>
      <w:bookmarkStart w:id="35" w:name="_2xcytpi" w:colFirst="0" w:colLast="0"/>
      <w:bookmarkEnd w:id="35"/>
      <w:r w:rsidRPr="0082397B">
        <w:rPr>
          <w:sz w:val="28"/>
          <w:szCs w:val="28"/>
          <w:lang w:val="en-US"/>
        </w:rPr>
        <w:t xml:space="preserve">  Tanenbaum, Andrew S. Distributed systems: principles and paradigms. </w:t>
      </w:r>
      <w:proofErr w:type="spellStart"/>
      <w:r>
        <w:rPr>
          <w:sz w:val="28"/>
          <w:szCs w:val="28"/>
        </w:rPr>
        <w:t>Upper</w:t>
      </w:r>
      <w:proofErr w:type="spellEnd"/>
      <w:r>
        <w:rPr>
          <w:sz w:val="28"/>
          <w:szCs w:val="28"/>
        </w:rPr>
        <w:t xml:space="preserve"> </w:t>
      </w:r>
      <w:proofErr w:type="spellStart"/>
      <w:r>
        <w:rPr>
          <w:sz w:val="28"/>
          <w:szCs w:val="28"/>
        </w:rPr>
        <w:t>Saddle</w:t>
      </w:r>
      <w:proofErr w:type="spellEnd"/>
      <w:r>
        <w:rPr>
          <w:sz w:val="28"/>
          <w:szCs w:val="28"/>
        </w:rPr>
        <w:t xml:space="preserve"> </w:t>
      </w:r>
      <w:proofErr w:type="spellStart"/>
      <w:r>
        <w:rPr>
          <w:sz w:val="28"/>
          <w:szCs w:val="28"/>
        </w:rPr>
        <w:t>River</w:t>
      </w:r>
      <w:proofErr w:type="spellEnd"/>
      <w:r>
        <w:rPr>
          <w:sz w:val="28"/>
          <w:szCs w:val="28"/>
        </w:rPr>
        <w:t xml:space="preserve">, NJ: </w:t>
      </w:r>
      <w:proofErr w:type="spellStart"/>
      <w:r>
        <w:rPr>
          <w:sz w:val="28"/>
          <w:szCs w:val="28"/>
        </w:rPr>
        <w:t>Pearson</w:t>
      </w:r>
      <w:proofErr w:type="spellEnd"/>
      <w:r>
        <w:rPr>
          <w:sz w:val="28"/>
          <w:szCs w:val="28"/>
        </w:rPr>
        <w:t xml:space="preserve"> </w:t>
      </w:r>
      <w:proofErr w:type="spellStart"/>
      <w:r>
        <w:rPr>
          <w:sz w:val="28"/>
          <w:szCs w:val="28"/>
        </w:rPr>
        <w:t>Prentice</w:t>
      </w:r>
      <w:proofErr w:type="spellEnd"/>
      <w:r>
        <w:rPr>
          <w:sz w:val="28"/>
          <w:szCs w:val="28"/>
        </w:rPr>
        <w:t xml:space="preserve"> </w:t>
      </w:r>
      <w:proofErr w:type="spellStart"/>
      <w:r>
        <w:rPr>
          <w:sz w:val="28"/>
          <w:szCs w:val="28"/>
        </w:rPr>
        <w:t>Hall</w:t>
      </w:r>
      <w:proofErr w:type="spellEnd"/>
      <w:r>
        <w:rPr>
          <w:sz w:val="28"/>
          <w:szCs w:val="28"/>
        </w:rPr>
        <w:t>, 2006, 702 p.</w:t>
      </w:r>
    </w:p>
    <w:p w:rsidR="00CE0CF8" w:rsidRPr="0082397B" w:rsidRDefault="004861DB">
      <w:pPr>
        <w:numPr>
          <w:ilvl w:val="0"/>
          <w:numId w:val="10"/>
        </w:numPr>
        <w:spacing w:line="360" w:lineRule="auto"/>
        <w:rPr>
          <w:sz w:val="28"/>
          <w:szCs w:val="28"/>
          <w:lang w:val="en-US"/>
        </w:rPr>
      </w:pPr>
      <w:bookmarkStart w:id="36" w:name="_1ci93xb" w:colFirst="0" w:colLast="0"/>
      <w:bookmarkEnd w:id="36"/>
      <w:r w:rsidRPr="0082397B">
        <w:rPr>
          <w:sz w:val="28"/>
          <w:szCs w:val="28"/>
          <w:lang w:val="en-US"/>
        </w:rPr>
        <w:t xml:space="preserve">  </w:t>
      </w:r>
      <w:proofErr w:type="spellStart"/>
      <w:r w:rsidRPr="0082397B">
        <w:rPr>
          <w:sz w:val="28"/>
          <w:szCs w:val="28"/>
          <w:lang w:val="en-US"/>
        </w:rPr>
        <w:t>Magnoni</w:t>
      </w:r>
      <w:proofErr w:type="spellEnd"/>
      <w:r w:rsidRPr="0082397B">
        <w:rPr>
          <w:sz w:val="28"/>
          <w:szCs w:val="28"/>
          <w:lang w:val="en-US"/>
        </w:rPr>
        <w:t xml:space="preserve">, L. Modern Messaging for Distributed </w:t>
      </w:r>
      <w:proofErr w:type="spellStart"/>
      <w:r w:rsidRPr="0082397B">
        <w:rPr>
          <w:sz w:val="28"/>
          <w:szCs w:val="28"/>
          <w:lang w:val="en-US"/>
        </w:rPr>
        <w:t>Sytems</w:t>
      </w:r>
      <w:proofErr w:type="spellEnd"/>
      <w:r w:rsidRPr="0082397B">
        <w:rPr>
          <w:sz w:val="28"/>
          <w:szCs w:val="28"/>
          <w:lang w:val="en-US"/>
        </w:rPr>
        <w:t xml:space="preserve"> (sic). Journal of Physics: Conference Series, 2015, p. 10-15.</w:t>
      </w:r>
    </w:p>
    <w:p w:rsidR="00CE0CF8" w:rsidRDefault="004861DB">
      <w:pPr>
        <w:numPr>
          <w:ilvl w:val="0"/>
          <w:numId w:val="10"/>
        </w:numPr>
        <w:spacing w:line="360" w:lineRule="auto"/>
        <w:rPr>
          <w:sz w:val="28"/>
          <w:szCs w:val="28"/>
        </w:rPr>
      </w:pPr>
      <w:bookmarkStart w:id="37" w:name="_3whwml4" w:colFirst="0" w:colLast="0"/>
      <w:bookmarkEnd w:id="37"/>
      <w:r>
        <w:rPr>
          <w:sz w:val="28"/>
          <w:szCs w:val="28"/>
        </w:rPr>
        <w:t xml:space="preserve">RFC-1050: RPC: </w:t>
      </w:r>
      <w:proofErr w:type="spellStart"/>
      <w:r>
        <w:rPr>
          <w:sz w:val="28"/>
          <w:szCs w:val="28"/>
        </w:rPr>
        <w:t>Remote</w:t>
      </w:r>
      <w:proofErr w:type="spellEnd"/>
      <w:r>
        <w:rPr>
          <w:sz w:val="28"/>
          <w:szCs w:val="28"/>
        </w:rPr>
        <w:t xml:space="preserve"> </w:t>
      </w:r>
      <w:proofErr w:type="spellStart"/>
      <w:r>
        <w:rPr>
          <w:sz w:val="28"/>
          <w:szCs w:val="28"/>
        </w:rPr>
        <w:t>Procedure</w:t>
      </w:r>
      <w:proofErr w:type="spellEnd"/>
      <w:r>
        <w:rPr>
          <w:sz w:val="28"/>
          <w:szCs w:val="28"/>
        </w:rPr>
        <w:t xml:space="preserve"> </w:t>
      </w:r>
      <w:proofErr w:type="spellStart"/>
      <w:r>
        <w:rPr>
          <w:sz w:val="28"/>
          <w:szCs w:val="28"/>
        </w:rPr>
        <w:t>Call</w:t>
      </w:r>
      <w:proofErr w:type="spellEnd"/>
      <w:r>
        <w:rPr>
          <w:sz w:val="28"/>
          <w:szCs w:val="28"/>
        </w:rPr>
        <w:t xml:space="preserve"> [Электронный ресурс]. – Режим доступа: https://tools.ietf.org/html/rfc1050 </w:t>
      </w:r>
    </w:p>
    <w:p w:rsidR="00CE0CF8" w:rsidRPr="0082397B" w:rsidRDefault="004861DB">
      <w:pPr>
        <w:numPr>
          <w:ilvl w:val="0"/>
          <w:numId w:val="10"/>
        </w:numPr>
        <w:spacing w:line="360" w:lineRule="auto"/>
        <w:rPr>
          <w:sz w:val="28"/>
          <w:szCs w:val="28"/>
          <w:lang w:val="en-US"/>
        </w:rPr>
      </w:pPr>
      <w:bookmarkStart w:id="38" w:name="_2bn6wsx" w:colFirst="0" w:colLast="0"/>
      <w:bookmarkStart w:id="39" w:name="_Hlk60862499"/>
      <w:bookmarkEnd w:id="38"/>
      <w:r w:rsidRPr="0082397B">
        <w:rPr>
          <w:sz w:val="28"/>
          <w:szCs w:val="28"/>
          <w:lang w:val="en-US"/>
        </w:rPr>
        <w:t>RFC-1057</w:t>
      </w:r>
      <w:bookmarkEnd w:id="39"/>
      <w:r w:rsidRPr="0082397B">
        <w:rPr>
          <w:sz w:val="28"/>
          <w:szCs w:val="28"/>
          <w:lang w:val="en-US"/>
        </w:rPr>
        <w:t>: RPC: Remote Procedure Call Protocol Specification Version 2 [</w:t>
      </w:r>
      <w:r>
        <w:rPr>
          <w:sz w:val="28"/>
          <w:szCs w:val="28"/>
        </w:rPr>
        <w:t>Электронный</w:t>
      </w:r>
      <w:r w:rsidRPr="0082397B">
        <w:rPr>
          <w:sz w:val="28"/>
          <w:szCs w:val="28"/>
          <w:lang w:val="en-US"/>
        </w:rPr>
        <w:t xml:space="preserve"> </w:t>
      </w:r>
      <w:r>
        <w:rPr>
          <w:sz w:val="28"/>
          <w:szCs w:val="28"/>
        </w:rPr>
        <w:t>ресурс</w:t>
      </w:r>
      <w:r w:rsidRPr="0082397B">
        <w:rPr>
          <w:sz w:val="28"/>
          <w:szCs w:val="28"/>
          <w:lang w:val="en-US"/>
        </w:rPr>
        <w:t xml:space="preserve">]. – </w:t>
      </w:r>
      <w:r>
        <w:rPr>
          <w:sz w:val="28"/>
          <w:szCs w:val="28"/>
        </w:rPr>
        <w:t>Режим</w:t>
      </w:r>
      <w:r w:rsidRPr="0082397B">
        <w:rPr>
          <w:sz w:val="28"/>
          <w:szCs w:val="28"/>
          <w:lang w:val="en-US"/>
        </w:rPr>
        <w:t xml:space="preserve"> </w:t>
      </w:r>
      <w:r>
        <w:rPr>
          <w:sz w:val="28"/>
          <w:szCs w:val="28"/>
        </w:rPr>
        <w:t>доступа</w:t>
      </w:r>
      <w:r w:rsidRPr="0082397B">
        <w:rPr>
          <w:sz w:val="28"/>
          <w:szCs w:val="28"/>
          <w:lang w:val="en-US"/>
        </w:rPr>
        <w:t xml:space="preserve">: https://tools.ietf.org/html/rfc1057 </w:t>
      </w:r>
    </w:p>
    <w:p w:rsidR="00CE0CF8" w:rsidRPr="0082397B" w:rsidRDefault="004861DB">
      <w:pPr>
        <w:numPr>
          <w:ilvl w:val="0"/>
          <w:numId w:val="10"/>
        </w:numPr>
        <w:spacing w:line="360" w:lineRule="auto"/>
        <w:rPr>
          <w:sz w:val="28"/>
          <w:szCs w:val="28"/>
          <w:lang w:val="en-US"/>
        </w:rPr>
      </w:pPr>
      <w:bookmarkStart w:id="40" w:name="_qsh70q" w:colFirst="0" w:colLast="0"/>
      <w:bookmarkEnd w:id="40"/>
      <w:r w:rsidRPr="0082397B">
        <w:rPr>
          <w:sz w:val="28"/>
          <w:szCs w:val="28"/>
          <w:lang w:val="en-US"/>
        </w:rPr>
        <w:t xml:space="preserve">  Distributed Component Object Model [</w:t>
      </w:r>
      <w:r>
        <w:rPr>
          <w:sz w:val="28"/>
          <w:szCs w:val="28"/>
        </w:rPr>
        <w:t>Электронный</w:t>
      </w:r>
      <w:r w:rsidRPr="0082397B">
        <w:rPr>
          <w:sz w:val="28"/>
          <w:szCs w:val="28"/>
          <w:lang w:val="en-US"/>
        </w:rPr>
        <w:t xml:space="preserve"> </w:t>
      </w:r>
      <w:r>
        <w:rPr>
          <w:sz w:val="28"/>
          <w:szCs w:val="28"/>
        </w:rPr>
        <w:t>ресурс</w:t>
      </w:r>
      <w:r w:rsidRPr="0082397B">
        <w:rPr>
          <w:sz w:val="28"/>
          <w:szCs w:val="28"/>
          <w:lang w:val="en-US"/>
        </w:rPr>
        <w:t xml:space="preserve">]. –  </w:t>
      </w:r>
      <w:r>
        <w:rPr>
          <w:sz w:val="28"/>
          <w:szCs w:val="28"/>
        </w:rPr>
        <w:t>Режим</w:t>
      </w:r>
      <w:r w:rsidRPr="0082397B">
        <w:rPr>
          <w:sz w:val="28"/>
          <w:szCs w:val="28"/>
          <w:lang w:val="en-US"/>
        </w:rPr>
        <w:t xml:space="preserve"> </w:t>
      </w:r>
      <w:r>
        <w:rPr>
          <w:sz w:val="28"/>
          <w:szCs w:val="28"/>
        </w:rPr>
        <w:t>доступа</w:t>
      </w:r>
      <w:r w:rsidRPr="0082397B">
        <w:rPr>
          <w:sz w:val="28"/>
          <w:szCs w:val="28"/>
          <w:lang w:val="en-US"/>
        </w:rPr>
        <w:t xml:space="preserve">: https://docs.microsoft.com/en-us/openspecs/windows_protocols/ms-dcom/4a893f3d-bd29-48cd-9f43-d9777a4415b0 </w:t>
      </w:r>
    </w:p>
    <w:p w:rsidR="00CE0CF8" w:rsidRPr="0082397B" w:rsidRDefault="004861DB">
      <w:pPr>
        <w:numPr>
          <w:ilvl w:val="0"/>
          <w:numId w:val="10"/>
        </w:numPr>
        <w:spacing w:line="360" w:lineRule="auto"/>
        <w:rPr>
          <w:sz w:val="28"/>
          <w:szCs w:val="28"/>
          <w:lang w:val="en-US"/>
        </w:rPr>
      </w:pPr>
      <w:bookmarkStart w:id="41" w:name="_3as4poj" w:colFirst="0" w:colLast="0"/>
      <w:bookmarkEnd w:id="41"/>
      <w:r w:rsidRPr="0082397B">
        <w:rPr>
          <w:sz w:val="28"/>
          <w:szCs w:val="28"/>
          <w:lang w:val="en-US"/>
        </w:rPr>
        <w:lastRenderedPageBreak/>
        <w:t xml:space="preserve">   CORBA to WSDL/SOAP Interworking Specification [</w:t>
      </w:r>
      <w:r>
        <w:rPr>
          <w:sz w:val="28"/>
          <w:szCs w:val="28"/>
        </w:rPr>
        <w:t>Электронный</w:t>
      </w:r>
      <w:r w:rsidRPr="0082397B">
        <w:rPr>
          <w:sz w:val="28"/>
          <w:szCs w:val="28"/>
          <w:lang w:val="en-US"/>
        </w:rPr>
        <w:t xml:space="preserve"> </w:t>
      </w:r>
      <w:r>
        <w:rPr>
          <w:sz w:val="28"/>
          <w:szCs w:val="28"/>
        </w:rPr>
        <w:t>ресурс</w:t>
      </w:r>
      <w:r w:rsidRPr="0082397B">
        <w:rPr>
          <w:sz w:val="28"/>
          <w:szCs w:val="28"/>
          <w:lang w:val="en-US"/>
        </w:rPr>
        <w:t xml:space="preserve">]. – </w:t>
      </w:r>
      <w:r>
        <w:rPr>
          <w:sz w:val="28"/>
          <w:szCs w:val="28"/>
        </w:rPr>
        <w:t>Режим</w:t>
      </w:r>
      <w:r w:rsidRPr="0082397B">
        <w:rPr>
          <w:sz w:val="28"/>
          <w:szCs w:val="28"/>
          <w:lang w:val="en-US"/>
        </w:rPr>
        <w:t xml:space="preserve"> </w:t>
      </w:r>
      <w:r>
        <w:rPr>
          <w:sz w:val="28"/>
          <w:szCs w:val="28"/>
        </w:rPr>
        <w:t>доступа</w:t>
      </w:r>
      <w:r w:rsidRPr="0082397B">
        <w:rPr>
          <w:sz w:val="28"/>
          <w:szCs w:val="28"/>
          <w:lang w:val="en-US"/>
        </w:rPr>
        <w:t xml:space="preserve">: https://www.omg.org/spec/C2WSDL/About-C2WSDL/ </w:t>
      </w:r>
    </w:p>
    <w:p w:rsidR="00CE0CF8" w:rsidRDefault="004861DB">
      <w:pPr>
        <w:numPr>
          <w:ilvl w:val="0"/>
          <w:numId w:val="10"/>
        </w:numPr>
        <w:spacing w:line="360" w:lineRule="auto"/>
        <w:rPr>
          <w:sz w:val="28"/>
          <w:szCs w:val="28"/>
        </w:rPr>
      </w:pPr>
      <w:bookmarkStart w:id="42" w:name="_1pxezwc" w:colFirst="0" w:colLast="0"/>
      <w:bookmarkEnd w:id="42"/>
      <w:r>
        <w:rPr>
          <w:sz w:val="28"/>
          <w:szCs w:val="28"/>
        </w:rPr>
        <w:t xml:space="preserve">SOAP </w:t>
      </w:r>
      <w:proofErr w:type="spellStart"/>
      <w:r>
        <w:rPr>
          <w:sz w:val="28"/>
          <w:szCs w:val="28"/>
        </w:rPr>
        <w:t>Version</w:t>
      </w:r>
      <w:proofErr w:type="spellEnd"/>
      <w:r>
        <w:rPr>
          <w:sz w:val="28"/>
          <w:szCs w:val="28"/>
        </w:rPr>
        <w:t xml:space="preserve"> 1.2 [Электронный ресурс]. –  Режим доступа: https://www.w3.org/TR/soap12/</w:t>
      </w:r>
    </w:p>
    <w:p w:rsidR="00CE0CF8" w:rsidRDefault="004861DB">
      <w:pPr>
        <w:numPr>
          <w:ilvl w:val="0"/>
          <w:numId w:val="10"/>
        </w:numPr>
        <w:spacing w:line="360" w:lineRule="auto"/>
        <w:rPr>
          <w:sz w:val="28"/>
          <w:szCs w:val="28"/>
        </w:rPr>
      </w:pPr>
      <w:bookmarkStart w:id="43" w:name="_49x2ik5" w:colFirst="0" w:colLast="0"/>
      <w:bookmarkEnd w:id="43"/>
      <w:proofErr w:type="spellStart"/>
      <w:r>
        <w:rPr>
          <w:sz w:val="28"/>
          <w:szCs w:val="28"/>
        </w:rPr>
        <w:t>Apache</w:t>
      </w:r>
      <w:proofErr w:type="spellEnd"/>
      <w:r>
        <w:rPr>
          <w:sz w:val="28"/>
          <w:szCs w:val="28"/>
        </w:rPr>
        <w:t xml:space="preserve"> </w:t>
      </w:r>
      <w:proofErr w:type="spellStart"/>
      <w:r>
        <w:rPr>
          <w:sz w:val="28"/>
          <w:szCs w:val="28"/>
        </w:rPr>
        <w:t>Thrift</w:t>
      </w:r>
      <w:proofErr w:type="spellEnd"/>
      <w:r>
        <w:rPr>
          <w:sz w:val="28"/>
          <w:szCs w:val="28"/>
        </w:rPr>
        <w:t xml:space="preserve"> </w:t>
      </w:r>
      <w:proofErr w:type="spellStart"/>
      <w:r>
        <w:rPr>
          <w:sz w:val="28"/>
          <w:szCs w:val="28"/>
        </w:rPr>
        <w:t>Documentation</w:t>
      </w:r>
      <w:proofErr w:type="spellEnd"/>
      <w:r>
        <w:rPr>
          <w:sz w:val="28"/>
          <w:szCs w:val="28"/>
        </w:rPr>
        <w:t xml:space="preserve"> [Электронный ресурс]. –  Режим доступа: https://thrift.apache.org/docs/ </w:t>
      </w:r>
    </w:p>
    <w:p w:rsidR="00CE0CF8" w:rsidRDefault="004861DB">
      <w:pPr>
        <w:numPr>
          <w:ilvl w:val="0"/>
          <w:numId w:val="10"/>
        </w:numPr>
        <w:spacing w:line="360" w:lineRule="auto"/>
        <w:rPr>
          <w:sz w:val="28"/>
          <w:szCs w:val="28"/>
        </w:rPr>
      </w:pPr>
      <w:bookmarkStart w:id="44" w:name="_2p2csry" w:colFirst="0" w:colLast="0"/>
      <w:bookmarkEnd w:id="44"/>
      <w:proofErr w:type="spellStart"/>
      <w:r>
        <w:rPr>
          <w:sz w:val="28"/>
          <w:szCs w:val="28"/>
        </w:rPr>
        <w:t>Finagle</w:t>
      </w:r>
      <w:proofErr w:type="spellEnd"/>
      <w:r>
        <w:rPr>
          <w:sz w:val="28"/>
          <w:szCs w:val="28"/>
        </w:rPr>
        <w:t xml:space="preserve"> </w:t>
      </w:r>
      <w:proofErr w:type="spellStart"/>
      <w:r>
        <w:rPr>
          <w:sz w:val="28"/>
          <w:szCs w:val="28"/>
        </w:rPr>
        <w:t>Official</w:t>
      </w:r>
      <w:proofErr w:type="spellEnd"/>
      <w:r>
        <w:rPr>
          <w:sz w:val="28"/>
          <w:szCs w:val="28"/>
        </w:rPr>
        <w:t xml:space="preserve"> </w:t>
      </w:r>
      <w:proofErr w:type="spellStart"/>
      <w:r>
        <w:rPr>
          <w:sz w:val="28"/>
          <w:szCs w:val="28"/>
        </w:rPr>
        <w:t>Page</w:t>
      </w:r>
      <w:proofErr w:type="spellEnd"/>
      <w:r>
        <w:rPr>
          <w:sz w:val="28"/>
          <w:szCs w:val="28"/>
        </w:rPr>
        <w:t xml:space="preserve"> [Электронный ресурс]. – Режим доступа: https://twitter.github.io/finagle/ </w:t>
      </w:r>
    </w:p>
    <w:p w:rsidR="00CE0CF8" w:rsidRDefault="004861DB">
      <w:pPr>
        <w:numPr>
          <w:ilvl w:val="0"/>
          <w:numId w:val="10"/>
        </w:numPr>
        <w:spacing w:line="360" w:lineRule="auto"/>
        <w:rPr>
          <w:sz w:val="28"/>
          <w:szCs w:val="28"/>
        </w:rPr>
      </w:pPr>
      <w:bookmarkStart w:id="45" w:name="_147n2zr" w:colFirst="0" w:colLast="0"/>
      <w:bookmarkEnd w:id="45"/>
      <w:proofErr w:type="spellStart"/>
      <w:r>
        <w:rPr>
          <w:sz w:val="28"/>
          <w:szCs w:val="28"/>
        </w:rPr>
        <w:t>gRPC</w:t>
      </w:r>
      <w:proofErr w:type="spellEnd"/>
      <w:r>
        <w:rPr>
          <w:sz w:val="28"/>
          <w:szCs w:val="28"/>
        </w:rPr>
        <w:t xml:space="preserve"> </w:t>
      </w:r>
      <w:proofErr w:type="spellStart"/>
      <w:r>
        <w:rPr>
          <w:sz w:val="28"/>
          <w:szCs w:val="28"/>
        </w:rPr>
        <w:t>Documentation</w:t>
      </w:r>
      <w:proofErr w:type="spellEnd"/>
      <w:r>
        <w:rPr>
          <w:sz w:val="28"/>
          <w:szCs w:val="28"/>
        </w:rPr>
        <w:t xml:space="preserve"> [Электронный ресурс]. – Режим доступа: https://www.grpc.io/docs/ </w:t>
      </w:r>
    </w:p>
    <w:p w:rsidR="00CE0CF8" w:rsidRPr="0082397B" w:rsidRDefault="004861DB">
      <w:pPr>
        <w:numPr>
          <w:ilvl w:val="0"/>
          <w:numId w:val="10"/>
        </w:numPr>
        <w:spacing w:line="360" w:lineRule="auto"/>
        <w:rPr>
          <w:sz w:val="28"/>
          <w:szCs w:val="28"/>
          <w:lang w:val="en-US"/>
        </w:rPr>
      </w:pPr>
      <w:bookmarkStart w:id="46" w:name="_3o7alnk" w:colFirst="0" w:colLast="0"/>
      <w:bookmarkEnd w:id="46"/>
      <w:r w:rsidRPr="0082397B">
        <w:rPr>
          <w:sz w:val="28"/>
          <w:szCs w:val="28"/>
          <w:lang w:val="en-US"/>
        </w:rPr>
        <w:t xml:space="preserve">Erik Wilde, Cesare </w:t>
      </w:r>
      <w:proofErr w:type="spellStart"/>
      <w:r w:rsidRPr="0082397B">
        <w:rPr>
          <w:sz w:val="28"/>
          <w:szCs w:val="28"/>
          <w:lang w:val="en-US"/>
        </w:rPr>
        <w:t>Pautasso</w:t>
      </w:r>
      <w:proofErr w:type="spellEnd"/>
      <w:r w:rsidRPr="0082397B">
        <w:rPr>
          <w:sz w:val="28"/>
          <w:szCs w:val="28"/>
          <w:lang w:val="en-US"/>
        </w:rPr>
        <w:t>. REST: From Research to Practice. // Springer Science &amp; Business Media, 2011, 528 p.</w:t>
      </w:r>
    </w:p>
    <w:p w:rsidR="00CE0CF8" w:rsidRDefault="004861DB">
      <w:pPr>
        <w:numPr>
          <w:ilvl w:val="0"/>
          <w:numId w:val="10"/>
        </w:numPr>
        <w:spacing w:line="360" w:lineRule="auto"/>
        <w:rPr>
          <w:sz w:val="28"/>
          <w:szCs w:val="28"/>
        </w:rPr>
      </w:pPr>
      <w:bookmarkStart w:id="47" w:name="_23ckvvd" w:colFirst="0" w:colLast="0"/>
      <w:bookmarkEnd w:id="47"/>
      <w:r>
        <w:rPr>
          <w:sz w:val="28"/>
          <w:szCs w:val="28"/>
        </w:rPr>
        <w:t xml:space="preserve">HDF5 </w:t>
      </w:r>
      <w:proofErr w:type="spellStart"/>
      <w:r>
        <w:rPr>
          <w:sz w:val="28"/>
          <w:szCs w:val="28"/>
        </w:rPr>
        <w:t>Software</w:t>
      </w:r>
      <w:proofErr w:type="spellEnd"/>
      <w:r>
        <w:rPr>
          <w:sz w:val="28"/>
          <w:szCs w:val="28"/>
        </w:rPr>
        <w:t xml:space="preserve"> </w:t>
      </w:r>
      <w:proofErr w:type="spellStart"/>
      <w:r>
        <w:rPr>
          <w:sz w:val="28"/>
          <w:szCs w:val="28"/>
        </w:rPr>
        <w:t>Documentation</w:t>
      </w:r>
      <w:proofErr w:type="spellEnd"/>
      <w:r>
        <w:rPr>
          <w:sz w:val="28"/>
          <w:szCs w:val="28"/>
        </w:rPr>
        <w:t xml:space="preserve"> [Электронный ресурс]. – Режим доступа: https://support.hdfgroup.org/HDF5/doc/ </w:t>
      </w:r>
    </w:p>
    <w:p w:rsidR="00CE0CF8" w:rsidRDefault="004861DB">
      <w:pPr>
        <w:numPr>
          <w:ilvl w:val="0"/>
          <w:numId w:val="10"/>
        </w:numPr>
        <w:spacing w:line="360" w:lineRule="auto"/>
        <w:rPr>
          <w:sz w:val="28"/>
          <w:szCs w:val="28"/>
        </w:rPr>
      </w:pPr>
      <w:bookmarkStart w:id="48" w:name="_ihv636" w:colFirst="0" w:colLast="0"/>
      <w:bookmarkEnd w:id="48"/>
      <w:r>
        <w:rPr>
          <w:sz w:val="28"/>
          <w:szCs w:val="28"/>
        </w:rPr>
        <w:t xml:space="preserve">   </w:t>
      </w:r>
      <w:proofErr w:type="spellStart"/>
      <w:r>
        <w:rPr>
          <w:sz w:val="28"/>
          <w:szCs w:val="28"/>
        </w:rPr>
        <w:t>Белоушко</w:t>
      </w:r>
      <w:proofErr w:type="spellEnd"/>
      <w:r>
        <w:rPr>
          <w:sz w:val="28"/>
          <w:szCs w:val="28"/>
        </w:rPr>
        <w:t xml:space="preserve">, К. Е. Формат </w:t>
      </w:r>
      <w:proofErr w:type="spellStart"/>
      <w:r>
        <w:rPr>
          <w:sz w:val="28"/>
          <w:szCs w:val="28"/>
        </w:rPr>
        <w:t>NetCDF</w:t>
      </w:r>
      <w:proofErr w:type="spellEnd"/>
      <w:r>
        <w:rPr>
          <w:sz w:val="28"/>
          <w:szCs w:val="28"/>
        </w:rPr>
        <w:t xml:space="preserve"> как стандарт для обмена данными в атмосферных исследованиях // Тезисы II конференции «Базы данных, инструменты и информационные основы полярных геофизических исследований» (POLAR-2012), Троицк, ИЗМИРАН, 2012.</w:t>
      </w:r>
    </w:p>
    <w:p w:rsidR="00CE0CF8" w:rsidRDefault="004861DB">
      <w:pPr>
        <w:numPr>
          <w:ilvl w:val="0"/>
          <w:numId w:val="10"/>
        </w:numPr>
        <w:spacing w:line="360" w:lineRule="auto"/>
        <w:rPr>
          <w:sz w:val="28"/>
          <w:szCs w:val="28"/>
        </w:rPr>
      </w:pPr>
      <w:bookmarkStart w:id="49" w:name="_32hioqz" w:colFirst="0" w:colLast="0"/>
      <w:bookmarkEnd w:id="49"/>
      <w:r>
        <w:rPr>
          <w:sz w:val="28"/>
          <w:szCs w:val="28"/>
        </w:rPr>
        <w:t xml:space="preserve">  Как работать с кластерами через графический интерфейс COMSOL </w:t>
      </w:r>
      <w:proofErr w:type="spellStart"/>
      <w:r>
        <w:rPr>
          <w:sz w:val="28"/>
          <w:szCs w:val="28"/>
        </w:rPr>
        <w:t>Desktop</w:t>
      </w:r>
      <w:proofErr w:type="spellEnd"/>
      <w:r>
        <w:rPr>
          <w:sz w:val="28"/>
          <w:szCs w:val="28"/>
        </w:rPr>
        <w:t xml:space="preserve"> [Электронный ресурс]. – Режим доступа: https://www.comsol.ru/blogs/how-to-run-on-clusters-from-the-comsol-desktop-environment/ </w:t>
      </w:r>
    </w:p>
    <w:p w:rsidR="00CE0CF8" w:rsidRPr="0082397B" w:rsidRDefault="004861DB">
      <w:pPr>
        <w:numPr>
          <w:ilvl w:val="0"/>
          <w:numId w:val="10"/>
        </w:numPr>
        <w:spacing w:line="360" w:lineRule="auto"/>
        <w:rPr>
          <w:sz w:val="28"/>
          <w:szCs w:val="28"/>
          <w:lang w:val="en-US"/>
        </w:rPr>
      </w:pPr>
      <w:bookmarkStart w:id="50" w:name="_1hmsyys" w:colFirst="0" w:colLast="0"/>
      <w:bookmarkEnd w:id="50"/>
      <w:r>
        <w:rPr>
          <w:sz w:val="28"/>
          <w:szCs w:val="28"/>
        </w:rPr>
        <w:t xml:space="preserve">  </w:t>
      </w:r>
      <w:r w:rsidRPr="0082397B">
        <w:rPr>
          <w:sz w:val="28"/>
          <w:szCs w:val="28"/>
          <w:lang w:val="en-US"/>
        </w:rPr>
        <w:t xml:space="preserve">Raj Rajagopal. Introduction to Microsoft Windows NT Cluster Server: Programming and Administration, 2000, 320 p. </w:t>
      </w:r>
    </w:p>
    <w:p w:rsidR="00CE0CF8" w:rsidRDefault="004861DB">
      <w:pPr>
        <w:numPr>
          <w:ilvl w:val="0"/>
          <w:numId w:val="10"/>
        </w:numPr>
        <w:spacing w:line="360" w:lineRule="auto"/>
        <w:rPr>
          <w:sz w:val="28"/>
          <w:szCs w:val="28"/>
        </w:rPr>
      </w:pPr>
      <w:bookmarkStart w:id="51" w:name="_41mghml" w:colFirst="0" w:colLast="0"/>
      <w:bookmarkEnd w:id="51"/>
      <w:r w:rsidRPr="0082397B">
        <w:rPr>
          <w:sz w:val="28"/>
          <w:szCs w:val="28"/>
          <w:lang w:val="en-US"/>
        </w:rPr>
        <w:t xml:space="preserve">  </w:t>
      </w:r>
      <w:r>
        <w:rPr>
          <w:sz w:val="28"/>
          <w:szCs w:val="28"/>
        </w:rPr>
        <w:t>Аветисян А.И., Грушин Д.А., Рыжов А.Г. Системы управления кластерами // Труды Института Системного Программирования РАН, Москва, 2002.</w:t>
      </w:r>
    </w:p>
    <w:p w:rsidR="00CE0CF8" w:rsidRPr="0082397B" w:rsidRDefault="004861DB">
      <w:pPr>
        <w:numPr>
          <w:ilvl w:val="0"/>
          <w:numId w:val="10"/>
        </w:numPr>
        <w:spacing w:line="360" w:lineRule="auto"/>
        <w:rPr>
          <w:sz w:val="28"/>
          <w:szCs w:val="28"/>
          <w:lang w:val="en-US"/>
        </w:rPr>
      </w:pPr>
      <w:bookmarkStart w:id="52" w:name="_2grqrue" w:colFirst="0" w:colLast="0"/>
      <w:bookmarkEnd w:id="52"/>
      <w:r>
        <w:rPr>
          <w:sz w:val="28"/>
          <w:szCs w:val="28"/>
        </w:rPr>
        <w:lastRenderedPageBreak/>
        <w:t xml:space="preserve">   </w:t>
      </w:r>
      <w:r w:rsidRPr="0082397B">
        <w:rPr>
          <w:sz w:val="28"/>
          <w:szCs w:val="28"/>
          <w:lang w:val="en-US"/>
        </w:rPr>
        <w:t xml:space="preserve">Zurek R.W, Martin L.J. </w:t>
      </w:r>
      <w:proofErr w:type="spellStart"/>
      <w:r w:rsidRPr="0082397B">
        <w:rPr>
          <w:sz w:val="28"/>
          <w:szCs w:val="28"/>
          <w:lang w:val="en-US"/>
        </w:rPr>
        <w:t>GridPP</w:t>
      </w:r>
      <w:proofErr w:type="spellEnd"/>
      <w:r w:rsidRPr="0082397B">
        <w:rPr>
          <w:sz w:val="28"/>
          <w:szCs w:val="28"/>
          <w:lang w:val="en-US"/>
        </w:rPr>
        <w:t>: development of the UK computing grid for particle physics // New York: Journal of Physics G: Nuclear and Particle Physics, 2006, p. 1–20.</w:t>
      </w:r>
    </w:p>
    <w:p w:rsidR="00CE0CF8" w:rsidRDefault="004861DB">
      <w:pPr>
        <w:numPr>
          <w:ilvl w:val="0"/>
          <w:numId w:val="10"/>
        </w:numPr>
        <w:spacing w:line="360" w:lineRule="auto"/>
        <w:rPr>
          <w:sz w:val="28"/>
          <w:szCs w:val="28"/>
        </w:rPr>
      </w:pPr>
      <w:bookmarkStart w:id="53" w:name="_vx1227" w:colFirst="0" w:colLast="0"/>
      <w:bookmarkEnd w:id="53"/>
      <w:r w:rsidRPr="0082397B">
        <w:rPr>
          <w:sz w:val="28"/>
          <w:szCs w:val="28"/>
          <w:lang w:val="en-US"/>
        </w:rPr>
        <w:t xml:space="preserve">   </w:t>
      </w:r>
      <w:r>
        <w:rPr>
          <w:sz w:val="28"/>
          <w:szCs w:val="28"/>
        </w:rPr>
        <w:t xml:space="preserve">Алекперов А. Организация распределенных вычислений на базе GRID-технологии // Баку: Искусственный </w:t>
      </w:r>
      <w:proofErr w:type="spellStart"/>
      <w:r>
        <w:rPr>
          <w:sz w:val="28"/>
          <w:szCs w:val="28"/>
        </w:rPr>
        <w:t>интелект</w:t>
      </w:r>
      <w:proofErr w:type="spellEnd"/>
      <w:r>
        <w:rPr>
          <w:sz w:val="28"/>
          <w:szCs w:val="28"/>
        </w:rPr>
        <w:t xml:space="preserve">. - 2011. - C. 6-14. </w:t>
      </w:r>
    </w:p>
    <w:p w:rsidR="00CE0CF8" w:rsidRDefault="004861DB">
      <w:pPr>
        <w:numPr>
          <w:ilvl w:val="0"/>
          <w:numId w:val="10"/>
        </w:numPr>
        <w:spacing w:line="360" w:lineRule="auto"/>
        <w:rPr>
          <w:sz w:val="28"/>
          <w:szCs w:val="28"/>
        </w:rPr>
      </w:pPr>
      <w:bookmarkStart w:id="54" w:name="_3fwokq0" w:colFirst="0" w:colLast="0"/>
      <w:bookmarkEnd w:id="54"/>
      <w:r>
        <w:rPr>
          <w:sz w:val="28"/>
          <w:szCs w:val="28"/>
        </w:rPr>
        <w:t xml:space="preserve">   </w:t>
      </w:r>
      <w:proofErr w:type="spellStart"/>
      <w:r>
        <w:rPr>
          <w:sz w:val="28"/>
          <w:szCs w:val="28"/>
        </w:rPr>
        <w:t>Gompute</w:t>
      </w:r>
      <w:proofErr w:type="spellEnd"/>
      <w:r>
        <w:rPr>
          <w:sz w:val="28"/>
          <w:szCs w:val="28"/>
        </w:rPr>
        <w:t xml:space="preserve"> </w:t>
      </w:r>
      <w:proofErr w:type="spellStart"/>
      <w:r>
        <w:rPr>
          <w:sz w:val="28"/>
          <w:szCs w:val="28"/>
        </w:rPr>
        <w:t>High</w:t>
      </w:r>
      <w:proofErr w:type="spellEnd"/>
      <w:r>
        <w:rPr>
          <w:sz w:val="28"/>
          <w:szCs w:val="28"/>
        </w:rPr>
        <w:t xml:space="preserve"> </w:t>
      </w:r>
      <w:proofErr w:type="spellStart"/>
      <w:r>
        <w:rPr>
          <w:sz w:val="28"/>
          <w:szCs w:val="28"/>
        </w:rPr>
        <w:t>Performance</w:t>
      </w:r>
      <w:proofErr w:type="spellEnd"/>
      <w:r>
        <w:rPr>
          <w:sz w:val="28"/>
          <w:szCs w:val="28"/>
        </w:rPr>
        <w:t xml:space="preserve"> </w:t>
      </w:r>
      <w:proofErr w:type="spellStart"/>
      <w:r>
        <w:rPr>
          <w:sz w:val="28"/>
          <w:szCs w:val="28"/>
        </w:rPr>
        <w:t>Computing</w:t>
      </w:r>
      <w:proofErr w:type="spellEnd"/>
      <w:r>
        <w:rPr>
          <w:sz w:val="28"/>
          <w:szCs w:val="28"/>
        </w:rPr>
        <w:t xml:space="preserve"> [Электронный ресурс]. – Режим доступа: https://www.gompute.com/</w:t>
      </w:r>
    </w:p>
    <w:p w:rsidR="00CE0CF8" w:rsidRPr="0082397B" w:rsidRDefault="004861DB">
      <w:pPr>
        <w:numPr>
          <w:ilvl w:val="0"/>
          <w:numId w:val="10"/>
        </w:numPr>
        <w:spacing w:line="360" w:lineRule="auto"/>
        <w:rPr>
          <w:sz w:val="28"/>
          <w:szCs w:val="28"/>
          <w:lang w:val="en-US"/>
        </w:rPr>
      </w:pPr>
      <w:bookmarkStart w:id="55" w:name="_1v1yuxt" w:colFirst="0" w:colLast="0"/>
      <w:bookmarkEnd w:id="55"/>
      <w:r w:rsidRPr="0082397B">
        <w:rPr>
          <w:sz w:val="28"/>
          <w:szCs w:val="28"/>
          <w:lang w:val="en-US"/>
        </w:rPr>
        <w:t xml:space="preserve">    </w:t>
      </w:r>
      <w:proofErr w:type="spellStart"/>
      <w:r w:rsidRPr="0082397B">
        <w:rPr>
          <w:sz w:val="28"/>
          <w:szCs w:val="28"/>
          <w:lang w:val="en-US"/>
        </w:rPr>
        <w:t>TotalCAE</w:t>
      </w:r>
      <w:proofErr w:type="spellEnd"/>
      <w:r w:rsidRPr="0082397B">
        <w:rPr>
          <w:sz w:val="28"/>
          <w:szCs w:val="28"/>
          <w:lang w:val="en-US"/>
        </w:rPr>
        <w:t xml:space="preserve"> Supported Engineering Applications [</w:t>
      </w:r>
      <w:r>
        <w:rPr>
          <w:sz w:val="28"/>
          <w:szCs w:val="28"/>
        </w:rPr>
        <w:t>Электронный</w:t>
      </w:r>
      <w:r w:rsidRPr="0082397B">
        <w:rPr>
          <w:sz w:val="28"/>
          <w:szCs w:val="28"/>
          <w:lang w:val="en-US"/>
        </w:rPr>
        <w:t xml:space="preserve"> </w:t>
      </w:r>
      <w:r>
        <w:rPr>
          <w:sz w:val="28"/>
          <w:szCs w:val="28"/>
        </w:rPr>
        <w:t>ресурс</w:t>
      </w:r>
      <w:r w:rsidRPr="0082397B">
        <w:rPr>
          <w:sz w:val="28"/>
          <w:szCs w:val="28"/>
          <w:lang w:val="en-US"/>
        </w:rPr>
        <w:t xml:space="preserve">]. – </w:t>
      </w:r>
      <w:r>
        <w:rPr>
          <w:sz w:val="28"/>
          <w:szCs w:val="28"/>
        </w:rPr>
        <w:t>Режим</w:t>
      </w:r>
      <w:r w:rsidRPr="0082397B">
        <w:rPr>
          <w:sz w:val="28"/>
          <w:szCs w:val="28"/>
          <w:lang w:val="en-US"/>
        </w:rPr>
        <w:t xml:space="preserve"> </w:t>
      </w:r>
      <w:r>
        <w:rPr>
          <w:sz w:val="28"/>
          <w:szCs w:val="28"/>
        </w:rPr>
        <w:t>доступа</w:t>
      </w:r>
      <w:r w:rsidRPr="0082397B">
        <w:rPr>
          <w:sz w:val="28"/>
          <w:szCs w:val="28"/>
          <w:lang w:val="en-US"/>
        </w:rPr>
        <w:t>: https://www.totalcae.com/engineering-applications.php</w:t>
      </w:r>
    </w:p>
    <w:p w:rsidR="00CE0CF8" w:rsidRDefault="004861DB">
      <w:pPr>
        <w:numPr>
          <w:ilvl w:val="0"/>
          <w:numId w:val="10"/>
        </w:numPr>
        <w:spacing w:line="360" w:lineRule="auto"/>
        <w:rPr>
          <w:sz w:val="28"/>
          <w:szCs w:val="28"/>
        </w:rPr>
      </w:pPr>
      <w:bookmarkStart w:id="56" w:name="_4f1mdlm" w:colFirst="0" w:colLast="0"/>
      <w:bookmarkEnd w:id="56"/>
      <w:r w:rsidRPr="0082397B">
        <w:rPr>
          <w:sz w:val="28"/>
          <w:szCs w:val="28"/>
          <w:lang w:val="en-US"/>
        </w:rPr>
        <w:t xml:space="preserve">   </w:t>
      </w:r>
      <w:proofErr w:type="spellStart"/>
      <w:r>
        <w:rPr>
          <w:sz w:val="28"/>
          <w:szCs w:val="28"/>
        </w:rPr>
        <w:t>Django</w:t>
      </w:r>
      <w:proofErr w:type="spellEnd"/>
      <w:r>
        <w:rPr>
          <w:sz w:val="28"/>
          <w:szCs w:val="28"/>
        </w:rPr>
        <w:t xml:space="preserve"> </w:t>
      </w:r>
      <w:proofErr w:type="spellStart"/>
      <w:r>
        <w:rPr>
          <w:sz w:val="28"/>
          <w:szCs w:val="28"/>
        </w:rPr>
        <w:t>Web</w:t>
      </w:r>
      <w:proofErr w:type="spellEnd"/>
      <w:r>
        <w:rPr>
          <w:sz w:val="28"/>
          <w:szCs w:val="28"/>
        </w:rPr>
        <w:t xml:space="preserve"> </w:t>
      </w:r>
      <w:proofErr w:type="spellStart"/>
      <w:r>
        <w:rPr>
          <w:sz w:val="28"/>
          <w:szCs w:val="28"/>
        </w:rPr>
        <w:t>Framework</w:t>
      </w:r>
      <w:proofErr w:type="spellEnd"/>
      <w:r>
        <w:rPr>
          <w:sz w:val="28"/>
          <w:szCs w:val="28"/>
        </w:rPr>
        <w:t xml:space="preserve"> [Электронный ресурс]. – Режим доступа: https://www.djangoproject.com/ </w:t>
      </w:r>
    </w:p>
    <w:p w:rsidR="00CE0CF8" w:rsidRDefault="004861DB">
      <w:pPr>
        <w:numPr>
          <w:ilvl w:val="0"/>
          <w:numId w:val="10"/>
        </w:numPr>
        <w:spacing w:line="360" w:lineRule="auto"/>
        <w:rPr>
          <w:sz w:val="28"/>
          <w:szCs w:val="28"/>
        </w:rPr>
      </w:pPr>
      <w:bookmarkStart w:id="57" w:name="_2u6wntf" w:colFirst="0" w:colLast="0"/>
      <w:bookmarkEnd w:id="57"/>
      <w:r>
        <w:rPr>
          <w:sz w:val="28"/>
          <w:szCs w:val="28"/>
        </w:rPr>
        <w:t xml:space="preserve">    ØMQ - </w:t>
      </w:r>
      <w:proofErr w:type="spellStart"/>
      <w:r>
        <w:rPr>
          <w:sz w:val="28"/>
          <w:szCs w:val="28"/>
        </w:rPr>
        <w:t>The</w:t>
      </w:r>
      <w:proofErr w:type="spellEnd"/>
      <w:r>
        <w:rPr>
          <w:sz w:val="28"/>
          <w:szCs w:val="28"/>
        </w:rPr>
        <w:t xml:space="preserve"> </w:t>
      </w:r>
      <w:proofErr w:type="spellStart"/>
      <w:r>
        <w:rPr>
          <w:sz w:val="28"/>
          <w:szCs w:val="28"/>
        </w:rPr>
        <w:t>Guide</w:t>
      </w:r>
      <w:proofErr w:type="spellEnd"/>
      <w:r>
        <w:rPr>
          <w:sz w:val="28"/>
          <w:szCs w:val="28"/>
        </w:rPr>
        <w:t xml:space="preserve"> [Электронный ресурс]. – Режим доступа: http://zguide.zeromq.org/py:all </w:t>
      </w:r>
    </w:p>
    <w:p w:rsidR="00CE0CF8" w:rsidRPr="0082397B" w:rsidRDefault="004861DB">
      <w:pPr>
        <w:numPr>
          <w:ilvl w:val="0"/>
          <w:numId w:val="10"/>
        </w:numPr>
        <w:spacing w:line="360" w:lineRule="auto"/>
        <w:rPr>
          <w:i/>
          <w:sz w:val="28"/>
          <w:szCs w:val="28"/>
          <w:lang w:val="en-US"/>
        </w:rPr>
      </w:pPr>
      <w:bookmarkStart w:id="58" w:name="_19c6y18" w:colFirst="0" w:colLast="0"/>
      <w:bookmarkEnd w:id="58"/>
      <w:r>
        <w:rPr>
          <w:sz w:val="28"/>
          <w:szCs w:val="28"/>
        </w:rPr>
        <w:t xml:space="preserve">   </w:t>
      </w:r>
      <w:r w:rsidRPr="0082397B">
        <w:rPr>
          <w:sz w:val="28"/>
          <w:szCs w:val="28"/>
          <w:lang w:val="en-US"/>
        </w:rPr>
        <w:t xml:space="preserve">M. </w:t>
      </w:r>
      <w:proofErr w:type="spellStart"/>
      <w:r w:rsidRPr="0082397B">
        <w:rPr>
          <w:sz w:val="28"/>
          <w:szCs w:val="28"/>
          <w:lang w:val="en-US"/>
        </w:rPr>
        <w:t>Herlih</w:t>
      </w:r>
      <w:proofErr w:type="spellEnd"/>
      <w:r w:rsidRPr="0082397B">
        <w:rPr>
          <w:sz w:val="28"/>
          <w:szCs w:val="28"/>
          <w:lang w:val="en-US"/>
        </w:rPr>
        <w:t>. A Methodology for Implementing Highly Concurrent Data Object // ACM Transactions on Programming Languages and Systems, 1993, p.746-770.</w:t>
      </w:r>
    </w:p>
    <w:p w:rsidR="005A6DFE" w:rsidRDefault="005A6DFE">
      <w:pPr>
        <w:rPr>
          <w:sz w:val="28"/>
          <w:szCs w:val="28"/>
          <w:lang w:val="en-US"/>
        </w:rPr>
      </w:pPr>
      <w:bookmarkStart w:id="59" w:name="_3tbugp1" w:colFirst="0" w:colLast="0"/>
      <w:bookmarkEnd w:id="59"/>
      <w:r>
        <w:rPr>
          <w:sz w:val="28"/>
          <w:szCs w:val="28"/>
          <w:lang w:val="en-US"/>
        </w:rPr>
        <w:br w:type="page"/>
      </w:r>
    </w:p>
    <w:p w:rsidR="00CE0CF8" w:rsidRDefault="004861DB">
      <w:pPr>
        <w:spacing w:after="0" w:line="240" w:lineRule="auto"/>
        <w:jc w:val="center"/>
        <w:rPr>
          <w:b/>
          <w:sz w:val="22"/>
          <w:szCs w:val="22"/>
        </w:rPr>
      </w:pPr>
      <w:bookmarkStart w:id="60" w:name="_28h4qwu" w:colFirst="0" w:colLast="0"/>
      <w:bookmarkStart w:id="61" w:name="_1mrcu09" w:colFirst="0" w:colLast="0"/>
      <w:bookmarkEnd w:id="60"/>
      <w:bookmarkEnd w:id="61"/>
      <w:r>
        <w:rPr>
          <w:b/>
          <w:sz w:val="22"/>
          <w:szCs w:val="22"/>
        </w:rPr>
        <w:lastRenderedPageBreak/>
        <w:t>Министерство науки и высшего образования Российской Федерации</w:t>
      </w:r>
    </w:p>
    <w:p w:rsidR="00CE0CF8" w:rsidRDefault="004861DB">
      <w:pPr>
        <w:spacing w:after="0" w:line="240" w:lineRule="auto"/>
        <w:jc w:val="center"/>
        <w:rPr>
          <w:b/>
          <w:sz w:val="22"/>
          <w:szCs w:val="22"/>
        </w:rPr>
      </w:pPr>
      <w:r>
        <w:rPr>
          <w:b/>
          <w:sz w:val="22"/>
          <w:szCs w:val="22"/>
        </w:rPr>
        <w:t xml:space="preserve">Федеральное государственное бюджетное образовательное учреждение </w:t>
      </w:r>
    </w:p>
    <w:p w:rsidR="00CE0CF8" w:rsidRDefault="004861DB">
      <w:pPr>
        <w:spacing w:after="0" w:line="240" w:lineRule="auto"/>
        <w:jc w:val="center"/>
        <w:rPr>
          <w:b/>
          <w:sz w:val="22"/>
          <w:szCs w:val="22"/>
        </w:rPr>
      </w:pPr>
      <w:r>
        <w:rPr>
          <w:b/>
          <w:sz w:val="22"/>
          <w:szCs w:val="22"/>
        </w:rPr>
        <w:t>высшего образования</w:t>
      </w:r>
    </w:p>
    <w:p w:rsidR="00CE0CF8" w:rsidRDefault="004861DB">
      <w:pPr>
        <w:spacing w:after="0" w:line="240" w:lineRule="auto"/>
        <w:ind w:right="-2"/>
        <w:jc w:val="center"/>
        <w:rPr>
          <w:b/>
          <w:sz w:val="22"/>
          <w:szCs w:val="22"/>
        </w:rPr>
      </w:pPr>
      <w:r>
        <w:rPr>
          <w:b/>
          <w:sz w:val="22"/>
          <w:szCs w:val="22"/>
        </w:rPr>
        <w:t>«Московский государственный технический университет</w:t>
      </w:r>
    </w:p>
    <w:p w:rsidR="00CE0CF8" w:rsidRDefault="004861DB">
      <w:pPr>
        <w:spacing w:after="0" w:line="240" w:lineRule="auto"/>
        <w:ind w:right="-2"/>
        <w:jc w:val="center"/>
        <w:rPr>
          <w:b/>
          <w:sz w:val="22"/>
          <w:szCs w:val="22"/>
        </w:rPr>
      </w:pPr>
      <w:r>
        <w:rPr>
          <w:b/>
          <w:sz w:val="22"/>
          <w:szCs w:val="22"/>
        </w:rPr>
        <w:t>имени Н.Э. Баумана (национальный исследовательский университет)»</w:t>
      </w:r>
    </w:p>
    <w:p w:rsidR="00CE0CF8" w:rsidRDefault="004861DB">
      <w:pPr>
        <w:spacing w:after="0" w:line="240" w:lineRule="auto"/>
        <w:jc w:val="center"/>
        <w:rPr>
          <w:b/>
          <w:sz w:val="22"/>
          <w:szCs w:val="22"/>
        </w:rPr>
      </w:pPr>
      <w:r>
        <w:rPr>
          <w:b/>
          <w:sz w:val="22"/>
          <w:szCs w:val="22"/>
        </w:rPr>
        <w:t>(МГТУ им. Н.Э. Баумана)</w:t>
      </w:r>
    </w:p>
    <w:p w:rsidR="00CE0CF8" w:rsidRDefault="00CE0CF8">
      <w:pPr>
        <w:pBdr>
          <w:bottom w:val="single" w:sz="24" w:space="1" w:color="000000"/>
        </w:pBdr>
        <w:spacing w:after="0" w:line="240" w:lineRule="auto"/>
        <w:jc w:val="center"/>
        <w:rPr>
          <w:b/>
          <w:sz w:val="12"/>
          <w:szCs w:val="12"/>
        </w:rPr>
      </w:pPr>
    </w:p>
    <w:p w:rsidR="00CE0CF8" w:rsidRDefault="00CE0CF8">
      <w:pPr>
        <w:widowControl w:val="0"/>
        <w:spacing w:after="0" w:line="240" w:lineRule="auto"/>
        <w:ind w:firstLine="278"/>
        <w:jc w:val="both"/>
        <w:rPr>
          <w:sz w:val="18"/>
          <w:szCs w:val="18"/>
        </w:rPr>
      </w:pPr>
    </w:p>
    <w:p w:rsidR="00CE0CF8" w:rsidRDefault="004861DB">
      <w:pPr>
        <w:spacing w:after="0" w:line="240" w:lineRule="auto"/>
        <w:jc w:val="center"/>
        <w:rPr>
          <w:b/>
          <w:sz w:val="28"/>
          <w:szCs w:val="28"/>
        </w:rPr>
      </w:pPr>
      <w:r>
        <w:rPr>
          <w:b/>
          <w:sz w:val="28"/>
          <w:szCs w:val="28"/>
        </w:rPr>
        <w:t>АКТ</w:t>
      </w:r>
    </w:p>
    <w:p w:rsidR="00CE0CF8" w:rsidRDefault="004861DB">
      <w:pPr>
        <w:spacing w:after="0" w:line="240" w:lineRule="auto"/>
        <w:jc w:val="center"/>
        <w:rPr>
          <w:b/>
          <w:sz w:val="28"/>
          <w:szCs w:val="28"/>
        </w:rPr>
      </w:pPr>
      <w:r>
        <w:rPr>
          <w:b/>
          <w:sz w:val="28"/>
          <w:szCs w:val="28"/>
        </w:rPr>
        <w:t xml:space="preserve">проверки </w:t>
      </w:r>
      <w:r>
        <w:rPr>
          <w:b/>
        </w:rPr>
        <w:t>выпускной квалификационной работы</w:t>
      </w:r>
    </w:p>
    <w:p w:rsidR="00CE0CF8" w:rsidRDefault="00CE0CF8">
      <w:pPr>
        <w:spacing w:after="0" w:line="240" w:lineRule="auto"/>
        <w:jc w:val="center"/>
      </w:pPr>
    </w:p>
    <w:p w:rsidR="00CE0CF8" w:rsidRDefault="004861DB">
      <w:pPr>
        <w:spacing w:after="0" w:line="240" w:lineRule="auto"/>
        <w:jc w:val="both"/>
        <w:rPr>
          <w:i/>
          <w:u w:val="single"/>
        </w:rPr>
      </w:pPr>
      <w:r>
        <w:t>Студент группы РК6-83Б</w:t>
      </w:r>
    </w:p>
    <w:tbl>
      <w:tblPr>
        <w:tblStyle w:val="af1"/>
        <w:tblW w:w="949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98"/>
      </w:tblGrid>
      <w:tr w:rsidR="00CE0CF8">
        <w:trPr>
          <w:trHeight w:val="143"/>
        </w:trPr>
        <w:tc>
          <w:tcPr>
            <w:tcW w:w="9498" w:type="dxa"/>
            <w:tcBorders>
              <w:top w:val="nil"/>
              <w:left w:val="nil"/>
              <w:right w:val="nil"/>
            </w:tcBorders>
            <w:shd w:val="clear" w:color="auto" w:fill="auto"/>
          </w:tcPr>
          <w:p w:rsidR="00CE0CF8" w:rsidRDefault="004861DB">
            <w:pPr>
              <w:spacing w:after="0" w:line="240" w:lineRule="auto"/>
              <w:jc w:val="center"/>
            </w:pPr>
            <w:r>
              <w:rPr>
                <w:i/>
              </w:rPr>
              <w:t>Голубев Владислав Олегович</w:t>
            </w:r>
          </w:p>
        </w:tc>
      </w:tr>
      <w:tr w:rsidR="00CE0CF8">
        <w:tc>
          <w:tcPr>
            <w:tcW w:w="9498" w:type="dxa"/>
            <w:tcBorders>
              <w:left w:val="nil"/>
              <w:bottom w:val="nil"/>
              <w:right w:val="nil"/>
            </w:tcBorders>
            <w:shd w:val="clear" w:color="auto" w:fill="auto"/>
          </w:tcPr>
          <w:p w:rsidR="00CE0CF8" w:rsidRDefault="004861DB">
            <w:pPr>
              <w:spacing w:after="0" w:line="240" w:lineRule="auto"/>
              <w:jc w:val="center"/>
              <w:rPr>
                <w:i/>
                <w:sz w:val="18"/>
                <w:szCs w:val="18"/>
              </w:rPr>
            </w:pPr>
            <w:r>
              <w:rPr>
                <w:i/>
                <w:sz w:val="18"/>
                <w:szCs w:val="18"/>
              </w:rPr>
              <w:t>(Фамилия, имя, отчество)</w:t>
            </w:r>
          </w:p>
        </w:tc>
      </w:tr>
    </w:tbl>
    <w:p w:rsidR="00CE0CF8" w:rsidRDefault="00CE0CF8">
      <w:pPr>
        <w:spacing w:after="0" w:line="240" w:lineRule="auto"/>
        <w:jc w:val="both"/>
        <w:rPr>
          <w:sz w:val="20"/>
          <w:szCs w:val="20"/>
        </w:rPr>
      </w:pPr>
    </w:p>
    <w:p w:rsidR="00CE0CF8" w:rsidRDefault="004861DB">
      <w:pPr>
        <w:spacing w:after="0" w:line="360" w:lineRule="auto"/>
        <w:jc w:val="both"/>
        <w:rPr>
          <w:sz w:val="18"/>
          <w:szCs w:val="18"/>
        </w:rPr>
      </w:pPr>
      <w:r>
        <w:t xml:space="preserve">Тема выпускной квалификационной работы: </w:t>
      </w:r>
      <w:r>
        <w:rPr>
          <w:i/>
          <w:u w:val="single"/>
        </w:rPr>
        <w:t xml:space="preserve">Разработка </w:t>
      </w:r>
      <w:proofErr w:type="spellStart"/>
      <w:r>
        <w:rPr>
          <w:i/>
          <w:u w:val="single"/>
        </w:rPr>
        <w:t>web</w:t>
      </w:r>
      <w:proofErr w:type="spellEnd"/>
      <w:r>
        <w:rPr>
          <w:i/>
          <w:u w:val="single"/>
        </w:rPr>
        <w:t xml:space="preserve">-приложений, реализующих бизнес-логику работы пользователя в САПР на основе </w:t>
      </w:r>
      <w:proofErr w:type="spellStart"/>
      <w:r>
        <w:rPr>
          <w:i/>
          <w:u w:val="single"/>
        </w:rPr>
        <w:t>графоориентированной</w:t>
      </w:r>
      <w:proofErr w:type="spellEnd"/>
      <w:r>
        <w:rPr>
          <w:i/>
          <w:u w:val="single"/>
        </w:rPr>
        <w:t xml:space="preserve"> методологии</w:t>
      </w:r>
    </w:p>
    <w:p w:rsidR="00CE0CF8" w:rsidRDefault="00CE0CF8">
      <w:pPr>
        <w:spacing w:after="0" w:line="240" w:lineRule="auto"/>
        <w:jc w:val="both"/>
        <w:rPr>
          <w:sz w:val="20"/>
          <w:szCs w:val="20"/>
        </w:rPr>
      </w:pPr>
    </w:p>
    <w:p w:rsidR="00CE0CF8" w:rsidRDefault="004861DB">
      <w:pPr>
        <w:spacing w:after="0" w:line="240" w:lineRule="auto"/>
        <w:jc w:val="both"/>
      </w:pPr>
      <w:r>
        <w:t xml:space="preserve">Выпускная квалификационная работа проверена, размещена в ЭБС «Банк ВКР» в полном объеме и </w:t>
      </w:r>
      <w:r>
        <w:rPr>
          <w:u w:val="single"/>
        </w:rPr>
        <w:t>соответствует / не соответствует</w:t>
      </w:r>
      <w:r>
        <w:t xml:space="preserve"> требованиям, изложенным в Положении о порядке</w:t>
      </w:r>
    </w:p>
    <w:p w:rsidR="00CE0CF8" w:rsidRDefault="004861DB">
      <w:pPr>
        <w:spacing w:after="0" w:line="240" w:lineRule="auto"/>
        <w:ind w:left="1560"/>
        <w:jc w:val="both"/>
      </w:pPr>
      <w:r>
        <w:rPr>
          <w:i/>
          <w:sz w:val="18"/>
          <w:szCs w:val="18"/>
        </w:rPr>
        <w:t>ненужное зачеркнуть</w:t>
      </w:r>
    </w:p>
    <w:p w:rsidR="00CE0CF8" w:rsidRDefault="004861DB">
      <w:pPr>
        <w:spacing w:after="0" w:line="240" w:lineRule="auto"/>
        <w:jc w:val="both"/>
      </w:pPr>
      <w:r>
        <w:t>подготовки и защиты ВКР.</w:t>
      </w:r>
    </w:p>
    <w:p w:rsidR="00CE0CF8" w:rsidRDefault="004861DB">
      <w:pPr>
        <w:spacing w:after="0" w:line="240" w:lineRule="auto"/>
        <w:jc w:val="both"/>
      </w:pPr>
      <w:r>
        <w:t xml:space="preserve">Объем заимствования составляет </w:t>
      </w:r>
      <w:r>
        <w:rPr>
          <w:u w:val="single"/>
        </w:rPr>
        <w:t>1.3</w:t>
      </w:r>
      <w:r>
        <w:t xml:space="preserve">% текста, что с учетом корректного заимствования </w:t>
      </w:r>
      <w:r>
        <w:rPr>
          <w:u w:val="single"/>
        </w:rPr>
        <w:t>соответствует / не соответствует</w:t>
      </w:r>
      <w:r>
        <w:t xml:space="preserve"> требованиям к ВКР ___________________________________</w:t>
      </w:r>
    </w:p>
    <w:p w:rsidR="00CE0CF8" w:rsidRDefault="004861DB">
      <w:pPr>
        <w:spacing w:after="0" w:line="240" w:lineRule="auto"/>
        <w:ind w:firstLine="709"/>
        <w:jc w:val="both"/>
        <w:rPr>
          <w:i/>
          <w:sz w:val="18"/>
          <w:szCs w:val="18"/>
        </w:rPr>
      </w:pPr>
      <w:r>
        <w:rPr>
          <w:i/>
          <w:sz w:val="18"/>
          <w:szCs w:val="18"/>
        </w:rPr>
        <w:t>ненужное зачеркнуть</w:t>
      </w:r>
      <w:r w:rsidR="005A6DFE">
        <w:rPr>
          <w:i/>
          <w:sz w:val="18"/>
          <w:szCs w:val="18"/>
        </w:rPr>
        <w:t xml:space="preserve">                                                                        </w:t>
      </w:r>
      <w:r>
        <w:rPr>
          <w:i/>
          <w:sz w:val="18"/>
          <w:szCs w:val="18"/>
        </w:rPr>
        <w:t xml:space="preserve"> бакалавра, специалиста, магистра</w:t>
      </w:r>
    </w:p>
    <w:p w:rsidR="00CE0CF8" w:rsidRDefault="00CE0CF8">
      <w:pPr>
        <w:spacing w:after="0" w:line="240" w:lineRule="auto"/>
        <w:jc w:val="both"/>
      </w:pPr>
    </w:p>
    <w:p w:rsidR="00CE0CF8" w:rsidRDefault="00CE0CF8">
      <w:pPr>
        <w:spacing w:after="0" w:line="240" w:lineRule="auto"/>
        <w:jc w:val="both"/>
      </w:pPr>
    </w:p>
    <w:p w:rsidR="00CE0CF8" w:rsidRDefault="00CE0CF8">
      <w:pPr>
        <w:spacing w:after="0" w:line="240" w:lineRule="auto"/>
        <w:jc w:val="both"/>
      </w:pPr>
    </w:p>
    <w:p w:rsidR="00CE0CF8" w:rsidRDefault="00CE0CF8">
      <w:pPr>
        <w:spacing w:after="0" w:line="240" w:lineRule="auto"/>
        <w:jc w:val="both"/>
      </w:pPr>
    </w:p>
    <w:p w:rsidR="00CE0CF8" w:rsidRDefault="00CE0CF8">
      <w:pPr>
        <w:spacing w:after="0" w:line="240" w:lineRule="auto"/>
        <w:jc w:val="both"/>
      </w:pPr>
    </w:p>
    <w:tbl>
      <w:tblPr>
        <w:tblStyle w:val="af2"/>
        <w:tblW w:w="963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3833"/>
        <w:gridCol w:w="1700"/>
        <w:gridCol w:w="1842"/>
      </w:tblGrid>
      <w:tr w:rsidR="00CE0CF8">
        <w:tc>
          <w:tcPr>
            <w:tcW w:w="2263" w:type="dxa"/>
            <w:tcBorders>
              <w:top w:val="nil"/>
              <w:left w:val="nil"/>
              <w:bottom w:val="nil"/>
              <w:right w:val="nil"/>
            </w:tcBorders>
            <w:shd w:val="clear" w:color="auto" w:fill="auto"/>
          </w:tcPr>
          <w:p w:rsidR="00CE0CF8" w:rsidRDefault="004861DB">
            <w:pPr>
              <w:spacing w:after="0"/>
              <w:rPr>
                <w:b/>
              </w:rPr>
            </w:pPr>
            <w:proofErr w:type="spellStart"/>
            <w:r>
              <w:rPr>
                <w:b/>
              </w:rPr>
              <w:t>Нормоконтролёр</w:t>
            </w:r>
            <w:proofErr w:type="spellEnd"/>
          </w:p>
        </w:tc>
        <w:tc>
          <w:tcPr>
            <w:tcW w:w="3833" w:type="dxa"/>
            <w:tcBorders>
              <w:top w:val="nil"/>
              <w:left w:val="nil"/>
              <w:bottom w:val="nil"/>
              <w:right w:val="nil"/>
            </w:tcBorders>
            <w:shd w:val="clear" w:color="auto" w:fill="auto"/>
          </w:tcPr>
          <w:p w:rsidR="00CE0CF8" w:rsidRDefault="00CE0CF8">
            <w:pPr>
              <w:spacing w:after="0"/>
            </w:pPr>
          </w:p>
        </w:tc>
        <w:tc>
          <w:tcPr>
            <w:tcW w:w="1700" w:type="dxa"/>
            <w:tcBorders>
              <w:top w:val="nil"/>
              <w:left w:val="nil"/>
              <w:right w:val="nil"/>
            </w:tcBorders>
            <w:shd w:val="clear" w:color="auto" w:fill="auto"/>
          </w:tcPr>
          <w:p w:rsidR="00CE0CF8" w:rsidRDefault="00CE0CF8">
            <w:pPr>
              <w:spacing w:after="0"/>
            </w:pPr>
          </w:p>
        </w:tc>
        <w:tc>
          <w:tcPr>
            <w:tcW w:w="1842" w:type="dxa"/>
            <w:tcBorders>
              <w:top w:val="nil"/>
              <w:left w:val="nil"/>
              <w:bottom w:val="nil"/>
              <w:right w:val="nil"/>
            </w:tcBorders>
            <w:shd w:val="clear" w:color="auto" w:fill="auto"/>
          </w:tcPr>
          <w:p w:rsidR="00CE0CF8" w:rsidRDefault="004861DB">
            <w:pPr>
              <w:spacing w:after="0"/>
            </w:pPr>
            <w:r>
              <w:t>С.В. Грошев</w:t>
            </w:r>
          </w:p>
        </w:tc>
      </w:tr>
      <w:tr w:rsidR="00CE0CF8">
        <w:tc>
          <w:tcPr>
            <w:tcW w:w="2263" w:type="dxa"/>
            <w:tcBorders>
              <w:top w:val="nil"/>
              <w:left w:val="nil"/>
              <w:bottom w:val="nil"/>
              <w:right w:val="nil"/>
            </w:tcBorders>
            <w:shd w:val="clear" w:color="auto" w:fill="auto"/>
          </w:tcPr>
          <w:p w:rsidR="00CE0CF8" w:rsidRDefault="00CE0CF8">
            <w:pPr>
              <w:spacing w:after="0"/>
              <w:rPr>
                <w:sz w:val="16"/>
                <w:szCs w:val="16"/>
              </w:rPr>
            </w:pPr>
          </w:p>
        </w:tc>
        <w:tc>
          <w:tcPr>
            <w:tcW w:w="3833" w:type="dxa"/>
            <w:tcBorders>
              <w:top w:val="nil"/>
              <w:left w:val="nil"/>
              <w:bottom w:val="nil"/>
              <w:right w:val="nil"/>
            </w:tcBorders>
            <w:shd w:val="clear" w:color="auto" w:fill="auto"/>
          </w:tcPr>
          <w:p w:rsidR="00CE0CF8" w:rsidRDefault="00CE0CF8">
            <w:pPr>
              <w:spacing w:after="0"/>
              <w:jc w:val="center"/>
              <w:rPr>
                <w:sz w:val="16"/>
                <w:szCs w:val="16"/>
              </w:rPr>
            </w:pPr>
          </w:p>
        </w:tc>
        <w:tc>
          <w:tcPr>
            <w:tcW w:w="1700" w:type="dxa"/>
            <w:tcBorders>
              <w:left w:val="nil"/>
              <w:bottom w:val="nil"/>
              <w:right w:val="nil"/>
            </w:tcBorders>
            <w:shd w:val="clear" w:color="auto" w:fill="auto"/>
          </w:tcPr>
          <w:p w:rsidR="00CE0CF8" w:rsidRDefault="004861DB">
            <w:pPr>
              <w:spacing w:after="0"/>
              <w:jc w:val="center"/>
              <w:rPr>
                <w:sz w:val="16"/>
                <w:szCs w:val="16"/>
              </w:rPr>
            </w:pPr>
            <w:r>
              <w:rPr>
                <w:sz w:val="16"/>
                <w:szCs w:val="16"/>
              </w:rPr>
              <w:t>(подпись)</w:t>
            </w:r>
          </w:p>
        </w:tc>
        <w:tc>
          <w:tcPr>
            <w:tcW w:w="1842" w:type="dxa"/>
            <w:tcBorders>
              <w:top w:val="nil"/>
              <w:left w:val="nil"/>
              <w:bottom w:val="nil"/>
              <w:right w:val="nil"/>
            </w:tcBorders>
            <w:shd w:val="clear" w:color="auto" w:fill="auto"/>
          </w:tcPr>
          <w:p w:rsidR="00CE0CF8" w:rsidRDefault="004861DB">
            <w:pPr>
              <w:spacing w:after="0"/>
              <w:jc w:val="center"/>
              <w:rPr>
                <w:sz w:val="16"/>
                <w:szCs w:val="16"/>
              </w:rPr>
            </w:pPr>
            <w:r>
              <w:rPr>
                <w:sz w:val="16"/>
                <w:szCs w:val="16"/>
              </w:rPr>
              <w:t>(ФИО)</w:t>
            </w:r>
          </w:p>
        </w:tc>
      </w:tr>
      <w:tr w:rsidR="00CE0CF8">
        <w:tc>
          <w:tcPr>
            <w:tcW w:w="2263" w:type="dxa"/>
            <w:tcBorders>
              <w:top w:val="nil"/>
              <w:left w:val="nil"/>
              <w:bottom w:val="nil"/>
              <w:right w:val="nil"/>
            </w:tcBorders>
            <w:shd w:val="clear" w:color="auto" w:fill="auto"/>
          </w:tcPr>
          <w:p w:rsidR="00CE0CF8" w:rsidRDefault="004861DB">
            <w:pPr>
              <w:spacing w:after="0"/>
            </w:pPr>
            <w:r>
              <w:t>Согласен:</w:t>
            </w:r>
          </w:p>
        </w:tc>
        <w:tc>
          <w:tcPr>
            <w:tcW w:w="3833" w:type="dxa"/>
            <w:tcBorders>
              <w:top w:val="nil"/>
              <w:left w:val="nil"/>
              <w:bottom w:val="nil"/>
              <w:right w:val="nil"/>
            </w:tcBorders>
            <w:shd w:val="clear" w:color="auto" w:fill="auto"/>
          </w:tcPr>
          <w:p w:rsidR="00CE0CF8" w:rsidRDefault="00CE0CF8">
            <w:pPr>
              <w:spacing w:after="0"/>
              <w:jc w:val="center"/>
              <w:rPr>
                <w:sz w:val="16"/>
                <w:szCs w:val="16"/>
              </w:rPr>
            </w:pPr>
          </w:p>
        </w:tc>
        <w:tc>
          <w:tcPr>
            <w:tcW w:w="1700" w:type="dxa"/>
            <w:tcBorders>
              <w:top w:val="nil"/>
              <w:left w:val="nil"/>
              <w:bottom w:val="nil"/>
              <w:right w:val="nil"/>
            </w:tcBorders>
            <w:shd w:val="clear" w:color="auto" w:fill="auto"/>
          </w:tcPr>
          <w:p w:rsidR="00CE0CF8" w:rsidRDefault="00CE0CF8">
            <w:pPr>
              <w:spacing w:after="0"/>
              <w:jc w:val="center"/>
              <w:rPr>
                <w:sz w:val="16"/>
                <w:szCs w:val="16"/>
              </w:rPr>
            </w:pPr>
          </w:p>
        </w:tc>
        <w:tc>
          <w:tcPr>
            <w:tcW w:w="1842" w:type="dxa"/>
            <w:tcBorders>
              <w:top w:val="nil"/>
              <w:left w:val="nil"/>
              <w:bottom w:val="nil"/>
              <w:right w:val="nil"/>
            </w:tcBorders>
            <w:shd w:val="clear" w:color="auto" w:fill="auto"/>
          </w:tcPr>
          <w:p w:rsidR="00CE0CF8" w:rsidRDefault="00CE0CF8">
            <w:pPr>
              <w:spacing w:after="0"/>
              <w:jc w:val="center"/>
              <w:rPr>
                <w:sz w:val="16"/>
                <w:szCs w:val="16"/>
              </w:rPr>
            </w:pPr>
          </w:p>
        </w:tc>
      </w:tr>
      <w:tr w:rsidR="00CE0CF8">
        <w:tc>
          <w:tcPr>
            <w:tcW w:w="2263" w:type="dxa"/>
            <w:tcBorders>
              <w:top w:val="nil"/>
              <w:left w:val="nil"/>
              <w:bottom w:val="nil"/>
              <w:right w:val="nil"/>
            </w:tcBorders>
            <w:shd w:val="clear" w:color="auto" w:fill="auto"/>
          </w:tcPr>
          <w:p w:rsidR="00CE0CF8" w:rsidRDefault="004861DB">
            <w:pPr>
              <w:spacing w:after="0"/>
              <w:rPr>
                <w:b/>
              </w:rPr>
            </w:pPr>
            <w:r>
              <w:rPr>
                <w:b/>
              </w:rPr>
              <w:t>Студент</w:t>
            </w:r>
          </w:p>
        </w:tc>
        <w:tc>
          <w:tcPr>
            <w:tcW w:w="3833" w:type="dxa"/>
            <w:tcBorders>
              <w:top w:val="nil"/>
              <w:left w:val="nil"/>
              <w:bottom w:val="nil"/>
              <w:right w:val="nil"/>
            </w:tcBorders>
            <w:shd w:val="clear" w:color="auto" w:fill="auto"/>
          </w:tcPr>
          <w:p w:rsidR="00CE0CF8" w:rsidRDefault="00CE0CF8">
            <w:pPr>
              <w:spacing w:after="0"/>
            </w:pPr>
          </w:p>
        </w:tc>
        <w:tc>
          <w:tcPr>
            <w:tcW w:w="1700" w:type="dxa"/>
            <w:tcBorders>
              <w:top w:val="nil"/>
              <w:left w:val="nil"/>
              <w:right w:val="nil"/>
            </w:tcBorders>
            <w:shd w:val="clear" w:color="auto" w:fill="auto"/>
          </w:tcPr>
          <w:p w:rsidR="00CE0CF8" w:rsidRDefault="00CE0CF8">
            <w:pPr>
              <w:spacing w:after="0"/>
            </w:pPr>
          </w:p>
        </w:tc>
        <w:tc>
          <w:tcPr>
            <w:tcW w:w="1842" w:type="dxa"/>
            <w:tcBorders>
              <w:top w:val="nil"/>
              <w:left w:val="nil"/>
              <w:bottom w:val="nil"/>
              <w:right w:val="nil"/>
            </w:tcBorders>
            <w:shd w:val="clear" w:color="auto" w:fill="auto"/>
          </w:tcPr>
          <w:p w:rsidR="00CE0CF8" w:rsidRDefault="004861DB">
            <w:pPr>
              <w:spacing w:after="0"/>
            </w:pPr>
            <w:r>
              <w:t>В.О. Голубев</w:t>
            </w:r>
          </w:p>
        </w:tc>
      </w:tr>
      <w:tr w:rsidR="00CE0CF8">
        <w:tc>
          <w:tcPr>
            <w:tcW w:w="2263" w:type="dxa"/>
            <w:tcBorders>
              <w:top w:val="nil"/>
              <w:left w:val="nil"/>
              <w:bottom w:val="nil"/>
              <w:right w:val="nil"/>
            </w:tcBorders>
            <w:shd w:val="clear" w:color="auto" w:fill="auto"/>
          </w:tcPr>
          <w:p w:rsidR="00CE0CF8" w:rsidRDefault="00CE0CF8">
            <w:pPr>
              <w:spacing w:after="0"/>
              <w:rPr>
                <w:sz w:val="16"/>
                <w:szCs w:val="16"/>
              </w:rPr>
            </w:pPr>
          </w:p>
        </w:tc>
        <w:tc>
          <w:tcPr>
            <w:tcW w:w="3833" w:type="dxa"/>
            <w:tcBorders>
              <w:top w:val="nil"/>
              <w:left w:val="nil"/>
              <w:bottom w:val="nil"/>
              <w:right w:val="nil"/>
            </w:tcBorders>
            <w:shd w:val="clear" w:color="auto" w:fill="auto"/>
          </w:tcPr>
          <w:p w:rsidR="00CE0CF8" w:rsidRDefault="00CE0CF8">
            <w:pPr>
              <w:spacing w:after="0"/>
              <w:jc w:val="center"/>
              <w:rPr>
                <w:sz w:val="16"/>
                <w:szCs w:val="16"/>
              </w:rPr>
            </w:pPr>
          </w:p>
        </w:tc>
        <w:tc>
          <w:tcPr>
            <w:tcW w:w="1700" w:type="dxa"/>
            <w:tcBorders>
              <w:left w:val="nil"/>
              <w:bottom w:val="nil"/>
              <w:right w:val="nil"/>
            </w:tcBorders>
            <w:shd w:val="clear" w:color="auto" w:fill="auto"/>
          </w:tcPr>
          <w:p w:rsidR="00CE0CF8" w:rsidRDefault="004861DB">
            <w:pPr>
              <w:spacing w:after="0"/>
              <w:jc w:val="center"/>
              <w:rPr>
                <w:sz w:val="16"/>
                <w:szCs w:val="16"/>
              </w:rPr>
            </w:pPr>
            <w:r>
              <w:rPr>
                <w:sz w:val="16"/>
                <w:szCs w:val="16"/>
              </w:rPr>
              <w:t>(подпись)</w:t>
            </w:r>
          </w:p>
        </w:tc>
        <w:tc>
          <w:tcPr>
            <w:tcW w:w="1842" w:type="dxa"/>
            <w:tcBorders>
              <w:top w:val="nil"/>
              <w:left w:val="nil"/>
              <w:bottom w:val="nil"/>
              <w:right w:val="nil"/>
            </w:tcBorders>
            <w:shd w:val="clear" w:color="auto" w:fill="auto"/>
          </w:tcPr>
          <w:p w:rsidR="00CE0CF8" w:rsidRDefault="004861DB">
            <w:pPr>
              <w:spacing w:after="0"/>
              <w:jc w:val="center"/>
              <w:rPr>
                <w:i/>
                <w:sz w:val="16"/>
                <w:szCs w:val="16"/>
                <w:u w:val="single"/>
              </w:rPr>
            </w:pPr>
            <w:r>
              <w:rPr>
                <w:sz w:val="16"/>
                <w:szCs w:val="16"/>
              </w:rPr>
              <w:t>(ФИО)</w:t>
            </w:r>
          </w:p>
        </w:tc>
      </w:tr>
    </w:tbl>
    <w:p w:rsidR="00CE0CF8" w:rsidRDefault="00CE0CF8">
      <w:pPr>
        <w:spacing w:after="0"/>
      </w:pPr>
    </w:p>
    <w:p w:rsidR="00CE0CF8" w:rsidRDefault="004861DB">
      <w:pPr>
        <w:spacing w:after="0"/>
      </w:pPr>
      <w:r>
        <w:t>Дата: 14.06.20</w:t>
      </w:r>
    </w:p>
    <w:p w:rsidR="00CE0CF8" w:rsidRDefault="00CE0CF8">
      <w:pPr>
        <w:pStyle w:val="1"/>
        <w:keepNext w:val="0"/>
        <w:spacing w:before="0" w:after="0" w:line="360" w:lineRule="auto"/>
        <w:rPr>
          <w:rFonts w:ascii="Times New Roman" w:eastAsia="Times New Roman" w:hAnsi="Times New Roman" w:cs="Times New Roman"/>
          <w:sz w:val="28"/>
          <w:szCs w:val="28"/>
        </w:rPr>
      </w:pPr>
      <w:bookmarkStart w:id="62" w:name="_admtrmrmx2b" w:colFirst="0" w:colLast="0"/>
      <w:bookmarkEnd w:id="62"/>
    </w:p>
    <w:p w:rsidR="00CE0CF8" w:rsidRDefault="00CE0CF8">
      <w:pPr>
        <w:jc w:val="center"/>
      </w:pPr>
    </w:p>
    <w:sectPr w:rsidR="00CE0CF8">
      <w:headerReference w:type="default" r:id="rId38"/>
      <w:footerReference w:type="default" r:id="rId39"/>
      <w:pgSz w:w="11906" w:h="16838"/>
      <w:pgMar w:top="1133" w:right="566" w:bottom="1133" w:left="1700" w:header="708" w:footer="708" w:gutter="0"/>
      <w:pgNumType w:start="8"/>
      <w:cols w:space="720" w:equalWidth="0">
        <w:col w:w="968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54EB" w:rsidRDefault="00A754EB">
      <w:pPr>
        <w:spacing w:after="0" w:line="240" w:lineRule="auto"/>
      </w:pPr>
      <w:r>
        <w:separator/>
      </w:r>
    </w:p>
  </w:endnote>
  <w:endnote w:type="continuationSeparator" w:id="0">
    <w:p w:rsidR="00A754EB" w:rsidRDefault="00A754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54EB" w:rsidRDefault="00A754EB">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54EB" w:rsidRDefault="00A754EB">
    <w:pP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54EB" w:rsidRDefault="00A754EB">
    <w:pPr>
      <w:jc w:val="center"/>
    </w:pPr>
    <w:r>
      <w:fldChar w:fldCharType="begin"/>
    </w:r>
    <w:r>
      <w:instrText>PAGE</w:instrText>
    </w:r>
    <w:r>
      <w:fldChar w:fldCharType="separate"/>
    </w:r>
    <w:r>
      <w:rPr>
        <w:noProof/>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54EB" w:rsidRDefault="00A754EB">
      <w:pPr>
        <w:spacing w:after="0" w:line="240" w:lineRule="auto"/>
      </w:pPr>
      <w:r>
        <w:separator/>
      </w:r>
    </w:p>
  </w:footnote>
  <w:footnote w:type="continuationSeparator" w:id="0">
    <w:p w:rsidR="00A754EB" w:rsidRDefault="00A754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54EB" w:rsidRDefault="00A754E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54EB" w:rsidRDefault="00A754E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54EB" w:rsidRDefault="00A754EB">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00D7F"/>
    <w:multiLevelType w:val="multilevel"/>
    <w:tmpl w:val="70028BAC"/>
    <w:lvl w:ilvl="0">
      <w:start w:val="1"/>
      <w:numFmt w:val="decimal"/>
      <w:lvlText w:val="%1."/>
      <w:lvlJc w:val="left"/>
      <w:pPr>
        <w:ind w:left="720" w:hanging="360"/>
      </w:pPr>
      <w:rPr>
        <w:sz w:val="28"/>
        <w:szCs w:val="28"/>
      </w:r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 w15:restartNumberingAfterBreak="0">
    <w:nsid w:val="1A875969"/>
    <w:multiLevelType w:val="multilevel"/>
    <w:tmpl w:val="1A8E0EC4"/>
    <w:lvl w:ilvl="0">
      <w:start w:val="1"/>
      <w:numFmt w:val="decimal"/>
      <w:lvlText w:val="%1)"/>
      <w:lvlJc w:val="left"/>
      <w:pPr>
        <w:ind w:left="720" w:hanging="360"/>
      </w:pPr>
      <w:rPr>
        <w:sz w:val="28"/>
        <w:szCs w:val="28"/>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28F60E87"/>
    <w:multiLevelType w:val="multilevel"/>
    <w:tmpl w:val="0BCCD33C"/>
    <w:lvl w:ilvl="0">
      <w:start w:val="1"/>
      <w:numFmt w:val="decimal"/>
      <w:lvlText w:val="%1)"/>
      <w:lvlJc w:val="left"/>
      <w:pPr>
        <w:ind w:left="720" w:hanging="360"/>
      </w:pPr>
      <w:rPr>
        <w:sz w:val="28"/>
        <w:szCs w:val="28"/>
      </w:r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3" w15:restartNumberingAfterBreak="0">
    <w:nsid w:val="3F211637"/>
    <w:multiLevelType w:val="multilevel"/>
    <w:tmpl w:val="E3106AA0"/>
    <w:lvl w:ilvl="0">
      <w:start w:val="1"/>
      <w:numFmt w:val="decimal"/>
      <w:lvlText w:val="%1."/>
      <w:lvlJc w:val="left"/>
      <w:pPr>
        <w:ind w:left="1069" w:hanging="360"/>
      </w:pPr>
    </w:lvl>
    <w:lvl w:ilvl="1">
      <w:start w:val="1"/>
      <w:numFmt w:val="decimal"/>
      <w:lvlText w:val="%1.%2."/>
      <w:lvlJc w:val="left"/>
      <w:pPr>
        <w:ind w:left="1080" w:hanging="360"/>
      </w:pPr>
    </w:lvl>
    <w:lvl w:ilvl="2">
      <w:start w:val="1"/>
      <w:numFmt w:val="decimal"/>
      <w:lvlText w:val="%1.%2.%3."/>
      <w:lvlJc w:val="left"/>
      <w:pPr>
        <w:ind w:left="1451" w:hanging="720"/>
      </w:pPr>
    </w:lvl>
    <w:lvl w:ilvl="3">
      <w:start w:val="1"/>
      <w:numFmt w:val="decimal"/>
      <w:lvlText w:val="%1.%2.%3.%4."/>
      <w:lvlJc w:val="left"/>
      <w:pPr>
        <w:ind w:left="1462" w:hanging="720"/>
      </w:pPr>
    </w:lvl>
    <w:lvl w:ilvl="4">
      <w:start w:val="1"/>
      <w:numFmt w:val="decimal"/>
      <w:lvlText w:val="%1.%2.%3.%4.%5."/>
      <w:lvlJc w:val="left"/>
      <w:pPr>
        <w:ind w:left="1833" w:hanging="1080"/>
      </w:pPr>
    </w:lvl>
    <w:lvl w:ilvl="5">
      <w:start w:val="1"/>
      <w:numFmt w:val="decimal"/>
      <w:lvlText w:val="%1.%2.%3.%4.%5.%6."/>
      <w:lvlJc w:val="left"/>
      <w:pPr>
        <w:ind w:left="1844" w:hanging="1080"/>
      </w:pPr>
    </w:lvl>
    <w:lvl w:ilvl="6">
      <w:start w:val="1"/>
      <w:numFmt w:val="decimal"/>
      <w:lvlText w:val="%1.%2.%3.%4.%5.%6.%7."/>
      <w:lvlJc w:val="left"/>
      <w:pPr>
        <w:ind w:left="2215" w:hanging="1440"/>
      </w:pPr>
    </w:lvl>
    <w:lvl w:ilvl="7">
      <w:start w:val="1"/>
      <w:numFmt w:val="decimal"/>
      <w:lvlText w:val="%1.%2.%3.%4.%5.%6.%7.%8."/>
      <w:lvlJc w:val="left"/>
      <w:pPr>
        <w:ind w:left="2226" w:hanging="1440"/>
      </w:pPr>
    </w:lvl>
    <w:lvl w:ilvl="8">
      <w:start w:val="1"/>
      <w:numFmt w:val="decimal"/>
      <w:lvlText w:val="%1.%2.%3.%4.%5.%6.%7.%8.%9."/>
      <w:lvlJc w:val="left"/>
      <w:pPr>
        <w:ind w:left="2597" w:hanging="1800"/>
      </w:pPr>
    </w:lvl>
  </w:abstractNum>
  <w:abstractNum w:abstractNumId="4" w15:restartNumberingAfterBreak="0">
    <w:nsid w:val="48FD4F63"/>
    <w:multiLevelType w:val="multilevel"/>
    <w:tmpl w:val="70028BAC"/>
    <w:lvl w:ilvl="0">
      <w:start w:val="1"/>
      <w:numFmt w:val="decimal"/>
      <w:lvlText w:val="%1."/>
      <w:lvlJc w:val="left"/>
      <w:pPr>
        <w:ind w:left="720" w:hanging="360"/>
      </w:pPr>
      <w:rPr>
        <w:sz w:val="28"/>
        <w:szCs w:val="28"/>
      </w:r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5" w15:restartNumberingAfterBreak="0">
    <w:nsid w:val="4E0C619F"/>
    <w:multiLevelType w:val="hybridMultilevel"/>
    <w:tmpl w:val="C0922E30"/>
    <w:lvl w:ilvl="0" w:tplc="7B7225F0">
      <w:numFmt w:val="bullet"/>
      <w:lvlText w:val="•"/>
      <w:lvlJc w:val="left"/>
      <w:pPr>
        <w:ind w:left="720" w:hanging="360"/>
      </w:pPr>
      <w:rPr>
        <w:rFonts w:ascii="Times New Roman" w:eastAsia="Times New Roman" w:hAnsi="Times New Roman" w:cs="Times New Roman" w:hint="default"/>
        <w:color w:val="000000"/>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2AA10EF"/>
    <w:multiLevelType w:val="multilevel"/>
    <w:tmpl w:val="B97409B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57800365"/>
    <w:multiLevelType w:val="multilevel"/>
    <w:tmpl w:val="D8D869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0061926"/>
    <w:multiLevelType w:val="multilevel"/>
    <w:tmpl w:val="70028BAC"/>
    <w:lvl w:ilvl="0">
      <w:start w:val="1"/>
      <w:numFmt w:val="decimal"/>
      <w:lvlText w:val="%1."/>
      <w:lvlJc w:val="left"/>
      <w:pPr>
        <w:ind w:left="720" w:hanging="360"/>
      </w:pPr>
      <w:rPr>
        <w:sz w:val="28"/>
        <w:szCs w:val="28"/>
      </w:r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9" w15:restartNumberingAfterBreak="0">
    <w:nsid w:val="65D612CF"/>
    <w:multiLevelType w:val="multilevel"/>
    <w:tmpl w:val="73FE69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699598A"/>
    <w:multiLevelType w:val="multilevel"/>
    <w:tmpl w:val="70028BAC"/>
    <w:lvl w:ilvl="0">
      <w:start w:val="1"/>
      <w:numFmt w:val="decimal"/>
      <w:lvlText w:val="%1."/>
      <w:lvlJc w:val="left"/>
      <w:pPr>
        <w:ind w:left="720" w:hanging="360"/>
      </w:pPr>
      <w:rPr>
        <w:sz w:val="28"/>
        <w:szCs w:val="28"/>
      </w:r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1" w15:restartNumberingAfterBreak="0">
    <w:nsid w:val="67A72C53"/>
    <w:multiLevelType w:val="multilevel"/>
    <w:tmpl w:val="359297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6BCF3E75"/>
    <w:multiLevelType w:val="multilevel"/>
    <w:tmpl w:val="8564E5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AB71AAB"/>
    <w:multiLevelType w:val="multilevel"/>
    <w:tmpl w:val="A984B8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C300A6F"/>
    <w:multiLevelType w:val="multilevel"/>
    <w:tmpl w:val="F8883E6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7EAA1358"/>
    <w:multiLevelType w:val="hybridMultilevel"/>
    <w:tmpl w:val="AC967B46"/>
    <w:lvl w:ilvl="0" w:tplc="40CE7DB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1"/>
  </w:num>
  <w:num w:numId="4">
    <w:abstractNumId w:val="0"/>
  </w:num>
  <w:num w:numId="5">
    <w:abstractNumId w:val="8"/>
  </w:num>
  <w:num w:numId="6">
    <w:abstractNumId w:val="3"/>
  </w:num>
  <w:num w:numId="7">
    <w:abstractNumId w:val="12"/>
  </w:num>
  <w:num w:numId="8">
    <w:abstractNumId w:val="13"/>
  </w:num>
  <w:num w:numId="9">
    <w:abstractNumId w:val="11"/>
  </w:num>
  <w:num w:numId="10">
    <w:abstractNumId w:val="6"/>
  </w:num>
  <w:num w:numId="11">
    <w:abstractNumId w:val="14"/>
  </w:num>
  <w:num w:numId="12">
    <w:abstractNumId w:val="15"/>
  </w:num>
  <w:num w:numId="13">
    <w:abstractNumId w:val="5"/>
  </w:num>
  <w:num w:numId="14">
    <w:abstractNumId w:val="7"/>
  </w:num>
  <w:num w:numId="15">
    <w:abstractNumId w:val="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CF8"/>
    <w:rsid w:val="00027787"/>
    <w:rsid w:val="00060126"/>
    <w:rsid w:val="00082604"/>
    <w:rsid w:val="00082E08"/>
    <w:rsid w:val="000A39F3"/>
    <w:rsid w:val="00161C18"/>
    <w:rsid w:val="00180B65"/>
    <w:rsid w:val="001A6345"/>
    <w:rsid w:val="001B3C8E"/>
    <w:rsid w:val="0025454B"/>
    <w:rsid w:val="00257333"/>
    <w:rsid w:val="00283C39"/>
    <w:rsid w:val="002B1689"/>
    <w:rsid w:val="002C7CB5"/>
    <w:rsid w:val="00306657"/>
    <w:rsid w:val="00316FC1"/>
    <w:rsid w:val="003470CE"/>
    <w:rsid w:val="00366AEC"/>
    <w:rsid w:val="003F6403"/>
    <w:rsid w:val="0040329D"/>
    <w:rsid w:val="00420D48"/>
    <w:rsid w:val="00463A9F"/>
    <w:rsid w:val="004861DB"/>
    <w:rsid w:val="00494FCC"/>
    <w:rsid w:val="004C22AD"/>
    <w:rsid w:val="004C4B4D"/>
    <w:rsid w:val="005405D8"/>
    <w:rsid w:val="00591985"/>
    <w:rsid w:val="005A6DFE"/>
    <w:rsid w:val="0067796D"/>
    <w:rsid w:val="006C1F64"/>
    <w:rsid w:val="006C53E0"/>
    <w:rsid w:val="007027D4"/>
    <w:rsid w:val="00730D17"/>
    <w:rsid w:val="00775AC5"/>
    <w:rsid w:val="0082397B"/>
    <w:rsid w:val="0085331C"/>
    <w:rsid w:val="00894B90"/>
    <w:rsid w:val="00920819"/>
    <w:rsid w:val="00927B82"/>
    <w:rsid w:val="00946E39"/>
    <w:rsid w:val="009539BE"/>
    <w:rsid w:val="00966C99"/>
    <w:rsid w:val="00986710"/>
    <w:rsid w:val="00A12205"/>
    <w:rsid w:val="00A662F3"/>
    <w:rsid w:val="00A754EB"/>
    <w:rsid w:val="00AA7E44"/>
    <w:rsid w:val="00AC2A7C"/>
    <w:rsid w:val="00AE7DCA"/>
    <w:rsid w:val="00B453CB"/>
    <w:rsid w:val="00B6534E"/>
    <w:rsid w:val="00BC7757"/>
    <w:rsid w:val="00BC7CF2"/>
    <w:rsid w:val="00BF2307"/>
    <w:rsid w:val="00C22946"/>
    <w:rsid w:val="00C84E55"/>
    <w:rsid w:val="00CB1FA2"/>
    <w:rsid w:val="00CB4AFE"/>
    <w:rsid w:val="00CE0CF8"/>
    <w:rsid w:val="00D46032"/>
    <w:rsid w:val="00DD75AD"/>
    <w:rsid w:val="00E379EB"/>
    <w:rsid w:val="00E4730A"/>
    <w:rsid w:val="00EE2DC7"/>
    <w:rsid w:val="00F0559E"/>
    <w:rsid w:val="00F153F2"/>
    <w:rsid w:val="00F63F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5C8D38-0600-4EF2-B7E4-C75F5085E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ru-RU" w:eastAsia="ru-RU" w:bidi="ar-SA"/>
      </w:rPr>
    </w:rPrDefault>
    <w:pPrDefault>
      <w:pPr>
        <w:tabs>
          <w:tab w:val="right" w:pos="9637"/>
        </w:tabs>
        <w:spacing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spacing w:before="240" w:after="60"/>
      <w:outlineLvl w:val="0"/>
    </w:pPr>
    <w:rPr>
      <w:rFonts w:ascii="Calibri" w:eastAsia="Calibri" w:hAnsi="Calibri" w:cs="Calibri"/>
      <w:b/>
      <w:sz w:val="32"/>
      <w:szCs w:val="32"/>
    </w:rPr>
  </w:style>
  <w:style w:type="paragraph" w:styleId="2">
    <w:name w:val="heading 2"/>
    <w:basedOn w:val="a"/>
    <w:next w:val="a"/>
    <w:uiPriority w:val="9"/>
    <w:unhideWhenUsed/>
    <w:qFormat/>
    <w:pPr>
      <w:keepNext/>
      <w:spacing w:before="240" w:after="60"/>
      <w:outlineLvl w:val="1"/>
    </w:pPr>
    <w:rPr>
      <w:rFonts w:ascii="Cambria" w:eastAsia="Cambria" w:hAnsi="Cambria" w:cs="Cambria"/>
      <w:b/>
      <w:i/>
      <w:sz w:val="28"/>
      <w:szCs w:val="28"/>
    </w:rPr>
  </w:style>
  <w:style w:type="paragraph" w:styleId="3">
    <w:name w:val="heading 3"/>
    <w:basedOn w:val="a"/>
    <w:next w:val="a"/>
    <w:uiPriority w:val="9"/>
    <w:semiHidden/>
    <w:unhideWhenUsed/>
    <w:qFormat/>
    <w:pPr>
      <w:keepNext/>
      <w:spacing w:line="300" w:lineRule="auto"/>
      <w:jc w:val="both"/>
      <w:outlineLvl w:val="2"/>
    </w:pPr>
    <w:rPr>
      <w:b/>
      <w:sz w:val="20"/>
      <w:szCs w:val="20"/>
    </w:rPr>
  </w:style>
  <w:style w:type="paragraph" w:styleId="4">
    <w:name w:val="heading 4"/>
    <w:basedOn w:val="a"/>
    <w:next w:val="a"/>
    <w:uiPriority w:val="9"/>
    <w:semiHidden/>
    <w:unhideWhenUsed/>
    <w:qFormat/>
    <w:pPr>
      <w:keepNext/>
      <w:spacing w:line="300" w:lineRule="auto"/>
      <w:jc w:val="center"/>
      <w:outlineLvl w:val="3"/>
    </w:pPr>
    <w:rPr>
      <w:b/>
      <w:sz w:val="20"/>
      <w:szCs w:val="20"/>
    </w:rPr>
  </w:style>
  <w:style w:type="paragraph" w:styleId="5">
    <w:name w:val="heading 5"/>
    <w:basedOn w:val="a"/>
    <w:next w:val="a"/>
    <w:uiPriority w:val="9"/>
    <w:semiHidden/>
    <w:unhideWhenUsed/>
    <w:qFormat/>
    <w:pPr>
      <w:keepNext/>
      <w:keepLines/>
      <w:spacing w:before="220" w:after="40" w:line="240" w:lineRule="auto"/>
      <w:outlineLvl w:val="4"/>
    </w:pPr>
    <w:rPr>
      <w:b/>
      <w:sz w:val="22"/>
      <w:szCs w:val="22"/>
    </w:rPr>
  </w:style>
  <w:style w:type="paragraph" w:styleId="6">
    <w:name w:val="heading 6"/>
    <w:basedOn w:val="a"/>
    <w:next w:val="a"/>
    <w:uiPriority w:val="9"/>
    <w:semiHidden/>
    <w:unhideWhenUsed/>
    <w:qFormat/>
    <w:pPr>
      <w:keepNext/>
      <w:keepLines/>
      <w:spacing w:before="200" w:after="40" w:line="240" w:lineRule="auto"/>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line="240" w:lineRule="auto"/>
    </w:pPr>
    <w:rPr>
      <w:b/>
      <w:sz w:val="72"/>
      <w:szCs w:val="72"/>
    </w:rPr>
  </w:style>
  <w:style w:type="paragraph" w:styleId="a4">
    <w:name w:val="Subtitle"/>
    <w:basedOn w:val="a"/>
    <w:next w:val="a"/>
    <w:uiPriority w:val="11"/>
    <w:qFormat/>
    <w:pPr>
      <w:keepNext/>
      <w:keepLines/>
      <w:spacing w:before="360" w:after="80" w:line="240" w:lineRule="auto"/>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table" w:customStyle="1" w:styleId="aa">
    <w:basedOn w:val="TableNormal"/>
    <w:tblPr>
      <w:tblStyleRowBandSize w:val="1"/>
      <w:tblStyleColBandSize w:val="1"/>
      <w:tblCellMar>
        <w:left w:w="108" w:type="dxa"/>
        <w:right w:w="108" w:type="dxa"/>
      </w:tblCellMar>
    </w:tblPr>
  </w:style>
  <w:style w:type="table" w:customStyle="1" w:styleId="ab">
    <w:basedOn w:val="TableNormal"/>
    <w:tblPr>
      <w:tblStyleRowBandSize w:val="1"/>
      <w:tblStyleColBandSize w:val="1"/>
      <w:tblCellMar>
        <w:left w:w="108" w:type="dxa"/>
        <w:right w:w="108" w:type="dxa"/>
      </w:tblCellMar>
    </w:tblPr>
  </w:style>
  <w:style w:type="table" w:customStyle="1" w:styleId="ac">
    <w:basedOn w:val="TableNormal"/>
    <w:tblPr>
      <w:tblStyleRowBandSize w:val="1"/>
      <w:tblStyleColBandSize w:val="1"/>
      <w:tblCellMar>
        <w:left w:w="108" w:type="dxa"/>
        <w:right w:w="108" w:type="dxa"/>
      </w:tblCellMar>
    </w:tblPr>
  </w:style>
  <w:style w:type="table" w:customStyle="1" w:styleId="ad">
    <w:basedOn w:val="TableNormal"/>
    <w:tblPr>
      <w:tblStyleRowBandSize w:val="1"/>
      <w:tblStyleColBandSize w:val="1"/>
      <w:tblCellMar>
        <w:left w:w="108" w:type="dxa"/>
        <w:right w:w="108" w:type="dxa"/>
      </w:tblCellMar>
    </w:tblPr>
  </w:style>
  <w:style w:type="table" w:customStyle="1" w:styleId="ae">
    <w:basedOn w:val="TableNormal"/>
    <w:tblPr>
      <w:tblStyleRowBandSize w:val="1"/>
      <w:tblStyleColBandSize w:val="1"/>
      <w:tblCellMar>
        <w:left w:w="35" w:type="dxa"/>
        <w:right w:w="40" w:type="dxa"/>
      </w:tblCellMar>
    </w:tblPr>
  </w:style>
  <w:style w:type="table" w:customStyle="1" w:styleId="af">
    <w:basedOn w:val="TableNormal"/>
    <w:tblPr>
      <w:tblStyleRowBandSize w:val="1"/>
      <w:tblStyleColBandSize w:val="1"/>
      <w:tblCellMar>
        <w:left w:w="108" w:type="dxa"/>
        <w:right w:w="108" w:type="dxa"/>
      </w:tblCellMar>
    </w:tblPr>
  </w:style>
  <w:style w:type="table" w:customStyle="1" w:styleId="af0">
    <w:basedOn w:val="TableNormal"/>
    <w:tblPr>
      <w:tblStyleRowBandSize w:val="1"/>
      <w:tblStyleColBandSize w:val="1"/>
      <w:tblCellMar>
        <w:left w:w="108" w:type="dxa"/>
        <w:right w:w="108" w:type="dxa"/>
      </w:tblCellMar>
    </w:tblPr>
  </w:style>
  <w:style w:type="table" w:customStyle="1" w:styleId="af1">
    <w:basedOn w:val="TableNormal"/>
    <w:tblPr>
      <w:tblStyleRowBandSize w:val="1"/>
      <w:tblStyleColBandSize w:val="1"/>
      <w:tblCellMar>
        <w:left w:w="108" w:type="dxa"/>
        <w:right w:w="108" w:type="dxa"/>
      </w:tblCellMar>
    </w:tblPr>
  </w:style>
  <w:style w:type="table" w:customStyle="1" w:styleId="af2">
    <w:basedOn w:val="TableNormal"/>
    <w:tblPr>
      <w:tblStyleRowBandSize w:val="1"/>
      <w:tblStyleColBandSize w:val="1"/>
      <w:tblCellMar>
        <w:left w:w="108" w:type="dxa"/>
        <w:right w:w="108" w:type="dxa"/>
      </w:tblCellMar>
    </w:tblPr>
  </w:style>
  <w:style w:type="paragraph" w:styleId="af3">
    <w:name w:val="List Paragraph"/>
    <w:basedOn w:val="a"/>
    <w:uiPriority w:val="34"/>
    <w:qFormat/>
    <w:rsid w:val="00180B65"/>
    <w:pPr>
      <w:ind w:left="720"/>
      <w:contextualSpacing/>
    </w:pPr>
  </w:style>
  <w:style w:type="paragraph" w:styleId="10">
    <w:name w:val="toc 1"/>
    <w:basedOn w:val="a"/>
    <w:next w:val="a"/>
    <w:autoRedefine/>
    <w:uiPriority w:val="39"/>
    <w:unhideWhenUsed/>
    <w:rsid w:val="00AC2A7C"/>
    <w:pPr>
      <w:tabs>
        <w:tab w:val="clear" w:pos="9637"/>
      </w:tabs>
    </w:pPr>
  </w:style>
  <w:style w:type="paragraph" w:styleId="20">
    <w:name w:val="toc 2"/>
    <w:basedOn w:val="a"/>
    <w:next w:val="a"/>
    <w:autoRedefine/>
    <w:uiPriority w:val="39"/>
    <w:unhideWhenUsed/>
    <w:rsid w:val="00AC2A7C"/>
    <w:pPr>
      <w:tabs>
        <w:tab w:val="clear" w:pos="9637"/>
      </w:tabs>
      <w:ind w:left="240"/>
    </w:pPr>
  </w:style>
  <w:style w:type="character" w:styleId="af4">
    <w:name w:val="Hyperlink"/>
    <w:basedOn w:val="a0"/>
    <w:uiPriority w:val="99"/>
    <w:unhideWhenUsed/>
    <w:rsid w:val="00AC2A7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oter" Target="footer3.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https://habr.com/ru/company/yandex/blog/351016/"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www.tensorflow.org/" TargetMode="External"/><Relationship Id="rId10" Type="http://schemas.openxmlformats.org/officeDocument/2006/relationships/header" Target="header2.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www.tensorflow.org/" TargetMode="External"/><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TotalTime>
  <Pages>45</Pages>
  <Words>9571</Words>
  <Characters>54558</Characters>
  <Application>Microsoft Office Word</Application>
  <DocSecurity>0</DocSecurity>
  <Lines>454</Lines>
  <Paragraphs>128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Александр Соколов</cp:lastModifiedBy>
  <cp:revision>57</cp:revision>
  <dcterms:created xsi:type="dcterms:W3CDTF">2020-06-17T16:00:00Z</dcterms:created>
  <dcterms:modified xsi:type="dcterms:W3CDTF">2021-01-09T20:18:00Z</dcterms:modified>
</cp:coreProperties>
</file>