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F0881" w14:textId="77777777" w:rsidR="00071E87" w:rsidRPr="00703F0D" w:rsidRDefault="004D5B3C" w:rsidP="00071E87">
      <w:pPr>
        <w:autoSpaceDE w:val="0"/>
        <w:autoSpaceDN w:val="0"/>
        <w:adjustRightInd w:val="0"/>
        <w:jc w:val="center"/>
        <w:rPr>
          <w:rFonts w:asciiTheme="majorHAnsi" w:hAnsiTheme="majorHAnsi"/>
          <w:b/>
          <w:sz w:val="28"/>
          <w:szCs w:val="28"/>
        </w:rPr>
      </w:pPr>
      <w:r w:rsidRPr="00703F0D">
        <w:rPr>
          <w:rFonts w:asciiTheme="majorHAnsi" w:hAnsiTheme="majorHAnsi"/>
          <w:b/>
          <w:sz w:val="28"/>
          <w:szCs w:val="28"/>
        </w:rPr>
        <w:t>Miljö</w:t>
      </w:r>
      <w:r w:rsidR="006D0CF0">
        <w:rPr>
          <w:rFonts w:asciiTheme="majorHAnsi" w:hAnsiTheme="majorHAnsi"/>
          <w:b/>
          <w:sz w:val="28"/>
          <w:szCs w:val="28"/>
        </w:rPr>
        <w:t xml:space="preserve">ledningssystem och Policy samt </w:t>
      </w:r>
      <w:r>
        <w:rPr>
          <w:rFonts w:asciiTheme="majorHAnsi" w:hAnsiTheme="majorHAnsi"/>
          <w:b/>
          <w:sz w:val="28"/>
          <w:szCs w:val="28"/>
        </w:rPr>
        <w:t>Kvalitets</w:t>
      </w:r>
      <w:r w:rsidR="00E45D37">
        <w:rPr>
          <w:rFonts w:asciiTheme="majorHAnsi" w:hAnsiTheme="majorHAnsi"/>
          <w:b/>
          <w:sz w:val="28"/>
          <w:szCs w:val="28"/>
        </w:rPr>
        <w:t>ledningssystem</w:t>
      </w:r>
      <w:r w:rsidR="006D0CF0">
        <w:rPr>
          <w:rFonts w:asciiTheme="majorHAnsi" w:hAnsiTheme="majorHAnsi"/>
          <w:b/>
          <w:sz w:val="28"/>
          <w:szCs w:val="28"/>
        </w:rPr>
        <w:t xml:space="preserve"> </w:t>
      </w:r>
      <w:r w:rsidRPr="00703F0D">
        <w:rPr>
          <w:rFonts w:asciiTheme="majorHAnsi" w:hAnsiTheme="majorHAnsi"/>
          <w:b/>
          <w:sz w:val="28"/>
          <w:szCs w:val="28"/>
        </w:rPr>
        <w:t xml:space="preserve">gällande </w:t>
      </w:r>
      <w:r w:rsidR="00B004DC">
        <w:rPr>
          <w:rFonts w:asciiTheme="majorHAnsi" w:hAnsiTheme="majorHAnsi"/>
          <w:b/>
          <w:sz w:val="28"/>
          <w:szCs w:val="28"/>
        </w:rPr>
        <w:t>Nimacare</w:t>
      </w:r>
      <w:r w:rsidRPr="00703F0D">
        <w:rPr>
          <w:rFonts w:asciiTheme="majorHAnsi" w:hAnsiTheme="majorHAnsi"/>
          <w:b/>
          <w:sz w:val="28"/>
          <w:szCs w:val="28"/>
        </w:rPr>
        <w:t xml:space="preserve"> AB.</w:t>
      </w:r>
    </w:p>
    <w:p w14:paraId="34E64070" w14:textId="6AF7EB10" w:rsidR="00071E87" w:rsidRPr="00703F0D" w:rsidRDefault="004D5B3C" w:rsidP="00071E87">
      <w:pPr>
        <w:autoSpaceDE w:val="0"/>
        <w:autoSpaceDN w:val="0"/>
        <w:adjustRightInd w:val="0"/>
        <w:jc w:val="center"/>
        <w:rPr>
          <w:rFonts w:asciiTheme="majorHAnsi" w:hAnsiTheme="majorHAnsi"/>
          <w:sz w:val="20"/>
          <w:szCs w:val="20"/>
        </w:rPr>
      </w:pPr>
      <w:r w:rsidRPr="00703F0D">
        <w:rPr>
          <w:rFonts w:asciiTheme="majorHAnsi" w:hAnsiTheme="majorHAnsi"/>
          <w:sz w:val="20"/>
          <w:szCs w:val="20"/>
        </w:rPr>
        <w:t>Dokumentet antagits i sin helhet 201</w:t>
      </w:r>
      <w:r w:rsidR="00AA3476">
        <w:rPr>
          <w:rFonts w:asciiTheme="majorHAnsi" w:hAnsiTheme="majorHAnsi"/>
          <w:sz w:val="20"/>
          <w:szCs w:val="20"/>
        </w:rPr>
        <w:t>4</w:t>
      </w:r>
      <w:r w:rsidRPr="00703F0D">
        <w:rPr>
          <w:rFonts w:asciiTheme="majorHAnsi" w:hAnsiTheme="majorHAnsi"/>
          <w:sz w:val="20"/>
          <w:szCs w:val="20"/>
        </w:rPr>
        <w:t>-05-01</w:t>
      </w:r>
    </w:p>
    <w:p w14:paraId="0042E108" w14:textId="77777777" w:rsidR="00071E87" w:rsidRPr="00703F0D" w:rsidRDefault="004D5B3C" w:rsidP="00071E87">
      <w:pPr>
        <w:autoSpaceDE w:val="0"/>
        <w:autoSpaceDN w:val="0"/>
        <w:adjustRightInd w:val="0"/>
        <w:jc w:val="center"/>
        <w:rPr>
          <w:rFonts w:asciiTheme="majorHAnsi" w:hAnsiTheme="majorHAnsi"/>
          <w:sz w:val="20"/>
          <w:szCs w:val="20"/>
        </w:rPr>
      </w:pPr>
      <w:r w:rsidRPr="00703F0D">
        <w:rPr>
          <w:rFonts w:asciiTheme="majorHAnsi" w:hAnsiTheme="majorHAnsi"/>
          <w:sz w:val="20"/>
          <w:szCs w:val="20"/>
        </w:rPr>
        <w:t>Dokument no fn-1010-05-01-s</w:t>
      </w:r>
    </w:p>
    <w:p w14:paraId="20BFA94E" w14:textId="77777777" w:rsidR="00071E87" w:rsidRDefault="00071E87" w:rsidP="00071E87">
      <w:pPr>
        <w:autoSpaceDE w:val="0"/>
        <w:autoSpaceDN w:val="0"/>
        <w:adjustRightInd w:val="0"/>
        <w:jc w:val="center"/>
        <w:rPr>
          <w:sz w:val="28"/>
          <w:szCs w:val="28"/>
        </w:rPr>
      </w:pPr>
    </w:p>
    <w:p w14:paraId="73CECE0E" w14:textId="3D832868" w:rsidR="00E12024" w:rsidRPr="003436F7" w:rsidRDefault="00053D62" w:rsidP="00E12024">
      <w:pPr>
        <w:rPr>
          <w:lang w:eastAsia="sv-SE"/>
        </w:rPr>
      </w:pPr>
      <w:r w:rsidRPr="00053D62">
        <w:rPr>
          <w:rFonts w:ascii="Arial" w:hAnsi="Arial" w:cs="Arial"/>
          <w:color w:val="000000"/>
          <w:sz w:val="21"/>
          <w:szCs w:val="21"/>
          <w:lang w:eastAsia="sv-SE"/>
        </w:rPr>
        <w:br/>
      </w:r>
    </w:p>
    <w:p w14:paraId="3A122CE9" w14:textId="6625EACF" w:rsidR="002E5143" w:rsidRPr="00F04303" w:rsidRDefault="002E5143" w:rsidP="00E12024">
      <w:pPr>
        <w:rPr>
          <w:rFonts w:ascii="Calibri" w:hAnsi="Calibri"/>
        </w:rPr>
      </w:pPr>
      <w:r w:rsidRPr="00F04303">
        <w:rPr>
          <w:rFonts w:ascii="Calibri" w:hAnsi="Calibri"/>
        </w:rPr>
        <w:t>Nils Wachtmeister är ansvarig för Nimacare</w:t>
      </w:r>
      <w:r w:rsidR="00C223BB" w:rsidRPr="00F04303">
        <w:rPr>
          <w:rFonts w:ascii="Calibri" w:hAnsi="Calibri"/>
        </w:rPr>
        <w:t xml:space="preserve"> ABs</w:t>
      </w:r>
      <w:r w:rsidR="00645EB5" w:rsidRPr="00F04303">
        <w:rPr>
          <w:rFonts w:ascii="Calibri" w:hAnsi="Calibri"/>
        </w:rPr>
        <w:t xml:space="preserve"> Kvalitets och Miljöpolicy. Detta inkluderar framtagning, efterlevnad och revision.</w:t>
      </w:r>
    </w:p>
    <w:p w14:paraId="06327A15" w14:textId="77777777" w:rsidR="00C223BB" w:rsidRPr="00F04303" w:rsidRDefault="00C223BB" w:rsidP="00E12024">
      <w:pPr>
        <w:rPr>
          <w:rFonts w:ascii="Calibri" w:hAnsi="Calibri"/>
        </w:rPr>
      </w:pPr>
    </w:p>
    <w:p w14:paraId="4D752762" w14:textId="77777777" w:rsidR="00F85FBA" w:rsidRDefault="00B05E7D" w:rsidP="00F85FBA">
      <w:pPr>
        <w:pStyle w:val="Liststycke"/>
        <w:numPr>
          <w:ilvl w:val="0"/>
          <w:numId w:val="1"/>
        </w:numPr>
        <w:rPr>
          <w:rFonts w:ascii="Calibri" w:hAnsi="Calibri"/>
        </w:rPr>
      </w:pPr>
      <w:r w:rsidRPr="00F85FBA">
        <w:rPr>
          <w:rFonts w:ascii="Calibri" w:hAnsi="Calibri"/>
          <w:b/>
          <w:color w:val="000000"/>
        </w:rPr>
        <w:t xml:space="preserve">Nimacare ABs </w:t>
      </w:r>
      <w:r w:rsidR="00C223BB" w:rsidRPr="00F85FBA">
        <w:rPr>
          <w:rFonts w:ascii="Calibri" w:hAnsi="Calibri"/>
          <w:b/>
          <w:color w:val="000000"/>
        </w:rPr>
        <w:t xml:space="preserve">Kvalitets </w:t>
      </w:r>
      <w:r w:rsidRPr="00F85FBA">
        <w:rPr>
          <w:rFonts w:ascii="Calibri" w:hAnsi="Calibri"/>
          <w:b/>
          <w:color w:val="000000"/>
        </w:rPr>
        <w:t>policy:</w:t>
      </w:r>
      <w:r w:rsidRPr="00F04303">
        <w:rPr>
          <w:rFonts w:ascii="Calibri" w:hAnsi="Calibri"/>
        </w:rPr>
        <w:t xml:space="preserve"> </w:t>
      </w:r>
    </w:p>
    <w:p w14:paraId="1D716C15" w14:textId="2274BF3B" w:rsidR="00B05E7D" w:rsidRPr="00F85FBA" w:rsidRDefault="00B05E7D" w:rsidP="00F85FBA">
      <w:pPr>
        <w:rPr>
          <w:rFonts w:ascii="Calibri" w:hAnsi="Calibri"/>
        </w:rPr>
      </w:pPr>
      <w:r w:rsidRPr="00F85FBA">
        <w:rPr>
          <w:rFonts w:ascii="Calibri" w:hAnsi="Calibri"/>
        </w:rPr>
        <w:t xml:space="preserve">Nimacare AB skall ha mindre än 1% reklamationer på respektive produktområde </w:t>
      </w:r>
      <w:r w:rsidR="00514D9F" w:rsidRPr="00F85FBA">
        <w:rPr>
          <w:rFonts w:ascii="Calibri" w:hAnsi="Calibri"/>
        </w:rPr>
        <w:t>samt</w:t>
      </w:r>
      <w:r w:rsidRPr="00F85FBA">
        <w:rPr>
          <w:rFonts w:ascii="Calibri" w:hAnsi="Calibri"/>
        </w:rPr>
        <w:t xml:space="preserve"> </w:t>
      </w:r>
      <w:r w:rsidR="00380A0B" w:rsidRPr="00F85FBA">
        <w:rPr>
          <w:rFonts w:ascii="Calibri" w:hAnsi="Calibri"/>
        </w:rPr>
        <w:t>möta eller överträffa kundens förväntningar</w:t>
      </w:r>
      <w:r w:rsidRPr="00F85FBA">
        <w:rPr>
          <w:rFonts w:ascii="Calibri" w:hAnsi="Calibri"/>
        </w:rPr>
        <w:t>.</w:t>
      </w:r>
    </w:p>
    <w:p w14:paraId="77DA0EBB" w14:textId="77777777" w:rsidR="00B05E7D" w:rsidRPr="00F04303" w:rsidRDefault="00B05E7D" w:rsidP="00E12024">
      <w:pPr>
        <w:rPr>
          <w:rFonts w:ascii="Calibri" w:hAnsi="Calibri"/>
        </w:rPr>
      </w:pPr>
    </w:p>
    <w:p w14:paraId="0D52FC00" w14:textId="57ADF32B" w:rsidR="00B05E7D" w:rsidRPr="00F04303" w:rsidRDefault="00B05E7D" w:rsidP="00E12024">
      <w:pPr>
        <w:rPr>
          <w:rFonts w:ascii="Calibri" w:hAnsi="Calibri"/>
        </w:rPr>
      </w:pPr>
      <w:r w:rsidRPr="00F04303">
        <w:rPr>
          <w:rFonts w:ascii="Calibri" w:hAnsi="Calibri"/>
        </w:rPr>
        <w:t xml:space="preserve">Vi har valt en policy som vi anser vara relevant och mätbar. Målet är att minimera reklamationer då dessa är kostsamma för alla inblandade. 1% är nåbart, vi ligger </w:t>
      </w:r>
      <w:r w:rsidR="00644511" w:rsidRPr="00F04303">
        <w:rPr>
          <w:rFonts w:ascii="Calibri" w:hAnsi="Calibri"/>
        </w:rPr>
        <w:t xml:space="preserve">långt </w:t>
      </w:r>
      <w:r w:rsidRPr="00F04303">
        <w:rPr>
          <w:rFonts w:ascii="Calibri" w:hAnsi="Calibri"/>
        </w:rPr>
        <w:t xml:space="preserve">under detta på de flesta produktkategorier men använder 1% som måttstock för samtliga produktgrupper för att enkelt veta vilka produkter vi skall fokusera på. </w:t>
      </w:r>
    </w:p>
    <w:p w14:paraId="14101605" w14:textId="6BDC6314" w:rsidR="00B05E7D" w:rsidRPr="00F04303" w:rsidRDefault="00B05E7D" w:rsidP="00E12024">
      <w:pPr>
        <w:rPr>
          <w:rFonts w:ascii="Calibri" w:hAnsi="Calibri"/>
        </w:rPr>
      </w:pPr>
      <w:r w:rsidRPr="00F04303">
        <w:rPr>
          <w:rFonts w:ascii="Calibri" w:hAnsi="Calibri"/>
        </w:rPr>
        <w:t xml:space="preserve">Hög kundnöjdhet är också en mätbar </w:t>
      </w:r>
      <w:r w:rsidR="00644511" w:rsidRPr="00F04303">
        <w:rPr>
          <w:rFonts w:ascii="Calibri" w:hAnsi="Calibri"/>
        </w:rPr>
        <w:t>faktor som beskriver vad våra kunder tycker om Nimacare. Genom att fråga kunderna så får vi reda på om de anser att vi har bra produkter, är bra att ha att göra med angående leveranser, reklamationer och övrig kontakt.</w:t>
      </w:r>
    </w:p>
    <w:p w14:paraId="5FC3EA91" w14:textId="77777777" w:rsidR="00E12024" w:rsidRPr="00F04303" w:rsidRDefault="00E12024" w:rsidP="00E12024">
      <w:pPr>
        <w:rPr>
          <w:rFonts w:ascii="Calibri" w:hAnsi="Calibri"/>
        </w:rPr>
      </w:pPr>
    </w:p>
    <w:p w14:paraId="3A65D218" w14:textId="13573EE5" w:rsidR="00311408" w:rsidRPr="00F85FBA" w:rsidRDefault="00311408" w:rsidP="00F85FBA">
      <w:pPr>
        <w:pStyle w:val="Liststycke"/>
        <w:numPr>
          <w:ilvl w:val="0"/>
          <w:numId w:val="1"/>
        </w:numPr>
        <w:rPr>
          <w:rFonts w:ascii="Calibri" w:hAnsi="Calibri"/>
          <w:b/>
          <w:color w:val="000000"/>
        </w:rPr>
      </w:pPr>
      <w:r w:rsidRPr="00F85FBA">
        <w:rPr>
          <w:rFonts w:ascii="Calibri" w:hAnsi="Calibri"/>
          <w:b/>
          <w:color w:val="000000"/>
        </w:rPr>
        <w:t>Dokumenterad information om Kvalitetsmål.</w:t>
      </w:r>
    </w:p>
    <w:p w14:paraId="6F39B164" w14:textId="146398FF" w:rsidR="00311408" w:rsidRPr="00F04303" w:rsidRDefault="00311408" w:rsidP="00E12024">
      <w:pPr>
        <w:rPr>
          <w:rFonts w:ascii="Calibri" w:hAnsi="Calibri"/>
        </w:rPr>
      </w:pPr>
      <w:r w:rsidRPr="00F04303">
        <w:rPr>
          <w:rFonts w:ascii="Calibri" w:hAnsi="Calibri"/>
        </w:rPr>
        <w:t xml:space="preserve">Nimacare ABs kvalitetsmål är att ha mindre än 1 % reklamationer. </w:t>
      </w:r>
    </w:p>
    <w:p w14:paraId="4BF1251C" w14:textId="382F5A01" w:rsidR="00311408" w:rsidRPr="00F04303" w:rsidRDefault="00311408" w:rsidP="00E12024">
      <w:pPr>
        <w:rPr>
          <w:rFonts w:ascii="Calibri" w:hAnsi="Calibri"/>
        </w:rPr>
      </w:pPr>
      <w:r w:rsidRPr="00F04303">
        <w:rPr>
          <w:rFonts w:ascii="Calibri" w:hAnsi="Calibri"/>
        </w:rPr>
        <w:t>För produkter som levererats i mer än 2 år finns ytterligare mål att understiga 0,3 % reklamationer årligen per produktkategori.</w:t>
      </w:r>
    </w:p>
    <w:p w14:paraId="1CC75348" w14:textId="25D2B245" w:rsidR="00A56E49" w:rsidRPr="00F04303" w:rsidRDefault="00A56E49" w:rsidP="00E12024">
      <w:pPr>
        <w:rPr>
          <w:rFonts w:ascii="Calibri" w:hAnsi="Calibri"/>
        </w:rPr>
      </w:pPr>
      <w:r w:rsidRPr="00F04303">
        <w:rPr>
          <w:rFonts w:ascii="Calibri" w:hAnsi="Calibri"/>
        </w:rPr>
        <w:t>Vidare så skall det finnas total konformitet mellan produkter.</w:t>
      </w:r>
    </w:p>
    <w:p w14:paraId="4A20664D" w14:textId="77777777" w:rsidR="008306BE" w:rsidRPr="00F04303" w:rsidRDefault="008306BE" w:rsidP="00E12024">
      <w:pPr>
        <w:rPr>
          <w:rFonts w:ascii="Calibri" w:hAnsi="Calibri"/>
        </w:rPr>
      </w:pPr>
    </w:p>
    <w:p w14:paraId="580183F1" w14:textId="15C133E3" w:rsidR="008306BE" w:rsidRPr="00F85FBA" w:rsidRDefault="008306BE" w:rsidP="00F85FBA">
      <w:pPr>
        <w:pStyle w:val="Liststycke"/>
        <w:numPr>
          <w:ilvl w:val="0"/>
          <w:numId w:val="1"/>
        </w:numPr>
        <w:rPr>
          <w:rFonts w:ascii="Calibri" w:hAnsi="Calibri"/>
          <w:b/>
          <w:color w:val="000000"/>
        </w:rPr>
      </w:pPr>
      <w:r w:rsidRPr="00F85FBA">
        <w:rPr>
          <w:rFonts w:ascii="Calibri" w:hAnsi="Calibri"/>
          <w:b/>
          <w:color w:val="000000"/>
        </w:rPr>
        <w:t>Rutiner för förebyg</w:t>
      </w:r>
      <w:r w:rsidR="00075EE4" w:rsidRPr="00F85FBA">
        <w:rPr>
          <w:rFonts w:ascii="Calibri" w:hAnsi="Calibri"/>
          <w:b/>
          <w:color w:val="000000"/>
        </w:rPr>
        <w:t>gande och korrigerande åtgärder.</w:t>
      </w:r>
    </w:p>
    <w:p w14:paraId="2C30F34E" w14:textId="530E3CE8" w:rsidR="008306BE" w:rsidRPr="00F04303" w:rsidRDefault="008306BE" w:rsidP="00E12024">
      <w:pPr>
        <w:rPr>
          <w:rFonts w:ascii="Calibri" w:hAnsi="Calibri" w:cs="Helvetica"/>
        </w:rPr>
      </w:pPr>
      <w:r w:rsidRPr="00F04303">
        <w:rPr>
          <w:rFonts w:ascii="Calibri" w:hAnsi="Calibri" w:cs="Helvetica"/>
        </w:rPr>
        <w:t>A Regelbunden dialog med kunder för att fånga upp problem som potentiellt kan märkas längre fram i produktens livscykel. I kontraktets första år skall kund kontaktas varje kvartal, under de andra årligen.</w:t>
      </w:r>
    </w:p>
    <w:p w14:paraId="64436F37" w14:textId="0A7DDD49" w:rsidR="008306BE" w:rsidRPr="00F04303" w:rsidRDefault="008306BE" w:rsidP="00E12024">
      <w:pPr>
        <w:rPr>
          <w:rFonts w:ascii="Calibri" w:hAnsi="Calibri" w:cs="Helvetica"/>
        </w:rPr>
      </w:pPr>
      <w:r w:rsidRPr="00F04303">
        <w:rPr>
          <w:rFonts w:ascii="Calibri" w:hAnsi="Calibri" w:cs="Helvetica"/>
        </w:rPr>
        <w:t>B Varje kvartal skall revision göras av alla produkter, både de som anlänt defekta till Nimacare ABs lager och de som rapporterats in av kund.</w:t>
      </w:r>
      <w:r w:rsidR="00682CB0">
        <w:rPr>
          <w:rFonts w:ascii="Calibri" w:hAnsi="Calibri" w:cs="Helvetica"/>
        </w:rPr>
        <w:t xml:space="preserve"> Även n</w:t>
      </w:r>
      <w:r w:rsidR="00633828" w:rsidRPr="00F04303">
        <w:rPr>
          <w:rFonts w:ascii="Calibri" w:hAnsi="Calibri" w:cs="Helvetica"/>
        </w:rPr>
        <w:t>ya ideér från leverantör, Nimacare och kund behandlas i denna revision.</w:t>
      </w:r>
    </w:p>
    <w:p w14:paraId="4642277E" w14:textId="256A1E5F" w:rsidR="00633828" w:rsidRPr="00F04303" w:rsidRDefault="00633828" w:rsidP="00E12024">
      <w:pPr>
        <w:rPr>
          <w:rFonts w:ascii="Calibri" w:hAnsi="Calibri" w:cs="Helvetica"/>
        </w:rPr>
      </w:pPr>
      <w:r w:rsidRPr="00F04303">
        <w:rPr>
          <w:rFonts w:ascii="Calibri" w:hAnsi="Calibri" w:cs="Helvetica"/>
        </w:rPr>
        <w:t>C Kontroll av mottagna varor på Nimacares lager. Visuell inspektion innan varan lagras efter respektive artikelnummer.</w:t>
      </w:r>
    </w:p>
    <w:p w14:paraId="481C2A50" w14:textId="737C18CC" w:rsidR="008306BE" w:rsidRPr="00F04303" w:rsidRDefault="00081590" w:rsidP="00E12024">
      <w:pPr>
        <w:rPr>
          <w:rFonts w:ascii="Calibri" w:hAnsi="Calibri" w:cs="Helvetica"/>
        </w:rPr>
      </w:pPr>
      <w:r w:rsidRPr="00F04303">
        <w:rPr>
          <w:rFonts w:ascii="Calibri" w:hAnsi="Calibri" w:cs="Helvetica"/>
        </w:rPr>
        <w:t>D Regelbunden dialog med leverantör för att höra eventuella kommentarer på varan eller tillverkningsprocessen.</w:t>
      </w:r>
    </w:p>
    <w:p w14:paraId="05957253" w14:textId="77777777" w:rsidR="00774727" w:rsidRPr="00F04303" w:rsidRDefault="00774727" w:rsidP="00E12024">
      <w:pPr>
        <w:rPr>
          <w:rFonts w:ascii="Calibri" w:hAnsi="Calibri" w:cs="Helvetica"/>
        </w:rPr>
      </w:pPr>
    </w:p>
    <w:p w14:paraId="514F95B8" w14:textId="349191E5" w:rsidR="00774727" w:rsidRPr="00F85FBA" w:rsidRDefault="00774727" w:rsidP="00F85FBA">
      <w:pPr>
        <w:pStyle w:val="Liststycke"/>
        <w:numPr>
          <w:ilvl w:val="0"/>
          <w:numId w:val="1"/>
        </w:numPr>
        <w:rPr>
          <w:rFonts w:ascii="Calibri" w:hAnsi="Calibri"/>
          <w:b/>
          <w:color w:val="000000"/>
        </w:rPr>
      </w:pPr>
      <w:r w:rsidRPr="00F85FBA">
        <w:rPr>
          <w:rFonts w:ascii="Calibri" w:hAnsi="Calibri"/>
          <w:b/>
          <w:color w:val="000000"/>
        </w:rPr>
        <w:t>Rutin för hantering av avvikelser och reklamationer</w:t>
      </w:r>
      <w:r w:rsidR="00122BC3" w:rsidRPr="00F85FBA">
        <w:rPr>
          <w:rFonts w:ascii="Calibri" w:hAnsi="Calibri"/>
          <w:b/>
          <w:color w:val="000000"/>
        </w:rPr>
        <w:t>.</w:t>
      </w:r>
    </w:p>
    <w:p w14:paraId="028B498F" w14:textId="38D9ECAB" w:rsidR="00122BC3" w:rsidRPr="00F04303" w:rsidRDefault="00122BC3" w:rsidP="00E12024">
      <w:pPr>
        <w:rPr>
          <w:rFonts w:ascii="Calibri" w:hAnsi="Calibri" w:cs="Helvetica"/>
        </w:rPr>
      </w:pPr>
      <w:r w:rsidRPr="00F04303">
        <w:rPr>
          <w:rFonts w:ascii="Calibri" w:hAnsi="Calibri" w:cs="Helvetica"/>
        </w:rPr>
        <w:lastRenderedPageBreak/>
        <w:t>A Avvikelser skall fångas upp i leveranskontrollen i Nimacare ABs logistikcentral. Dessa skall då registreras.</w:t>
      </w:r>
    </w:p>
    <w:p w14:paraId="350590D5" w14:textId="214B11B5" w:rsidR="00122BC3" w:rsidRPr="00F04303" w:rsidRDefault="00122BC3" w:rsidP="00B61F22">
      <w:pPr>
        <w:pStyle w:val="Mallnormal"/>
        <w:rPr>
          <w:rFonts w:ascii="Calibri" w:hAnsi="Calibri" w:cs="Helvetica"/>
        </w:rPr>
      </w:pPr>
      <w:r w:rsidRPr="00F04303">
        <w:rPr>
          <w:rFonts w:ascii="Calibri" w:hAnsi="Calibri" w:cs="Helvetica"/>
        </w:rPr>
        <w:t>B För avvikelser som upptäcks av kund. Så skall det</w:t>
      </w:r>
      <w:r w:rsidR="003C6DF0">
        <w:rPr>
          <w:rFonts w:ascii="Calibri" w:hAnsi="Calibri" w:cs="Helvetica"/>
        </w:rPr>
        <w:t xml:space="preserve"> föras en kommunikation mellan N</w:t>
      </w:r>
      <w:r w:rsidRPr="00F04303">
        <w:rPr>
          <w:rFonts w:ascii="Calibri" w:hAnsi="Calibri" w:cs="Helvetica"/>
        </w:rPr>
        <w:t>imacare AB</w:t>
      </w:r>
      <w:r w:rsidR="00B61F22">
        <w:rPr>
          <w:rFonts w:ascii="Calibri" w:hAnsi="Calibri" w:cs="Helvetica"/>
        </w:rPr>
        <w:t xml:space="preserve"> och den som handhar produkten för att hitta lämplig lösning. Detta är i regel att Nimacare AB skickar ersättningsprodukt och ordnar med hämtning av den defekta produkten</w:t>
      </w:r>
      <w:r w:rsidR="00301626">
        <w:rPr>
          <w:rFonts w:ascii="Calibri" w:hAnsi="Calibri" w:cs="Helvetica"/>
        </w:rPr>
        <w:t>.</w:t>
      </w:r>
      <w:r w:rsidR="00C3544D">
        <w:rPr>
          <w:rFonts w:ascii="Calibri" w:hAnsi="Calibri" w:cs="Helvetica"/>
        </w:rPr>
        <w:t xml:space="preserve"> I nästan alla fall innebär detta konkret att kund anmäler fel, Nimacare skickar ut en ny produkt med hämtfraktsedlar i kartongen. Kund tar den nya produkten ur kartongen och lägger den defekta i kartongen och klistrar på hämtfraktsedlarna. </w:t>
      </w:r>
      <w:bookmarkStart w:id="0" w:name="_GoBack"/>
      <w:bookmarkEnd w:id="0"/>
      <w:r w:rsidR="00301626">
        <w:rPr>
          <w:rFonts w:ascii="Calibri" w:hAnsi="Calibri" w:cs="Helvetica"/>
        </w:rPr>
        <w:t xml:space="preserve"> Avvikelser kan rapporteras via email, telefon eller post.</w:t>
      </w:r>
      <w:r w:rsidR="00C3544D">
        <w:rPr>
          <w:rFonts w:ascii="Calibri" w:hAnsi="Calibri" w:cs="Helvetica"/>
        </w:rPr>
        <w:t xml:space="preserve"> </w:t>
      </w:r>
    </w:p>
    <w:p w14:paraId="3A5134EF" w14:textId="77777777" w:rsidR="00227717" w:rsidRPr="00F04303" w:rsidRDefault="00227717" w:rsidP="00122BC3">
      <w:pPr>
        <w:pStyle w:val="Mallnormal"/>
        <w:rPr>
          <w:rFonts w:ascii="Calibri" w:hAnsi="Calibri" w:cs="Helvetica"/>
        </w:rPr>
      </w:pPr>
    </w:p>
    <w:p w14:paraId="5A861919" w14:textId="22ED583E" w:rsidR="00075EE4" w:rsidRPr="00F85FBA" w:rsidRDefault="00075EE4" w:rsidP="00F85FBA">
      <w:pPr>
        <w:pStyle w:val="Liststycke"/>
        <w:numPr>
          <w:ilvl w:val="0"/>
          <w:numId w:val="1"/>
        </w:numPr>
        <w:rPr>
          <w:rFonts w:ascii="Calibri" w:hAnsi="Calibri"/>
          <w:b/>
          <w:color w:val="000000"/>
        </w:rPr>
      </w:pPr>
      <w:r w:rsidRPr="00F85FBA">
        <w:rPr>
          <w:rFonts w:ascii="Calibri" w:hAnsi="Calibri"/>
          <w:b/>
          <w:color w:val="000000"/>
        </w:rPr>
        <w:t>Spårbarhet.</w:t>
      </w:r>
    </w:p>
    <w:p w14:paraId="657DB749" w14:textId="066CC9DE" w:rsidR="00075EE4" w:rsidRPr="00F04303" w:rsidRDefault="00682CB0" w:rsidP="00122BC3">
      <w:pPr>
        <w:pStyle w:val="Mallnormal"/>
        <w:rPr>
          <w:rFonts w:ascii="Calibri" w:hAnsi="Calibri" w:cs="Helvetica"/>
        </w:rPr>
      </w:pPr>
      <w:r>
        <w:rPr>
          <w:rFonts w:ascii="Calibri" w:hAnsi="Calibri" w:cs="Helvetica"/>
        </w:rPr>
        <w:t>Produkter är uppmärkta Enligt EAN 13 och eller</w:t>
      </w:r>
      <w:r w:rsidR="00075EE4" w:rsidRPr="00F04303">
        <w:rPr>
          <w:rFonts w:ascii="Calibri" w:hAnsi="Calibri" w:cs="Helvetica"/>
        </w:rPr>
        <w:t xml:space="preserve"> med tillverkningsdatum </w:t>
      </w:r>
      <w:r w:rsidR="00CA00C3">
        <w:rPr>
          <w:rFonts w:ascii="Calibri" w:hAnsi="Calibri" w:cs="Helvetica"/>
        </w:rPr>
        <w:t>med</w:t>
      </w:r>
      <w:r w:rsidR="00075EE4" w:rsidRPr="00F04303">
        <w:rPr>
          <w:rFonts w:ascii="Calibri" w:hAnsi="Calibri" w:cs="Helvetica"/>
        </w:rPr>
        <w:t xml:space="preserve"> batch nr. På så sätt kan alltid en produkts historia spåras till fabriken.</w:t>
      </w:r>
      <w:r>
        <w:rPr>
          <w:rFonts w:ascii="Calibri" w:hAnsi="Calibri" w:cs="Helvetica"/>
        </w:rPr>
        <w:t xml:space="preserve"> </w:t>
      </w:r>
    </w:p>
    <w:p w14:paraId="2668C7D7" w14:textId="77777777" w:rsidR="00A56E49" w:rsidRPr="00F04303" w:rsidRDefault="00A56E49" w:rsidP="00E12024">
      <w:pPr>
        <w:rPr>
          <w:rFonts w:ascii="Calibri" w:hAnsi="Calibri"/>
        </w:rPr>
      </w:pPr>
    </w:p>
    <w:p w14:paraId="7A0AA3B3" w14:textId="77777777" w:rsidR="00E12024" w:rsidRPr="00F04303" w:rsidRDefault="00D638E6" w:rsidP="00071E87">
      <w:pPr>
        <w:pStyle w:val="Liststycke"/>
        <w:numPr>
          <w:ilvl w:val="0"/>
          <w:numId w:val="1"/>
        </w:numPr>
        <w:rPr>
          <w:rFonts w:ascii="Calibri" w:hAnsi="Calibri"/>
          <w:b/>
        </w:rPr>
      </w:pPr>
      <w:r w:rsidRPr="00F04303">
        <w:rPr>
          <w:rFonts w:ascii="Calibri" w:hAnsi="Calibri"/>
          <w:b/>
          <w:color w:val="000000"/>
        </w:rPr>
        <w:t xml:space="preserve"> </w:t>
      </w:r>
      <w:r w:rsidR="004D5B3C" w:rsidRPr="00F04303">
        <w:rPr>
          <w:rFonts w:ascii="Calibri" w:hAnsi="Calibri"/>
          <w:b/>
        </w:rPr>
        <w:t>Ledningssystem för kvalitetskontroll.</w:t>
      </w:r>
    </w:p>
    <w:p w14:paraId="2A28FB6C" w14:textId="326F0CD1" w:rsidR="00243BBB" w:rsidRPr="00F04303" w:rsidRDefault="00956CFD" w:rsidP="00E12024">
      <w:pPr>
        <w:rPr>
          <w:rFonts w:ascii="Calibri" w:hAnsi="Calibri"/>
          <w:color w:val="000000"/>
        </w:rPr>
      </w:pPr>
      <w:r w:rsidRPr="00F04303">
        <w:rPr>
          <w:rFonts w:ascii="Calibri" w:hAnsi="Calibri"/>
          <w:color w:val="000000"/>
        </w:rPr>
        <w:t>Nimacare AB säljer egna produkter samt produkter som köps in från andra företag</w:t>
      </w:r>
      <w:r w:rsidR="00243BBB" w:rsidRPr="00F04303">
        <w:rPr>
          <w:rFonts w:ascii="Calibri" w:hAnsi="Calibri"/>
          <w:color w:val="000000"/>
        </w:rPr>
        <w:t xml:space="preserve">. </w:t>
      </w:r>
    </w:p>
    <w:p w14:paraId="01422F9C" w14:textId="694B6AFD" w:rsidR="00243BBB" w:rsidRPr="00F04303" w:rsidRDefault="00243BBB" w:rsidP="00E12024">
      <w:pPr>
        <w:rPr>
          <w:rFonts w:ascii="Calibri" w:hAnsi="Calibri"/>
          <w:color w:val="000000"/>
        </w:rPr>
      </w:pPr>
      <w:r w:rsidRPr="00F04303">
        <w:rPr>
          <w:rFonts w:ascii="Calibri" w:hAnsi="Calibri"/>
          <w:color w:val="000000"/>
        </w:rPr>
        <w:t xml:space="preserve">Nimacare använder </w:t>
      </w:r>
      <w:r w:rsidR="00956CFD" w:rsidRPr="00F04303">
        <w:rPr>
          <w:rFonts w:ascii="Calibri" w:hAnsi="Calibri"/>
          <w:color w:val="000000"/>
        </w:rPr>
        <w:t xml:space="preserve">också </w:t>
      </w:r>
      <w:r w:rsidRPr="00F04303">
        <w:rPr>
          <w:rFonts w:ascii="Calibri" w:hAnsi="Calibri"/>
          <w:color w:val="000000"/>
        </w:rPr>
        <w:t>i vissa fall olika leverantörer som tillver</w:t>
      </w:r>
      <w:r w:rsidR="0061506F" w:rsidRPr="00F04303">
        <w:rPr>
          <w:rFonts w:ascii="Calibri" w:hAnsi="Calibri"/>
          <w:color w:val="000000"/>
        </w:rPr>
        <w:t>kar delar till produkter som se</w:t>
      </w:r>
      <w:r w:rsidRPr="00F04303">
        <w:rPr>
          <w:rFonts w:ascii="Calibri" w:hAnsi="Calibri"/>
          <w:color w:val="000000"/>
        </w:rPr>
        <w:t xml:space="preserve">dan monteras av </w:t>
      </w:r>
      <w:r w:rsidR="00627897" w:rsidRPr="00F04303">
        <w:rPr>
          <w:rFonts w:ascii="Calibri" w:hAnsi="Calibri"/>
          <w:color w:val="000000"/>
        </w:rPr>
        <w:t>Nimacare AB</w:t>
      </w:r>
      <w:r w:rsidR="009E59F5" w:rsidRPr="00F04303">
        <w:rPr>
          <w:rFonts w:ascii="Calibri" w:hAnsi="Calibri"/>
          <w:color w:val="000000"/>
        </w:rPr>
        <w:t>s</w:t>
      </w:r>
      <w:r w:rsidRPr="00F04303">
        <w:rPr>
          <w:rFonts w:ascii="Calibri" w:hAnsi="Calibri"/>
          <w:color w:val="000000"/>
        </w:rPr>
        <w:t xml:space="preserve"> personal.</w:t>
      </w:r>
    </w:p>
    <w:p w14:paraId="63293130" w14:textId="31792AF7" w:rsidR="00243BBB" w:rsidRPr="00F04303" w:rsidRDefault="00243BBB" w:rsidP="00E12024">
      <w:pPr>
        <w:rPr>
          <w:rFonts w:ascii="Calibri" w:hAnsi="Calibri"/>
          <w:color w:val="000000"/>
        </w:rPr>
      </w:pPr>
      <w:r w:rsidRPr="00F04303">
        <w:rPr>
          <w:rFonts w:ascii="Calibri" w:hAnsi="Calibri"/>
          <w:color w:val="000000"/>
        </w:rPr>
        <w:t>Nimacare har utvecklat ett kvalitetsledningssystem för att garantera konformitet mellan olika produkter som i princip innebär kontinuerliga kvalitets</w:t>
      </w:r>
      <w:r w:rsidR="0061506F" w:rsidRPr="00F04303">
        <w:rPr>
          <w:rFonts w:ascii="Calibri" w:hAnsi="Calibri"/>
          <w:color w:val="000000"/>
        </w:rPr>
        <w:t>kontroller i varje steg av till</w:t>
      </w:r>
      <w:r w:rsidRPr="00F04303">
        <w:rPr>
          <w:rFonts w:ascii="Calibri" w:hAnsi="Calibri"/>
          <w:color w:val="000000"/>
        </w:rPr>
        <w:t>verkningen samt uppföljningar av eventuella felrapporteringar.</w:t>
      </w:r>
    </w:p>
    <w:p w14:paraId="3E50DD26" w14:textId="77777777" w:rsidR="002170FD" w:rsidRPr="00F04303" w:rsidRDefault="00AC3E02" w:rsidP="00E12024">
      <w:pPr>
        <w:rPr>
          <w:rFonts w:ascii="Calibri" w:hAnsi="Calibri"/>
          <w:color w:val="000000"/>
        </w:rPr>
      </w:pPr>
      <w:r w:rsidRPr="00F04303">
        <w:rPr>
          <w:rFonts w:ascii="Calibri" w:hAnsi="Calibri"/>
          <w:color w:val="000000"/>
        </w:rPr>
        <w:t>Nimacare</w:t>
      </w:r>
      <w:r w:rsidR="004D5B3C" w:rsidRPr="00F04303">
        <w:rPr>
          <w:rFonts w:ascii="Calibri" w:hAnsi="Calibri"/>
          <w:color w:val="000000"/>
        </w:rPr>
        <w:t xml:space="preserve"> samkör kvalitetsledningssystemen med leverantörerna och för varje leverans medkommer en rapport om leveransens skick.</w:t>
      </w:r>
    </w:p>
    <w:p w14:paraId="3F40D086" w14:textId="77777777" w:rsidR="00E12024" w:rsidRPr="00F04303" w:rsidRDefault="002170FD" w:rsidP="00E12024">
      <w:pPr>
        <w:rPr>
          <w:rFonts w:ascii="Calibri" w:hAnsi="Calibri"/>
          <w:color w:val="000000"/>
        </w:rPr>
      </w:pPr>
      <w:r w:rsidRPr="00F04303">
        <w:rPr>
          <w:rFonts w:ascii="Calibri" w:hAnsi="Calibri"/>
          <w:color w:val="000000"/>
        </w:rPr>
        <w:t xml:space="preserve">Varje kvartal görs en revision som inkluderar alla defekta produkter. Både de som anländer defekta till </w:t>
      </w:r>
      <w:r w:rsidR="00AC3E02" w:rsidRPr="00F04303">
        <w:rPr>
          <w:rFonts w:ascii="Calibri" w:hAnsi="Calibri"/>
          <w:color w:val="000000"/>
        </w:rPr>
        <w:t>Nimacare</w:t>
      </w:r>
      <w:r w:rsidRPr="00F04303">
        <w:rPr>
          <w:rFonts w:ascii="Calibri" w:hAnsi="Calibri"/>
          <w:color w:val="000000"/>
        </w:rPr>
        <w:t xml:space="preserve"> ABs lokaler och de som rapporteras in av kund. </w:t>
      </w:r>
      <w:r w:rsidR="00B25B23" w:rsidRPr="00F04303">
        <w:rPr>
          <w:rFonts w:ascii="Calibri" w:hAnsi="Calibri"/>
          <w:color w:val="000000"/>
        </w:rPr>
        <w:t xml:space="preserve">Denna revision innefattar också synpunkter som inte bara rör defekter utan också idéer från leverantör, </w:t>
      </w:r>
      <w:r w:rsidR="00AC3E02" w:rsidRPr="00F04303">
        <w:rPr>
          <w:rFonts w:ascii="Calibri" w:hAnsi="Calibri"/>
          <w:color w:val="000000"/>
        </w:rPr>
        <w:t>Nimacare</w:t>
      </w:r>
      <w:r w:rsidR="00B25B23" w:rsidRPr="00F04303">
        <w:rPr>
          <w:rFonts w:ascii="Calibri" w:hAnsi="Calibri"/>
          <w:color w:val="000000"/>
        </w:rPr>
        <w:t xml:space="preserve"> eller kunder.</w:t>
      </w:r>
    </w:p>
    <w:p w14:paraId="348C76BA" w14:textId="0ACBB492" w:rsidR="00E12024" w:rsidRPr="00F04303" w:rsidRDefault="004D5B3C" w:rsidP="00E12024">
      <w:pPr>
        <w:rPr>
          <w:rFonts w:ascii="Calibri" w:hAnsi="Calibri"/>
          <w:color w:val="000000"/>
        </w:rPr>
      </w:pPr>
      <w:r w:rsidRPr="00F04303">
        <w:rPr>
          <w:rFonts w:ascii="Calibri" w:hAnsi="Calibri"/>
          <w:color w:val="000000"/>
        </w:rPr>
        <w:t>Leveranser</w:t>
      </w:r>
      <w:r w:rsidR="007E56EA" w:rsidRPr="00F04303">
        <w:rPr>
          <w:rFonts w:ascii="Calibri" w:hAnsi="Calibri"/>
          <w:color w:val="000000"/>
        </w:rPr>
        <w:t xml:space="preserve"> från </w:t>
      </w:r>
      <w:r w:rsidR="00627897" w:rsidRPr="00F04303">
        <w:rPr>
          <w:rFonts w:ascii="Calibri" w:hAnsi="Calibri"/>
          <w:color w:val="000000"/>
        </w:rPr>
        <w:t>Nimacare AB</w:t>
      </w:r>
      <w:r w:rsidR="00956CFD" w:rsidRPr="00F04303">
        <w:rPr>
          <w:rFonts w:ascii="Calibri" w:hAnsi="Calibri"/>
          <w:color w:val="000000"/>
        </w:rPr>
        <w:t>s</w:t>
      </w:r>
      <w:r w:rsidR="007E56EA" w:rsidRPr="00F04303">
        <w:rPr>
          <w:rFonts w:ascii="Calibri" w:hAnsi="Calibri"/>
          <w:color w:val="000000"/>
        </w:rPr>
        <w:t xml:space="preserve"> leverantörer</w:t>
      </w:r>
      <w:r w:rsidRPr="00F04303">
        <w:rPr>
          <w:rFonts w:ascii="Calibri" w:hAnsi="Calibri"/>
          <w:color w:val="000000"/>
        </w:rPr>
        <w:t xml:space="preserve"> skickas till </w:t>
      </w:r>
      <w:r w:rsidR="00627897" w:rsidRPr="00F04303">
        <w:rPr>
          <w:rFonts w:ascii="Calibri" w:hAnsi="Calibri"/>
          <w:color w:val="000000"/>
        </w:rPr>
        <w:t>Nimacare AB</w:t>
      </w:r>
      <w:r w:rsidR="00956CFD" w:rsidRPr="00F04303">
        <w:rPr>
          <w:rFonts w:ascii="Calibri" w:hAnsi="Calibri"/>
          <w:color w:val="000000"/>
        </w:rPr>
        <w:t>s</w:t>
      </w:r>
      <w:r w:rsidRPr="00F04303">
        <w:rPr>
          <w:rFonts w:ascii="Calibri" w:hAnsi="Calibri"/>
          <w:color w:val="000000"/>
        </w:rPr>
        <w:t xml:space="preserve"> lager där varorna packas upp och går igenom en visuell inspektion innan de lagras efter respektive artikelnummer.</w:t>
      </w:r>
    </w:p>
    <w:p w14:paraId="0BB39371" w14:textId="41D03962" w:rsidR="00E12024" w:rsidRPr="00F04303" w:rsidRDefault="004D5B3C" w:rsidP="00E12024">
      <w:pPr>
        <w:rPr>
          <w:rFonts w:ascii="Calibri" w:hAnsi="Calibri"/>
          <w:color w:val="000000"/>
        </w:rPr>
      </w:pPr>
      <w:r w:rsidRPr="00F04303">
        <w:rPr>
          <w:rFonts w:ascii="Calibri" w:hAnsi="Calibri"/>
          <w:color w:val="000000"/>
        </w:rPr>
        <w:t xml:space="preserve">Vid beställning sker en ompackning på </w:t>
      </w:r>
      <w:r w:rsidR="00627897" w:rsidRPr="00F04303">
        <w:rPr>
          <w:rFonts w:ascii="Calibri" w:hAnsi="Calibri"/>
          <w:color w:val="000000"/>
        </w:rPr>
        <w:t>Nimacare AB</w:t>
      </w:r>
      <w:r w:rsidRPr="00F04303">
        <w:rPr>
          <w:rFonts w:ascii="Calibri" w:hAnsi="Calibri"/>
          <w:color w:val="000000"/>
        </w:rPr>
        <w:t xml:space="preserve"> l</w:t>
      </w:r>
      <w:r w:rsidR="00956CFD" w:rsidRPr="00F04303">
        <w:rPr>
          <w:rFonts w:ascii="Calibri" w:hAnsi="Calibri"/>
          <w:color w:val="000000"/>
        </w:rPr>
        <w:t>ager</w:t>
      </w:r>
      <w:r w:rsidRPr="00F04303">
        <w:rPr>
          <w:rFonts w:ascii="Calibri" w:hAnsi="Calibri"/>
          <w:color w:val="000000"/>
        </w:rPr>
        <w:t>.</w:t>
      </w:r>
    </w:p>
    <w:p w14:paraId="032C0FAD" w14:textId="77777777" w:rsidR="00E12024" w:rsidRPr="00F04303" w:rsidRDefault="004D5B3C" w:rsidP="00E12024">
      <w:pPr>
        <w:rPr>
          <w:rFonts w:ascii="Calibri" w:hAnsi="Calibri"/>
          <w:color w:val="000000"/>
        </w:rPr>
      </w:pPr>
      <w:r w:rsidRPr="00F04303">
        <w:rPr>
          <w:rFonts w:ascii="Calibri" w:hAnsi="Calibri"/>
          <w:color w:val="000000"/>
        </w:rPr>
        <w:t>Under ompackningen sker följande specifika kvalitetskontroller:</w:t>
      </w:r>
    </w:p>
    <w:p w14:paraId="4C62071C" w14:textId="77777777" w:rsidR="00071E87" w:rsidRPr="00F04303" w:rsidRDefault="00071E87" w:rsidP="00E12024">
      <w:pPr>
        <w:rPr>
          <w:rFonts w:ascii="Calibri" w:hAnsi="Calibri"/>
          <w:color w:val="000000"/>
        </w:rPr>
      </w:pPr>
    </w:p>
    <w:p w14:paraId="67B79DE8" w14:textId="4B916911" w:rsidR="00E12024" w:rsidRPr="00F04303" w:rsidRDefault="00956CFD" w:rsidP="00956CFD">
      <w:pPr>
        <w:pStyle w:val="Liststycke"/>
        <w:numPr>
          <w:ilvl w:val="0"/>
          <w:numId w:val="2"/>
        </w:numPr>
        <w:rPr>
          <w:rFonts w:ascii="Calibri" w:hAnsi="Calibri"/>
          <w:color w:val="000000"/>
        </w:rPr>
      </w:pPr>
      <w:r w:rsidRPr="00F04303">
        <w:rPr>
          <w:rFonts w:ascii="Calibri" w:hAnsi="Calibri"/>
          <w:color w:val="000000"/>
        </w:rPr>
        <w:t>Produkten monteras samt demonteras och märks ”OK”</w:t>
      </w:r>
      <w:r w:rsidR="004D5B3C" w:rsidRPr="00F04303">
        <w:rPr>
          <w:rFonts w:ascii="Calibri" w:hAnsi="Calibri"/>
          <w:color w:val="000000"/>
        </w:rPr>
        <w:t>.</w:t>
      </w:r>
    </w:p>
    <w:p w14:paraId="1B3B434C" w14:textId="4F115396" w:rsidR="00956CFD" w:rsidRPr="00F04303" w:rsidRDefault="00956CFD" w:rsidP="00956CFD">
      <w:pPr>
        <w:pStyle w:val="Liststycke"/>
        <w:numPr>
          <w:ilvl w:val="0"/>
          <w:numId w:val="2"/>
        </w:numPr>
        <w:rPr>
          <w:rFonts w:ascii="Calibri" w:hAnsi="Calibri"/>
          <w:color w:val="000000"/>
        </w:rPr>
      </w:pPr>
      <w:r w:rsidRPr="00F04303">
        <w:rPr>
          <w:rFonts w:ascii="Calibri" w:hAnsi="Calibri"/>
          <w:color w:val="000000"/>
        </w:rPr>
        <w:t>Tillbehören kontrolleras och placeras i huvudproduktens paket.</w:t>
      </w:r>
    </w:p>
    <w:p w14:paraId="2B2A6158" w14:textId="4D499739" w:rsidR="008E57E9" w:rsidRPr="00F04303" w:rsidRDefault="008E57E9" w:rsidP="00956CFD">
      <w:pPr>
        <w:rPr>
          <w:rFonts w:ascii="Calibri" w:hAnsi="Calibri"/>
          <w:color w:val="000000"/>
        </w:rPr>
      </w:pPr>
    </w:p>
    <w:p w14:paraId="13E54876" w14:textId="77777777" w:rsidR="00E12024" w:rsidRPr="00F04303" w:rsidRDefault="00E12024" w:rsidP="00071E87">
      <w:pPr>
        <w:ind w:left="1304" w:hanging="1304"/>
        <w:rPr>
          <w:rFonts w:ascii="Calibri" w:hAnsi="Calibri"/>
          <w:color w:val="000000"/>
        </w:rPr>
      </w:pPr>
    </w:p>
    <w:p w14:paraId="2ACE6BC5" w14:textId="547BD0AD" w:rsidR="001E3D7D" w:rsidRPr="00F04303" w:rsidRDefault="002A5FAE" w:rsidP="00071E87">
      <w:pPr>
        <w:ind w:left="1304" w:hanging="1304"/>
        <w:rPr>
          <w:rFonts w:ascii="Calibri" w:hAnsi="Calibri"/>
          <w:color w:val="000000"/>
        </w:rPr>
      </w:pPr>
      <w:r w:rsidRPr="00F04303">
        <w:rPr>
          <w:rFonts w:ascii="Calibri" w:hAnsi="Calibri"/>
          <w:color w:val="000000"/>
        </w:rPr>
        <w:t>Nimacare AB har också regelbundn</w:t>
      </w:r>
      <w:r w:rsidR="001E3D7D" w:rsidRPr="00F04303">
        <w:rPr>
          <w:rFonts w:ascii="Calibri" w:hAnsi="Calibri"/>
          <w:color w:val="000000"/>
        </w:rPr>
        <w:t>a dialoger med kunder för att ”fånga upp” problem som märks längre fram i produktens livscykel.</w:t>
      </w:r>
    </w:p>
    <w:p w14:paraId="39CABE8B" w14:textId="77777777" w:rsidR="00227717" w:rsidRPr="00F04303" w:rsidRDefault="00227717" w:rsidP="00071E87">
      <w:pPr>
        <w:ind w:left="1304" w:hanging="1304"/>
        <w:rPr>
          <w:rFonts w:ascii="Calibri" w:hAnsi="Calibri"/>
          <w:color w:val="000000"/>
        </w:rPr>
      </w:pPr>
    </w:p>
    <w:p w14:paraId="31FCAAD2" w14:textId="45320957" w:rsidR="00227717" w:rsidRPr="00F04303" w:rsidRDefault="00227717" w:rsidP="00071E87">
      <w:pPr>
        <w:ind w:left="1304" w:hanging="1304"/>
        <w:rPr>
          <w:rFonts w:ascii="Calibri" w:hAnsi="Calibri" w:cs="Helvetica"/>
        </w:rPr>
      </w:pPr>
      <w:r w:rsidRPr="00F04303">
        <w:rPr>
          <w:rFonts w:ascii="Calibri" w:hAnsi="Calibri" w:cs="Helvetica"/>
        </w:rPr>
        <w:t>Rutin för revision av kvalitetsledningssystemet</w:t>
      </w:r>
    </w:p>
    <w:p w14:paraId="7453AEAD" w14:textId="2E79532D" w:rsidR="001D025E" w:rsidRPr="00F04303" w:rsidRDefault="001D025E" w:rsidP="007F52EF">
      <w:pPr>
        <w:rPr>
          <w:rFonts w:ascii="Calibri" w:hAnsi="Calibri"/>
          <w:color w:val="000000"/>
        </w:rPr>
      </w:pPr>
      <w:r w:rsidRPr="00F04303">
        <w:rPr>
          <w:rFonts w:ascii="Calibri" w:hAnsi="Calibri"/>
          <w:color w:val="000000"/>
        </w:rPr>
        <w:t xml:space="preserve">Ansvarig för kvalitetsledningssystemet och revisionen är Nils Wachtmeister. </w:t>
      </w:r>
    </w:p>
    <w:p w14:paraId="025C88C2" w14:textId="4499A701" w:rsidR="001D025E" w:rsidRPr="00F04303" w:rsidRDefault="001D025E" w:rsidP="007F52EF">
      <w:pPr>
        <w:rPr>
          <w:rFonts w:ascii="Calibri" w:hAnsi="Calibri"/>
          <w:color w:val="000000"/>
        </w:rPr>
      </w:pPr>
      <w:r w:rsidRPr="00F04303">
        <w:rPr>
          <w:rFonts w:ascii="Calibri" w:hAnsi="Calibri"/>
          <w:color w:val="000000"/>
        </w:rPr>
        <w:lastRenderedPageBreak/>
        <w:t>Kvalitetsledningssystemet skall genomgå en årlig revision som skall dokumenteras.</w:t>
      </w:r>
    </w:p>
    <w:p w14:paraId="0A9B496D" w14:textId="46ACF550" w:rsidR="001D025E" w:rsidRPr="00F04303" w:rsidRDefault="001D025E" w:rsidP="007F52EF">
      <w:pPr>
        <w:rPr>
          <w:rFonts w:ascii="Calibri" w:hAnsi="Calibri"/>
          <w:color w:val="000000"/>
        </w:rPr>
      </w:pPr>
      <w:r w:rsidRPr="00F04303">
        <w:rPr>
          <w:rFonts w:ascii="Calibri" w:hAnsi="Calibri"/>
          <w:color w:val="000000"/>
        </w:rPr>
        <w:t xml:space="preserve">I revisionen skall reklamations statistik på varje produktkategori </w:t>
      </w:r>
      <w:r w:rsidR="001B4347" w:rsidRPr="00F04303">
        <w:rPr>
          <w:rFonts w:ascii="Calibri" w:hAnsi="Calibri"/>
          <w:color w:val="000000"/>
        </w:rPr>
        <w:t>noteras och jämföras och analyseras</w:t>
      </w:r>
      <w:r w:rsidRPr="00F04303">
        <w:rPr>
          <w:rFonts w:ascii="Calibri" w:hAnsi="Calibri"/>
          <w:color w:val="000000"/>
        </w:rPr>
        <w:t xml:space="preserve"> mot föregående år.</w:t>
      </w:r>
      <w:r w:rsidR="001B4347" w:rsidRPr="00F04303">
        <w:rPr>
          <w:rFonts w:ascii="Calibri" w:hAnsi="Calibri"/>
          <w:color w:val="000000"/>
        </w:rPr>
        <w:t xml:space="preserve"> Revisionen skall också föreslå förbättringar och uppdaterade mål för kommande år.</w:t>
      </w:r>
    </w:p>
    <w:p w14:paraId="228654E6" w14:textId="77777777" w:rsidR="001E3D7D" w:rsidRPr="00F04303" w:rsidRDefault="001E3D7D" w:rsidP="00071E87">
      <w:pPr>
        <w:ind w:left="1304" w:hanging="1304"/>
        <w:rPr>
          <w:rFonts w:ascii="Calibri" w:hAnsi="Calibri"/>
          <w:color w:val="000000"/>
        </w:rPr>
      </w:pPr>
    </w:p>
    <w:p w14:paraId="5E198206" w14:textId="77777777" w:rsidR="008E57E9" w:rsidRPr="00F04303" w:rsidRDefault="008E57E9" w:rsidP="008E57E9">
      <w:pPr>
        <w:pStyle w:val="Liststycke"/>
        <w:numPr>
          <w:ilvl w:val="0"/>
          <w:numId w:val="1"/>
        </w:numPr>
        <w:autoSpaceDE w:val="0"/>
        <w:autoSpaceDN w:val="0"/>
        <w:adjustRightInd w:val="0"/>
        <w:rPr>
          <w:rFonts w:ascii="Calibri" w:hAnsi="Calibri"/>
          <w:b/>
          <w:color w:val="000000"/>
        </w:rPr>
      </w:pPr>
      <w:r w:rsidRPr="00F04303">
        <w:rPr>
          <w:rFonts w:ascii="Calibri" w:hAnsi="Calibri"/>
          <w:b/>
          <w:color w:val="000000"/>
        </w:rPr>
        <w:t>Miljöpolicy</w:t>
      </w:r>
    </w:p>
    <w:p w14:paraId="32253A1B" w14:textId="79175D16" w:rsidR="008E57E9" w:rsidRPr="00F04303" w:rsidRDefault="008E57E9" w:rsidP="008E57E9">
      <w:pPr>
        <w:rPr>
          <w:rFonts w:ascii="Calibri" w:hAnsi="Calibri"/>
          <w:color w:val="000000"/>
        </w:rPr>
      </w:pPr>
      <w:r w:rsidRPr="00F04303">
        <w:rPr>
          <w:rFonts w:ascii="Calibri" w:hAnsi="Calibri"/>
          <w:color w:val="000000"/>
        </w:rPr>
        <w:t xml:space="preserve">Nimcare ABs policy är att dagens svenska miljölagar och bestämmelser är ett minimum och att Nimacare skall gå utöver dessa genom att kontinuerligt arbeta för att minimera </w:t>
      </w:r>
      <w:r w:rsidR="00627897" w:rsidRPr="00F04303">
        <w:rPr>
          <w:rFonts w:ascii="Calibri" w:hAnsi="Calibri"/>
          <w:color w:val="000000"/>
        </w:rPr>
        <w:t>Nimacare AB</w:t>
      </w:r>
      <w:r w:rsidRPr="00F04303">
        <w:rPr>
          <w:rFonts w:ascii="Calibri" w:hAnsi="Calibri"/>
          <w:color w:val="000000"/>
        </w:rPr>
        <w:t xml:space="preserve"> direkta och indirekta miljöpåverkan. Nimacare AB skall alltid i den mån dagens teknik medger detta byta ut befintliga produkter med ersättningsprodukter som har mindre negativ direkt och indirekt miljöpåverkan</w:t>
      </w:r>
    </w:p>
    <w:p w14:paraId="5932E8D0" w14:textId="12651CB7" w:rsidR="008E57E9" w:rsidRPr="00F04303" w:rsidRDefault="008E57E9" w:rsidP="008E57E9">
      <w:pPr>
        <w:rPr>
          <w:rFonts w:ascii="Calibri" w:hAnsi="Calibri"/>
          <w:color w:val="000000"/>
        </w:rPr>
      </w:pPr>
      <w:r w:rsidRPr="00F04303">
        <w:rPr>
          <w:rFonts w:ascii="Calibri" w:hAnsi="Calibri"/>
          <w:color w:val="000000"/>
        </w:rPr>
        <w:t>Miljö och kvalitetspolicyn har antagits i sin helhet av styrelsen 201</w:t>
      </w:r>
      <w:r w:rsidR="003E1228" w:rsidRPr="00F04303">
        <w:rPr>
          <w:rFonts w:ascii="Calibri" w:hAnsi="Calibri"/>
          <w:color w:val="000000"/>
        </w:rPr>
        <w:t>0</w:t>
      </w:r>
      <w:r w:rsidRPr="00F04303">
        <w:rPr>
          <w:rFonts w:ascii="Calibri" w:hAnsi="Calibri"/>
          <w:color w:val="000000"/>
        </w:rPr>
        <w:t>-05-01</w:t>
      </w:r>
    </w:p>
    <w:p w14:paraId="5BABE4FB" w14:textId="1826D794" w:rsidR="00971894" w:rsidRDefault="00971894" w:rsidP="008E57E9">
      <w:pPr>
        <w:rPr>
          <w:rFonts w:ascii="Calibri" w:hAnsi="Calibri"/>
          <w:color w:val="000000"/>
        </w:rPr>
      </w:pPr>
      <w:r w:rsidRPr="00F04303">
        <w:rPr>
          <w:rFonts w:ascii="Calibri" w:hAnsi="Calibri"/>
          <w:color w:val="000000"/>
        </w:rPr>
        <w:t xml:space="preserve">Nils </w:t>
      </w:r>
      <w:r w:rsidR="00906851" w:rsidRPr="00F04303">
        <w:rPr>
          <w:rFonts w:ascii="Calibri" w:hAnsi="Calibri"/>
          <w:color w:val="000000"/>
        </w:rPr>
        <w:t xml:space="preserve"> Wachtmeister är miljöansvarig och ansvarar för uppställning, dokumentering, kontroll av uppföljning samt revision av miljöledningssystemet.</w:t>
      </w:r>
    </w:p>
    <w:p w14:paraId="786439AA" w14:textId="77777777" w:rsidR="00A66E8A" w:rsidRDefault="00A66E8A" w:rsidP="008E57E9">
      <w:pPr>
        <w:rPr>
          <w:rFonts w:ascii="Calibri" w:hAnsi="Calibri"/>
          <w:color w:val="000000"/>
        </w:rPr>
      </w:pPr>
    </w:p>
    <w:p w14:paraId="380525F8" w14:textId="01EB88F2" w:rsidR="00A66E8A" w:rsidRPr="00626399" w:rsidRDefault="00476DFC" w:rsidP="00626399">
      <w:pPr>
        <w:pStyle w:val="Liststycke"/>
        <w:numPr>
          <w:ilvl w:val="0"/>
          <w:numId w:val="1"/>
        </w:numPr>
        <w:autoSpaceDE w:val="0"/>
        <w:autoSpaceDN w:val="0"/>
        <w:adjustRightInd w:val="0"/>
        <w:rPr>
          <w:rFonts w:ascii="Calibri" w:hAnsi="Calibri"/>
          <w:b/>
          <w:color w:val="000000"/>
        </w:rPr>
      </w:pPr>
      <w:r>
        <w:rPr>
          <w:rFonts w:ascii="Calibri" w:hAnsi="Calibri"/>
          <w:b/>
          <w:color w:val="000000"/>
        </w:rPr>
        <w:t>Betydande m</w:t>
      </w:r>
      <w:r w:rsidR="00A66E8A" w:rsidRPr="00626399">
        <w:rPr>
          <w:rFonts w:ascii="Calibri" w:hAnsi="Calibri"/>
          <w:b/>
          <w:color w:val="000000"/>
        </w:rPr>
        <w:t xml:space="preserve">iljöaspekter </w:t>
      </w:r>
    </w:p>
    <w:p w14:paraId="2A1D65F9" w14:textId="42FBAEC9" w:rsidR="00626399" w:rsidRDefault="00A30277" w:rsidP="008E57E9">
      <w:pPr>
        <w:rPr>
          <w:rFonts w:ascii="Calibri" w:hAnsi="Calibri"/>
          <w:color w:val="000000"/>
        </w:rPr>
      </w:pPr>
      <w:r>
        <w:rPr>
          <w:rFonts w:ascii="Calibri" w:hAnsi="Calibri"/>
          <w:color w:val="000000"/>
        </w:rPr>
        <w:t xml:space="preserve">A </w:t>
      </w:r>
      <w:r w:rsidR="00626399">
        <w:rPr>
          <w:rFonts w:ascii="Calibri" w:hAnsi="Calibri"/>
          <w:color w:val="000000"/>
        </w:rPr>
        <w:t>Transporter – En stor del av Nimacare ABs och branchens miljöpåverkan ligger i transporter av material/produkter</w:t>
      </w:r>
    </w:p>
    <w:p w14:paraId="161C4070" w14:textId="4C6D3754" w:rsidR="00626399" w:rsidRDefault="00A30277" w:rsidP="008E57E9">
      <w:pPr>
        <w:rPr>
          <w:rFonts w:ascii="Calibri" w:hAnsi="Calibri"/>
          <w:color w:val="000000"/>
        </w:rPr>
      </w:pPr>
      <w:r>
        <w:rPr>
          <w:rFonts w:ascii="Calibri" w:hAnsi="Calibri"/>
          <w:color w:val="000000"/>
        </w:rPr>
        <w:t xml:space="preserve">B </w:t>
      </w:r>
      <w:r w:rsidR="00626399">
        <w:rPr>
          <w:rFonts w:ascii="Calibri" w:hAnsi="Calibri"/>
          <w:color w:val="000000"/>
        </w:rPr>
        <w:t xml:space="preserve">Material i produkter </w:t>
      </w:r>
    </w:p>
    <w:p w14:paraId="1A22247B" w14:textId="14F067FC" w:rsidR="00361DDC" w:rsidRDefault="00A30277" w:rsidP="008E57E9">
      <w:pPr>
        <w:rPr>
          <w:rFonts w:ascii="Calibri" w:hAnsi="Calibri"/>
          <w:color w:val="000000"/>
        </w:rPr>
      </w:pPr>
      <w:r>
        <w:rPr>
          <w:rFonts w:ascii="Calibri" w:hAnsi="Calibri"/>
          <w:color w:val="000000"/>
        </w:rPr>
        <w:t xml:space="preserve">C </w:t>
      </w:r>
      <w:r w:rsidR="00626399">
        <w:rPr>
          <w:rFonts w:ascii="Calibri" w:hAnsi="Calibri"/>
          <w:color w:val="000000"/>
        </w:rPr>
        <w:t xml:space="preserve">Emballage – Det som produkterna kommer förpackade i. </w:t>
      </w:r>
    </w:p>
    <w:p w14:paraId="0EE2FFB6" w14:textId="77777777" w:rsidR="0029675E" w:rsidRDefault="0029675E" w:rsidP="008E57E9">
      <w:pPr>
        <w:rPr>
          <w:rFonts w:ascii="Calibri" w:hAnsi="Calibri"/>
          <w:color w:val="000000"/>
        </w:rPr>
      </w:pPr>
    </w:p>
    <w:p w14:paraId="700DBA06" w14:textId="1F3E417C" w:rsidR="0029675E" w:rsidRPr="00F04303" w:rsidRDefault="00476DFC" w:rsidP="0029675E">
      <w:pPr>
        <w:pStyle w:val="Liststycke"/>
        <w:numPr>
          <w:ilvl w:val="0"/>
          <w:numId w:val="1"/>
        </w:numPr>
        <w:rPr>
          <w:rFonts w:ascii="Calibri" w:hAnsi="Calibri"/>
          <w:b/>
          <w:color w:val="000000"/>
        </w:rPr>
      </w:pPr>
      <w:r>
        <w:rPr>
          <w:rFonts w:ascii="Calibri" w:hAnsi="Calibri"/>
          <w:b/>
          <w:color w:val="000000"/>
        </w:rPr>
        <w:t>Tidsatta miljömål i hänseende till miljöaskpekter</w:t>
      </w:r>
    </w:p>
    <w:p w14:paraId="59A67708" w14:textId="410D8572" w:rsidR="0029675E" w:rsidRDefault="0029675E" w:rsidP="0029675E">
      <w:pPr>
        <w:rPr>
          <w:rFonts w:ascii="Calibri" w:hAnsi="Calibri"/>
          <w:color w:val="000000"/>
        </w:rPr>
      </w:pPr>
      <w:r w:rsidRPr="00F04303">
        <w:rPr>
          <w:rFonts w:ascii="Calibri" w:hAnsi="Calibri"/>
          <w:color w:val="000000"/>
        </w:rPr>
        <w:t>Nimacare Abs mål för 201</w:t>
      </w:r>
      <w:r w:rsidR="00AD7C71">
        <w:rPr>
          <w:rFonts w:ascii="Calibri" w:hAnsi="Calibri"/>
          <w:color w:val="000000"/>
        </w:rPr>
        <w:t>7</w:t>
      </w:r>
      <w:r w:rsidRPr="00F04303">
        <w:rPr>
          <w:rFonts w:ascii="Calibri" w:hAnsi="Calibri"/>
          <w:color w:val="000000"/>
        </w:rPr>
        <w:t xml:space="preserve"> är att minska antalet transporter från våra leverantörer genom att skicka färre men större transporter. Vi arbetar kontinuerligt med att göra färre beställningar med större antal artiklar i varje beställning. Alla Nimacare AB produkter är uppbyggda av samma materiallista, därför behandlas de gemensamt.</w:t>
      </w:r>
    </w:p>
    <w:p w14:paraId="62315BAD" w14:textId="77777777" w:rsidR="0029675E" w:rsidRDefault="0029675E" w:rsidP="0029675E">
      <w:pPr>
        <w:rPr>
          <w:rFonts w:ascii="Calibri" w:hAnsi="Calibri"/>
          <w:color w:val="000000"/>
        </w:rPr>
      </w:pPr>
      <w:r>
        <w:rPr>
          <w:rFonts w:ascii="Calibri" w:hAnsi="Calibri"/>
          <w:color w:val="000000"/>
        </w:rPr>
        <w:t xml:space="preserve">Materiallistan samtliga material skall vara reviderade för att se om ett ersättningsmaterial finns med mindre miljöavtryck. </w:t>
      </w:r>
    </w:p>
    <w:p w14:paraId="7A642EE8" w14:textId="70687E3A" w:rsidR="00E514E3" w:rsidRPr="00F04303" w:rsidRDefault="00E514E3" w:rsidP="0029675E">
      <w:pPr>
        <w:rPr>
          <w:rFonts w:ascii="Calibri" w:hAnsi="Calibri"/>
          <w:color w:val="000000"/>
        </w:rPr>
      </w:pPr>
      <w:r>
        <w:rPr>
          <w:rFonts w:ascii="Calibri" w:hAnsi="Calibri"/>
          <w:color w:val="000000"/>
        </w:rPr>
        <w:t>Emballage skall hållas till ett minimum. Målet är att allt emballage som inkommer från kund skall vidareanvändas när vi skickar ut från vår logistikcentral. Givetvis så skall emballage material efterleva miljökraven.</w:t>
      </w:r>
    </w:p>
    <w:p w14:paraId="3578A2E3" w14:textId="77777777" w:rsidR="0029675E" w:rsidRPr="00F04303" w:rsidRDefault="0029675E" w:rsidP="008E57E9">
      <w:pPr>
        <w:rPr>
          <w:rFonts w:ascii="Calibri" w:hAnsi="Calibri"/>
          <w:color w:val="000000"/>
        </w:rPr>
      </w:pPr>
    </w:p>
    <w:p w14:paraId="111A4696" w14:textId="77777777" w:rsidR="00E12024" w:rsidRPr="00F04303" w:rsidRDefault="00E12024" w:rsidP="00E12024">
      <w:pPr>
        <w:rPr>
          <w:rFonts w:ascii="Calibri" w:hAnsi="Calibri"/>
        </w:rPr>
      </w:pPr>
    </w:p>
    <w:p w14:paraId="3812A5DC" w14:textId="3A522C16" w:rsidR="00E12024" w:rsidRPr="00F04303" w:rsidRDefault="00D638E6" w:rsidP="00D638E6">
      <w:pPr>
        <w:pStyle w:val="Liststycke"/>
        <w:numPr>
          <w:ilvl w:val="0"/>
          <w:numId w:val="1"/>
        </w:numPr>
        <w:rPr>
          <w:rFonts w:ascii="Calibri" w:hAnsi="Calibri"/>
          <w:b/>
        </w:rPr>
      </w:pPr>
      <w:r w:rsidRPr="00F04303">
        <w:rPr>
          <w:rFonts w:ascii="Calibri" w:hAnsi="Calibri"/>
          <w:b/>
          <w:color w:val="000000"/>
        </w:rPr>
        <w:t xml:space="preserve"> </w:t>
      </w:r>
      <w:r w:rsidR="004D5B3C" w:rsidRPr="00F04303">
        <w:rPr>
          <w:rFonts w:ascii="Calibri" w:hAnsi="Calibri"/>
          <w:b/>
        </w:rPr>
        <w:t>Miljöledningssystem</w:t>
      </w:r>
      <w:r w:rsidR="00CE0181" w:rsidRPr="00F04303">
        <w:rPr>
          <w:rFonts w:ascii="Calibri" w:hAnsi="Calibri"/>
          <w:b/>
        </w:rPr>
        <w:t>/Miljömanual</w:t>
      </w:r>
    </w:p>
    <w:p w14:paraId="6799113E" w14:textId="2D84F85F" w:rsidR="003E1228" w:rsidRPr="00F04303" w:rsidRDefault="003E1228" w:rsidP="00E12024">
      <w:pPr>
        <w:rPr>
          <w:rFonts w:ascii="Calibri" w:hAnsi="Calibri"/>
          <w:color w:val="000000"/>
        </w:rPr>
      </w:pPr>
      <w:r w:rsidRPr="00F04303">
        <w:rPr>
          <w:rFonts w:ascii="Calibri" w:hAnsi="Calibri"/>
          <w:color w:val="000000"/>
        </w:rPr>
        <w:t>Kvalitets och miljöledningssystem är ett krav i dagens marknad då det inte går att hålla de miljö</w:t>
      </w:r>
      <w:r w:rsidR="008D3B7D" w:rsidRPr="00F04303">
        <w:rPr>
          <w:rFonts w:ascii="Calibri" w:hAnsi="Calibri"/>
          <w:color w:val="000000"/>
        </w:rPr>
        <w:t xml:space="preserve"> och kvalitetskrav som Nimacare ABs</w:t>
      </w:r>
      <w:r w:rsidRPr="00F04303">
        <w:rPr>
          <w:rFonts w:ascii="Calibri" w:hAnsi="Calibri"/>
          <w:color w:val="000000"/>
        </w:rPr>
        <w:t xml:space="preserve"> kunder kräver utan dessa.</w:t>
      </w:r>
    </w:p>
    <w:p w14:paraId="489CF061" w14:textId="512B3F59" w:rsidR="003E1228" w:rsidRPr="00F04303" w:rsidRDefault="003E1228" w:rsidP="00E12024">
      <w:pPr>
        <w:rPr>
          <w:rFonts w:ascii="Calibri" w:hAnsi="Calibri"/>
          <w:color w:val="000000"/>
        </w:rPr>
      </w:pPr>
      <w:r w:rsidRPr="00F04303">
        <w:rPr>
          <w:rFonts w:ascii="Calibri" w:hAnsi="Calibri"/>
          <w:color w:val="000000"/>
        </w:rPr>
        <w:t xml:space="preserve">Nimacare AB kräver därför att varje leverantör antar och följer kvalitets och miljöledningssystem som </w:t>
      </w:r>
      <w:r w:rsidR="00E15111" w:rsidRPr="00F04303">
        <w:rPr>
          <w:rFonts w:ascii="Calibri" w:hAnsi="Calibri"/>
          <w:color w:val="000000"/>
        </w:rPr>
        <w:t>liknar</w:t>
      </w:r>
      <w:r w:rsidRPr="00F04303">
        <w:rPr>
          <w:rFonts w:ascii="Calibri" w:hAnsi="Calibri"/>
          <w:color w:val="000000"/>
        </w:rPr>
        <w:t xml:space="preserve"> våra egna i sin uppställning. Detta då vi märkt att det blir lättare att kommunicera och kontrollera om hela kedjan talar samma språk.</w:t>
      </w:r>
    </w:p>
    <w:p w14:paraId="59256235" w14:textId="3F701FB8" w:rsidR="00E12024" w:rsidRPr="00F04303" w:rsidRDefault="008D3B7D" w:rsidP="00E12024">
      <w:pPr>
        <w:rPr>
          <w:rFonts w:ascii="Calibri" w:hAnsi="Calibri"/>
          <w:color w:val="000000"/>
        </w:rPr>
      </w:pPr>
      <w:r w:rsidRPr="00F04303">
        <w:rPr>
          <w:rFonts w:ascii="Calibri" w:hAnsi="Calibri"/>
          <w:color w:val="000000"/>
        </w:rPr>
        <w:t>Då Nimacare ABs</w:t>
      </w:r>
      <w:r w:rsidR="003E1228" w:rsidRPr="00F04303">
        <w:rPr>
          <w:rFonts w:ascii="Calibri" w:hAnsi="Calibri"/>
          <w:color w:val="000000"/>
        </w:rPr>
        <w:t xml:space="preserve"> leverantörer har liknande ledningssystem som Nimacare </w:t>
      </w:r>
      <w:r w:rsidRPr="00F04303">
        <w:rPr>
          <w:rFonts w:ascii="Calibri" w:hAnsi="Calibri"/>
          <w:color w:val="000000"/>
        </w:rPr>
        <w:t xml:space="preserve">AB </w:t>
      </w:r>
      <w:r w:rsidR="003E1228" w:rsidRPr="00F04303">
        <w:rPr>
          <w:rFonts w:ascii="Calibri" w:hAnsi="Calibri"/>
          <w:color w:val="000000"/>
        </w:rPr>
        <w:t xml:space="preserve">blir </w:t>
      </w:r>
      <w:r w:rsidR="004D5B3C" w:rsidRPr="00F04303">
        <w:rPr>
          <w:rFonts w:ascii="Calibri" w:hAnsi="Calibri"/>
          <w:color w:val="000000"/>
        </w:rPr>
        <w:t>arbetet med att samköra och förstå ledningssystemen betydligt lättare.</w:t>
      </w:r>
    </w:p>
    <w:p w14:paraId="0A3578E1" w14:textId="67E8190F" w:rsidR="00E12024" w:rsidRPr="00F04303" w:rsidRDefault="004D5B3C" w:rsidP="00E12024">
      <w:pPr>
        <w:rPr>
          <w:rFonts w:ascii="Calibri" w:hAnsi="Calibri"/>
          <w:color w:val="000000"/>
        </w:rPr>
      </w:pPr>
      <w:r w:rsidRPr="00F04303">
        <w:rPr>
          <w:rFonts w:ascii="Calibri" w:hAnsi="Calibri"/>
          <w:color w:val="000000"/>
        </w:rPr>
        <w:lastRenderedPageBreak/>
        <w:t xml:space="preserve">För att garantera att våra produkter håller </w:t>
      </w:r>
      <w:r w:rsidR="00AC3E02" w:rsidRPr="00F04303">
        <w:rPr>
          <w:rFonts w:ascii="Calibri" w:hAnsi="Calibri"/>
          <w:color w:val="000000"/>
        </w:rPr>
        <w:t>Nimacare</w:t>
      </w:r>
      <w:r w:rsidR="008D3B7D" w:rsidRPr="00F04303">
        <w:rPr>
          <w:rFonts w:ascii="Calibri" w:hAnsi="Calibri"/>
          <w:color w:val="000000"/>
        </w:rPr>
        <w:t xml:space="preserve"> ABs </w:t>
      </w:r>
      <w:r w:rsidRPr="00F04303">
        <w:rPr>
          <w:rFonts w:ascii="Calibri" w:hAnsi="Calibri"/>
          <w:color w:val="000000"/>
        </w:rPr>
        <w:t xml:space="preserve">miljömässiga standard har </w:t>
      </w:r>
      <w:r w:rsidR="00AC3E02" w:rsidRPr="00F04303">
        <w:rPr>
          <w:rFonts w:ascii="Calibri" w:hAnsi="Calibri"/>
          <w:color w:val="000000"/>
        </w:rPr>
        <w:t>Nimacare</w:t>
      </w:r>
      <w:r w:rsidRPr="00F04303">
        <w:rPr>
          <w:rFonts w:ascii="Calibri" w:hAnsi="Calibri"/>
          <w:color w:val="000000"/>
        </w:rPr>
        <w:t xml:space="preserve"> i samspråk med leverantörerna noggrant gått igenom alla material som utgör beståndsdelar i </w:t>
      </w:r>
      <w:r w:rsidR="007A2BE3" w:rsidRPr="00F04303">
        <w:rPr>
          <w:rFonts w:ascii="Calibri" w:hAnsi="Calibri"/>
          <w:color w:val="000000"/>
        </w:rPr>
        <w:t>produkterna</w:t>
      </w:r>
      <w:r w:rsidRPr="00F04303">
        <w:rPr>
          <w:rFonts w:ascii="Calibri" w:hAnsi="Calibri"/>
          <w:color w:val="000000"/>
        </w:rPr>
        <w:t xml:space="preserve">. Vi har sedan kontraktuella överenskommelser som innebär att leverantörerna ej får byta någon beståndsdel i </w:t>
      </w:r>
      <w:r w:rsidR="002A00C9" w:rsidRPr="00F04303">
        <w:rPr>
          <w:rFonts w:ascii="Calibri" w:hAnsi="Calibri"/>
          <w:color w:val="000000"/>
        </w:rPr>
        <w:t xml:space="preserve">en produkt </w:t>
      </w:r>
      <w:r w:rsidRPr="00F04303">
        <w:rPr>
          <w:rFonts w:ascii="Calibri" w:hAnsi="Calibri"/>
          <w:color w:val="000000"/>
        </w:rPr>
        <w:t xml:space="preserve">utan att på förhand meddela </w:t>
      </w:r>
      <w:r w:rsidR="00AC3E02" w:rsidRPr="00F04303">
        <w:rPr>
          <w:rFonts w:ascii="Calibri" w:hAnsi="Calibri"/>
          <w:color w:val="000000"/>
        </w:rPr>
        <w:t>Nimacare</w:t>
      </w:r>
      <w:r w:rsidRPr="00F04303">
        <w:rPr>
          <w:rFonts w:ascii="Calibri" w:hAnsi="Calibri"/>
          <w:color w:val="000000"/>
        </w:rPr>
        <w:t xml:space="preserve"> AB.</w:t>
      </w:r>
    </w:p>
    <w:p w14:paraId="406AF940" w14:textId="53B855D0" w:rsidR="00E12024" w:rsidRPr="00F04303" w:rsidRDefault="004D5B3C" w:rsidP="00E12024">
      <w:pPr>
        <w:rPr>
          <w:rFonts w:ascii="Calibri" w:hAnsi="Calibri"/>
          <w:color w:val="000000"/>
        </w:rPr>
      </w:pPr>
      <w:r w:rsidRPr="00F04303">
        <w:rPr>
          <w:rFonts w:ascii="Calibri" w:hAnsi="Calibri"/>
          <w:color w:val="000000"/>
        </w:rPr>
        <w:t>En stor del av miljöpåverkan i branschen är inte direkt (e</w:t>
      </w:r>
      <w:r w:rsidR="00ED02FD" w:rsidRPr="00F04303">
        <w:rPr>
          <w:rFonts w:ascii="Calibri" w:hAnsi="Calibri"/>
          <w:color w:val="000000"/>
        </w:rPr>
        <w:t>.g. vilka material som finns i produkten</w:t>
      </w:r>
      <w:r w:rsidRPr="00F04303">
        <w:rPr>
          <w:rFonts w:ascii="Calibri" w:hAnsi="Calibri"/>
          <w:color w:val="000000"/>
        </w:rPr>
        <w:t>) utan indirekt (e.g. hur mycket diesel gick åt för transporter)</w:t>
      </w:r>
      <w:r w:rsidR="00127971" w:rsidRPr="00F04303">
        <w:rPr>
          <w:rFonts w:ascii="Calibri" w:hAnsi="Calibri"/>
          <w:color w:val="000000"/>
        </w:rPr>
        <w:t xml:space="preserve">. </w:t>
      </w:r>
      <w:r w:rsidR="002A00C9" w:rsidRPr="00F04303">
        <w:rPr>
          <w:rFonts w:ascii="Calibri" w:hAnsi="Calibri"/>
          <w:color w:val="000000"/>
        </w:rPr>
        <w:t xml:space="preserve">Nimacare använder sig därför av speditörer med </w:t>
      </w:r>
      <w:r w:rsidR="008D2133" w:rsidRPr="00F04303">
        <w:rPr>
          <w:rFonts w:ascii="Calibri" w:hAnsi="Calibri"/>
          <w:color w:val="000000"/>
        </w:rPr>
        <w:t xml:space="preserve">egna </w:t>
      </w:r>
      <w:r w:rsidR="002A00C9" w:rsidRPr="00F04303">
        <w:rPr>
          <w:rFonts w:ascii="Calibri" w:hAnsi="Calibri"/>
          <w:color w:val="000000"/>
        </w:rPr>
        <w:t>aktiva miljöarbeten.</w:t>
      </w:r>
    </w:p>
    <w:p w14:paraId="62E8D7DA" w14:textId="77777777" w:rsidR="007A2BE3" w:rsidRPr="00F04303" w:rsidRDefault="007A2BE3" w:rsidP="00E12024">
      <w:pPr>
        <w:rPr>
          <w:rFonts w:ascii="Calibri" w:hAnsi="Calibri"/>
          <w:color w:val="000000"/>
        </w:rPr>
      </w:pPr>
    </w:p>
    <w:p w14:paraId="19ADAA9A" w14:textId="2622AD2B" w:rsidR="00E12024" w:rsidRPr="00F04303" w:rsidRDefault="004D5B3C" w:rsidP="00E12024">
      <w:pPr>
        <w:rPr>
          <w:rFonts w:ascii="Calibri" w:hAnsi="Calibri"/>
          <w:color w:val="000000"/>
        </w:rPr>
      </w:pPr>
      <w:r w:rsidRPr="00F04303">
        <w:rPr>
          <w:rFonts w:ascii="Calibri" w:hAnsi="Calibri"/>
          <w:color w:val="000000"/>
        </w:rPr>
        <w:t xml:space="preserve">Givetvis så undersöker </w:t>
      </w:r>
      <w:r w:rsidR="00627897" w:rsidRPr="00F04303">
        <w:rPr>
          <w:rFonts w:ascii="Calibri" w:hAnsi="Calibri"/>
          <w:color w:val="000000"/>
        </w:rPr>
        <w:t>Nimacare AB</w:t>
      </w:r>
      <w:r w:rsidRPr="00F04303">
        <w:rPr>
          <w:rFonts w:ascii="Calibri" w:hAnsi="Calibri"/>
          <w:color w:val="000000"/>
        </w:rPr>
        <w:t xml:space="preserve"> personal noggrant alla leveranser för att försäkra sig om att produkten är det den skall vara.</w:t>
      </w:r>
    </w:p>
    <w:p w14:paraId="367698B5" w14:textId="5AEB7CE7" w:rsidR="00E12024" w:rsidRPr="00F04303" w:rsidRDefault="00AC3E02" w:rsidP="00E12024">
      <w:pPr>
        <w:rPr>
          <w:rFonts w:ascii="Calibri" w:hAnsi="Calibri"/>
          <w:color w:val="000000"/>
        </w:rPr>
      </w:pPr>
      <w:r w:rsidRPr="00F04303">
        <w:rPr>
          <w:rFonts w:ascii="Calibri" w:hAnsi="Calibri"/>
          <w:color w:val="000000"/>
        </w:rPr>
        <w:t>Nimacare</w:t>
      </w:r>
      <w:r w:rsidR="004D5B3C" w:rsidRPr="00F04303">
        <w:rPr>
          <w:rFonts w:ascii="Calibri" w:hAnsi="Calibri"/>
          <w:color w:val="000000"/>
        </w:rPr>
        <w:t xml:space="preserve"> utbildar också kunder i korrekt och miljövänlig destruering av </w:t>
      </w:r>
      <w:r w:rsidR="00627897" w:rsidRPr="00F04303">
        <w:rPr>
          <w:rFonts w:ascii="Calibri" w:hAnsi="Calibri"/>
          <w:color w:val="000000"/>
        </w:rPr>
        <w:t>Nimacare AB</w:t>
      </w:r>
      <w:r w:rsidR="00824C2D" w:rsidRPr="00F04303">
        <w:rPr>
          <w:rFonts w:ascii="Calibri" w:hAnsi="Calibri"/>
          <w:color w:val="000000"/>
        </w:rPr>
        <w:t>s produkter</w:t>
      </w:r>
      <w:r w:rsidR="005F117C" w:rsidRPr="00F04303">
        <w:rPr>
          <w:rFonts w:ascii="Calibri" w:hAnsi="Calibri"/>
          <w:color w:val="000000"/>
        </w:rPr>
        <w:t>.</w:t>
      </w:r>
    </w:p>
    <w:p w14:paraId="7ECD2B85" w14:textId="17239C43" w:rsidR="00E12024" w:rsidRPr="00F04303" w:rsidRDefault="004D5B3C" w:rsidP="00E12024">
      <w:pPr>
        <w:rPr>
          <w:rFonts w:ascii="Calibri" w:hAnsi="Calibri"/>
          <w:color w:val="000000"/>
        </w:rPr>
      </w:pPr>
      <w:r w:rsidRPr="00F04303">
        <w:rPr>
          <w:rFonts w:ascii="Calibri" w:hAnsi="Calibri"/>
          <w:color w:val="000000"/>
        </w:rPr>
        <w:t xml:space="preserve">En gång per år har </w:t>
      </w:r>
      <w:r w:rsidR="00AC3E02" w:rsidRPr="00F04303">
        <w:rPr>
          <w:rFonts w:ascii="Calibri" w:hAnsi="Calibri"/>
          <w:color w:val="000000"/>
        </w:rPr>
        <w:t>Nimacare</w:t>
      </w:r>
      <w:r w:rsidRPr="00F04303">
        <w:rPr>
          <w:rFonts w:ascii="Calibri" w:hAnsi="Calibri"/>
          <w:color w:val="000000"/>
        </w:rPr>
        <w:t xml:space="preserve"> en genomgång tillsammans med leverantörerna för att undersöka om det finns någon produkt med likvärdiga egenskaper men med mindre mil</w:t>
      </w:r>
      <w:r w:rsidR="00824C2D" w:rsidRPr="00F04303">
        <w:rPr>
          <w:rFonts w:ascii="Calibri" w:hAnsi="Calibri"/>
          <w:color w:val="000000"/>
        </w:rPr>
        <w:t>j</w:t>
      </w:r>
      <w:r w:rsidRPr="00F04303">
        <w:rPr>
          <w:rFonts w:ascii="Calibri" w:hAnsi="Calibri"/>
          <w:color w:val="000000"/>
        </w:rPr>
        <w:t xml:space="preserve">öpåverkan som kan ersätta någon av de produkter som för närvarande används inom </w:t>
      </w:r>
      <w:r w:rsidR="00627897" w:rsidRPr="00F04303">
        <w:rPr>
          <w:rFonts w:ascii="Calibri" w:hAnsi="Calibri"/>
          <w:color w:val="000000"/>
        </w:rPr>
        <w:t>Nimacare AB</w:t>
      </w:r>
      <w:r w:rsidRPr="00F04303">
        <w:rPr>
          <w:rFonts w:ascii="Calibri" w:hAnsi="Calibri"/>
          <w:color w:val="000000"/>
        </w:rPr>
        <w:t xml:space="preserve"> tillverkning.</w:t>
      </w:r>
      <w:r w:rsidR="00893A36" w:rsidRPr="00F04303">
        <w:rPr>
          <w:rFonts w:ascii="Calibri" w:hAnsi="Calibri"/>
          <w:color w:val="000000"/>
        </w:rPr>
        <w:t xml:space="preserve"> </w:t>
      </w:r>
    </w:p>
    <w:p w14:paraId="76AE3425" w14:textId="77777777" w:rsidR="00071E87" w:rsidRPr="00F85FBA" w:rsidRDefault="00071E87" w:rsidP="00F85FBA">
      <w:pPr>
        <w:rPr>
          <w:rFonts w:ascii="Calibri" w:hAnsi="Calibri"/>
          <w:b/>
          <w:color w:val="000000"/>
        </w:rPr>
      </w:pPr>
    </w:p>
    <w:p w14:paraId="14137305" w14:textId="77777777" w:rsidR="00E12024" w:rsidRPr="00F04303" w:rsidRDefault="00D638E6" w:rsidP="00F85FBA">
      <w:pPr>
        <w:pStyle w:val="Liststycke"/>
        <w:numPr>
          <w:ilvl w:val="0"/>
          <w:numId w:val="1"/>
        </w:numPr>
        <w:rPr>
          <w:rFonts w:ascii="Calibri" w:hAnsi="Calibri"/>
          <w:b/>
          <w:color w:val="000000"/>
        </w:rPr>
      </w:pPr>
      <w:r w:rsidRPr="00F04303">
        <w:rPr>
          <w:rFonts w:ascii="Calibri" w:hAnsi="Calibri"/>
          <w:b/>
          <w:color w:val="000000"/>
        </w:rPr>
        <w:t xml:space="preserve"> </w:t>
      </w:r>
      <w:r w:rsidR="004D5B3C" w:rsidRPr="00F04303">
        <w:rPr>
          <w:rFonts w:ascii="Calibri" w:hAnsi="Calibri"/>
          <w:b/>
          <w:color w:val="000000"/>
        </w:rPr>
        <w:t>Dokumenterat Miljöansvar</w:t>
      </w:r>
    </w:p>
    <w:p w14:paraId="3F306AF3" w14:textId="2B53C3FD" w:rsidR="00E12024" w:rsidRPr="00F04303" w:rsidRDefault="00AC3E02" w:rsidP="00E12024">
      <w:pPr>
        <w:rPr>
          <w:rFonts w:ascii="Calibri" w:hAnsi="Calibri"/>
          <w:color w:val="000000"/>
        </w:rPr>
      </w:pPr>
      <w:r w:rsidRPr="00F04303">
        <w:rPr>
          <w:rFonts w:ascii="Calibri" w:hAnsi="Calibri"/>
          <w:color w:val="000000"/>
        </w:rPr>
        <w:t>Nimacare</w:t>
      </w:r>
      <w:r w:rsidR="004D5B3C" w:rsidRPr="00F04303">
        <w:rPr>
          <w:rFonts w:ascii="Calibri" w:hAnsi="Calibri"/>
          <w:color w:val="000000"/>
        </w:rPr>
        <w:t xml:space="preserve"> </w:t>
      </w:r>
      <w:r w:rsidR="005A6CCC" w:rsidRPr="00F04303">
        <w:rPr>
          <w:rFonts w:ascii="Calibri" w:hAnsi="Calibri"/>
          <w:color w:val="000000"/>
        </w:rPr>
        <w:t>AB miljödiplomerades</w:t>
      </w:r>
      <w:r w:rsidR="004D5B3C" w:rsidRPr="00F04303">
        <w:rPr>
          <w:rFonts w:ascii="Calibri" w:hAnsi="Calibri"/>
          <w:color w:val="000000"/>
        </w:rPr>
        <w:t xml:space="preserve"> enligt Stockholms stads standard. </w:t>
      </w:r>
      <w:r w:rsidRPr="00F04303">
        <w:rPr>
          <w:rFonts w:ascii="Calibri" w:hAnsi="Calibri"/>
          <w:color w:val="000000"/>
        </w:rPr>
        <w:t>Nimacare</w:t>
      </w:r>
      <w:r w:rsidR="004D5B3C" w:rsidRPr="00F04303">
        <w:rPr>
          <w:rFonts w:ascii="Calibri" w:hAnsi="Calibri"/>
          <w:color w:val="000000"/>
        </w:rPr>
        <w:t xml:space="preserve"> har arbetat gemensamt med certifieringsorganet ”Sustema Sustainability Management Systems” för att undersöka var </w:t>
      </w:r>
      <w:r w:rsidR="00627897" w:rsidRPr="00F04303">
        <w:rPr>
          <w:rFonts w:ascii="Calibri" w:hAnsi="Calibri"/>
          <w:color w:val="000000"/>
        </w:rPr>
        <w:t>Nimacare AB</w:t>
      </w:r>
      <w:r w:rsidR="004D5B3C" w:rsidRPr="00F04303">
        <w:rPr>
          <w:rFonts w:ascii="Calibri" w:hAnsi="Calibri"/>
          <w:color w:val="000000"/>
        </w:rPr>
        <w:t xml:space="preserve"> miljöpåverkan ligger och hur vi minimerar denna. Nils Wachtmeister är utsedd till miljöansvarig och har genom Sustema utbildats i reglerna från svensk miljöbas.</w:t>
      </w:r>
    </w:p>
    <w:p w14:paraId="703DA67A" w14:textId="77777777" w:rsidR="00E12024" w:rsidRPr="00F04303" w:rsidRDefault="00E12024" w:rsidP="00E12024">
      <w:pPr>
        <w:rPr>
          <w:rFonts w:ascii="Calibri" w:hAnsi="Calibri"/>
          <w:color w:val="000000"/>
        </w:rPr>
      </w:pPr>
    </w:p>
    <w:p w14:paraId="0828981A" w14:textId="77777777" w:rsidR="00E12024" w:rsidRPr="00F04303" w:rsidRDefault="004D5B3C" w:rsidP="00071E87">
      <w:pPr>
        <w:pStyle w:val="Liststycke"/>
        <w:numPr>
          <w:ilvl w:val="0"/>
          <w:numId w:val="1"/>
        </w:numPr>
        <w:rPr>
          <w:rFonts w:ascii="Calibri" w:hAnsi="Calibri"/>
          <w:b/>
          <w:color w:val="000000"/>
        </w:rPr>
      </w:pPr>
      <w:r w:rsidRPr="00F04303">
        <w:rPr>
          <w:rFonts w:ascii="Calibri" w:hAnsi="Calibri"/>
          <w:b/>
          <w:color w:val="000000"/>
        </w:rPr>
        <w:t>Rutiner för uppföljning och redovisning av miljömål.</w:t>
      </w:r>
    </w:p>
    <w:p w14:paraId="2232F186" w14:textId="46AFA666" w:rsidR="00340161" w:rsidRPr="00F04303" w:rsidRDefault="00340161" w:rsidP="00E12024">
      <w:pPr>
        <w:rPr>
          <w:rFonts w:ascii="Calibri" w:hAnsi="Calibri"/>
          <w:color w:val="000000"/>
        </w:rPr>
      </w:pPr>
      <w:r w:rsidRPr="00F04303">
        <w:rPr>
          <w:rFonts w:ascii="Calibri" w:hAnsi="Calibri"/>
          <w:color w:val="000000"/>
        </w:rPr>
        <w:t xml:space="preserve">Nils Wachtmeister är ansvarig för Nimacare ABs miljöarbete. </w:t>
      </w:r>
      <w:r w:rsidR="00E977C8" w:rsidRPr="00F04303">
        <w:rPr>
          <w:rFonts w:ascii="Calibri" w:hAnsi="Calibri"/>
          <w:color w:val="000000"/>
        </w:rPr>
        <w:t>Han är ansvarig för att sätt</w:t>
      </w:r>
      <w:r w:rsidR="00E02787" w:rsidRPr="00F04303">
        <w:rPr>
          <w:rFonts w:ascii="Calibri" w:hAnsi="Calibri"/>
          <w:color w:val="000000"/>
        </w:rPr>
        <w:t xml:space="preserve">a miljömål, följa upp dessa samt </w:t>
      </w:r>
      <w:r w:rsidR="00E977C8" w:rsidRPr="00F04303">
        <w:rPr>
          <w:rFonts w:ascii="Calibri" w:hAnsi="Calibri"/>
          <w:color w:val="000000"/>
        </w:rPr>
        <w:t>revidera resultatet.</w:t>
      </w:r>
    </w:p>
    <w:p w14:paraId="1D1868D9" w14:textId="4BF85E7C" w:rsidR="00340161" w:rsidRPr="00F04303" w:rsidRDefault="00340161" w:rsidP="00E12024">
      <w:pPr>
        <w:rPr>
          <w:rFonts w:ascii="Calibri" w:hAnsi="Calibri"/>
          <w:color w:val="000000"/>
        </w:rPr>
      </w:pPr>
      <w:r w:rsidRPr="00F04303">
        <w:rPr>
          <w:rFonts w:ascii="Calibri" w:hAnsi="Calibri"/>
          <w:color w:val="000000"/>
        </w:rPr>
        <w:t>Varje år skall en årlig revision göras, denna skall dokumenteras och innehålla följande.</w:t>
      </w:r>
    </w:p>
    <w:p w14:paraId="277844E9" w14:textId="6AF0C490" w:rsidR="00340161" w:rsidRPr="00F04303" w:rsidRDefault="00340161" w:rsidP="00E12024">
      <w:pPr>
        <w:rPr>
          <w:rFonts w:ascii="Calibri" w:hAnsi="Calibri"/>
          <w:color w:val="000000"/>
        </w:rPr>
      </w:pPr>
      <w:r w:rsidRPr="00F04303">
        <w:rPr>
          <w:rFonts w:ascii="Calibri" w:hAnsi="Calibri"/>
          <w:color w:val="000000"/>
        </w:rPr>
        <w:t>A Har ”felaktiga” material använts</w:t>
      </w:r>
    </w:p>
    <w:p w14:paraId="1E40EF43" w14:textId="09F39DE6" w:rsidR="00340161" w:rsidRPr="00F04303" w:rsidRDefault="00340161" w:rsidP="00E12024">
      <w:pPr>
        <w:rPr>
          <w:rFonts w:ascii="Calibri" w:hAnsi="Calibri"/>
          <w:color w:val="000000"/>
        </w:rPr>
      </w:pPr>
      <w:r w:rsidRPr="00F04303">
        <w:rPr>
          <w:rFonts w:ascii="Calibri" w:hAnsi="Calibri"/>
          <w:color w:val="000000"/>
        </w:rPr>
        <w:t>B Hur har kraven ändrats, vilka material har ersatts på grund av detta och vad innebär det.</w:t>
      </w:r>
    </w:p>
    <w:p w14:paraId="31B1B82F" w14:textId="476363DE" w:rsidR="00340161" w:rsidRPr="00F04303" w:rsidRDefault="00340161" w:rsidP="00E12024">
      <w:pPr>
        <w:rPr>
          <w:rFonts w:ascii="Calibri" w:hAnsi="Calibri"/>
          <w:color w:val="000000"/>
        </w:rPr>
      </w:pPr>
      <w:r w:rsidRPr="00F04303">
        <w:rPr>
          <w:rFonts w:ascii="Calibri" w:hAnsi="Calibri"/>
          <w:color w:val="000000"/>
        </w:rPr>
        <w:t>C Finns det nya material med mindre miljöpåverkan som kan ersätta de befintliga.</w:t>
      </w:r>
    </w:p>
    <w:p w14:paraId="2EB16017" w14:textId="654C7A65" w:rsidR="00E977C8" w:rsidRPr="00F04303" w:rsidRDefault="00E02787" w:rsidP="00E12024">
      <w:pPr>
        <w:rPr>
          <w:rFonts w:ascii="Calibri" w:hAnsi="Calibri"/>
          <w:color w:val="000000"/>
        </w:rPr>
      </w:pPr>
      <w:r w:rsidRPr="00F04303">
        <w:rPr>
          <w:rFonts w:ascii="Calibri" w:hAnsi="Calibri"/>
          <w:color w:val="000000"/>
        </w:rPr>
        <w:t>D Har de uppsatta målen nåtts</w:t>
      </w:r>
      <w:r w:rsidR="0026288A" w:rsidRPr="00F04303">
        <w:rPr>
          <w:rFonts w:ascii="Calibri" w:hAnsi="Calibri"/>
          <w:color w:val="000000"/>
        </w:rPr>
        <w:t>.</w:t>
      </w:r>
      <w:r w:rsidRPr="00F04303">
        <w:rPr>
          <w:rFonts w:ascii="Calibri" w:hAnsi="Calibri"/>
          <w:color w:val="000000"/>
        </w:rPr>
        <w:t xml:space="preserve"> </w:t>
      </w:r>
    </w:p>
    <w:p w14:paraId="27F39DFD" w14:textId="5D4966A2" w:rsidR="00E02787" w:rsidRPr="00F04303" w:rsidRDefault="00E02787" w:rsidP="00E12024">
      <w:pPr>
        <w:rPr>
          <w:rFonts w:ascii="Calibri" w:hAnsi="Calibri"/>
          <w:color w:val="000000"/>
        </w:rPr>
      </w:pPr>
      <w:r w:rsidRPr="00F04303">
        <w:rPr>
          <w:rFonts w:ascii="Calibri" w:hAnsi="Calibri"/>
          <w:color w:val="000000"/>
        </w:rPr>
        <w:t>E Vilka nya mål skall sättas upp.</w:t>
      </w:r>
    </w:p>
    <w:p w14:paraId="61FD2438" w14:textId="77777777" w:rsidR="00340161" w:rsidRPr="00F04303" w:rsidRDefault="00340161" w:rsidP="00E12024">
      <w:pPr>
        <w:rPr>
          <w:rFonts w:ascii="Calibri" w:hAnsi="Calibri"/>
          <w:color w:val="000000"/>
        </w:rPr>
      </w:pPr>
    </w:p>
    <w:p w14:paraId="69092EE1" w14:textId="00AE2602" w:rsidR="00F85FBA" w:rsidRPr="00F85FBA" w:rsidRDefault="0028033D" w:rsidP="00F85FBA">
      <w:pPr>
        <w:pStyle w:val="Liststycke"/>
        <w:numPr>
          <w:ilvl w:val="0"/>
          <w:numId w:val="1"/>
        </w:numPr>
        <w:rPr>
          <w:rFonts w:ascii="Calibri" w:hAnsi="Calibri"/>
          <w:b/>
          <w:color w:val="000000"/>
        </w:rPr>
      </w:pPr>
      <w:r w:rsidRPr="00F85FBA">
        <w:rPr>
          <w:rFonts w:ascii="Calibri" w:hAnsi="Calibri"/>
          <w:b/>
          <w:color w:val="000000"/>
        </w:rPr>
        <w:t>Rutiner för förebyggande och korrigerande åtgärder</w:t>
      </w:r>
    </w:p>
    <w:p w14:paraId="51490EEC" w14:textId="06F3246A" w:rsidR="0028033D" w:rsidRPr="00F04303" w:rsidRDefault="0028033D" w:rsidP="00E12024">
      <w:pPr>
        <w:rPr>
          <w:rFonts w:ascii="Calibri" w:hAnsi="Calibri" w:cs="Helvetica"/>
        </w:rPr>
      </w:pPr>
      <w:r w:rsidRPr="00F04303">
        <w:rPr>
          <w:rFonts w:ascii="Calibri" w:hAnsi="Calibri" w:cs="Helvetica"/>
        </w:rPr>
        <w:t>Nimacare ABs viktigaste förebyggande åtgärd är en materiallista med av Nimacare AB godkända material. Våra leverantörer får inte avvika från dessa utan skriftlig godkännande från Nimacare.</w:t>
      </w:r>
    </w:p>
    <w:p w14:paraId="52E71A92" w14:textId="0D53836F" w:rsidR="0028033D" w:rsidRPr="00F04303" w:rsidRDefault="0028033D" w:rsidP="00E12024">
      <w:pPr>
        <w:rPr>
          <w:rFonts w:ascii="Calibri" w:hAnsi="Calibri" w:cs="Helvetica"/>
        </w:rPr>
      </w:pPr>
      <w:r w:rsidRPr="00F04303">
        <w:rPr>
          <w:rFonts w:ascii="Calibri" w:hAnsi="Calibri" w:cs="Helvetica"/>
        </w:rPr>
        <w:t xml:space="preserve">Den viktigaste korrigerande åtgärden är att följa upp krav och rekommendationer </w:t>
      </w:r>
      <w:r w:rsidR="001F6A59">
        <w:rPr>
          <w:rFonts w:ascii="Calibri" w:hAnsi="Calibri" w:cs="Helvetica"/>
        </w:rPr>
        <w:t xml:space="preserve">i hänseende till REACH </w:t>
      </w:r>
      <w:r w:rsidR="006E0906">
        <w:rPr>
          <w:rFonts w:ascii="Calibri" w:hAnsi="Calibri" w:cs="Helvetica"/>
        </w:rPr>
        <w:t xml:space="preserve">och EUs </w:t>
      </w:r>
      <w:r w:rsidR="000A4D46">
        <w:rPr>
          <w:rFonts w:ascii="Calibri" w:hAnsi="Calibri" w:cs="Helvetica"/>
        </w:rPr>
        <w:t>kandidatförteckning på kemikali</w:t>
      </w:r>
      <w:r w:rsidR="006E0906">
        <w:rPr>
          <w:rFonts w:ascii="Calibri" w:hAnsi="Calibri" w:cs="Helvetica"/>
        </w:rPr>
        <w:t xml:space="preserve">nspektionens webbplats </w:t>
      </w:r>
      <w:r w:rsidRPr="00F04303">
        <w:rPr>
          <w:rFonts w:ascii="Calibri" w:hAnsi="Calibri" w:cs="Helvetica"/>
        </w:rPr>
        <w:lastRenderedPageBreak/>
        <w:t>och anpassa vår materiallista så att den är anpassad till denna samt följa med i utvecklingen av nya material för att se om det kommit nya material som har mindre miljöavtryck utan att försämra själva produkten.</w:t>
      </w:r>
      <w:r w:rsidR="001938CB">
        <w:rPr>
          <w:rFonts w:ascii="Calibri" w:hAnsi="Calibri" w:cs="Helvetica"/>
        </w:rPr>
        <w:t xml:space="preserve"> Likaså skall specifika krav i varje upphandling kontrolleras mot Nimcarare ABs materiallista.</w:t>
      </w:r>
    </w:p>
    <w:p w14:paraId="7ACE4687" w14:textId="77777777" w:rsidR="0028033D" w:rsidRPr="00F04303" w:rsidRDefault="0028033D" w:rsidP="00E12024">
      <w:pPr>
        <w:rPr>
          <w:rFonts w:ascii="Calibri" w:hAnsi="Calibri"/>
          <w:color w:val="000000"/>
        </w:rPr>
      </w:pPr>
    </w:p>
    <w:p w14:paraId="2C9459CA" w14:textId="22AF8073" w:rsidR="00E12024" w:rsidRPr="00F04303" w:rsidRDefault="00FE6920" w:rsidP="00E12024">
      <w:pPr>
        <w:rPr>
          <w:rFonts w:ascii="Calibri" w:hAnsi="Calibri"/>
          <w:color w:val="000000"/>
        </w:rPr>
      </w:pPr>
      <w:r w:rsidRPr="00F04303">
        <w:rPr>
          <w:rFonts w:ascii="Calibri" w:hAnsi="Calibri"/>
          <w:color w:val="000000"/>
        </w:rPr>
        <w:t xml:space="preserve">Alla produkter i offerterade i denna upphandling har genomgått </w:t>
      </w:r>
      <w:r w:rsidR="00627897" w:rsidRPr="00F04303">
        <w:rPr>
          <w:rFonts w:ascii="Calibri" w:hAnsi="Calibri"/>
          <w:color w:val="000000"/>
        </w:rPr>
        <w:t>Nimacare AB</w:t>
      </w:r>
      <w:r w:rsidRPr="00F04303">
        <w:rPr>
          <w:rFonts w:ascii="Calibri" w:hAnsi="Calibri"/>
          <w:color w:val="000000"/>
        </w:rPr>
        <w:t xml:space="preserve"> miljökontroll</w:t>
      </w:r>
      <w:r w:rsidR="004D5B3C" w:rsidRPr="00F04303">
        <w:rPr>
          <w:rFonts w:ascii="Calibri" w:hAnsi="Calibri"/>
          <w:color w:val="000000"/>
        </w:rPr>
        <w:t xml:space="preserve">. Uppföljning och redovisning görs kontinuerligt iom att varje nytt materialförslag måste gå igenom en ansökningsprocess hos </w:t>
      </w:r>
      <w:r w:rsidR="00AC3E02" w:rsidRPr="00F04303">
        <w:rPr>
          <w:rFonts w:ascii="Calibri" w:hAnsi="Calibri"/>
          <w:color w:val="000000"/>
        </w:rPr>
        <w:t>Nimacare</w:t>
      </w:r>
      <w:r w:rsidR="004D5B3C" w:rsidRPr="00F04303">
        <w:rPr>
          <w:rFonts w:ascii="Calibri" w:hAnsi="Calibri"/>
          <w:color w:val="000000"/>
        </w:rPr>
        <w:t xml:space="preserve"> – där vi självklart kommer att involvera kunder. Det görs också en stor årlig genomgång för att undersöka om e.g. det finns några ersättningsmaterial på marknaden.</w:t>
      </w:r>
    </w:p>
    <w:p w14:paraId="580C985F" w14:textId="77777777" w:rsidR="00A477BA" w:rsidRPr="00F04303" w:rsidRDefault="00A477BA" w:rsidP="00E12024">
      <w:pPr>
        <w:rPr>
          <w:rFonts w:ascii="Calibri" w:hAnsi="Calibri"/>
          <w:color w:val="000000"/>
        </w:rPr>
      </w:pPr>
    </w:p>
    <w:p w14:paraId="1057FC8E" w14:textId="505FBBC2" w:rsidR="00736EB7" w:rsidRPr="00F85FBA" w:rsidRDefault="00736EB7" w:rsidP="00F85FBA">
      <w:pPr>
        <w:pStyle w:val="Liststycke"/>
        <w:numPr>
          <w:ilvl w:val="0"/>
          <w:numId w:val="1"/>
        </w:numPr>
        <w:rPr>
          <w:rFonts w:ascii="Calibri" w:hAnsi="Calibri"/>
          <w:b/>
          <w:color w:val="000000"/>
        </w:rPr>
      </w:pPr>
      <w:r w:rsidRPr="00F85FBA">
        <w:rPr>
          <w:rFonts w:ascii="Calibri" w:hAnsi="Calibri"/>
          <w:b/>
          <w:color w:val="000000"/>
        </w:rPr>
        <w:t>Rutiner för hantering av avvikelser</w:t>
      </w:r>
    </w:p>
    <w:p w14:paraId="1A808AF6" w14:textId="01E4A976" w:rsidR="00736EB7" w:rsidRPr="00F04303" w:rsidRDefault="00736EB7" w:rsidP="00E12024">
      <w:pPr>
        <w:rPr>
          <w:rFonts w:ascii="Calibri" w:hAnsi="Calibri"/>
          <w:color w:val="000000"/>
        </w:rPr>
      </w:pPr>
      <w:r w:rsidRPr="00F04303">
        <w:rPr>
          <w:rFonts w:ascii="Calibri" w:hAnsi="Calibri"/>
          <w:color w:val="000000"/>
        </w:rPr>
        <w:t>Nimacare AB har tydligt förklarat för leverantörer att dessa inte får avvika från materiallistan. Det som kan ske är att material som tidigare var tillåtna av olika anledningar blir otillåtna. Då blir en befintlig produkt en avvikelse trots att den inte ändrats. Nils Wachtmeister är ansvarig för att bevaka listor över material som står inför potentiell svartlistning för att Nimacare Ab skall hinna lägga om produktionen innan materialen förbjuds.</w:t>
      </w:r>
    </w:p>
    <w:p w14:paraId="49816CEE" w14:textId="77777777" w:rsidR="00BC6180" w:rsidRPr="00F04303" w:rsidRDefault="00BC6180" w:rsidP="00E12024">
      <w:pPr>
        <w:rPr>
          <w:rFonts w:ascii="Calibri" w:hAnsi="Calibri"/>
          <w:color w:val="000000"/>
        </w:rPr>
      </w:pPr>
    </w:p>
    <w:p w14:paraId="053CB19E" w14:textId="0829C458" w:rsidR="00BC6180" w:rsidRPr="00F85FBA" w:rsidRDefault="00F85FBA" w:rsidP="00F85FBA">
      <w:pPr>
        <w:pStyle w:val="Liststycke"/>
        <w:numPr>
          <w:ilvl w:val="0"/>
          <w:numId w:val="1"/>
        </w:numPr>
        <w:rPr>
          <w:rFonts w:ascii="Calibri" w:hAnsi="Calibri"/>
          <w:b/>
          <w:color w:val="000000"/>
        </w:rPr>
      </w:pPr>
      <w:r w:rsidRPr="00F85FBA">
        <w:rPr>
          <w:rFonts w:ascii="Calibri" w:hAnsi="Calibri"/>
          <w:b/>
          <w:color w:val="000000"/>
        </w:rPr>
        <w:t>Rutin för riskbedömningar</w:t>
      </w:r>
    </w:p>
    <w:p w14:paraId="0476B4FF" w14:textId="2D47643D" w:rsidR="00BC6180" w:rsidRPr="00F04303" w:rsidRDefault="00BC6180" w:rsidP="00E12024">
      <w:pPr>
        <w:rPr>
          <w:rFonts w:ascii="Calibri" w:hAnsi="Calibri"/>
          <w:color w:val="000000"/>
        </w:rPr>
      </w:pPr>
      <w:r w:rsidRPr="00F04303">
        <w:rPr>
          <w:rFonts w:ascii="Calibri" w:hAnsi="Calibri"/>
          <w:color w:val="000000"/>
        </w:rPr>
        <w:t xml:space="preserve">Detta är inkluderat i den ovan omskrivna bevakningen av material som står inför potentiell svartlistning. </w:t>
      </w:r>
    </w:p>
    <w:p w14:paraId="7BA2BD5C" w14:textId="525494CC" w:rsidR="00BC6180" w:rsidRPr="00F04303" w:rsidRDefault="00BC6180" w:rsidP="00E12024">
      <w:pPr>
        <w:rPr>
          <w:rFonts w:ascii="Calibri" w:hAnsi="Calibri"/>
          <w:color w:val="000000"/>
        </w:rPr>
      </w:pPr>
      <w:r w:rsidRPr="00F04303">
        <w:rPr>
          <w:rFonts w:ascii="Calibri" w:hAnsi="Calibri"/>
          <w:color w:val="000000"/>
        </w:rPr>
        <w:t>Riskanalys är också en del av den årliga miljörevisionen.</w:t>
      </w:r>
    </w:p>
    <w:p w14:paraId="11DD2D1B" w14:textId="77777777" w:rsidR="0096658F" w:rsidRPr="00F04303" w:rsidRDefault="0096658F" w:rsidP="00E12024">
      <w:pPr>
        <w:rPr>
          <w:rFonts w:ascii="Calibri" w:hAnsi="Calibri"/>
          <w:color w:val="000000"/>
        </w:rPr>
      </w:pPr>
    </w:p>
    <w:p w14:paraId="6D1813DC" w14:textId="69D24A86" w:rsidR="0096658F" w:rsidRPr="00F85FBA" w:rsidRDefault="0096658F" w:rsidP="00F85FBA">
      <w:pPr>
        <w:pStyle w:val="Liststycke"/>
        <w:numPr>
          <w:ilvl w:val="0"/>
          <w:numId w:val="1"/>
        </w:numPr>
        <w:rPr>
          <w:rFonts w:ascii="Calibri" w:hAnsi="Calibri"/>
          <w:b/>
          <w:color w:val="000000"/>
        </w:rPr>
      </w:pPr>
      <w:r w:rsidRPr="00F85FBA">
        <w:rPr>
          <w:rFonts w:ascii="Calibri" w:hAnsi="Calibri"/>
          <w:b/>
          <w:color w:val="000000"/>
        </w:rPr>
        <w:t>Rutin för re</w:t>
      </w:r>
      <w:r w:rsidR="00F85FBA">
        <w:rPr>
          <w:rFonts w:ascii="Calibri" w:hAnsi="Calibri"/>
          <w:b/>
          <w:color w:val="000000"/>
        </w:rPr>
        <w:t>vision av miljöledningssystemet</w:t>
      </w:r>
    </w:p>
    <w:p w14:paraId="553657B1" w14:textId="3C1D2147" w:rsidR="00BB0CFF" w:rsidRPr="00F04303" w:rsidRDefault="00BB0CFF" w:rsidP="00BB0CFF">
      <w:pPr>
        <w:rPr>
          <w:rFonts w:ascii="Calibri" w:hAnsi="Calibri"/>
          <w:color w:val="000000"/>
        </w:rPr>
      </w:pPr>
      <w:r w:rsidRPr="00F04303">
        <w:rPr>
          <w:rFonts w:ascii="Calibri" w:hAnsi="Calibri"/>
          <w:color w:val="000000"/>
        </w:rPr>
        <w:t xml:space="preserve">Ansvarig för miljöledningssystemet och revisionen är Nils Wachtmeister. </w:t>
      </w:r>
    </w:p>
    <w:p w14:paraId="20CEFA65" w14:textId="66FB4D37" w:rsidR="00BB0CFF" w:rsidRPr="00F04303" w:rsidRDefault="00BB0CFF" w:rsidP="00BB0CFF">
      <w:pPr>
        <w:rPr>
          <w:rFonts w:ascii="Calibri" w:hAnsi="Calibri"/>
          <w:color w:val="000000"/>
        </w:rPr>
      </w:pPr>
      <w:r w:rsidRPr="00F04303">
        <w:rPr>
          <w:rFonts w:ascii="Calibri" w:hAnsi="Calibri"/>
          <w:color w:val="000000"/>
        </w:rPr>
        <w:t>miljöledningssystemet skall genomgå en årlig revision som skall dokumenteras.</w:t>
      </w:r>
    </w:p>
    <w:p w14:paraId="03B2EAC1" w14:textId="4381E3B3" w:rsidR="00736EB7" w:rsidRPr="00F04303" w:rsidRDefault="00BB0CFF" w:rsidP="00E12024">
      <w:pPr>
        <w:rPr>
          <w:rFonts w:ascii="Calibri" w:hAnsi="Calibri"/>
          <w:color w:val="000000"/>
        </w:rPr>
      </w:pPr>
      <w:r w:rsidRPr="00F04303">
        <w:rPr>
          <w:rFonts w:ascii="Calibri" w:hAnsi="Calibri"/>
          <w:color w:val="000000"/>
        </w:rPr>
        <w:t xml:space="preserve">I revisionen skall efterlevelse av miljömål noteras och jämföras och analyseras mot föregående år. Revisionen skall inkludera </w:t>
      </w:r>
      <w:r w:rsidR="00D50F05" w:rsidRPr="00F04303">
        <w:rPr>
          <w:rFonts w:ascii="Calibri" w:hAnsi="Calibri"/>
          <w:color w:val="000000"/>
        </w:rPr>
        <w:t>vilka nya händelser som uppkommit på marknaden, vilka material har blivit svartlistade, vilka nya material har vi kunnat byta till.</w:t>
      </w:r>
      <w:r w:rsidRPr="00F04303">
        <w:rPr>
          <w:rFonts w:ascii="Calibri" w:hAnsi="Calibri"/>
          <w:color w:val="000000"/>
        </w:rPr>
        <w:t xml:space="preserve"> Revisionen skall också föreslå förbättringar och uppdaterade mål för kommande år.</w:t>
      </w:r>
    </w:p>
    <w:p w14:paraId="5245707A" w14:textId="77777777" w:rsidR="00E12024" w:rsidRPr="00F04303" w:rsidRDefault="00E12024" w:rsidP="00E12024">
      <w:pPr>
        <w:rPr>
          <w:rFonts w:ascii="Calibri" w:hAnsi="Calibri"/>
          <w:color w:val="000000"/>
        </w:rPr>
      </w:pPr>
    </w:p>
    <w:p w14:paraId="4CF8C6D8" w14:textId="77777777" w:rsidR="00E12024" w:rsidRPr="00F04303" w:rsidRDefault="00262A01" w:rsidP="00071E87">
      <w:pPr>
        <w:pStyle w:val="Liststycke"/>
        <w:numPr>
          <w:ilvl w:val="0"/>
          <w:numId w:val="1"/>
        </w:numPr>
        <w:rPr>
          <w:rFonts w:ascii="Calibri" w:hAnsi="Calibri"/>
          <w:b/>
          <w:color w:val="000000"/>
        </w:rPr>
      </w:pPr>
      <w:r w:rsidRPr="00F04303">
        <w:rPr>
          <w:rFonts w:ascii="Calibri" w:hAnsi="Calibri"/>
          <w:b/>
          <w:color w:val="000000"/>
        </w:rPr>
        <w:t xml:space="preserve">Uppföljning av </w:t>
      </w:r>
      <w:r w:rsidR="004D5B3C" w:rsidRPr="00F04303">
        <w:rPr>
          <w:rFonts w:ascii="Calibri" w:hAnsi="Calibri"/>
          <w:b/>
          <w:color w:val="000000"/>
        </w:rPr>
        <w:t xml:space="preserve">Miljökrav på leverantörer </w:t>
      </w:r>
    </w:p>
    <w:p w14:paraId="7EF13417" w14:textId="77777777" w:rsidR="00071E87" w:rsidRPr="00F04303" w:rsidRDefault="00071E87" w:rsidP="00E12024">
      <w:pPr>
        <w:rPr>
          <w:rFonts w:ascii="Calibri" w:hAnsi="Calibri"/>
          <w:color w:val="000000"/>
        </w:rPr>
      </w:pPr>
    </w:p>
    <w:p w14:paraId="06685E94" w14:textId="77777777" w:rsidR="00E12024" w:rsidRPr="00F04303" w:rsidRDefault="004D5B3C" w:rsidP="00E12024">
      <w:pPr>
        <w:rPr>
          <w:rFonts w:ascii="Calibri" w:hAnsi="Calibri"/>
          <w:color w:val="000000"/>
        </w:rPr>
      </w:pPr>
      <w:r w:rsidRPr="00F04303">
        <w:rPr>
          <w:rFonts w:ascii="Calibri" w:hAnsi="Calibri"/>
          <w:color w:val="000000"/>
        </w:rPr>
        <w:t xml:space="preserve">Som beskrivits i paragrafen ”miljöledningssystem” så har </w:t>
      </w:r>
      <w:r w:rsidR="00AC3E02" w:rsidRPr="00F04303">
        <w:rPr>
          <w:rFonts w:ascii="Calibri" w:hAnsi="Calibri"/>
          <w:color w:val="000000"/>
        </w:rPr>
        <w:t>Nimacare</w:t>
      </w:r>
      <w:r w:rsidRPr="00F04303">
        <w:rPr>
          <w:rFonts w:ascii="Calibri" w:hAnsi="Calibri"/>
          <w:color w:val="000000"/>
        </w:rPr>
        <w:t xml:space="preserve"> noggranna krav på leverantörer angående deras miljöpolicys och deras leveransvägar. Om dessa bryts begår leverantören ett kontraktsbrott. Visuell inspektion sker också enligt paragrafen ”miljöledningssystem”</w:t>
      </w:r>
    </w:p>
    <w:p w14:paraId="6D010FEE" w14:textId="77777777" w:rsidR="00E12024" w:rsidRPr="00F04303" w:rsidRDefault="00E12024" w:rsidP="00E12024">
      <w:pPr>
        <w:rPr>
          <w:rFonts w:ascii="Calibri" w:hAnsi="Calibri"/>
          <w:color w:val="000000"/>
        </w:rPr>
      </w:pPr>
    </w:p>
    <w:p w14:paraId="5CCD1831" w14:textId="77777777" w:rsidR="00E12024" w:rsidRPr="00F04303" w:rsidRDefault="004D5B3C" w:rsidP="00071E87">
      <w:pPr>
        <w:pStyle w:val="Liststycke"/>
        <w:numPr>
          <w:ilvl w:val="0"/>
          <w:numId w:val="1"/>
        </w:numPr>
        <w:rPr>
          <w:rFonts w:ascii="Calibri" w:hAnsi="Calibri"/>
          <w:b/>
          <w:color w:val="000000"/>
        </w:rPr>
      </w:pPr>
      <w:r w:rsidRPr="00F04303">
        <w:rPr>
          <w:rFonts w:ascii="Calibri" w:hAnsi="Calibri"/>
          <w:b/>
          <w:color w:val="000000"/>
        </w:rPr>
        <w:t>Pr</w:t>
      </w:r>
      <w:r w:rsidR="004515D3" w:rsidRPr="00F04303">
        <w:rPr>
          <w:rFonts w:ascii="Calibri" w:hAnsi="Calibri"/>
          <w:b/>
          <w:color w:val="000000"/>
        </w:rPr>
        <w:t>oducentansvar för förpackningar.</w:t>
      </w:r>
    </w:p>
    <w:p w14:paraId="4325FE05" w14:textId="77777777" w:rsidR="00071E87" w:rsidRPr="00F04303" w:rsidRDefault="00071E87" w:rsidP="00E12024">
      <w:pPr>
        <w:rPr>
          <w:rFonts w:ascii="Calibri" w:hAnsi="Calibri"/>
          <w:color w:val="000000"/>
        </w:rPr>
      </w:pPr>
    </w:p>
    <w:p w14:paraId="238EE713" w14:textId="7E517DA3" w:rsidR="00D638E6" w:rsidRDefault="00AC3E02" w:rsidP="00B0441D">
      <w:pPr>
        <w:rPr>
          <w:rFonts w:ascii="Calibri" w:hAnsi="Calibri"/>
          <w:color w:val="000000"/>
        </w:rPr>
      </w:pPr>
      <w:r w:rsidRPr="00F04303">
        <w:rPr>
          <w:rFonts w:ascii="Calibri" w:hAnsi="Calibri"/>
          <w:color w:val="000000"/>
        </w:rPr>
        <w:t>Nimacare</w:t>
      </w:r>
      <w:r w:rsidR="00D638E6" w:rsidRPr="00F04303">
        <w:rPr>
          <w:rFonts w:ascii="Calibri" w:hAnsi="Calibri"/>
          <w:color w:val="000000"/>
        </w:rPr>
        <w:t xml:space="preserve"> AB </w:t>
      </w:r>
      <w:r w:rsidR="00B0441D" w:rsidRPr="00F04303">
        <w:rPr>
          <w:rFonts w:ascii="Calibri" w:hAnsi="Calibri"/>
          <w:color w:val="000000"/>
        </w:rPr>
        <w:t>är anslutet</w:t>
      </w:r>
      <w:r w:rsidR="00D638E6" w:rsidRPr="00F04303">
        <w:rPr>
          <w:rFonts w:ascii="Calibri" w:hAnsi="Calibri"/>
          <w:color w:val="000000"/>
        </w:rPr>
        <w:t xml:space="preserve"> till REPA registret</w:t>
      </w:r>
      <w:r w:rsidR="00935288">
        <w:rPr>
          <w:rFonts w:ascii="Calibri" w:hAnsi="Calibri"/>
          <w:color w:val="000000"/>
        </w:rPr>
        <w:t xml:space="preserve"> (numera heter detta FTI)</w:t>
      </w:r>
      <w:r w:rsidR="00D638E6" w:rsidRPr="00F04303">
        <w:rPr>
          <w:rFonts w:ascii="Calibri" w:hAnsi="Calibri"/>
          <w:color w:val="000000"/>
        </w:rPr>
        <w:t>.</w:t>
      </w:r>
    </w:p>
    <w:p w14:paraId="5CE30068" w14:textId="36AEA493" w:rsidR="00087132" w:rsidRPr="00F04303" w:rsidRDefault="00087132" w:rsidP="00B0441D">
      <w:pPr>
        <w:rPr>
          <w:rFonts w:ascii="Calibri" w:hAnsi="Calibri"/>
          <w:color w:val="000000"/>
        </w:rPr>
      </w:pPr>
      <w:r>
        <w:rPr>
          <w:rFonts w:ascii="Calibri" w:hAnsi="Calibri"/>
          <w:color w:val="000000"/>
        </w:rPr>
        <w:lastRenderedPageBreak/>
        <w:t>Nimacare AB är anslutet till Elkretsen</w:t>
      </w:r>
    </w:p>
    <w:p w14:paraId="3C4394E6" w14:textId="3C08E5B9" w:rsidR="00D638E6" w:rsidRPr="00F04303" w:rsidRDefault="00627897" w:rsidP="00D638E6">
      <w:pPr>
        <w:rPr>
          <w:rFonts w:ascii="Calibri" w:hAnsi="Calibri"/>
          <w:color w:val="000000"/>
        </w:rPr>
      </w:pPr>
      <w:r w:rsidRPr="00F04303">
        <w:rPr>
          <w:rFonts w:ascii="Calibri" w:hAnsi="Calibri"/>
          <w:color w:val="000000"/>
        </w:rPr>
        <w:t>Nimacare AB</w:t>
      </w:r>
      <w:r w:rsidR="00D638E6" w:rsidRPr="00F04303">
        <w:rPr>
          <w:rFonts w:ascii="Calibri" w:hAnsi="Calibri"/>
          <w:color w:val="000000"/>
        </w:rPr>
        <w:t xml:space="preserve"> </w:t>
      </w:r>
      <w:r w:rsidR="006202A4" w:rsidRPr="00F04303">
        <w:rPr>
          <w:rFonts w:ascii="Calibri" w:hAnsi="Calibri"/>
          <w:color w:val="000000"/>
        </w:rPr>
        <w:t xml:space="preserve">produkter </w:t>
      </w:r>
      <w:r w:rsidR="00D638E6" w:rsidRPr="00F04303">
        <w:rPr>
          <w:rFonts w:ascii="Calibri" w:hAnsi="Calibri"/>
          <w:color w:val="000000"/>
        </w:rPr>
        <w:t xml:space="preserve">levereras i standard industriförpacknignar. </w:t>
      </w:r>
    </w:p>
    <w:p w14:paraId="07B422F6" w14:textId="77777777" w:rsidR="00D638E6" w:rsidRPr="00F04303" w:rsidRDefault="00D638E6" w:rsidP="00D638E6">
      <w:pPr>
        <w:rPr>
          <w:rFonts w:ascii="Calibri" w:hAnsi="Calibri"/>
          <w:color w:val="000000"/>
        </w:rPr>
      </w:pPr>
      <w:r w:rsidRPr="00F04303">
        <w:rPr>
          <w:rFonts w:ascii="Calibri" w:hAnsi="Calibri"/>
          <w:color w:val="000000"/>
        </w:rPr>
        <w:t xml:space="preserve">Vid förfrågan bidrar </w:t>
      </w:r>
      <w:r w:rsidR="00AC3E02" w:rsidRPr="00F04303">
        <w:rPr>
          <w:rFonts w:ascii="Calibri" w:hAnsi="Calibri"/>
          <w:color w:val="000000"/>
        </w:rPr>
        <w:t>Nimacare</w:t>
      </w:r>
      <w:r w:rsidRPr="00F04303">
        <w:rPr>
          <w:rFonts w:ascii="Calibri" w:hAnsi="Calibri"/>
          <w:color w:val="000000"/>
        </w:rPr>
        <w:t xml:space="preserve"> med utbildning i hur alla produkter i vår kedja destrureras (enligt paragraf om miljöledningssystem).</w:t>
      </w:r>
    </w:p>
    <w:p w14:paraId="24ADDDF5" w14:textId="77777777" w:rsidR="007A2BE3" w:rsidRDefault="007A2BE3" w:rsidP="007A2BE3">
      <w:pPr>
        <w:ind w:left="360"/>
        <w:rPr>
          <w:rFonts w:asciiTheme="majorHAnsi" w:hAnsiTheme="majorHAnsi"/>
          <w:b/>
          <w:color w:val="000000"/>
        </w:rPr>
      </w:pPr>
    </w:p>
    <w:p w14:paraId="3D28C863" w14:textId="77777777" w:rsidR="007A2BE3" w:rsidRDefault="007A2BE3" w:rsidP="007A2BE3">
      <w:pPr>
        <w:ind w:left="360"/>
        <w:rPr>
          <w:rFonts w:asciiTheme="majorHAnsi" w:hAnsiTheme="majorHAnsi"/>
          <w:b/>
          <w:color w:val="000000"/>
        </w:rPr>
      </w:pPr>
    </w:p>
    <w:p w14:paraId="609C4346" w14:textId="77777777" w:rsidR="00F9483E" w:rsidRDefault="00F9483E" w:rsidP="007A2BE3">
      <w:pPr>
        <w:rPr>
          <w:rFonts w:asciiTheme="majorHAnsi" w:hAnsiTheme="majorHAnsi"/>
          <w:color w:val="000000"/>
        </w:rPr>
      </w:pPr>
    </w:p>
    <w:p w14:paraId="65CDAEF1" w14:textId="77777777" w:rsidR="000443CB" w:rsidRPr="007A2BE3" w:rsidRDefault="00F9483E" w:rsidP="007A2BE3">
      <w:pPr>
        <w:rPr>
          <w:rFonts w:asciiTheme="majorHAnsi" w:hAnsiTheme="majorHAnsi"/>
          <w:color w:val="000000"/>
        </w:rPr>
      </w:pPr>
      <w:r>
        <w:rPr>
          <w:rFonts w:asciiTheme="majorHAnsi" w:hAnsiTheme="majorHAnsi"/>
          <w:color w:val="000000"/>
        </w:rPr>
        <w:t xml:space="preserve"> </w:t>
      </w:r>
    </w:p>
    <w:p w14:paraId="774C0116" w14:textId="77777777" w:rsidR="00B05E7D" w:rsidRPr="00682E0A" w:rsidRDefault="00B05E7D" w:rsidP="00B05E7D">
      <w:pPr>
        <w:rPr>
          <w:rFonts w:asciiTheme="majorHAnsi" w:hAnsiTheme="majorHAnsi"/>
          <w:color w:val="FF0000"/>
        </w:rPr>
      </w:pPr>
    </w:p>
    <w:p w14:paraId="7651C53B" w14:textId="77777777" w:rsidR="00B05E7D" w:rsidRDefault="00B05E7D" w:rsidP="00B05E7D">
      <w:pPr>
        <w:widowControl w:val="0"/>
        <w:autoSpaceDE w:val="0"/>
        <w:autoSpaceDN w:val="0"/>
        <w:adjustRightInd w:val="0"/>
        <w:rPr>
          <w:rFonts w:ascii="Helvetica" w:hAnsi="Helvetica" w:cs="Helvetica"/>
        </w:rPr>
      </w:pPr>
    </w:p>
    <w:p w14:paraId="7D24D7E9" w14:textId="6150C798" w:rsidR="00B05E7D" w:rsidRPr="00142A4B" w:rsidRDefault="00B05E7D" w:rsidP="00B05E7D">
      <w:pPr>
        <w:widowControl w:val="0"/>
        <w:autoSpaceDE w:val="0"/>
        <w:autoSpaceDN w:val="0"/>
        <w:adjustRightInd w:val="0"/>
        <w:rPr>
          <w:rFonts w:ascii="Helvetica" w:hAnsi="Helvetica" w:cs="Helvetica"/>
          <w:color w:val="4F81BD" w:themeColor="accent1"/>
        </w:rPr>
      </w:pPr>
      <w:r>
        <w:rPr>
          <w:rFonts w:asciiTheme="majorHAnsi" w:hAnsiTheme="majorHAnsi"/>
          <w:color w:val="4F81BD" w:themeColor="accent1"/>
        </w:rPr>
        <w:t>.</w:t>
      </w:r>
    </w:p>
    <w:p w14:paraId="5CF00B10" w14:textId="77777777" w:rsidR="00071E87" w:rsidRPr="00703F0D" w:rsidRDefault="00071E87">
      <w:pPr>
        <w:rPr>
          <w:rFonts w:asciiTheme="majorHAnsi" w:hAnsiTheme="majorHAnsi"/>
        </w:rPr>
      </w:pPr>
    </w:p>
    <w:sectPr w:rsidR="00071E87" w:rsidRPr="00703F0D" w:rsidSect="00071E87">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C36C55" w14:textId="77777777" w:rsidR="008F2412" w:rsidRDefault="008F2412" w:rsidP="00071E87">
      <w:r>
        <w:separator/>
      </w:r>
    </w:p>
  </w:endnote>
  <w:endnote w:type="continuationSeparator" w:id="0">
    <w:p w14:paraId="141740AE" w14:textId="77777777" w:rsidR="008F2412" w:rsidRDefault="008F2412" w:rsidP="00071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5E710" w14:textId="77777777" w:rsidR="00F36BD7" w:rsidRDefault="00F36BD7">
    <w:pPr>
      <w:pStyle w:val="Sidf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7E050" w14:textId="77777777" w:rsidR="00E15111" w:rsidRDefault="00E15111">
    <w:pPr>
      <w:pStyle w:val="Sidfot"/>
      <w:rPr>
        <w:rFonts w:asciiTheme="majorHAnsi" w:hAnsiTheme="majorHAnsi"/>
        <w:sz w:val="18"/>
        <w:szCs w:val="18"/>
      </w:rPr>
    </w:pPr>
  </w:p>
  <w:p w14:paraId="16555241" w14:textId="77777777" w:rsidR="00E15111" w:rsidRDefault="00E15111">
    <w:pPr>
      <w:pStyle w:val="Sidfot"/>
      <w:rPr>
        <w:rFonts w:asciiTheme="majorHAnsi" w:hAnsiTheme="majorHAnsi"/>
        <w:sz w:val="18"/>
        <w:szCs w:val="18"/>
      </w:rPr>
    </w:pPr>
  </w:p>
  <w:p w14:paraId="62413E62" w14:textId="77777777" w:rsidR="00E15111" w:rsidRDefault="00E15111" w:rsidP="00071E87">
    <w:pPr>
      <w:pStyle w:val="Sidfot"/>
      <w:pBdr>
        <w:top w:val="single" w:sz="4" w:space="1" w:color="auto"/>
      </w:pBdr>
      <w:rPr>
        <w:rFonts w:asciiTheme="majorHAnsi" w:hAnsiTheme="majorHAnsi"/>
        <w:sz w:val="18"/>
        <w:szCs w:val="18"/>
      </w:rPr>
    </w:pPr>
    <w:r>
      <w:rPr>
        <w:rFonts w:asciiTheme="majorHAnsi" w:hAnsiTheme="majorHAnsi"/>
        <w:noProof/>
        <w:sz w:val="18"/>
        <w:szCs w:val="18"/>
        <w:lang w:eastAsia="sv-SE"/>
      </w:rPr>
      <w:drawing>
        <wp:anchor distT="0" distB="0" distL="114300" distR="114300" simplePos="0" relativeHeight="251660288" behindDoc="0" locked="0" layoutInCell="1" allowOverlap="1" wp14:anchorId="7604D47D" wp14:editId="3258AF47">
          <wp:simplePos x="0" y="0"/>
          <wp:positionH relativeFrom="margin">
            <wp:posOffset>4838700</wp:posOffset>
          </wp:positionH>
          <wp:positionV relativeFrom="margin">
            <wp:posOffset>8350250</wp:posOffset>
          </wp:positionV>
          <wp:extent cx="619125" cy="361950"/>
          <wp:effectExtent l="0" t="0" r="0" b="0"/>
          <wp:wrapSquare wrapText="bothSides"/>
          <wp:docPr id="3" name="Picture 2" descr="smblogotypin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blogotypinv.gif"/>
                  <pic:cNvPicPr/>
                </pic:nvPicPr>
                <pic:blipFill>
                  <a:blip r:embed="rId1"/>
                  <a:stretch>
                    <a:fillRect/>
                  </a:stretch>
                </pic:blipFill>
                <pic:spPr>
                  <a:xfrm>
                    <a:off x="0" y="0"/>
                    <a:ext cx="619125" cy="361950"/>
                  </a:xfrm>
                  <a:prstGeom prst="rect">
                    <a:avLst/>
                  </a:prstGeom>
                </pic:spPr>
              </pic:pic>
            </a:graphicData>
          </a:graphic>
        </wp:anchor>
      </w:drawing>
    </w:r>
    <w:r>
      <w:rPr>
        <w:rFonts w:asciiTheme="majorHAnsi" w:hAnsiTheme="majorHAnsi"/>
        <w:sz w:val="18"/>
        <w:szCs w:val="18"/>
      </w:rPr>
      <w:t>Nimacare</w:t>
    </w:r>
    <w:r w:rsidRPr="00A475B8">
      <w:rPr>
        <w:rFonts w:asciiTheme="majorHAnsi" w:hAnsiTheme="majorHAnsi"/>
        <w:sz w:val="18"/>
        <w:szCs w:val="18"/>
      </w:rPr>
      <w:t xml:space="preserve"> AB </w:t>
    </w:r>
    <w:r>
      <w:rPr>
        <w:rFonts w:asciiTheme="majorHAnsi" w:hAnsiTheme="majorHAnsi"/>
        <w:sz w:val="18"/>
        <w:szCs w:val="18"/>
      </w:rPr>
      <w:t>Har genomgått</w:t>
    </w:r>
    <w:r w:rsidRPr="00A475B8">
      <w:rPr>
        <w:rFonts w:asciiTheme="majorHAnsi" w:hAnsiTheme="majorHAnsi"/>
        <w:sz w:val="18"/>
        <w:szCs w:val="18"/>
      </w:rPr>
      <w:t xml:space="preserve"> miljödiplomering.</w:t>
    </w:r>
  </w:p>
  <w:p w14:paraId="7C032D55" w14:textId="77777777" w:rsidR="00E15111" w:rsidRPr="00703F0D" w:rsidRDefault="00E15111">
    <w:pPr>
      <w:pStyle w:val="Sidfot"/>
      <w:rPr>
        <w:rFonts w:asciiTheme="majorHAnsi" w:hAnsiTheme="majorHAnsi"/>
        <w:sz w:val="18"/>
        <w:szCs w:val="18"/>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5E887" w14:textId="77777777" w:rsidR="00F36BD7" w:rsidRDefault="00F36BD7">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F4E160" w14:textId="77777777" w:rsidR="008F2412" w:rsidRDefault="008F2412" w:rsidP="00071E87">
      <w:r>
        <w:separator/>
      </w:r>
    </w:p>
  </w:footnote>
  <w:footnote w:type="continuationSeparator" w:id="0">
    <w:p w14:paraId="4AAC414F" w14:textId="77777777" w:rsidR="008F2412" w:rsidRDefault="008F2412" w:rsidP="00071E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A0A4C" w14:textId="77777777" w:rsidR="00F36BD7" w:rsidRDefault="00F36BD7">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3EE2F" w14:textId="53D672EC" w:rsidR="00E15111" w:rsidRPr="00A475B8" w:rsidRDefault="00E15111" w:rsidP="00071E87">
    <w:pPr>
      <w:pStyle w:val="Sidhuvud"/>
      <w:jc w:val="right"/>
      <w:rPr>
        <w:rFonts w:asciiTheme="majorHAnsi" w:hAnsiTheme="majorHAnsi"/>
        <w:sz w:val="16"/>
        <w:szCs w:val="16"/>
      </w:rPr>
    </w:pPr>
    <w:r>
      <w:rPr>
        <w:rFonts w:asciiTheme="majorHAnsi" w:hAnsiTheme="majorHAnsi"/>
        <w:noProof/>
        <w:sz w:val="16"/>
        <w:szCs w:val="16"/>
        <w:lang w:eastAsia="sv-SE"/>
      </w:rPr>
      <w:drawing>
        <wp:anchor distT="0" distB="0" distL="114300" distR="114300" simplePos="0" relativeHeight="251661312" behindDoc="1" locked="0" layoutInCell="1" allowOverlap="1" wp14:anchorId="5063B195" wp14:editId="1BA07713">
          <wp:simplePos x="0" y="0"/>
          <wp:positionH relativeFrom="column">
            <wp:posOffset>-101600</wp:posOffset>
          </wp:positionH>
          <wp:positionV relativeFrom="paragraph">
            <wp:posOffset>-165100</wp:posOffset>
          </wp:positionV>
          <wp:extent cx="1920240" cy="590550"/>
          <wp:effectExtent l="0" t="0" r="0" b="0"/>
          <wp:wrapTight wrapText="bothSides">
            <wp:wrapPolygon edited="0">
              <wp:start x="0" y="0"/>
              <wp:lineTo x="0" y="20903"/>
              <wp:lineTo x="21429" y="20903"/>
              <wp:lineTo x="21429" y="0"/>
              <wp:lineTo x="0" y="0"/>
            </wp:wrapPolygon>
          </wp:wrapTight>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macare-master-logo-2012-02-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20240" cy="590550"/>
                  </a:xfrm>
                  <a:prstGeom prst="rect">
                    <a:avLst/>
                  </a:prstGeom>
                </pic:spPr>
              </pic:pic>
            </a:graphicData>
          </a:graphic>
        </wp:anchor>
      </w:drawing>
    </w:r>
    <w:r w:rsidR="00F36BD7">
      <w:rPr>
        <w:rFonts w:asciiTheme="majorHAnsi" w:hAnsiTheme="majorHAnsi"/>
        <w:sz w:val="16"/>
        <w:szCs w:val="16"/>
      </w:rPr>
      <w:t>Sigurdvägen 4, 18254 Djursholm</w:t>
    </w:r>
    <w:r>
      <w:rPr>
        <w:rFonts w:asciiTheme="majorHAnsi" w:hAnsiTheme="majorHAnsi"/>
        <w:sz w:val="16"/>
        <w:szCs w:val="16"/>
      </w:rPr>
      <w:t xml:space="preserve"> </w:t>
    </w:r>
  </w:p>
  <w:p w14:paraId="6AD52B55" w14:textId="77777777" w:rsidR="00E15111" w:rsidRDefault="00E15111" w:rsidP="00071E87">
    <w:pPr>
      <w:pStyle w:val="Sidhuvud"/>
      <w:jc w:val="right"/>
      <w:rPr>
        <w:rFonts w:asciiTheme="majorHAnsi" w:hAnsiTheme="majorHAnsi"/>
        <w:sz w:val="16"/>
        <w:szCs w:val="16"/>
      </w:rPr>
    </w:pPr>
    <w:r>
      <w:rPr>
        <w:rFonts w:asciiTheme="majorHAnsi" w:hAnsiTheme="majorHAnsi"/>
        <w:sz w:val="16"/>
        <w:szCs w:val="16"/>
      </w:rPr>
      <w:t xml:space="preserve">Fax: 08 55 11 73 90 </w:t>
    </w:r>
  </w:p>
  <w:p w14:paraId="0EEC46CE" w14:textId="52B72BC8" w:rsidR="00E15111" w:rsidRDefault="00E15111" w:rsidP="00071E87">
    <w:pPr>
      <w:pStyle w:val="Sidhuvud"/>
      <w:pBdr>
        <w:bottom w:val="single" w:sz="4" w:space="1" w:color="auto"/>
      </w:pBdr>
      <w:jc w:val="right"/>
      <w:rPr>
        <w:rFonts w:asciiTheme="majorHAnsi" w:hAnsiTheme="majorHAnsi"/>
        <w:sz w:val="16"/>
        <w:szCs w:val="16"/>
      </w:rPr>
    </w:pPr>
    <w:r>
      <w:rPr>
        <w:rFonts w:asciiTheme="majorHAnsi" w:hAnsiTheme="majorHAnsi"/>
        <w:sz w:val="16"/>
        <w:szCs w:val="16"/>
      </w:rPr>
      <w:t>T</w:t>
    </w:r>
    <w:r w:rsidR="00F36BD7">
      <w:rPr>
        <w:rFonts w:asciiTheme="majorHAnsi" w:hAnsiTheme="majorHAnsi"/>
        <w:sz w:val="16"/>
        <w:szCs w:val="16"/>
      </w:rPr>
      <w:t>el: 08 51 51 71 11</w:t>
    </w:r>
    <w:r>
      <w:rPr>
        <w:rFonts w:asciiTheme="majorHAnsi" w:hAnsiTheme="majorHAnsi"/>
        <w:sz w:val="16"/>
        <w:szCs w:val="16"/>
      </w:rPr>
      <w:t xml:space="preserve"> </w:t>
    </w:r>
  </w:p>
  <w:p w14:paraId="1965081B" w14:textId="77777777" w:rsidR="00E15111" w:rsidRDefault="00E15111" w:rsidP="00071E87">
    <w:pPr>
      <w:pStyle w:val="Sidhuvud"/>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DB1BC" w14:textId="77777777" w:rsidR="00F36BD7" w:rsidRDefault="00F36BD7">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783D46"/>
    <w:multiLevelType w:val="hybridMultilevel"/>
    <w:tmpl w:val="B37C4DFE"/>
    <w:lvl w:ilvl="0" w:tplc="2C0E72EE">
      <w:start w:val="1"/>
      <w:numFmt w:val="decimal"/>
      <w:lvlText w:val="%1."/>
      <w:lvlJc w:val="left"/>
      <w:pPr>
        <w:ind w:left="1660" w:hanging="130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4FE5422D"/>
    <w:multiLevelType w:val="hybridMultilevel"/>
    <w:tmpl w:val="9B14E1FA"/>
    <w:lvl w:ilvl="0" w:tplc="CBCA8052">
      <w:start w:val="1"/>
      <w:numFmt w:val="decimal"/>
      <w:lvlText w:val="%1."/>
      <w:lvlJc w:val="left"/>
      <w:pPr>
        <w:ind w:left="1441" w:hanging="1300"/>
      </w:pPr>
      <w:rPr>
        <w:rFonts w:hint="default"/>
        <w:color w:val="FF000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63E47240"/>
    <w:multiLevelType w:val="hybridMultilevel"/>
    <w:tmpl w:val="A3CAF9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defaultTabStop w:val="1304"/>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024"/>
    <w:rsid w:val="00024009"/>
    <w:rsid w:val="000443CB"/>
    <w:rsid w:val="00053D62"/>
    <w:rsid w:val="000547C2"/>
    <w:rsid w:val="00067C1D"/>
    <w:rsid w:val="00071E87"/>
    <w:rsid w:val="00075EE4"/>
    <w:rsid w:val="00081590"/>
    <w:rsid w:val="00087132"/>
    <w:rsid w:val="000937BA"/>
    <w:rsid w:val="000A4D46"/>
    <w:rsid w:val="000B2DD1"/>
    <w:rsid w:val="00114062"/>
    <w:rsid w:val="00122BC3"/>
    <w:rsid w:val="00127971"/>
    <w:rsid w:val="00127BE7"/>
    <w:rsid w:val="00173101"/>
    <w:rsid w:val="001938CB"/>
    <w:rsid w:val="001B4347"/>
    <w:rsid w:val="001D025E"/>
    <w:rsid w:val="001E1907"/>
    <w:rsid w:val="001E3D7D"/>
    <w:rsid w:val="001F6A59"/>
    <w:rsid w:val="002049F0"/>
    <w:rsid w:val="002112E4"/>
    <w:rsid w:val="002170FD"/>
    <w:rsid w:val="00227717"/>
    <w:rsid w:val="00235096"/>
    <w:rsid w:val="00243BBB"/>
    <w:rsid w:val="0024555F"/>
    <w:rsid w:val="0026288A"/>
    <w:rsid w:val="00262A01"/>
    <w:rsid w:val="0026799F"/>
    <w:rsid w:val="0028033D"/>
    <w:rsid w:val="00295594"/>
    <w:rsid w:val="0029675E"/>
    <w:rsid w:val="002A00C9"/>
    <w:rsid w:val="002A5FAE"/>
    <w:rsid w:val="002E5143"/>
    <w:rsid w:val="00301626"/>
    <w:rsid w:val="00311408"/>
    <w:rsid w:val="00312303"/>
    <w:rsid w:val="00340161"/>
    <w:rsid w:val="003411EC"/>
    <w:rsid w:val="003436F7"/>
    <w:rsid w:val="00343EFD"/>
    <w:rsid w:val="0035265B"/>
    <w:rsid w:val="00354607"/>
    <w:rsid w:val="00361DDC"/>
    <w:rsid w:val="00375BA9"/>
    <w:rsid w:val="00380A0B"/>
    <w:rsid w:val="00381D7A"/>
    <w:rsid w:val="00394509"/>
    <w:rsid w:val="003C6DF0"/>
    <w:rsid w:val="003D4529"/>
    <w:rsid w:val="003E1228"/>
    <w:rsid w:val="0040657E"/>
    <w:rsid w:val="0041179E"/>
    <w:rsid w:val="004515D3"/>
    <w:rsid w:val="004567C7"/>
    <w:rsid w:val="004573F9"/>
    <w:rsid w:val="004619BE"/>
    <w:rsid w:val="0047108E"/>
    <w:rsid w:val="00476DFC"/>
    <w:rsid w:val="004770D6"/>
    <w:rsid w:val="004822FD"/>
    <w:rsid w:val="00487F3B"/>
    <w:rsid w:val="004D5B3C"/>
    <w:rsid w:val="004F6150"/>
    <w:rsid w:val="00505D4E"/>
    <w:rsid w:val="00514D9F"/>
    <w:rsid w:val="0057034B"/>
    <w:rsid w:val="0058203A"/>
    <w:rsid w:val="005863AE"/>
    <w:rsid w:val="005A32FC"/>
    <w:rsid w:val="005A39B8"/>
    <w:rsid w:val="005A6CCC"/>
    <w:rsid w:val="005E0430"/>
    <w:rsid w:val="005F117C"/>
    <w:rsid w:val="005F68CB"/>
    <w:rsid w:val="0061506F"/>
    <w:rsid w:val="006202A4"/>
    <w:rsid w:val="00626399"/>
    <w:rsid w:val="00627897"/>
    <w:rsid w:val="00633828"/>
    <w:rsid w:val="00644511"/>
    <w:rsid w:val="00645EB5"/>
    <w:rsid w:val="00682CB0"/>
    <w:rsid w:val="00686C8A"/>
    <w:rsid w:val="00691E52"/>
    <w:rsid w:val="006D0CF0"/>
    <w:rsid w:val="006E0906"/>
    <w:rsid w:val="006E0F56"/>
    <w:rsid w:val="006F2436"/>
    <w:rsid w:val="006F302D"/>
    <w:rsid w:val="007157D3"/>
    <w:rsid w:val="00736EB7"/>
    <w:rsid w:val="00753120"/>
    <w:rsid w:val="00774727"/>
    <w:rsid w:val="0078125D"/>
    <w:rsid w:val="007A2BE3"/>
    <w:rsid w:val="007C0214"/>
    <w:rsid w:val="007D2119"/>
    <w:rsid w:val="007E30BB"/>
    <w:rsid w:val="007E56EA"/>
    <w:rsid w:val="007F52EF"/>
    <w:rsid w:val="00824C2D"/>
    <w:rsid w:val="008306BE"/>
    <w:rsid w:val="0084393B"/>
    <w:rsid w:val="008552D8"/>
    <w:rsid w:val="00856AA5"/>
    <w:rsid w:val="0086152E"/>
    <w:rsid w:val="00893A36"/>
    <w:rsid w:val="008A7FAC"/>
    <w:rsid w:val="008B5C00"/>
    <w:rsid w:val="008D2133"/>
    <w:rsid w:val="008D3B7D"/>
    <w:rsid w:val="008E3BEB"/>
    <w:rsid w:val="008E57E9"/>
    <w:rsid w:val="008F2412"/>
    <w:rsid w:val="00906851"/>
    <w:rsid w:val="00935288"/>
    <w:rsid w:val="00937C7C"/>
    <w:rsid w:val="00940E47"/>
    <w:rsid w:val="00956CFD"/>
    <w:rsid w:val="0096658F"/>
    <w:rsid w:val="00971894"/>
    <w:rsid w:val="00981726"/>
    <w:rsid w:val="009A5E48"/>
    <w:rsid w:val="009A75B4"/>
    <w:rsid w:val="009E59F5"/>
    <w:rsid w:val="00A24E17"/>
    <w:rsid w:val="00A30277"/>
    <w:rsid w:val="00A4431D"/>
    <w:rsid w:val="00A477BA"/>
    <w:rsid w:val="00A56E49"/>
    <w:rsid w:val="00A66E8A"/>
    <w:rsid w:val="00A770EE"/>
    <w:rsid w:val="00AA3476"/>
    <w:rsid w:val="00AC3E02"/>
    <w:rsid w:val="00AD7C71"/>
    <w:rsid w:val="00B004DC"/>
    <w:rsid w:val="00B0441D"/>
    <w:rsid w:val="00B05E7D"/>
    <w:rsid w:val="00B25B23"/>
    <w:rsid w:val="00B35402"/>
    <w:rsid w:val="00B42A53"/>
    <w:rsid w:val="00B47573"/>
    <w:rsid w:val="00B61F22"/>
    <w:rsid w:val="00B67C51"/>
    <w:rsid w:val="00BB0CFF"/>
    <w:rsid w:val="00BC3FE9"/>
    <w:rsid w:val="00BC6180"/>
    <w:rsid w:val="00BE6289"/>
    <w:rsid w:val="00C0569B"/>
    <w:rsid w:val="00C223BB"/>
    <w:rsid w:val="00C236FB"/>
    <w:rsid w:val="00C27D70"/>
    <w:rsid w:val="00C341E5"/>
    <w:rsid w:val="00C3544D"/>
    <w:rsid w:val="00C447F1"/>
    <w:rsid w:val="00C679B0"/>
    <w:rsid w:val="00C752C2"/>
    <w:rsid w:val="00CA00C3"/>
    <w:rsid w:val="00CE0181"/>
    <w:rsid w:val="00CF4EAD"/>
    <w:rsid w:val="00CF52A8"/>
    <w:rsid w:val="00D07E2B"/>
    <w:rsid w:val="00D50F05"/>
    <w:rsid w:val="00D638E6"/>
    <w:rsid w:val="00D76E99"/>
    <w:rsid w:val="00DC7F16"/>
    <w:rsid w:val="00DD144A"/>
    <w:rsid w:val="00DD1DDF"/>
    <w:rsid w:val="00E0127E"/>
    <w:rsid w:val="00E02787"/>
    <w:rsid w:val="00E12024"/>
    <w:rsid w:val="00E139B1"/>
    <w:rsid w:val="00E15111"/>
    <w:rsid w:val="00E22ECF"/>
    <w:rsid w:val="00E45D37"/>
    <w:rsid w:val="00E514E3"/>
    <w:rsid w:val="00E977C8"/>
    <w:rsid w:val="00EA324C"/>
    <w:rsid w:val="00ED02FD"/>
    <w:rsid w:val="00EF2DC8"/>
    <w:rsid w:val="00F04303"/>
    <w:rsid w:val="00F2285D"/>
    <w:rsid w:val="00F36BD7"/>
    <w:rsid w:val="00F74474"/>
    <w:rsid w:val="00F85FBA"/>
    <w:rsid w:val="00F9483E"/>
    <w:rsid w:val="00FD75CA"/>
    <w:rsid w:val="00FE6920"/>
  </w:rsids>
  <m:mathPr>
    <m:mathFont m:val="Cambria Math"/>
    <m:brkBin m:val="before"/>
    <m:brkBinSub m:val="--"/>
    <m:smallFrac/>
    <m:dispDef/>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299B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024"/>
    <w:rPr>
      <w:rFonts w:ascii="Times New Roman" w:eastAsia="Times New Roman" w:hAnsi="Times New Roman" w:cs="Times New Roman"/>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A475B8"/>
    <w:pPr>
      <w:tabs>
        <w:tab w:val="center" w:pos="4536"/>
        <w:tab w:val="right" w:pos="9072"/>
      </w:tabs>
    </w:pPr>
  </w:style>
  <w:style w:type="character" w:customStyle="1" w:styleId="SidhuvudChar">
    <w:name w:val="Sidhuvud Char"/>
    <w:basedOn w:val="Standardstycketeckensnitt"/>
    <w:link w:val="Sidhuvud"/>
    <w:uiPriority w:val="99"/>
    <w:rsid w:val="00A475B8"/>
    <w:rPr>
      <w:rFonts w:ascii="Times New Roman" w:eastAsia="Times New Roman" w:hAnsi="Times New Roman" w:cs="Times New Roman"/>
    </w:rPr>
  </w:style>
  <w:style w:type="paragraph" w:styleId="Sidfot">
    <w:name w:val="footer"/>
    <w:basedOn w:val="Normal"/>
    <w:link w:val="SidfotChar"/>
    <w:uiPriority w:val="99"/>
    <w:unhideWhenUsed/>
    <w:rsid w:val="00A475B8"/>
    <w:pPr>
      <w:tabs>
        <w:tab w:val="center" w:pos="4536"/>
        <w:tab w:val="right" w:pos="9072"/>
      </w:tabs>
    </w:pPr>
  </w:style>
  <w:style w:type="character" w:customStyle="1" w:styleId="SidfotChar">
    <w:name w:val="Sidfot Char"/>
    <w:basedOn w:val="Standardstycketeckensnitt"/>
    <w:link w:val="Sidfot"/>
    <w:uiPriority w:val="99"/>
    <w:rsid w:val="00A475B8"/>
    <w:rPr>
      <w:rFonts w:ascii="Times New Roman" w:eastAsia="Times New Roman" w:hAnsi="Times New Roman" w:cs="Times New Roman"/>
    </w:rPr>
  </w:style>
  <w:style w:type="paragraph" w:styleId="Ballongtext">
    <w:name w:val="Balloon Text"/>
    <w:basedOn w:val="Normal"/>
    <w:link w:val="BallongtextChar"/>
    <w:uiPriority w:val="99"/>
    <w:semiHidden/>
    <w:unhideWhenUsed/>
    <w:rsid w:val="00A475B8"/>
    <w:rPr>
      <w:rFonts w:ascii="Tahoma" w:hAnsi="Tahoma" w:cs="Tahoma"/>
      <w:sz w:val="16"/>
      <w:szCs w:val="16"/>
    </w:rPr>
  </w:style>
  <w:style w:type="character" w:customStyle="1" w:styleId="BallongtextChar">
    <w:name w:val="Ballongtext Char"/>
    <w:basedOn w:val="Standardstycketeckensnitt"/>
    <w:link w:val="Ballongtext"/>
    <w:uiPriority w:val="99"/>
    <w:semiHidden/>
    <w:rsid w:val="00A475B8"/>
    <w:rPr>
      <w:rFonts w:ascii="Tahoma" w:eastAsia="Times New Roman" w:hAnsi="Tahoma" w:cs="Tahoma"/>
      <w:sz w:val="16"/>
      <w:szCs w:val="16"/>
    </w:rPr>
  </w:style>
  <w:style w:type="paragraph" w:styleId="Liststycke">
    <w:name w:val="List Paragraph"/>
    <w:basedOn w:val="Normal"/>
    <w:uiPriority w:val="34"/>
    <w:qFormat/>
    <w:rsid w:val="000F4C9B"/>
    <w:pPr>
      <w:ind w:left="720"/>
      <w:contextualSpacing/>
    </w:pPr>
  </w:style>
  <w:style w:type="character" w:styleId="Stark">
    <w:name w:val="Strong"/>
    <w:basedOn w:val="Standardstycketeckensnitt"/>
    <w:uiPriority w:val="22"/>
    <w:qFormat/>
    <w:rsid w:val="009A5E48"/>
    <w:rPr>
      <w:b/>
      <w:bCs/>
    </w:rPr>
  </w:style>
  <w:style w:type="character" w:customStyle="1" w:styleId="apple-style-span">
    <w:name w:val="apple-style-span"/>
    <w:basedOn w:val="Standardstycketeckensnitt"/>
    <w:rsid w:val="005863AE"/>
  </w:style>
  <w:style w:type="paragraph" w:customStyle="1" w:styleId="Mallnormal">
    <w:name w:val="Mall normal"/>
    <w:basedOn w:val="Normal"/>
    <w:link w:val="MallnormalChar"/>
    <w:rsid w:val="00B05E7D"/>
    <w:rPr>
      <w:szCs w:val="20"/>
      <w:lang w:eastAsia="sv-SE"/>
    </w:rPr>
  </w:style>
  <w:style w:type="character" w:customStyle="1" w:styleId="MallnormalChar">
    <w:name w:val="Mall normal Char"/>
    <w:link w:val="Mallnormal"/>
    <w:rsid w:val="00B05E7D"/>
    <w:rPr>
      <w:rFonts w:ascii="Times New Roman" w:eastAsia="Times New Roman" w:hAnsi="Times New Roman" w:cs="Times New Roman"/>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3423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1903</Words>
  <Characters>10087</Characters>
  <Application>Microsoft Macintosh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sjöbergsdynan ab</Company>
  <LinksUpToDate>false</LinksUpToDate>
  <CharactersWithSpaces>11967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Nils  Wachtmeister</dc:creator>
  <cp:lastModifiedBy>Nils Wachtmeister</cp:lastModifiedBy>
  <cp:revision>11</cp:revision>
  <cp:lastPrinted>2016-05-31T12:43:00Z</cp:lastPrinted>
  <dcterms:created xsi:type="dcterms:W3CDTF">2017-01-03T08:44:00Z</dcterms:created>
  <dcterms:modified xsi:type="dcterms:W3CDTF">2017-06-14T12:44:00Z</dcterms:modified>
</cp:coreProperties>
</file>