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b/>
          <w:bCs/>
          <w:sz w:val="36"/>
          <w:szCs w:val="44"/>
          <w:lang w:val="en-US" w:eastAsia="zh-CN"/>
        </w:rPr>
      </w:pPr>
      <w:r>
        <w:rPr>
          <w:rFonts w:hint="eastAsia"/>
          <w:b/>
          <w:bCs/>
          <w:sz w:val="36"/>
          <w:szCs w:val="44"/>
          <w:lang w:val="en-US" w:eastAsia="zh-CN"/>
        </w:rPr>
        <w:t>作业项目：文本情感分析</w:t>
      </w:r>
    </w:p>
    <w:p>
      <w:pPr>
        <w:bidi w:val="0"/>
        <w:jc w:val="center"/>
        <w:rPr>
          <w:rFonts w:hint="default"/>
          <w:b/>
          <w:bCs/>
          <w:sz w:val="36"/>
          <w:szCs w:val="44"/>
          <w:lang w:val="en-US" w:eastAsia="zh-CN"/>
        </w:rPr>
      </w:pPr>
      <w:r>
        <w:rPr>
          <w:rFonts w:hint="eastAsia"/>
          <w:b w:val="0"/>
          <w:bCs w:val="0"/>
          <w:sz w:val="21"/>
          <w:szCs w:val="24"/>
          <w:lang w:val="en-US" w:eastAsia="zh-CN"/>
        </w:rPr>
        <w:t>组员：贺妍（231017000045）陈罡廷（231017000053）黄援章（231017000051）</w:t>
      </w:r>
    </w:p>
    <w:p>
      <w:pPr>
        <w:bidi w:val="0"/>
        <w:rPr>
          <w:rFonts w:hint="eastAsia" w:ascii="宋体" w:hAnsi="宋体" w:eastAsia="宋体" w:cs="宋体"/>
          <w:sz w:val="21"/>
          <w:szCs w:val="21"/>
          <w:lang w:val="en-US" w:eastAsia="zh-CN"/>
        </w:rPr>
      </w:pPr>
    </w:p>
    <w:p>
      <w:pPr>
        <w:bidi w:val="0"/>
        <w:rPr>
          <w:rFonts w:hint="eastAsia"/>
          <w:b/>
          <w:bCs/>
          <w:sz w:val="28"/>
          <w:szCs w:val="36"/>
          <w:u w:val="none"/>
          <w:lang w:val="en-US" w:eastAsia="zh-CN"/>
        </w:rPr>
      </w:pPr>
      <w:r>
        <w:rPr>
          <w:rFonts w:hint="eastAsia"/>
          <w:b/>
          <w:bCs/>
          <w:sz w:val="28"/>
          <w:szCs w:val="36"/>
          <w:u w:val="none"/>
          <w:lang w:val="en-US" w:eastAsia="zh-CN"/>
        </w:rPr>
        <w:t>一、项目目标</w:t>
      </w:r>
    </w:p>
    <w:p>
      <w:pPr>
        <w:ind w:firstLine="480" w:firstLineChars="200"/>
        <w:rPr>
          <w:rFonts w:hint="eastAsia"/>
          <w:sz w:val="24"/>
          <w:szCs w:val="24"/>
          <w:lang w:val="en-US" w:eastAsia="zh-CN"/>
        </w:rPr>
      </w:pPr>
      <w:r>
        <w:rPr>
          <w:rFonts w:hint="eastAsia"/>
          <w:sz w:val="24"/>
          <w:szCs w:val="24"/>
          <w:lang w:val="en-US" w:eastAsia="zh-CN"/>
        </w:rPr>
        <w:t>本项目将尝试通过中文情感分析数据集seamew/ChnSentiCorp对预训练的Bert模型bert-base-chinese进行训练，并测试其效果。</w:t>
      </w:r>
    </w:p>
    <w:p>
      <w:pPr>
        <w:ind w:firstLine="480" w:firstLineChars="200"/>
        <w:rPr>
          <w:rFonts w:hint="eastAsia"/>
          <w:sz w:val="24"/>
          <w:szCs w:val="24"/>
          <w:lang w:val="en-US" w:eastAsia="zh-CN"/>
        </w:rPr>
      </w:pPr>
    </w:p>
    <w:p>
      <w:pPr>
        <w:bidi w:val="0"/>
        <w:rPr>
          <w:rFonts w:hint="default"/>
          <w:b/>
          <w:bCs/>
          <w:sz w:val="28"/>
          <w:szCs w:val="36"/>
          <w:u w:val="none"/>
          <w:lang w:val="en-US" w:eastAsia="zh-CN"/>
        </w:rPr>
      </w:pPr>
      <w:r>
        <w:rPr>
          <w:rFonts w:hint="eastAsia"/>
          <w:b/>
          <w:bCs/>
          <w:sz w:val="28"/>
          <w:szCs w:val="36"/>
          <w:u w:val="none"/>
          <w:lang w:val="en-US" w:eastAsia="zh-CN"/>
        </w:rPr>
        <w:t>二、模型训练及测试过程</w:t>
      </w:r>
    </w:p>
    <w:p>
      <w:pPr>
        <w:bidi w:val="0"/>
        <w:rPr>
          <w:rFonts w:hint="eastAsia"/>
          <w:b w:val="0"/>
          <w:bCs w:val="0"/>
          <w:sz w:val="28"/>
          <w:szCs w:val="36"/>
          <w:lang w:val="en-US" w:eastAsia="zh-CN"/>
        </w:rPr>
      </w:pPr>
      <w:r>
        <w:rPr>
          <w:rFonts w:hint="eastAsia"/>
          <w:b w:val="0"/>
          <w:bCs w:val="0"/>
          <w:sz w:val="28"/>
          <w:szCs w:val="36"/>
          <w:lang w:val="en-US" w:eastAsia="zh-CN"/>
        </w:rPr>
        <w:t>STEP 1：环境准备</w:t>
      </w:r>
    </w:p>
    <w:p>
      <w:pPr>
        <w:bidi w:val="0"/>
        <w:ind w:firstLine="480" w:firstLineChars="200"/>
        <w:rPr>
          <w:rFonts w:hint="eastAsia"/>
          <w:b w:val="0"/>
          <w:bCs w:val="0"/>
          <w:sz w:val="24"/>
          <w:szCs w:val="24"/>
          <w:lang w:val="en-US" w:eastAsia="zh-CN"/>
        </w:rPr>
      </w:pPr>
      <w:r>
        <w:rPr>
          <w:rFonts w:hint="eastAsia"/>
          <w:b w:val="0"/>
          <w:bCs w:val="0"/>
          <w:sz w:val="24"/>
          <w:szCs w:val="24"/>
          <w:lang w:val="en-US" w:eastAsia="zh-CN"/>
        </w:rPr>
        <w:t>在实现作业项目时同时搭建两套环境，一套是本地windows10环境，一套是云服务器centOS7环境。两套环境互为后备，以免因为环境的原因影响的项目的及时完成。</w:t>
      </w:r>
    </w:p>
    <w:p>
      <w:pPr>
        <w:bidi w:val="0"/>
        <w:ind w:firstLine="480" w:firstLineChars="200"/>
        <w:rPr>
          <w:rFonts w:hint="eastAsia"/>
          <w:b w:val="0"/>
          <w:bCs w:val="0"/>
          <w:sz w:val="24"/>
          <w:szCs w:val="24"/>
          <w:lang w:val="en-US" w:eastAsia="zh-CN"/>
        </w:rPr>
      </w:pPr>
      <w:r>
        <w:rPr>
          <w:rFonts w:hint="eastAsia"/>
          <w:b w:val="0"/>
          <w:bCs w:val="0"/>
          <w:sz w:val="24"/>
          <w:szCs w:val="24"/>
          <w:lang w:val="en-US" w:eastAsia="zh-CN"/>
        </w:rPr>
        <w:t>两套环境均准备了anaconda、pyTorch、transformers、torch、datasets和git。</w:t>
      </w:r>
    </w:p>
    <w:p>
      <w:pPr>
        <w:bidi w:val="0"/>
        <w:ind w:firstLine="480" w:firstLineChars="200"/>
        <w:rPr>
          <w:rFonts w:hint="default"/>
          <w:b w:val="0"/>
          <w:bCs w:val="0"/>
          <w:sz w:val="24"/>
          <w:szCs w:val="24"/>
          <w:lang w:val="en-US" w:eastAsia="zh-CN"/>
        </w:rPr>
      </w:pPr>
      <w:r>
        <w:rPr>
          <w:rFonts w:hint="eastAsia"/>
          <w:b w:val="0"/>
          <w:bCs w:val="0"/>
          <w:sz w:val="24"/>
          <w:szCs w:val="24"/>
          <w:lang w:val="en-US" w:eastAsia="zh-CN"/>
        </w:rPr>
        <w:t>本地windows10环境的代码执行比较顺利，而云服务器上数据集和模型的下载总有些问题，从本地上传的到云服务器的效率也非常慢，所以最终模型的训练是在本地环境跑的。</w:t>
      </w:r>
    </w:p>
    <w:p>
      <w:pPr>
        <w:rPr>
          <w:rFonts w:hint="eastAsia"/>
          <w:b w:val="0"/>
          <w:bCs w:val="0"/>
          <w:sz w:val="28"/>
          <w:szCs w:val="36"/>
          <w:lang w:val="en-US" w:eastAsia="zh-CN"/>
        </w:rPr>
      </w:pPr>
      <w:r>
        <w:rPr>
          <w:rFonts w:hint="eastAsia"/>
          <w:b w:val="0"/>
          <w:bCs w:val="0"/>
          <w:sz w:val="28"/>
          <w:szCs w:val="36"/>
          <w:lang w:val="en-US" w:eastAsia="zh-CN"/>
        </w:rPr>
        <w:t>STEP 2：数据集准备</w:t>
      </w:r>
    </w:p>
    <w:p>
      <w:pPr>
        <w:numPr>
          <w:ilvl w:val="0"/>
          <w:numId w:val="0"/>
        </w:numPr>
        <w:rPr>
          <w:rFonts w:hint="eastAsia"/>
          <w:sz w:val="24"/>
          <w:szCs w:val="24"/>
          <w:lang w:val="en-US" w:eastAsia="zh-CN"/>
        </w:rPr>
      </w:pPr>
      <w:r>
        <w:rPr>
          <w:rFonts w:hint="eastAsia"/>
          <w:sz w:val="24"/>
          <w:szCs w:val="24"/>
          <w:lang w:val="en-US" w:eastAsia="zh-CN"/>
        </w:rPr>
        <w:t>（一）、数据集ChnSentiCorp可直接从huggingface社区下载</w:t>
      </w:r>
    </w:p>
    <w:p>
      <w:pPr>
        <w:numPr>
          <w:ilvl w:val="0"/>
          <w:numId w:val="0"/>
        </w:numPr>
        <w:rPr>
          <w:rFonts w:hint="eastAsia"/>
          <w:sz w:val="24"/>
          <w:szCs w:val="24"/>
          <w:lang w:val="en-US" w:eastAsia="zh-CN"/>
        </w:rPr>
      </w:pPr>
    </w:p>
    <w:p>
      <w:pPr>
        <w:numPr>
          <w:ilvl w:val="0"/>
          <w:numId w:val="0"/>
        </w:numPr>
        <w:jc w:val="left"/>
        <w:rPr>
          <w:rFonts w:hint="eastAsia"/>
          <w:sz w:val="24"/>
          <w:szCs w:val="24"/>
          <w:lang w:val="en-US" w:eastAsia="zh-CN"/>
        </w:rPr>
      </w:pPr>
      <w:r>
        <w:rPr>
          <w:rFonts w:hint="eastAsia"/>
          <w:lang w:val="en-US" w:eastAsia="zh-CN"/>
        </w:rPr>
        <w:t xml:space="preserve">  </w:t>
      </w:r>
      <w:r>
        <w:drawing>
          <wp:inline distT="0" distB="0" distL="114300" distR="114300">
            <wp:extent cx="4361180" cy="1854835"/>
            <wp:effectExtent l="0" t="0" r="7620"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4361180" cy="1854835"/>
                    </a:xfrm>
                    <a:prstGeom prst="rect">
                      <a:avLst/>
                    </a:prstGeom>
                    <a:noFill/>
                    <a:ln>
                      <a:noFill/>
                    </a:ln>
                  </pic:spPr>
                </pic:pic>
              </a:graphicData>
            </a:graphic>
          </wp:inline>
        </w:drawing>
      </w:r>
    </w:p>
    <w:p>
      <w:pPr>
        <w:numPr>
          <w:ilvl w:val="0"/>
          <w:numId w:val="0"/>
        </w:numPr>
        <w:rPr>
          <w:rFonts w:hint="default"/>
          <w:sz w:val="24"/>
          <w:szCs w:val="24"/>
          <w:lang w:val="en-US" w:eastAsia="zh-CN"/>
        </w:rPr>
      </w:pPr>
      <w:r>
        <w:rPr>
          <w:rFonts w:hint="eastAsia"/>
          <w:sz w:val="24"/>
          <w:szCs w:val="24"/>
          <w:lang w:val="en-US" w:eastAsia="zh-CN"/>
        </w:rPr>
        <w:t>将这几个文件直接下载到本地后，执行以下代码，便可直接作为训练数据源</w:t>
      </w:r>
    </w:p>
    <w:p>
      <w:pPr>
        <w:numPr>
          <w:ilvl w:val="0"/>
          <w:numId w:val="0"/>
        </w:numPr>
        <w:rPr>
          <w:rFonts w:hint="default"/>
          <w:sz w:val="24"/>
          <w:szCs w:val="24"/>
          <w:lang w:val="en-US" w:eastAsia="zh-CN"/>
        </w:rPr>
      </w:pPr>
    </w:p>
    <w:p>
      <w:pPr>
        <w:numPr>
          <w:ilvl w:val="0"/>
          <w:numId w:val="0"/>
        </w:numPr>
        <w:rPr>
          <w:rFonts w:hint="eastAsia"/>
          <w:sz w:val="24"/>
          <w:szCs w:val="24"/>
          <w:lang w:val="en-US" w:eastAsia="zh-CN"/>
        </w:rPr>
      </w:pPr>
      <w:r>
        <w:rPr>
          <w:rFonts w:hint="eastAsia"/>
          <w:lang w:val="en-US" w:eastAsia="zh-CN"/>
        </w:rPr>
        <w:t xml:space="preserve"> </w:t>
      </w:r>
      <w:r>
        <w:drawing>
          <wp:inline distT="0" distB="0" distL="114300" distR="114300">
            <wp:extent cx="5081270" cy="1543685"/>
            <wp:effectExtent l="0" t="0" r="1143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081270" cy="1543685"/>
                    </a:xfrm>
                    <a:prstGeom prst="rect">
                      <a:avLst/>
                    </a:prstGeom>
                    <a:noFill/>
                    <a:ln>
                      <a:noFill/>
                    </a:ln>
                  </pic:spPr>
                </pic:pic>
              </a:graphicData>
            </a:graphic>
          </wp:inline>
        </w:drawing>
      </w:r>
    </w:p>
    <w:p>
      <w:pPr>
        <w:numPr>
          <w:ilvl w:val="0"/>
          <w:numId w:val="0"/>
        </w:numPr>
        <w:rPr>
          <w:rFonts w:hint="eastAsia"/>
          <w:sz w:val="24"/>
          <w:szCs w:val="24"/>
          <w:lang w:val="en-US" w:eastAsia="zh-CN"/>
        </w:rPr>
      </w:pPr>
    </w:p>
    <w:p>
      <w:pPr>
        <w:numPr>
          <w:ilvl w:val="0"/>
          <w:numId w:val="0"/>
        </w:numPr>
        <w:rPr>
          <w:rFonts w:hint="eastAsia"/>
          <w:sz w:val="24"/>
          <w:szCs w:val="24"/>
          <w:lang w:val="en-US" w:eastAsia="zh-CN"/>
        </w:rPr>
      </w:pPr>
      <w:r>
        <w:rPr>
          <w:rFonts w:hint="eastAsia"/>
          <w:sz w:val="24"/>
          <w:szCs w:val="24"/>
          <w:lang w:val="en-US" w:eastAsia="zh-CN"/>
        </w:rPr>
        <w:t>下载的数据目录结构如图：</w:t>
      </w:r>
    </w:p>
    <w:p>
      <w:pPr>
        <w:widowControl w:val="0"/>
        <w:numPr>
          <w:ilvl w:val="0"/>
          <w:numId w:val="0"/>
        </w:numPr>
        <w:jc w:val="both"/>
        <w:rPr>
          <w:sz w:val="24"/>
          <w:szCs w:val="24"/>
        </w:rPr>
      </w:pPr>
      <w:r>
        <w:rPr>
          <w:sz w:val="24"/>
          <w:szCs w:val="24"/>
        </w:rPr>
        <w:drawing>
          <wp:inline distT="0" distB="0" distL="114300" distR="114300">
            <wp:extent cx="1911985" cy="894080"/>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7"/>
                    <a:stretch>
                      <a:fillRect/>
                    </a:stretch>
                  </pic:blipFill>
                  <pic:spPr>
                    <a:xfrm>
                      <a:off x="0" y="0"/>
                      <a:ext cx="1911985" cy="894080"/>
                    </a:xfrm>
                    <a:prstGeom prst="rect">
                      <a:avLst/>
                    </a:prstGeom>
                    <a:noFill/>
                    <a:ln>
                      <a:noFill/>
                    </a:ln>
                  </pic:spPr>
                </pic:pic>
              </a:graphicData>
            </a:graphic>
          </wp:inline>
        </w:drawing>
      </w:r>
    </w:p>
    <w:p>
      <w:pPr>
        <w:widowControl w:val="0"/>
        <w:numPr>
          <w:ilvl w:val="0"/>
          <w:numId w:val="0"/>
        </w:numPr>
        <w:jc w:val="both"/>
        <w:rPr>
          <w:rFonts w:hint="eastAsia"/>
          <w:sz w:val="24"/>
          <w:szCs w:val="24"/>
          <w:lang w:val="en-US" w:eastAsia="zh-CN"/>
        </w:rPr>
      </w:pPr>
      <w:r>
        <w:rPr>
          <w:rFonts w:hint="eastAsia"/>
          <w:sz w:val="24"/>
          <w:szCs w:val="24"/>
          <w:lang w:val="en-US" w:eastAsia="zh-CN"/>
        </w:rPr>
        <w:t>“train”和“validation”可用来对模型进行训练和验证的数据集。</w:t>
      </w:r>
    </w:p>
    <w:p>
      <w:pPr>
        <w:widowControl w:val="0"/>
        <w:numPr>
          <w:ilvl w:val="0"/>
          <w:numId w:val="0"/>
        </w:numPr>
        <w:jc w:val="both"/>
        <w:rPr>
          <w:rFonts w:hint="eastAsia"/>
          <w:sz w:val="24"/>
          <w:szCs w:val="24"/>
          <w:lang w:val="en-US" w:eastAsia="zh-CN"/>
        </w:rPr>
      </w:pPr>
      <w:r>
        <w:rPr>
          <w:rFonts w:hint="eastAsia"/>
          <w:sz w:val="24"/>
          <w:szCs w:val="24"/>
          <w:lang w:val="en-US" w:eastAsia="zh-CN"/>
        </w:rPr>
        <w:t>“test”用来对训练好的模型进行预测测试。</w:t>
      </w:r>
    </w:p>
    <w:p>
      <w:pPr>
        <w:widowControl w:val="0"/>
        <w:numPr>
          <w:ilvl w:val="0"/>
          <w:numId w:val="0"/>
        </w:numPr>
        <w:jc w:val="both"/>
        <w:rPr>
          <w:rFonts w:hint="eastAsia"/>
          <w:sz w:val="24"/>
          <w:szCs w:val="24"/>
          <w:lang w:val="en-US" w:eastAsia="zh-CN"/>
        </w:rPr>
      </w:pPr>
    </w:p>
    <w:p>
      <w:pPr>
        <w:widowControl w:val="0"/>
        <w:numPr>
          <w:ilvl w:val="0"/>
          <w:numId w:val="1"/>
        </w:numPr>
        <w:jc w:val="both"/>
        <w:rPr>
          <w:rFonts w:hint="eastAsia"/>
          <w:sz w:val="24"/>
          <w:szCs w:val="24"/>
          <w:lang w:val="en-US" w:eastAsia="zh-CN"/>
        </w:rPr>
      </w:pPr>
      <w:r>
        <w:rPr>
          <w:rFonts w:hint="eastAsia"/>
          <w:sz w:val="24"/>
          <w:szCs w:val="24"/>
          <w:lang w:val="en-US" w:eastAsia="zh-CN"/>
        </w:rPr>
        <w:t>、数据集下载到本地后，可以直接查看数据内容：</w:t>
      </w:r>
    </w:p>
    <w:p>
      <w:pPr>
        <w:widowControl w:val="0"/>
        <w:numPr>
          <w:ilvl w:val="0"/>
          <w:numId w:val="0"/>
        </w:numPr>
        <w:jc w:val="both"/>
        <w:rPr>
          <w:rFonts w:hint="default"/>
          <w:sz w:val="24"/>
          <w:szCs w:val="24"/>
          <w:lang w:val="en-US" w:eastAsia="zh-CN"/>
        </w:rPr>
      </w:pPr>
      <w:r>
        <w:rPr>
          <w:rFonts w:hint="eastAsia"/>
          <w:lang w:val="en-US" w:eastAsia="zh-CN"/>
        </w:rPr>
        <w:t xml:space="preserve">   </w:t>
      </w:r>
      <w:r>
        <w:drawing>
          <wp:inline distT="0" distB="0" distL="114300" distR="114300">
            <wp:extent cx="3786505" cy="2361565"/>
            <wp:effectExtent l="0" t="0" r="10795"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8"/>
                    <a:stretch>
                      <a:fillRect/>
                    </a:stretch>
                  </pic:blipFill>
                  <pic:spPr>
                    <a:xfrm>
                      <a:off x="0" y="0"/>
                      <a:ext cx="3786505" cy="2361565"/>
                    </a:xfrm>
                    <a:prstGeom prst="rect">
                      <a:avLst/>
                    </a:prstGeom>
                    <a:noFill/>
                    <a:ln>
                      <a:noFill/>
                    </a:ln>
                  </pic:spPr>
                </pic:pic>
              </a:graphicData>
            </a:graphic>
          </wp:inline>
        </w:drawing>
      </w: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数据从磁盘加载到dataset字典中，此时dataset包含三个数据集：训练集train共9600条数据、验证集validation共1200条，测试集test共1200条。</w:t>
      </w:r>
    </w:p>
    <w:p>
      <w:pPr>
        <w:widowControl w:val="0"/>
        <w:numPr>
          <w:ilvl w:val="0"/>
          <w:numId w:val="0"/>
        </w:numPr>
        <w:ind w:firstLine="480"/>
        <w:jc w:val="both"/>
        <w:rPr>
          <w:rFonts w:hint="eastAsia"/>
          <w:sz w:val="24"/>
          <w:szCs w:val="24"/>
          <w:lang w:val="en-US" w:eastAsia="zh-CN"/>
        </w:rPr>
      </w:pPr>
      <w:r>
        <w:rPr>
          <w:rFonts w:hint="eastAsia"/>
          <w:sz w:val="24"/>
          <w:szCs w:val="24"/>
          <w:lang w:val="en-US" w:eastAsia="zh-CN"/>
        </w:rPr>
        <w:t>同时可以取出其中数据集，并查看某一条数据：</w:t>
      </w:r>
    </w:p>
    <w:p>
      <w:pPr>
        <w:widowControl w:val="0"/>
        <w:numPr>
          <w:ilvl w:val="0"/>
          <w:numId w:val="0"/>
        </w:numPr>
        <w:jc w:val="both"/>
        <w:rPr>
          <w:rFonts w:hint="default"/>
          <w:sz w:val="24"/>
          <w:szCs w:val="24"/>
          <w:lang w:val="en-US" w:eastAsia="zh-CN"/>
        </w:rPr>
      </w:pPr>
      <w:r>
        <w:drawing>
          <wp:inline distT="0" distB="0" distL="114300" distR="114300">
            <wp:extent cx="5890260" cy="1018540"/>
            <wp:effectExtent l="0" t="0" r="2540" b="1016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9"/>
                    <a:stretch>
                      <a:fillRect/>
                    </a:stretch>
                  </pic:blipFill>
                  <pic:spPr>
                    <a:xfrm>
                      <a:off x="0" y="0"/>
                      <a:ext cx="5890260" cy="1018540"/>
                    </a:xfrm>
                    <a:prstGeom prst="rect">
                      <a:avLst/>
                    </a:prstGeom>
                    <a:noFill/>
                    <a:ln>
                      <a:noFill/>
                    </a:ln>
                  </pic:spPr>
                </pic:pic>
              </a:graphicData>
            </a:graphic>
          </wp:inline>
        </w:drawing>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所以该数据集的数据格式为：</w:t>
      </w:r>
    </w:p>
    <w:p>
      <w:pPr>
        <w:widowControl w:val="0"/>
        <w:numPr>
          <w:ilvl w:val="0"/>
          <w:numId w:val="0"/>
        </w:numPr>
        <w:ind w:firstLine="480" w:firstLineChars="200"/>
        <w:jc w:val="both"/>
        <w:rPr>
          <w:rFonts w:hint="default"/>
          <w:color w:val="auto"/>
          <w:sz w:val="24"/>
          <w:szCs w:val="24"/>
          <w:highlight w:val="lightGray"/>
          <w:lang w:val="en-US" w:eastAsia="zh-CN"/>
        </w:rPr>
      </w:pPr>
      <w:r>
        <w:rPr>
          <w:rFonts w:hint="default"/>
          <w:color w:val="auto"/>
          <w:sz w:val="24"/>
          <w:szCs w:val="24"/>
          <w:highlight w:val="lightGray"/>
          <w:lang w:val="en-US" w:eastAsia="zh-CN"/>
        </w:rPr>
        <w:t>{'text': '选择珠江花园的原因就是方便，有电动扶梯直接到达海边，周围餐馆、食廊、商场、超市、摊位一应俱全。酒店装修一般，但还算整洁。 泳池在大堂的屋顶，因此很小，不过女儿倒是喜欢。 包的早餐是西式的，还算丰富。 服务吗，一般', 'label': 1}</w:t>
      </w: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每条数据的“text”为待分析的文本，“label”为1时代表积极的评论，为0时代表消极的评论，且label取值只有0/1</w:t>
      </w:r>
    </w:p>
    <w:p>
      <w:pPr>
        <w:widowControl w:val="0"/>
        <w:numPr>
          <w:ilvl w:val="0"/>
          <w:numId w:val="0"/>
        </w:numPr>
        <w:jc w:val="both"/>
        <w:rPr>
          <w:rFonts w:hint="default"/>
          <w:sz w:val="24"/>
          <w:szCs w:val="24"/>
          <w:lang w:val="en-US" w:eastAsia="zh-CN"/>
        </w:rPr>
      </w:pPr>
    </w:p>
    <w:p>
      <w:pPr>
        <w:rPr>
          <w:rFonts w:hint="eastAsia"/>
          <w:b w:val="0"/>
          <w:bCs w:val="0"/>
          <w:sz w:val="28"/>
          <w:szCs w:val="36"/>
          <w:lang w:val="en-US" w:eastAsia="zh-CN"/>
        </w:rPr>
      </w:pPr>
      <w:r>
        <w:rPr>
          <w:rFonts w:hint="eastAsia"/>
          <w:b w:val="0"/>
          <w:bCs w:val="0"/>
          <w:sz w:val="28"/>
          <w:szCs w:val="36"/>
          <w:lang w:val="en-US" w:eastAsia="zh-CN"/>
        </w:rPr>
        <w:t>STEP 3：模型准备</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同样，模型bert-base-chinese也可以从huggingface社区下载。</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常识几种方法下载的效果均不如人意，于是最后通过直接手工下载下图红色标注的文件至本地，才能正常引入模型并成功训练：</w:t>
      </w:r>
    </w:p>
    <w:p>
      <w:pPr>
        <w:widowControl w:val="0"/>
        <w:numPr>
          <w:ilvl w:val="0"/>
          <w:numId w:val="0"/>
        </w:numPr>
        <w:ind w:firstLine="480" w:firstLineChars="200"/>
        <w:jc w:val="both"/>
        <w:rPr>
          <w:rFonts w:hint="eastAsia"/>
          <w:sz w:val="24"/>
          <w:szCs w:val="24"/>
          <w:lang w:val="en-US" w:eastAsia="zh-CN"/>
        </w:rPr>
      </w:pPr>
    </w:p>
    <w:p>
      <w:pPr>
        <w:widowControl w:val="0"/>
        <w:numPr>
          <w:ilvl w:val="0"/>
          <w:numId w:val="0"/>
        </w:numPr>
        <w:ind w:firstLine="420" w:firstLineChars="200"/>
        <w:jc w:val="both"/>
      </w:pPr>
      <w:r>
        <w:drawing>
          <wp:inline distT="0" distB="0" distL="114300" distR="114300">
            <wp:extent cx="4435475" cy="2747645"/>
            <wp:effectExtent l="0" t="0" r="9525"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4435475" cy="2747645"/>
                    </a:xfrm>
                    <a:prstGeom prst="rect">
                      <a:avLst/>
                    </a:prstGeom>
                    <a:noFill/>
                    <a:ln>
                      <a:noFill/>
                    </a:ln>
                  </pic:spPr>
                </pic:pic>
              </a:graphicData>
            </a:graphic>
          </wp:inline>
        </w:drawing>
      </w: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“vocab.txt”是该预训练模型的词汇表。</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“pytorch_model.bin”是pyTorch引用该模型的必要文件。</w:t>
      </w:r>
    </w:p>
    <w:p>
      <w:pPr>
        <w:widowControl w:val="0"/>
        <w:numPr>
          <w:ilvl w:val="0"/>
          <w:numId w:val="0"/>
        </w:numPr>
        <w:ind w:firstLine="480" w:firstLineChars="200"/>
        <w:jc w:val="both"/>
        <w:rPr>
          <w:rFonts w:hint="eastAsia"/>
          <w:sz w:val="24"/>
          <w:szCs w:val="24"/>
          <w:lang w:val="en-US" w:eastAsia="zh-CN"/>
        </w:rPr>
      </w:pP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下载到本地目录结果如下截图：</w:t>
      </w:r>
    </w:p>
    <w:p>
      <w:pPr>
        <w:widowControl w:val="0"/>
        <w:numPr>
          <w:ilvl w:val="0"/>
          <w:numId w:val="0"/>
        </w:numPr>
        <w:ind w:firstLine="420" w:firstLineChars="200"/>
        <w:jc w:val="both"/>
      </w:pPr>
      <w:bookmarkStart w:id="0" w:name="_GoBack"/>
      <w:bookmarkEnd w:id="0"/>
      <w:r>
        <w:rPr>
          <w:rFonts w:hint="eastAsia"/>
          <w:lang w:val="en-US" w:eastAsia="zh-CN"/>
        </w:rPr>
        <w:t xml:space="preserve">   </w:t>
      </w:r>
      <w:r>
        <w:drawing>
          <wp:inline distT="0" distB="0" distL="114300" distR="114300">
            <wp:extent cx="2578100" cy="1162050"/>
            <wp:effectExtent l="0" t="0" r="0" b="635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11"/>
                    <a:stretch>
                      <a:fillRect/>
                    </a:stretch>
                  </pic:blipFill>
                  <pic:spPr>
                    <a:xfrm>
                      <a:off x="0" y="0"/>
                      <a:ext cx="2578100" cy="1162050"/>
                    </a:xfrm>
                    <a:prstGeom prst="rect">
                      <a:avLst/>
                    </a:prstGeom>
                    <a:noFill/>
                    <a:ln>
                      <a:noFill/>
                    </a:ln>
                  </pic:spPr>
                </pic:pic>
              </a:graphicData>
            </a:graphic>
          </wp:inline>
        </w:drawing>
      </w:r>
    </w:p>
    <w:p>
      <w:pPr>
        <w:widowControl w:val="0"/>
        <w:numPr>
          <w:ilvl w:val="0"/>
          <w:numId w:val="0"/>
        </w:numPr>
        <w:ind w:firstLine="420" w:firstLineChars="200"/>
        <w:jc w:val="both"/>
        <w:rPr>
          <w:rFonts w:hint="default"/>
          <w:lang w:val="en-US" w:eastAsia="zh-CN"/>
        </w:rPr>
      </w:pPr>
    </w:p>
    <w:p>
      <w:pPr>
        <w:widowControl w:val="0"/>
        <w:numPr>
          <w:ilvl w:val="0"/>
          <w:numId w:val="0"/>
        </w:numPr>
        <w:jc w:val="both"/>
        <w:rPr>
          <w:rFonts w:hint="eastAsia" w:cstheme="minorBidi"/>
          <w:b w:val="0"/>
          <w:bCs w:val="0"/>
          <w:kern w:val="2"/>
          <w:sz w:val="21"/>
          <w:szCs w:val="24"/>
          <w:lang w:val="en-US" w:eastAsia="zh-CN" w:bidi="ar-SA"/>
        </w:rPr>
      </w:pPr>
      <w:r>
        <w:rPr>
          <w:rFonts w:hint="eastAsia"/>
          <w:b w:val="0"/>
          <w:bCs w:val="0"/>
          <w:sz w:val="28"/>
          <w:szCs w:val="36"/>
          <w:lang w:val="en-US" w:eastAsia="zh-CN"/>
        </w:rPr>
        <w:t>STEP 4：训练过程</w:t>
      </w:r>
    </w:p>
    <w:p>
      <w:pPr>
        <w:jc w:val="center"/>
        <w:rPr>
          <w:rFonts w:hint="eastAsia" w:cstheme="minorBidi"/>
          <w:kern w:val="2"/>
          <w:sz w:val="21"/>
          <w:szCs w:val="24"/>
          <w:lang w:val="en-US" w:eastAsia="zh-CN" w:bidi="ar-SA"/>
        </w:rPr>
      </w:pPr>
      <w:r>
        <w:drawing>
          <wp:inline distT="0" distB="0" distL="114300" distR="114300">
            <wp:extent cx="5107940" cy="1873885"/>
            <wp:effectExtent l="0" t="0" r="10160" b="5715"/>
            <wp:docPr id="4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2"/>
                    <pic:cNvPicPr>
                      <a:picLocks noChangeAspect="1"/>
                    </pic:cNvPicPr>
                  </pic:nvPicPr>
                  <pic:blipFill>
                    <a:blip r:embed="rId12"/>
                    <a:stretch>
                      <a:fillRect/>
                    </a:stretch>
                  </pic:blipFill>
                  <pic:spPr>
                    <a:xfrm>
                      <a:off x="0" y="0"/>
                      <a:ext cx="5107940" cy="1873885"/>
                    </a:xfrm>
                    <a:prstGeom prst="rect">
                      <a:avLst/>
                    </a:prstGeom>
                    <a:noFill/>
                    <a:ln>
                      <a:noFill/>
                    </a:ln>
                  </pic:spPr>
                </pic:pic>
              </a:graphicData>
            </a:graphic>
          </wp:inline>
        </w:drawing>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（一）数据预处理</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下载的数据集本身是有固定结构的，不像爬虫数据，所以不需要进行数据清洗，但需要将数据加载为Tensor格式并实例化DataLoader。</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（二）分词</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使用BertTokenizer 编码成Bert需要的输入格式。</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（三）定义神经网络</w:t>
      </w:r>
    </w:p>
    <w:p>
      <w:pPr>
        <w:widowControl w:val="0"/>
        <w:numPr>
          <w:ilvl w:val="0"/>
          <w:numId w:val="0"/>
        </w:numPr>
        <w:ind w:firstLine="480" w:firstLineChars="200"/>
        <w:jc w:val="both"/>
        <w:rPr>
          <w:rFonts w:hint="eastAsia"/>
          <w:sz w:val="24"/>
          <w:szCs w:val="24"/>
          <w:lang w:val="en-US" w:eastAsia="zh-CN"/>
        </w:rPr>
      </w:pPr>
      <w:r>
        <w:rPr>
          <w:rFonts w:hint="default"/>
          <w:sz w:val="24"/>
          <w:szCs w:val="24"/>
          <w:lang w:val="en-US" w:eastAsia="zh-CN"/>
        </w:rPr>
        <w:t>加载预训练模型</w:t>
      </w:r>
      <w:r>
        <w:rPr>
          <w:rFonts w:hint="eastAsia"/>
          <w:sz w:val="24"/>
          <w:szCs w:val="24"/>
          <w:lang w:val="en-US" w:eastAsia="zh-CN"/>
        </w:rPr>
        <w:t>、定义Bert模型、定义线性函数、将768维的向量输入到线性层映射为二维向量。</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（四）定义训练函数</w:t>
      </w:r>
    </w:p>
    <w:p>
      <w:pPr>
        <w:widowControl w:val="0"/>
        <w:numPr>
          <w:ilvl w:val="0"/>
          <w:numId w:val="0"/>
        </w:numPr>
        <w:ind w:firstLine="480" w:firstLineChars="200"/>
        <w:jc w:val="both"/>
        <w:rPr>
          <w:rFonts w:hint="eastAsia"/>
          <w:sz w:val="24"/>
          <w:szCs w:val="24"/>
          <w:lang w:val="en-US" w:eastAsia="zh-CN"/>
        </w:rPr>
      </w:pPr>
      <w:r>
        <w:rPr>
          <w:rFonts w:hint="default"/>
          <w:sz w:val="24"/>
          <w:szCs w:val="24"/>
          <w:lang w:val="en-US" w:eastAsia="zh-CN"/>
        </w:rPr>
        <w:t>定义模型的损失函数</w:t>
      </w:r>
      <w:r>
        <w:rPr>
          <w:rFonts w:hint="eastAsia"/>
          <w:sz w:val="24"/>
          <w:szCs w:val="24"/>
          <w:lang w:val="en-US" w:eastAsia="zh-CN"/>
        </w:rPr>
        <w:t>、梯度清零；</w:t>
      </w:r>
      <w:r>
        <w:rPr>
          <w:rFonts w:hint="default"/>
          <w:sz w:val="24"/>
          <w:szCs w:val="24"/>
          <w:lang w:val="en-US" w:eastAsia="zh-CN"/>
        </w:rPr>
        <w:t>在训练函数中每2步进行一次打印，每50步调用一次验证函数进行模型效果验证</w:t>
      </w:r>
      <w:r>
        <w:rPr>
          <w:rFonts w:hint="eastAsia"/>
          <w:sz w:val="24"/>
          <w:szCs w:val="24"/>
          <w:lang w:val="en-US" w:eastAsia="zh-CN"/>
        </w:rPr>
        <w:t>。</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（五）设备配置</w:t>
      </w:r>
    </w:p>
    <w:p>
      <w:pPr>
        <w:widowControl w:val="0"/>
        <w:numPr>
          <w:ilvl w:val="0"/>
          <w:numId w:val="0"/>
        </w:numPr>
        <w:ind w:firstLine="480" w:firstLineChars="200"/>
        <w:jc w:val="both"/>
        <w:rPr>
          <w:rFonts w:hint="default"/>
          <w:sz w:val="24"/>
          <w:szCs w:val="24"/>
          <w:lang w:val="en-US" w:eastAsia="zh-CN"/>
        </w:rPr>
      </w:pPr>
      <w:r>
        <w:rPr>
          <w:rFonts w:hint="default"/>
          <w:sz w:val="24"/>
          <w:szCs w:val="24"/>
          <w:lang w:val="en-US" w:eastAsia="zh-CN"/>
        </w:rPr>
        <w:t>如果有可用的cuda则</w:t>
      </w:r>
      <w:r>
        <w:rPr>
          <w:rFonts w:hint="eastAsia"/>
          <w:sz w:val="24"/>
          <w:szCs w:val="24"/>
          <w:lang w:val="en-US" w:eastAsia="zh-CN"/>
        </w:rPr>
        <w:t>将模型</w:t>
      </w:r>
      <w:r>
        <w:rPr>
          <w:rFonts w:hint="default"/>
          <w:sz w:val="24"/>
          <w:szCs w:val="24"/>
          <w:lang w:val="en-US" w:eastAsia="zh-CN"/>
        </w:rPr>
        <w:t>加载到cuda训练，</w:t>
      </w:r>
      <w:r>
        <w:rPr>
          <w:rFonts w:hint="eastAsia"/>
          <w:sz w:val="24"/>
          <w:szCs w:val="24"/>
          <w:lang w:val="en-US" w:eastAsia="zh-CN"/>
        </w:rPr>
        <w:t>若无</w:t>
      </w:r>
      <w:r>
        <w:rPr>
          <w:rFonts w:hint="default"/>
          <w:sz w:val="24"/>
          <w:szCs w:val="24"/>
          <w:lang w:val="en-US" w:eastAsia="zh-CN"/>
        </w:rPr>
        <w:t>则用cpu。</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（六）实例化模型</w:t>
      </w:r>
    </w:p>
    <w:p>
      <w:pPr>
        <w:widowControl w:val="0"/>
        <w:numPr>
          <w:ilvl w:val="0"/>
          <w:numId w:val="0"/>
        </w:numPr>
        <w:ind w:firstLine="480" w:firstLineChars="200"/>
        <w:jc w:val="both"/>
        <w:rPr>
          <w:rFonts w:hint="eastAsia"/>
          <w:sz w:val="24"/>
          <w:szCs w:val="24"/>
          <w:lang w:val="en-US" w:eastAsia="zh-CN"/>
        </w:rPr>
      </w:pPr>
      <w:r>
        <w:rPr>
          <w:rFonts w:hint="default"/>
          <w:sz w:val="24"/>
          <w:szCs w:val="24"/>
          <w:lang w:val="en-US" w:eastAsia="zh-CN"/>
        </w:rPr>
        <w:t>将模型、训练集、验证集均载入验证函数进行训练与验证</w:t>
      </w:r>
      <w:r>
        <w:rPr>
          <w:rFonts w:hint="eastAsia"/>
          <w:sz w:val="24"/>
          <w:szCs w:val="24"/>
          <w:lang w:val="en-US" w:eastAsia="zh-CN"/>
        </w:rPr>
        <w:t>。</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（七）导出训练好的模型</w:t>
      </w:r>
    </w:p>
    <w:p>
      <w:pPr>
        <w:widowControl w:val="0"/>
        <w:numPr>
          <w:ilvl w:val="0"/>
          <w:numId w:val="0"/>
        </w:numPr>
        <w:ind w:firstLine="480" w:firstLineChars="200"/>
        <w:jc w:val="both"/>
        <w:rPr>
          <w:rFonts w:hint="eastAsia"/>
          <w:sz w:val="24"/>
          <w:szCs w:val="24"/>
          <w:lang w:val="en-US" w:eastAsia="zh-CN"/>
        </w:rPr>
      </w:pPr>
      <w:r>
        <w:rPr>
          <w:rFonts w:hint="default"/>
          <w:sz w:val="24"/>
          <w:szCs w:val="24"/>
          <w:lang w:val="en-US" w:eastAsia="zh-CN"/>
        </w:rPr>
        <w:t>当训练数据都训练完成时，模型训练也完成，导出和保存此时训练好的模型</w:t>
      </w:r>
      <w:r>
        <w:rPr>
          <w:rFonts w:hint="eastAsia"/>
          <w:sz w:val="24"/>
          <w:szCs w:val="24"/>
          <w:lang w:val="en-US" w:eastAsia="zh-CN"/>
        </w:rPr>
        <w:t>。</w:t>
      </w: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到这里，模型的训练已完成，花费训练耗时：3小时左右(CPU环境)。</w:t>
      </w:r>
    </w:p>
    <w:p>
      <w:pPr>
        <w:widowControl w:val="0"/>
        <w:numPr>
          <w:ilvl w:val="0"/>
          <w:numId w:val="0"/>
        </w:numPr>
        <w:ind w:firstLine="480" w:firstLineChars="200"/>
        <w:jc w:val="both"/>
        <w:rPr>
          <w:rFonts w:hint="eastAsia"/>
          <w:sz w:val="24"/>
          <w:szCs w:val="24"/>
          <w:lang w:val="en-US" w:eastAsia="zh-CN"/>
        </w:rPr>
      </w:pPr>
      <w:r>
        <w:rPr>
          <w:rFonts w:hint="eastAsia"/>
          <w:sz w:val="24"/>
          <w:szCs w:val="24"/>
          <w:lang w:val="en-US" w:eastAsia="zh-CN"/>
        </w:rPr>
        <w:t>（八）定义预测函数</w:t>
      </w:r>
    </w:p>
    <w:p>
      <w:pPr>
        <w:widowControl w:val="0"/>
        <w:numPr>
          <w:ilvl w:val="0"/>
          <w:numId w:val="0"/>
        </w:numPr>
        <w:ind w:firstLine="480" w:firstLineChars="200"/>
        <w:jc w:val="both"/>
        <w:rPr>
          <w:rFonts w:hint="default"/>
          <w:sz w:val="24"/>
          <w:szCs w:val="24"/>
          <w:lang w:val="en-US" w:eastAsia="zh-CN"/>
        </w:rPr>
      </w:pPr>
      <w:r>
        <w:rPr>
          <w:rFonts w:hint="eastAsia"/>
          <w:sz w:val="24"/>
          <w:szCs w:val="24"/>
          <w:lang w:val="en-US" w:eastAsia="zh-CN"/>
        </w:rPr>
        <w:t>定义预测函数，并</w:t>
      </w:r>
      <w:r>
        <w:rPr>
          <w:rFonts w:hint="default"/>
          <w:sz w:val="24"/>
          <w:szCs w:val="24"/>
          <w:lang w:val="en-US" w:eastAsia="zh-CN"/>
        </w:rPr>
        <w:t>将训练好的模型和测试集载入预测函数进行预测</w:t>
      </w:r>
      <w:r>
        <w:rPr>
          <w:rFonts w:hint="eastAsia"/>
          <w:sz w:val="24"/>
          <w:szCs w:val="24"/>
          <w:lang w:val="en-US" w:eastAsia="zh-CN"/>
        </w:rPr>
        <w:t>。</w:t>
      </w:r>
    </w:p>
    <w:p>
      <w:pPr>
        <w:widowControl w:val="0"/>
        <w:numPr>
          <w:ilvl w:val="0"/>
          <w:numId w:val="2"/>
        </w:numPr>
        <w:ind w:firstLine="480" w:firstLineChars="200"/>
        <w:jc w:val="both"/>
        <w:rPr>
          <w:rFonts w:hint="default"/>
          <w:sz w:val="24"/>
          <w:szCs w:val="24"/>
          <w:lang w:val="en-US" w:eastAsia="zh-CN"/>
        </w:rPr>
      </w:pPr>
      <w:r>
        <w:rPr>
          <w:rFonts w:hint="eastAsia"/>
          <w:sz w:val="24"/>
          <w:szCs w:val="24"/>
          <w:lang w:val="en-US" w:eastAsia="zh-CN"/>
        </w:rPr>
        <w:t>查看效果</w:t>
      </w:r>
    </w:p>
    <w:p>
      <w:pPr>
        <w:widowControl w:val="0"/>
        <w:numPr>
          <w:ilvl w:val="0"/>
          <w:numId w:val="0"/>
        </w:numPr>
        <w:ind w:firstLine="480"/>
        <w:jc w:val="both"/>
        <w:rPr>
          <w:rFonts w:hint="eastAsia"/>
          <w:b w:val="0"/>
          <w:bCs w:val="0"/>
          <w:sz w:val="24"/>
          <w:szCs w:val="24"/>
          <w:lang w:val="en-US" w:eastAsia="zh-CN"/>
        </w:rPr>
      </w:pPr>
      <w:r>
        <w:rPr>
          <w:rFonts w:hint="eastAsia"/>
          <w:b w:val="0"/>
          <w:bCs w:val="0"/>
          <w:sz w:val="24"/>
          <w:szCs w:val="24"/>
          <w:lang w:val="en-US" w:eastAsia="zh-CN"/>
        </w:rPr>
        <w:t>1、模型训练效果</w:t>
      </w:r>
    </w:p>
    <w:p>
      <w:pPr>
        <w:widowControl w:val="0"/>
        <w:numPr>
          <w:ilvl w:val="0"/>
          <w:numId w:val="0"/>
        </w:numPr>
        <w:ind w:firstLine="480"/>
        <w:jc w:val="both"/>
        <w:rPr>
          <w:rFonts w:hint="eastAsia"/>
          <w:sz w:val="24"/>
          <w:szCs w:val="24"/>
          <w:lang w:val="en-US" w:eastAsia="zh-CN"/>
        </w:rPr>
      </w:pPr>
      <w:r>
        <w:rPr>
          <w:rFonts w:hint="eastAsia"/>
          <w:sz w:val="24"/>
          <w:szCs w:val="24"/>
          <w:lang w:val="en-US" w:eastAsia="zh-CN"/>
        </w:rPr>
        <w:t>下列两图分别表示模型刚开始训练时的日志输出和经数据集训练完成后的日志输出：</w:t>
      </w:r>
    </w:p>
    <w:p>
      <w:pPr>
        <w:widowControl w:val="0"/>
        <w:numPr>
          <w:ilvl w:val="0"/>
          <w:numId w:val="0"/>
        </w:numPr>
        <w:ind w:firstLine="480"/>
        <w:jc w:val="both"/>
      </w:pPr>
    </w:p>
    <w:p>
      <w:pPr>
        <w:widowControl w:val="0"/>
        <w:numPr>
          <w:ilvl w:val="0"/>
          <w:numId w:val="0"/>
        </w:numPr>
        <w:ind w:firstLine="480"/>
        <w:jc w:val="both"/>
      </w:pPr>
      <w:r>
        <w:drawing>
          <wp:inline distT="0" distB="0" distL="114300" distR="114300">
            <wp:extent cx="4775200" cy="3475990"/>
            <wp:effectExtent l="0" t="0" r="0" b="3810"/>
            <wp:docPr id="50"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5"/>
                    <pic:cNvPicPr>
                      <a:picLocks noChangeAspect="1"/>
                    </pic:cNvPicPr>
                  </pic:nvPicPr>
                  <pic:blipFill>
                    <a:blip r:embed="rId13"/>
                    <a:stretch>
                      <a:fillRect/>
                    </a:stretch>
                  </pic:blipFill>
                  <pic:spPr>
                    <a:xfrm>
                      <a:off x="0" y="0"/>
                      <a:ext cx="4775200" cy="3475990"/>
                    </a:xfrm>
                    <a:prstGeom prst="rect">
                      <a:avLst/>
                    </a:prstGeom>
                    <a:noFill/>
                    <a:ln>
                      <a:noFill/>
                    </a:ln>
                  </pic:spPr>
                </pic:pic>
              </a:graphicData>
            </a:graphic>
          </wp:inline>
        </w:drawing>
      </w:r>
    </w:p>
    <w:p>
      <w:pPr>
        <w:widowControl w:val="0"/>
        <w:numPr>
          <w:ilvl w:val="0"/>
          <w:numId w:val="0"/>
        </w:numPr>
        <w:ind w:firstLine="480"/>
        <w:jc w:val="both"/>
      </w:pPr>
      <w:r>
        <w:rPr>
          <w:rFonts w:hint="eastAsia"/>
          <w:lang w:eastAsia="zh-CN"/>
        </w:rPr>
        <w:t>（</w:t>
      </w:r>
      <w:r>
        <w:rPr>
          <w:rFonts w:hint="eastAsia"/>
          <w:lang w:val="en-US" w:eastAsia="zh-CN"/>
        </w:rPr>
        <w:t>output图一</w:t>
      </w:r>
      <w:r>
        <w:rPr>
          <w:rFonts w:hint="eastAsia"/>
          <w:lang w:eastAsia="zh-CN"/>
        </w:rPr>
        <w:t>）</w:t>
      </w:r>
    </w:p>
    <w:p>
      <w:pPr>
        <w:widowControl w:val="0"/>
        <w:numPr>
          <w:ilvl w:val="0"/>
          <w:numId w:val="0"/>
        </w:numPr>
        <w:ind w:firstLine="480"/>
        <w:jc w:val="both"/>
      </w:pPr>
      <w:r>
        <w:drawing>
          <wp:inline distT="0" distB="0" distL="114300" distR="114300">
            <wp:extent cx="4796155" cy="2727325"/>
            <wp:effectExtent l="0" t="0" r="4445" b="3175"/>
            <wp:docPr id="52"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7"/>
                    <pic:cNvPicPr>
                      <a:picLocks noChangeAspect="1"/>
                    </pic:cNvPicPr>
                  </pic:nvPicPr>
                  <pic:blipFill>
                    <a:blip r:embed="rId14"/>
                    <a:stretch>
                      <a:fillRect/>
                    </a:stretch>
                  </pic:blipFill>
                  <pic:spPr>
                    <a:xfrm>
                      <a:off x="0" y="0"/>
                      <a:ext cx="4796155" cy="2727325"/>
                    </a:xfrm>
                    <a:prstGeom prst="rect">
                      <a:avLst/>
                    </a:prstGeom>
                    <a:noFill/>
                    <a:ln>
                      <a:noFill/>
                    </a:ln>
                  </pic:spPr>
                </pic:pic>
              </a:graphicData>
            </a:graphic>
          </wp:inline>
        </w:drawing>
      </w:r>
    </w:p>
    <w:p>
      <w:pPr>
        <w:widowControl w:val="0"/>
        <w:numPr>
          <w:ilvl w:val="0"/>
          <w:numId w:val="0"/>
        </w:numPr>
        <w:ind w:firstLine="480"/>
        <w:jc w:val="both"/>
        <w:rPr>
          <w:rFonts w:hint="eastAsia" w:eastAsiaTheme="minorEastAsia"/>
          <w:lang w:val="en-US" w:eastAsia="zh-CN"/>
        </w:rPr>
      </w:pPr>
      <w:r>
        <w:rPr>
          <w:rFonts w:hint="eastAsia"/>
          <w:lang w:eastAsia="zh-CN"/>
        </w:rPr>
        <w:t>（</w:t>
      </w:r>
      <w:r>
        <w:rPr>
          <w:rFonts w:hint="eastAsia"/>
          <w:lang w:val="en-US" w:eastAsia="zh-CN"/>
        </w:rPr>
        <w:t>output图二</w:t>
      </w:r>
      <w:r>
        <w:rPr>
          <w:rFonts w:hint="eastAsia"/>
          <w:lang w:eastAsia="zh-CN"/>
        </w:rPr>
        <w:t>）</w:t>
      </w:r>
    </w:p>
    <w:p>
      <w:pPr>
        <w:jc w:val="center"/>
        <w:rPr>
          <w:rFonts w:hint="eastAsia" w:cstheme="minorBidi"/>
          <w:kern w:val="2"/>
          <w:sz w:val="21"/>
          <w:szCs w:val="24"/>
          <w:lang w:val="en-US" w:eastAsia="zh-CN" w:bidi="ar-SA"/>
        </w:rPr>
      </w:pPr>
    </w:p>
    <w:p>
      <w:pPr>
        <w:ind w:firstLine="480" w:firstLineChars="200"/>
        <w:jc w:val="left"/>
        <w:rPr>
          <w:rFonts w:hint="eastAsia" w:cstheme="minorBidi"/>
          <w:kern w:val="2"/>
          <w:sz w:val="24"/>
          <w:szCs w:val="24"/>
          <w:lang w:val="en-US" w:eastAsia="zh-CN" w:bidi="ar-SA"/>
        </w:rPr>
      </w:pPr>
      <w:r>
        <w:rPr>
          <w:rFonts w:hint="eastAsia" w:cstheme="minorBidi"/>
          <w:kern w:val="2"/>
          <w:sz w:val="24"/>
          <w:szCs w:val="24"/>
          <w:lang w:val="en-US" w:eastAsia="zh-CN" w:bidi="ar-SA"/>
        </w:rPr>
        <w:t>通过比对观察上图一和图二，我们发现，对于训练集（Train开头），最开始的模型训练准确度tra_acc只有70%左右，损失率loss也达0.70，而到训练后期，准确度tra_acc已达92%，而损失率下降到0.05上下；对于验证集（DEV开头），预测准确度bestAcc由83.41%提高至94.16%。</w:t>
      </w:r>
    </w:p>
    <w:p>
      <w:pPr>
        <w:ind w:firstLine="480" w:firstLineChars="200"/>
        <w:jc w:val="left"/>
        <w:rPr>
          <w:rFonts w:hint="eastAsia" w:cstheme="minorBidi"/>
          <w:kern w:val="2"/>
          <w:sz w:val="24"/>
          <w:szCs w:val="24"/>
          <w:lang w:val="en-US" w:eastAsia="zh-CN" w:bidi="ar-SA"/>
        </w:rPr>
      </w:pPr>
      <w:r>
        <w:rPr>
          <w:rFonts w:hint="eastAsia" w:cstheme="minorBidi"/>
          <w:kern w:val="2"/>
          <w:sz w:val="24"/>
          <w:szCs w:val="24"/>
          <w:lang w:val="en-US" w:eastAsia="zh-CN" w:bidi="ar-SA"/>
        </w:rPr>
        <w:t>说明通过数据集的训练，模型对文本情感分析的结果准确度已有较高的提升，产生了更好的效果。</w:t>
      </w:r>
    </w:p>
    <w:p>
      <w:pPr>
        <w:widowControl w:val="0"/>
        <w:numPr>
          <w:ilvl w:val="0"/>
          <w:numId w:val="0"/>
        </w:numPr>
        <w:ind w:firstLine="480"/>
        <w:jc w:val="both"/>
        <w:rPr>
          <w:rFonts w:hint="eastAsia"/>
          <w:b w:val="0"/>
          <w:bCs w:val="0"/>
          <w:sz w:val="24"/>
          <w:szCs w:val="24"/>
          <w:lang w:val="en-US" w:eastAsia="zh-CN"/>
        </w:rPr>
      </w:pPr>
      <w:r>
        <w:rPr>
          <w:rFonts w:hint="eastAsia"/>
          <w:b w:val="0"/>
          <w:bCs w:val="0"/>
          <w:sz w:val="24"/>
          <w:szCs w:val="24"/>
          <w:lang w:val="en-US" w:eastAsia="zh-CN"/>
        </w:rPr>
        <w:t>2、模型测试效果</w:t>
      </w:r>
    </w:p>
    <w:p>
      <w:r>
        <w:rPr>
          <w:rFonts w:hint="eastAsia"/>
          <w:lang w:val="en-US" w:eastAsia="zh-CN"/>
        </w:rPr>
        <w:t xml:space="preserve">     </w:t>
      </w:r>
      <w:r>
        <w:drawing>
          <wp:inline distT="0" distB="0" distL="114300" distR="114300">
            <wp:extent cx="3997960" cy="2527300"/>
            <wp:effectExtent l="0" t="0" r="2540" b="0"/>
            <wp:docPr id="53"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8"/>
                    <pic:cNvPicPr>
                      <a:picLocks noChangeAspect="1"/>
                    </pic:cNvPicPr>
                  </pic:nvPicPr>
                  <pic:blipFill>
                    <a:blip r:embed="rId15"/>
                    <a:stretch>
                      <a:fillRect/>
                    </a:stretch>
                  </pic:blipFill>
                  <pic:spPr>
                    <a:xfrm>
                      <a:off x="0" y="0"/>
                      <a:ext cx="3997960" cy="2527300"/>
                    </a:xfrm>
                    <a:prstGeom prst="rect">
                      <a:avLst/>
                    </a:prstGeom>
                    <a:noFill/>
                    <a:ln>
                      <a:noFill/>
                    </a:ln>
                  </pic:spPr>
                </pic:pic>
              </a:graphicData>
            </a:graphic>
          </wp:inline>
        </w:drawing>
      </w:r>
    </w:p>
    <w:p>
      <w:pPr>
        <w:rPr>
          <w:rFonts w:hint="default"/>
          <w:lang w:val="en-US" w:eastAsia="zh-CN"/>
        </w:rPr>
      </w:pPr>
    </w:p>
    <w:p>
      <w:pPr>
        <w:tabs>
          <w:tab w:val="left" w:pos="2395"/>
        </w:tabs>
        <w:bidi w:val="0"/>
        <w:jc w:val="left"/>
        <w:rPr>
          <w:rFonts w:hint="eastAsia" w:cstheme="minorBidi"/>
          <w:kern w:val="2"/>
          <w:sz w:val="24"/>
          <w:szCs w:val="24"/>
          <w:lang w:val="en-US" w:eastAsia="zh-CN" w:bidi="ar-SA"/>
        </w:rPr>
      </w:pPr>
      <w:r>
        <w:rPr>
          <w:rFonts w:hint="eastAsia" w:cstheme="minorBidi"/>
          <w:kern w:val="2"/>
          <w:sz w:val="24"/>
          <w:szCs w:val="24"/>
          <w:lang w:val="en-US" w:eastAsia="zh-CN" w:bidi="ar-SA"/>
        </w:rPr>
        <w:t>2.1日志输出头部有些必要说明：</w:t>
      </w:r>
    </w:p>
    <w:p>
      <w:pPr>
        <w:tabs>
          <w:tab w:val="left" w:pos="2395"/>
        </w:tabs>
        <w:bidi w:val="0"/>
        <w:jc w:val="left"/>
        <w:rPr>
          <w:rFonts w:hint="eastAsia" w:cstheme="minorBidi"/>
          <w:kern w:val="2"/>
          <w:sz w:val="24"/>
          <w:szCs w:val="24"/>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The prediction start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**************说明**************</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一、1代表正向情感，0代表负面情感。</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二、预测值代表“训练好的模型对该句子所预测的情感”，对应变量pre_numpy。</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三、真实值代表“实际上该句子所表达的情感”，对应变量labels。</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default" w:asciiTheme="minorHAnsi" w:hAnsiTheme="minorHAnsi" w:eastAsiaTheme="minorEastAsia" w:cstheme="minorBidi"/>
          <w:kern w:val="2"/>
          <w:sz w:val="24"/>
          <w:szCs w:val="24"/>
          <w:lang w:val="en-US" w:eastAsia="zh-CN" w:bidi="ar-SA"/>
        </w:rPr>
      </w:pPr>
      <w:r>
        <w:rPr>
          <w:rFonts w:hint="default" w:asciiTheme="minorHAnsi" w:hAnsiTheme="minorHAnsi" w:eastAsiaTheme="minorEastAsia" w:cstheme="minorBidi"/>
          <w:kern w:val="2"/>
          <w:sz w:val="24"/>
          <w:szCs w:val="24"/>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0" w:right="0" w:firstLine="0"/>
        <w:jc w:val="left"/>
        <w:textAlignment w:val="baseline"/>
        <w:rPr>
          <w:rFonts w:hint="eastAsia" w:asciiTheme="minorHAnsi" w:hAnsiTheme="minorHAnsi" w:eastAsiaTheme="minorEastAsia" w:cstheme="minorBidi"/>
          <w:kern w:val="2"/>
          <w:sz w:val="24"/>
          <w:szCs w:val="24"/>
          <w:lang w:val="en-US" w:eastAsia="zh-CN" w:bidi="ar-SA"/>
        </w:rPr>
      </w:pPr>
    </w:p>
    <w:p>
      <w:pPr>
        <w:tabs>
          <w:tab w:val="left" w:pos="2395"/>
        </w:tabs>
        <w:bidi w:val="0"/>
        <w:jc w:val="left"/>
        <w:rPr>
          <w:rFonts w:hint="eastAsia" w:cstheme="minorBidi"/>
          <w:kern w:val="2"/>
          <w:sz w:val="24"/>
          <w:szCs w:val="24"/>
          <w:lang w:val="en-US" w:eastAsia="zh-CN" w:bidi="ar-SA"/>
        </w:rPr>
      </w:pPr>
      <w:r>
        <w:rPr>
          <w:rFonts w:hint="eastAsia" w:cstheme="minorBidi"/>
          <w:kern w:val="2"/>
          <w:sz w:val="24"/>
          <w:szCs w:val="24"/>
          <w:lang w:val="en-US" w:eastAsia="zh-CN" w:bidi="ar-SA"/>
        </w:rPr>
        <w:t>2.2 可以通过查看pre_numpy和labels的值（0/1）可以比较直观看到预测结果和真实值之间的差异，他们展示的数组长度均相同，且同一位置的值代表对同一句子的情感打分。同时，因为测试集的数据并未打乱（shuffle=False），所以将所有pre_numpy或者labels依次前后拼接起来，正好对应dataset_test（测试集）中从前到后的数据，尤其是</w:t>
      </w:r>
      <w:r>
        <w:rPr>
          <w:rFonts w:hint="default" w:cstheme="minorBidi"/>
          <w:kern w:val="2"/>
          <w:sz w:val="24"/>
          <w:szCs w:val="24"/>
          <w:lang w:val="en-US" w:eastAsia="zh-CN" w:bidi="ar-SA"/>
        </w:rPr>
        <w:t>”</w:t>
      </w:r>
      <w:r>
        <w:rPr>
          <w:rFonts w:hint="eastAsia" w:cstheme="minorBidi"/>
          <w:kern w:val="2"/>
          <w:sz w:val="24"/>
          <w:szCs w:val="24"/>
          <w:lang w:val="en-US" w:eastAsia="zh-CN" w:bidi="ar-SA"/>
        </w:rPr>
        <w:t>text</w:t>
      </w:r>
      <w:r>
        <w:rPr>
          <w:rFonts w:hint="default" w:cstheme="minorBidi"/>
          <w:kern w:val="2"/>
          <w:sz w:val="24"/>
          <w:szCs w:val="24"/>
          <w:lang w:val="en-US" w:eastAsia="zh-CN" w:bidi="ar-SA"/>
        </w:rPr>
        <w:t>”</w:t>
      </w:r>
      <w:r>
        <w:rPr>
          <w:rFonts w:hint="eastAsia" w:cstheme="minorBidi"/>
          <w:kern w:val="2"/>
          <w:sz w:val="24"/>
          <w:szCs w:val="24"/>
          <w:lang w:val="en-US" w:eastAsia="zh-CN" w:bidi="ar-SA"/>
        </w:rPr>
        <w:t>文本数据。</w:t>
      </w:r>
    </w:p>
    <w:p>
      <w:pPr>
        <w:tabs>
          <w:tab w:val="left" w:pos="2395"/>
        </w:tabs>
        <w:bidi w:val="0"/>
        <w:jc w:val="left"/>
        <w:rPr>
          <w:rFonts w:hint="eastAsia" w:cstheme="minorBidi"/>
          <w:kern w:val="2"/>
          <w:sz w:val="24"/>
          <w:szCs w:val="24"/>
          <w:lang w:val="en-US" w:eastAsia="zh-CN" w:bidi="ar-SA"/>
        </w:rPr>
      </w:pPr>
    </w:p>
    <w:p>
      <w:pPr>
        <w:tabs>
          <w:tab w:val="left" w:pos="2395"/>
        </w:tabs>
        <w:bidi w:val="0"/>
        <w:jc w:val="left"/>
        <w:rPr>
          <w:rFonts w:hint="eastAsia" w:cstheme="minorBidi"/>
          <w:kern w:val="2"/>
          <w:sz w:val="24"/>
          <w:szCs w:val="24"/>
          <w:lang w:val="en-US" w:eastAsia="zh-CN" w:bidi="ar-SA"/>
        </w:rPr>
      </w:pPr>
      <w:r>
        <w:rPr>
          <w:rFonts w:hint="eastAsia" w:cstheme="minorBidi"/>
          <w:kern w:val="2"/>
          <w:sz w:val="24"/>
          <w:szCs w:val="24"/>
          <w:lang w:val="en-US" w:eastAsia="zh-CN" w:bidi="ar-SA"/>
        </w:rPr>
        <w:t>2.3 模型测试结果如下图，</w:t>
      </w:r>
    </w:p>
    <w:p>
      <w:pPr>
        <w:tabs>
          <w:tab w:val="left" w:pos="2395"/>
        </w:tabs>
        <w:bidi w:val="0"/>
        <w:jc w:val="left"/>
        <w:rPr>
          <w:rFonts w:hint="default" w:cstheme="minorBidi"/>
          <w:kern w:val="2"/>
          <w:sz w:val="24"/>
          <w:szCs w:val="24"/>
          <w:lang w:val="en-US" w:eastAsia="zh-CN" w:bidi="ar-SA"/>
        </w:rPr>
      </w:pPr>
      <w:r>
        <w:rPr>
          <w:rFonts w:hint="eastAsia"/>
          <w:lang w:val="en-US" w:eastAsia="zh-CN"/>
        </w:rPr>
        <w:t xml:space="preserve">   </w:t>
      </w:r>
      <w:r>
        <w:drawing>
          <wp:inline distT="0" distB="0" distL="114300" distR="114300">
            <wp:extent cx="3685540" cy="2063750"/>
            <wp:effectExtent l="0" t="0" r="10160" b="6350"/>
            <wp:docPr id="5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20"/>
                    <pic:cNvPicPr>
                      <a:picLocks noChangeAspect="1"/>
                    </pic:cNvPicPr>
                  </pic:nvPicPr>
                  <pic:blipFill>
                    <a:blip r:embed="rId16"/>
                    <a:stretch>
                      <a:fillRect/>
                    </a:stretch>
                  </pic:blipFill>
                  <pic:spPr>
                    <a:xfrm>
                      <a:off x="0" y="0"/>
                      <a:ext cx="3685540" cy="2063750"/>
                    </a:xfrm>
                    <a:prstGeom prst="rect">
                      <a:avLst/>
                    </a:prstGeom>
                    <a:noFill/>
                    <a:ln>
                      <a:noFill/>
                    </a:ln>
                  </pic:spPr>
                </pic:pic>
              </a:graphicData>
            </a:graphic>
          </wp:inline>
        </w:drawing>
      </w:r>
    </w:p>
    <w:p>
      <w:pPr>
        <w:tabs>
          <w:tab w:val="left" w:pos="2395"/>
        </w:tabs>
        <w:bidi w:val="0"/>
        <w:ind w:firstLine="420" w:firstLineChars="200"/>
        <w:jc w:val="left"/>
        <w:rPr>
          <w:rFonts w:hint="default" w:cstheme="minorBidi"/>
          <w:kern w:val="2"/>
          <w:sz w:val="21"/>
          <w:szCs w:val="24"/>
          <w:lang w:val="en-US" w:eastAsia="zh-CN" w:bidi="ar-SA"/>
        </w:rPr>
      </w:pPr>
      <w:r>
        <w:rPr>
          <w:rFonts w:hint="eastAsia" w:cstheme="minorBidi"/>
          <w:kern w:val="2"/>
          <w:sz w:val="21"/>
          <w:szCs w:val="24"/>
          <w:lang w:val="en-US" w:eastAsia="zh-CN" w:bidi="ar-SA"/>
        </w:rPr>
        <w:t>之前有几次的测试结果达90%以上，后来再测几次都稳定保持在89.16%的数值上。</w:t>
      </w:r>
    </w:p>
    <w:p>
      <w:pPr>
        <w:bidi w:val="0"/>
        <w:rPr>
          <w:rFonts w:hint="default"/>
          <w:b/>
          <w:bCs/>
          <w:sz w:val="28"/>
          <w:szCs w:val="36"/>
          <w:u w:val="none"/>
          <w:lang w:val="en-US" w:eastAsia="zh-CN"/>
        </w:rPr>
      </w:pPr>
      <w:r>
        <w:rPr>
          <w:rFonts w:hint="eastAsia"/>
          <w:b/>
          <w:bCs/>
          <w:sz w:val="28"/>
          <w:szCs w:val="36"/>
          <w:u w:val="none"/>
          <w:lang w:val="en-US" w:eastAsia="zh-CN"/>
        </w:rPr>
        <w:t>三、优化与展望</w:t>
      </w:r>
    </w:p>
    <w:p>
      <w:pPr>
        <w:tabs>
          <w:tab w:val="left" w:pos="2395"/>
        </w:tabs>
        <w:bidi w:val="0"/>
        <w:ind w:firstLine="480" w:firstLineChars="200"/>
        <w:jc w:val="left"/>
        <w:rPr>
          <w:rFonts w:hint="default" w:cstheme="minorBidi"/>
          <w:kern w:val="2"/>
          <w:sz w:val="24"/>
          <w:szCs w:val="24"/>
          <w:lang w:val="en-US" w:eastAsia="zh-CN" w:bidi="ar-SA"/>
        </w:rPr>
      </w:pPr>
      <w:r>
        <w:rPr>
          <w:rFonts w:hint="eastAsia" w:cstheme="minorBidi"/>
          <w:kern w:val="2"/>
          <w:sz w:val="24"/>
          <w:szCs w:val="24"/>
          <w:lang w:val="en-US" w:eastAsia="zh-CN" w:bidi="ar-SA"/>
        </w:rPr>
        <w:t>在完成模型训练的过程中，我们发现本项目还有一些可优化的地方，比如以下4点：</w:t>
      </w:r>
    </w:p>
    <w:p>
      <w:pPr>
        <w:tabs>
          <w:tab w:val="left" w:pos="2395"/>
        </w:tabs>
        <w:bidi w:val="0"/>
        <w:ind w:firstLine="720" w:firstLineChars="300"/>
        <w:jc w:val="left"/>
        <w:rPr>
          <w:rFonts w:hint="eastAsia" w:cstheme="minorBidi"/>
          <w:kern w:val="2"/>
          <w:sz w:val="24"/>
          <w:szCs w:val="24"/>
          <w:lang w:val="en-US" w:eastAsia="zh-CN" w:bidi="ar-SA"/>
        </w:rPr>
      </w:pPr>
      <w:r>
        <w:rPr>
          <w:rFonts w:hint="eastAsia" w:cstheme="minorBidi"/>
          <w:kern w:val="2"/>
          <w:sz w:val="24"/>
          <w:szCs w:val="24"/>
          <w:lang w:val="en-US" w:eastAsia="zh-CN" w:bidi="ar-SA"/>
        </w:rPr>
        <w:t>1、安装CUDA，把模型训练放到GPU上执行，提高训练效率。</w:t>
      </w:r>
    </w:p>
    <w:p>
      <w:pPr>
        <w:tabs>
          <w:tab w:val="left" w:pos="2395"/>
        </w:tabs>
        <w:bidi w:val="0"/>
        <w:ind w:firstLine="720" w:firstLineChars="300"/>
        <w:jc w:val="left"/>
        <w:rPr>
          <w:rFonts w:hint="eastAsia" w:cstheme="minorBidi"/>
          <w:kern w:val="2"/>
          <w:sz w:val="24"/>
          <w:szCs w:val="24"/>
          <w:lang w:val="en-US" w:eastAsia="zh-CN" w:bidi="ar-SA"/>
        </w:rPr>
      </w:pPr>
      <w:r>
        <w:rPr>
          <w:rFonts w:hint="eastAsia" w:cstheme="minorBidi"/>
          <w:kern w:val="2"/>
          <w:sz w:val="24"/>
          <w:szCs w:val="24"/>
          <w:lang w:val="en-US" w:eastAsia="zh-CN" w:bidi="ar-SA"/>
        </w:rPr>
        <w:t>2、模型训练时可同时对模型进行微调(fine-tune)，能提高训练后的模型的预测表现。</w:t>
      </w:r>
    </w:p>
    <w:p>
      <w:pPr>
        <w:tabs>
          <w:tab w:val="left" w:pos="2395"/>
        </w:tabs>
        <w:bidi w:val="0"/>
        <w:ind w:firstLine="720" w:firstLineChars="300"/>
        <w:jc w:val="left"/>
        <w:rPr>
          <w:rFonts w:hint="eastAsia" w:cstheme="minorBidi"/>
          <w:kern w:val="2"/>
          <w:sz w:val="24"/>
          <w:szCs w:val="24"/>
          <w:lang w:val="en-US" w:eastAsia="zh-CN" w:bidi="ar-SA"/>
        </w:rPr>
      </w:pPr>
      <w:r>
        <w:rPr>
          <w:rFonts w:hint="eastAsia" w:cstheme="minorBidi"/>
          <w:kern w:val="2"/>
          <w:sz w:val="24"/>
          <w:szCs w:val="24"/>
          <w:lang w:val="en-US" w:eastAsia="zh-CN" w:bidi="ar-SA"/>
        </w:rPr>
        <w:t>3、添加效果图，即将一些中间过程用图来展示，效果会更清晰直观，比如将训练过程中输出的预测准确率tra_acc和损失率loss的走势都以动态图的方式展示变化，或者将预测值和真实值分别以不同颜色在同一坐标轴上描绘成两条曲线，两条曲线重合的点越多，说明模型效果更好等(实现自动画图)。</w:t>
      </w:r>
    </w:p>
    <w:p>
      <w:pPr>
        <w:tabs>
          <w:tab w:val="left" w:pos="2395"/>
        </w:tabs>
        <w:bidi w:val="0"/>
        <w:ind w:firstLine="720" w:firstLineChars="300"/>
        <w:jc w:val="left"/>
        <w:rPr>
          <w:rFonts w:hint="eastAsia" w:cstheme="minorBidi"/>
          <w:kern w:val="2"/>
          <w:sz w:val="24"/>
          <w:szCs w:val="24"/>
          <w:lang w:val="en-US" w:eastAsia="zh-CN" w:bidi="ar-SA"/>
        </w:rPr>
      </w:pPr>
      <w:r>
        <w:rPr>
          <w:rFonts w:hint="eastAsia" w:cstheme="minorBidi"/>
          <w:kern w:val="2"/>
          <w:sz w:val="24"/>
          <w:szCs w:val="24"/>
          <w:lang w:val="en-US" w:eastAsia="zh-CN" w:bidi="ar-SA"/>
        </w:rPr>
        <w:t>4、功能完善，向模型输入一个评价(中文句子)，则模型会直接返回预测值及该预测值的准确率。</w:t>
      </w:r>
    </w:p>
    <w:p>
      <w:pPr>
        <w:tabs>
          <w:tab w:val="left" w:pos="2395"/>
        </w:tabs>
        <w:bidi w:val="0"/>
        <w:jc w:val="left"/>
        <w:rPr>
          <w:rFonts w:hint="default" w:cstheme="minorBidi"/>
          <w:kern w:val="2"/>
          <w:sz w:val="24"/>
          <w:szCs w:val="24"/>
          <w:lang w:val="en-US" w:eastAsia="zh-CN" w:bidi="ar-SA"/>
        </w:rPr>
      </w:pPr>
      <w:r>
        <w:rPr>
          <w:rFonts w:hint="eastAsia" w:cstheme="minorBidi"/>
          <w:kern w:val="2"/>
          <w:sz w:val="24"/>
          <w:szCs w:val="24"/>
          <w:lang w:val="en-US" w:eastAsia="zh-CN" w:bidi="ar-SA"/>
        </w:rPr>
        <w:t xml:space="preserve">     对文本挖掘课程学习与作业项目的研究和完成让我们对模型训练与当下热门且越来越主流的人工智能有了更新的了解，虽然今年本课程已经结束，但是学习没有结束。以本项目出发，相信后续对本项目的优化研究和对文本挖掘的继续探索能让我们对本课程本专业有更进一步的熟悉与体验。</w:t>
      </w:r>
    </w:p>
    <w:p>
      <w:pPr>
        <w:tabs>
          <w:tab w:val="left" w:pos="2395"/>
        </w:tabs>
        <w:bidi w:val="0"/>
        <w:jc w:val="left"/>
        <w:rPr>
          <w:rFonts w:hint="eastAsia" w:cstheme="minorBidi"/>
          <w:kern w:val="2"/>
          <w:sz w:val="21"/>
          <w:szCs w:val="24"/>
          <w:lang w:val="en-US" w:eastAsia="zh-CN" w:bidi="ar-SA"/>
        </w:rPr>
      </w:pPr>
    </w:p>
    <w:p>
      <w:pPr>
        <w:tabs>
          <w:tab w:val="left" w:pos="2395"/>
        </w:tabs>
        <w:bidi w:val="0"/>
        <w:jc w:val="left"/>
        <w:rPr>
          <w:rFonts w:hint="eastAsia" w:cstheme="minorBidi"/>
          <w:kern w:val="2"/>
          <w:sz w:val="21"/>
          <w:szCs w:val="24"/>
          <w:lang w:val="en-US" w:eastAsia="zh-CN" w:bidi="ar-SA"/>
        </w:rPr>
      </w:pPr>
    </w:p>
    <w:p>
      <w:pPr>
        <w:tabs>
          <w:tab w:val="left" w:pos="2395"/>
        </w:tabs>
        <w:bidi w:val="0"/>
        <w:jc w:val="left"/>
        <w:rPr>
          <w:rFonts w:hint="eastAsia" w:cstheme="minorBidi"/>
          <w:kern w:val="2"/>
          <w:sz w:val="21"/>
          <w:szCs w:val="24"/>
          <w:lang w:val="en-US" w:eastAsia="zh-CN" w:bidi="ar-SA"/>
        </w:rPr>
      </w:pPr>
    </w:p>
    <w:p>
      <w:pPr>
        <w:tabs>
          <w:tab w:val="left" w:pos="2395"/>
        </w:tabs>
        <w:bidi w:val="0"/>
        <w:jc w:val="left"/>
        <w:rPr>
          <w:rFonts w:hint="eastAsia" w:cstheme="minorBidi"/>
          <w:kern w:val="2"/>
          <w:sz w:val="21"/>
          <w:szCs w:val="24"/>
          <w:lang w:val="en-US" w:eastAsia="zh-CN" w:bidi="ar-SA"/>
        </w:rPr>
      </w:pPr>
    </w:p>
    <w:p>
      <w:pPr>
        <w:tabs>
          <w:tab w:val="left" w:pos="2395"/>
        </w:tabs>
        <w:bidi w:val="0"/>
        <w:jc w:val="left"/>
        <w:rPr>
          <w:rFonts w:hint="eastAsia" w:cstheme="minorBidi"/>
          <w:kern w:val="2"/>
          <w:sz w:val="21"/>
          <w:szCs w:val="24"/>
          <w:lang w:val="en-US" w:eastAsia="zh-CN" w:bidi="ar-SA"/>
        </w:rPr>
      </w:pPr>
    </w:p>
    <w:p>
      <w:pPr>
        <w:tabs>
          <w:tab w:val="left" w:pos="2395"/>
        </w:tabs>
        <w:bidi w:val="0"/>
        <w:jc w:val="left"/>
        <w:rPr>
          <w:rFonts w:hint="eastAsia" w:cstheme="minorBidi"/>
          <w:kern w:val="2"/>
          <w:sz w:val="21"/>
          <w:szCs w:val="24"/>
          <w:lang w:val="en-US" w:eastAsia="zh-CN" w:bidi="ar-SA"/>
        </w:rPr>
      </w:pPr>
    </w:p>
    <w:p>
      <w:pPr>
        <w:tabs>
          <w:tab w:val="left" w:pos="2395"/>
        </w:tabs>
        <w:bidi w:val="0"/>
        <w:jc w:val="left"/>
        <w:rPr>
          <w:rFonts w:hint="eastAsia" w:cstheme="minorBidi"/>
          <w:kern w:val="2"/>
          <w:sz w:val="21"/>
          <w:szCs w:val="24"/>
          <w:lang w:val="en-US" w:eastAsia="zh-CN" w:bidi="ar-SA"/>
        </w:rPr>
      </w:pPr>
    </w:p>
    <w:p>
      <w:pPr>
        <w:tabs>
          <w:tab w:val="left" w:pos="2395"/>
        </w:tabs>
        <w:bidi w:val="0"/>
        <w:jc w:val="left"/>
        <w:rPr>
          <w:rFonts w:hint="default" w:cstheme="minorBidi"/>
          <w:kern w:val="2"/>
          <w:sz w:val="21"/>
          <w:szCs w:val="24"/>
          <w:lang w:val="en-US" w:eastAsia="zh-CN" w:bidi="ar-SA"/>
        </w:rPr>
      </w:pPr>
    </w:p>
    <w:sectPr>
      <w:foot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7" name="文本框 5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s0lY7tAAAAAFAQAADwAAAAAAAAABACAAAAAiAAAAZHJzL2Rvd25yZXYueG1sUEsBAhQA&#10;FAAAAAgAh07iQDctv3szAgAAYwQAAA4AAAAAAAAAAQAgAAAAHwEAAGRycy9lMm9Eb2MueG1sUEsF&#10;BgAAAAAGAAYAWQEAAMQFA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A7BB13A"/>
    <w:multiLevelType w:val="singleLevel"/>
    <w:tmpl w:val="AA7BB13A"/>
    <w:lvl w:ilvl="0" w:tentative="0">
      <w:start w:val="2"/>
      <w:numFmt w:val="chineseCounting"/>
      <w:suff w:val="nothing"/>
      <w:lvlText w:val="（%1）"/>
      <w:lvlJc w:val="left"/>
      <w:rPr>
        <w:rFonts w:hint="eastAsia"/>
      </w:rPr>
    </w:lvl>
  </w:abstractNum>
  <w:abstractNum w:abstractNumId="1">
    <w:nsid w:val="13DB035C"/>
    <w:multiLevelType w:val="singleLevel"/>
    <w:tmpl w:val="13DB035C"/>
    <w:lvl w:ilvl="0" w:tentative="0">
      <w:start w:val="9"/>
      <w:numFmt w:val="chineseCounting"/>
      <w:suff w:val="nothing"/>
      <w:lvlText w:val="（%1）"/>
      <w:lvlJc w:val="left"/>
      <w:rPr>
        <w:rFonts w:hint="eastAsi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WY2OWU3NzYwYTNhYjIyY2YyNDk0MzQ0OWQ1ODE4OGYifQ=="/>
  </w:docVars>
  <w:rsids>
    <w:rsidRoot w:val="546575AD"/>
    <w:rsid w:val="00262229"/>
    <w:rsid w:val="02002CCA"/>
    <w:rsid w:val="023D145C"/>
    <w:rsid w:val="02C72207"/>
    <w:rsid w:val="03DA2FFE"/>
    <w:rsid w:val="04EE335F"/>
    <w:rsid w:val="051A0D14"/>
    <w:rsid w:val="06620BC5"/>
    <w:rsid w:val="06DB6928"/>
    <w:rsid w:val="091B21A6"/>
    <w:rsid w:val="0B1B55CA"/>
    <w:rsid w:val="0B662327"/>
    <w:rsid w:val="0BB17E24"/>
    <w:rsid w:val="0BFC1B51"/>
    <w:rsid w:val="0CF5561A"/>
    <w:rsid w:val="0D344206"/>
    <w:rsid w:val="0DA76D42"/>
    <w:rsid w:val="0EBD1A56"/>
    <w:rsid w:val="11BA0A1D"/>
    <w:rsid w:val="121B6538"/>
    <w:rsid w:val="12C0739F"/>
    <w:rsid w:val="14F265BB"/>
    <w:rsid w:val="15F259D7"/>
    <w:rsid w:val="15FC5A3B"/>
    <w:rsid w:val="16C32FBA"/>
    <w:rsid w:val="17E325FE"/>
    <w:rsid w:val="18490A5D"/>
    <w:rsid w:val="189D2910"/>
    <w:rsid w:val="192F347B"/>
    <w:rsid w:val="195A0529"/>
    <w:rsid w:val="1AFF5B13"/>
    <w:rsid w:val="1B7A6EDA"/>
    <w:rsid w:val="1BAF1AC5"/>
    <w:rsid w:val="1E0F4D36"/>
    <w:rsid w:val="1EA044C3"/>
    <w:rsid w:val="21CD68B0"/>
    <w:rsid w:val="24277076"/>
    <w:rsid w:val="242D23BA"/>
    <w:rsid w:val="24BB1717"/>
    <w:rsid w:val="253C4472"/>
    <w:rsid w:val="26431502"/>
    <w:rsid w:val="28C249FB"/>
    <w:rsid w:val="28CA467C"/>
    <w:rsid w:val="2D480265"/>
    <w:rsid w:val="2EB13E26"/>
    <w:rsid w:val="2F48454C"/>
    <w:rsid w:val="30DF67EA"/>
    <w:rsid w:val="33DC371B"/>
    <w:rsid w:val="343948A0"/>
    <w:rsid w:val="348A6B44"/>
    <w:rsid w:val="35336E0D"/>
    <w:rsid w:val="35B75F88"/>
    <w:rsid w:val="36E50873"/>
    <w:rsid w:val="3714747A"/>
    <w:rsid w:val="374429C3"/>
    <w:rsid w:val="38F142D1"/>
    <w:rsid w:val="39090C88"/>
    <w:rsid w:val="3A684EE0"/>
    <w:rsid w:val="3AB02FA5"/>
    <w:rsid w:val="3AF323E7"/>
    <w:rsid w:val="3DC04F6A"/>
    <w:rsid w:val="3E16374A"/>
    <w:rsid w:val="40E105F6"/>
    <w:rsid w:val="42380450"/>
    <w:rsid w:val="433A3D54"/>
    <w:rsid w:val="44190B72"/>
    <w:rsid w:val="45D90A36"/>
    <w:rsid w:val="46160AA8"/>
    <w:rsid w:val="46ED22F7"/>
    <w:rsid w:val="493347D2"/>
    <w:rsid w:val="49924224"/>
    <w:rsid w:val="49E07403"/>
    <w:rsid w:val="4A557B85"/>
    <w:rsid w:val="4B071F6C"/>
    <w:rsid w:val="4B766399"/>
    <w:rsid w:val="4C412500"/>
    <w:rsid w:val="4C554C45"/>
    <w:rsid w:val="4F3E6783"/>
    <w:rsid w:val="4F8174D3"/>
    <w:rsid w:val="50495664"/>
    <w:rsid w:val="50770EB8"/>
    <w:rsid w:val="50CB0F6A"/>
    <w:rsid w:val="51A44906"/>
    <w:rsid w:val="5262435B"/>
    <w:rsid w:val="546575AD"/>
    <w:rsid w:val="55CC5C27"/>
    <w:rsid w:val="569500AE"/>
    <w:rsid w:val="57A87B42"/>
    <w:rsid w:val="588B70D4"/>
    <w:rsid w:val="58BD4DB3"/>
    <w:rsid w:val="58ED2DF8"/>
    <w:rsid w:val="5A197FF6"/>
    <w:rsid w:val="5A315A59"/>
    <w:rsid w:val="5A6C2E18"/>
    <w:rsid w:val="5C4E644E"/>
    <w:rsid w:val="5D2C0F26"/>
    <w:rsid w:val="5F792CE6"/>
    <w:rsid w:val="61952D71"/>
    <w:rsid w:val="63FC2C34"/>
    <w:rsid w:val="65A0794F"/>
    <w:rsid w:val="668E1D73"/>
    <w:rsid w:val="673B1774"/>
    <w:rsid w:val="68CC107E"/>
    <w:rsid w:val="69780837"/>
    <w:rsid w:val="6AD62251"/>
    <w:rsid w:val="6C706CBB"/>
    <w:rsid w:val="6D6B4530"/>
    <w:rsid w:val="6DA93E2C"/>
    <w:rsid w:val="6DC02F24"/>
    <w:rsid w:val="6E366CFE"/>
    <w:rsid w:val="71DD511D"/>
    <w:rsid w:val="7532294A"/>
    <w:rsid w:val="75652193"/>
    <w:rsid w:val="770622CE"/>
    <w:rsid w:val="77521091"/>
    <w:rsid w:val="793F3897"/>
    <w:rsid w:val="7A6A11CE"/>
    <w:rsid w:val="7AAA5B70"/>
    <w:rsid w:val="7B486307"/>
    <w:rsid w:val="7C2C4036"/>
    <w:rsid w:val="7D410016"/>
    <w:rsid w:val="7EA74CDC"/>
    <w:rsid w:val="7ED43662"/>
    <w:rsid w:val="7F0366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2023-12-17T07:48:00Z</dcterms:created>
  <dc:creator>lenovo</dc:creator>
  <cp:lastModifiedBy>lenovo</cp:lastModifiedBy>
  <dcterms:modified xsi:type="dcterms:W3CDTF">2023-12-18T03:25:43Z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1CC3EB97D90A4B52B4057117ABB1F4E0_11</vt:lpwstr>
  </property>
</Properties>
</file>