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Wstęp:</w:t>
      </w:r>
      <w:r w:rsidDel="00000000" w:rsidR="00000000" w:rsidRPr="00000000">
        <w:rPr>
          <w:rtl w:val="0"/>
        </w:rPr>
        <w:t xml:space="preserve"> Leader i architekt przedstawiają się i witają się z osobą zlecającą, omawiając cel spotkania i przygotowanie do prezentacji już przygotowanej aplikacji.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Przedstawienie aplikacji:</w:t>
      </w:r>
      <w:r w:rsidDel="00000000" w:rsidR="00000000" w:rsidRPr="00000000">
        <w:rPr>
          <w:rtl w:val="0"/>
        </w:rPr>
        <w:t xml:space="preserve"> Architekt przedstawia ogólną koncepcję aplikacji, jej funkcjonalności oraz interfejs użytkownika, a także omawia jakie technologie zostały użyte do jej stworzenia.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Demonstracja aplikacji:</w:t>
      </w:r>
      <w:r w:rsidDel="00000000" w:rsidR="00000000" w:rsidRPr="00000000">
        <w:rPr>
          <w:rtl w:val="0"/>
        </w:rPr>
        <w:t xml:space="preserve"> Leader i architekt przeprowadzają demonstrację aplikacji, pokazując jej poszczególne funkcjonalności i jak działa ona na rzeczywistych danych.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Pytania i odpowiedzi:</w:t>
      </w:r>
      <w:r w:rsidDel="00000000" w:rsidR="00000000" w:rsidRPr="00000000">
        <w:rPr>
          <w:rtl w:val="0"/>
        </w:rPr>
        <w:t xml:space="preserve"> Osoba zlecająca ma możliwość zadawania pytań dotyczących aplikacji i jej funkcjonalności, leader i architekt odpowiadają na pytania i wyjaśniają szczegóły dotyczące projektu.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Sprawozdanie z testów i analizy użyteczności:</w:t>
      </w:r>
      <w:r w:rsidDel="00000000" w:rsidR="00000000" w:rsidRPr="00000000">
        <w:rPr>
          <w:rtl w:val="0"/>
        </w:rPr>
        <w:t xml:space="preserve"> Leader i architekt przedstawiają rezultaty testów i analiz użyteczności przeprowadzonych na aplikacji, omawiając wyniki i wnioski.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Podsumowanie:</w:t>
      </w:r>
      <w:r w:rsidDel="00000000" w:rsidR="00000000" w:rsidRPr="00000000">
        <w:rPr>
          <w:rtl w:val="0"/>
        </w:rPr>
        <w:t xml:space="preserve"> Leader i architekt podsumowują spotkanie, wyjaśniając, co dalej będzie się działo z projektem i jakie są kolejne kroki. Osoba zlecająca jest zachęcana do skontaktowania się z zespołem w razie pytań lub wątpliwości.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Uwagi i sugestie od osoby zlecającej:</w:t>
      </w:r>
      <w:r w:rsidDel="00000000" w:rsidR="00000000" w:rsidRPr="00000000">
        <w:rPr>
          <w:rtl w:val="0"/>
        </w:rPr>
        <w:t xml:space="preserve"> Osoba zlecająca jest proszona o udzielenie opinii na temat aplikacji, zgłaszanie ewentualnych problemów lub proponowanie usprawnień.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Podpisanie protokołu zakończenia projektu i przyjęcie aplikacji do użytku.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Planowanie dalszej współpracy i wsparcia w utrzymaniu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