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MediBec</w:t>
      </w:r>
    </w:p>
    <w:p>
      <w:pPr>
        <w:jc w:val="center"/>
      </w:pPr>
      <w:r>
        <w:rPr>
          <w:b/>
          <w:color w:val="1F4E79"/>
          <w:sz w:val="40"/>
        </w:rPr>
        <w:t>Integrated Cybersecurity Teaching Case</w:t>
      </w:r>
    </w:p>
    <w:p>
      <w:pPr>
        <w:jc w:val="center"/>
      </w:pPr>
      <w:r>
        <w:rPr>
          <w:b/>
          <w:color w:val="2F75B5"/>
          <w:sz w:val="24"/>
        </w:rPr>
        <w:t>Incident Response | Audit Planning | Cybersecurity Risk Management</w:t>
      </w:r>
    </w:p>
    <w:p>
      <w:pPr>
        <w:jc w:val="center"/>
      </w:pPr>
      <w:r>
        <w:rPr>
          <w:sz w:val="22"/>
        </w:rPr>
        <w:t>Teaching text - Version v2.0b</w:t>
      </w:r>
    </w:p>
    <w:p>
      <w:pPr>
        <w:jc w:val="center"/>
      </w:pPr>
      <w:r>
        <w:t>Prepared for use in cybersecurity, audit, governance, risk management, and health information systems courses</w:t>
      </w:r>
    </w:p>
    <w:p>
      <w:pPr>
        <w:jc w:val="center"/>
      </w:pPr>
      <w:r>
        <w:rPr>
          <w:b/>
        </w:rPr>
        <w:t>By Marc-André Léger, PhD</w:t>
      </w:r>
    </w:p>
    <w:p>
      <w:pPr>
        <w:pStyle w:val="SmallNote"/>
      </w:pPr>
      <w:r>
        <w:t>Instructor use note. This document is designed as an editable case package. The instructor may distribute the full document or separate the student narrative, evidence appendices, scenario library, and instructor annex into different files. The case is fictional. It is intentionally realistic but not intended to represent any actual medical centre, clinic, healthcare professional, patient, regulator, vendor, or cyber incident.</w:t>
      </w:r>
    </w:p>
    <w:p>
      <w:pPr>
        <w:pStyle w:val="SmallNote"/>
      </w:pPr>
      <w:r>
        <w:t>This version strengthens the original MediBec case by making it directly applicable to three connected learning objectives: managing a live cyber incident, preparing a risk-based cybersecurity audit plan, and conducting a scenario-based cybersecurity risk assessment that leads to a multi-year action plan for the 2024-2030 planning horizon.</w:t>
      </w:r>
    </w:p>
    <w:p>
      <w:r>
        <w:br w:type="page"/>
      </w:r>
    </w:p>
    <w:p>
      <w:pPr>
        <w:pStyle w:val="Heading1"/>
      </w:pPr>
      <w:r>
        <w:t>Contents</w:t>
      </w:r>
    </w:p>
    <w:p>
      <w:r>
        <w:t>1. How to Use This Case</w:t>
      </w:r>
    </w:p>
    <w:p>
      <w:r>
        <w:t>2. Student Case Narrative</w:t>
      </w:r>
    </w:p>
    <w:p>
      <w:r>
        <w:t>3. MediBec Background and Healthcare Profile</w:t>
      </w:r>
    </w:p>
    <w:p>
      <w:r>
        <w:t>4. Governance, Technology, and Cybersecurity Operating Model</w:t>
      </w:r>
    </w:p>
    <w:p>
      <w:r>
        <w:t>5. Cyber Threat Context: Known Facts and Initial Uncertainties</w:t>
      </w:r>
    </w:p>
    <w:p>
      <w:r>
        <w:t>6. Module A: Incident Response Exercise</w:t>
      </w:r>
    </w:p>
    <w:p>
      <w:r>
        <w:t>7. Module B: Cybersecurity Audit Planning Exercise</w:t>
      </w:r>
    </w:p>
    <w:p>
      <w:r>
        <w:t>8. Module C: Scenario-Based Risk Management Exercise</w:t>
      </w:r>
    </w:p>
    <w:p>
      <w:r>
        <w:t>9. Scenario Library</w:t>
      </w:r>
    </w:p>
    <w:p>
      <w:r>
        <w:t>10. Assignment Options and Suggested Deliverables</w:t>
      </w:r>
    </w:p>
    <w:p>
      <w:r>
        <w:t>11. Appendices: Evidence, Templates, and Instructor Notes</w:t>
      </w:r>
    </w:p>
    <w:p>
      <w:r>
        <w:t>12. References and Standards Alignment Notes</w:t>
      </w:r>
    </w:p>
    <w:p>
      <w:r>
        <w:t>Instructor Annex A: Detailed Scenario Examples and Optional Scoring Assumptions</w:t>
      </w:r>
    </w:p>
    <w:p>
      <w:r>
        <w:t>Instructor Annex B: Extended Scenario Catalogue</w:t>
      </w:r>
    </w:p>
    <w:p>
      <w:r>
        <w:br w:type="page"/>
      </w:r>
    </w:p>
    <w:p>
      <w:pPr>
        <w:pStyle w:val="Heading1"/>
      </w:pPr>
      <w:r>
        <w:t>1. How to Use This Case</w:t>
      </w:r>
    </w:p>
    <w:p>
      <w:r>
        <w:t>MediBec is a fictional private medical centre operating in Quebec, with a head office in Montreal and 10 clinics located in the regions of Montreal, Quebec City, Gatineau, and Saguenay. The organization has observed multiple unsuccessful cyber-attack attempts since 2020 and has recently seen an increase in attempted attacks. Although no successful breach has been confirmed, the threat environment, the sensitivity of patient data, and the operational importance of clinical systems require a structured cybersecurity risk assessment.</w:t>
      </w:r>
    </w:p>
    <w:p>
      <w:r>
        <w:t>This case is designed to support three related but distinct forms of analysis. Students can first manage a simulated cyber incident as if they were members of MediBec’s cyber crisis team. They can then step back and prepare a cybersecurity audit plan to determine whether the organization’s controls, governance arrangements, and remediation priorities are adequate. Finally, they can conduct a structured scenario-based cybersecurity risk assessment and propose a prioritized 2024-2030 cybersecurity roadmap.</w:t>
      </w:r>
    </w:p>
    <w:p>
      <w:r>
        <w:t>The case can be used as a one-week discussion exercise, a multi-week group assignment, or a semester-long integrated case. It is especially suitable for courses in cybersecurity governance, information systems risk, privacy and health data protection, internal audit, technology risk management, cyber resilience, and business technology management.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2160"/>
            <w:shd w:fill="D9EAF7"/>
            <w:vAlign w:val="center"/>
          </w:tcPr>
          <w:p>
            <w:pPr>
              <w:spacing w:after="0"/>
            </w:pPr>
            <w:r>
              <w:rPr>
                <w:rFonts w:ascii="Aptos" w:hAnsi="Aptos" w:eastAsia="Aptos"/>
                <w:b/>
                <w:sz w:val="17"/>
              </w:rPr>
              <w:t>Teaching use</w:t>
            </w:r>
          </w:p>
        </w:tc>
        <w:tc>
          <w:tcPr>
            <w:tcW w:type="dxa" w:w="2880"/>
            <w:shd w:fill="D9EAF7"/>
            <w:vAlign w:val="center"/>
          </w:tcPr>
          <w:p>
            <w:pPr>
              <w:spacing w:after="0"/>
            </w:pPr>
            <w:r>
              <w:rPr>
                <w:rFonts w:ascii="Aptos" w:hAnsi="Aptos" w:eastAsia="Aptos"/>
                <w:b/>
                <w:sz w:val="17"/>
              </w:rPr>
              <w:t>Primary student role</w:t>
            </w:r>
          </w:p>
        </w:tc>
        <w:tc>
          <w:tcPr>
            <w:tcW w:type="dxa" w:w="4896"/>
            <w:shd w:fill="D9EAF7"/>
            <w:vAlign w:val="center"/>
          </w:tcPr>
          <w:p>
            <w:pPr>
              <w:spacing w:after="0"/>
            </w:pPr>
            <w:r>
              <w:rPr>
                <w:rFonts w:ascii="Aptos" w:hAnsi="Aptos" w:eastAsia="Aptos"/>
                <w:b/>
                <w:sz w:val="17"/>
              </w:rPr>
              <w:t>Typical output</w:t>
            </w:r>
          </w:p>
        </w:tc>
      </w:tr>
      <w:tr>
        <w:tc>
          <w:tcPr>
            <w:tcW w:type="dxa" w:w="2160"/>
            <w:vAlign w:val="top"/>
          </w:tcPr>
          <w:p>
            <w:pPr>
              <w:spacing w:after="0"/>
            </w:pPr>
            <w:r>
              <w:rPr>
                <w:rFonts w:ascii="Aptos" w:hAnsi="Aptos" w:eastAsia="Aptos"/>
                <w:sz w:val="17"/>
              </w:rPr>
              <w:t>Incident response</w:t>
            </w:r>
          </w:p>
        </w:tc>
        <w:tc>
          <w:tcPr>
            <w:tcW w:type="dxa" w:w="2880"/>
            <w:vAlign w:val="top"/>
          </w:tcPr>
          <w:p>
            <w:pPr>
              <w:spacing w:after="0"/>
            </w:pPr>
            <w:r>
              <w:rPr>
                <w:rFonts w:ascii="Aptos" w:hAnsi="Aptos" w:eastAsia="Aptos"/>
                <w:sz w:val="17"/>
              </w:rPr>
              <w:t>Cyber incident response analyst, clinic crisis-team member, or privacy incident coordinator</w:t>
            </w:r>
          </w:p>
        </w:tc>
        <w:tc>
          <w:tcPr>
            <w:tcW w:type="dxa" w:w="4896"/>
            <w:vAlign w:val="top"/>
          </w:tcPr>
          <w:p>
            <w:pPr>
              <w:spacing w:after="0"/>
            </w:pPr>
            <w:r>
              <w:rPr>
                <w:rFonts w:ascii="Aptos" w:hAnsi="Aptos" w:eastAsia="Aptos"/>
                <w:sz w:val="17"/>
              </w:rPr>
              <w:t>Incident classification, situation report, containment plan, patient-safety impact assessment, notification plan, executive briefing, lessons-learned report</w:t>
            </w:r>
          </w:p>
        </w:tc>
      </w:tr>
      <w:tr>
        <w:tc>
          <w:tcPr>
            <w:tcW w:type="dxa" w:w="2160"/>
            <w:vAlign w:val="top"/>
          </w:tcPr>
          <w:p>
            <w:pPr>
              <w:spacing w:after="0"/>
            </w:pPr>
            <w:r>
              <w:rPr>
                <w:rFonts w:ascii="Aptos" w:hAnsi="Aptos" w:eastAsia="Aptos"/>
                <w:sz w:val="17"/>
              </w:rPr>
              <w:t>Audit planning</w:t>
            </w:r>
          </w:p>
        </w:tc>
        <w:tc>
          <w:tcPr>
            <w:tcW w:type="dxa" w:w="2880"/>
            <w:vAlign w:val="top"/>
          </w:tcPr>
          <w:p>
            <w:pPr>
              <w:spacing w:after="0"/>
            </w:pPr>
            <w:r>
              <w:rPr>
                <w:rFonts w:ascii="Aptos" w:hAnsi="Aptos" w:eastAsia="Aptos"/>
                <w:sz w:val="17"/>
              </w:rPr>
              <w:t>Internal IT auditor, cybersecurity audit manager, or health information assurance analyst</w:t>
            </w:r>
          </w:p>
        </w:tc>
        <w:tc>
          <w:tcPr>
            <w:tcW w:type="dxa" w:w="4896"/>
            <w:vAlign w:val="top"/>
          </w:tcPr>
          <w:p>
            <w:pPr>
              <w:spacing w:after="0"/>
            </w:pPr>
            <w:r>
              <w:rPr>
                <w:rFonts w:ascii="Aptos" w:hAnsi="Aptos" w:eastAsia="Aptos"/>
                <w:sz w:val="17"/>
              </w:rPr>
              <w:t>Audit universe, risk-based annual audit plan, audit objectives, control testing approach, evidence request list, executive memo</w:t>
            </w:r>
          </w:p>
        </w:tc>
      </w:tr>
      <w:tr>
        <w:tc>
          <w:tcPr>
            <w:tcW w:type="dxa" w:w="2160"/>
            <w:vAlign w:val="top"/>
          </w:tcPr>
          <w:p>
            <w:pPr>
              <w:spacing w:after="0"/>
            </w:pPr>
            <w:r>
              <w:rPr>
                <w:rFonts w:ascii="Aptos" w:hAnsi="Aptos" w:eastAsia="Aptos"/>
                <w:sz w:val="17"/>
              </w:rPr>
              <w:t>Risk management</w:t>
            </w:r>
          </w:p>
        </w:tc>
        <w:tc>
          <w:tcPr>
            <w:tcW w:type="dxa" w:w="2880"/>
            <w:vAlign w:val="top"/>
          </w:tcPr>
          <w:p>
            <w:pPr>
              <w:spacing w:after="0"/>
            </w:pPr>
            <w:r>
              <w:rPr>
                <w:rFonts w:ascii="Aptos" w:hAnsi="Aptos" w:eastAsia="Aptos"/>
                <w:sz w:val="17"/>
              </w:rPr>
              <w:t>Cybersecurity risk analyst working with the CIO, cybersecurity team, privacy officer, and clinical leadership</w:t>
            </w:r>
          </w:p>
        </w:tc>
        <w:tc>
          <w:tcPr>
            <w:tcW w:type="dxa" w:w="4896"/>
            <w:vAlign w:val="top"/>
          </w:tcPr>
          <w:p>
            <w:pPr>
              <w:spacing w:after="0"/>
            </w:pPr>
            <w:r>
              <w:rPr>
                <w:rFonts w:ascii="Aptos" w:hAnsi="Aptos" w:eastAsia="Aptos"/>
                <w:sz w:val="17"/>
              </w:rPr>
              <w:t>Risk register, scenario analysis, risk treatment plan, budgeted 2024-2030 roadmap, executive risk acceptance recommendation</w:t>
            </w:r>
          </w:p>
        </w:tc>
      </w:tr>
    </w:tbl>
    <w:p/>
    <w:p>
      <w:pPr>
        <w:pStyle w:val="Heading2"/>
      </w:pPr>
      <w:r>
        <w:t>Learning objectives</w:t>
      </w:r>
    </w:p>
    <w:p>
      <w:r>
        <w:t>After completing the case, students should be able to explain how cyber incidents in a healthcare setting can move from technical detection to patient safety, privacy, operational, and governance concerns; identify incident response priorities under uncertainty; distinguish between technical vulnerability severity and business or clinical risk; design a risk-based cybersecurity audit plan; assess the adequacy of governance, controls, and remediation; develop a cybersecurity risk register; justify risk treatment choices in relation to risk appetite; and communicate cybersecurity risk to senior leaders and clinical stakeholders.</w:t>
      </w:r>
    </w:p>
    <w:p>
      <w:r>
        <w:t>The case intentionally requires judgment. Students should not expect a single correct answer. Strong submissions should be evidence-based, internally consistent, transparent about uncertainty, and aligned with MediBec’s clinical mission, privacy obligations, budget constraints, staffing limitations, and risk appetite.</w:t>
      </w:r>
    </w:p>
    <w:p>
      <w:pPr>
        <w:pStyle w:val="Heading1"/>
      </w:pPr>
      <w:r>
        <w:t>2. Student Case Narrative</w:t>
      </w:r>
    </w:p>
    <w:p>
      <w:r>
        <w:t>You are a full-time employee or consultant assigned to support MediBec’s cybersecurity and risk management program. Depending on the assignment, your role may be an incident response analyst, an internal audit liaison, a cybersecurity risk analyst, a privacy incident coordinator, or an advisor to the CIO and executive team. MediBec has not confirmed a successful cyberattack, but the organization has seen a sustained increase in attempted attacks and recognizes that its current cybersecurity capabilities may not be adequate for the sensitivity and operational importance of its systems.</w:t>
      </w:r>
    </w:p>
    <w:p>
      <w:r>
        <w:t>The CIO has asked your team to produce practical, decision-ready work. The immediate concern is to prepare for a plausible cyber incident affecting patient data, clinical services, reservations, billing, EHR access, or connected medical equipment. The medium-term concern is to determine whether existing controls, processes, and governance arrangements are adequate. The long-term concern is to develop a risk-informed cybersecurity program for the 2024-2030 planning horizon.</w:t>
      </w:r>
    </w:p>
    <w:p>
      <w:r>
        <w:t>Some facts in the case are deliberately incomplete. Students are expected to identify information gaps, make reasonable assumptions, document those assumptions, and explain how additional evidence would change their conclusions.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456"/>
            <w:shd w:fill="D9EAF7"/>
            <w:vAlign w:val="center"/>
          </w:tcPr>
          <w:p>
            <w:pPr>
              <w:spacing w:after="0"/>
            </w:pPr>
            <w:r>
              <w:rPr>
                <w:rFonts w:ascii="Aptos" w:hAnsi="Aptos" w:eastAsia="Aptos"/>
                <w:b/>
                <w:sz w:val="17"/>
              </w:rPr>
              <w:t>Key decision question</w:t>
            </w:r>
          </w:p>
        </w:tc>
        <w:tc>
          <w:tcPr>
            <w:tcW w:type="dxa" w:w="6480"/>
            <w:shd w:fill="D9EAF7"/>
            <w:vAlign w:val="center"/>
          </w:tcPr>
          <w:p>
            <w:pPr>
              <w:spacing w:after="0"/>
            </w:pPr>
            <w:r>
              <w:rPr>
                <w:rFonts w:ascii="Aptos" w:hAnsi="Aptos" w:eastAsia="Aptos"/>
                <w:b/>
                <w:sz w:val="17"/>
              </w:rPr>
              <w:t>Why it matters</w:t>
            </w:r>
          </w:p>
        </w:tc>
      </w:tr>
      <w:tr>
        <w:tc>
          <w:tcPr>
            <w:tcW w:type="dxa" w:w="3456"/>
            <w:vAlign w:val="top"/>
          </w:tcPr>
          <w:p>
            <w:pPr>
              <w:spacing w:after="0"/>
            </w:pPr>
            <w:r>
              <w:rPr>
                <w:rFonts w:ascii="Aptos" w:hAnsi="Aptos" w:eastAsia="Aptos"/>
                <w:sz w:val="17"/>
              </w:rPr>
              <w:t>When should MediBec declare a major cyber incident?</w:t>
            </w:r>
          </w:p>
        </w:tc>
        <w:tc>
          <w:tcPr>
            <w:tcW w:type="dxa" w:w="6480"/>
            <w:vAlign w:val="top"/>
          </w:tcPr>
          <w:p>
            <w:pPr>
              <w:spacing w:after="0"/>
            </w:pPr>
            <w:r>
              <w:rPr>
                <w:rFonts w:ascii="Aptos" w:hAnsi="Aptos" w:eastAsia="Aptos"/>
                <w:sz w:val="17"/>
              </w:rPr>
              <w:t>Declaring too late may worsen privacy, patient safety, and operational harm; declaring too early may create disruption and public concern before facts are known.</w:t>
            </w:r>
          </w:p>
        </w:tc>
      </w:tr>
      <w:tr>
        <w:tc>
          <w:tcPr>
            <w:tcW w:type="dxa" w:w="3456"/>
            <w:vAlign w:val="top"/>
          </w:tcPr>
          <w:p>
            <w:pPr>
              <w:spacing w:after="0"/>
            </w:pPr>
            <w:r>
              <w:rPr>
                <w:rFonts w:ascii="Aptos" w:hAnsi="Aptos" w:eastAsia="Aptos"/>
                <w:sz w:val="17"/>
              </w:rPr>
              <w:t>Should clinical systems, Wi-Fi, cloud services, backups, or EHR access be isolated?</w:t>
            </w:r>
          </w:p>
        </w:tc>
        <w:tc>
          <w:tcPr>
            <w:tcW w:type="dxa" w:w="6480"/>
            <w:vAlign w:val="top"/>
          </w:tcPr>
          <w:p>
            <w:pPr>
              <w:spacing w:after="0"/>
            </w:pPr>
            <w:r>
              <w:rPr>
                <w:rFonts w:ascii="Aptos" w:hAnsi="Aptos" w:eastAsia="Aptos"/>
                <w:sz w:val="17"/>
              </w:rPr>
              <w:t>Containment can protect data and systems, but it may interrupt care delivery, appointment management, billing, and communications.</w:t>
            </w:r>
          </w:p>
        </w:tc>
      </w:tr>
      <w:tr>
        <w:tc>
          <w:tcPr>
            <w:tcW w:type="dxa" w:w="3456"/>
            <w:vAlign w:val="top"/>
          </w:tcPr>
          <w:p>
            <w:pPr>
              <w:spacing w:after="0"/>
            </w:pPr>
            <w:r>
              <w:rPr>
                <w:rFonts w:ascii="Aptos" w:hAnsi="Aptos" w:eastAsia="Aptos"/>
                <w:sz w:val="17"/>
              </w:rPr>
              <w:t>What should be communicated to patients, staff, clinic managers, privacy authorities, professional stakeholders, vendors, and the public?</w:t>
            </w:r>
          </w:p>
        </w:tc>
        <w:tc>
          <w:tcPr>
            <w:tcW w:type="dxa" w:w="6480"/>
            <w:vAlign w:val="top"/>
          </w:tcPr>
          <w:p>
            <w:pPr>
              <w:spacing w:after="0"/>
            </w:pPr>
            <w:r>
              <w:rPr>
                <w:rFonts w:ascii="Aptos" w:hAnsi="Aptos" w:eastAsia="Aptos"/>
                <w:sz w:val="17"/>
              </w:rPr>
              <w:t>Transparency can preserve trust, but premature or inaccurate statements can create legal, reputational, clinical, and operational risk.</w:t>
            </w:r>
          </w:p>
        </w:tc>
      </w:tr>
      <w:tr>
        <w:tc>
          <w:tcPr>
            <w:tcW w:type="dxa" w:w="3456"/>
            <w:vAlign w:val="top"/>
          </w:tcPr>
          <w:p>
            <w:pPr>
              <w:spacing w:after="0"/>
            </w:pPr>
            <w:r>
              <w:rPr>
                <w:rFonts w:ascii="Aptos" w:hAnsi="Aptos" w:eastAsia="Aptos"/>
                <w:sz w:val="17"/>
              </w:rPr>
              <w:t>Which controls failed or are most likely to fail?</w:t>
            </w:r>
          </w:p>
        </w:tc>
        <w:tc>
          <w:tcPr>
            <w:tcW w:type="dxa" w:w="6480"/>
            <w:vAlign w:val="top"/>
          </w:tcPr>
          <w:p>
            <w:pPr>
              <w:spacing w:after="0"/>
            </w:pPr>
            <w:r>
              <w:rPr>
                <w:rFonts w:ascii="Aptos" w:hAnsi="Aptos" w:eastAsia="Aptos"/>
                <w:sz w:val="17"/>
              </w:rPr>
              <w:t>Audit and risk management require root-cause analysis, not only a description of technical weaknesses.</w:t>
            </w:r>
          </w:p>
        </w:tc>
      </w:tr>
      <w:tr>
        <w:tc>
          <w:tcPr>
            <w:tcW w:type="dxa" w:w="3456"/>
            <w:vAlign w:val="top"/>
          </w:tcPr>
          <w:p>
            <w:pPr>
              <w:spacing w:after="0"/>
            </w:pPr>
            <w:r>
              <w:rPr>
                <w:rFonts w:ascii="Aptos" w:hAnsi="Aptos" w:eastAsia="Aptos"/>
                <w:sz w:val="17"/>
              </w:rPr>
              <w:t>Which remediation actions should be funded first?</w:t>
            </w:r>
          </w:p>
        </w:tc>
        <w:tc>
          <w:tcPr>
            <w:tcW w:type="dxa" w:w="6480"/>
            <w:vAlign w:val="top"/>
          </w:tcPr>
          <w:p>
            <w:pPr>
              <w:spacing w:after="0"/>
            </w:pPr>
            <w:r>
              <w:rPr>
                <w:rFonts w:ascii="Aptos" w:hAnsi="Aptos" w:eastAsia="Aptos"/>
                <w:sz w:val="17"/>
              </w:rPr>
              <w:t>MediBec has finite money, staff, and implementation capacity. Risk treatment must prioritize patient safety, health data privacy, operational continuity, and cyber resilience.</w:t>
            </w:r>
          </w:p>
        </w:tc>
      </w:tr>
    </w:tbl>
    <w:p/>
    <w:p>
      <w:pPr>
        <w:pStyle w:val="Heading1"/>
      </w:pPr>
      <w:r>
        <w:t>3. MediBec Background and Healthcare Profile</w:t>
      </w:r>
    </w:p>
    <w:p>
      <w:r>
        <w:t>MediBec is a fictional private medical centre headquartered in Montreal. It operates 10 clinics across the regions of Montreal, Quebec City, Gatineau, and Saguenay. Its mission is to deliver high-quality healthcare services supported by modern technology, efficient clinical workflows, digital communication, and secure access to patient information.</w:t>
      </w:r>
    </w:p>
    <w:p>
      <w:r>
        <w:t>MediBec holds and processes sensitive personal and medical information, including electronic health records, billing details, administrative records, and data generated by medical equipment and specialized departmental systems. Its technology environment supports clinical care, laboratory management, radiology, pharmacy, billing, online access, and collaboration among medical professionals.</w:t>
      </w:r>
    </w:p>
    <w:p>
      <w:r>
        <w:t>MediBec’s challenge is not simply to prevent cyberattacks. It must protect patient health information, maintain clinical continuity, preserve public trust, comply with privacy and health-sector expectations, and ensure that technology supports care delivery rather than creating unsafe dependencies.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592"/>
            <w:shd w:fill="D9EAF7"/>
            <w:vAlign w:val="center"/>
          </w:tcPr>
          <w:p>
            <w:pPr>
              <w:spacing w:after="0"/>
            </w:pPr>
            <w:r>
              <w:rPr>
                <w:rFonts w:ascii="Aptos" w:hAnsi="Aptos" w:eastAsia="Aptos"/>
                <w:b/>
                <w:sz w:val="17"/>
              </w:rPr>
              <w:t>Business attribute</w:t>
            </w:r>
          </w:p>
        </w:tc>
        <w:tc>
          <w:tcPr>
            <w:tcW w:type="dxa" w:w="7343"/>
            <w:shd w:fill="D9EAF7"/>
            <w:vAlign w:val="center"/>
          </w:tcPr>
          <w:p>
            <w:pPr>
              <w:spacing w:after="0"/>
            </w:pPr>
            <w:r>
              <w:rPr>
                <w:rFonts w:ascii="Aptos" w:hAnsi="Aptos" w:eastAsia="Aptos"/>
                <w:b/>
                <w:sz w:val="17"/>
              </w:rPr>
              <w:t>Case fact</w:t>
            </w:r>
          </w:p>
        </w:tc>
      </w:tr>
      <w:tr>
        <w:tc>
          <w:tcPr>
            <w:tcW w:type="dxa" w:w="2592"/>
            <w:vAlign w:val="top"/>
          </w:tcPr>
          <w:p>
            <w:pPr>
              <w:spacing w:after="0"/>
            </w:pPr>
            <w:r>
              <w:rPr>
                <w:rFonts w:ascii="Aptos" w:hAnsi="Aptos" w:eastAsia="Aptos"/>
                <w:sz w:val="17"/>
              </w:rPr>
              <w:t>Head office</w:t>
            </w:r>
          </w:p>
        </w:tc>
        <w:tc>
          <w:tcPr>
            <w:tcW w:type="dxa" w:w="7343"/>
            <w:vAlign w:val="top"/>
          </w:tcPr>
          <w:p>
            <w:pPr>
              <w:spacing w:after="0"/>
            </w:pPr>
            <w:r>
              <w:rPr>
                <w:rFonts w:ascii="Aptos" w:hAnsi="Aptos" w:eastAsia="Aptos"/>
                <w:sz w:val="17"/>
              </w:rPr>
              <w:t>Montreal, Quebec</w:t>
            </w:r>
          </w:p>
        </w:tc>
      </w:tr>
      <w:tr>
        <w:tc>
          <w:tcPr>
            <w:tcW w:type="dxa" w:w="2592"/>
            <w:vAlign w:val="top"/>
          </w:tcPr>
          <w:p>
            <w:pPr>
              <w:spacing w:after="0"/>
            </w:pPr>
            <w:r>
              <w:rPr>
                <w:rFonts w:ascii="Aptos" w:hAnsi="Aptos" w:eastAsia="Aptos"/>
                <w:sz w:val="17"/>
              </w:rPr>
              <w:t>Clinic network</w:t>
            </w:r>
          </w:p>
        </w:tc>
        <w:tc>
          <w:tcPr>
            <w:tcW w:type="dxa" w:w="7343"/>
            <w:vAlign w:val="top"/>
          </w:tcPr>
          <w:p>
            <w:pPr>
              <w:spacing w:after="0"/>
            </w:pPr>
            <w:r>
              <w:rPr>
                <w:rFonts w:ascii="Aptos" w:hAnsi="Aptos" w:eastAsia="Aptos"/>
                <w:sz w:val="17"/>
              </w:rPr>
              <w:t>10 clinics in the regions of Montreal, Quebec City, Gatineau, and Saguenay</w:t>
            </w:r>
          </w:p>
        </w:tc>
      </w:tr>
      <w:tr>
        <w:tc>
          <w:tcPr>
            <w:tcW w:type="dxa" w:w="2592"/>
            <w:vAlign w:val="top"/>
          </w:tcPr>
          <w:p>
            <w:pPr>
              <w:spacing w:after="0"/>
            </w:pPr>
            <w:r>
              <w:rPr>
                <w:rFonts w:ascii="Aptos" w:hAnsi="Aptos" w:eastAsia="Aptos"/>
                <w:sz w:val="17"/>
              </w:rPr>
              <w:t>Core services</w:t>
            </w:r>
          </w:p>
        </w:tc>
        <w:tc>
          <w:tcPr>
            <w:tcW w:type="dxa" w:w="7343"/>
            <w:vAlign w:val="top"/>
          </w:tcPr>
          <w:p>
            <w:pPr>
              <w:spacing w:after="0"/>
            </w:pPr>
            <w:r>
              <w:rPr>
                <w:rFonts w:ascii="Aptos" w:hAnsi="Aptos" w:eastAsia="Aptos"/>
                <w:sz w:val="17"/>
              </w:rPr>
              <w:t>Private medical services supported by EHR, specialized clinical applications, billing, patient communications, and digital collaboration</w:t>
            </w:r>
          </w:p>
        </w:tc>
      </w:tr>
      <w:tr>
        <w:tc>
          <w:tcPr>
            <w:tcW w:type="dxa" w:w="2592"/>
            <w:vAlign w:val="top"/>
          </w:tcPr>
          <w:p>
            <w:pPr>
              <w:spacing w:after="0"/>
            </w:pPr>
            <w:r>
              <w:rPr>
                <w:rFonts w:ascii="Aptos" w:hAnsi="Aptos" w:eastAsia="Aptos"/>
                <w:sz w:val="17"/>
              </w:rPr>
              <w:t>Technology dependency</w:t>
            </w:r>
          </w:p>
        </w:tc>
        <w:tc>
          <w:tcPr>
            <w:tcW w:type="dxa" w:w="7343"/>
            <w:vAlign w:val="top"/>
          </w:tcPr>
          <w:p>
            <w:pPr>
              <w:spacing w:after="0"/>
            </w:pPr>
            <w:r>
              <w:rPr>
                <w:rFonts w:ascii="Aptos" w:hAnsi="Aptos" w:eastAsia="Aptos"/>
                <w:sz w:val="17"/>
              </w:rPr>
              <w:t>Central network, Montreal data centre, local clinic storage, cloud integration, EHR, radiology, laboratory, pharmacy, billing, communication systems, medical equipment integrations</w:t>
            </w:r>
          </w:p>
        </w:tc>
      </w:tr>
      <w:tr>
        <w:tc>
          <w:tcPr>
            <w:tcW w:type="dxa" w:w="2592"/>
            <w:vAlign w:val="top"/>
          </w:tcPr>
          <w:p>
            <w:pPr>
              <w:spacing w:after="0"/>
            </w:pPr>
            <w:r>
              <w:rPr>
                <w:rFonts w:ascii="Aptos" w:hAnsi="Aptos" w:eastAsia="Aptos"/>
                <w:sz w:val="17"/>
              </w:rPr>
              <w:t>Strategic pressure</w:t>
            </w:r>
          </w:p>
        </w:tc>
        <w:tc>
          <w:tcPr>
            <w:tcW w:type="dxa" w:w="7343"/>
            <w:vAlign w:val="top"/>
          </w:tcPr>
          <w:p>
            <w:pPr>
              <w:spacing w:after="0"/>
            </w:pPr>
            <w:r>
              <w:rPr>
                <w:rFonts w:ascii="Aptos" w:hAnsi="Aptos" w:eastAsia="Aptos"/>
                <w:sz w:val="17"/>
              </w:rPr>
              <w:t>Improve cybersecurity before an attempted attack becomes a successful breach or clinical disruption</w:t>
            </w:r>
          </w:p>
        </w:tc>
      </w:tr>
      <w:tr>
        <w:tc>
          <w:tcPr>
            <w:tcW w:type="dxa" w:w="2592"/>
            <w:vAlign w:val="top"/>
          </w:tcPr>
          <w:p>
            <w:pPr>
              <w:spacing w:after="0"/>
            </w:pPr>
            <w:r>
              <w:rPr>
                <w:rFonts w:ascii="Aptos" w:hAnsi="Aptos" w:eastAsia="Aptos"/>
                <w:sz w:val="17"/>
              </w:rPr>
              <w:t>Central risk issue</w:t>
            </w:r>
          </w:p>
        </w:tc>
        <w:tc>
          <w:tcPr>
            <w:tcW w:type="dxa" w:w="7343"/>
            <w:vAlign w:val="top"/>
          </w:tcPr>
          <w:p>
            <w:pPr>
              <w:spacing w:after="0"/>
            </w:pPr>
            <w:r>
              <w:rPr>
                <w:rFonts w:ascii="Aptos" w:hAnsi="Aptos" w:eastAsia="Aptos"/>
                <w:sz w:val="17"/>
              </w:rPr>
              <w:t>MediBec must become more cyber-resilient while protecting patient data, clinical operations, privacy, and trust</w:t>
            </w:r>
          </w:p>
        </w:tc>
      </w:tr>
    </w:tbl>
    <w:p/>
    <w:p>
      <w:pPr>
        <w:pStyle w:val="Heading2"/>
      </w:pPr>
      <w:r>
        <w:t>Clinical and operational dependency</w:t>
      </w:r>
    </w:p>
    <w:p>
      <w:r>
        <w:t>The clinic network depends heavily on central technology services. Medical staff rely on access to EHR data, diagnostic information, communications tools, billing systems, medical imagery, and local devices. Even if an attack does not directly harm patients, an outage or data integrity issue can affect appointment scheduling, clinical decision-making, continuity of care, referrals, billing, and confidence in the organization.</w:t>
      </w:r>
    </w:p>
    <w:p>
      <w:r>
        <w:t>For the incident response exercise, students should consider that technical containment decisions may have clinical consequences. For the audit exercise, students should consider whether evidence exists at both the head office and clinic levels. For the risk management exercise, students should consider whether risk tolerance differs between administrative systems and systems directly affecting patient care.</w:t>
      </w:r>
    </w:p>
    <w:p>
      <w:pPr>
        <w:pStyle w:val="Heading1"/>
      </w:pPr>
      <w:r>
        <w:t>4. Governance, Technology, and Cybersecurity Operating Model</w:t>
      </w:r>
    </w:p>
    <w:p>
      <w:pPr>
        <w:pStyle w:val="Heading2"/>
      </w:pPr>
      <w:r>
        <w:t>Governance model</w:t>
      </w:r>
    </w:p>
    <w:p>
      <w:r>
        <w:t>Before the revised planning horizon, MediBec treated cybersecurity primarily as an IT operational responsibility. The case now frames cybersecurity as an enterprise risk issue involving patient safety, privacy, clinical continuity, executive oversight, vendor management, and regulatory exposure. The CIO remains accountable for IT strategy and operations, but cybersecurity risk must also be visible to executive management and the Board or ownership group.</w:t>
      </w:r>
    </w:p>
    <w:p>
      <w:r>
        <w:t>For teaching purposes, assume that MediBec has appointed a Cybersecurity and Privacy Steering Committee chaired by an executive sponsor. The CIO continues to lead technology strategy, while the cybersecurity team, privacy/compliance function, clinical operations leaders, and clinic managers share responsibility for risk identification, incident escalation, and remediation.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Role</w:t>
            </w:r>
          </w:p>
        </w:tc>
        <w:tc>
          <w:tcPr>
            <w:tcW w:type="dxa" w:w="7056"/>
            <w:shd w:fill="D9EAF7"/>
            <w:vAlign w:val="center"/>
          </w:tcPr>
          <w:p>
            <w:pPr>
              <w:spacing w:after="0"/>
            </w:pPr>
            <w:r>
              <w:rPr>
                <w:rFonts w:ascii="Aptos" w:hAnsi="Aptos" w:eastAsia="Aptos"/>
                <w:b/>
                <w:sz w:val="17"/>
              </w:rPr>
              <w:t>Accountability</w:t>
            </w:r>
          </w:p>
        </w:tc>
      </w:tr>
      <w:tr>
        <w:tc>
          <w:tcPr>
            <w:tcW w:type="dxa" w:w="2880"/>
            <w:vAlign w:val="top"/>
          </w:tcPr>
          <w:p>
            <w:pPr>
              <w:spacing w:after="0"/>
            </w:pPr>
            <w:r>
              <w:rPr>
                <w:rFonts w:ascii="Aptos" w:hAnsi="Aptos" w:eastAsia="Aptos"/>
                <w:sz w:val="17"/>
              </w:rPr>
              <w:t>Board or ownership group</w:t>
            </w:r>
          </w:p>
        </w:tc>
        <w:tc>
          <w:tcPr>
            <w:tcW w:type="dxa" w:w="7056"/>
            <w:vAlign w:val="top"/>
          </w:tcPr>
          <w:p>
            <w:pPr>
              <w:spacing w:after="0"/>
            </w:pPr>
            <w:r>
              <w:rPr>
                <w:rFonts w:ascii="Aptos" w:hAnsi="Aptos" w:eastAsia="Aptos"/>
                <w:sz w:val="17"/>
              </w:rPr>
              <w:t>Oversees major technology and cyber risks, privacy exposure, patient safety implications, major incidents, budget approval, and acceptance of material residual risks.</w:t>
            </w:r>
          </w:p>
        </w:tc>
      </w:tr>
      <w:tr>
        <w:tc>
          <w:tcPr>
            <w:tcW w:type="dxa" w:w="2880"/>
            <w:vAlign w:val="top"/>
          </w:tcPr>
          <w:p>
            <w:pPr>
              <w:spacing w:after="0"/>
            </w:pPr>
            <w:r>
              <w:rPr>
                <w:rFonts w:ascii="Aptos" w:hAnsi="Aptos" w:eastAsia="Aptos"/>
                <w:sz w:val="17"/>
              </w:rPr>
              <w:t>Executive leadership</w:t>
            </w:r>
          </w:p>
        </w:tc>
        <w:tc>
          <w:tcPr>
            <w:tcW w:type="dxa" w:w="7056"/>
            <w:vAlign w:val="top"/>
          </w:tcPr>
          <w:p>
            <w:pPr>
              <w:spacing w:after="0"/>
            </w:pPr>
            <w:r>
              <w:rPr>
                <w:rFonts w:ascii="Aptos" w:hAnsi="Aptos" w:eastAsia="Aptos"/>
                <w:sz w:val="17"/>
              </w:rPr>
              <w:t>Owns enterprise accountability for resilience, patient trust, service continuity, and external communications during major incidents.</w:t>
            </w:r>
          </w:p>
        </w:tc>
      </w:tr>
      <w:tr>
        <w:tc>
          <w:tcPr>
            <w:tcW w:type="dxa" w:w="2880"/>
            <w:vAlign w:val="top"/>
          </w:tcPr>
          <w:p>
            <w:pPr>
              <w:spacing w:after="0"/>
            </w:pPr>
            <w:r>
              <w:rPr>
                <w:rFonts w:ascii="Aptos" w:hAnsi="Aptos" w:eastAsia="Aptos"/>
                <w:sz w:val="17"/>
              </w:rPr>
              <w:t>CIO</w:t>
            </w:r>
          </w:p>
        </w:tc>
        <w:tc>
          <w:tcPr>
            <w:tcW w:type="dxa" w:w="7056"/>
            <w:vAlign w:val="top"/>
          </w:tcPr>
          <w:p>
            <w:pPr>
              <w:spacing w:after="0"/>
            </w:pPr>
            <w:r>
              <w:rPr>
                <w:rFonts w:ascii="Aptos" w:hAnsi="Aptos" w:eastAsia="Aptos"/>
                <w:sz w:val="17"/>
              </w:rPr>
              <w:t>Owns IT operations, infrastructure, application delivery, service continuity, vendor coordination, and technology modernization.</w:t>
            </w:r>
          </w:p>
        </w:tc>
      </w:tr>
      <w:tr>
        <w:tc>
          <w:tcPr>
            <w:tcW w:type="dxa" w:w="2880"/>
            <w:vAlign w:val="top"/>
          </w:tcPr>
          <w:p>
            <w:pPr>
              <w:spacing w:after="0"/>
            </w:pPr>
            <w:r>
              <w:rPr>
                <w:rFonts w:ascii="Aptos" w:hAnsi="Aptos" w:eastAsia="Aptos"/>
                <w:sz w:val="17"/>
              </w:rPr>
              <w:t>Cybersecurity lead or CISO-equivalent</w:t>
            </w:r>
          </w:p>
        </w:tc>
        <w:tc>
          <w:tcPr>
            <w:tcW w:type="dxa" w:w="7056"/>
            <w:vAlign w:val="top"/>
          </w:tcPr>
          <w:p>
            <w:pPr>
              <w:spacing w:after="0"/>
            </w:pPr>
            <w:r>
              <w:rPr>
                <w:rFonts w:ascii="Aptos" w:hAnsi="Aptos" w:eastAsia="Aptos"/>
                <w:sz w:val="17"/>
              </w:rPr>
              <w:t>Leads cybersecurity strategy, monitoring, risk reporting, incident response coordination, vulnerability management, awareness, and cyber roadmap execution.</w:t>
            </w:r>
          </w:p>
        </w:tc>
      </w:tr>
      <w:tr>
        <w:tc>
          <w:tcPr>
            <w:tcW w:type="dxa" w:w="2880"/>
            <w:vAlign w:val="top"/>
          </w:tcPr>
          <w:p>
            <w:pPr>
              <w:spacing w:after="0"/>
            </w:pPr>
            <w:r>
              <w:rPr>
                <w:rFonts w:ascii="Aptos" w:hAnsi="Aptos" w:eastAsia="Aptos"/>
                <w:sz w:val="17"/>
              </w:rPr>
              <w:t>Privacy and compliance function</w:t>
            </w:r>
          </w:p>
        </w:tc>
        <w:tc>
          <w:tcPr>
            <w:tcW w:type="dxa" w:w="7056"/>
            <w:vAlign w:val="top"/>
          </w:tcPr>
          <w:p>
            <w:pPr>
              <w:spacing w:after="0"/>
            </w:pPr>
            <w:r>
              <w:rPr>
                <w:rFonts w:ascii="Aptos" w:hAnsi="Aptos" w:eastAsia="Aptos"/>
                <w:sz w:val="17"/>
              </w:rPr>
              <w:t>Assesses privacy breach implications, health information protection, recordkeeping, notification requirements, and compliance evidence.</w:t>
            </w:r>
          </w:p>
        </w:tc>
      </w:tr>
      <w:tr>
        <w:tc>
          <w:tcPr>
            <w:tcW w:type="dxa" w:w="2880"/>
            <w:vAlign w:val="top"/>
          </w:tcPr>
          <w:p>
            <w:pPr>
              <w:spacing w:after="0"/>
            </w:pPr>
            <w:r>
              <w:rPr>
                <w:rFonts w:ascii="Aptos" w:hAnsi="Aptos" w:eastAsia="Aptos"/>
                <w:sz w:val="17"/>
              </w:rPr>
              <w:t>Clinical operations leaders</w:t>
            </w:r>
          </w:p>
        </w:tc>
        <w:tc>
          <w:tcPr>
            <w:tcW w:type="dxa" w:w="7056"/>
            <w:vAlign w:val="top"/>
          </w:tcPr>
          <w:p>
            <w:pPr>
              <w:spacing w:after="0"/>
            </w:pPr>
            <w:r>
              <w:rPr>
                <w:rFonts w:ascii="Aptos" w:hAnsi="Aptos" w:eastAsia="Aptos"/>
                <w:sz w:val="17"/>
              </w:rPr>
              <w:t>Own clinical process impacts, patient safety considerations, workarounds, and prioritization of system restoration.</w:t>
            </w:r>
          </w:p>
        </w:tc>
      </w:tr>
      <w:tr>
        <w:tc>
          <w:tcPr>
            <w:tcW w:type="dxa" w:w="2880"/>
            <w:vAlign w:val="top"/>
          </w:tcPr>
          <w:p>
            <w:pPr>
              <w:spacing w:after="0"/>
            </w:pPr>
            <w:r>
              <w:rPr>
                <w:rFonts w:ascii="Aptos" w:hAnsi="Aptos" w:eastAsia="Aptos"/>
                <w:sz w:val="17"/>
              </w:rPr>
              <w:t>Clinic managers</w:t>
            </w:r>
          </w:p>
        </w:tc>
        <w:tc>
          <w:tcPr>
            <w:tcW w:type="dxa" w:w="7056"/>
            <w:vAlign w:val="top"/>
          </w:tcPr>
          <w:p>
            <w:pPr>
              <w:spacing w:after="0"/>
            </w:pPr>
            <w:r>
              <w:rPr>
                <w:rFonts w:ascii="Aptos" w:hAnsi="Aptos" w:eastAsia="Aptos"/>
                <w:sz w:val="17"/>
              </w:rPr>
              <w:t>Coordinate local operational response, staff communication, local evidence collection, and patient-facing continuity measures.</w:t>
            </w:r>
          </w:p>
        </w:tc>
      </w:tr>
      <w:tr>
        <w:tc>
          <w:tcPr>
            <w:tcW w:type="dxa" w:w="2880"/>
            <w:vAlign w:val="top"/>
          </w:tcPr>
          <w:p>
            <w:pPr>
              <w:spacing w:after="0"/>
            </w:pPr>
            <w:r>
              <w:rPr>
                <w:rFonts w:ascii="Aptos" w:hAnsi="Aptos" w:eastAsia="Aptos"/>
                <w:sz w:val="17"/>
              </w:rPr>
              <w:t>Internal audit or assurance function</w:t>
            </w:r>
          </w:p>
        </w:tc>
        <w:tc>
          <w:tcPr>
            <w:tcW w:type="dxa" w:w="7056"/>
            <w:vAlign w:val="top"/>
          </w:tcPr>
          <w:p>
            <w:pPr>
              <w:spacing w:after="0"/>
            </w:pPr>
            <w:r>
              <w:rPr>
                <w:rFonts w:ascii="Aptos" w:hAnsi="Aptos" w:eastAsia="Aptos"/>
                <w:sz w:val="17"/>
              </w:rPr>
              <w:t>Provides independent assurance on governance, risk management, control design, operating effectiveness, and remediation progress.</w:t>
            </w:r>
          </w:p>
        </w:tc>
      </w:tr>
    </w:tbl>
    <w:p/>
    <w:p>
      <w:pPr>
        <w:pStyle w:val="Heading2"/>
      </w:pPr>
      <w:r>
        <w:t>Technology environment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448"/>
            <w:shd w:fill="D9EAF7"/>
            <w:vAlign w:val="center"/>
          </w:tcPr>
          <w:p>
            <w:pPr>
              <w:spacing w:after="0"/>
            </w:pPr>
            <w:r>
              <w:rPr>
                <w:rFonts w:ascii="Aptos" w:hAnsi="Aptos" w:eastAsia="Aptos"/>
                <w:b/>
                <w:sz w:val="17"/>
              </w:rPr>
              <w:t>Technology area</w:t>
            </w:r>
          </w:p>
        </w:tc>
        <w:tc>
          <w:tcPr>
            <w:tcW w:type="dxa" w:w="7488"/>
            <w:shd w:fill="D9EAF7"/>
            <w:vAlign w:val="center"/>
          </w:tcPr>
          <w:p>
            <w:pPr>
              <w:spacing w:after="0"/>
            </w:pPr>
            <w:r>
              <w:rPr>
                <w:rFonts w:ascii="Aptos" w:hAnsi="Aptos" w:eastAsia="Aptos"/>
                <w:b/>
                <w:sz w:val="17"/>
              </w:rPr>
              <w:t>Case facts and implications</w:t>
            </w:r>
          </w:p>
        </w:tc>
      </w:tr>
      <w:tr>
        <w:tc>
          <w:tcPr>
            <w:tcW w:type="dxa" w:w="2448"/>
            <w:vAlign w:val="top"/>
          </w:tcPr>
          <w:p>
            <w:pPr>
              <w:spacing w:after="0"/>
            </w:pPr>
            <w:r>
              <w:rPr>
                <w:rFonts w:ascii="Aptos" w:hAnsi="Aptos" w:eastAsia="Aptos"/>
                <w:sz w:val="17"/>
              </w:rPr>
              <w:t>Network infrastructure</w:t>
            </w:r>
          </w:p>
        </w:tc>
        <w:tc>
          <w:tcPr>
            <w:tcW w:type="dxa" w:w="7488"/>
            <w:vAlign w:val="top"/>
          </w:tcPr>
          <w:p>
            <w:pPr>
              <w:spacing w:after="0"/>
            </w:pPr>
            <w:r>
              <w:rPr>
                <w:rFonts w:ascii="Aptos" w:hAnsi="Aptos" w:eastAsia="Aptos"/>
                <w:sz w:val="17"/>
              </w:rPr>
              <w:t>Centralized network with primary hub in Montreal, WAN connectivity to clinics, high-speed fibre links, firewalls, IDS/IPS, and antivirus/antimalware controls. Students should assess segmentation, logging, wireless security, and monitoring coverage.</w:t>
            </w:r>
          </w:p>
        </w:tc>
      </w:tr>
      <w:tr>
        <w:tc>
          <w:tcPr>
            <w:tcW w:type="dxa" w:w="2448"/>
            <w:vAlign w:val="top"/>
          </w:tcPr>
          <w:p>
            <w:pPr>
              <w:spacing w:after="0"/>
            </w:pPr>
            <w:r>
              <w:rPr>
                <w:rFonts w:ascii="Aptos" w:hAnsi="Aptos" w:eastAsia="Aptos"/>
                <w:sz w:val="17"/>
              </w:rPr>
              <w:t>Data centres and storage</w:t>
            </w:r>
          </w:p>
        </w:tc>
        <w:tc>
          <w:tcPr>
            <w:tcW w:type="dxa" w:w="7488"/>
            <w:vAlign w:val="top"/>
          </w:tcPr>
          <w:p>
            <w:pPr>
              <w:spacing w:after="0"/>
            </w:pPr>
            <w:r>
              <w:rPr>
                <w:rFonts w:ascii="Aptos" w:hAnsi="Aptos" w:eastAsia="Aptos"/>
                <w:sz w:val="17"/>
              </w:rPr>
              <w:t>Main data centre at the Montreal head office, local clinic storage units, on-site and off-site backups, and encrypted storage for patient, billing, and administrative data. Students should assess backup isolation, recovery testing, data locality, and exposure of local storage.</w:t>
            </w:r>
          </w:p>
        </w:tc>
      </w:tr>
      <w:tr>
        <w:tc>
          <w:tcPr>
            <w:tcW w:type="dxa" w:w="2448"/>
            <w:vAlign w:val="top"/>
          </w:tcPr>
          <w:p>
            <w:pPr>
              <w:spacing w:after="0"/>
            </w:pPr>
            <w:r>
              <w:rPr>
                <w:rFonts w:ascii="Aptos" w:hAnsi="Aptos" w:eastAsia="Aptos"/>
                <w:sz w:val="17"/>
              </w:rPr>
              <w:t>Cloud integration</w:t>
            </w:r>
          </w:p>
        </w:tc>
        <w:tc>
          <w:tcPr>
            <w:tcW w:type="dxa" w:w="7488"/>
            <w:vAlign w:val="top"/>
          </w:tcPr>
          <w:p>
            <w:pPr>
              <w:spacing w:after="0"/>
            </w:pPr>
            <w:r>
              <w:rPr>
                <w:rFonts w:ascii="Aptos" w:hAnsi="Aptos" w:eastAsia="Aptos"/>
                <w:sz w:val="17"/>
              </w:rPr>
              <w:t>Remote access and cloud-based data access support staff and clinicians. Students should consider cloud configuration, identity, logging, shared responsibility, and data residency assumptions.</w:t>
            </w:r>
          </w:p>
        </w:tc>
      </w:tr>
      <w:tr>
        <w:tc>
          <w:tcPr>
            <w:tcW w:type="dxa" w:w="2448"/>
            <w:vAlign w:val="top"/>
          </w:tcPr>
          <w:p>
            <w:pPr>
              <w:spacing w:after="0"/>
            </w:pPr>
            <w:r>
              <w:rPr>
                <w:rFonts w:ascii="Aptos" w:hAnsi="Aptos" w:eastAsia="Aptos"/>
                <w:sz w:val="17"/>
              </w:rPr>
              <w:t>End-user and clinical devices</w:t>
            </w:r>
          </w:p>
        </w:tc>
        <w:tc>
          <w:tcPr>
            <w:tcW w:type="dxa" w:w="7488"/>
            <w:vAlign w:val="top"/>
          </w:tcPr>
          <w:p>
            <w:pPr>
              <w:spacing w:after="0"/>
            </w:pPr>
            <w:r>
              <w:rPr>
                <w:rFonts w:ascii="Aptos" w:hAnsi="Aptos" w:eastAsia="Aptos"/>
                <w:sz w:val="17"/>
              </w:rPr>
              <w:t>Workstations, tablets, handheld devices, and interconnected medical equipment support EHR access and patient data updates. Students should assess endpoint security, device inventory, patching, and device identity.</w:t>
            </w:r>
          </w:p>
        </w:tc>
      </w:tr>
      <w:tr>
        <w:tc>
          <w:tcPr>
            <w:tcW w:type="dxa" w:w="2448"/>
            <w:vAlign w:val="top"/>
          </w:tcPr>
          <w:p>
            <w:pPr>
              <w:spacing w:after="0"/>
            </w:pPr>
            <w:r>
              <w:rPr>
                <w:rFonts w:ascii="Aptos" w:hAnsi="Aptos" w:eastAsia="Aptos"/>
                <w:sz w:val="17"/>
              </w:rPr>
              <w:t>Software systems</w:t>
            </w:r>
          </w:p>
        </w:tc>
        <w:tc>
          <w:tcPr>
            <w:tcW w:type="dxa" w:w="7488"/>
            <w:vAlign w:val="top"/>
          </w:tcPr>
          <w:p>
            <w:pPr>
              <w:spacing w:after="0"/>
            </w:pPr>
            <w:r>
              <w:rPr>
                <w:rFonts w:ascii="Aptos" w:hAnsi="Aptos" w:eastAsia="Aptos"/>
                <w:sz w:val="17"/>
              </w:rPr>
              <w:t>Integrated EHR, radiology, laboratory management, pharmacy, billing, communications, and administrative systems. Students should assess access control, secure configuration, data integrity, and application monitoring.</w:t>
            </w:r>
          </w:p>
        </w:tc>
      </w:tr>
      <w:tr>
        <w:tc>
          <w:tcPr>
            <w:tcW w:type="dxa" w:w="2448"/>
            <w:vAlign w:val="top"/>
          </w:tcPr>
          <w:p>
            <w:pPr>
              <w:spacing w:after="0"/>
            </w:pPr>
            <w:r>
              <w:rPr>
                <w:rFonts w:ascii="Aptos" w:hAnsi="Aptos" w:eastAsia="Aptos"/>
                <w:sz w:val="17"/>
              </w:rPr>
              <w:t>Communication systems</w:t>
            </w:r>
          </w:p>
        </w:tc>
        <w:tc>
          <w:tcPr>
            <w:tcW w:type="dxa" w:w="7488"/>
            <w:vAlign w:val="top"/>
          </w:tcPr>
          <w:p>
            <w:pPr>
              <w:spacing w:after="0"/>
            </w:pPr>
            <w:r>
              <w:rPr>
                <w:rFonts w:ascii="Aptos" w:hAnsi="Aptos" w:eastAsia="Aptos"/>
                <w:sz w:val="17"/>
              </w:rPr>
              <w:t>Voice, video, and messaging services connect clinics and clinicians. Students should consider confidentiality, availability, incident communications, and secure collaboration during outages.</w:t>
            </w:r>
          </w:p>
        </w:tc>
      </w:tr>
    </w:tbl>
    <w:p/>
    <w:p>
      <w:pPr>
        <w:pStyle w:val="Heading2"/>
      </w:pPr>
      <w:r>
        <w:t>Cybersecurity operating model</w:t>
      </w:r>
    </w:p>
    <w:p>
      <w:r>
        <w:t>The original case describes a lean 15-person IT department, including a two-person cybersecurity team. This staffing level creates a realistic constraint for a private healthcare organization with sensitive data and geographically distributed clinics. Students should not assume that MediBec can implement every control immediately. They must prioritize according to patient safety, privacy impact, operational continuity, and risk reduction per dollar.</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Capability</w:t>
            </w:r>
          </w:p>
        </w:tc>
        <w:tc>
          <w:tcPr>
            <w:tcW w:type="dxa" w:w="6912"/>
            <w:shd w:fill="D9EAF7"/>
            <w:vAlign w:val="center"/>
          </w:tcPr>
          <w:p>
            <w:pPr>
              <w:spacing w:after="0"/>
            </w:pPr>
            <w:r>
              <w:rPr>
                <w:rFonts w:ascii="Aptos" w:hAnsi="Aptos" w:eastAsia="Aptos"/>
                <w:b/>
                <w:sz w:val="17"/>
              </w:rPr>
              <w:t>Target role in the revised case</w:t>
            </w:r>
          </w:p>
        </w:tc>
      </w:tr>
      <w:tr>
        <w:tc>
          <w:tcPr>
            <w:tcW w:type="dxa" w:w="3024"/>
            <w:vAlign w:val="top"/>
          </w:tcPr>
          <w:p>
            <w:pPr>
              <w:spacing w:after="0"/>
            </w:pPr>
            <w:r>
              <w:rPr>
                <w:rFonts w:ascii="Aptos" w:hAnsi="Aptos" w:eastAsia="Aptos"/>
                <w:sz w:val="17"/>
              </w:rPr>
              <w:t>Cybersecurity governance</w:t>
            </w:r>
          </w:p>
        </w:tc>
        <w:tc>
          <w:tcPr>
            <w:tcW w:type="dxa" w:w="6912"/>
            <w:vAlign w:val="top"/>
          </w:tcPr>
          <w:p>
            <w:pPr>
              <w:spacing w:after="0"/>
            </w:pPr>
            <w:r>
              <w:rPr>
                <w:rFonts w:ascii="Aptos" w:hAnsi="Aptos" w:eastAsia="Aptos"/>
                <w:sz w:val="17"/>
              </w:rPr>
              <w:t>Risk reporting, policy direction, cybersecurity roadmap, budget prioritization, and escalation of material risks.</w:t>
            </w:r>
          </w:p>
        </w:tc>
      </w:tr>
      <w:tr>
        <w:tc>
          <w:tcPr>
            <w:tcW w:type="dxa" w:w="3024"/>
            <w:vAlign w:val="top"/>
          </w:tcPr>
          <w:p>
            <w:pPr>
              <w:spacing w:after="0"/>
            </w:pPr>
            <w:r>
              <w:rPr>
                <w:rFonts w:ascii="Aptos" w:hAnsi="Aptos" w:eastAsia="Aptos"/>
                <w:sz w:val="17"/>
              </w:rPr>
              <w:t>Security monitoring</w:t>
            </w:r>
          </w:p>
        </w:tc>
        <w:tc>
          <w:tcPr>
            <w:tcW w:type="dxa" w:w="6912"/>
            <w:vAlign w:val="top"/>
          </w:tcPr>
          <w:p>
            <w:pPr>
              <w:spacing w:after="0"/>
            </w:pPr>
            <w:r>
              <w:rPr>
                <w:rFonts w:ascii="Aptos" w:hAnsi="Aptos" w:eastAsia="Aptos"/>
                <w:sz w:val="17"/>
              </w:rPr>
              <w:t>Alert triage, threat detection, log review, identity monitoring, endpoint monitoring, and escalation.</w:t>
            </w:r>
          </w:p>
        </w:tc>
      </w:tr>
      <w:tr>
        <w:tc>
          <w:tcPr>
            <w:tcW w:type="dxa" w:w="3024"/>
            <w:vAlign w:val="top"/>
          </w:tcPr>
          <w:p>
            <w:pPr>
              <w:spacing w:after="0"/>
            </w:pPr>
            <w:r>
              <w:rPr>
                <w:rFonts w:ascii="Aptos" w:hAnsi="Aptos" w:eastAsia="Aptos"/>
                <w:sz w:val="17"/>
              </w:rPr>
              <w:t>Incident response</w:t>
            </w:r>
          </w:p>
        </w:tc>
        <w:tc>
          <w:tcPr>
            <w:tcW w:type="dxa" w:w="6912"/>
            <w:vAlign w:val="top"/>
          </w:tcPr>
          <w:p>
            <w:pPr>
              <w:spacing w:after="0"/>
            </w:pPr>
            <w:r>
              <w:rPr>
                <w:rFonts w:ascii="Aptos" w:hAnsi="Aptos" w:eastAsia="Aptos"/>
                <w:sz w:val="17"/>
              </w:rPr>
              <w:t>Containment, forensic coordination, evidence preservation, patient-service impact assessment, playbook development, tabletop exercises, and lessons learned.</w:t>
            </w:r>
          </w:p>
        </w:tc>
      </w:tr>
      <w:tr>
        <w:tc>
          <w:tcPr>
            <w:tcW w:type="dxa" w:w="3024"/>
            <w:vAlign w:val="top"/>
          </w:tcPr>
          <w:p>
            <w:pPr>
              <w:spacing w:after="0"/>
            </w:pPr>
            <w:r>
              <w:rPr>
                <w:rFonts w:ascii="Aptos" w:hAnsi="Aptos" w:eastAsia="Aptos"/>
                <w:sz w:val="17"/>
              </w:rPr>
              <w:t>Vulnerability and patch management</w:t>
            </w:r>
          </w:p>
        </w:tc>
        <w:tc>
          <w:tcPr>
            <w:tcW w:type="dxa" w:w="6912"/>
            <w:vAlign w:val="top"/>
          </w:tcPr>
          <w:p>
            <w:pPr>
              <w:spacing w:after="0"/>
            </w:pPr>
            <w:r>
              <w:rPr>
                <w:rFonts w:ascii="Aptos" w:hAnsi="Aptos" w:eastAsia="Aptos"/>
                <w:sz w:val="17"/>
              </w:rPr>
              <w:t>Asset inventory, vulnerability scanning, patch prioritization, exception governance, medical-device coordination, and remediation tracking.</w:t>
            </w:r>
          </w:p>
        </w:tc>
      </w:tr>
      <w:tr>
        <w:tc>
          <w:tcPr>
            <w:tcW w:type="dxa" w:w="3024"/>
            <w:vAlign w:val="top"/>
          </w:tcPr>
          <w:p>
            <w:pPr>
              <w:spacing w:after="0"/>
            </w:pPr>
            <w:r>
              <w:rPr>
                <w:rFonts w:ascii="Aptos" w:hAnsi="Aptos" w:eastAsia="Aptos"/>
                <w:sz w:val="17"/>
              </w:rPr>
              <w:t>Identity and access management</w:t>
            </w:r>
          </w:p>
        </w:tc>
        <w:tc>
          <w:tcPr>
            <w:tcW w:type="dxa" w:w="6912"/>
            <w:vAlign w:val="top"/>
          </w:tcPr>
          <w:p>
            <w:pPr>
              <w:spacing w:after="0"/>
            </w:pPr>
            <w:r>
              <w:rPr>
                <w:rFonts w:ascii="Aptos" w:hAnsi="Aptos" w:eastAsia="Aptos"/>
                <w:sz w:val="17"/>
              </w:rPr>
              <w:t>MFA, adaptive authentication, least privilege, privileged access management, account lifecycle, and access reviews.</w:t>
            </w:r>
          </w:p>
        </w:tc>
      </w:tr>
      <w:tr>
        <w:tc>
          <w:tcPr>
            <w:tcW w:type="dxa" w:w="3024"/>
            <w:vAlign w:val="top"/>
          </w:tcPr>
          <w:p>
            <w:pPr>
              <w:spacing w:after="0"/>
            </w:pPr>
            <w:r>
              <w:rPr>
                <w:rFonts w:ascii="Aptos" w:hAnsi="Aptos" w:eastAsia="Aptos"/>
                <w:sz w:val="17"/>
              </w:rPr>
              <w:t>Privacy and data protection</w:t>
            </w:r>
          </w:p>
        </w:tc>
        <w:tc>
          <w:tcPr>
            <w:tcW w:type="dxa" w:w="6912"/>
            <w:vAlign w:val="top"/>
          </w:tcPr>
          <w:p>
            <w:pPr>
              <w:spacing w:after="0"/>
            </w:pPr>
            <w:r>
              <w:rPr>
                <w:rFonts w:ascii="Aptos" w:hAnsi="Aptos" w:eastAsia="Aptos"/>
                <w:sz w:val="17"/>
              </w:rPr>
              <w:t>Data classification, encryption, retention, breach assessment, notification evidence, and health data protection controls.</w:t>
            </w:r>
          </w:p>
        </w:tc>
      </w:tr>
      <w:tr>
        <w:tc>
          <w:tcPr>
            <w:tcW w:type="dxa" w:w="3024"/>
            <w:vAlign w:val="top"/>
          </w:tcPr>
          <w:p>
            <w:pPr>
              <w:spacing w:after="0"/>
            </w:pPr>
            <w:r>
              <w:rPr>
                <w:rFonts w:ascii="Aptos" w:hAnsi="Aptos" w:eastAsia="Aptos"/>
                <w:sz w:val="17"/>
              </w:rPr>
              <w:t>Third-party and cloud risk</w:t>
            </w:r>
          </w:p>
        </w:tc>
        <w:tc>
          <w:tcPr>
            <w:tcW w:type="dxa" w:w="6912"/>
            <w:vAlign w:val="top"/>
          </w:tcPr>
          <w:p>
            <w:pPr>
              <w:spacing w:after="0"/>
            </w:pPr>
            <w:r>
              <w:rPr>
                <w:rFonts w:ascii="Aptos" w:hAnsi="Aptos" w:eastAsia="Aptos"/>
                <w:sz w:val="17"/>
              </w:rPr>
              <w:t>Vendor due diligence, cloud configuration review, service-provider assurance, contract controls, and incident coordination.</w:t>
            </w:r>
          </w:p>
        </w:tc>
      </w:tr>
      <w:tr>
        <w:tc>
          <w:tcPr>
            <w:tcW w:type="dxa" w:w="3024"/>
            <w:vAlign w:val="top"/>
          </w:tcPr>
          <w:p>
            <w:pPr>
              <w:spacing w:after="0"/>
            </w:pPr>
            <w:r>
              <w:rPr>
                <w:rFonts w:ascii="Aptos" w:hAnsi="Aptos" w:eastAsia="Aptos"/>
                <w:sz w:val="17"/>
              </w:rPr>
              <w:t>Awareness and training</w:t>
            </w:r>
          </w:p>
        </w:tc>
        <w:tc>
          <w:tcPr>
            <w:tcW w:type="dxa" w:w="6912"/>
            <w:vAlign w:val="top"/>
          </w:tcPr>
          <w:p>
            <w:pPr>
              <w:spacing w:after="0"/>
            </w:pPr>
            <w:r>
              <w:rPr>
                <w:rFonts w:ascii="Aptos" w:hAnsi="Aptos" w:eastAsia="Aptos"/>
                <w:sz w:val="17"/>
              </w:rPr>
              <w:t>Role-based training for clinicians, administrative staff, clinic managers, IT staff, and executives.</w:t>
            </w:r>
          </w:p>
        </w:tc>
      </w:tr>
    </w:tbl>
    <w:p/>
    <w:p>
      <w:pPr>
        <w:pStyle w:val="Heading2"/>
      </w:pPr>
      <w:r>
        <w:t>Budget context</w:t>
      </w:r>
    </w:p>
    <w:p>
      <w:r>
        <w:t>The original case states that MediBec’s total IT budget, including salaries, is CAD 100 million. For the revised teaching case, assume that the organization is preparing a cybersecurity improvement roadmap for 2024-2030. Students may recommend phased investments, but they should respect non-financial constraints such as staffing capacity, clinical change management, vendor availability, medical-device certification constraints, and the need to maintain care delivery during implementation.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Planning element</w:t>
            </w:r>
          </w:p>
        </w:tc>
        <w:tc>
          <w:tcPr>
            <w:tcW w:type="dxa" w:w="6912"/>
            <w:shd w:fill="D9EAF7"/>
            <w:vAlign w:val="center"/>
          </w:tcPr>
          <w:p>
            <w:pPr>
              <w:spacing w:after="0"/>
            </w:pPr>
            <w:r>
              <w:rPr>
                <w:rFonts w:ascii="Aptos" w:hAnsi="Aptos" w:eastAsia="Aptos"/>
                <w:b/>
                <w:sz w:val="17"/>
              </w:rPr>
              <w:t>Teaching assumption</w:t>
            </w:r>
          </w:p>
        </w:tc>
      </w:tr>
      <w:tr>
        <w:tc>
          <w:tcPr>
            <w:tcW w:type="dxa" w:w="3024"/>
            <w:vAlign w:val="top"/>
          </w:tcPr>
          <w:p>
            <w:pPr>
              <w:spacing w:after="0"/>
            </w:pPr>
            <w:r>
              <w:rPr>
                <w:rFonts w:ascii="Aptos" w:hAnsi="Aptos" w:eastAsia="Aptos"/>
                <w:sz w:val="17"/>
              </w:rPr>
              <w:t>Current total IT budget</w:t>
            </w:r>
          </w:p>
        </w:tc>
        <w:tc>
          <w:tcPr>
            <w:tcW w:type="dxa" w:w="6912"/>
            <w:vAlign w:val="top"/>
          </w:tcPr>
          <w:p>
            <w:pPr>
              <w:spacing w:after="0"/>
            </w:pPr>
            <w:r>
              <w:rPr>
                <w:rFonts w:ascii="Aptos" w:hAnsi="Aptos" w:eastAsia="Aptos"/>
                <w:sz w:val="17"/>
              </w:rPr>
              <w:t>CAD 100M, including salaries, infrastructure, cybersecurity, software, and support.</w:t>
            </w:r>
          </w:p>
        </w:tc>
      </w:tr>
      <w:tr>
        <w:tc>
          <w:tcPr>
            <w:tcW w:type="dxa" w:w="3024"/>
            <w:vAlign w:val="top"/>
          </w:tcPr>
          <w:p>
            <w:pPr>
              <w:spacing w:after="0"/>
            </w:pPr>
            <w:r>
              <w:rPr>
                <w:rFonts w:ascii="Aptos" w:hAnsi="Aptos" w:eastAsia="Aptos"/>
                <w:sz w:val="17"/>
              </w:rPr>
              <w:t>Current IT staffing</w:t>
            </w:r>
          </w:p>
        </w:tc>
        <w:tc>
          <w:tcPr>
            <w:tcW w:type="dxa" w:w="6912"/>
            <w:vAlign w:val="top"/>
          </w:tcPr>
          <w:p>
            <w:pPr>
              <w:spacing w:after="0"/>
            </w:pPr>
            <w:r>
              <w:rPr>
                <w:rFonts w:ascii="Aptos" w:hAnsi="Aptos" w:eastAsia="Aptos"/>
                <w:sz w:val="17"/>
              </w:rPr>
              <w:t>15 individuals across CIO leadership, infrastructure, cybersecurity, software/application development, support, database management, and training.</w:t>
            </w:r>
          </w:p>
        </w:tc>
      </w:tr>
      <w:tr>
        <w:tc>
          <w:tcPr>
            <w:tcW w:type="dxa" w:w="3024"/>
            <w:vAlign w:val="top"/>
          </w:tcPr>
          <w:p>
            <w:pPr>
              <w:spacing w:after="0"/>
            </w:pPr>
            <w:r>
              <w:rPr>
                <w:rFonts w:ascii="Aptos" w:hAnsi="Aptos" w:eastAsia="Aptos"/>
                <w:sz w:val="17"/>
              </w:rPr>
              <w:t>Cybersecurity staffing constraint</w:t>
            </w:r>
          </w:p>
        </w:tc>
        <w:tc>
          <w:tcPr>
            <w:tcW w:type="dxa" w:w="6912"/>
            <w:vAlign w:val="top"/>
          </w:tcPr>
          <w:p>
            <w:pPr>
              <w:spacing w:after="0"/>
            </w:pPr>
            <w:r>
              <w:rPr>
                <w:rFonts w:ascii="Aptos" w:hAnsi="Aptos" w:eastAsia="Aptos"/>
                <w:sz w:val="17"/>
              </w:rPr>
              <w:t>Only two dedicated cybersecurity staff in the original case, requiring prioritization, external support, automation, and phased implementation.</w:t>
            </w:r>
          </w:p>
        </w:tc>
      </w:tr>
      <w:tr>
        <w:tc>
          <w:tcPr>
            <w:tcW w:type="dxa" w:w="3024"/>
            <w:vAlign w:val="top"/>
          </w:tcPr>
          <w:p>
            <w:pPr>
              <w:spacing w:after="0"/>
            </w:pPr>
            <w:r>
              <w:rPr>
                <w:rFonts w:ascii="Aptos" w:hAnsi="Aptos" w:eastAsia="Aptos"/>
                <w:sz w:val="17"/>
              </w:rPr>
              <w:t>Planning horizon</w:t>
            </w:r>
          </w:p>
        </w:tc>
        <w:tc>
          <w:tcPr>
            <w:tcW w:type="dxa" w:w="6912"/>
            <w:vAlign w:val="top"/>
          </w:tcPr>
          <w:p>
            <w:pPr>
              <w:spacing w:after="0"/>
            </w:pPr>
            <w:r>
              <w:rPr>
                <w:rFonts w:ascii="Aptos" w:hAnsi="Aptos" w:eastAsia="Aptos"/>
                <w:sz w:val="17"/>
              </w:rPr>
              <w:t>2024-2030 cybersecurity roadmap, with near-term actions for high-risk exposures and longer-term actions for maturity improvement.</w:t>
            </w:r>
          </w:p>
        </w:tc>
      </w:tr>
      <w:tr>
        <w:tc>
          <w:tcPr>
            <w:tcW w:type="dxa" w:w="3024"/>
            <w:vAlign w:val="top"/>
          </w:tcPr>
          <w:p>
            <w:pPr>
              <w:spacing w:after="0"/>
            </w:pPr>
            <w:r>
              <w:rPr>
                <w:rFonts w:ascii="Aptos" w:hAnsi="Aptos" w:eastAsia="Aptos"/>
                <w:sz w:val="17"/>
              </w:rPr>
              <w:t>Budgeting principle</w:t>
            </w:r>
          </w:p>
        </w:tc>
        <w:tc>
          <w:tcPr>
            <w:tcW w:type="dxa" w:w="6912"/>
            <w:vAlign w:val="top"/>
          </w:tcPr>
          <w:p>
            <w:pPr>
              <w:spacing w:after="0"/>
            </w:pPr>
            <w:r>
              <w:rPr>
                <w:rFonts w:ascii="Aptos" w:hAnsi="Aptos" w:eastAsia="Aptos"/>
                <w:sz w:val="17"/>
              </w:rPr>
              <w:t>Students should prioritize controls that reduce risk to patient safety, sensitive health information, clinical continuity, and regulatory confidence.</w:t>
            </w:r>
          </w:p>
        </w:tc>
      </w:tr>
    </w:tbl>
    <w:p/>
    <w:p>
      <w:pPr>
        <w:pStyle w:val="Heading1"/>
      </w:pPr>
      <w:r>
        <w:t>5. Cyber Threat Context: Known Facts and Initial Uncertainties</w:t>
      </w:r>
    </w:p>
    <w:p>
      <w:r>
        <w:t>MediBec has observed multiple unsuccessful cyber-attack attempts since 2020, with an increase in attack attempts in recent months. No successful breach has been confirmed in the baseline case. This is useful pedagogically because students are not only reacting to an incident that already occurred; they are also asked to assess whether MediBec is sufficiently prepared before an incident becomes successful.</w:t>
      </w:r>
    </w:p>
    <w:p>
      <w:r>
        <w:t>For the incident response module, instructors may convert the threat context into a simulated live incident. The simulation should begin with uncertainty: a suspicious authentication event, an abnormal EHR access pattern, unusual traffic from a clinic, a report of failed backups, or a patient complaint about an online service. Students should have to decide what evidence is needed, when to escalate, and how to balance containment with care delivery.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456"/>
            <w:shd w:fill="D9EAF7"/>
            <w:vAlign w:val="center"/>
          </w:tcPr>
          <w:p>
            <w:pPr>
              <w:spacing w:after="0"/>
            </w:pPr>
            <w:r>
              <w:rPr>
                <w:rFonts w:ascii="Aptos" w:hAnsi="Aptos" w:eastAsia="Aptos"/>
                <w:b/>
                <w:sz w:val="17"/>
              </w:rPr>
              <w:t>Known fact</w:t>
            </w:r>
          </w:p>
        </w:tc>
        <w:tc>
          <w:tcPr>
            <w:tcW w:type="dxa" w:w="6480"/>
            <w:shd w:fill="D9EAF7"/>
            <w:vAlign w:val="center"/>
          </w:tcPr>
          <w:p>
            <w:pPr>
              <w:spacing w:after="0"/>
            </w:pPr>
            <w:r>
              <w:rPr>
                <w:rFonts w:ascii="Aptos" w:hAnsi="Aptos" w:eastAsia="Aptos"/>
                <w:b/>
                <w:sz w:val="17"/>
              </w:rPr>
              <w:t>Uncertainty students must address</w:t>
            </w:r>
          </w:p>
        </w:tc>
      </w:tr>
      <w:tr>
        <w:tc>
          <w:tcPr>
            <w:tcW w:type="dxa" w:w="3456"/>
            <w:vAlign w:val="top"/>
          </w:tcPr>
          <w:p>
            <w:pPr>
              <w:spacing w:after="0"/>
            </w:pPr>
            <w:r>
              <w:rPr>
                <w:rFonts w:ascii="Aptos" w:hAnsi="Aptos" w:eastAsia="Aptos"/>
                <w:sz w:val="17"/>
              </w:rPr>
              <w:t>Multiple unsuccessful attack attempts have occurred since 2020.</w:t>
            </w:r>
          </w:p>
        </w:tc>
        <w:tc>
          <w:tcPr>
            <w:tcW w:type="dxa" w:w="6480"/>
            <w:vAlign w:val="top"/>
          </w:tcPr>
          <w:p>
            <w:pPr>
              <w:spacing w:after="0"/>
            </w:pPr>
            <w:r>
              <w:rPr>
                <w:rFonts w:ascii="Aptos" w:hAnsi="Aptos" w:eastAsia="Aptos"/>
                <w:sz w:val="17"/>
              </w:rPr>
              <w:t>Were the attempts detected by controls, reported by users, or discovered after the fact? Are logs sufficient to prove they were unsuccessful?</w:t>
            </w:r>
          </w:p>
        </w:tc>
      </w:tr>
      <w:tr>
        <w:tc>
          <w:tcPr>
            <w:tcW w:type="dxa" w:w="3456"/>
            <w:vAlign w:val="top"/>
          </w:tcPr>
          <w:p>
            <w:pPr>
              <w:spacing w:after="0"/>
            </w:pPr>
            <w:r>
              <w:rPr>
                <w:rFonts w:ascii="Aptos" w:hAnsi="Aptos" w:eastAsia="Aptos"/>
                <w:sz w:val="17"/>
              </w:rPr>
              <w:t>Attack attempts have increased in recent months.</w:t>
            </w:r>
          </w:p>
        </w:tc>
        <w:tc>
          <w:tcPr>
            <w:tcW w:type="dxa" w:w="6480"/>
            <w:vAlign w:val="top"/>
          </w:tcPr>
          <w:p>
            <w:pPr>
              <w:spacing w:after="0"/>
            </w:pPr>
            <w:r>
              <w:rPr>
                <w:rFonts w:ascii="Aptos" w:hAnsi="Aptos" w:eastAsia="Aptos"/>
                <w:sz w:val="17"/>
              </w:rPr>
              <w:t>Is the increase due to real threat escalation, improved detection, a targeted campaign, exposed services, or normal background scanning?</w:t>
            </w:r>
          </w:p>
        </w:tc>
      </w:tr>
      <w:tr>
        <w:tc>
          <w:tcPr>
            <w:tcW w:type="dxa" w:w="3456"/>
            <w:vAlign w:val="top"/>
          </w:tcPr>
          <w:p>
            <w:pPr>
              <w:spacing w:after="0"/>
            </w:pPr>
            <w:r>
              <w:rPr>
                <w:rFonts w:ascii="Aptos" w:hAnsi="Aptos" w:eastAsia="Aptos"/>
                <w:sz w:val="17"/>
              </w:rPr>
              <w:t>MediBec stores sensitive patient and medical data.</w:t>
            </w:r>
          </w:p>
        </w:tc>
        <w:tc>
          <w:tcPr>
            <w:tcW w:type="dxa" w:w="6480"/>
            <w:vAlign w:val="top"/>
          </w:tcPr>
          <w:p>
            <w:pPr>
              <w:spacing w:after="0"/>
            </w:pPr>
            <w:r>
              <w:rPr>
                <w:rFonts w:ascii="Aptos" w:hAnsi="Aptos" w:eastAsia="Aptos"/>
                <w:sz w:val="17"/>
              </w:rPr>
              <w:t>Which systems contain the most sensitive data? Where are copies, exports, backups, logs, and local clinic records stored?</w:t>
            </w:r>
          </w:p>
        </w:tc>
      </w:tr>
      <w:tr>
        <w:tc>
          <w:tcPr>
            <w:tcW w:type="dxa" w:w="3456"/>
            <w:vAlign w:val="top"/>
          </w:tcPr>
          <w:p>
            <w:pPr>
              <w:spacing w:after="0"/>
            </w:pPr>
            <w:r>
              <w:rPr>
                <w:rFonts w:ascii="Aptos" w:hAnsi="Aptos" w:eastAsia="Aptos"/>
                <w:sz w:val="17"/>
              </w:rPr>
              <w:t>MediBec uses cloud access and remote data retrieval.</w:t>
            </w:r>
          </w:p>
        </w:tc>
        <w:tc>
          <w:tcPr>
            <w:tcW w:type="dxa" w:w="6480"/>
            <w:vAlign w:val="top"/>
          </w:tcPr>
          <w:p>
            <w:pPr>
              <w:spacing w:after="0"/>
            </w:pPr>
            <w:r>
              <w:rPr>
                <w:rFonts w:ascii="Aptos" w:hAnsi="Aptos" w:eastAsia="Aptos"/>
                <w:sz w:val="17"/>
              </w:rPr>
              <w:t>Are cloud configurations, access controls, logging, and shared-responsibility assumptions understood and tested?</w:t>
            </w:r>
          </w:p>
        </w:tc>
      </w:tr>
      <w:tr>
        <w:tc>
          <w:tcPr>
            <w:tcW w:type="dxa" w:w="3456"/>
            <w:vAlign w:val="top"/>
          </w:tcPr>
          <w:p>
            <w:pPr>
              <w:spacing w:after="0"/>
            </w:pPr>
            <w:r>
              <w:rPr>
                <w:rFonts w:ascii="Aptos" w:hAnsi="Aptos" w:eastAsia="Aptos"/>
                <w:sz w:val="17"/>
              </w:rPr>
              <w:t>Medical equipment is interconnected with the EHR environment.</w:t>
            </w:r>
          </w:p>
        </w:tc>
        <w:tc>
          <w:tcPr>
            <w:tcW w:type="dxa" w:w="6480"/>
            <w:vAlign w:val="top"/>
          </w:tcPr>
          <w:p>
            <w:pPr>
              <w:spacing w:after="0"/>
            </w:pPr>
            <w:r>
              <w:rPr>
                <w:rFonts w:ascii="Aptos" w:hAnsi="Aptos" w:eastAsia="Aptos"/>
                <w:sz w:val="17"/>
              </w:rPr>
              <w:t>Are device inventories complete, patch levels known, and network segments properly separated?</w:t>
            </w:r>
          </w:p>
        </w:tc>
      </w:tr>
      <w:tr>
        <w:tc>
          <w:tcPr>
            <w:tcW w:type="dxa" w:w="3456"/>
            <w:vAlign w:val="top"/>
          </w:tcPr>
          <w:p>
            <w:pPr>
              <w:spacing w:after="0"/>
            </w:pPr>
            <w:r>
              <w:rPr>
                <w:rFonts w:ascii="Aptos" w:hAnsi="Aptos" w:eastAsia="Aptos"/>
                <w:sz w:val="17"/>
              </w:rPr>
              <w:t>The cybersecurity team is small.</w:t>
            </w:r>
          </w:p>
        </w:tc>
        <w:tc>
          <w:tcPr>
            <w:tcW w:type="dxa" w:w="6480"/>
            <w:vAlign w:val="top"/>
          </w:tcPr>
          <w:p>
            <w:pPr>
              <w:spacing w:after="0"/>
            </w:pPr>
            <w:r>
              <w:rPr>
                <w:rFonts w:ascii="Aptos" w:hAnsi="Aptos" w:eastAsia="Aptos"/>
                <w:sz w:val="17"/>
              </w:rPr>
              <w:t>Which controls can realistically be operated internally, which require managed services, and which risks must be accepted temporarily?</w:t>
            </w:r>
          </w:p>
        </w:tc>
      </w:tr>
    </w:tbl>
    <w:p/>
    <w:p>
      <w:pPr>
        <w:pStyle w:val="Heading2"/>
      </w:pPr>
      <w:r>
        <w:t>Regulatory, privacy, and clinical teaching assumptions</w:t>
      </w:r>
    </w:p>
    <w:p>
      <w:r>
        <w:t>For teaching purposes, assume that MediBec must consider Quebec and Canadian privacy expectations, health information confidentiality, professional obligations, contractual obligations with technology and cloud providers, and evidence preservation if a major incident occurs. If the instructor wishes to use a different jurisdictional variant, this section can be adapted.</w:t>
      </w:r>
    </w:p>
    <w:p>
      <w:r>
        <w:t>The purpose of this case is not to train students to provide legal advice. Students should identify privacy, clinical, contractual, and regulatory issues, explain why they matter, and recommend that MediBec coordinate with legal counsel, privacy officers, clinical leadership, relevant authorities, insurers, and external forensic experts as appropriate.</w:t>
      </w:r>
    </w:p>
    <w:p>
      <w:pPr>
        <w:pStyle w:val="Heading1"/>
      </w:pPr>
      <w:r>
        <w:t>6. Module A: Incident Response Exercise</w:t>
      </w:r>
    </w:p>
    <w:p>
      <w:r>
        <w:t>In this module, students act as members of MediBec’s cyber incident response team. The exercise begins when the IT team detects suspicious activity and one or more clinics report service disruptions. Students do not initially know whether the event is credential theft, ransomware, EHR disruption, a cloud misconfiguration, a wireless compromise, backup exposure, medical-device issue, or false positive. They must structure the response under uncertainty.</w:t>
      </w:r>
    </w:p>
    <w:p>
      <w:pPr>
        <w:pStyle w:val="Heading2"/>
      </w:pPr>
      <w:r>
        <w:t>Incident response objectives</w:t>
      </w:r>
    </w:p>
    <w:p>
      <w:r>
        <w:t>The primary objectives are to protect patients, contain the threat, preserve evidence, maintain essential clinical services, protect health information, meet privacy and contractual obligations, communicate responsibly, and learn from the incident. Students should explicitly balance confidentiality, integrity, availability, patient safety, privacy, legal privilege, evidence preservation, operational impact, and public trust.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440"/>
            <w:shd w:fill="D9EAF7"/>
            <w:vAlign w:val="center"/>
          </w:tcPr>
          <w:p>
            <w:pPr>
              <w:spacing w:after="0"/>
            </w:pPr>
            <w:r>
              <w:rPr>
                <w:rFonts w:ascii="Aptos" w:hAnsi="Aptos" w:eastAsia="Aptos"/>
                <w:b/>
                <w:sz w:val="16"/>
              </w:rPr>
              <w:t>Time</w:t>
            </w:r>
          </w:p>
        </w:tc>
        <w:tc>
          <w:tcPr>
            <w:tcW w:type="dxa" w:w="5040"/>
            <w:shd w:fill="D9EAF7"/>
            <w:vAlign w:val="center"/>
          </w:tcPr>
          <w:p>
            <w:pPr>
              <w:spacing w:after="0"/>
            </w:pPr>
            <w:r>
              <w:rPr>
                <w:rFonts w:ascii="Aptos" w:hAnsi="Aptos" w:eastAsia="Aptos"/>
                <w:b/>
                <w:sz w:val="16"/>
              </w:rPr>
              <w:t>Inject or evidence provided to students</w:t>
            </w:r>
          </w:p>
        </w:tc>
        <w:tc>
          <w:tcPr>
            <w:tcW w:type="dxa" w:w="3456"/>
            <w:shd w:fill="D9EAF7"/>
            <w:vAlign w:val="center"/>
          </w:tcPr>
          <w:p>
            <w:pPr>
              <w:spacing w:after="0"/>
            </w:pPr>
            <w:r>
              <w:rPr>
                <w:rFonts w:ascii="Aptos" w:hAnsi="Aptos" w:eastAsia="Aptos"/>
                <w:b/>
                <w:sz w:val="16"/>
              </w:rPr>
              <w:t>Expected student decision</w:t>
            </w:r>
          </w:p>
        </w:tc>
      </w:tr>
      <w:tr>
        <w:tc>
          <w:tcPr>
            <w:tcW w:type="dxa" w:w="1440"/>
            <w:vAlign w:val="top"/>
          </w:tcPr>
          <w:p>
            <w:pPr>
              <w:spacing w:after="0"/>
            </w:pPr>
            <w:r>
              <w:rPr>
                <w:rFonts w:ascii="Aptos" w:hAnsi="Aptos" w:eastAsia="Aptos"/>
                <w:sz w:val="16"/>
              </w:rPr>
              <w:t>T-10 days</w:t>
            </w:r>
          </w:p>
        </w:tc>
        <w:tc>
          <w:tcPr>
            <w:tcW w:type="dxa" w:w="5040"/>
            <w:vAlign w:val="top"/>
          </w:tcPr>
          <w:p>
            <w:pPr>
              <w:spacing w:after="0"/>
            </w:pPr>
            <w:r>
              <w:rPr>
                <w:rFonts w:ascii="Aptos" w:hAnsi="Aptos" w:eastAsia="Aptos"/>
                <w:sz w:val="16"/>
              </w:rPr>
              <w:t>Phishing emails purporting to contain updated clinic scheduling instructions are delivered to several clinic administrators and billing staff.</w:t>
            </w:r>
          </w:p>
        </w:tc>
        <w:tc>
          <w:tcPr>
            <w:tcW w:type="dxa" w:w="3456"/>
            <w:vAlign w:val="top"/>
          </w:tcPr>
          <w:p>
            <w:pPr>
              <w:spacing w:after="0"/>
            </w:pPr>
            <w:r>
              <w:rPr>
                <w:rFonts w:ascii="Aptos" w:hAnsi="Aptos" w:eastAsia="Aptos"/>
                <w:sz w:val="16"/>
              </w:rPr>
              <w:t>Identify likely initial access path, affected users, and evidence needed to validate whether credentials were compromised.</w:t>
            </w:r>
          </w:p>
        </w:tc>
      </w:tr>
      <w:tr>
        <w:tc>
          <w:tcPr>
            <w:tcW w:type="dxa" w:w="1440"/>
            <w:vAlign w:val="top"/>
          </w:tcPr>
          <w:p>
            <w:pPr>
              <w:spacing w:after="0"/>
            </w:pPr>
            <w:r>
              <w:rPr>
                <w:rFonts w:ascii="Aptos" w:hAnsi="Aptos" w:eastAsia="Aptos"/>
                <w:sz w:val="16"/>
              </w:rPr>
              <w:t>T-8 days</w:t>
            </w:r>
          </w:p>
        </w:tc>
        <w:tc>
          <w:tcPr>
            <w:tcW w:type="dxa" w:w="5040"/>
            <w:vAlign w:val="top"/>
          </w:tcPr>
          <w:p>
            <w:pPr>
              <w:spacing w:after="0"/>
            </w:pPr>
            <w:r>
              <w:rPr>
                <w:rFonts w:ascii="Aptos" w:hAnsi="Aptos" w:eastAsia="Aptos"/>
                <w:sz w:val="16"/>
              </w:rPr>
              <w:t>An endpoint alert shows suspicious PowerShell execution from a workstation used to access the EHR system. The alert is closed as low severity.</w:t>
            </w:r>
          </w:p>
        </w:tc>
        <w:tc>
          <w:tcPr>
            <w:tcW w:type="dxa" w:w="3456"/>
            <w:vAlign w:val="top"/>
          </w:tcPr>
          <w:p>
            <w:pPr>
              <w:spacing w:after="0"/>
            </w:pPr>
            <w:r>
              <w:rPr>
                <w:rFonts w:ascii="Aptos" w:hAnsi="Aptos" w:eastAsia="Aptos"/>
                <w:sz w:val="16"/>
              </w:rPr>
              <w:t>Assess alert triage quality, reopen related events, and determine whether other hosts require review.</w:t>
            </w:r>
          </w:p>
        </w:tc>
      </w:tr>
      <w:tr>
        <w:tc>
          <w:tcPr>
            <w:tcW w:type="dxa" w:w="1440"/>
            <w:vAlign w:val="top"/>
          </w:tcPr>
          <w:p>
            <w:pPr>
              <w:spacing w:after="0"/>
            </w:pPr>
            <w:r>
              <w:rPr>
                <w:rFonts w:ascii="Aptos" w:hAnsi="Aptos" w:eastAsia="Aptos"/>
                <w:sz w:val="16"/>
              </w:rPr>
              <w:t>T-5 days</w:t>
            </w:r>
          </w:p>
        </w:tc>
        <w:tc>
          <w:tcPr>
            <w:tcW w:type="dxa" w:w="5040"/>
            <w:vAlign w:val="top"/>
          </w:tcPr>
          <w:p>
            <w:pPr>
              <w:spacing w:after="0"/>
            </w:pPr>
            <w:r>
              <w:rPr>
                <w:rFonts w:ascii="Aptos" w:hAnsi="Aptos" w:eastAsia="Aptos"/>
                <w:sz w:val="16"/>
              </w:rPr>
              <w:t>Remote access logs show successful authentication from an unusual location using a valid clinical administrator account.</w:t>
            </w:r>
          </w:p>
        </w:tc>
        <w:tc>
          <w:tcPr>
            <w:tcW w:type="dxa" w:w="3456"/>
            <w:vAlign w:val="top"/>
          </w:tcPr>
          <w:p>
            <w:pPr>
              <w:spacing w:after="0"/>
            </w:pPr>
            <w:r>
              <w:rPr>
                <w:rFonts w:ascii="Aptos" w:hAnsi="Aptos" w:eastAsia="Aptos"/>
                <w:sz w:val="16"/>
              </w:rPr>
              <w:t>Decide whether to disable the account, revoke sessions, reset passwords, review MFA records, and preserve logs.</w:t>
            </w:r>
          </w:p>
        </w:tc>
      </w:tr>
      <w:tr>
        <w:tc>
          <w:tcPr>
            <w:tcW w:type="dxa" w:w="1440"/>
            <w:vAlign w:val="top"/>
          </w:tcPr>
          <w:p>
            <w:pPr>
              <w:spacing w:after="0"/>
            </w:pPr>
            <w:r>
              <w:rPr>
                <w:rFonts w:ascii="Aptos" w:hAnsi="Aptos" w:eastAsia="Aptos"/>
                <w:sz w:val="16"/>
              </w:rPr>
              <w:t>T-3 days</w:t>
            </w:r>
          </w:p>
        </w:tc>
        <w:tc>
          <w:tcPr>
            <w:tcW w:type="dxa" w:w="5040"/>
            <w:vAlign w:val="top"/>
          </w:tcPr>
          <w:p>
            <w:pPr>
              <w:spacing w:after="0"/>
            </w:pPr>
            <w:r>
              <w:rPr>
                <w:rFonts w:ascii="Aptos" w:hAnsi="Aptos" w:eastAsia="Aptos"/>
                <w:sz w:val="16"/>
              </w:rPr>
              <w:t>A cloud storage location used for medical-image transfer shows unusual external access and large downloads.</w:t>
            </w:r>
          </w:p>
        </w:tc>
        <w:tc>
          <w:tcPr>
            <w:tcW w:type="dxa" w:w="3456"/>
            <w:vAlign w:val="top"/>
          </w:tcPr>
          <w:p>
            <w:pPr>
              <w:spacing w:after="0"/>
            </w:pPr>
            <w:r>
              <w:rPr>
                <w:rFonts w:ascii="Aptos" w:hAnsi="Aptos" w:eastAsia="Aptos"/>
                <w:sz w:val="16"/>
              </w:rPr>
              <w:t>Assess possible health data exposure and involve privacy, legal, and clinical leadership.</w:t>
            </w:r>
          </w:p>
        </w:tc>
      </w:tr>
      <w:tr>
        <w:tc>
          <w:tcPr>
            <w:tcW w:type="dxa" w:w="1440"/>
            <w:vAlign w:val="top"/>
          </w:tcPr>
          <w:p>
            <w:pPr>
              <w:spacing w:after="0"/>
            </w:pPr>
            <w:r>
              <w:rPr>
                <w:rFonts w:ascii="Aptos" w:hAnsi="Aptos" w:eastAsia="Aptos"/>
                <w:sz w:val="16"/>
              </w:rPr>
              <w:t>T-1 day</w:t>
            </w:r>
          </w:p>
        </w:tc>
        <w:tc>
          <w:tcPr>
            <w:tcW w:type="dxa" w:w="5040"/>
            <w:vAlign w:val="top"/>
          </w:tcPr>
          <w:p>
            <w:pPr>
              <w:spacing w:after="0"/>
            </w:pPr>
            <w:r>
              <w:rPr>
                <w:rFonts w:ascii="Aptos" w:hAnsi="Aptos" w:eastAsia="Aptos"/>
                <w:sz w:val="16"/>
              </w:rPr>
              <w:t>Backup jobs for several local clinic storage units fail unexpectedly.</w:t>
            </w:r>
          </w:p>
        </w:tc>
        <w:tc>
          <w:tcPr>
            <w:tcW w:type="dxa" w:w="3456"/>
            <w:vAlign w:val="top"/>
          </w:tcPr>
          <w:p>
            <w:pPr>
              <w:spacing w:after="0"/>
            </w:pPr>
            <w:r>
              <w:rPr>
                <w:rFonts w:ascii="Aptos" w:hAnsi="Aptos" w:eastAsia="Aptos"/>
                <w:sz w:val="16"/>
              </w:rPr>
              <w:t>Determine whether the failures indicate operational issues, ransomware preparation, privilege abuse, or backup-system compromise.</w:t>
            </w:r>
          </w:p>
        </w:tc>
      </w:tr>
      <w:tr>
        <w:tc>
          <w:tcPr>
            <w:tcW w:type="dxa" w:w="1440"/>
            <w:vAlign w:val="top"/>
          </w:tcPr>
          <w:p>
            <w:pPr>
              <w:spacing w:after="0"/>
            </w:pPr>
            <w:r>
              <w:rPr>
                <w:rFonts w:ascii="Aptos" w:hAnsi="Aptos" w:eastAsia="Aptos"/>
                <w:sz w:val="16"/>
              </w:rPr>
              <w:t>T-0, 07:30</w:t>
            </w:r>
          </w:p>
        </w:tc>
        <w:tc>
          <w:tcPr>
            <w:tcW w:type="dxa" w:w="5040"/>
            <w:vAlign w:val="top"/>
          </w:tcPr>
          <w:p>
            <w:pPr>
              <w:spacing w:after="0"/>
            </w:pPr>
            <w:r>
              <w:rPr>
                <w:rFonts w:ascii="Aptos" w:hAnsi="Aptos" w:eastAsia="Aptos"/>
                <w:sz w:val="16"/>
              </w:rPr>
              <w:t>Several users report inability to access EHR data and shared folders. One clinic reports delayed appointments.</w:t>
            </w:r>
          </w:p>
        </w:tc>
        <w:tc>
          <w:tcPr>
            <w:tcW w:type="dxa" w:w="3456"/>
            <w:vAlign w:val="top"/>
          </w:tcPr>
          <w:p>
            <w:pPr>
              <w:spacing w:after="0"/>
            </w:pPr>
            <w:r>
              <w:rPr>
                <w:rFonts w:ascii="Aptos" w:hAnsi="Aptos" w:eastAsia="Aptos"/>
                <w:sz w:val="16"/>
              </w:rPr>
              <w:t>Declare incident severity, assign incident command, and prioritize patient-facing services.</w:t>
            </w:r>
          </w:p>
        </w:tc>
      </w:tr>
      <w:tr>
        <w:tc>
          <w:tcPr>
            <w:tcW w:type="dxa" w:w="1440"/>
            <w:vAlign w:val="top"/>
          </w:tcPr>
          <w:p>
            <w:pPr>
              <w:spacing w:after="0"/>
            </w:pPr>
            <w:r>
              <w:rPr>
                <w:rFonts w:ascii="Aptos" w:hAnsi="Aptos" w:eastAsia="Aptos"/>
                <w:sz w:val="16"/>
              </w:rPr>
              <w:t>T-0, 09:15</w:t>
            </w:r>
          </w:p>
        </w:tc>
        <w:tc>
          <w:tcPr>
            <w:tcW w:type="dxa" w:w="5040"/>
            <w:vAlign w:val="top"/>
          </w:tcPr>
          <w:p>
            <w:pPr>
              <w:spacing w:after="0"/>
            </w:pPr>
            <w:r>
              <w:rPr>
                <w:rFonts w:ascii="Aptos" w:hAnsi="Aptos" w:eastAsia="Aptos"/>
                <w:sz w:val="16"/>
              </w:rPr>
              <w:t>A ransom note appears on a subset of systems, but the scope is unclear.</w:t>
            </w:r>
          </w:p>
        </w:tc>
        <w:tc>
          <w:tcPr>
            <w:tcW w:type="dxa" w:w="3456"/>
            <w:vAlign w:val="top"/>
          </w:tcPr>
          <w:p>
            <w:pPr>
              <w:spacing w:after="0"/>
            </w:pPr>
            <w:r>
              <w:rPr>
                <w:rFonts w:ascii="Aptos" w:hAnsi="Aptos" w:eastAsia="Aptos"/>
                <w:sz w:val="16"/>
              </w:rPr>
              <w:t>Decide containment scope, system isolation, evidence preservation, and clinical workaround procedures.</w:t>
            </w:r>
          </w:p>
        </w:tc>
      </w:tr>
      <w:tr>
        <w:tc>
          <w:tcPr>
            <w:tcW w:type="dxa" w:w="1440"/>
            <w:vAlign w:val="top"/>
          </w:tcPr>
          <w:p>
            <w:pPr>
              <w:spacing w:after="0"/>
            </w:pPr>
            <w:r>
              <w:rPr>
                <w:rFonts w:ascii="Aptos" w:hAnsi="Aptos" w:eastAsia="Aptos"/>
                <w:sz w:val="16"/>
              </w:rPr>
              <w:t>T+6 hours</w:t>
            </w:r>
          </w:p>
        </w:tc>
        <w:tc>
          <w:tcPr>
            <w:tcW w:type="dxa" w:w="5040"/>
            <w:vAlign w:val="top"/>
          </w:tcPr>
          <w:p>
            <w:pPr>
              <w:spacing w:after="0"/>
            </w:pPr>
            <w:r>
              <w:rPr>
                <w:rFonts w:ascii="Aptos" w:hAnsi="Aptos" w:eastAsia="Aptos"/>
                <w:sz w:val="16"/>
              </w:rPr>
              <w:t>External forensic support is available but needs authorization, access, and engagement instructions.</w:t>
            </w:r>
          </w:p>
        </w:tc>
        <w:tc>
          <w:tcPr>
            <w:tcW w:type="dxa" w:w="3456"/>
            <w:vAlign w:val="top"/>
          </w:tcPr>
          <w:p>
            <w:pPr>
              <w:spacing w:after="0"/>
            </w:pPr>
            <w:r>
              <w:rPr>
                <w:rFonts w:ascii="Aptos" w:hAnsi="Aptos" w:eastAsia="Aptos"/>
                <w:sz w:val="16"/>
              </w:rPr>
              <w:t>Define scope of external support, evidence-handling procedures, communication channels, and privilege strategy with counsel.</w:t>
            </w:r>
          </w:p>
        </w:tc>
      </w:tr>
      <w:tr>
        <w:tc>
          <w:tcPr>
            <w:tcW w:type="dxa" w:w="1440"/>
            <w:vAlign w:val="top"/>
          </w:tcPr>
          <w:p>
            <w:pPr>
              <w:spacing w:after="0"/>
            </w:pPr>
            <w:r>
              <w:rPr>
                <w:rFonts w:ascii="Aptos" w:hAnsi="Aptos" w:eastAsia="Aptos"/>
                <w:sz w:val="16"/>
              </w:rPr>
              <w:t>T+18 hours</w:t>
            </w:r>
          </w:p>
        </w:tc>
        <w:tc>
          <w:tcPr>
            <w:tcW w:type="dxa" w:w="5040"/>
            <w:vAlign w:val="top"/>
          </w:tcPr>
          <w:p>
            <w:pPr>
              <w:spacing w:after="0"/>
            </w:pPr>
            <w:r>
              <w:rPr>
                <w:rFonts w:ascii="Aptos" w:hAnsi="Aptos" w:eastAsia="Aptos"/>
                <w:sz w:val="16"/>
              </w:rPr>
              <w:t>Initial analysis suggests possible access to patient records, but exfiltration is not confirmed.</w:t>
            </w:r>
          </w:p>
        </w:tc>
        <w:tc>
          <w:tcPr>
            <w:tcW w:type="dxa" w:w="3456"/>
            <w:vAlign w:val="top"/>
          </w:tcPr>
          <w:p>
            <w:pPr>
              <w:spacing w:after="0"/>
            </w:pPr>
            <w:r>
              <w:rPr>
                <w:rFonts w:ascii="Aptos" w:hAnsi="Aptos" w:eastAsia="Aptos"/>
                <w:sz w:val="16"/>
              </w:rPr>
              <w:t>Prepare executive, privacy, and clinical updates that distinguish facts, assumptions, and unknowns.</w:t>
            </w:r>
          </w:p>
        </w:tc>
      </w:tr>
      <w:tr>
        <w:tc>
          <w:tcPr>
            <w:tcW w:type="dxa" w:w="1440"/>
            <w:vAlign w:val="top"/>
          </w:tcPr>
          <w:p>
            <w:pPr>
              <w:spacing w:after="0"/>
            </w:pPr>
            <w:r>
              <w:rPr>
                <w:rFonts w:ascii="Aptos" w:hAnsi="Aptos" w:eastAsia="Aptos"/>
                <w:sz w:val="16"/>
              </w:rPr>
              <w:t>T+24 hours</w:t>
            </w:r>
          </w:p>
        </w:tc>
        <w:tc>
          <w:tcPr>
            <w:tcW w:type="dxa" w:w="5040"/>
            <w:vAlign w:val="top"/>
          </w:tcPr>
          <w:p>
            <w:pPr>
              <w:spacing w:after="0"/>
            </w:pPr>
            <w:r>
              <w:rPr>
                <w:rFonts w:ascii="Aptos" w:hAnsi="Aptos" w:eastAsia="Aptos"/>
                <w:sz w:val="16"/>
              </w:rPr>
              <w:t>Executive leadership asks whether public communication is required.</w:t>
            </w:r>
          </w:p>
        </w:tc>
        <w:tc>
          <w:tcPr>
            <w:tcW w:type="dxa" w:w="3456"/>
            <w:vAlign w:val="top"/>
          </w:tcPr>
          <w:p>
            <w:pPr>
              <w:spacing w:after="0"/>
            </w:pPr>
            <w:r>
              <w:rPr>
                <w:rFonts w:ascii="Aptos" w:hAnsi="Aptos" w:eastAsia="Aptos"/>
                <w:sz w:val="16"/>
              </w:rPr>
              <w:t>Prepare a decision memo assessing privacy, patient care, reputation, operational, and legal considerations.</w:t>
            </w:r>
          </w:p>
        </w:tc>
      </w:tr>
      <w:tr>
        <w:tc>
          <w:tcPr>
            <w:tcW w:type="dxa" w:w="1440"/>
            <w:vAlign w:val="top"/>
          </w:tcPr>
          <w:p>
            <w:pPr>
              <w:spacing w:after="0"/>
            </w:pPr>
            <w:r>
              <w:rPr>
                <w:rFonts w:ascii="Aptos" w:hAnsi="Aptos" w:eastAsia="Aptos"/>
                <w:sz w:val="16"/>
              </w:rPr>
              <w:t>T+48 hours</w:t>
            </w:r>
          </w:p>
        </w:tc>
        <w:tc>
          <w:tcPr>
            <w:tcW w:type="dxa" w:w="5040"/>
            <w:vAlign w:val="top"/>
          </w:tcPr>
          <w:p>
            <w:pPr>
              <w:spacing w:after="0"/>
            </w:pPr>
            <w:r>
              <w:rPr>
                <w:rFonts w:ascii="Aptos" w:hAnsi="Aptos" w:eastAsia="Aptos"/>
                <w:sz w:val="16"/>
              </w:rPr>
              <w:t>A local journalist asks whether patient records were exposed.</w:t>
            </w:r>
          </w:p>
        </w:tc>
        <w:tc>
          <w:tcPr>
            <w:tcW w:type="dxa" w:w="3456"/>
            <w:vAlign w:val="top"/>
          </w:tcPr>
          <w:p>
            <w:pPr>
              <w:spacing w:after="0"/>
            </w:pPr>
            <w:r>
              <w:rPr>
                <w:rFonts w:ascii="Aptos" w:hAnsi="Aptos" w:eastAsia="Aptos"/>
                <w:sz w:val="16"/>
              </w:rPr>
              <w:t>Prepare an accurate, non-speculative communication coordinated with incident command and legal/privacy leads.</w:t>
            </w:r>
          </w:p>
        </w:tc>
      </w:tr>
      <w:tr>
        <w:tc>
          <w:tcPr>
            <w:tcW w:type="dxa" w:w="1440"/>
            <w:vAlign w:val="top"/>
          </w:tcPr>
          <w:p>
            <w:pPr>
              <w:spacing w:after="0"/>
            </w:pPr>
            <w:r>
              <w:rPr>
                <w:rFonts w:ascii="Aptos" w:hAnsi="Aptos" w:eastAsia="Aptos"/>
                <w:sz w:val="16"/>
              </w:rPr>
              <w:t>T+7 days</w:t>
            </w:r>
          </w:p>
        </w:tc>
        <w:tc>
          <w:tcPr>
            <w:tcW w:type="dxa" w:w="5040"/>
            <w:vAlign w:val="top"/>
          </w:tcPr>
          <w:p>
            <w:pPr>
              <w:spacing w:after="0"/>
            </w:pPr>
            <w:r>
              <w:rPr>
                <w:rFonts w:ascii="Aptos" w:hAnsi="Aptos" w:eastAsia="Aptos"/>
                <w:sz w:val="16"/>
              </w:rPr>
              <w:t>Core services are mostly restored, but some clinics still rely on manual workarounds.</w:t>
            </w:r>
          </w:p>
        </w:tc>
        <w:tc>
          <w:tcPr>
            <w:tcW w:type="dxa" w:w="3456"/>
            <w:vAlign w:val="top"/>
          </w:tcPr>
          <w:p>
            <w:pPr>
              <w:spacing w:after="0"/>
            </w:pPr>
            <w:r>
              <w:rPr>
                <w:rFonts w:ascii="Aptos" w:hAnsi="Aptos" w:eastAsia="Aptos"/>
                <w:sz w:val="16"/>
              </w:rPr>
              <w:t>Prepare a recovery status briefing and immediate remediation plan.</w:t>
            </w:r>
          </w:p>
        </w:tc>
      </w:tr>
      <w:tr>
        <w:tc>
          <w:tcPr>
            <w:tcW w:type="dxa" w:w="1440"/>
            <w:vAlign w:val="top"/>
          </w:tcPr>
          <w:p>
            <w:pPr>
              <w:spacing w:after="0"/>
            </w:pPr>
            <w:r>
              <w:rPr>
                <w:rFonts w:ascii="Aptos" w:hAnsi="Aptos" w:eastAsia="Aptos"/>
                <w:sz w:val="16"/>
              </w:rPr>
              <w:t>T+30 days</w:t>
            </w:r>
          </w:p>
        </w:tc>
        <w:tc>
          <w:tcPr>
            <w:tcW w:type="dxa" w:w="5040"/>
            <w:vAlign w:val="top"/>
          </w:tcPr>
          <w:p>
            <w:pPr>
              <w:spacing w:after="0"/>
            </w:pPr>
            <w:r>
              <w:rPr>
                <w:rFonts w:ascii="Aptos" w:hAnsi="Aptos" w:eastAsia="Aptos"/>
                <w:sz w:val="16"/>
              </w:rPr>
              <w:t>Executive leadership requests a lessons-learned report and roadmap.</w:t>
            </w:r>
          </w:p>
        </w:tc>
        <w:tc>
          <w:tcPr>
            <w:tcW w:type="dxa" w:w="3456"/>
            <w:vAlign w:val="top"/>
          </w:tcPr>
          <w:p>
            <w:pPr>
              <w:spacing w:after="0"/>
            </w:pPr>
            <w:r>
              <w:rPr>
                <w:rFonts w:ascii="Aptos" w:hAnsi="Aptos" w:eastAsia="Aptos"/>
                <w:sz w:val="16"/>
              </w:rPr>
              <w:t>Connect root causes to governance, controls, audit findings, risk treatment, staffing, and budget.</w:t>
            </w:r>
          </w:p>
        </w:tc>
      </w:tr>
    </w:tbl>
    <w:p/>
    <w:p>
      <w:pPr>
        <w:pStyle w:val="Heading2"/>
      </w:pPr>
      <w:r>
        <w:t>Incident command structure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Role</w:t>
            </w:r>
          </w:p>
        </w:tc>
        <w:tc>
          <w:tcPr>
            <w:tcW w:type="dxa" w:w="7056"/>
            <w:shd w:fill="D9EAF7"/>
            <w:vAlign w:val="center"/>
          </w:tcPr>
          <w:p>
            <w:pPr>
              <w:spacing w:after="0"/>
            </w:pPr>
            <w:r>
              <w:rPr>
                <w:rFonts w:ascii="Aptos" w:hAnsi="Aptos" w:eastAsia="Aptos"/>
                <w:b/>
                <w:sz w:val="17"/>
              </w:rPr>
              <w:t>Suggested responsibility</w:t>
            </w:r>
          </w:p>
        </w:tc>
      </w:tr>
      <w:tr>
        <w:tc>
          <w:tcPr>
            <w:tcW w:type="dxa" w:w="2880"/>
            <w:vAlign w:val="top"/>
          </w:tcPr>
          <w:p>
            <w:pPr>
              <w:spacing w:after="0"/>
            </w:pPr>
            <w:r>
              <w:rPr>
                <w:rFonts w:ascii="Aptos" w:hAnsi="Aptos" w:eastAsia="Aptos"/>
                <w:sz w:val="17"/>
              </w:rPr>
              <w:t>Incident Commander</w:t>
            </w:r>
          </w:p>
        </w:tc>
        <w:tc>
          <w:tcPr>
            <w:tcW w:type="dxa" w:w="7056"/>
            <w:vAlign w:val="top"/>
          </w:tcPr>
          <w:p>
            <w:pPr>
              <w:spacing w:after="0"/>
            </w:pPr>
            <w:r>
              <w:rPr>
                <w:rFonts w:ascii="Aptos" w:hAnsi="Aptos" w:eastAsia="Aptos"/>
                <w:sz w:val="17"/>
              </w:rPr>
              <w:t>Coordinates the incident, sets priorities, manages escalation, and ensures decisions are documented. For a major event, this may be the CIO, cybersecurity lead, or designated crisis leader.</w:t>
            </w:r>
          </w:p>
        </w:tc>
      </w:tr>
      <w:tr>
        <w:tc>
          <w:tcPr>
            <w:tcW w:type="dxa" w:w="2880"/>
            <w:vAlign w:val="top"/>
          </w:tcPr>
          <w:p>
            <w:pPr>
              <w:spacing w:after="0"/>
            </w:pPr>
            <w:r>
              <w:rPr>
                <w:rFonts w:ascii="Aptos" w:hAnsi="Aptos" w:eastAsia="Aptos"/>
                <w:sz w:val="17"/>
              </w:rPr>
              <w:t>Technical Lead</w:t>
            </w:r>
          </w:p>
        </w:tc>
        <w:tc>
          <w:tcPr>
            <w:tcW w:type="dxa" w:w="7056"/>
            <w:vAlign w:val="top"/>
          </w:tcPr>
          <w:p>
            <w:pPr>
              <w:spacing w:after="0"/>
            </w:pPr>
            <w:r>
              <w:rPr>
                <w:rFonts w:ascii="Aptos" w:hAnsi="Aptos" w:eastAsia="Aptos"/>
                <w:sz w:val="17"/>
              </w:rPr>
              <w:t>Coordinates endpoint, network, identity, cloud, application, backup, medical-device, and forensic workstreams.</w:t>
            </w:r>
          </w:p>
        </w:tc>
      </w:tr>
      <w:tr>
        <w:tc>
          <w:tcPr>
            <w:tcW w:type="dxa" w:w="2880"/>
            <w:vAlign w:val="top"/>
          </w:tcPr>
          <w:p>
            <w:pPr>
              <w:spacing w:after="0"/>
            </w:pPr>
            <w:r>
              <w:rPr>
                <w:rFonts w:ascii="Aptos" w:hAnsi="Aptos" w:eastAsia="Aptos"/>
                <w:sz w:val="17"/>
              </w:rPr>
              <w:t>Clinical Operations Lead</w:t>
            </w:r>
          </w:p>
        </w:tc>
        <w:tc>
          <w:tcPr>
            <w:tcW w:type="dxa" w:w="7056"/>
            <w:vAlign w:val="top"/>
          </w:tcPr>
          <w:p>
            <w:pPr>
              <w:spacing w:after="0"/>
            </w:pPr>
            <w:r>
              <w:rPr>
                <w:rFonts w:ascii="Aptos" w:hAnsi="Aptos" w:eastAsia="Aptos"/>
                <w:sz w:val="17"/>
              </w:rPr>
              <w:t>Coordinates patient-service continuity, clinic workarounds, appointment impacts, clinical prioritization, and restoration needs.</w:t>
            </w:r>
          </w:p>
        </w:tc>
      </w:tr>
      <w:tr>
        <w:tc>
          <w:tcPr>
            <w:tcW w:type="dxa" w:w="2880"/>
            <w:vAlign w:val="top"/>
          </w:tcPr>
          <w:p>
            <w:pPr>
              <w:spacing w:after="0"/>
            </w:pPr>
            <w:r>
              <w:rPr>
                <w:rFonts w:ascii="Aptos" w:hAnsi="Aptos" w:eastAsia="Aptos"/>
                <w:sz w:val="17"/>
              </w:rPr>
              <w:t>Privacy and Legal Lead</w:t>
            </w:r>
          </w:p>
        </w:tc>
        <w:tc>
          <w:tcPr>
            <w:tcW w:type="dxa" w:w="7056"/>
            <w:vAlign w:val="top"/>
          </w:tcPr>
          <w:p>
            <w:pPr>
              <w:spacing w:after="0"/>
            </w:pPr>
            <w:r>
              <w:rPr>
                <w:rFonts w:ascii="Aptos" w:hAnsi="Aptos" w:eastAsia="Aptos"/>
                <w:sz w:val="17"/>
              </w:rPr>
              <w:t>Advises on privacy breach assessment, legal privilege, notification, records, vendor contracts, insurance, and communications with relevant authorities.</w:t>
            </w:r>
          </w:p>
        </w:tc>
      </w:tr>
      <w:tr>
        <w:tc>
          <w:tcPr>
            <w:tcW w:type="dxa" w:w="2880"/>
            <w:vAlign w:val="top"/>
          </w:tcPr>
          <w:p>
            <w:pPr>
              <w:spacing w:after="0"/>
            </w:pPr>
            <w:r>
              <w:rPr>
                <w:rFonts w:ascii="Aptos" w:hAnsi="Aptos" w:eastAsia="Aptos"/>
                <w:sz w:val="17"/>
              </w:rPr>
              <w:t>Communications Lead</w:t>
            </w:r>
          </w:p>
        </w:tc>
        <w:tc>
          <w:tcPr>
            <w:tcW w:type="dxa" w:w="7056"/>
            <w:vAlign w:val="top"/>
          </w:tcPr>
          <w:p>
            <w:pPr>
              <w:spacing w:after="0"/>
            </w:pPr>
            <w:r>
              <w:rPr>
                <w:rFonts w:ascii="Aptos" w:hAnsi="Aptos" w:eastAsia="Aptos"/>
                <w:sz w:val="17"/>
              </w:rPr>
              <w:t>Coordinates internal updates, patient messaging, public statements, call scripts, clinic signage, and executive talking points.</w:t>
            </w:r>
          </w:p>
        </w:tc>
      </w:tr>
      <w:tr>
        <w:tc>
          <w:tcPr>
            <w:tcW w:type="dxa" w:w="2880"/>
            <w:vAlign w:val="top"/>
          </w:tcPr>
          <w:p>
            <w:pPr>
              <w:spacing w:after="0"/>
            </w:pPr>
            <w:r>
              <w:rPr>
                <w:rFonts w:ascii="Aptos" w:hAnsi="Aptos" w:eastAsia="Aptos"/>
                <w:sz w:val="17"/>
              </w:rPr>
              <w:t>Vendor Coordination Lead</w:t>
            </w:r>
          </w:p>
        </w:tc>
        <w:tc>
          <w:tcPr>
            <w:tcW w:type="dxa" w:w="7056"/>
            <w:vAlign w:val="top"/>
          </w:tcPr>
          <w:p>
            <w:pPr>
              <w:spacing w:after="0"/>
            </w:pPr>
            <w:r>
              <w:rPr>
                <w:rFonts w:ascii="Aptos" w:hAnsi="Aptos" w:eastAsia="Aptos"/>
                <w:sz w:val="17"/>
              </w:rPr>
              <w:t>Coordinates cloud provider, EHR vendor, medical-device vendors, network providers, managed security providers, and external forensic support.</w:t>
            </w:r>
          </w:p>
        </w:tc>
      </w:tr>
      <w:tr>
        <w:tc>
          <w:tcPr>
            <w:tcW w:type="dxa" w:w="2880"/>
            <w:vAlign w:val="top"/>
          </w:tcPr>
          <w:p>
            <w:pPr>
              <w:spacing w:after="0"/>
            </w:pPr>
            <w:r>
              <w:rPr>
                <w:rFonts w:ascii="Aptos" w:hAnsi="Aptos" w:eastAsia="Aptos"/>
                <w:sz w:val="17"/>
              </w:rPr>
              <w:t>Scribe / Documentation Lead</w:t>
            </w:r>
          </w:p>
        </w:tc>
        <w:tc>
          <w:tcPr>
            <w:tcW w:type="dxa" w:w="7056"/>
            <w:vAlign w:val="top"/>
          </w:tcPr>
          <w:p>
            <w:pPr>
              <w:spacing w:after="0"/>
            </w:pPr>
            <w:r>
              <w:rPr>
                <w:rFonts w:ascii="Aptos" w:hAnsi="Aptos" w:eastAsia="Aptos"/>
                <w:sz w:val="17"/>
              </w:rPr>
              <w:t>Maintains a chronological record of decisions, evidence, assumptions, actions, approvals, and unresolved questions.</w:t>
            </w:r>
          </w:p>
        </w:tc>
      </w:tr>
    </w:tbl>
    <w:p/>
    <w:p>
      <w:pPr>
        <w:pStyle w:val="Heading2"/>
      </w:pPr>
      <w:r>
        <w:t>Required incident response deliverables</w:t>
      </w:r>
    </w:p>
    <w:p>
      <w:pPr>
        <w:pStyle w:val="ListNumber"/>
      </w:pPr>
      <w:r>
        <w:t>Initial incident classification and severity assessment, including evidence supporting the classification.</w:t>
      </w:r>
    </w:p>
    <w:p>
      <w:pPr>
        <w:pStyle w:val="ListNumber"/>
      </w:pPr>
      <w:r>
        <w:t>First 24-hour situation report for executives and clinical leadership.</w:t>
      </w:r>
    </w:p>
    <w:p>
      <w:pPr>
        <w:pStyle w:val="ListNumber"/>
      </w:pPr>
      <w:r>
        <w:t>Containment and evidence preservation plan, including systems to isolate, credentials to revoke, and logs to preserve.</w:t>
      </w:r>
    </w:p>
    <w:p>
      <w:pPr>
        <w:pStyle w:val="ListNumber"/>
      </w:pPr>
      <w:r>
        <w:t>Patient safety and clinical continuity assessment, including manual workarounds and service restoration priorities.</w:t>
      </w:r>
    </w:p>
    <w:p>
      <w:pPr>
        <w:pStyle w:val="ListNumber"/>
      </w:pPr>
      <w:r>
        <w:t>Stakeholder notification and communications plan, including patients, staff, clinic managers, privacy/compliance stakeholders, vendors, insurers, law enforcement, and media.</w:t>
      </w:r>
    </w:p>
    <w:p>
      <w:pPr>
        <w:pStyle w:val="ListNumber"/>
      </w:pPr>
      <w:r>
        <w:t>Ransom decision memo explaining whether MediBec should pay, refuse, negotiate, or delay while validating backups and recovery options.</w:t>
      </w:r>
    </w:p>
    <w:p>
      <w:pPr>
        <w:pStyle w:val="ListNumber"/>
      </w:pPr>
      <w:r>
        <w:t>Lessons-learned report connecting technical root causes to governance, audit, control maturity, and risk management improvements.</w:t>
      </w:r>
    </w:p>
    <w:p>
      <w:pPr>
        <w:pStyle w:val="Heading1"/>
      </w:pPr>
      <w:r>
        <w:t>7. Module B: Cybersecurity Audit Planning Exercise</w:t>
      </w:r>
    </w:p>
    <w:p>
      <w:r>
        <w:t>In this module, students act as internal auditors, external assurance providers, or cybersecurity audit planners. Their task is not to investigate the simulated incident as incident responders, but to develop a risk-based audit plan that provides assurance over MediBec’s cybersecurity governance, controls, privacy safeguards, clinical resilience, remediation, and vendor management. The audit plan should be defensible to executive leadership and the Board or ownership group.</w:t>
      </w:r>
    </w:p>
    <w:p>
      <w:r>
        <w:t>Students should distinguish three audit questions. First, what control weaknesses are most likely to allow a significant incident? Second, are management’s cybersecurity and privacy controls properly designed and operating effectively? Third, what areas should be audited during the 2024-2030 period based on risk, patient impact, data sensitivity, operational criticality, and prior evidence?</w:t>
      </w:r>
    </w:p>
    <w:p>
      <w:pPr>
        <w:pStyle w:val="Heading2"/>
      </w:pPr>
      <w:r>
        <w:t>Audit universe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2160"/>
            <w:shd w:fill="D9EAF7"/>
            <w:vAlign w:val="center"/>
          </w:tcPr>
          <w:p>
            <w:pPr>
              <w:spacing w:after="0"/>
            </w:pPr>
            <w:r>
              <w:rPr>
                <w:rFonts w:ascii="Aptos" w:hAnsi="Aptos" w:eastAsia="Aptos"/>
                <w:b/>
                <w:sz w:val="16"/>
              </w:rPr>
              <w:t>Auditable area</w:t>
            </w:r>
          </w:p>
        </w:tc>
        <w:tc>
          <w:tcPr>
            <w:tcW w:type="dxa" w:w="3600"/>
            <w:shd w:fill="D9EAF7"/>
            <w:vAlign w:val="center"/>
          </w:tcPr>
          <w:p>
            <w:pPr>
              <w:spacing w:after="0"/>
            </w:pPr>
            <w:r>
              <w:rPr>
                <w:rFonts w:ascii="Aptos" w:hAnsi="Aptos" w:eastAsia="Aptos"/>
                <w:b/>
                <w:sz w:val="16"/>
              </w:rPr>
              <w:t>Why it matters</w:t>
            </w:r>
          </w:p>
        </w:tc>
        <w:tc>
          <w:tcPr>
            <w:tcW w:type="dxa" w:w="4176"/>
            <w:shd w:fill="D9EAF7"/>
            <w:vAlign w:val="center"/>
          </w:tcPr>
          <w:p>
            <w:pPr>
              <w:spacing w:after="0"/>
            </w:pPr>
            <w:r>
              <w:rPr>
                <w:rFonts w:ascii="Aptos" w:hAnsi="Aptos" w:eastAsia="Aptos"/>
                <w:b/>
                <w:sz w:val="16"/>
              </w:rPr>
              <w:t>Example evidence or procedures</w:t>
            </w:r>
          </w:p>
        </w:tc>
      </w:tr>
      <w:tr>
        <w:tc>
          <w:tcPr>
            <w:tcW w:type="dxa" w:w="2160"/>
            <w:vAlign w:val="top"/>
          </w:tcPr>
          <w:p>
            <w:pPr>
              <w:spacing w:after="0"/>
            </w:pPr>
            <w:r>
              <w:rPr>
                <w:rFonts w:ascii="Aptos" w:hAnsi="Aptos" w:eastAsia="Aptos"/>
                <w:sz w:val="16"/>
              </w:rPr>
              <w:t>Cyber governance and risk reporting</w:t>
            </w:r>
          </w:p>
        </w:tc>
        <w:tc>
          <w:tcPr>
            <w:tcW w:type="dxa" w:w="3600"/>
            <w:vAlign w:val="top"/>
          </w:tcPr>
          <w:p>
            <w:pPr>
              <w:spacing w:after="0"/>
            </w:pPr>
            <w:r>
              <w:rPr>
                <w:rFonts w:ascii="Aptos" w:hAnsi="Aptos" w:eastAsia="Aptos"/>
                <w:sz w:val="16"/>
              </w:rPr>
              <w:t>A small cybersecurity team creates risk that cyber decisions remain too operational and underreported.</w:t>
            </w:r>
          </w:p>
        </w:tc>
        <w:tc>
          <w:tcPr>
            <w:tcW w:type="dxa" w:w="4176"/>
            <w:vAlign w:val="top"/>
          </w:tcPr>
          <w:p>
            <w:pPr>
              <w:spacing w:after="0"/>
            </w:pPr>
            <w:r>
              <w:rPr>
                <w:rFonts w:ascii="Aptos" w:hAnsi="Aptos" w:eastAsia="Aptos"/>
                <w:sz w:val="16"/>
              </w:rPr>
              <w:t>Board/executive minutes, cyber risk reports, risk appetite, steering committee records, budget decisions.</w:t>
            </w:r>
          </w:p>
        </w:tc>
      </w:tr>
      <w:tr>
        <w:tc>
          <w:tcPr>
            <w:tcW w:type="dxa" w:w="2160"/>
            <w:vAlign w:val="top"/>
          </w:tcPr>
          <w:p>
            <w:pPr>
              <w:spacing w:after="0"/>
            </w:pPr>
            <w:r>
              <w:rPr>
                <w:rFonts w:ascii="Aptos" w:hAnsi="Aptos" w:eastAsia="Aptos"/>
                <w:sz w:val="16"/>
              </w:rPr>
              <w:t>Incident response and clinical crisis management</w:t>
            </w:r>
          </w:p>
        </w:tc>
        <w:tc>
          <w:tcPr>
            <w:tcW w:type="dxa" w:w="3600"/>
            <w:vAlign w:val="top"/>
          </w:tcPr>
          <w:p>
            <w:pPr>
              <w:spacing w:after="0"/>
            </w:pPr>
            <w:r>
              <w:rPr>
                <w:rFonts w:ascii="Aptos" w:hAnsi="Aptos" w:eastAsia="Aptos"/>
                <w:sz w:val="16"/>
              </w:rPr>
              <w:t>MediBec must respond without compromising patient safety or privacy.</w:t>
            </w:r>
          </w:p>
        </w:tc>
        <w:tc>
          <w:tcPr>
            <w:tcW w:type="dxa" w:w="4176"/>
            <w:vAlign w:val="top"/>
          </w:tcPr>
          <w:p>
            <w:pPr>
              <w:spacing w:after="0"/>
            </w:pPr>
            <w:r>
              <w:rPr>
                <w:rFonts w:ascii="Aptos" w:hAnsi="Aptos" w:eastAsia="Aptos"/>
                <w:sz w:val="16"/>
              </w:rPr>
              <w:t>Incident plan, tabletop results, call trees, decision logs, clinical workarounds, lessons learned.</w:t>
            </w:r>
          </w:p>
        </w:tc>
      </w:tr>
      <w:tr>
        <w:tc>
          <w:tcPr>
            <w:tcW w:type="dxa" w:w="2160"/>
            <w:vAlign w:val="top"/>
          </w:tcPr>
          <w:p>
            <w:pPr>
              <w:spacing w:after="0"/>
            </w:pPr>
            <w:r>
              <w:rPr>
                <w:rFonts w:ascii="Aptos" w:hAnsi="Aptos" w:eastAsia="Aptos"/>
                <w:sz w:val="16"/>
              </w:rPr>
              <w:t>EHR access control and identity management</w:t>
            </w:r>
          </w:p>
        </w:tc>
        <w:tc>
          <w:tcPr>
            <w:tcW w:type="dxa" w:w="3600"/>
            <w:vAlign w:val="top"/>
          </w:tcPr>
          <w:p>
            <w:pPr>
              <w:spacing w:after="0"/>
            </w:pPr>
            <w:r>
              <w:rPr>
                <w:rFonts w:ascii="Aptos" w:hAnsi="Aptos" w:eastAsia="Aptos"/>
                <w:sz w:val="16"/>
              </w:rPr>
              <w:t>EHR access is central to care delivery and health data protection.</w:t>
            </w:r>
          </w:p>
        </w:tc>
        <w:tc>
          <w:tcPr>
            <w:tcW w:type="dxa" w:w="4176"/>
            <w:vAlign w:val="top"/>
          </w:tcPr>
          <w:p>
            <w:pPr>
              <w:spacing w:after="0"/>
            </w:pPr>
            <w:r>
              <w:rPr>
                <w:rFonts w:ascii="Aptos" w:hAnsi="Aptos" w:eastAsia="Aptos"/>
                <w:sz w:val="16"/>
              </w:rPr>
              <w:t>Access reviews, MFA/adaptive authentication logs, role definitions, privileged accounts, account lifecycle samples.</w:t>
            </w:r>
          </w:p>
        </w:tc>
      </w:tr>
      <w:tr>
        <w:tc>
          <w:tcPr>
            <w:tcW w:type="dxa" w:w="2160"/>
            <w:vAlign w:val="top"/>
          </w:tcPr>
          <w:p>
            <w:pPr>
              <w:spacing w:after="0"/>
            </w:pPr>
            <w:r>
              <w:rPr>
                <w:rFonts w:ascii="Aptos" w:hAnsi="Aptos" w:eastAsia="Aptos"/>
                <w:sz w:val="16"/>
              </w:rPr>
              <w:t>Cloud security and remote access</w:t>
            </w:r>
          </w:p>
        </w:tc>
        <w:tc>
          <w:tcPr>
            <w:tcW w:type="dxa" w:w="3600"/>
            <w:vAlign w:val="top"/>
          </w:tcPr>
          <w:p>
            <w:pPr>
              <w:spacing w:after="0"/>
            </w:pPr>
            <w:r>
              <w:rPr>
                <w:rFonts w:ascii="Aptos" w:hAnsi="Aptos" w:eastAsia="Aptos"/>
                <w:sz w:val="16"/>
              </w:rPr>
              <w:t>Cloud and remote access improve efficiency but increase exposure.</w:t>
            </w:r>
          </w:p>
        </w:tc>
        <w:tc>
          <w:tcPr>
            <w:tcW w:type="dxa" w:w="4176"/>
            <w:vAlign w:val="top"/>
          </w:tcPr>
          <w:p>
            <w:pPr>
              <w:spacing w:after="0"/>
            </w:pPr>
            <w:r>
              <w:rPr>
                <w:rFonts w:ascii="Aptos" w:hAnsi="Aptos" w:eastAsia="Aptos"/>
                <w:sz w:val="16"/>
              </w:rPr>
              <w:t>Cloud inventory, IAM settings, storage configuration, logging, remote access records, exception approvals.</w:t>
            </w:r>
          </w:p>
        </w:tc>
      </w:tr>
      <w:tr>
        <w:tc>
          <w:tcPr>
            <w:tcW w:type="dxa" w:w="2160"/>
            <w:vAlign w:val="top"/>
          </w:tcPr>
          <w:p>
            <w:pPr>
              <w:spacing w:after="0"/>
            </w:pPr>
            <w:r>
              <w:rPr>
                <w:rFonts w:ascii="Aptos" w:hAnsi="Aptos" w:eastAsia="Aptos"/>
                <w:sz w:val="16"/>
              </w:rPr>
              <w:t>Backup and recovery</w:t>
            </w:r>
          </w:p>
        </w:tc>
        <w:tc>
          <w:tcPr>
            <w:tcW w:type="dxa" w:w="3600"/>
            <w:vAlign w:val="top"/>
          </w:tcPr>
          <w:p>
            <w:pPr>
              <w:spacing w:after="0"/>
            </w:pPr>
            <w:r>
              <w:rPr>
                <w:rFonts w:ascii="Aptos" w:hAnsi="Aptos" w:eastAsia="Aptos"/>
                <w:sz w:val="16"/>
              </w:rPr>
              <w:t>Ransomware resilience depends on protected backups and tested recovery.</w:t>
            </w:r>
          </w:p>
        </w:tc>
        <w:tc>
          <w:tcPr>
            <w:tcW w:type="dxa" w:w="4176"/>
            <w:vAlign w:val="top"/>
          </w:tcPr>
          <w:p>
            <w:pPr>
              <w:spacing w:after="0"/>
            </w:pPr>
            <w:r>
              <w:rPr>
                <w:rFonts w:ascii="Aptos" w:hAnsi="Aptos" w:eastAsia="Aptos"/>
                <w:sz w:val="16"/>
              </w:rPr>
              <w:t>Backup job reports, restore tests, offline/immutable backups, RTO/RPO evidence, clinic recovery procedures.</w:t>
            </w:r>
          </w:p>
        </w:tc>
      </w:tr>
      <w:tr>
        <w:tc>
          <w:tcPr>
            <w:tcW w:type="dxa" w:w="2160"/>
            <w:vAlign w:val="top"/>
          </w:tcPr>
          <w:p>
            <w:pPr>
              <w:spacing w:after="0"/>
            </w:pPr>
            <w:r>
              <w:rPr>
                <w:rFonts w:ascii="Aptos" w:hAnsi="Aptos" w:eastAsia="Aptos"/>
                <w:sz w:val="16"/>
              </w:rPr>
              <w:t>Medical device and IoT security</w:t>
            </w:r>
          </w:p>
        </w:tc>
        <w:tc>
          <w:tcPr>
            <w:tcW w:type="dxa" w:w="3600"/>
            <w:vAlign w:val="top"/>
          </w:tcPr>
          <w:p>
            <w:pPr>
              <w:spacing w:after="0"/>
            </w:pPr>
            <w:r>
              <w:rPr>
                <w:rFonts w:ascii="Aptos" w:hAnsi="Aptos" w:eastAsia="Aptos"/>
                <w:sz w:val="16"/>
              </w:rPr>
              <w:t>Connected devices can affect patient data, network access, and clinical operations.</w:t>
            </w:r>
          </w:p>
        </w:tc>
        <w:tc>
          <w:tcPr>
            <w:tcW w:type="dxa" w:w="4176"/>
            <w:vAlign w:val="top"/>
          </w:tcPr>
          <w:p>
            <w:pPr>
              <w:spacing w:after="0"/>
            </w:pPr>
            <w:r>
              <w:rPr>
                <w:rFonts w:ascii="Aptos" w:hAnsi="Aptos" w:eastAsia="Aptos"/>
                <w:sz w:val="16"/>
              </w:rPr>
              <w:t>Device inventory, segmentation, patching, vendor notices, network flows, compensating controls.</w:t>
            </w:r>
          </w:p>
        </w:tc>
      </w:tr>
      <w:tr>
        <w:tc>
          <w:tcPr>
            <w:tcW w:type="dxa" w:w="2160"/>
            <w:vAlign w:val="top"/>
          </w:tcPr>
          <w:p>
            <w:pPr>
              <w:spacing w:after="0"/>
            </w:pPr>
            <w:r>
              <w:rPr>
                <w:rFonts w:ascii="Aptos" w:hAnsi="Aptos" w:eastAsia="Aptos"/>
                <w:sz w:val="16"/>
              </w:rPr>
              <w:t>Wireless and guest networks</w:t>
            </w:r>
          </w:p>
        </w:tc>
        <w:tc>
          <w:tcPr>
            <w:tcW w:type="dxa" w:w="3600"/>
            <w:vAlign w:val="top"/>
          </w:tcPr>
          <w:p>
            <w:pPr>
              <w:spacing w:after="0"/>
            </w:pPr>
            <w:r>
              <w:rPr>
                <w:rFonts w:ascii="Aptos" w:hAnsi="Aptos" w:eastAsia="Aptos"/>
                <w:sz w:val="16"/>
              </w:rPr>
              <w:t>Clinic Wi-Fi can expose internal systems if improperly segmented.</w:t>
            </w:r>
          </w:p>
        </w:tc>
        <w:tc>
          <w:tcPr>
            <w:tcW w:type="dxa" w:w="4176"/>
            <w:vAlign w:val="top"/>
          </w:tcPr>
          <w:p>
            <w:pPr>
              <w:spacing w:after="0"/>
            </w:pPr>
            <w:r>
              <w:rPr>
                <w:rFonts w:ascii="Aptos" w:hAnsi="Aptos" w:eastAsia="Aptos"/>
                <w:sz w:val="16"/>
              </w:rPr>
              <w:t>Wireless configurations, WPA settings, rogue AP scans, guest segmentation tests, monitoring records.</w:t>
            </w:r>
          </w:p>
        </w:tc>
      </w:tr>
      <w:tr>
        <w:tc>
          <w:tcPr>
            <w:tcW w:type="dxa" w:w="2160"/>
            <w:vAlign w:val="top"/>
          </w:tcPr>
          <w:p>
            <w:pPr>
              <w:spacing w:after="0"/>
            </w:pPr>
            <w:r>
              <w:rPr>
                <w:rFonts w:ascii="Aptos" w:hAnsi="Aptos" w:eastAsia="Aptos"/>
                <w:sz w:val="16"/>
              </w:rPr>
              <w:t>Vulnerability and patch management</w:t>
            </w:r>
          </w:p>
        </w:tc>
        <w:tc>
          <w:tcPr>
            <w:tcW w:type="dxa" w:w="3600"/>
            <w:vAlign w:val="top"/>
          </w:tcPr>
          <w:p>
            <w:pPr>
              <w:spacing w:after="0"/>
            </w:pPr>
            <w:r>
              <w:rPr>
                <w:rFonts w:ascii="Aptos" w:hAnsi="Aptos" w:eastAsia="Aptos"/>
                <w:sz w:val="16"/>
              </w:rPr>
              <w:t>Delayed patches are high-risk in healthcare due to uptime and device constraints.</w:t>
            </w:r>
          </w:p>
        </w:tc>
        <w:tc>
          <w:tcPr>
            <w:tcW w:type="dxa" w:w="4176"/>
            <w:vAlign w:val="top"/>
          </w:tcPr>
          <w:p>
            <w:pPr>
              <w:spacing w:after="0"/>
            </w:pPr>
            <w:r>
              <w:rPr>
                <w:rFonts w:ascii="Aptos" w:hAnsi="Aptos" w:eastAsia="Aptos"/>
                <w:sz w:val="16"/>
              </w:rPr>
              <w:t>Asset inventory, scan results, patch SLAs, exceptions, remediation evidence, compensating controls.</w:t>
            </w:r>
          </w:p>
        </w:tc>
      </w:tr>
      <w:tr>
        <w:tc>
          <w:tcPr>
            <w:tcW w:type="dxa" w:w="2160"/>
            <w:vAlign w:val="top"/>
          </w:tcPr>
          <w:p>
            <w:pPr>
              <w:spacing w:after="0"/>
            </w:pPr>
            <w:r>
              <w:rPr>
                <w:rFonts w:ascii="Aptos" w:hAnsi="Aptos" w:eastAsia="Aptos"/>
                <w:sz w:val="16"/>
              </w:rPr>
              <w:t>Security monitoring and IDS/IPS</w:t>
            </w:r>
          </w:p>
        </w:tc>
        <w:tc>
          <w:tcPr>
            <w:tcW w:type="dxa" w:w="3600"/>
            <w:vAlign w:val="top"/>
          </w:tcPr>
          <w:p>
            <w:pPr>
              <w:spacing w:after="0"/>
            </w:pPr>
            <w:r>
              <w:rPr>
                <w:rFonts w:ascii="Aptos" w:hAnsi="Aptos" w:eastAsia="Aptos"/>
                <w:sz w:val="16"/>
              </w:rPr>
              <w:t>The case includes risk of inadequate detection and delayed response.</w:t>
            </w:r>
          </w:p>
        </w:tc>
        <w:tc>
          <w:tcPr>
            <w:tcW w:type="dxa" w:w="4176"/>
            <w:vAlign w:val="top"/>
          </w:tcPr>
          <w:p>
            <w:pPr>
              <w:spacing w:after="0"/>
            </w:pPr>
            <w:r>
              <w:rPr>
                <w:rFonts w:ascii="Aptos" w:hAnsi="Aptos" w:eastAsia="Aptos"/>
                <w:sz w:val="16"/>
              </w:rPr>
              <w:t>IDS/IPS rules, SIEM alerts, triage logs, escalation records, threat-hunting results.</w:t>
            </w:r>
          </w:p>
        </w:tc>
      </w:tr>
      <w:tr>
        <w:tc>
          <w:tcPr>
            <w:tcW w:type="dxa" w:w="2160"/>
            <w:vAlign w:val="top"/>
          </w:tcPr>
          <w:p>
            <w:pPr>
              <w:spacing w:after="0"/>
            </w:pPr>
            <w:r>
              <w:rPr>
                <w:rFonts w:ascii="Aptos" w:hAnsi="Aptos" w:eastAsia="Aptos"/>
                <w:sz w:val="16"/>
              </w:rPr>
              <w:t>Privacy and data protection</w:t>
            </w:r>
          </w:p>
        </w:tc>
        <w:tc>
          <w:tcPr>
            <w:tcW w:type="dxa" w:w="3600"/>
            <w:vAlign w:val="top"/>
          </w:tcPr>
          <w:p>
            <w:pPr>
              <w:spacing w:after="0"/>
            </w:pPr>
            <w:r>
              <w:rPr>
                <w:rFonts w:ascii="Aptos" w:hAnsi="Aptos" w:eastAsia="Aptos"/>
                <w:sz w:val="16"/>
              </w:rPr>
              <w:t>Health information is highly sensitive and central to trust.</w:t>
            </w:r>
          </w:p>
        </w:tc>
        <w:tc>
          <w:tcPr>
            <w:tcW w:type="dxa" w:w="4176"/>
            <w:vAlign w:val="top"/>
          </w:tcPr>
          <w:p>
            <w:pPr>
              <w:spacing w:after="0"/>
            </w:pPr>
            <w:r>
              <w:rPr>
                <w:rFonts w:ascii="Aptos" w:hAnsi="Aptos" w:eastAsia="Aptos"/>
                <w:sz w:val="16"/>
              </w:rPr>
              <w:t>Data classification, encryption evidence, DLP, breach assessment records, retention, access logs.</w:t>
            </w:r>
          </w:p>
        </w:tc>
      </w:tr>
      <w:tr>
        <w:tc>
          <w:tcPr>
            <w:tcW w:type="dxa" w:w="2160"/>
            <w:vAlign w:val="top"/>
          </w:tcPr>
          <w:p>
            <w:pPr>
              <w:spacing w:after="0"/>
            </w:pPr>
            <w:r>
              <w:rPr>
                <w:rFonts w:ascii="Aptos" w:hAnsi="Aptos" w:eastAsia="Aptos"/>
                <w:sz w:val="16"/>
              </w:rPr>
              <w:t>Third-party and vendor risk</w:t>
            </w:r>
          </w:p>
        </w:tc>
        <w:tc>
          <w:tcPr>
            <w:tcW w:type="dxa" w:w="3600"/>
            <w:vAlign w:val="top"/>
          </w:tcPr>
          <w:p>
            <w:pPr>
              <w:spacing w:after="0"/>
            </w:pPr>
            <w:r>
              <w:rPr>
                <w:rFonts w:ascii="Aptos" w:hAnsi="Aptos" w:eastAsia="Aptos"/>
                <w:sz w:val="16"/>
              </w:rPr>
              <w:t>EHR, cloud, medical devices, and support providers create dependency and breach exposure.</w:t>
            </w:r>
          </w:p>
        </w:tc>
        <w:tc>
          <w:tcPr>
            <w:tcW w:type="dxa" w:w="4176"/>
            <w:vAlign w:val="top"/>
          </w:tcPr>
          <w:p>
            <w:pPr>
              <w:spacing w:after="0"/>
            </w:pPr>
            <w:r>
              <w:rPr>
                <w:rFonts w:ascii="Aptos" w:hAnsi="Aptos" w:eastAsia="Aptos"/>
                <w:sz w:val="16"/>
              </w:rPr>
              <w:t>Vendor risk assessments, contracts, security attestations, incident clauses, right-to-audit evidence.</w:t>
            </w:r>
          </w:p>
        </w:tc>
      </w:tr>
      <w:tr>
        <w:tc>
          <w:tcPr>
            <w:tcW w:type="dxa" w:w="2160"/>
            <w:vAlign w:val="top"/>
          </w:tcPr>
          <w:p>
            <w:pPr>
              <w:spacing w:after="0"/>
            </w:pPr>
            <w:r>
              <w:rPr>
                <w:rFonts w:ascii="Aptos" w:hAnsi="Aptos" w:eastAsia="Aptos"/>
                <w:sz w:val="16"/>
              </w:rPr>
              <w:t>Secure development and API key management</w:t>
            </w:r>
          </w:p>
        </w:tc>
        <w:tc>
          <w:tcPr>
            <w:tcW w:type="dxa" w:w="3600"/>
            <w:vAlign w:val="top"/>
          </w:tcPr>
          <w:p>
            <w:pPr>
              <w:spacing w:after="0"/>
            </w:pPr>
            <w:r>
              <w:rPr>
                <w:rFonts w:ascii="Aptos" w:hAnsi="Aptos" w:eastAsia="Aptos"/>
                <w:sz w:val="16"/>
              </w:rPr>
              <w:t>API exposure and code repositories can create direct patient-data risk.</w:t>
            </w:r>
          </w:p>
        </w:tc>
        <w:tc>
          <w:tcPr>
            <w:tcW w:type="dxa" w:w="4176"/>
            <w:vAlign w:val="top"/>
          </w:tcPr>
          <w:p>
            <w:pPr>
              <w:spacing w:after="0"/>
            </w:pPr>
            <w:r>
              <w:rPr>
                <w:rFonts w:ascii="Aptos" w:hAnsi="Aptos" w:eastAsia="Aptos"/>
                <w:sz w:val="16"/>
              </w:rPr>
              <w:t>Repository scans, secret management tools, code review records, API logs, key rotation evidence.</w:t>
            </w:r>
          </w:p>
        </w:tc>
      </w:tr>
      <w:tr>
        <w:tc>
          <w:tcPr>
            <w:tcW w:type="dxa" w:w="2160"/>
            <w:vAlign w:val="top"/>
          </w:tcPr>
          <w:p>
            <w:pPr>
              <w:spacing w:after="0"/>
            </w:pPr>
            <w:r>
              <w:rPr>
                <w:rFonts w:ascii="Aptos" w:hAnsi="Aptos" w:eastAsia="Aptos"/>
                <w:sz w:val="16"/>
              </w:rPr>
              <w:t>Training and awareness</w:t>
            </w:r>
          </w:p>
        </w:tc>
        <w:tc>
          <w:tcPr>
            <w:tcW w:type="dxa" w:w="3600"/>
            <w:vAlign w:val="top"/>
          </w:tcPr>
          <w:p>
            <w:pPr>
              <w:spacing w:after="0"/>
            </w:pPr>
            <w:r>
              <w:rPr>
                <w:rFonts w:ascii="Aptos" w:hAnsi="Aptos" w:eastAsia="Aptos"/>
                <w:sz w:val="16"/>
              </w:rPr>
              <w:t>Clinical, administrative, and IT staff face different threat profiles.</w:t>
            </w:r>
          </w:p>
        </w:tc>
        <w:tc>
          <w:tcPr>
            <w:tcW w:type="dxa" w:w="4176"/>
            <w:vAlign w:val="top"/>
          </w:tcPr>
          <w:p>
            <w:pPr>
              <w:spacing w:after="0"/>
            </w:pPr>
            <w:r>
              <w:rPr>
                <w:rFonts w:ascii="Aptos" w:hAnsi="Aptos" w:eastAsia="Aptos"/>
                <w:sz w:val="16"/>
              </w:rPr>
              <w:t>Training completion, phishing simulations, role-based content, clinic-level reports, executive exercises.</w:t>
            </w:r>
          </w:p>
        </w:tc>
      </w:tr>
      <w:tr>
        <w:tc>
          <w:tcPr>
            <w:tcW w:type="dxa" w:w="2160"/>
            <w:vAlign w:val="top"/>
          </w:tcPr>
          <w:p>
            <w:pPr>
              <w:spacing w:after="0"/>
            </w:pPr>
            <w:r>
              <w:rPr>
                <w:rFonts w:ascii="Aptos" w:hAnsi="Aptos" w:eastAsia="Aptos"/>
                <w:sz w:val="16"/>
              </w:rPr>
              <w:t>Remediation governance</w:t>
            </w:r>
          </w:p>
        </w:tc>
        <w:tc>
          <w:tcPr>
            <w:tcW w:type="dxa" w:w="3600"/>
            <w:vAlign w:val="top"/>
          </w:tcPr>
          <w:p>
            <w:pPr>
              <w:spacing w:after="0"/>
            </w:pPr>
            <w:r>
              <w:rPr>
                <w:rFonts w:ascii="Aptos" w:hAnsi="Aptos" w:eastAsia="Aptos"/>
                <w:sz w:val="16"/>
              </w:rPr>
              <w:t>Management must demonstrate that control gaps are actually being fixed.</w:t>
            </w:r>
          </w:p>
        </w:tc>
        <w:tc>
          <w:tcPr>
            <w:tcW w:type="dxa" w:w="4176"/>
            <w:vAlign w:val="top"/>
          </w:tcPr>
          <w:p>
            <w:pPr>
              <w:spacing w:after="0"/>
            </w:pPr>
            <w:r>
              <w:rPr>
                <w:rFonts w:ascii="Aptos" w:hAnsi="Aptos" w:eastAsia="Aptos"/>
                <w:sz w:val="16"/>
              </w:rPr>
              <w:t>Action plans, owners, due dates, validation evidence, overdue findings, risk acceptance records.</w:t>
            </w:r>
          </w:p>
        </w:tc>
      </w:tr>
    </w:tbl>
    <w:p/>
    <w:p>
      <w:pPr>
        <w:pStyle w:val="Heading2"/>
      </w:pPr>
      <w:r>
        <w:t>Required audit planning deliverables</w:t>
      </w:r>
    </w:p>
    <w:p>
      <w:pPr>
        <w:pStyle w:val="ListNumber"/>
      </w:pPr>
      <w:r>
        <w:t>A concise audit planning memo to executive leadership explaining audit priorities for the next 12 months.</w:t>
      </w:r>
    </w:p>
    <w:p>
      <w:pPr>
        <w:pStyle w:val="ListNumber"/>
      </w:pPr>
      <w:r>
        <w:t>A cybersecurity audit universe with inherent risk ratings and proposed audit frequency.</w:t>
      </w:r>
    </w:p>
    <w:p>
      <w:pPr>
        <w:pStyle w:val="ListNumber"/>
      </w:pPr>
      <w:r>
        <w:t>One detailed audit program for a selected high-risk area, including objectives, scope, criteria, evidence, sampling, and expected control tests.</w:t>
      </w:r>
    </w:p>
    <w:p>
      <w:pPr>
        <w:pStyle w:val="ListNumber"/>
      </w:pPr>
      <w:r>
        <w:t>A preliminary root-cause analysis connecting likely incident pathways to governance, process, people, technology, clinical, and third-party control gaps.</w:t>
      </w:r>
    </w:p>
    <w:p>
      <w:pPr>
        <w:pStyle w:val="ListNumber"/>
      </w:pPr>
      <w:r>
        <w:t>A remediation follow-up plan identifying which management actions require independent validation.</w:t>
      </w:r>
    </w:p>
    <w:p>
      <w:pPr>
        <w:pStyle w:val="Heading1"/>
      </w:pPr>
      <w:r>
        <w:t>8. Module C: Scenario-Based Risk Management Exercise</w:t>
      </w:r>
    </w:p>
    <w:p>
      <w:r>
        <w:t>In this module, students act as cybersecurity risk analysts supporting the CIO, cybersecurity team, privacy/compliance function, and clinical leadership. The objective is to produce a scenario-based cybersecurity risk assessment that supports a 2024-2030 action plan. Students should identify credible risk scenarios, assess inherent and residual risk, recommend treatment options, estimate cost and implementation complexity, and identify risks requiring executive or Board acceptance.</w:t>
      </w:r>
    </w:p>
    <w:p>
      <w:pPr>
        <w:pStyle w:val="Heading2"/>
      </w:pPr>
      <w:r>
        <w:t>Risk appetite statement</w:t>
      </w:r>
    </w:p>
    <w:p>
      <w:r>
        <w:t>MediBec has a low appetite for risks that could compromise patient safety, health information confidentiality, regulatory compliance, or public trust. It has a moderate appetite for carefully governed technology investments that improve care delivery, access, operational efficiency, or resilience. For teaching purposes, MediBec’s normalized cybersecurity risk tolerance is 0.40 on a 0-to-1 scale. Any residual risk above 0.25 requires executive review, and any residual risk above 0.40 requires explicit Board or ownership-group acceptance.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Risk appetite area</w:t>
            </w:r>
          </w:p>
        </w:tc>
        <w:tc>
          <w:tcPr>
            <w:tcW w:type="dxa" w:w="7056"/>
            <w:shd w:fill="D9EAF7"/>
            <w:vAlign w:val="center"/>
          </w:tcPr>
          <w:p>
            <w:pPr>
              <w:spacing w:after="0"/>
            </w:pPr>
            <w:r>
              <w:rPr>
                <w:rFonts w:ascii="Aptos" w:hAnsi="Aptos" w:eastAsia="Aptos"/>
                <w:b/>
                <w:sz w:val="17"/>
              </w:rPr>
              <w:t>Operational threshold for students to use</w:t>
            </w:r>
          </w:p>
        </w:tc>
      </w:tr>
      <w:tr>
        <w:tc>
          <w:tcPr>
            <w:tcW w:type="dxa" w:w="2880"/>
            <w:vAlign w:val="top"/>
          </w:tcPr>
          <w:p>
            <w:pPr>
              <w:spacing w:after="0"/>
            </w:pPr>
            <w:r>
              <w:rPr>
                <w:rFonts w:ascii="Aptos" w:hAnsi="Aptos" w:eastAsia="Aptos"/>
                <w:sz w:val="17"/>
              </w:rPr>
              <w:t>Patient safety</w:t>
            </w:r>
          </w:p>
        </w:tc>
        <w:tc>
          <w:tcPr>
            <w:tcW w:type="dxa" w:w="7056"/>
            <w:vAlign w:val="top"/>
          </w:tcPr>
          <w:p>
            <w:pPr>
              <w:spacing w:after="0"/>
            </w:pPr>
            <w:r>
              <w:rPr>
                <w:rFonts w:ascii="Aptos" w:hAnsi="Aptos" w:eastAsia="Aptos"/>
                <w:sz w:val="17"/>
              </w:rPr>
              <w:t>No residual risk should be accepted if it creates a credible immediate threat to patient care or clinical decision-making.</w:t>
            </w:r>
          </w:p>
        </w:tc>
      </w:tr>
      <w:tr>
        <w:tc>
          <w:tcPr>
            <w:tcW w:type="dxa" w:w="2880"/>
            <w:vAlign w:val="top"/>
          </w:tcPr>
          <w:p>
            <w:pPr>
              <w:spacing w:after="0"/>
            </w:pPr>
            <w:r>
              <w:rPr>
                <w:rFonts w:ascii="Aptos" w:hAnsi="Aptos" w:eastAsia="Aptos"/>
                <w:sz w:val="17"/>
              </w:rPr>
              <w:t>Health data protection</w:t>
            </w:r>
          </w:p>
        </w:tc>
        <w:tc>
          <w:tcPr>
            <w:tcW w:type="dxa" w:w="7056"/>
            <w:vAlign w:val="top"/>
          </w:tcPr>
          <w:p>
            <w:pPr>
              <w:spacing w:after="0"/>
            </w:pPr>
            <w:r>
              <w:rPr>
                <w:rFonts w:ascii="Aptos" w:hAnsi="Aptos" w:eastAsia="Aptos"/>
                <w:sz w:val="17"/>
              </w:rPr>
              <w:t>High-risk data stores must have encryption, access control, logging, monitoring, and breach assessment procedures.</w:t>
            </w:r>
          </w:p>
        </w:tc>
      </w:tr>
      <w:tr>
        <w:tc>
          <w:tcPr>
            <w:tcW w:type="dxa" w:w="2880"/>
            <w:vAlign w:val="top"/>
          </w:tcPr>
          <w:p>
            <w:pPr>
              <w:spacing w:after="0"/>
            </w:pPr>
            <w:r>
              <w:rPr>
                <w:rFonts w:ascii="Aptos" w:hAnsi="Aptos" w:eastAsia="Aptos"/>
                <w:sz w:val="17"/>
              </w:rPr>
              <w:t>Clinical service availability</w:t>
            </w:r>
          </w:p>
        </w:tc>
        <w:tc>
          <w:tcPr>
            <w:tcW w:type="dxa" w:w="7056"/>
            <w:vAlign w:val="top"/>
          </w:tcPr>
          <w:p>
            <w:pPr>
              <w:spacing w:after="0"/>
            </w:pPr>
            <w:r>
              <w:rPr>
                <w:rFonts w:ascii="Aptos" w:hAnsi="Aptos" w:eastAsia="Aptos"/>
                <w:sz w:val="17"/>
              </w:rPr>
              <w:t>EHR access, appointment management, diagnostic workflows, billing, and communications must have tested recovery and workaround procedures.</w:t>
            </w:r>
          </w:p>
        </w:tc>
      </w:tr>
      <w:tr>
        <w:tc>
          <w:tcPr>
            <w:tcW w:type="dxa" w:w="2880"/>
            <w:vAlign w:val="top"/>
          </w:tcPr>
          <w:p>
            <w:pPr>
              <w:spacing w:after="0"/>
            </w:pPr>
            <w:r>
              <w:rPr>
                <w:rFonts w:ascii="Aptos" w:hAnsi="Aptos" w:eastAsia="Aptos"/>
                <w:sz w:val="17"/>
              </w:rPr>
              <w:t>Critical vulnerabilities</w:t>
            </w:r>
          </w:p>
        </w:tc>
        <w:tc>
          <w:tcPr>
            <w:tcW w:type="dxa" w:w="7056"/>
            <w:vAlign w:val="top"/>
          </w:tcPr>
          <w:p>
            <w:pPr>
              <w:spacing w:after="0"/>
            </w:pPr>
            <w:r>
              <w:rPr>
                <w:rFonts w:ascii="Aptos" w:hAnsi="Aptos" w:eastAsia="Aptos"/>
                <w:sz w:val="17"/>
              </w:rPr>
              <w:t>Critical vulnerabilities on internet-facing or patient-data systems should be remediated or mitigated within a short, defined timeframe unless formally accepted.</w:t>
            </w:r>
          </w:p>
        </w:tc>
      </w:tr>
      <w:tr>
        <w:tc>
          <w:tcPr>
            <w:tcW w:type="dxa" w:w="2880"/>
            <w:vAlign w:val="top"/>
          </w:tcPr>
          <w:p>
            <w:pPr>
              <w:spacing w:after="0"/>
            </w:pPr>
            <w:r>
              <w:rPr>
                <w:rFonts w:ascii="Aptos" w:hAnsi="Aptos" w:eastAsia="Aptos"/>
                <w:sz w:val="17"/>
              </w:rPr>
              <w:t>Identity and privileged access</w:t>
            </w:r>
          </w:p>
        </w:tc>
        <w:tc>
          <w:tcPr>
            <w:tcW w:type="dxa" w:w="7056"/>
            <w:vAlign w:val="top"/>
          </w:tcPr>
          <w:p>
            <w:pPr>
              <w:spacing w:after="0"/>
            </w:pPr>
            <w:r>
              <w:rPr>
                <w:rFonts w:ascii="Aptos" w:hAnsi="Aptos" w:eastAsia="Aptos"/>
                <w:sz w:val="17"/>
              </w:rPr>
              <w:t>Privileged and clinical administrator accounts must use MFA, be reviewed regularly, be logged, and be limited by least privilege.</w:t>
            </w:r>
          </w:p>
        </w:tc>
      </w:tr>
      <w:tr>
        <w:tc>
          <w:tcPr>
            <w:tcW w:type="dxa" w:w="2880"/>
            <w:vAlign w:val="top"/>
          </w:tcPr>
          <w:p>
            <w:pPr>
              <w:spacing w:after="0"/>
            </w:pPr>
            <w:r>
              <w:rPr>
                <w:rFonts w:ascii="Aptos" w:hAnsi="Aptos" w:eastAsia="Aptos"/>
                <w:sz w:val="17"/>
              </w:rPr>
              <w:t>Third-party risk</w:t>
            </w:r>
          </w:p>
        </w:tc>
        <w:tc>
          <w:tcPr>
            <w:tcW w:type="dxa" w:w="7056"/>
            <w:vAlign w:val="top"/>
          </w:tcPr>
          <w:p>
            <w:pPr>
              <w:spacing w:after="0"/>
            </w:pPr>
            <w:r>
              <w:rPr>
                <w:rFonts w:ascii="Aptos" w:hAnsi="Aptos" w:eastAsia="Aptos"/>
                <w:sz w:val="17"/>
              </w:rPr>
              <w:t>Critical vendors must meet defined security expectations, support incident notification, provide assurance evidence, and participate in recovery planning.</w:t>
            </w:r>
          </w:p>
        </w:tc>
      </w:tr>
      <w:tr>
        <w:tc>
          <w:tcPr>
            <w:tcW w:type="dxa" w:w="2880"/>
            <w:vAlign w:val="top"/>
          </w:tcPr>
          <w:p>
            <w:pPr>
              <w:spacing w:after="0"/>
            </w:pPr>
            <w:r>
              <w:rPr>
                <w:rFonts w:ascii="Aptos" w:hAnsi="Aptos" w:eastAsia="Aptos"/>
                <w:sz w:val="17"/>
              </w:rPr>
              <w:t>Clinical innovation</w:t>
            </w:r>
          </w:p>
        </w:tc>
        <w:tc>
          <w:tcPr>
            <w:tcW w:type="dxa" w:w="7056"/>
            <w:vAlign w:val="top"/>
          </w:tcPr>
          <w:p>
            <w:pPr>
              <w:spacing w:after="0"/>
            </w:pPr>
            <w:r>
              <w:rPr>
                <w:rFonts w:ascii="Aptos" w:hAnsi="Aptos" w:eastAsia="Aptos"/>
                <w:sz w:val="17"/>
              </w:rPr>
              <w:t>New technology may be adopted when patient, privacy, security, and vendor risks are assessed and appropriate safeguards are implemented.</w:t>
            </w:r>
          </w:p>
        </w:tc>
      </w:tr>
    </w:tbl>
    <w:p/>
    <w:p>
      <w:pPr>
        <w:pStyle w:val="Heading2"/>
      </w:pPr>
      <w:r>
        <w:t>Risk scoring methodology</w:t>
      </w:r>
    </w:p>
    <w:p>
      <w:r>
        <w:t>Students may use either qualitative ratings or the normalized quantitative method below. The method is intentionally simple enough for teaching while still forcing students to separate threat likelihood, exploitability, impact, control maturity, and residual risk.</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728"/>
            <w:shd w:fill="D9EAF7"/>
            <w:vAlign w:val="center"/>
          </w:tcPr>
          <w:p>
            <w:pPr>
              <w:spacing w:after="0"/>
            </w:pPr>
            <w:r>
              <w:rPr>
                <w:rFonts w:ascii="Aptos" w:hAnsi="Aptos" w:eastAsia="Aptos"/>
                <w:b/>
                <w:sz w:val="17"/>
              </w:rPr>
              <w:t>Variable</w:t>
            </w:r>
          </w:p>
        </w:tc>
        <w:tc>
          <w:tcPr>
            <w:tcW w:type="dxa" w:w="4320"/>
            <w:shd w:fill="D9EAF7"/>
            <w:vAlign w:val="center"/>
          </w:tcPr>
          <w:p>
            <w:pPr>
              <w:spacing w:after="0"/>
            </w:pPr>
            <w:r>
              <w:rPr>
                <w:rFonts w:ascii="Aptos" w:hAnsi="Aptos" w:eastAsia="Aptos"/>
                <w:b/>
                <w:sz w:val="17"/>
              </w:rPr>
              <w:t>Meaning</w:t>
            </w:r>
          </w:p>
        </w:tc>
        <w:tc>
          <w:tcPr>
            <w:tcW w:type="dxa" w:w="3888"/>
            <w:shd w:fill="D9EAF7"/>
            <w:vAlign w:val="center"/>
          </w:tcPr>
          <w:p>
            <w:pPr>
              <w:spacing w:after="0"/>
            </w:pPr>
            <w:r>
              <w:rPr>
                <w:rFonts w:ascii="Aptos" w:hAnsi="Aptos" w:eastAsia="Aptos"/>
                <w:b/>
                <w:sz w:val="17"/>
              </w:rPr>
              <w:t>Scale guidance</w:t>
            </w:r>
          </w:p>
        </w:tc>
      </w:tr>
      <w:tr>
        <w:tc>
          <w:tcPr>
            <w:tcW w:type="dxa" w:w="1728"/>
            <w:vAlign w:val="top"/>
          </w:tcPr>
          <w:p>
            <w:pPr>
              <w:spacing w:after="0"/>
            </w:pPr>
            <w:r>
              <w:rPr>
                <w:rFonts w:ascii="Aptos" w:hAnsi="Aptos" w:eastAsia="Aptos"/>
                <w:sz w:val="17"/>
              </w:rPr>
              <w:t>T - Threat presence</w:t>
            </w:r>
          </w:p>
        </w:tc>
        <w:tc>
          <w:tcPr>
            <w:tcW w:type="dxa" w:w="4320"/>
            <w:vAlign w:val="top"/>
          </w:tcPr>
          <w:p>
            <w:pPr>
              <w:spacing w:after="0"/>
            </w:pPr>
            <w:r>
              <w:rPr>
                <w:rFonts w:ascii="Aptos" w:hAnsi="Aptos" w:eastAsia="Aptos"/>
                <w:sz w:val="17"/>
              </w:rPr>
              <w:t>Likelihood that the threat actor, event, or adverse condition is present in the environment.</w:t>
            </w:r>
          </w:p>
        </w:tc>
        <w:tc>
          <w:tcPr>
            <w:tcW w:type="dxa" w:w="3888"/>
            <w:vAlign w:val="top"/>
          </w:tcPr>
          <w:p>
            <w:pPr>
              <w:spacing w:after="0"/>
            </w:pPr>
            <w:r>
              <w:rPr>
                <w:rFonts w:ascii="Aptos" w:hAnsi="Aptos" w:eastAsia="Aptos"/>
                <w:sz w:val="17"/>
              </w:rPr>
              <w:t>0.0 very unlikely; 0.5 plausible; 1.0 highly likely or already observed.</w:t>
            </w:r>
          </w:p>
        </w:tc>
      </w:tr>
      <w:tr>
        <w:tc>
          <w:tcPr>
            <w:tcW w:type="dxa" w:w="1728"/>
            <w:vAlign w:val="top"/>
          </w:tcPr>
          <w:p>
            <w:pPr>
              <w:spacing w:after="0"/>
            </w:pPr>
            <w:r>
              <w:rPr>
                <w:rFonts w:ascii="Aptos" w:hAnsi="Aptos" w:eastAsia="Aptos"/>
                <w:sz w:val="17"/>
              </w:rPr>
              <w:t>E - Exploitability</w:t>
            </w:r>
          </w:p>
        </w:tc>
        <w:tc>
          <w:tcPr>
            <w:tcW w:type="dxa" w:w="4320"/>
            <w:vAlign w:val="top"/>
          </w:tcPr>
          <w:p>
            <w:pPr>
              <w:spacing w:after="0"/>
            </w:pPr>
            <w:r>
              <w:rPr>
                <w:rFonts w:ascii="Aptos" w:hAnsi="Aptos" w:eastAsia="Aptos"/>
                <w:sz w:val="17"/>
              </w:rPr>
              <w:t>Likelihood that the threat can exploit the weakness, given current exposure and controls.</w:t>
            </w:r>
          </w:p>
        </w:tc>
        <w:tc>
          <w:tcPr>
            <w:tcW w:type="dxa" w:w="3888"/>
            <w:vAlign w:val="top"/>
          </w:tcPr>
          <w:p>
            <w:pPr>
              <w:spacing w:after="0"/>
            </w:pPr>
            <w:r>
              <w:rPr>
                <w:rFonts w:ascii="Aptos" w:hAnsi="Aptos" w:eastAsia="Aptos"/>
                <w:sz w:val="17"/>
              </w:rPr>
              <w:t>0.0 very difficult; 0.5 feasible; 1.0 easy or already exploited.</w:t>
            </w:r>
          </w:p>
        </w:tc>
      </w:tr>
      <w:tr>
        <w:tc>
          <w:tcPr>
            <w:tcW w:type="dxa" w:w="1728"/>
            <w:vAlign w:val="top"/>
          </w:tcPr>
          <w:p>
            <w:pPr>
              <w:spacing w:after="0"/>
            </w:pPr>
            <w:r>
              <w:rPr>
                <w:rFonts w:ascii="Aptos" w:hAnsi="Aptos" w:eastAsia="Aptos"/>
                <w:sz w:val="17"/>
              </w:rPr>
              <w:t>I - Business/clinical impact</w:t>
            </w:r>
          </w:p>
        </w:tc>
        <w:tc>
          <w:tcPr>
            <w:tcW w:type="dxa" w:w="4320"/>
            <w:vAlign w:val="top"/>
          </w:tcPr>
          <w:p>
            <w:pPr>
              <w:spacing w:after="0"/>
            </w:pPr>
            <w:r>
              <w:rPr>
                <w:rFonts w:ascii="Aptos" w:hAnsi="Aptos" w:eastAsia="Aptos"/>
                <w:sz w:val="17"/>
              </w:rPr>
              <w:t>Expected impact if the scenario occurs.</w:t>
            </w:r>
          </w:p>
        </w:tc>
        <w:tc>
          <w:tcPr>
            <w:tcW w:type="dxa" w:w="3888"/>
            <w:vAlign w:val="top"/>
          </w:tcPr>
          <w:p>
            <w:pPr>
              <w:spacing w:after="0"/>
            </w:pPr>
            <w:r>
              <w:rPr>
                <w:rFonts w:ascii="Aptos" w:hAnsi="Aptos" w:eastAsia="Aptos"/>
                <w:sz w:val="17"/>
              </w:rPr>
              <w:t>0.0 negligible; 0.5 material; 1.0 severe patient, privacy, operational, or enterprise impact.</w:t>
            </w:r>
          </w:p>
        </w:tc>
      </w:tr>
      <w:tr>
        <w:tc>
          <w:tcPr>
            <w:tcW w:type="dxa" w:w="1728"/>
            <w:vAlign w:val="top"/>
          </w:tcPr>
          <w:p>
            <w:pPr>
              <w:spacing w:after="0"/>
            </w:pPr>
            <w:r>
              <w:rPr>
                <w:rFonts w:ascii="Aptos" w:hAnsi="Aptos" w:eastAsia="Aptos"/>
                <w:sz w:val="17"/>
              </w:rPr>
              <w:t>C - Control maturity</w:t>
            </w:r>
          </w:p>
        </w:tc>
        <w:tc>
          <w:tcPr>
            <w:tcW w:type="dxa" w:w="4320"/>
            <w:vAlign w:val="top"/>
          </w:tcPr>
          <w:p>
            <w:pPr>
              <w:spacing w:after="0"/>
            </w:pPr>
            <w:r>
              <w:rPr>
                <w:rFonts w:ascii="Aptos" w:hAnsi="Aptos" w:eastAsia="Aptos"/>
                <w:sz w:val="17"/>
              </w:rPr>
              <w:t>Effectiveness of existing preventive, detective, corrective, and governance controls.</w:t>
            </w:r>
          </w:p>
        </w:tc>
        <w:tc>
          <w:tcPr>
            <w:tcW w:type="dxa" w:w="3888"/>
            <w:vAlign w:val="top"/>
          </w:tcPr>
          <w:p>
            <w:pPr>
              <w:spacing w:after="0"/>
            </w:pPr>
            <w:r>
              <w:rPr>
                <w:rFonts w:ascii="Aptos" w:hAnsi="Aptos" w:eastAsia="Aptos"/>
                <w:sz w:val="17"/>
              </w:rPr>
              <w:t>0.0 absent; 0.5 partially effective; 1.0 highly effective.</w:t>
            </w:r>
          </w:p>
        </w:tc>
      </w:tr>
      <w:tr>
        <w:tc>
          <w:tcPr>
            <w:tcW w:type="dxa" w:w="1728"/>
            <w:vAlign w:val="top"/>
          </w:tcPr>
          <w:p>
            <w:pPr>
              <w:spacing w:after="0"/>
            </w:pPr>
            <w:r>
              <w:rPr>
                <w:rFonts w:ascii="Aptos" w:hAnsi="Aptos" w:eastAsia="Aptos"/>
                <w:sz w:val="17"/>
              </w:rPr>
              <w:t>Inherent risk</w:t>
            </w:r>
          </w:p>
        </w:tc>
        <w:tc>
          <w:tcPr>
            <w:tcW w:type="dxa" w:w="4320"/>
            <w:vAlign w:val="top"/>
          </w:tcPr>
          <w:p>
            <w:pPr>
              <w:spacing w:after="0"/>
            </w:pPr>
            <w:r>
              <w:rPr>
                <w:rFonts w:ascii="Aptos" w:hAnsi="Aptos" w:eastAsia="Aptos"/>
                <w:sz w:val="17"/>
              </w:rPr>
              <w:t>Risk before considering current controls.</w:t>
            </w:r>
          </w:p>
        </w:tc>
        <w:tc>
          <w:tcPr>
            <w:tcW w:type="dxa" w:w="3888"/>
            <w:vAlign w:val="top"/>
          </w:tcPr>
          <w:p>
            <w:pPr>
              <w:spacing w:after="0"/>
            </w:pPr>
            <w:r>
              <w:rPr>
                <w:rFonts w:ascii="Aptos" w:hAnsi="Aptos" w:eastAsia="Aptos"/>
                <w:sz w:val="17"/>
              </w:rPr>
              <w:t>T x E x I.</w:t>
            </w:r>
          </w:p>
        </w:tc>
      </w:tr>
      <w:tr>
        <w:tc>
          <w:tcPr>
            <w:tcW w:type="dxa" w:w="1728"/>
            <w:vAlign w:val="top"/>
          </w:tcPr>
          <w:p>
            <w:pPr>
              <w:spacing w:after="0"/>
            </w:pPr>
            <w:r>
              <w:rPr>
                <w:rFonts w:ascii="Aptos" w:hAnsi="Aptos" w:eastAsia="Aptos"/>
                <w:sz w:val="17"/>
              </w:rPr>
              <w:t>Residual risk</w:t>
            </w:r>
          </w:p>
        </w:tc>
        <w:tc>
          <w:tcPr>
            <w:tcW w:type="dxa" w:w="4320"/>
            <w:vAlign w:val="top"/>
          </w:tcPr>
          <w:p>
            <w:pPr>
              <w:spacing w:after="0"/>
            </w:pPr>
            <w:r>
              <w:rPr>
                <w:rFonts w:ascii="Aptos" w:hAnsi="Aptos" w:eastAsia="Aptos"/>
                <w:sz w:val="17"/>
              </w:rPr>
              <w:t>Risk after considering current controls.</w:t>
            </w:r>
          </w:p>
        </w:tc>
        <w:tc>
          <w:tcPr>
            <w:tcW w:type="dxa" w:w="3888"/>
            <w:vAlign w:val="top"/>
          </w:tcPr>
          <w:p>
            <w:pPr>
              <w:spacing w:after="0"/>
            </w:pPr>
            <w:r>
              <w:rPr>
                <w:rFonts w:ascii="Aptos" w:hAnsi="Aptos" w:eastAsia="Aptos"/>
                <w:sz w:val="17"/>
              </w:rPr>
              <w:t>Inherent risk adjusted for control effectiveness. Students must explain the adjustment.</w:t>
            </w:r>
          </w:p>
        </w:tc>
      </w:tr>
    </w:tbl>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728"/>
            <w:shd w:fill="D9EAF7"/>
            <w:vAlign w:val="center"/>
          </w:tcPr>
          <w:p>
            <w:pPr>
              <w:spacing w:after="0"/>
            </w:pPr>
            <w:r>
              <w:rPr>
                <w:rFonts w:ascii="Aptos" w:hAnsi="Aptos" w:eastAsia="Aptos"/>
                <w:b/>
                <w:sz w:val="17"/>
              </w:rPr>
              <w:t>Risk level</w:t>
            </w:r>
          </w:p>
        </w:tc>
        <w:tc>
          <w:tcPr>
            <w:tcW w:type="dxa" w:w="2880"/>
            <w:shd w:fill="D9EAF7"/>
            <w:vAlign w:val="center"/>
          </w:tcPr>
          <w:p>
            <w:pPr>
              <w:spacing w:after="0"/>
            </w:pPr>
            <w:r>
              <w:rPr>
                <w:rFonts w:ascii="Aptos" w:hAnsi="Aptos" w:eastAsia="Aptos"/>
                <w:b/>
                <w:sz w:val="17"/>
              </w:rPr>
              <w:t>Normalized score range</w:t>
            </w:r>
          </w:p>
        </w:tc>
        <w:tc>
          <w:tcPr>
            <w:tcW w:type="dxa" w:w="5328"/>
            <w:shd w:fill="D9EAF7"/>
            <w:vAlign w:val="center"/>
          </w:tcPr>
          <w:p>
            <w:pPr>
              <w:spacing w:after="0"/>
            </w:pPr>
            <w:r>
              <w:rPr>
                <w:rFonts w:ascii="Aptos" w:hAnsi="Aptos" w:eastAsia="Aptos"/>
                <w:b/>
                <w:sz w:val="17"/>
              </w:rPr>
              <w:t>Expected management action</w:t>
            </w:r>
          </w:p>
        </w:tc>
      </w:tr>
      <w:tr>
        <w:tc>
          <w:tcPr>
            <w:tcW w:type="dxa" w:w="1728"/>
            <w:vAlign w:val="top"/>
          </w:tcPr>
          <w:p>
            <w:pPr>
              <w:spacing w:after="0"/>
            </w:pPr>
            <w:r>
              <w:rPr>
                <w:rFonts w:ascii="Aptos" w:hAnsi="Aptos" w:eastAsia="Aptos"/>
                <w:sz w:val="17"/>
              </w:rPr>
              <w:t>Low</w:t>
            </w:r>
          </w:p>
        </w:tc>
        <w:tc>
          <w:tcPr>
            <w:tcW w:type="dxa" w:w="2880"/>
            <w:vAlign w:val="top"/>
          </w:tcPr>
          <w:p>
            <w:pPr>
              <w:spacing w:after="0"/>
            </w:pPr>
            <w:r>
              <w:rPr>
                <w:rFonts w:ascii="Aptos" w:hAnsi="Aptos" w:eastAsia="Aptos"/>
                <w:sz w:val="17"/>
              </w:rPr>
              <w:t>0.00 to 0.07</w:t>
            </w:r>
          </w:p>
        </w:tc>
        <w:tc>
          <w:tcPr>
            <w:tcW w:type="dxa" w:w="5328"/>
            <w:vAlign w:val="top"/>
          </w:tcPr>
          <w:p>
            <w:pPr>
              <w:spacing w:after="0"/>
            </w:pPr>
            <w:r>
              <w:rPr>
                <w:rFonts w:ascii="Aptos" w:hAnsi="Aptos" w:eastAsia="Aptos"/>
                <w:sz w:val="17"/>
              </w:rPr>
              <w:t>Monitor through normal operations.</w:t>
            </w:r>
          </w:p>
        </w:tc>
      </w:tr>
      <w:tr>
        <w:tc>
          <w:tcPr>
            <w:tcW w:type="dxa" w:w="1728"/>
            <w:vAlign w:val="top"/>
          </w:tcPr>
          <w:p>
            <w:pPr>
              <w:spacing w:after="0"/>
            </w:pPr>
            <w:r>
              <w:rPr>
                <w:rFonts w:ascii="Aptos" w:hAnsi="Aptos" w:eastAsia="Aptos"/>
                <w:sz w:val="17"/>
              </w:rPr>
              <w:t>Moderate</w:t>
            </w:r>
          </w:p>
        </w:tc>
        <w:tc>
          <w:tcPr>
            <w:tcW w:type="dxa" w:w="2880"/>
            <w:vAlign w:val="top"/>
          </w:tcPr>
          <w:p>
            <w:pPr>
              <w:spacing w:after="0"/>
            </w:pPr>
            <w:r>
              <w:rPr>
                <w:rFonts w:ascii="Aptos" w:hAnsi="Aptos" w:eastAsia="Aptos"/>
                <w:sz w:val="17"/>
              </w:rPr>
              <w:t>&gt;0.07 to 0.15</w:t>
            </w:r>
          </w:p>
        </w:tc>
        <w:tc>
          <w:tcPr>
            <w:tcW w:type="dxa" w:w="5328"/>
            <w:vAlign w:val="top"/>
          </w:tcPr>
          <w:p>
            <w:pPr>
              <w:spacing w:after="0"/>
            </w:pPr>
            <w:r>
              <w:rPr>
                <w:rFonts w:ascii="Aptos" w:hAnsi="Aptos" w:eastAsia="Aptos"/>
                <w:sz w:val="17"/>
              </w:rPr>
              <w:t>Assign owner, confirm controls, and track as part of regular risk reporting.</w:t>
            </w:r>
          </w:p>
        </w:tc>
      </w:tr>
      <w:tr>
        <w:tc>
          <w:tcPr>
            <w:tcW w:type="dxa" w:w="1728"/>
            <w:vAlign w:val="top"/>
          </w:tcPr>
          <w:p>
            <w:pPr>
              <w:spacing w:after="0"/>
            </w:pPr>
            <w:r>
              <w:rPr>
                <w:rFonts w:ascii="Aptos" w:hAnsi="Aptos" w:eastAsia="Aptos"/>
                <w:sz w:val="17"/>
              </w:rPr>
              <w:t>High</w:t>
            </w:r>
          </w:p>
        </w:tc>
        <w:tc>
          <w:tcPr>
            <w:tcW w:type="dxa" w:w="2880"/>
            <w:vAlign w:val="top"/>
          </w:tcPr>
          <w:p>
            <w:pPr>
              <w:spacing w:after="0"/>
            </w:pPr>
            <w:r>
              <w:rPr>
                <w:rFonts w:ascii="Aptos" w:hAnsi="Aptos" w:eastAsia="Aptos"/>
                <w:sz w:val="17"/>
              </w:rPr>
              <w:t>&gt;0.15 to 0.25</w:t>
            </w:r>
          </w:p>
        </w:tc>
        <w:tc>
          <w:tcPr>
            <w:tcW w:type="dxa" w:w="5328"/>
            <w:vAlign w:val="top"/>
          </w:tcPr>
          <w:p>
            <w:pPr>
              <w:spacing w:after="0"/>
            </w:pPr>
            <w:r>
              <w:rPr>
                <w:rFonts w:ascii="Aptos" w:hAnsi="Aptos" w:eastAsia="Aptos"/>
                <w:sz w:val="17"/>
              </w:rPr>
              <w:t>Treat through a funded action plan or obtain executive risk acceptance.</w:t>
            </w:r>
          </w:p>
        </w:tc>
      </w:tr>
      <w:tr>
        <w:tc>
          <w:tcPr>
            <w:tcW w:type="dxa" w:w="1728"/>
            <w:vAlign w:val="top"/>
          </w:tcPr>
          <w:p>
            <w:pPr>
              <w:spacing w:after="0"/>
            </w:pPr>
            <w:r>
              <w:rPr>
                <w:rFonts w:ascii="Aptos" w:hAnsi="Aptos" w:eastAsia="Aptos"/>
                <w:sz w:val="17"/>
              </w:rPr>
              <w:t>Critical</w:t>
            </w:r>
          </w:p>
        </w:tc>
        <w:tc>
          <w:tcPr>
            <w:tcW w:type="dxa" w:w="2880"/>
            <w:vAlign w:val="top"/>
          </w:tcPr>
          <w:p>
            <w:pPr>
              <w:spacing w:after="0"/>
            </w:pPr>
            <w:r>
              <w:rPr>
                <w:rFonts w:ascii="Aptos" w:hAnsi="Aptos" w:eastAsia="Aptos"/>
                <w:sz w:val="17"/>
              </w:rPr>
              <w:t>&gt;0.25</w:t>
            </w:r>
          </w:p>
        </w:tc>
        <w:tc>
          <w:tcPr>
            <w:tcW w:type="dxa" w:w="5328"/>
            <w:vAlign w:val="top"/>
          </w:tcPr>
          <w:p>
            <w:pPr>
              <w:spacing w:after="0"/>
            </w:pPr>
            <w:r>
              <w:rPr>
                <w:rFonts w:ascii="Aptos" w:hAnsi="Aptos" w:eastAsia="Aptos"/>
                <w:sz w:val="17"/>
              </w:rPr>
              <w:t>Immediate escalation; treatment plan required; Board or ownership visibility if residual risk remains above tolerance.</w:t>
            </w:r>
          </w:p>
        </w:tc>
      </w:tr>
    </w:tbl>
    <w:p/>
    <w:p>
      <w:pPr>
        <w:pStyle w:val="Heading2"/>
      </w:pPr>
      <w:r>
        <w:t>Risk register template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Field</w:t>
            </w:r>
          </w:p>
        </w:tc>
        <w:tc>
          <w:tcPr>
            <w:tcW w:type="dxa" w:w="7056"/>
            <w:shd w:fill="D9EAF7"/>
            <w:vAlign w:val="center"/>
          </w:tcPr>
          <w:p>
            <w:pPr>
              <w:spacing w:after="0"/>
            </w:pPr>
            <w:r>
              <w:rPr>
                <w:rFonts w:ascii="Aptos" w:hAnsi="Aptos" w:eastAsia="Aptos"/>
                <w:b/>
                <w:sz w:val="17"/>
              </w:rPr>
              <w:t>Expected content</w:t>
            </w:r>
          </w:p>
        </w:tc>
      </w:tr>
      <w:tr>
        <w:tc>
          <w:tcPr>
            <w:tcW w:type="dxa" w:w="2880"/>
            <w:vAlign w:val="top"/>
          </w:tcPr>
          <w:p>
            <w:pPr>
              <w:spacing w:after="0"/>
            </w:pPr>
            <w:r>
              <w:rPr>
                <w:rFonts w:ascii="Aptos" w:hAnsi="Aptos" w:eastAsia="Aptos"/>
                <w:sz w:val="17"/>
              </w:rPr>
              <w:t>Risk ID</w:t>
            </w:r>
          </w:p>
        </w:tc>
        <w:tc>
          <w:tcPr>
            <w:tcW w:type="dxa" w:w="7056"/>
            <w:vAlign w:val="top"/>
          </w:tcPr>
          <w:p>
            <w:pPr>
              <w:spacing w:after="0"/>
            </w:pPr>
            <w:r>
              <w:rPr>
                <w:rFonts w:ascii="Aptos" w:hAnsi="Aptos" w:eastAsia="Aptos"/>
                <w:sz w:val="17"/>
              </w:rPr>
              <w:t>Unique identifier such as MED-CYR-01.</w:t>
            </w:r>
          </w:p>
        </w:tc>
      </w:tr>
      <w:tr>
        <w:tc>
          <w:tcPr>
            <w:tcW w:type="dxa" w:w="2880"/>
            <w:vAlign w:val="top"/>
          </w:tcPr>
          <w:p>
            <w:pPr>
              <w:spacing w:after="0"/>
            </w:pPr>
            <w:r>
              <w:rPr>
                <w:rFonts w:ascii="Aptos" w:hAnsi="Aptos" w:eastAsia="Aptos"/>
                <w:sz w:val="17"/>
              </w:rPr>
              <w:t>Scenario statement</w:t>
            </w:r>
          </w:p>
        </w:tc>
        <w:tc>
          <w:tcPr>
            <w:tcW w:type="dxa" w:w="7056"/>
            <w:vAlign w:val="top"/>
          </w:tcPr>
          <w:p>
            <w:pPr>
              <w:spacing w:after="0"/>
            </w:pPr>
            <w:r>
              <w:rPr>
                <w:rFonts w:ascii="Aptos" w:hAnsi="Aptos" w:eastAsia="Aptos"/>
                <w:sz w:val="17"/>
              </w:rPr>
              <w:t>Threat actor/event exploits vulnerability/control weakness causing patient, privacy, operational, financial, or reputational impact.</w:t>
            </w:r>
          </w:p>
        </w:tc>
      </w:tr>
      <w:tr>
        <w:tc>
          <w:tcPr>
            <w:tcW w:type="dxa" w:w="2880"/>
            <w:vAlign w:val="top"/>
          </w:tcPr>
          <w:p>
            <w:pPr>
              <w:spacing w:after="0"/>
            </w:pPr>
            <w:r>
              <w:rPr>
                <w:rFonts w:ascii="Aptos" w:hAnsi="Aptos" w:eastAsia="Aptos"/>
                <w:sz w:val="17"/>
              </w:rPr>
              <w:t>Assets and processes affected</w:t>
            </w:r>
          </w:p>
        </w:tc>
        <w:tc>
          <w:tcPr>
            <w:tcW w:type="dxa" w:w="7056"/>
            <w:vAlign w:val="top"/>
          </w:tcPr>
          <w:p>
            <w:pPr>
              <w:spacing w:after="0"/>
            </w:pPr>
            <w:r>
              <w:rPr>
                <w:rFonts w:ascii="Aptos" w:hAnsi="Aptos" w:eastAsia="Aptos"/>
                <w:sz w:val="17"/>
              </w:rPr>
              <w:t>Systems, data, clinics, patients, clinicians, vendors, or administrative functions.</w:t>
            </w:r>
          </w:p>
        </w:tc>
      </w:tr>
      <w:tr>
        <w:tc>
          <w:tcPr>
            <w:tcW w:type="dxa" w:w="2880"/>
            <w:vAlign w:val="top"/>
          </w:tcPr>
          <w:p>
            <w:pPr>
              <w:spacing w:after="0"/>
            </w:pPr>
            <w:r>
              <w:rPr>
                <w:rFonts w:ascii="Aptos" w:hAnsi="Aptos" w:eastAsia="Aptos"/>
                <w:sz w:val="17"/>
              </w:rPr>
              <w:t>Existing controls</w:t>
            </w:r>
          </w:p>
        </w:tc>
        <w:tc>
          <w:tcPr>
            <w:tcW w:type="dxa" w:w="7056"/>
            <w:vAlign w:val="top"/>
          </w:tcPr>
          <w:p>
            <w:pPr>
              <w:spacing w:after="0"/>
            </w:pPr>
            <w:r>
              <w:rPr>
                <w:rFonts w:ascii="Aptos" w:hAnsi="Aptos" w:eastAsia="Aptos"/>
                <w:sz w:val="17"/>
              </w:rPr>
              <w:t>Preventive, detective, corrective, and governance controls currently in place.</w:t>
            </w:r>
          </w:p>
        </w:tc>
      </w:tr>
      <w:tr>
        <w:tc>
          <w:tcPr>
            <w:tcW w:type="dxa" w:w="2880"/>
            <w:vAlign w:val="top"/>
          </w:tcPr>
          <w:p>
            <w:pPr>
              <w:spacing w:after="0"/>
            </w:pPr>
            <w:r>
              <w:rPr>
                <w:rFonts w:ascii="Aptos" w:hAnsi="Aptos" w:eastAsia="Aptos"/>
                <w:sz w:val="17"/>
              </w:rPr>
              <w:t>Inherent risk</w:t>
            </w:r>
          </w:p>
        </w:tc>
        <w:tc>
          <w:tcPr>
            <w:tcW w:type="dxa" w:w="7056"/>
            <w:vAlign w:val="top"/>
          </w:tcPr>
          <w:p>
            <w:pPr>
              <w:spacing w:after="0"/>
            </w:pPr>
            <w:r>
              <w:rPr>
                <w:rFonts w:ascii="Aptos" w:hAnsi="Aptos" w:eastAsia="Aptos"/>
                <w:sz w:val="17"/>
              </w:rPr>
              <w:t>Likelihood and impact before controls.</w:t>
            </w:r>
          </w:p>
        </w:tc>
      </w:tr>
      <w:tr>
        <w:tc>
          <w:tcPr>
            <w:tcW w:type="dxa" w:w="2880"/>
            <w:vAlign w:val="top"/>
          </w:tcPr>
          <w:p>
            <w:pPr>
              <w:spacing w:after="0"/>
            </w:pPr>
            <w:r>
              <w:rPr>
                <w:rFonts w:ascii="Aptos" w:hAnsi="Aptos" w:eastAsia="Aptos"/>
                <w:sz w:val="17"/>
              </w:rPr>
              <w:t>Control assessment</w:t>
            </w:r>
          </w:p>
        </w:tc>
        <w:tc>
          <w:tcPr>
            <w:tcW w:type="dxa" w:w="7056"/>
            <w:vAlign w:val="top"/>
          </w:tcPr>
          <w:p>
            <w:pPr>
              <w:spacing w:after="0"/>
            </w:pPr>
            <w:r>
              <w:rPr>
                <w:rFonts w:ascii="Aptos" w:hAnsi="Aptos" w:eastAsia="Aptos"/>
                <w:sz w:val="17"/>
              </w:rPr>
              <w:t>Control maturity, gaps, evidence quality, assurance level, and operational limitations.</w:t>
            </w:r>
          </w:p>
        </w:tc>
      </w:tr>
      <w:tr>
        <w:tc>
          <w:tcPr>
            <w:tcW w:type="dxa" w:w="2880"/>
            <w:vAlign w:val="top"/>
          </w:tcPr>
          <w:p>
            <w:pPr>
              <w:spacing w:after="0"/>
            </w:pPr>
            <w:r>
              <w:rPr>
                <w:rFonts w:ascii="Aptos" w:hAnsi="Aptos" w:eastAsia="Aptos"/>
                <w:sz w:val="17"/>
              </w:rPr>
              <w:t>Residual risk</w:t>
            </w:r>
          </w:p>
        </w:tc>
        <w:tc>
          <w:tcPr>
            <w:tcW w:type="dxa" w:w="7056"/>
            <w:vAlign w:val="top"/>
          </w:tcPr>
          <w:p>
            <w:pPr>
              <w:spacing w:after="0"/>
            </w:pPr>
            <w:r>
              <w:rPr>
                <w:rFonts w:ascii="Aptos" w:hAnsi="Aptos" w:eastAsia="Aptos"/>
                <w:sz w:val="17"/>
              </w:rPr>
              <w:t>Risk remaining after current controls.</w:t>
            </w:r>
          </w:p>
        </w:tc>
      </w:tr>
      <w:tr>
        <w:tc>
          <w:tcPr>
            <w:tcW w:type="dxa" w:w="2880"/>
            <w:vAlign w:val="top"/>
          </w:tcPr>
          <w:p>
            <w:pPr>
              <w:spacing w:after="0"/>
            </w:pPr>
            <w:r>
              <w:rPr>
                <w:rFonts w:ascii="Aptos" w:hAnsi="Aptos" w:eastAsia="Aptos"/>
                <w:sz w:val="17"/>
              </w:rPr>
              <w:t>Risk treatment</w:t>
            </w:r>
          </w:p>
        </w:tc>
        <w:tc>
          <w:tcPr>
            <w:tcW w:type="dxa" w:w="7056"/>
            <w:vAlign w:val="top"/>
          </w:tcPr>
          <w:p>
            <w:pPr>
              <w:spacing w:after="0"/>
            </w:pPr>
            <w:r>
              <w:rPr>
                <w:rFonts w:ascii="Aptos" w:hAnsi="Aptos" w:eastAsia="Aptos"/>
                <w:sz w:val="17"/>
              </w:rPr>
              <w:t>Avoid, mitigate, transfer, or accept; include rationale.</w:t>
            </w:r>
          </w:p>
        </w:tc>
      </w:tr>
      <w:tr>
        <w:tc>
          <w:tcPr>
            <w:tcW w:type="dxa" w:w="2880"/>
            <w:vAlign w:val="top"/>
          </w:tcPr>
          <w:p>
            <w:pPr>
              <w:spacing w:after="0"/>
            </w:pPr>
            <w:r>
              <w:rPr>
                <w:rFonts w:ascii="Aptos" w:hAnsi="Aptos" w:eastAsia="Aptos"/>
                <w:sz w:val="17"/>
              </w:rPr>
              <w:t>Recommended actions</w:t>
            </w:r>
          </w:p>
        </w:tc>
        <w:tc>
          <w:tcPr>
            <w:tcW w:type="dxa" w:w="7056"/>
            <w:vAlign w:val="top"/>
          </w:tcPr>
          <w:p>
            <w:pPr>
              <w:spacing w:after="0"/>
            </w:pPr>
            <w:r>
              <w:rPr>
                <w:rFonts w:ascii="Aptos" w:hAnsi="Aptos" w:eastAsia="Aptos"/>
                <w:sz w:val="17"/>
              </w:rPr>
              <w:t>Specific, sequenced actions with owners, cost, timeline, dependencies, and clinical constraints.</w:t>
            </w:r>
          </w:p>
        </w:tc>
      </w:tr>
      <w:tr>
        <w:tc>
          <w:tcPr>
            <w:tcW w:type="dxa" w:w="2880"/>
            <w:vAlign w:val="top"/>
          </w:tcPr>
          <w:p>
            <w:pPr>
              <w:spacing w:after="0"/>
            </w:pPr>
            <w:r>
              <w:rPr>
                <w:rFonts w:ascii="Aptos" w:hAnsi="Aptos" w:eastAsia="Aptos"/>
                <w:sz w:val="17"/>
              </w:rPr>
              <w:t>Risk owner</w:t>
            </w:r>
          </w:p>
        </w:tc>
        <w:tc>
          <w:tcPr>
            <w:tcW w:type="dxa" w:w="7056"/>
            <w:vAlign w:val="top"/>
          </w:tcPr>
          <w:p>
            <w:pPr>
              <w:spacing w:after="0"/>
            </w:pPr>
            <w:r>
              <w:rPr>
                <w:rFonts w:ascii="Aptos" w:hAnsi="Aptos" w:eastAsia="Aptos"/>
                <w:sz w:val="17"/>
              </w:rPr>
              <w:t>Business, clinical, privacy, or technology executive accountable for the risk.</w:t>
            </w:r>
          </w:p>
        </w:tc>
      </w:tr>
      <w:tr>
        <w:tc>
          <w:tcPr>
            <w:tcW w:type="dxa" w:w="2880"/>
            <w:vAlign w:val="top"/>
          </w:tcPr>
          <w:p>
            <w:pPr>
              <w:spacing w:after="0"/>
            </w:pPr>
            <w:r>
              <w:rPr>
                <w:rFonts w:ascii="Aptos" w:hAnsi="Aptos" w:eastAsia="Aptos"/>
                <w:sz w:val="17"/>
              </w:rPr>
              <w:t>Acceptance authority</w:t>
            </w:r>
          </w:p>
        </w:tc>
        <w:tc>
          <w:tcPr>
            <w:tcW w:type="dxa" w:w="7056"/>
            <w:vAlign w:val="top"/>
          </w:tcPr>
          <w:p>
            <w:pPr>
              <w:spacing w:after="0"/>
            </w:pPr>
            <w:r>
              <w:rPr>
                <w:rFonts w:ascii="Aptos" w:hAnsi="Aptos" w:eastAsia="Aptos"/>
                <w:sz w:val="17"/>
              </w:rPr>
              <w:t>Cybersecurity lead, CIO, executive leadership, Board/ownership group, depending on residual risk and patient impact.</w:t>
            </w:r>
          </w:p>
        </w:tc>
      </w:tr>
    </w:tbl>
    <w:p/>
    <w:p>
      <w:pPr>
        <w:pStyle w:val="Heading1"/>
      </w:pPr>
      <w:r>
        <w:t>9. Scenario Library</w:t>
      </w:r>
    </w:p>
    <w:p>
      <w:r>
        <w:t>The following scenarios are designed for students to analyze. This library does not provide all risk scores, CVSS values, mitigation costs, or post-mitigation reductions. Students must develop their own defensible analysis. The instructor may provide selected scoring assumptions separately if desired.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blHeader w:val="true"/>
        </w:trPr>
        <w:tc>
          <w:tcPr>
            <w:tcW w:type="dxa" w:w="1152"/>
            <w:shd w:fill="D9EAF7"/>
            <w:vAlign w:val="center"/>
          </w:tcPr>
          <w:p>
            <w:pPr>
              <w:spacing w:after="0"/>
            </w:pPr>
            <w:r>
              <w:rPr>
                <w:rFonts w:ascii="Aptos" w:hAnsi="Aptos" w:eastAsia="Aptos"/>
                <w:b/>
                <w:sz w:val="15"/>
              </w:rPr>
              <w:t>ID</w:t>
            </w:r>
          </w:p>
        </w:tc>
        <w:tc>
          <w:tcPr>
            <w:tcW w:type="dxa" w:w="2448"/>
            <w:shd w:fill="D9EAF7"/>
            <w:vAlign w:val="center"/>
          </w:tcPr>
          <w:p>
            <w:pPr>
              <w:spacing w:after="0"/>
            </w:pPr>
            <w:r>
              <w:rPr>
                <w:rFonts w:ascii="Aptos" w:hAnsi="Aptos" w:eastAsia="Aptos"/>
                <w:b/>
                <w:sz w:val="15"/>
              </w:rPr>
              <w:t>Scenario</w:t>
            </w:r>
          </w:p>
        </w:tc>
        <w:tc>
          <w:tcPr>
            <w:tcW w:type="dxa" w:w="3456"/>
            <w:shd w:fill="D9EAF7"/>
            <w:vAlign w:val="center"/>
          </w:tcPr>
          <w:p>
            <w:pPr>
              <w:spacing w:after="0"/>
            </w:pPr>
            <w:r>
              <w:rPr>
                <w:rFonts w:ascii="Aptos" w:hAnsi="Aptos" w:eastAsia="Aptos"/>
                <w:b/>
                <w:sz w:val="15"/>
              </w:rPr>
              <w:t>Short description</w:t>
            </w:r>
          </w:p>
        </w:tc>
        <w:tc>
          <w:tcPr>
            <w:tcW w:type="dxa" w:w="2880"/>
            <w:shd w:fill="D9EAF7"/>
            <w:vAlign w:val="center"/>
          </w:tcPr>
          <w:p>
            <w:pPr>
              <w:spacing w:after="0"/>
            </w:pPr>
            <w:r>
              <w:rPr>
                <w:rFonts w:ascii="Aptos" w:hAnsi="Aptos" w:eastAsia="Aptos"/>
                <w:b/>
                <w:sz w:val="15"/>
              </w:rPr>
              <w:t>Controls students should consider</w:t>
            </w:r>
          </w:p>
        </w:tc>
      </w:tr>
      <w:tr>
        <w:tc>
          <w:tcPr>
            <w:tcW w:type="dxa" w:w="1152"/>
            <w:vAlign w:val="top"/>
          </w:tcPr>
          <w:p>
            <w:pPr>
              <w:spacing w:after="0"/>
            </w:pPr>
            <w:r>
              <w:rPr>
                <w:rFonts w:ascii="Aptos" w:hAnsi="Aptos" w:eastAsia="Aptos"/>
                <w:sz w:val="15"/>
              </w:rPr>
              <w:t>MED-CYR-01</w:t>
            </w:r>
          </w:p>
        </w:tc>
        <w:tc>
          <w:tcPr>
            <w:tcW w:type="dxa" w:w="2448"/>
            <w:vAlign w:val="top"/>
          </w:tcPr>
          <w:p>
            <w:pPr>
              <w:spacing w:after="0"/>
            </w:pPr>
            <w:r>
              <w:rPr>
                <w:rFonts w:ascii="Aptos" w:hAnsi="Aptos" w:eastAsia="Aptos"/>
                <w:sz w:val="15"/>
              </w:rPr>
              <w:t>Credential compromise due to weak or non-adaptive authentication</w:t>
            </w:r>
          </w:p>
        </w:tc>
        <w:tc>
          <w:tcPr>
            <w:tcW w:type="dxa" w:w="3456"/>
            <w:vAlign w:val="top"/>
          </w:tcPr>
          <w:p>
            <w:pPr>
              <w:spacing w:after="0"/>
            </w:pPr>
            <w:r>
              <w:rPr>
                <w:rFonts w:ascii="Aptos" w:hAnsi="Aptos" w:eastAsia="Aptos"/>
                <w:sz w:val="15"/>
              </w:rPr>
              <w:t>An attacker uses stolen credentials to access patient records and administrative systems.</w:t>
            </w:r>
          </w:p>
        </w:tc>
        <w:tc>
          <w:tcPr>
            <w:tcW w:type="dxa" w:w="2880"/>
            <w:vAlign w:val="top"/>
          </w:tcPr>
          <w:p>
            <w:pPr>
              <w:spacing w:after="0"/>
            </w:pPr>
            <w:r>
              <w:rPr>
                <w:rFonts w:ascii="Aptos" w:hAnsi="Aptos" w:eastAsia="Aptos"/>
                <w:sz w:val="15"/>
              </w:rPr>
              <w:t>MFA, adaptive authentication, conditional access, password policy, account monitoring, access reviews.</w:t>
            </w:r>
          </w:p>
        </w:tc>
      </w:tr>
      <w:tr>
        <w:tc>
          <w:tcPr>
            <w:tcW w:type="dxa" w:w="1152"/>
            <w:vAlign w:val="top"/>
          </w:tcPr>
          <w:p>
            <w:pPr>
              <w:spacing w:after="0"/>
            </w:pPr>
            <w:r>
              <w:rPr>
                <w:rFonts w:ascii="Aptos" w:hAnsi="Aptos" w:eastAsia="Aptos"/>
                <w:sz w:val="15"/>
              </w:rPr>
              <w:t>MED-CYR-02</w:t>
            </w:r>
          </w:p>
        </w:tc>
        <w:tc>
          <w:tcPr>
            <w:tcW w:type="dxa" w:w="2448"/>
            <w:vAlign w:val="top"/>
          </w:tcPr>
          <w:p>
            <w:pPr>
              <w:spacing w:after="0"/>
            </w:pPr>
            <w:r>
              <w:rPr>
                <w:rFonts w:ascii="Aptos" w:hAnsi="Aptos" w:eastAsia="Aptos"/>
                <w:sz w:val="15"/>
              </w:rPr>
              <w:t>Ransomware affecting EHR and clinic operations</w:t>
            </w:r>
          </w:p>
        </w:tc>
        <w:tc>
          <w:tcPr>
            <w:tcW w:type="dxa" w:w="3456"/>
            <w:vAlign w:val="top"/>
          </w:tcPr>
          <w:p>
            <w:pPr>
              <w:spacing w:after="0"/>
            </w:pPr>
            <w:r>
              <w:rPr>
                <w:rFonts w:ascii="Aptos" w:hAnsi="Aptos" w:eastAsia="Aptos"/>
                <w:sz w:val="15"/>
              </w:rPr>
              <w:t>Malware encrypts shared folders, EHR support systems, or scheduling platforms, disrupting clinics.</w:t>
            </w:r>
          </w:p>
        </w:tc>
        <w:tc>
          <w:tcPr>
            <w:tcW w:type="dxa" w:w="2880"/>
            <w:vAlign w:val="top"/>
          </w:tcPr>
          <w:p>
            <w:pPr>
              <w:spacing w:after="0"/>
            </w:pPr>
            <w:r>
              <w:rPr>
                <w:rFonts w:ascii="Aptos" w:hAnsi="Aptos" w:eastAsia="Aptos"/>
                <w:sz w:val="15"/>
              </w:rPr>
              <w:t>Email security, EDR, segmentation, backup isolation, incident playbooks, clinical workarounds.</w:t>
            </w:r>
          </w:p>
        </w:tc>
      </w:tr>
      <w:tr>
        <w:tc>
          <w:tcPr>
            <w:tcW w:type="dxa" w:w="1152"/>
            <w:vAlign w:val="top"/>
          </w:tcPr>
          <w:p>
            <w:pPr>
              <w:spacing w:after="0"/>
            </w:pPr>
            <w:r>
              <w:rPr>
                <w:rFonts w:ascii="Aptos" w:hAnsi="Aptos" w:eastAsia="Aptos"/>
                <w:sz w:val="15"/>
              </w:rPr>
              <w:t>MED-CYR-03</w:t>
            </w:r>
          </w:p>
        </w:tc>
        <w:tc>
          <w:tcPr>
            <w:tcW w:type="dxa" w:w="2448"/>
            <w:vAlign w:val="top"/>
          </w:tcPr>
          <w:p>
            <w:pPr>
              <w:spacing w:after="0"/>
            </w:pPr>
            <w:r>
              <w:rPr>
                <w:rFonts w:ascii="Aptos" w:hAnsi="Aptos" w:eastAsia="Aptos"/>
                <w:sz w:val="15"/>
              </w:rPr>
              <w:t>Cloud misconfiguration exposes health data</w:t>
            </w:r>
          </w:p>
        </w:tc>
        <w:tc>
          <w:tcPr>
            <w:tcW w:type="dxa" w:w="3456"/>
            <w:vAlign w:val="top"/>
          </w:tcPr>
          <w:p>
            <w:pPr>
              <w:spacing w:after="0"/>
            </w:pPr>
            <w:r>
              <w:rPr>
                <w:rFonts w:ascii="Aptos" w:hAnsi="Aptos" w:eastAsia="Aptos"/>
                <w:sz w:val="15"/>
              </w:rPr>
              <w:t>A cloud storage location used for patient data, medical images, or operational exports is publicly accessible.</w:t>
            </w:r>
          </w:p>
        </w:tc>
        <w:tc>
          <w:tcPr>
            <w:tcW w:type="dxa" w:w="2880"/>
            <w:vAlign w:val="top"/>
          </w:tcPr>
          <w:p>
            <w:pPr>
              <w:spacing w:after="0"/>
            </w:pPr>
            <w:r>
              <w:rPr>
                <w:rFonts w:ascii="Aptos" w:hAnsi="Aptos" w:eastAsia="Aptos"/>
                <w:sz w:val="15"/>
              </w:rPr>
              <w:t>Cloud posture management, IAM, encryption, logging, data classification, privacy review.</w:t>
            </w:r>
          </w:p>
        </w:tc>
      </w:tr>
      <w:tr>
        <w:tc>
          <w:tcPr>
            <w:tcW w:type="dxa" w:w="1152"/>
            <w:vAlign w:val="top"/>
          </w:tcPr>
          <w:p>
            <w:pPr>
              <w:spacing w:after="0"/>
            </w:pPr>
            <w:r>
              <w:rPr>
                <w:rFonts w:ascii="Aptos" w:hAnsi="Aptos" w:eastAsia="Aptos"/>
                <w:sz w:val="15"/>
              </w:rPr>
              <w:t>MED-CYR-04</w:t>
            </w:r>
          </w:p>
        </w:tc>
        <w:tc>
          <w:tcPr>
            <w:tcW w:type="dxa" w:w="2448"/>
            <w:vAlign w:val="top"/>
          </w:tcPr>
          <w:p>
            <w:pPr>
              <w:spacing w:after="0"/>
            </w:pPr>
            <w:r>
              <w:rPr>
                <w:rFonts w:ascii="Aptos" w:hAnsi="Aptos" w:eastAsia="Aptos"/>
                <w:sz w:val="15"/>
              </w:rPr>
              <w:t>API key exposure enables unauthorized data access</w:t>
            </w:r>
          </w:p>
        </w:tc>
        <w:tc>
          <w:tcPr>
            <w:tcW w:type="dxa" w:w="3456"/>
            <w:vAlign w:val="top"/>
          </w:tcPr>
          <w:p>
            <w:pPr>
              <w:spacing w:after="0"/>
            </w:pPr>
            <w:r>
              <w:rPr>
                <w:rFonts w:ascii="Aptos" w:hAnsi="Aptos" w:eastAsia="Aptos"/>
                <w:sz w:val="15"/>
              </w:rPr>
              <w:t>A developer inadvertently exposes an API key in a repository, log, or configuration file.</w:t>
            </w:r>
          </w:p>
        </w:tc>
        <w:tc>
          <w:tcPr>
            <w:tcW w:type="dxa" w:w="2880"/>
            <w:vAlign w:val="top"/>
          </w:tcPr>
          <w:p>
            <w:pPr>
              <w:spacing w:after="0"/>
            </w:pPr>
            <w:r>
              <w:rPr>
                <w:rFonts w:ascii="Aptos" w:hAnsi="Aptos" w:eastAsia="Aptos"/>
                <w:sz w:val="15"/>
              </w:rPr>
              <w:t>Secret management, repository scanning, API monitoring, key rotation, secure SDLC.</w:t>
            </w:r>
          </w:p>
        </w:tc>
      </w:tr>
      <w:tr>
        <w:tc>
          <w:tcPr>
            <w:tcW w:type="dxa" w:w="1152"/>
            <w:vAlign w:val="top"/>
          </w:tcPr>
          <w:p>
            <w:pPr>
              <w:spacing w:after="0"/>
            </w:pPr>
            <w:r>
              <w:rPr>
                <w:rFonts w:ascii="Aptos" w:hAnsi="Aptos" w:eastAsia="Aptos"/>
                <w:sz w:val="15"/>
              </w:rPr>
              <w:t>MED-CYR-05</w:t>
            </w:r>
          </w:p>
        </w:tc>
        <w:tc>
          <w:tcPr>
            <w:tcW w:type="dxa" w:w="2448"/>
            <w:vAlign w:val="top"/>
          </w:tcPr>
          <w:p>
            <w:pPr>
              <w:spacing w:after="0"/>
            </w:pPr>
            <w:r>
              <w:rPr>
                <w:rFonts w:ascii="Aptos" w:hAnsi="Aptos" w:eastAsia="Aptos"/>
                <w:sz w:val="15"/>
              </w:rPr>
              <w:t>Compromised wireless network in a clinic</w:t>
            </w:r>
          </w:p>
        </w:tc>
        <w:tc>
          <w:tcPr>
            <w:tcW w:type="dxa" w:w="3456"/>
            <w:vAlign w:val="top"/>
          </w:tcPr>
          <w:p>
            <w:pPr>
              <w:spacing w:after="0"/>
            </w:pPr>
            <w:r>
              <w:rPr>
                <w:rFonts w:ascii="Aptos" w:hAnsi="Aptos" w:eastAsia="Aptos"/>
                <w:sz w:val="15"/>
              </w:rPr>
              <w:t>Attackers exploit weak Wi-Fi security or rogue access points to access internal systems.</w:t>
            </w:r>
          </w:p>
        </w:tc>
        <w:tc>
          <w:tcPr>
            <w:tcW w:type="dxa" w:w="2880"/>
            <w:vAlign w:val="top"/>
          </w:tcPr>
          <w:p>
            <w:pPr>
              <w:spacing w:after="0"/>
            </w:pPr>
            <w:r>
              <w:rPr>
                <w:rFonts w:ascii="Aptos" w:hAnsi="Aptos" w:eastAsia="Aptos"/>
                <w:sz w:val="15"/>
              </w:rPr>
              <w:t>WPA3, network segmentation, rogue AP detection, guest isolation, wireless assessments.</w:t>
            </w:r>
          </w:p>
        </w:tc>
      </w:tr>
      <w:tr>
        <w:tc>
          <w:tcPr>
            <w:tcW w:type="dxa" w:w="1152"/>
            <w:vAlign w:val="top"/>
          </w:tcPr>
          <w:p>
            <w:pPr>
              <w:spacing w:after="0"/>
            </w:pPr>
            <w:r>
              <w:rPr>
                <w:rFonts w:ascii="Aptos" w:hAnsi="Aptos" w:eastAsia="Aptos"/>
                <w:sz w:val="15"/>
              </w:rPr>
              <w:t>MED-CYR-06</w:t>
            </w:r>
          </w:p>
        </w:tc>
        <w:tc>
          <w:tcPr>
            <w:tcW w:type="dxa" w:w="2448"/>
            <w:vAlign w:val="top"/>
          </w:tcPr>
          <w:p>
            <w:pPr>
              <w:spacing w:after="0"/>
            </w:pPr>
            <w:r>
              <w:rPr>
                <w:rFonts w:ascii="Aptos" w:hAnsi="Aptos" w:eastAsia="Aptos"/>
                <w:sz w:val="15"/>
              </w:rPr>
              <w:t>Delayed patch implementation on clinical or administrative systems</w:t>
            </w:r>
          </w:p>
        </w:tc>
        <w:tc>
          <w:tcPr>
            <w:tcW w:type="dxa" w:w="3456"/>
            <w:vAlign w:val="top"/>
          </w:tcPr>
          <w:p>
            <w:pPr>
              <w:spacing w:after="0"/>
            </w:pPr>
            <w:r>
              <w:rPr>
                <w:rFonts w:ascii="Aptos" w:hAnsi="Aptos" w:eastAsia="Aptos"/>
                <w:sz w:val="15"/>
              </w:rPr>
              <w:t>Known vulnerabilities remain unpatched because of uptime concerns, vendor constraints, or resource limits.</w:t>
            </w:r>
          </w:p>
        </w:tc>
        <w:tc>
          <w:tcPr>
            <w:tcW w:type="dxa" w:w="2880"/>
            <w:vAlign w:val="top"/>
          </w:tcPr>
          <w:p>
            <w:pPr>
              <w:spacing w:after="0"/>
            </w:pPr>
            <w:r>
              <w:rPr>
                <w:rFonts w:ascii="Aptos" w:hAnsi="Aptos" w:eastAsia="Aptos"/>
                <w:sz w:val="15"/>
              </w:rPr>
              <w:t>Asset inventory, patch SLAs, compensating controls, vulnerability scanning, exception governance.</w:t>
            </w:r>
          </w:p>
        </w:tc>
      </w:tr>
      <w:tr>
        <w:tc>
          <w:tcPr>
            <w:tcW w:type="dxa" w:w="1152"/>
            <w:vAlign w:val="top"/>
          </w:tcPr>
          <w:p>
            <w:pPr>
              <w:spacing w:after="0"/>
            </w:pPr>
            <w:r>
              <w:rPr>
                <w:rFonts w:ascii="Aptos" w:hAnsi="Aptos" w:eastAsia="Aptos"/>
                <w:sz w:val="15"/>
              </w:rPr>
              <w:t>MED-CYR-07</w:t>
            </w:r>
          </w:p>
        </w:tc>
        <w:tc>
          <w:tcPr>
            <w:tcW w:type="dxa" w:w="2448"/>
            <w:vAlign w:val="top"/>
          </w:tcPr>
          <w:p>
            <w:pPr>
              <w:spacing w:after="0"/>
            </w:pPr>
            <w:r>
              <w:rPr>
                <w:rFonts w:ascii="Aptos" w:hAnsi="Aptos" w:eastAsia="Aptos"/>
                <w:sz w:val="15"/>
              </w:rPr>
              <w:t>Exposed backup servers compromise recovery and confidentiality</w:t>
            </w:r>
          </w:p>
        </w:tc>
        <w:tc>
          <w:tcPr>
            <w:tcW w:type="dxa" w:w="3456"/>
            <w:vAlign w:val="top"/>
          </w:tcPr>
          <w:p>
            <w:pPr>
              <w:spacing w:after="0"/>
            </w:pPr>
            <w:r>
              <w:rPr>
                <w:rFonts w:ascii="Aptos" w:hAnsi="Aptos" w:eastAsia="Aptos"/>
                <w:sz w:val="15"/>
              </w:rPr>
              <w:t>Backup systems are reachable from the internet or the same compromised administrative domain.</w:t>
            </w:r>
          </w:p>
        </w:tc>
        <w:tc>
          <w:tcPr>
            <w:tcW w:type="dxa" w:w="2880"/>
            <w:vAlign w:val="top"/>
          </w:tcPr>
          <w:p>
            <w:pPr>
              <w:spacing w:after="0"/>
            </w:pPr>
            <w:r>
              <w:rPr>
                <w:rFonts w:ascii="Aptos" w:hAnsi="Aptos" w:eastAsia="Aptos"/>
                <w:sz w:val="15"/>
              </w:rPr>
              <w:t>Immutable/offline backups, segmentation, MFA, restore testing, backup monitoring, access controls.</w:t>
            </w:r>
          </w:p>
        </w:tc>
      </w:tr>
      <w:tr>
        <w:tc>
          <w:tcPr>
            <w:tcW w:type="dxa" w:w="1152"/>
            <w:vAlign w:val="top"/>
          </w:tcPr>
          <w:p>
            <w:pPr>
              <w:spacing w:after="0"/>
            </w:pPr>
            <w:r>
              <w:rPr>
                <w:rFonts w:ascii="Aptos" w:hAnsi="Aptos" w:eastAsia="Aptos"/>
                <w:sz w:val="15"/>
              </w:rPr>
              <w:t>MED-CYR-08</w:t>
            </w:r>
          </w:p>
        </w:tc>
        <w:tc>
          <w:tcPr>
            <w:tcW w:type="dxa" w:w="2448"/>
            <w:vAlign w:val="top"/>
          </w:tcPr>
          <w:p>
            <w:pPr>
              <w:spacing w:after="0"/>
            </w:pPr>
            <w:r>
              <w:rPr>
                <w:rFonts w:ascii="Aptos" w:hAnsi="Aptos" w:eastAsia="Aptos"/>
                <w:sz w:val="15"/>
              </w:rPr>
              <w:t>Inadequate intrusion detection delays breach discovery</w:t>
            </w:r>
          </w:p>
        </w:tc>
        <w:tc>
          <w:tcPr>
            <w:tcW w:type="dxa" w:w="3456"/>
            <w:vAlign w:val="top"/>
          </w:tcPr>
          <w:p>
            <w:pPr>
              <w:spacing w:after="0"/>
            </w:pPr>
            <w:r>
              <w:rPr>
                <w:rFonts w:ascii="Aptos" w:hAnsi="Aptos" w:eastAsia="Aptos"/>
                <w:sz w:val="15"/>
              </w:rPr>
              <w:t>Outdated IDS/IPS or limited log coverage allows attackers to remain undetected.</w:t>
            </w:r>
          </w:p>
        </w:tc>
        <w:tc>
          <w:tcPr>
            <w:tcW w:type="dxa" w:w="2880"/>
            <w:vAlign w:val="top"/>
          </w:tcPr>
          <w:p>
            <w:pPr>
              <w:spacing w:after="0"/>
            </w:pPr>
            <w:r>
              <w:rPr>
                <w:rFonts w:ascii="Aptos" w:hAnsi="Aptos" w:eastAsia="Aptos"/>
                <w:sz w:val="15"/>
              </w:rPr>
              <w:t>SIEM, IDS/IPS tuning, EDR, threat hunting, log retention, escalation criteria.</w:t>
            </w:r>
          </w:p>
        </w:tc>
      </w:tr>
      <w:tr>
        <w:tc>
          <w:tcPr>
            <w:tcW w:type="dxa" w:w="1152"/>
            <w:vAlign w:val="top"/>
          </w:tcPr>
          <w:p>
            <w:pPr>
              <w:spacing w:after="0"/>
            </w:pPr>
            <w:r>
              <w:rPr>
                <w:rFonts w:ascii="Aptos" w:hAnsi="Aptos" w:eastAsia="Aptos"/>
                <w:sz w:val="15"/>
              </w:rPr>
              <w:t>MED-CYR-09</w:t>
            </w:r>
          </w:p>
        </w:tc>
        <w:tc>
          <w:tcPr>
            <w:tcW w:type="dxa" w:w="2448"/>
            <w:vAlign w:val="top"/>
          </w:tcPr>
          <w:p>
            <w:pPr>
              <w:spacing w:after="0"/>
            </w:pPr>
            <w:r>
              <w:rPr>
                <w:rFonts w:ascii="Aptos" w:hAnsi="Aptos" w:eastAsia="Aptos"/>
                <w:sz w:val="15"/>
              </w:rPr>
              <w:t>Medical device or IoT compromise creates network foothold</w:t>
            </w:r>
          </w:p>
        </w:tc>
        <w:tc>
          <w:tcPr>
            <w:tcW w:type="dxa" w:w="3456"/>
            <w:vAlign w:val="top"/>
          </w:tcPr>
          <w:p>
            <w:pPr>
              <w:spacing w:after="0"/>
            </w:pPr>
            <w:r>
              <w:rPr>
                <w:rFonts w:ascii="Aptos" w:hAnsi="Aptos" w:eastAsia="Aptos"/>
                <w:sz w:val="15"/>
              </w:rPr>
              <w:t>Connected medical equipment or building IoT devices are exploited to access the internal network.</w:t>
            </w:r>
          </w:p>
        </w:tc>
        <w:tc>
          <w:tcPr>
            <w:tcW w:type="dxa" w:w="2880"/>
            <w:vAlign w:val="top"/>
          </w:tcPr>
          <w:p>
            <w:pPr>
              <w:spacing w:after="0"/>
            </w:pPr>
            <w:r>
              <w:rPr>
                <w:rFonts w:ascii="Aptos" w:hAnsi="Aptos" w:eastAsia="Aptos"/>
                <w:sz w:val="15"/>
              </w:rPr>
              <w:t>Device inventory, network segmentation, vendor patching, monitoring, compensating controls.</w:t>
            </w:r>
          </w:p>
        </w:tc>
      </w:tr>
      <w:tr>
        <w:tc>
          <w:tcPr>
            <w:tcW w:type="dxa" w:w="1152"/>
            <w:vAlign w:val="top"/>
          </w:tcPr>
          <w:p>
            <w:pPr>
              <w:spacing w:after="0"/>
            </w:pPr>
            <w:r>
              <w:rPr>
                <w:rFonts w:ascii="Aptos" w:hAnsi="Aptos" w:eastAsia="Aptos"/>
                <w:sz w:val="15"/>
              </w:rPr>
              <w:t>MED-CYR-10</w:t>
            </w:r>
          </w:p>
        </w:tc>
        <w:tc>
          <w:tcPr>
            <w:tcW w:type="dxa" w:w="2448"/>
            <w:vAlign w:val="top"/>
          </w:tcPr>
          <w:p>
            <w:pPr>
              <w:spacing w:after="0"/>
            </w:pPr>
            <w:r>
              <w:rPr>
                <w:rFonts w:ascii="Aptos" w:hAnsi="Aptos" w:eastAsia="Aptos"/>
                <w:sz w:val="15"/>
              </w:rPr>
              <w:t>DDoS disrupts patient-facing online services</w:t>
            </w:r>
          </w:p>
        </w:tc>
        <w:tc>
          <w:tcPr>
            <w:tcW w:type="dxa" w:w="3456"/>
            <w:vAlign w:val="top"/>
          </w:tcPr>
          <w:p>
            <w:pPr>
              <w:spacing w:after="0"/>
            </w:pPr>
            <w:r>
              <w:rPr>
                <w:rFonts w:ascii="Aptos" w:hAnsi="Aptos" w:eastAsia="Aptos"/>
                <w:sz w:val="15"/>
              </w:rPr>
              <w:t>Attackers overwhelm online services used for appointments, records access, or communications.</w:t>
            </w:r>
          </w:p>
        </w:tc>
        <w:tc>
          <w:tcPr>
            <w:tcW w:type="dxa" w:w="2880"/>
            <w:vAlign w:val="top"/>
          </w:tcPr>
          <w:p>
            <w:pPr>
              <w:spacing w:after="0"/>
            </w:pPr>
            <w:r>
              <w:rPr>
                <w:rFonts w:ascii="Aptos" w:hAnsi="Aptos" w:eastAsia="Aptos"/>
                <w:sz w:val="15"/>
              </w:rPr>
              <w:t>DDoS protection, CDN, WAF, provider coordination, communications, service prioritization.</w:t>
            </w:r>
          </w:p>
        </w:tc>
      </w:tr>
      <w:tr>
        <w:tc>
          <w:tcPr>
            <w:tcW w:type="dxa" w:w="1152"/>
            <w:vAlign w:val="top"/>
          </w:tcPr>
          <w:p>
            <w:pPr>
              <w:spacing w:after="0"/>
            </w:pPr>
            <w:r>
              <w:rPr>
                <w:rFonts w:ascii="Aptos" w:hAnsi="Aptos" w:eastAsia="Aptos"/>
                <w:sz w:val="15"/>
              </w:rPr>
              <w:t>MED-CYR-11</w:t>
            </w:r>
          </w:p>
        </w:tc>
        <w:tc>
          <w:tcPr>
            <w:tcW w:type="dxa" w:w="2448"/>
            <w:vAlign w:val="top"/>
          </w:tcPr>
          <w:p>
            <w:pPr>
              <w:spacing w:after="0"/>
            </w:pPr>
            <w:r>
              <w:rPr>
                <w:rFonts w:ascii="Aptos" w:hAnsi="Aptos" w:eastAsia="Aptos"/>
                <w:sz w:val="15"/>
              </w:rPr>
              <w:t>Insider access results in patient data exfiltration</w:t>
            </w:r>
          </w:p>
        </w:tc>
        <w:tc>
          <w:tcPr>
            <w:tcW w:type="dxa" w:w="3456"/>
            <w:vAlign w:val="top"/>
          </w:tcPr>
          <w:p>
            <w:pPr>
              <w:spacing w:after="0"/>
            </w:pPr>
            <w:r>
              <w:rPr>
                <w:rFonts w:ascii="Aptos" w:hAnsi="Aptos" w:eastAsia="Aptos"/>
                <w:sz w:val="15"/>
              </w:rPr>
              <w:t>A staff member exports health records or billing data for unauthorized purposes.</w:t>
            </w:r>
          </w:p>
        </w:tc>
        <w:tc>
          <w:tcPr>
            <w:tcW w:type="dxa" w:w="2880"/>
            <w:vAlign w:val="top"/>
          </w:tcPr>
          <w:p>
            <w:pPr>
              <w:spacing w:after="0"/>
            </w:pPr>
            <w:r>
              <w:rPr>
                <w:rFonts w:ascii="Aptos" w:hAnsi="Aptos" w:eastAsia="Aptos"/>
                <w:sz w:val="15"/>
              </w:rPr>
              <w:t>Least privilege, DLP, user behaviour analytics, access reviews, HR processes, logging.</w:t>
            </w:r>
          </w:p>
        </w:tc>
      </w:tr>
      <w:tr>
        <w:tc>
          <w:tcPr>
            <w:tcW w:type="dxa" w:w="1152"/>
            <w:vAlign w:val="top"/>
          </w:tcPr>
          <w:p>
            <w:pPr>
              <w:spacing w:after="0"/>
            </w:pPr>
            <w:r>
              <w:rPr>
                <w:rFonts w:ascii="Aptos" w:hAnsi="Aptos" w:eastAsia="Aptos"/>
                <w:sz w:val="15"/>
              </w:rPr>
              <w:t>MED-CYR-12</w:t>
            </w:r>
          </w:p>
        </w:tc>
        <w:tc>
          <w:tcPr>
            <w:tcW w:type="dxa" w:w="2448"/>
            <w:vAlign w:val="top"/>
          </w:tcPr>
          <w:p>
            <w:pPr>
              <w:spacing w:after="0"/>
            </w:pPr>
            <w:r>
              <w:rPr>
                <w:rFonts w:ascii="Aptos" w:hAnsi="Aptos" w:eastAsia="Aptos"/>
                <w:sz w:val="15"/>
              </w:rPr>
              <w:t>Phishing campaign targets clinical and administrative staff</w:t>
            </w:r>
          </w:p>
        </w:tc>
        <w:tc>
          <w:tcPr>
            <w:tcW w:type="dxa" w:w="3456"/>
            <w:vAlign w:val="top"/>
          </w:tcPr>
          <w:p>
            <w:pPr>
              <w:spacing w:after="0"/>
            </w:pPr>
            <w:r>
              <w:rPr>
                <w:rFonts w:ascii="Aptos" w:hAnsi="Aptos" w:eastAsia="Aptos"/>
                <w:sz w:val="15"/>
              </w:rPr>
              <w:t>Attackers impersonate IT, vendors, or health authorities to steal credentials or deliver malware.</w:t>
            </w:r>
          </w:p>
        </w:tc>
        <w:tc>
          <w:tcPr>
            <w:tcW w:type="dxa" w:w="2880"/>
            <w:vAlign w:val="top"/>
          </w:tcPr>
          <w:p>
            <w:pPr>
              <w:spacing w:after="0"/>
            </w:pPr>
            <w:r>
              <w:rPr>
                <w:rFonts w:ascii="Aptos" w:hAnsi="Aptos" w:eastAsia="Aptos"/>
                <w:sz w:val="15"/>
              </w:rPr>
              <w:t>Email filtering, user reporting, phishing simulations, MFA, SOC triage, awareness.</w:t>
            </w:r>
          </w:p>
        </w:tc>
      </w:tr>
      <w:tr>
        <w:tc>
          <w:tcPr>
            <w:tcW w:type="dxa" w:w="1152"/>
            <w:vAlign w:val="top"/>
          </w:tcPr>
          <w:p>
            <w:pPr>
              <w:spacing w:after="0"/>
            </w:pPr>
            <w:r>
              <w:rPr>
                <w:rFonts w:ascii="Aptos" w:hAnsi="Aptos" w:eastAsia="Aptos"/>
                <w:sz w:val="15"/>
              </w:rPr>
              <w:t>MED-CYR-13</w:t>
            </w:r>
          </w:p>
        </w:tc>
        <w:tc>
          <w:tcPr>
            <w:tcW w:type="dxa" w:w="2448"/>
            <w:vAlign w:val="top"/>
          </w:tcPr>
          <w:p>
            <w:pPr>
              <w:spacing w:after="0"/>
            </w:pPr>
            <w:r>
              <w:rPr>
                <w:rFonts w:ascii="Aptos" w:hAnsi="Aptos" w:eastAsia="Aptos"/>
                <w:sz w:val="15"/>
              </w:rPr>
              <w:t>Data integrity attack alters patient or billing records</w:t>
            </w:r>
          </w:p>
        </w:tc>
        <w:tc>
          <w:tcPr>
            <w:tcW w:type="dxa" w:w="3456"/>
            <w:vAlign w:val="top"/>
          </w:tcPr>
          <w:p>
            <w:pPr>
              <w:spacing w:after="0"/>
            </w:pPr>
            <w:r>
              <w:rPr>
                <w:rFonts w:ascii="Aptos" w:hAnsi="Aptos" w:eastAsia="Aptos"/>
                <w:sz w:val="15"/>
              </w:rPr>
              <w:t>An attacker or insider modifies records, causing incorrect clinical, billing, or administrative decisions.</w:t>
            </w:r>
          </w:p>
        </w:tc>
        <w:tc>
          <w:tcPr>
            <w:tcW w:type="dxa" w:w="2880"/>
            <w:vAlign w:val="top"/>
          </w:tcPr>
          <w:p>
            <w:pPr>
              <w:spacing w:after="0"/>
            </w:pPr>
            <w:r>
              <w:rPr>
                <w:rFonts w:ascii="Aptos" w:hAnsi="Aptos" w:eastAsia="Aptos"/>
                <w:sz w:val="15"/>
              </w:rPr>
              <w:t>Change logging, integrity monitoring, access control, reconciliation, backups, audit trails.</w:t>
            </w:r>
          </w:p>
        </w:tc>
      </w:tr>
      <w:tr>
        <w:tc>
          <w:tcPr>
            <w:tcW w:type="dxa" w:w="1152"/>
            <w:vAlign w:val="top"/>
          </w:tcPr>
          <w:p>
            <w:pPr>
              <w:spacing w:after="0"/>
            </w:pPr>
            <w:r>
              <w:rPr>
                <w:rFonts w:ascii="Aptos" w:hAnsi="Aptos" w:eastAsia="Aptos"/>
                <w:sz w:val="15"/>
              </w:rPr>
              <w:t>MED-CYR-14</w:t>
            </w:r>
          </w:p>
        </w:tc>
        <w:tc>
          <w:tcPr>
            <w:tcW w:type="dxa" w:w="2448"/>
            <w:vAlign w:val="top"/>
          </w:tcPr>
          <w:p>
            <w:pPr>
              <w:spacing w:after="0"/>
            </w:pPr>
            <w:r>
              <w:rPr>
                <w:rFonts w:ascii="Aptos" w:hAnsi="Aptos" w:eastAsia="Aptos"/>
                <w:sz w:val="15"/>
              </w:rPr>
              <w:t>Third-party vendor compromise affects MediBec systems</w:t>
            </w:r>
          </w:p>
        </w:tc>
        <w:tc>
          <w:tcPr>
            <w:tcW w:type="dxa" w:w="3456"/>
            <w:vAlign w:val="top"/>
          </w:tcPr>
          <w:p>
            <w:pPr>
              <w:spacing w:after="0"/>
            </w:pPr>
            <w:r>
              <w:rPr>
                <w:rFonts w:ascii="Aptos" w:hAnsi="Aptos" w:eastAsia="Aptos"/>
                <w:sz w:val="15"/>
              </w:rPr>
              <w:t>A vendor supporting EHR, diagnostics, cloud, billing, or medical devices is compromised.</w:t>
            </w:r>
          </w:p>
        </w:tc>
        <w:tc>
          <w:tcPr>
            <w:tcW w:type="dxa" w:w="2880"/>
            <w:vAlign w:val="top"/>
          </w:tcPr>
          <w:p>
            <w:pPr>
              <w:spacing w:after="0"/>
            </w:pPr>
            <w:r>
              <w:rPr>
                <w:rFonts w:ascii="Aptos" w:hAnsi="Aptos" w:eastAsia="Aptos"/>
                <w:sz w:val="15"/>
              </w:rPr>
              <w:t>Vendor due diligence, incident clauses, assurance evidence, access restrictions, monitoring.</w:t>
            </w:r>
          </w:p>
        </w:tc>
      </w:tr>
      <w:tr>
        <w:tc>
          <w:tcPr>
            <w:tcW w:type="dxa" w:w="1152"/>
            <w:vAlign w:val="top"/>
          </w:tcPr>
          <w:p>
            <w:pPr>
              <w:spacing w:after="0"/>
            </w:pPr>
            <w:r>
              <w:rPr>
                <w:rFonts w:ascii="Aptos" w:hAnsi="Aptos" w:eastAsia="Aptos"/>
                <w:sz w:val="15"/>
              </w:rPr>
              <w:t>MED-CYR-15</w:t>
            </w:r>
          </w:p>
        </w:tc>
        <w:tc>
          <w:tcPr>
            <w:tcW w:type="dxa" w:w="2448"/>
            <w:vAlign w:val="top"/>
          </w:tcPr>
          <w:p>
            <w:pPr>
              <w:spacing w:after="0"/>
            </w:pPr>
            <w:r>
              <w:rPr>
                <w:rFonts w:ascii="Aptos" w:hAnsi="Aptos" w:eastAsia="Aptos"/>
                <w:sz w:val="15"/>
              </w:rPr>
              <w:t>Lack of incident response testing causes poor coordination</w:t>
            </w:r>
          </w:p>
        </w:tc>
        <w:tc>
          <w:tcPr>
            <w:tcW w:type="dxa" w:w="3456"/>
            <w:vAlign w:val="top"/>
          </w:tcPr>
          <w:p>
            <w:pPr>
              <w:spacing w:after="0"/>
            </w:pPr>
            <w:r>
              <w:rPr>
                <w:rFonts w:ascii="Aptos" w:hAnsi="Aptos" w:eastAsia="Aptos"/>
                <w:sz w:val="15"/>
              </w:rPr>
              <w:t>An incident response plan exists but has not been tested across clinics and clinical operations.</w:t>
            </w:r>
          </w:p>
        </w:tc>
        <w:tc>
          <w:tcPr>
            <w:tcW w:type="dxa" w:w="2880"/>
            <w:vAlign w:val="top"/>
          </w:tcPr>
          <w:p>
            <w:pPr>
              <w:spacing w:after="0"/>
            </w:pPr>
            <w:r>
              <w:rPr>
                <w:rFonts w:ascii="Aptos" w:hAnsi="Aptos" w:eastAsia="Aptos"/>
                <w:sz w:val="15"/>
              </w:rPr>
              <w:t>Tabletops, role clarity, decision rights, call trees, clinical workarounds, lessons learned.</w:t>
            </w:r>
          </w:p>
        </w:tc>
      </w:tr>
    </w:tbl>
    <w:p/>
    <w:p>
      <w:pPr>
        <w:pStyle w:val="Heading2"/>
      </w:pPr>
      <w:r>
        <w:t>Scenario analysis prompt</w:t>
      </w:r>
    </w:p>
    <w:p>
      <w:r>
        <w:t>For each assigned scenario, students should state the threat event, affected assets, vulnerabilities, existing controls, control gaps, inherent risk, residual risk, treatment options, recommended controls, estimated cost category, expected implementation difficulty, risk owner, and residual risk acceptance authority. Students should also explain whether CVSS is appropriate. CVSS may support technical vulnerability analysis, but it does not replace enterprise risk analysis in scenarios involving patient safety, privacy, governance, incident response, insider threats, vendor dependencies, or clinical resilience.</w:t>
      </w:r>
    </w:p>
    <w:p>
      <w:pPr>
        <w:pStyle w:val="Heading1"/>
      </w:pPr>
      <w:r>
        <w:t>10. Assignment Options and Suggested Deliverables</w:t>
      </w:r>
    </w:p>
    <w:p>
      <w:r>
        <w:t>The instructor can use the case in several formats. The following assignment options are written so they can be copied directly into a course outline or assignment sheet.</w:t>
      </w:r>
    </w:p>
    <w:p>
      <w:pPr>
        <w:pStyle w:val="Heading2"/>
      </w:pPr>
      <w:r>
        <w:t>Option 1: Incident response tabletop package</w:t>
      </w:r>
    </w:p>
    <w:p>
      <w:r>
        <w:t>Students work in teams representing MediBec’s incident response team. Each team receives the incident timeline and evidence appendices. The team must prepare a response package for the CIO and executive leadership within a defined time limit.</w:t>
      </w:r>
    </w:p>
    <w:p>
      <w:pPr>
        <w:pStyle w:val="ListNumber"/>
      </w:pPr>
      <w:r>
        <w:t>Classify the incident and justify the severity.</w:t>
      </w:r>
    </w:p>
    <w:p>
      <w:pPr>
        <w:pStyle w:val="ListNumber"/>
      </w:pPr>
      <w:r>
        <w:t>Prepare a situation report for the first 24 hours.</w:t>
      </w:r>
    </w:p>
    <w:p>
      <w:pPr>
        <w:pStyle w:val="ListNumber"/>
      </w:pPr>
      <w:r>
        <w:t>Recommend immediate containment steps and evidence preservation measures.</w:t>
      </w:r>
    </w:p>
    <w:p>
      <w:pPr>
        <w:pStyle w:val="ListNumber"/>
      </w:pPr>
      <w:r>
        <w:t>Assess patient safety and clinical continuity implications.</w:t>
      </w:r>
    </w:p>
    <w:p>
      <w:pPr>
        <w:pStyle w:val="ListNumber"/>
      </w:pPr>
      <w:r>
        <w:t>Prepare a stakeholder communication matrix.</w:t>
      </w:r>
    </w:p>
    <w:p>
      <w:pPr>
        <w:pStyle w:val="ListNumber"/>
      </w:pPr>
      <w:r>
        <w:t>Prepare a short executive briefing on the ransom or public communication decision.</w:t>
      </w:r>
    </w:p>
    <w:p>
      <w:pPr>
        <w:pStyle w:val="ListNumber"/>
      </w:pPr>
      <w:r>
        <w:t>Identify the top five lessons learned and link each to a control improvement.</w:t>
      </w:r>
    </w:p>
    <w:p>
      <w:pPr>
        <w:pStyle w:val="Heading2"/>
      </w:pPr>
      <w:r>
        <w:t>Option 2: Risk-based cybersecurity audit plan</w:t>
      </w:r>
    </w:p>
    <w:p>
      <w:r>
        <w:t>Students act as internal auditors or external assurance providers, preparing a cybersecurity audit plan for executive leadership and the Board or ownership group. They must use the MediBec threat context, IT environment, risk appetite, and scenario library to identify the highest-priority audit engagements.</w:t>
      </w:r>
    </w:p>
    <w:p>
      <w:pPr>
        <w:pStyle w:val="ListNumber"/>
      </w:pPr>
      <w:r>
        <w:t>Prepare an audit universe and assign inherent risk ratings.</w:t>
      </w:r>
    </w:p>
    <w:p>
      <w:pPr>
        <w:pStyle w:val="ListNumber"/>
      </w:pPr>
      <w:r>
        <w:t>Select the top five audit priorities for the next 12 months.</w:t>
      </w:r>
    </w:p>
    <w:p>
      <w:pPr>
        <w:pStyle w:val="ListNumber"/>
      </w:pPr>
      <w:r>
        <w:t>Develop one detailed audit program for a selected area.</w:t>
      </w:r>
    </w:p>
    <w:p>
      <w:pPr>
        <w:pStyle w:val="ListNumber"/>
      </w:pPr>
      <w:r>
        <w:t>Explain the evidence needed to test control design and operating effectiveness.</w:t>
      </w:r>
    </w:p>
    <w:p>
      <w:pPr>
        <w:pStyle w:val="ListNumber"/>
      </w:pPr>
      <w:r>
        <w:t>Prepare an executive memo explaining the audit plan and expected assurance value.</w:t>
      </w:r>
    </w:p>
    <w:p>
      <w:pPr>
        <w:pStyle w:val="Heading2"/>
      </w:pPr>
      <w:r>
        <w:t>Option 3: Scenario-based cybersecurity risk assessment</w:t>
      </w:r>
    </w:p>
    <w:p>
      <w:r>
        <w:t>Students act as cybersecurity risk analysts. Their goal is to develop a defensible 2024-2030 cybersecurity roadmap.</w:t>
      </w:r>
    </w:p>
    <w:p>
      <w:pPr>
        <w:pStyle w:val="ListNumber"/>
      </w:pPr>
      <w:r>
        <w:t>Select and analyze at least eight risk scenarios from the scenario library.</w:t>
      </w:r>
    </w:p>
    <w:p>
      <w:pPr>
        <w:pStyle w:val="ListNumber"/>
      </w:pPr>
      <w:r>
        <w:t>Calculate or justify inherent risk and residual risk.</w:t>
      </w:r>
    </w:p>
    <w:p>
      <w:pPr>
        <w:pStyle w:val="ListNumber"/>
      </w:pPr>
      <w:r>
        <w:t>Recommend risk treatments and identify risk owners.</w:t>
      </w:r>
    </w:p>
    <w:p>
      <w:pPr>
        <w:pStyle w:val="ListNumber"/>
      </w:pPr>
      <w:r>
        <w:t>Estimate implementation cost category, dependencies, and sequencing.</w:t>
      </w:r>
    </w:p>
    <w:p>
      <w:pPr>
        <w:pStyle w:val="ListNumber"/>
      </w:pPr>
      <w:r>
        <w:t>Develop a 2024-2030 roadmap linked to risk appetite and budget constraints.</w:t>
      </w:r>
    </w:p>
    <w:p>
      <w:pPr>
        <w:pStyle w:val="ListNumber"/>
      </w:pPr>
      <w:r>
        <w:t>Prepare an executive summary identifying risks to accept, mitigate, transfer, or avoid.</w:t>
      </w:r>
    </w:p>
    <w:p>
      <w:pPr>
        <w:pStyle w:val="Heading2"/>
      </w:pPr>
      <w:r>
        <w:t>Suggested grading rubric</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Criterion</w:t>
            </w:r>
          </w:p>
        </w:tc>
        <w:tc>
          <w:tcPr>
            <w:tcW w:type="dxa" w:w="6912"/>
            <w:shd w:fill="D9EAF7"/>
            <w:vAlign w:val="center"/>
          </w:tcPr>
          <w:p>
            <w:pPr>
              <w:spacing w:after="0"/>
            </w:pPr>
            <w:r>
              <w:rPr>
                <w:rFonts w:ascii="Aptos" w:hAnsi="Aptos" w:eastAsia="Aptos"/>
                <w:b/>
                <w:sz w:val="17"/>
              </w:rPr>
              <w:t>Excellent performance indicators</w:t>
            </w:r>
          </w:p>
        </w:tc>
      </w:tr>
      <w:tr>
        <w:tc>
          <w:tcPr>
            <w:tcW w:type="dxa" w:w="3024"/>
            <w:vAlign w:val="top"/>
          </w:tcPr>
          <w:p>
            <w:pPr>
              <w:spacing w:after="0"/>
            </w:pPr>
            <w:r>
              <w:rPr>
                <w:rFonts w:ascii="Aptos" w:hAnsi="Aptos" w:eastAsia="Aptos"/>
                <w:sz w:val="17"/>
              </w:rPr>
              <w:t>Use of case facts</w:t>
            </w:r>
          </w:p>
        </w:tc>
        <w:tc>
          <w:tcPr>
            <w:tcW w:type="dxa" w:w="6912"/>
            <w:vAlign w:val="top"/>
          </w:tcPr>
          <w:p>
            <w:pPr>
              <w:spacing w:after="0"/>
            </w:pPr>
            <w:r>
              <w:rPr>
                <w:rFonts w:ascii="Aptos" w:hAnsi="Aptos" w:eastAsia="Aptos"/>
                <w:sz w:val="17"/>
              </w:rPr>
              <w:t>Accurately uses MediBec facts, avoids unsupported claims, and documents assumptions clearly.</w:t>
            </w:r>
          </w:p>
        </w:tc>
      </w:tr>
      <w:tr>
        <w:tc>
          <w:tcPr>
            <w:tcW w:type="dxa" w:w="3024"/>
            <w:vAlign w:val="top"/>
          </w:tcPr>
          <w:p>
            <w:pPr>
              <w:spacing w:after="0"/>
            </w:pPr>
            <w:r>
              <w:rPr>
                <w:rFonts w:ascii="Aptos" w:hAnsi="Aptos" w:eastAsia="Aptos"/>
                <w:sz w:val="17"/>
              </w:rPr>
              <w:t>Incident response reasoning</w:t>
            </w:r>
          </w:p>
        </w:tc>
        <w:tc>
          <w:tcPr>
            <w:tcW w:type="dxa" w:w="6912"/>
            <w:vAlign w:val="top"/>
          </w:tcPr>
          <w:p>
            <w:pPr>
              <w:spacing w:after="0"/>
            </w:pPr>
            <w:r>
              <w:rPr>
                <w:rFonts w:ascii="Aptos" w:hAnsi="Aptos" w:eastAsia="Aptos"/>
                <w:sz w:val="17"/>
              </w:rPr>
              <w:t>Prioritizes containment, evidence, clinical continuity, privacy assessment, restoration, and decision-making under uncertainty.</w:t>
            </w:r>
          </w:p>
        </w:tc>
      </w:tr>
      <w:tr>
        <w:tc>
          <w:tcPr>
            <w:tcW w:type="dxa" w:w="3024"/>
            <w:vAlign w:val="top"/>
          </w:tcPr>
          <w:p>
            <w:pPr>
              <w:spacing w:after="0"/>
            </w:pPr>
            <w:r>
              <w:rPr>
                <w:rFonts w:ascii="Aptos" w:hAnsi="Aptos" w:eastAsia="Aptos"/>
                <w:sz w:val="17"/>
              </w:rPr>
              <w:t>Audit planning quality</w:t>
            </w:r>
          </w:p>
        </w:tc>
        <w:tc>
          <w:tcPr>
            <w:tcW w:type="dxa" w:w="6912"/>
            <w:vAlign w:val="top"/>
          </w:tcPr>
          <w:p>
            <w:pPr>
              <w:spacing w:after="0"/>
            </w:pPr>
            <w:r>
              <w:rPr>
                <w:rFonts w:ascii="Aptos" w:hAnsi="Aptos" w:eastAsia="Aptos"/>
                <w:sz w:val="17"/>
              </w:rPr>
              <w:t>Links audit priorities to risk, control objectives, evidence, clinical impact, privacy exposure, and executive needs.</w:t>
            </w:r>
          </w:p>
        </w:tc>
      </w:tr>
      <w:tr>
        <w:tc>
          <w:tcPr>
            <w:tcW w:type="dxa" w:w="3024"/>
            <w:vAlign w:val="top"/>
          </w:tcPr>
          <w:p>
            <w:pPr>
              <w:spacing w:after="0"/>
            </w:pPr>
            <w:r>
              <w:rPr>
                <w:rFonts w:ascii="Aptos" w:hAnsi="Aptos" w:eastAsia="Aptos"/>
                <w:sz w:val="17"/>
              </w:rPr>
              <w:t>Risk analysis quality</w:t>
            </w:r>
          </w:p>
        </w:tc>
        <w:tc>
          <w:tcPr>
            <w:tcW w:type="dxa" w:w="6912"/>
            <w:vAlign w:val="top"/>
          </w:tcPr>
          <w:p>
            <w:pPr>
              <w:spacing w:after="0"/>
            </w:pPr>
            <w:r>
              <w:rPr>
                <w:rFonts w:ascii="Aptos" w:hAnsi="Aptos" w:eastAsia="Aptos"/>
                <w:sz w:val="17"/>
              </w:rPr>
              <w:t>Distinguishes inherent and residual risk, connects scenarios to controls, and justifies scoring.</w:t>
            </w:r>
          </w:p>
        </w:tc>
      </w:tr>
      <w:tr>
        <w:tc>
          <w:tcPr>
            <w:tcW w:type="dxa" w:w="3024"/>
            <w:vAlign w:val="top"/>
          </w:tcPr>
          <w:p>
            <w:pPr>
              <w:spacing w:after="0"/>
            </w:pPr>
            <w:r>
              <w:rPr>
                <w:rFonts w:ascii="Aptos" w:hAnsi="Aptos" w:eastAsia="Aptos"/>
                <w:sz w:val="17"/>
              </w:rPr>
              <w:t>Governance and privacy awareness</w:t>
            </w:r>
          </w:p>
        </w:tc>
        <w:tc>
          <w:tcPr>
            <w:tcW w:type="dxa" w:w="6912"/>
            <w:vAlign w:val="top"/>
          </w:tcPr>
          <w:p>
            <w:pPr>
              <w:spacing w:after="0"/>
            </w:pPr>
            <w:r>
              <w:rPr>
                <w:rFonts w:ascii="Aptos" w:hAnsi="Aptos" w:eastAsia="Aptos"/>
                <w:sz w:val="17"/>
              </w:rPr>
              <w:t>Recognizes executive oversight, CIO/cybersecurity accountability, privacy, health information protection, vendor risk, and patient trust issues.</w:t>
            </w:r>
          </w:p>
        </w:tc>
      </w:tr>
      <w:tr>
        <w:tc>
          <w:tcPr>
            <w:tcW w:type="dxa" w:w="3024"/>
            <w:vAlign w:val="top"/>
          </w:tcPr>
          <w:p>
            <w:pPr>
              <w:spacing w:after="0"/>
            </w:pPr>
            <w:r>
              <w:rPr>
                <w:rFonts w:ascii="Aptos" w:hAnsi="Aptos" w:eastAsia="Aptos"/>
                <w:sz w:val="17"/>
              </w:rPr>
              <w:t>Recommendations</w:t>
            </w:r>
          </w:p>
        </w:tc>
        <w:tc>
          <w:tcPr>
            <w:tcW w:type="dxa" w:w="6912"/>
            <w:vAlign w:val="top"/>
          </w:tcPr>
          <w:p>
            <w:pPr>
              <w:spacing w:after="0"/>
            </w:pPr>
            <w:r>
              <w:rPr>
                <w:rFonts w:ascii="Aptos" w:hAnsi="Aptos" w:eastAsia="Aptos"/>
                <w:sz w:val="17"/>
              </w:rPr>
              <w:t>Provides specific, feasible, sequenced, cost-aware actions linked to risk reduction.</w:t>
            </w:r>
          </w:p>
        </w:tc>
      </w:tr>
      <w:tr>
        <w:tc>
          <w:tcPr>
            <w:tcW w:type="dxa" w:w="3024"/>
            <w:vAlign w:val="top"/>
          </w:tcPr>
          <w:p>
            <w:pPr>
              <w:spacing w:after="0"/>
            </w:pPr>
            <w:r>
              <w:rPr>
                <w:rFonts w:ascii="Aptos" w:hAnsi="Aptos" w:eastAsia="Aptos"/>
                <w:sz w:val="17"/>
              </w:rPr>
              <w:t>Executive communication</w:t>
            </w:r>
          </w:p>
        </w:tc>
        <w:tc>
          <w:tcPr>
            <w:tcW w:type="dxa" w:w="6912"/>
            <w:vAlign w:val="top"/>
          </w:tcPr>
          <w:p>
            <w:pPr>
              <w:spacing w:after="0"/>
            </w:pPr>
            <w:r>
              <w:rPr>
                <w:rFonts w:ascii="Aptos" w:hAnsi="Aptos" w:eastAsia="Aptos"/>
                <w:sz w:val="17"/>
              </w:rPr>
              <w:t>Communicates clearly to non-technical decision-makers and distinguishes facts, assumptions, uncertainty, and decisions required.</w:t>
            </w:r>
          </w:p>
        </w:tc>
      </w:tr>
    </w:tbl>
    <w:p/>
    <w:p>
      <w:pPr>
        <w:pStyle w:val="Heading1"/>
      </w:pPr>
      <w:r>
        <w:t>11. Appendices: Evidence, Templates, and Instructor Notes</w:t>
      </w:r>
    </w:p>
    <w:p>
      <w:pPr>
        <w:pStyle w:val="Heading2"/>
      </w:pPr>
      <w:r>
        <w:t>Appendix A - Sample phishing email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015"/>
            <w:shd w:fill="D9EAF7"/>
            <w:vAlign w:val="center"/>
          </w:tcPr>
          <w:p>
            <w:pPr>
              <w:spacing w:after="0"/>
            </w:pPr>
            <w:r>
              <w:rPr>
                <w:rFonts w:ascii="Aptos" w:hAnsi="Aptos" w:eastAsia="Aptos"/>
                <w:b/>
                <w:sz w:val="17"/>
              </w:rPr>
              <w:t>Field</w:t>
            </w:r>
          </w:p>
        </w:tc>
        <w:tc>
          <w:tcPr>
            <w:tcW w:type="dxa" w:w="7920"/>
            <w:shd w:fill="D9EAF7"/>
            <w:vAlign w:val="center"/>
          </w:tcPr>
          <w:p>
            <w:pPr>
              <w:spacing w:after="0"/>
            </w:pPr>
            <w:r>
              <w:rPr>
                <w:rFonts w:ascii="Aptos" w:hAnsi="Aptos" w:eastAsia="Aptos"/>
                <w:b/>
                <w:sz w:val="17"/>
              </w:rPr>
              <w:t>Content</w:t>
            </w:r>
          </w:p>
        </w:tc>
      </w:tr>
      <w:tr>
        <w:tc>
          <w:tcPr>
            <w:tcW w:type="dxa" w:w="2015"/>
            <w:vAlign w:val="top"/>
          </w:tcPr>
          <w:p>
            <w:pPr>
              <w:spacing w:after="0"/>
            </w:pPr>
            <w:r>
              <w:rPr>
                <w:rFonts w:ascii="Aptos" w:hAnsi="Aptos" w:eastAsia="Aptos"/>
                <w:sz w:val="17"/>
              </w:rPr>
              <w:t>From</w:t>
            </w:r>
          </w:p>
        </w:tc>
        <w:tc>
          <w:tcPr>
            <w:tcW w:type="dxa" w:w="7920"/>
            <w:vAlign w:val="top"/>
          </w:tcPr>
          <w:p>
            <w:pPr>
              <w:spacing w:after="0"/>
            </w:pPr>
            <w:r>
              <w:rPr>
                <w:rFonts w:ascii="Aptos" w:hAnsi="Aptos" w:eastAsia="Aptos"/>
                <w:sz w:val="17"/>
              </w:rPr>
              <w:t>clinical-support@[redacted-domain].ca</w:t>
            </w:r>
          </w:p>
        </w:tc>
      </w:tr>
      <w:tr>
        <w:tc>
          <w:tcPr>
            <w:tcW w:type="dxa" w:w="2015"/>
            <w:vAlign w:val="top"/>
          </w:tcPr>
          <w:p>
            <w:pPr>
              <w:spacing w:after="0"/>
            </w:pPr>
            <w:r>
              <w:rPr>
                <w:rFonts w:ascii="Aptos" w:hAnsi="Aptos" w:eastAsia="Aptos"/>
                <w:sz w:val="17"/>
              </w:rPr>
              <w:t>To</w:t>
            </w:r>
          </w:p>
        </w:tc>
        <w:tc>
          <w:tcPr>
            <w:tcW w:type="dxa" w:w="7920"/>
            <w:vAlign w:val="top"/>
          </w:tcPr>
          <w:p>
            <w:pPr>
              <w:spacing w:after="0"/>
            </w:pPr>
            <w:r>
              <w:rPr>
                <w:rFonts w:ascii="Aptos" w:hAnsi="Aptos" w:eastAsia="Aptos"/>
                <w:sz w:val="17"/>
              </w:rPr>
              <w:t>Selected clinic administrators, billing staff, and clinical support employees</w:t>
            </w:r>
          </w:p>
        </w:tc>
      </w:tr>
      <w:tr>
        <w:tc>
          <w:tcPr>
            <w:tcW w:type="dxa" w:w="2015"/>
            <w:vAlign w:val="top"/>
          </w:tcPr>
          <w:p>
            <w:pPr>
              <w:spacing w:after="0"/>
            </w:pPr>
            <w:r>
              <w:rPr>
                <w:rFonts w:ascii="Aptos" w:hAnsi="Aptos" w:eastAsia="Aptos"/>
                <w:sz w:val="17"/>
              </w:rPr>
              <w:t>Subject</w:t>
            </w:r>
          </w:p>
        </w:tc>
        <w:tc>
          <w:tcPr>
            <w:tcW w:type="dxa" w:w="7920"/>
            <w:vAlign w:val="top"/>
          </w:tcPr>
          <w:p>
            <w:pPr>
              <w:spacing w:after="0"/>
            </w:pPr>
            <w:r>
              <w:rPr>
                <w:rFonts w:ascii="Aptos" w:hAnsi="Aptos" w:eastAsia="Aptos"/>
                <w:sz w:val="17"/>
              </w:rPr>
              <w:t>Urgent: Updated EHR access procedure - action required today</w:t>
            </w:r>
          </w:p>
        </w:tc>
      </w:tr>
      <w:tr>
        <w:tc>
          <w:tcPr>
            <w:tcW w:type="dxa" w:w="2015"/>
            <w:vAlign w:val="top"/>
          </w:tcPr>
          <w:p>
            <w:pPr>
              <w:spacing w:after="0"/>
            </w:pPr>
            <w:r>
              <w:rPr>
                <w:rFonts w:ascii="Aptos" w:hAnsi="Aptos" w:eastAsia="Aptos"/>
                <w:sz w:val="17"/>
              </w:rPr>
              <w:t>Body excerpt</w:t>
            </w:r>
          </w:p>
        </w:tc>
        <w:tc>
          <w:tcPr>
            <w:tcW w:type="dxa" w:w="7920"/>
            <w:vAlign w:val="top"/>
          </w:tcPr>
          <w:p>
            <w:pPr>
              <w:spacing w:after="0"/>
            </w:pPr>
            <w:r>
              <w:rPr>
                <w:rFonts w:ascii="Aptos" w:hAnsi="Aptos" w:eastAsia="Aptos"/>
                <w:sz w:val="17"/>
              </w:rPr>
              <w:t>Please confirm your EHR profile and clinic access settings before 4:00 p.m. today to avoid interruption to patient scheduling. Link: hxxps://medibec-access-[redacted]/verify</w:t>
            </w:r>
          </w:p>
        </w:tc>
      </w:tr>
      <w:tr>
        <w:tc>
          <w:tcPr>
            <w:tcW w:type="dxa" w:w="2015"/>
            <w:vAlign w:val="top"/>
          </w:tcPr>
          <w:p>
            <w:pPr>
              <w:spacing w:after="0"/>
            </w:pPr>
            <w:r>
              <w:rPr>
                <w:rFonts w:ascii="Aptos" w:hAnsi="Aptos" w:eastAsia="Aptos"/>
                <w:sz w:val="17"/>
              </w:rPr>
              <w:t>Attachment</w:t>
            </w:r>
          </w:p>
        </w:tc>
        <w:tc>
          <w:tcPr>
            <w:tcW w:type="dxa" w:w="7920"/>
            <w:vAlign w:val="top"/>
          </w:tcPr>
          <w:p>
            <w:pPr>
              <w:spacing w:after="0"/>
            </w:pPr>
            <w:r>
              <w:rPr>
                <w:rFonts w:ascii="Aptos" w:hAnsi="Aptos" w:eastAsia="Aptos"/>
                <w:sz w:val="17"/>
              </w:rPr>
              <w:t>EHR_Access_Update.docm</w:t>
            </w:r>
          </w:p>
        </w:tc>
      </w:tr>
      <w:tr>
        <w:tc>
          <w:tcPr>
            <w:tcW w:type="dxa" w:w="2015"/>
            <w:vAlign w:val="top"/>
          </w:tcPr>
          <w:p>
            <w:pPr>
              <w:spacing w:after="0"/>
            </w:pPr>
            <w:r>
              <w:rPr>
                <w:rFonts w:ascii="Aptos" w:hAnsi="Aptos" w:eastAsia="Aptos"/>
                <w:sz w:val="17"/>
              </w:rPr>
              <w:t>SOC clue</w:t>
            </w:r>
          </w:p>
        </w:tc>
        <w:tc>
          <w:tcPr>
            <w:tcW w:type="dxa" w:w="7920"/>
            <w:vAlign w:val="top"/>
          </w:tcPr>
          <w:p>
            <w:pPr>
              <w:spacing w:after="0"/>
            </w:pPr>
            <w:r>
              <w:rPr>
                <w:rFonts w:ascii="Aptos" w:hAnsi="Aptos" w:eastAsia="Aptos"/>
                <w:sz w:val="17"/>
              </w:rPr>
              <w:t>The sending domain was newly registered. The attachment spawned PowerShell on at least one endpoint.</w:t>
            </w:r>
          </w:p>
        </w:tc>
      </w:tr>
    </w:tbl>
    <w:p/>
    <w:p>
      <w:pPr>
        <w:pStyle w:val="Heading2"/>
      </w:pPr>
      <w:r>
        <w:t>Appendix B - Sample technical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440"/>
            <w:shd w:fill="D9EAF7"/>
            <w:vAlign w:val="center"/>
          </w:tcPr>
          <w:p>
            <w:pPr>
              <w:spacing w:after="0"/>
            </w:pPr>
            <w:r>
              <w:rPr>
                <w:rFonts w:ascii="Aptos" w:hAnsi="Aptos" w:eastAsia="Aptos"/>
                <w:b/>
                <w:sz w:val="16"/>
              </w:rPr>
              <w:t>Source</w:t>
            </w:r>
          </w:p>
        </w:tc>
        <w:tc>
          <w:tcPr>
            <w:tcW w:type="dxa" w:w="5040"/>
            <w:shd w:fill="D9EAF7"/>
            <w:vAlign w:val="center"/>
          </w:tcPr>
          <w:p>
            <w:pPr>
              <w:spacing w:after="0"/>
            </w:pPr>
            <w:r>
              <w:rPr>
                <w:rFonts w:ascii="Aptos" w:hAnsi="Aptos" w:eastAsia="Aptos"/>
                <w:b/>
                <w:sz w:val="16"/>
              </w:rPr>
              <w:t>Fictional evidence excerpt</w:t>
            </w:r>
          </w:p>
        </w:tc>
        <w:tc>
          <w:tcPr>
            <w:tcW w:type="dxa" w:w="3456"/>
            <w:shd w:fill="D9EAF7"/>
            <w:vAlign w:val="center"/>
          </w:tcPr>
          <w:p>
            <w:pPr>
              <w:spacing w:after="0"/>
            </w:pPr>
            <w:r>
              <w:rPr>
                <w:rFonts w:ascii="Aptos" w:hAnsi="Aptos" w:eastAsia="Aptos"/>
                <w:b/>
                <w:sz w:val="16"/>
              </w:rPr>
              <w:t>Student analysis cue</w:t>
            </w:r>
          </w:p>
        </w:tc>
      </w:tr>
      <w:tr>
        <w:tc>
          <w:tcPr>
            <w:tcW w:type="dxa" w:w="1440"/>
            <w:vAlign w:val="top"/>
          </w:tcPr>
          <w:p>
            <w:pPr>
              <w:spacing w:after="0"/>
            </w:pPr>
            <w:r>
              <w:rPr>
                <w:rFonts w:ascii="Aptos" w:hAnsi="Aptos" w:eastAsia="Aptos"/>
                <w:sz w:val="16"/>
              </w:rPr>
              <w:t>EDR</w:t>
            </w:r>
          </w:p>
        </w:tc>
        <w:tc>
          <w:tcPr>
            <w:tcW w:type="dxa" w:w="5040"/>
            <w:vAlign w:val="top"/>
          </w:tcPr>
          <w:p>
            <w:pPr>
              <w:spacing w:after="0"/>
            </w:pPr>
            <w:r>
              <w:rPr>
                <w:rFonts w:ascii="Aptos" w:hAnsi="Aptos" w:eastAsia="Aptos"/>
                <w:sz w:val="16"/>
              </w:rPr>
              <w:t>2024-10-04 09:43:18 CLINIC-MTL-042 powershell.exe spawned by WINWORD.EXE; encoded command; outbound connection attempted.</w:t>
            </w:r>
          </w:p>
        </w:tc>
        <w:tc>
          <w:tcPr>
            <w:tcW w:type="dxa" w:w="3456"/>
            <w:vAlign w:val="top"/>
          </w:tcPr>
          <w:p>
            <w:pPr>
              <w:spacing w:after="0"/>
            </w:pPr>
            <w:r>
              <w:rPr>
                <w:rFonts w:ascii="Aptos" w:hAnsi="Aptos" w:eastAsia="Aptos"/>
                <w:sz w:val="16"/>
              </w:rPr>
              <w:t>Was this treated as suspicious? Why was the alert closed? What other hosts need review?</w:t>
            </w:r>
          </w:p>
        </w:tc>
      </w:tr>
      <w:tr>
        <w:tc>
          <w:tcPr>
            <w:tcW w:type="dxa" w:w="1440"/>
            <w:vAlign w:val="top"/>
          </w:tcPr>
          <w:p>
            <w:pPr>
              <w:spacing w:after="0"/>
            </w:pPr>
            <w:r>
              <w:rPr>
                <w:rFonts w:ascii="Aptos" w:hAnsi="Aptos" w:eastAsia="Aptos"/>
                <w:sz w:val="16"/>
              </w:rPr>
              <w:t>Remote access</w:t>
            </w:r>
          </w:p>
        </w:tc>
        <w:tc>
          <w:tcPr>
            <w:tcW w:type="dxa" w:w="5040"/>
            <w:vAlign w:val="top"/>
          </w:tcPr>
          <w:p>
            <w:pPr>
              <w:spacing w:after="0"/>
            </w:pPr>
            <w:r>
              <w:rPr>
                <w:rFonts w:ascii="Aptos" w:hAnsi="Aptos" w:eastAsia="Aptos"/>
                <w:sz w:val="16"/>
              </w:rPr>
              <w:t>2024-10-05 23:12:09 user c.lemay successful login from unusual geography; MFA push approved.</w:t>
            </w:r>
          </w:p>
        </w:tc>
        <w:tc>
          <w:tcPr>
            <w:tcW w:type="dxa" w:w="3456"/>
            <w:vAlign w:val="top"/>
          </w:tcPr>
          <w:p>
            <w:pPr>
              <w:spacing w:after="0"/>
            </w:pPr>
            <w:r>
              <w:rPr>
                <w:rFonts w:ascii="Aptos" w:hAnsi="Aptos" w:eastAsia="Aptos"/>
                <w:sz w:val="16"/>
              </w:rPr>
              <w:t>Was this MFA fatigue, token theft, legitimate travel, or account compromise?</w:t>
            </w:r>
          </w:p>
        </w:tc>
      </w:tr>
      <w:tr>
        <w:tc>
          <w:tcPr>
            <w:tcW w:type="dxa" w:w="1440"/>
            <w:vAlign w:val="top"/>
          </w:tcPr>
          <w:p>
            <w:pPr>
              <w:spacing w:after="0"/>
            </w:pPr>
            <w:r>
              <w:rPr>
                <w:rFonts w:ascii="Aptos" w:hAnsi="Aptos" w:eastAsia="Aptos"/>
                <w:sz w:val="16"/>
              </w:rPr>
              <w:t>Cloud logs</w:t>
            </w:r>
          </w:p>
        </w:tc>
        <w:tc>
          <w:tcPr>
            <w:tcW w:type="dxa" w:w="5040"/>
            <w:vAlign w:val="top"/>
          </w:tcPr>
          <w:p>
            <w:pPr>
              <w:spacing w:after="0"/>
            </w:pPr>
            <w:r>
              <w:rPr>
                <w:rFonts w:ascii="Aptos" w:hAnsi="Aptos" w:eastAsia="Aptos"/>
                <w:sz w:val="16"/>
              </w:rPr>
              <w:t>2024-10-12 02:31:44 storage object medical_image_export.zip downloaded from unrecognized IP.</w:t>
            </w:r>
          </w:p>
        </w:tc>
        <w:tc>
          <w:tcPr>
            <w:tcW w:type="dxa" w:w="3456"/>
            <w:vAlign w:val="top"/>
          </w:tcPr>
          <w:p>
            <w:pPr>
              <w:spacing w:after="0"/>
            </w:pPr>
            <w:r>
              <w:rPr>
                <w:rFonts w:ascii="Aptos" w:hAnsi="Aptos" w:eastAsia="Aptos"/>
                <w:sz w:val="16"/>
              </w:rPr>
              <w:t>Does this indicate exfiltration? What access and object logs are needed?</w:t>
            </w:r>
          </w:p>
        </w:tc>
      </w:tr>
      <w:tr>
        <w:tc>
          <w:tcPr>
            <w:tcW w:type="dxa" w:w="1440"/>
            <w:vAlign w:val="top"/>
          </w:tcPr>
          <w:p>
            <w:pPr>
              <w:spacing w:after="0"/>
            </w:pPr>
            <w:r>
              <w:rPr>
                <w:rFonts w:ascii="Aptos" w:hAnsi="Aptos" w:eastAsia="Aptos"/>
                <w:sz w:val="16"/>
              </w:rPr>
              <w:t>EHR audit log</w:t>
            </w:r>
          </w:p>
        </w:tc>
        <w:tc>
          <w:tcPr>
            <w:tcW w:type="dxa" w:w="5040"/>
            <w:vAlign w:val="top"/>
          </w:tcPr>
          <w:p>
            <w:pPr>
              <w:spacing w:after="0"/>
            </w:pPr>
            <w:r>
              <w:rPr>
                <w:rFonts w:ascii="Aptos" w:hAnsi="Aptos" w:eastAsia="Aptos"/>
                <w:sz w:val="16"/>
              </w:rPr>
              <w:t>2024-10-13 03:18:22 unusual query volume from service account ehr-sync-svc.</w:t>
            </w:r>
          </w:p>
        </w:tc>
        <w:tc>
          <w:tcPr>
            <w:tcW w:type="dxa" w:w="3456"/>
            <w:vAlign w:val="top"/>
          </w:tcPr>
          <w:p>
            <w:pPr>
              <w:spacing w:after="0"/>
            </w:pPr>
            <w:r>
              <w:rPr>
                <w:rFonts w:ascii="Aptos" w:hAnsi="Aptos" w:eastAsia="Aptos"/>
                <w:sz w:val="16"/>
              </w:rPr>
              <w:t>Who used the service account? Was it overprivileged? Which records were touched?</w:t>
            </w:r>
          </w:p>
        </w:tc>
      </w:tr>
      <w:tr>
        <w:tc>
          <w:tcPr>
            <w:tcW w:type="dxa" w:w="1440"/>
            <w:vAlign w:val="top"/>
          </w:tcPr>
          <w:p>
            <w:pPr>
              <w:spacing w:after="0"/>
            </w:pPr>
            <w:r>
              <w:rPr>
                <w:rFonts w:ascii="Aptos" w:hAnsi="Aptos" w:eastAsia="Aptos"/>
                <w:sz w:val="16"/>
              </w:rPr>
              <w:t>Backup system</w:t>
            </w:r>
          </w:p>
        </w:tc>
        <w:tc>
          <w:tcPr>
            <w:tcW w:type="dxa" w:w="5040"/>
            <w:vAlign w:val="top"/>
          </w:tcPr>
          <w:p>
            <w:pPr>
              <w:spacing w:after="0"/>
            </w:pPr>
            <w:r>
              <w:rPr>
                <w:rFonts w:ascii="Aptos" w:hAnsi="Aptos" w:eastAsia="Aptos"/>
                <w:sz w:val="16"/>
              </w:rPr>
              <w:t>2024-10-16 07:20:12 scheduled backup failed for several clinic storage units.</w:t>
            </w:r>
          </w:p>
        </w:tc>
        <w:tc>
          <w:tcPr>
            <w:tcW w:type="dxa" w:w="3456"/>
            <w:vAlign w:val="top"/>
          </w:tcPr>
          <w:p>
            <w:pPr>
              <w:spacing w:after="0"/>
            </w:pPr>
            <w:r>
              <w:rPr>
                <w:rFonts w:ascii="Aptos" w:hAnsi="Aptos" w:eastAsia="Aptos"/>
                <w:sz w:val="16"/>
              </w:rPr>
              <w:t>Was backup failure caused by ransomware, access loss, capacity, or prior compromise?</w:t>
            </w:r>
          </w:p>
        </w:tc>
      </w:tr>
    </w:tbl>
    <w:p/>
    <w:p>
      <w:pPr>
        <w:pStyle w:val="Heading2"/>
      </w:pPr>
      <w:r>
        <w:t>Appendix C - Initial situation report template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Section</w:t>
            </w:r>
          </w:p>
        </w:tc>
        <w:tc>
          <w:tcPr>
            <w:tcW w:type="dxa" w:w="7056"/>
            <w:shd w:fill="D9EAF7"/>
            <w:vAlign w:val="center"/>
          </w:tcPr>
          <w:p>
            <w:pPr>
              <w:spacing w:after="0"/>
            </w:pPr>
            <w:r>
              <w:rPr>
                <w:rFonts w:ascii="Aptos" w:hAnsi="Aptos" w:eastAsia="Aptos"/>
                <w:b/>
                <w:sz w:val="17"/>
              </w:rPr>
              <w:t>Required content</w:t>
            </w:r>
          </w:p>
        </w:tc>
      </w:tr>
      <w:tr>
        <w:tc>
          <w:tcPr>
            <w:tcW w:type="dxa" w:w="2880"/>
            <w:vAlign w:val="top"/>
          </w:tcPr>
          <w:p>
            <w:pPr>
              <w:spacing w:after="0"/>
            </w:pPr>
            <w:r>
              <w:rPr>
                <w:rFonts w:ascii="Aptos" w:hAnsi="Aptos" w:eastAsia="Aptos"/>
                <w:sz w:val="17"/>
              </w:rPr>
              <w:t>Incident summary</w:t>
            </w:r>
          </w:p>
        </w:tc>
        <w:tc>
          <w:tcPr>
            <w:tcW w:type="dxa" w:w="7056"/>
            <w:vAlign w:val="top"/>
          </w:tcPr>
          <w:p>
            <w:pPr>
              <w:spacing w:after="0"/>
            </w:pPr>
            <w:r>
              <w:rPr>
                <w:rFonts w:ascii="Aptos" w:hAnsi="Aptos" w:eastAsia="Aptos"/>
                <w:sz w:val="17"/>
              </w:rPr>
              <w:t>What happened, when detected, affected services, current severity, and confidence level.</w:t>
            </w:r>
          </w:p>
        </w:tc>
      </w:tr>
      <w:tr>
        <w:tc>
          <w:tcPr>
            <w:tcW w:type="dxa" w:w="2880"/>
            <w:vAlign w:val="top"/>
          </w:tcPr>
          <w:p>
            <w:pPr>
              <w:spacing w:after="0"/>
            </w:pPr>
            <w:r>
              <w:rPr>
                <w:rFonts w:ascii="Aptos" w:hAnsi="Aptos" w:eastAsia="Aptos"/>
                <w:sz w:val="17"/>
              </w:rPr>
              <w:t>Known facts</w:t>
            </w:r>
          </w:p>
        </w:tc>
        <w:tc>
          <w:tcPr>
            <w:tcW w:type="dxa" w:w="7056"/>
            <w:vAlign w:val="top"/>
          </w:tcPr>
          <w:p>
            <w:pPr>
              <w:spacing w:after="0"/>
            </w:pPr>
            <w:r>
              <w:rPr>
                <w:rFonts w:ascii="Aptos" w:hAnsi="Aptos" w:eastAsia="Aptos"/>
                <w:sz w:val="17"/>
              </w:rPr>
              <w:t>Evidence confirmed at the time of the report.</w:t>
            </w:r>
          </w:p>
        </w:tc>
      </w:tr>
      <w:tr>
        <w:tc>
          <w:tcPr>
            <w:tcW w:type="dxa" w:w="2880"/>
            <w:vAlign w:val="top"/>
          </w:tcPr>
          <w:p>
            <w:pPr>
              <w:spacing w:after="0"/>
            </w:pPr>
            <w:r>
              <w:rPr>
                <w:rFonts w:ascii="Aptos" w:hAnsi="Aptos" w:eastAsia="Aptos"/>
                <w:sz w:val="17"/>
              </w:rPr>
              <w:t>Assumptions and uncertainties</w:t>
            </w:r>
          </w:p>
        </w:tc>
        <w:tc>
          <w:tcPr>
            <w:tcW w:type="dxa" w:w="7056"/>
            <w:vAlign w:val="top"/>
          </w:tcPr>
          <w:p>
            <w:pPr>
              <w:spacing w:after="0"/>
            </w:pPr>
            <w:r>
              <w:rPr>
                <w:rFonts w:ascii="Aptos" w:hAnsi="Aptos" w:eastAsia="Aptos"/>
                <w:sz w:val="17"/>
              </w:rPr>
              <w:t>What is not yet known, what is suspected, and what evidence is pending.</w:t>
            </w:r>
          </w:p>
        </w:tc>
      </w:tr>
      <w:tr>
        <w:tc>
          <w:tcPr>
            <w:tcW w:type="dxa" w:w="2880"/>
            <w:vAlign w:val="top"/>
          </w:tcPr>
          <w:p>
            <w:pPr>
              <w:spacing w:after="0"/>
            </w:pPr>
            <w:r>
              <w:rPr>
                <w:rFonts w:ascii="Aptos" w:hAnsi="Aptos" w:eastAsia="Aptos"/>
                <w:sz w:val="17"/>
              </w:rPr>
              <w:t>Patient and clinical impact</w:t>
            </w:r>
          </w:p>
        </w:tc>
        <w:tc>
          <w:tcPr>
            <w:tcW w:type="dxa" w:w="7056"/>
            <w:vAlign w:val="top"/>
          </w:tcPr>
          <w:p>
            <w:pPr>
              <w:spacing w:after="0"/>
            </w:pPr>
            <w:r>
              <w:rPr>
                <w:rFonts w:ascii="Aptos" w:hAnsi="Aptos" w:eastAsia="Aptos"/>
                <w:sz w:val="17"/>
              </w:rPr>
              <w:t>Affected services, patient-care implications, affected data, and clinical workarounds.</w:t>
            </w:r>
          </w:p>
        </w:tc>
      </w:tr>
      <w:tr>
        <w:tc>
          <w:tcPr>
            <w:tcW w:type="dxa" w:w="2880"/>
            <w:vAlign w:val="top"/>
          </w:tcPr>
          <w:p>
            <w:pPr>
              <w:spacing w:after="0"/>
            </w:pPr>
            <w:r>
              <w:rPr>
                <w:rFonts w:ascii="Aptos" w:hAnsi="Aptos" w:eastAsia="Aptos"/>
                <w:sz w:val="17"/>
              </w:rPr>
              <w:t>Actions completed</w:t>
            </w:r>
          </w:p>
        </w:tc>
        <w:tc>
          <w:tcPr>
            <w:tcW w:type="dxa" w:w="7056"/>
            <w:vAlign w:val="top"/>
          </w:tcPr>
          <w:p>
            <w:pPr>
              <w:spacing w:after="0"/>
            </w:pPr>
            <w:r>
              <w:rPr>
                <w:rFonts w:ascii="Aptos" w:hAnsi="Aptos" w:eastAsia="Aptos"/>
                <w:sz w:val="17"/>
              </w:rPr>
              <w:t>Containment, access revocation, vendor engagement, communications, evidence preservation.</w:t>
            </w:r>
          </w:p>
        </w:tc>
      </w:tr>
      <w:tr>
        <w:tc>
          <w:tcPr>
            <w:tcW w:type="dxa" w:w="2880"/>
            <w:vAlign w:val="top"/>
          </w:tcPr>
          <w:p>
            <w:pPr>
              <w:spacing w:after="0"/>
            </w:pPr>
            <w:r>
              <w:rPr>
                <w:rFonts w:ascii="Aptos" w:hAnsi="Aptos" w:eastAsia="Aptos"/>
                <w:sz w:val="17"/>
              </w:rPr>
              <w:t>Decisions required</w:t>
            </w:r>
          </w:p>
        </w:tc>
        <w:tc>
          <w:tcPr>
            <w:tcW w:type="dxa" w:w="7056"/>
            <w:vAlign w:val="top"/>
          </w:tcPr>
          <w:p>
            <w:pPr>
              <w:spacing w:after="0"/>
            </w:pPr>
            <w:r>
              <w:rPr>
                <w:rFonts w:ascii="Aptos" w:hAnsi="Aptos" w:eastAsia="Aptos"/>
                <w:sz w:val="17"/>
              </w:rPr>
              <w:t>Executive, clinical, privacy, or Board decisions needed within the next reporting period.</w:t>
            </w:r>
          </w:p>
        </w:tc>
      </w:tr>
      <w:tr>
        <w:tc>
          <w:tcPr>
            <w:tcW w:type="dxa" w:w="2880"/>
            <w:vAlign w:val="top"/>
          </w:tcPr>
          <w:p>
            <w:pPr>
              <w:spacing w:after="0"/>
            </w:pPr>
            <w:r>
              <w:rPr>
                <w:rFonts w:ascii="Aptos" w:hAnsi="Aptos" w:eastAsia="Aptos"/>
                <w:sz w:val="17"/>
              </w:rPr>
              <w:t>Next update</w:t>
            </w:r>
          </w:p>
        </w:tc>
        <w:tc>
          <w:tcPr>
            <w:tcW w:type="dxa" w:w="7056"/>
            <w:vAlign w:val="top"/>
          </w:tcPr>
          <w:p>
            <w:pPr>
              <w:spacing w:after="0"/>
            </w:pPr>
            <w:r>
              <w:rPr>
                <w:rFonts w:ascii="Aptos" w:hAnsi="Aptos" w:eastAsia="Aptos"/>
                <w:sz w:val="17"/>
              </w:rPr>
              <w:t>Time of next scheduled situation report and responsible owner.</w:t>
            </w:r>
          </w:p>
        </w:tc>
      </w:tr>
    </w:tbl>
    <w:p/>
    <w:p>
      <w:pPr>
        <w:pStyle w:val="Heading2"/>
      </w:pPr>
      <w:r>
        <w:t>Appendix D - Privacy and clinical assessment prompt</w:t>
      </w:r>
    </w:p>
    <w:p>
      <w:r>
        <w:t>Students should complete a preliminary assessment of privacy, health information, and clinical continuity issues. The assessment should be coordinated with legal counsel, privacy officers, and clinical leadership. Students should not claim legal certainty; they should identify likely obligations, facts required, and responsible owners.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Question</w:t>
            </w:r>
          </w:p>
        </w:tc>
        <w:tc>
          <w:tcPr>
            <w:tcW w:type="dxa" w:w="7056"/>
            <w:shd w:fill="D9EAF7"/>
            <w:vAlign w:val="center"/>
          </w:tcPr>
          <w:p>
            <w:pPr>
              <w:spacing w:after="0"/>
            </w:pPr>
            <w:r>
              <w:rPr>
                <w:rFonts w:ascii="Aptos" w:hAnsi="Aptos" w:eastAsia="Aptos"/>
                <w:b/>
                <w:sz w:val="17"/>
              </w:rPr>
              <w:t>Student response required</w:t>
            </w:r>
          </w:p>
        </w:tc>
      </w:tr>
      <w:tr>
        <w:tc>
          <w:tcPr>
            <w:tcW w:type="dxa" w:w="2880"/>
            <w:vAlign w:val="top"/>
          </w:tcPr>
          <w:p>
            <w:pPr>
              <w:spacing w:after="0"/>
            </w:pPr>
            <w:r>
              <w:rPr>
                <w:rFonts w:ascii="Aptos" w:hAnsi="Aptos" w:eastAsia="Aptos"/>
                <w:sz w:val="17"/>
              </w:rPr>
              <w:t>Is the incident material or reportable?</w:t>
            </w:r>
          </w:p>
        </w:tc>
        <w:tc>
          <w:tcPr>
            <w:tcW w:type="dxa" w:w="7056"/>
            <w:vAlign w:val="top"/>
          </w:tcPr>
          <w:p>
            <w:pPr>
              <w:spacing w:after="0"/>
            </w:pPr>
            <w:r>
              <w:rPr>
                <w:rFonts w:ascii="Aptos" w:hAnsi="Aptos" w:eastAsia="Aptos"/>
                <w:sz w:val="17"/>
              </w:rPr>
              <w:t>Explain factors such as health data exposure, service disruption, clinical impact, financial impact, public/media attention, and regulatory relevance.</w:t>
            </w:r>
          </w:p>
        </w:tc>
      </w:tr>
      <w:tr>
        <w:tc>
          <w:tcPr>
            <w:tcW w:type="dxa" w:w="2880"/>
            <w:vAlign w:val="top"/>
          </w:tcPr>
          <w:p>
            <w:pPr>
              <w:spacing w:after="0"/>
            </w:pPr>
            <w:r>
              <w:rPr>
                <w:rFonts w:ascii="Aptos" w:hAnsi="Aptos" w:eastAsia="Aptos"/>
                <w:sz w:val="17"/>
              </w:rPr>
              <w:t>What must be reported or escalated quickly?</w:t>
            </w:r>
          </w:p>
        </w:tc>
        <w:tc>
          <w:tcPr>
            <w:tcW w:type="dxa" w:w="7056"/>
            <w:vAlign w:val="top"/>
          </w:tcPr>
          <w:p>
            <w:pPr>
              <w:spacing w:after="0"/>
            </w:pPr>
            <w:r>
              <w:rPr>
                <w:rFonts w:ascii="Aptos" w:hAnsi="Aptos" w:eastAsia="Aptos"/>
                <w:sz w:val="17"/>
              </w:rPr>
              <w:t>Prepare an initial incident notification using available facts and clearly label unknowns.</w:t>
            </w:r>
          </w:p>
        </w:tc>
      </w:tr>
      <w:tr>
        <w:tc>
          <w:tcPr>
            <w:tcW w:type="dxa" w:w="2880"/>
            <w:vAlign w:val="top"/>
          </w:tcPr>
          <w:p>
            <w:pPr>
              <w:spacing w:after="0"/>
            </w:pPr>
            <w:r>
              <w:rPr>
                <w:rFonts w:ascii="Aptos" w:hAnsi="Aptos" w:eastAsia="Aptos"/>
                <w:sz w:val="17"/>
              </w:rPr>
              <w:t>Does the privacy breach create a risk of serious harm?</w:t>
            </w:r>
          </w:p>
        </w:tc>
        <w:tc>
          <w:tcPr>
            <w:tcW w:type="dxa" w:w="7056"/>
            <w:vAlign w:val="top"/>
          </w:tcPr>
          <w:p>
            <w:pPr>
              <w:spacing w:after="0"/>
            </w:pPr>
            <w:r>
              <w:rPr>
                <w:rFonts w:ascii="Aptos" w:hAnsi="Aptos" w:eastAsia="Aptos"/>
                <w:sz w:val="17"/>
              </w:rPr>
              <w:t>Assess sensitivity of personal information, probability of misuse, number of affected individuals, and patient impact.</w:t>
            </w:r>
          </w:p>
        </w:tc>
      </w:tr>
      <w:tr>
        <w:tc>
          <w:tcPr>
            <w:tcW w:type="dxa" w:w="2880"/>
            <w:vAlign w:val="top"/>
          </w:tcPr>
          <w:p>
            <w:pPr>
              <w:spacing w:after="0"/>
            </w:pPr>
            <w:r>
              <w:rPr>
                <w:rFonts w:ascii="Aptos" w:hAnsi="Aptos" w:eastAsia="Aptos"/>
                <w:sz w:val="17"/>
              </w:rPr>
              <w:t>Who should be notified?</w:t>
            </w:r>
          </w:p>
        </w:tc>
        <w:tc>
          <w:tcPr>
            <w:tcW w:type="dxa" w:w="7056"/>
            <w:vAlign w:val="top"/>
          </w:tcPr>
          <w:p>
            <w:pPr>
              <w:spacing w:after="0"/>
            </w:pPr>
            <w:r>
              <w:rPr>
                <w:rFonts w:ascii="Aptos" w:hAnsi="Aptos" w:eastAsia="Aptos"/>
                <w:sz w:val="17"/>
              </w:rPr>
              <w:t>Identify patients, staff, privacy authorities, vendors, insurers, law enforcement, and internal stakeholders, as appropriate.</w:t>
            </w:r>
          </w:p>
        </w:tc>
      </w:tr>
      <w:tr>
        <w:tc>
          <w:tcPr>
            <w:tcW w:type="dxa" w:w="2880"/>
            <w:vAlign w:val="top"/>
          </w:tcPr>
          <w:p>
            <w:pPr>
              <w:spacing w:after="0"/>
            </w:pPr>
            <w:r>
              <w:rPr>
                <w:rFonts w:ascii="Aptos" w:hAnsi="Aptos" w:eastAsia="Aptos"/>
                <w:sz w:val="17"/>
              </w:rPr>
              <w:t>What records must be retained?</w:t>
            </w:r>
          </w:p>
        </w:tc>
        <w:tc>
          <w:tcPr>
            <w:tcW w:type="dxa" w:w="7056"/>
            <w:vAlign w:val="top"/>
          </w:tcPr>
          <w:p>
            <w:pPr>
              <w:spacing w:after="0"/>
            </w:pPr>
            <w:r>
              <w:rPr>
                <w:rFonts w:ascii="Aptos" w:hAnsi="Aptos" w:eastAsia="Aptos"/>
                <w:sz w:val="17"/>
              </w:rPr>
              <w:t>Identify incident records, breach assessment, forensic evidence, decision logs, notifications, and remediation evidence.</w:t>
            </w:r>
          </w:p>
        </w:tc>
      </w:tr>
    </w:tbl>
    <w:p/>
    <w:p>
      <w:pPr>
        <w:pStyle w:val="Heading2"/>
      </w:pPr>
      <w:r>
        <w:t>Appendix E - Instructor guidance: progressive release plan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440"/>
            <w:shd w:fill="D9EAF7"/>
            <w:vAlign w:val="center"/>
          </w:tcPr>
          <w:p>
            <w:pPr>
              <w:spacing w:after="0"/>
            </w:pPr>
            <w:r>
              <w:rPr>
                <w:rFonts w:ascii="Aptos" w:hAnsi="Aptos" w:eastAsia="Aptos"/>
                <w:b/>
                <w:sz w:val="16"/>
              </w:rPr>
              <w:t>Stage</w:t>
            </w:r>
          </w:p>
        </w:tc>
        <w:tc>
          <w:tcPr>
            <w:tcW w:type="dxa" w:w="4320"/>
            <w:shd w:fill="D9EAF7"/>
            <w:vAlign w:val="center"/>
          </w:tcPr>
          <w:p>
            <w:pPr>
              <w:spacing w:after="0"/>
            </w:pPr>
            <w:r>
              <w:rPr>
                <w:rFonts w:ascii="Aptos" w:hAnsi="Aptos" w:eastAsia="Aptos"/>
                <w:b/>
                <w:sz w:val="16"/>
              </w:rPr>
              <w:t>Information released</w:t>
            </w:r>
          </w:p>
        </w:tc>
        <w:tc>
          <w:tcPr>
            <w:tcW w:type="dxa" w:w="4176"/>
            <w:shd w:fill="D9EAF7"/>
            <w:vAlign w:val="center"/>
          </w:tcPr>
          <w:p>
            <w:pPr>
              <w:spacing w:after="0"/>
            </w:pPr>
            <w:r>
              <w:rPr>
                <w:rFonts w:ascii="Aptos" w:hAnsi="Aptos" w:eastAsia="Aptos"/>
                <w:b/>
                <w:sz w:val="16"/>
              </w:rPr>
              <w:t>Classroom purpose</w:t>
            </w:r>
          </w:p>
        </w:tc>
      </w:tr>
      <w:tr>
        <w:tc>
          <w:tcPr>
            <w:tcW w:type="dxa" w:w="1440"/>
            <w:vAlign w:val="top"/>
          </w:tcPr>
          <w:p>
            <w:pPr>
              <w:spacing w:after="0"/>
            </w:pPr>
            <w:r>
              <w:rPr>
                <w:rFonts w:ascii="Aptos" w:hAnsi="Aptos" w:eastAsia="Aptos"/>
                <w:sz w:val="16"/>
              </w:rPr>
              <w:t>Stage 1</w:t>
            </w:r>
          </w:p>
        </w:tc>
        <w:tc>
          <w:tcPr>
            <w:tcW w:type="dxa" w:w="4320"/>
            <w:vAlign w:val="top"/>
          </w:tcPr>
          <w:p>
            <w:pPr>
              <w:spacing w:after="0"/>
            </w:pPr>
            <w:r>
              <w:rPr>
                <w:rFonts w:ascii="Aptos" w:hAnsi="Aptos" w:eastAsia="Aptos"/>
                <w:sz w:val="16"/>
              </w:rPr>
              <w:t>MediBec background, technology environment, initial endpoint alert, and clinic complaint.</w:t>
            </w:r>
          </w:p>
        </w:tc>
        <w:tc>
          <w:tcPr>
            <w:tcW w:type="dxa" w:w="4176"/>
            <w:vAlign w:val="top"/>
          </w:tcPr>
          <w:p>
            <w:pPr>
              <w:spacing w:after="0"/>
            </w:pPr>
            <w:r>
              <w:rPr>
                <w:rFonts w:ascii="Aptos" w:hAnsi="Aptos" w:eastAsia="Aptos"/>
                <w:sz w:val="16"/>
              </w:rPr>
              <w:t>Force students to classify the incident and define immediate evidence needs.</w:t>
            </w:r>
          </w:p>
        </w:tc>
      </w:tr>
      <w:tr>
        <w:tc>
          <w:tcPr>
            <w:tcW w:type="dxa" w:w="1440"/>
            <w:vAlign w:val="top"/>
          </w:tcPr>
          <w:p>
            <w:pPr>
              <w:spacing w:after="0"/>
            </w:pPr>
            <w:r>
              <w:rPr>
                <w:rFonts w:ascii="Aptos" w:hAnsi="Aptos" w:eastAsia="Aptos"/>
                <w:sz w:val="16"/>
              </w:rPr>
              <w:t>Stage 2</w:t>
            </w:r>
          </w:p>
        </w:tc>
        <w:tc>
          <w:tcPr>
            <w:tcW w:type="dxa" w:w="4320"/>
            <w:vAlign w:val="top"/>
          </w:tcPr>
          <w:p>
            <w:pPr>
              <w:spacing w:after="0"/>
            </w:pPr>
            <w:r>
              <w:rPr>
                <w:rFonts w:ascii="Aptos" w:hAnsi="Aptos" w:eastAsia="Aptos"/>
                <w:sz w:val="16"/>
              </w:rPr>
              <w:t>Remote access anomaly, suspicious PowerShell activity, unusual cloud downloads, and EHR access issues.</w:t>
            </w:r>
          </w:p>
        </w:tc>
        <w:tc>
          <w:tcPr>
            <w:tcW w:type="dxa" w:w="4176"/>
            <w:vAlign w:val="top"/>
          </w:tcPr>
          <w:p>
            <w:pPr>
              <w:spacing w:after="0"/>
            </w:pPr>
            <w:r>
              <w:rPr>
                <w:rFonts w:ascii="Aptos" w:hAnsi="Aptos" w:eastAsia="Aptos"/>
                <w:sz w:val="16"/>
              </w:rPr>
              <w:t>Force decisions on containment, identity, privacy, and clinical escalation.</w:t>
            </w:r>
          </w:p>
        </w:tc>
      </w:tr>
      <w:tr>
        <w:tc>
          <w:tcPr>
            <w:tcW w:type="dxa" w:w="1440"/>
            <w:vAlign w:val="top"/>
          </w:tcPr>
          <w:p>
            <w:pPr>
              <w:spacing w:after="0"/>
            </w:pPr>
            <w:r>
              <w:rPr>
                <w:rFonts w:ascii="Aptos" w:hAnsi="Aptos" w:eastAsia="Aptos"/>
                <w:sz w:val="16"/>
              </w:rPr>
              <w:t>Stage 3</w:t>
            </w:r>
          </w:p>
        </w:tc>
        <w:tc>
          <w:tcPr>
            <w:tcW w:type="dxa" w:w="4320"/>
            <w:vAlign w:val="top"/>
          </w:tcPr>
          <w:p>
            <w:pPr>
              <w:spacing w:after="0"/>
            </w:pPr>
            <w:r>
              <w:rPr>
                <w:rFonts w:ascii="Aptos" w:hAnsi="Aptos" w:eastAsia="Aptos"/>
                <w:sz w:val="16"/>
              </w:rPr>
              <w:t>Potential data staging, backup failures, and ransom note.</w:t>
            </w:r>
          </w:p>
        </w:tc>
        <w:tc>
          <w:tcPr>
            <w:tcW w:type="dxa" w:w="4176"/>
            <w:vAlign w:val="top"/>
          </w:tcPr>
          <w:p>
            <w:pPr>
              <w:spacing w:after="0"/>
            </w:pPr>
            <w:r>
              <w:rPr>
                <w:rFonts w:ascii="Aptos" w:hAnsi="Aptos" w:eastAsia="Aptos"/>
                <w:sz w:val="16"/>
              </w:rPr>
              <w:t>Force students to connect incident response, clinical continuity, privacy, legal, communications, and executive decisions.</w:t>
            </w:r>
          </w:p>
        </w:tc>
      </w:tr>
      <w:tr>
        <w:tc>
          <w:tcPr>
            <w:tcW w:type="dxa" w:w="1440"/>
            <w:vAlign w:val="top"/>
          </w:tcPr>
          <w:p>
            <w:pPr>
              <w:spacing w:after="0"/>
            </w:pPr>
            <w:r>
              <w:rPr>
                <w:rFonts w:ascii="Aptos" w:hAnsi="Aptos" w:eastAsia="Aptos"/>
                <w:sz w:val="16"/>
              </w:rPr>
              <w:t>Stage 4</w:t>
            </w:r>
          </w:p>
        </w:tc>
        <w:tc>
          <w:tcPr>
            <w:tcW w:type="dxa" w:w="4320"/>
            <w:vAlign w:val="top"/>
          </w:tcPr>
          <w:p>
            <w:pPr>
              <w:spacing w:after="0"/>
            </w:pPr>
            <w:r>
              <w:rPr>
                <w:rFonts w:ascii="Aptos" w:hAnsi="Aptos" w:eastAsia="Aptos"/>
                <w:sz w:val="16"/>
              </w:rPr>
              <w:t>Audit universe, staffing constraints, and budget context.</w:t>
            </w:r>
          </w:p>
        </w:tc>
        <w:tc>
          <w:tcPr>
            <w:tcW w:type="dxa" w:w="4176"/>
            <w:vAlign w:val="top"/>
          </w:tcPr>
          <w:p>
            <w:pPr>
              <w:spacing w:after="0"/>
            </w:pPr>
            <w:r>
              <w:rPr>
                <w:rFonts w:ascii="Aptos" w:hAnsi="Aptos" w:eastAsia="Aptos"/>
                <w:sz w:val="16"/>
              </w:rPr>
              <w:t>Move from incident response to audit planning and remediation governance.</w:t>
            </w:r>
          </w:p>
        </w:tc>
      </w:tr>
      <w:tr>
        <w:tc>
          <w:tcPr>
            <w:tcW w:type="dxa" w:w="1440"/>
            <w:vAlign w:val="top"/>
          </w:tcPr>
          <w:p>
            <w:pPr>
              <w:spacing w:after="0"/>
            </w:pPr>
            <w:r>
              <w:rPr>
                <w:rFonts w:ascii="Aptos" w:hAnsi="Aptos" w:eastAsia="Aptos"/>
                <w:sz w:val="16"/>
              </w:rPr>
              <w:t>Stage 5</w:t>
            </w:r>
          </w:p>
        </w:tc>
        <w:tc>
          <w:tcPr>
            <w:tcW w:type="dxa" w:w="4320"/>
            <w:vAlign w:val="top"/>
          </w:tcPr>
          <w:p>
            <w:pPr>
              <w:spacing w:after="0"/>
            </w:pPr>
            <w:r>
              <w:rPr>
                <w:rFonts w:ascii="Aptos" w:hAnsi="Aptos" w:eastAsia="Aptos"/>
                <w:sz w:val="16"/>
              </w:rPr>
              <w:t>Scenario library and risk appetite thresholds.</w:t>
            </w:r>
          </w:p>
        </w:tc>
        <w:tc>
          <w:tcPr>
            <w:tcW w:type="dxa" w:w="4176"/>
            <w:vAlign w:val="top"/>
          </w:tcPr>
          <w:p>
            <w:pPr>
              <w:spacing w:after="0"/>
            </w:pPr>
            <w:r>
              <w:rPr>
                <w:rFonts w:ascii="Aptos" w:hAnsi="Aptos" w:eastAsia="Aptos"/>
                <w:sz w:val="16"/>
              </w:rPr>
              <w:t>Move from retrospective incident analysis to forward-looking risk management and action planning.</w:t>
            </w:r>
          </w:p>
        </w:tc>
      </w:tr>
    </w:tbl>
    <w:p/>
    <w:p>
      <w:pPr>
        <w:pStyle w:val="Heading2"/>
      </w:pPr>
      <w:r>
        <w:t>Appendix F - Instructor guidance: sample top risks</w:t>
      </w:r>
    </w:p>
    <w:p>
      <w:r>
        <w:t>The following sample ranking is not the only acceptable answer. It is provided to help instructors calibrate grading. Strong student teams may rank risks differently if they justify their assumptions and connect them to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728"/>
            <w:shd w:fill="D9EAF7"/>
            <w:vAlign w:val="center"/>
          </w:tcPr>
          <w:p>
            <w:pPr>
              <w:spacing w:after="0"/>
            </w:pPr>
            <w:r>
              <w:rPr>
                <w:rFonts w:ascii="Aptos" w:hAnsi="Aptos" w:eastAsia="Aptos"/>
                <w:b/>
                <w:sz w:val="17"/>
              </w:rPr>
              <w:t>Illustrative priority</w:t>
            </w:r>
          </w:p>
        </w:tc>
        <w:tc>
          <w:tcPr>
            <w:tcW w:type="dxa" w:w="3168"/>
            <w:shd w:fill="D9EAF7"/>
            <w:vAlign w:val="center"/>
          </w:tcPr>
          <w:p>
            <w:pPr>
              <w:spacing w:after="0"/>
            </w:pPr>
            <w:r>
              <w:rPr>
                <w:rFonts w:ascii="Aptos" w:hAnsi="Aptos" w:eastAsia="Aptos"/>
                <w:b/>
                <w:sz w:val="17"/>
              </w:rPr>
              <w:t>Risk</w:t>
            </w:r>
          </w:p>
        </w:tc>
        <w:tc>
          <w:tcPr>
            <w:tcW w:type="dxa" w:w="5040"/>
            <w:shd w:fill="D9EAF7"/>
            <w:vAlign w:val="center"/>
          </w:tcPr>
          <w:p>
            <w:pPr>
              <w:spacing w:after="0"/>
            </w:pPr>
            <w:r>
              <w:rPr>
                <w:rFonts w:ascii="Aptos" w:hAnsi="Aptos" w:eastAsia="Aptos"/>
                <w:b/>
                <w:sz w:val="17"/>
              </w:rPr>
              <w:t>Reason it may rank highly</w:t>
            </w:r>
          </w:p>
        </w:tc>
      </w:tr>
      <w:tr>
        <w:tc>
          <w:tcPr>
            <w:tcW w:type="dxa" w:w="1728"/>
            <w:vAlign w:val="top"/>
          </w:tcPr>
          <w:p>
            <w:pPr>
              <w:spacing w:after="0"/>
            </w:pPr>
            <w:r>
              <w:rPr>
                <w:rFonts w:ascii="Aptos" w:hAnsi="Aptos" w:eastAsia="Aptos"/>
                <w:sz w:val="17"/>
              </w:rPr>
              <w:t>1</w:t>
            </w:r>
          </w:p>
        </w:tc>
        <w:tc>
          <w:tcPr>
            <w:tcW w:type="dxa" w:w="3168"/>
            <w:vAlign w:val="top"/>
          </w:tcPr>
          <w:p>
            <w:pPr>
              <w:spacing w:after="0"/>
            </w:pPr>
            <w:r>
              <w:rPr>
                <w:rFonts w:ascii="Aptos" w:hAnsi="Aptos" w:eastAsia="Aptos"/>
                <w:sz w:val="17"/>
              </w:rPr>
              <w:t>Ransomware affecting EHR, backups, or clinic operations</w:t>
            </w:r>
          </w:p>
        </w:tc>
        <w:tc>
          <w:tcPr>
            <w:tcW w:type="dxa" w:w="5040"/>
            <w:vAlign w:val="top"/>
          </w:tcPr>
          <w:p>
            <w:pPr>
              <w:spacing w:after="0"/>
            </w:pPr>
            <w:r>
              <w:rPr>
                <w:rFonts w:ascii="Aptos" w:hAnsi="Aptos" w:eastAsia="Aptos"/>
                <w:sz w:val="17"/>
              </w:rPr>
              <w:t>High impact on care delivery, patient trust, privacy exposure, and operational continuity.</w:t>
            </w:r>
          </w:p>
        </w:tc>
      </w:tr>
      <w:tr>
        <w:tc>
          <w:tcPr>
            <w:tcW w:type="dxa" w:w="1728"/>
            <w:vAlign w:val="top"/>
          </w:tcPr>
          <w:p>
            <w:pPr>
              <w:spacing w:after="0"/>
            </w:pPr>
            <w:r>
              <w:rPr>
                <w:rFonts w:ascii="Aptos" w:hAnsi="Aptos" w:eastAsia="Aptos"/>
                <w:sz w:val="17"/>
              </w:rPr>
              <w:t>2</w:t>
            </w:r>
          </w:p>
        </w:tc>
        <w:tc>
          <w:tcPr>
            <w:tcW w:type="dxa" w:w="3168"/>
            <w:vAlign w:val="top"/>
          </w:tcPr>
          <w:p>
            <w:pPr>
              <w:spacing w:after="0"/>
            </w:pPr>
            <w:r>
              <w:rPr>
                <w:rFonts w:ascii="Aptos" w:hAnsi="Aptos" w:eastAsia="Aptos"/>
                <w:sz w:val="17"/>
              </w:rPr>
              <w:t>Credential compromise / lack of MFA or adaptive authentication</w:t>
            </w:r>
          </w:p>
        </w:tc>
        <w:tc>
          <w:tcPr>
            <w:tcW w:type="dxa" w:w="5040"/>
            <w:vAlign w:val="top"/>
          </w:tcPr>
          <w:p>
            <w:pPr>
              <w:spacing w:after="0"/>
            </w:pPr>
            <w:r>
              <w:rPr>
                <w:rFonts w:ascii="Aptos" w:hAnsi="Aptos" w:eastAsia="Aptos"/>
                <w:sz w:val="17"/>
              </w:rPr>
              <w:t>A common path into EHR, administrative, cloud, and remote-access systems.</w:t>
            </w:r>
          </w:p>
        </w:tc>
      </w:tr>
      <w:tr>
        <w:tc>
          <w:tcPr>
            <w:tcW w:type="dxa" w:w="1728"/>
            <w:vAlign w:val="top"/>
          </w:tcPr>
          <w:p>
            <w:pPr>
              <w:spacing w:after="0"/>
            </w:pPr>
            <w:r>
              <w:rPr>
                <w:rFonts w:ascii="Aptos" w:hAnsi="Aptos" w:eastAsia="Aptos"/>
                <w:sz w:val="17"/>
              </w:rPr>
              <w:t>3</w:t>
            </w:r>
          </w:p>
        </w:tc>
        <w:tc>
          <w:tcPr>
            <w:tcW w:type="dxa" w:w="3168"/>
            <w:vAlign w:val="top"/>
          </w:tcPr>
          <w:p>
            <w:pPr>
              <w:spacing w:after="0"/>
            </w:pPr>
            <w:r>
              <w:rPr>
                <w:rFonts w:ascii="Aptos" w:hAnsi="Aptos" w:eastAsia="Aptos"/>
                <w:sz w:val="17"/>
              </w:rPr>
              <w:t>Cloud or backup exposure</w:t>
            </w:r>
          </w:p>
        </w:tc>
        <w:tc>
          <w:tcPr>
            <w:tcW w:type="dxa" w:w="5040"/>
            <w:vAlign w:val="top"/>
          </w:tcPr>
          <w:p>
            <w:pPr>
              <w:spacing w:after="0"/>
            </w:pPr>
            <w:r>
              <w:rPr>
                <w:rFonts w:ascii="Aptos" w:hAnsi="Aptos" w:eastAsia="Aptos"/>
                <w:sz w:val="17"/>
              </w:rPr>
              <w:t>Can create large-scale health data exposure and undermine recovery.</w:t>
            </w:r>
          </w:p>
        </w:tc>
      </w:tr>
      <w:tr>
        <w:tc>
          <w:tcPr>
            <w:tcW w:type="dxa" w:w="1728"/>
            <w:vAlign w:val="top"/>
          </w:tcPr>
          <w:p>
            <w:pPr>
              <w:spacing w:after="0"/>
            </w:pPr>
            <w:r>
              <w:rPr>
                <w:rFonts w:ascii="Aptos" w:hAnsi="Aptos" w:eastAsia="Aptos"/>
                <w:sz w:val="17"/>
              </w:rPr>
              <w:t>4</w:t>
            </w:r>
          </w:p>
        </w:tc>
        <w:tc>
          <w:tcPr>
            <w:tcW w:type="dxa" w:w="3168"/>
            <w:vAlign w:val="top"/>
          </w:tcPr>
          <w:p>
            <w:pPr>
              <w:spacing w:after="0"/>
            </w:pPr>
            <w:r>
              <w:rPr>
                <w:rFonts w:ascii="Aptos" w:hAnsi="Aptos" w:eastAsia="Aptos"/>
                <w:sz w:val="17"/>
              </w:rPr>
              <w:t>Inadequate detection and response</w:t>
            </w:r>
          </w:p>
        </w:tc>
        <w:tc>
          <w:tcPr>
            <w:tcW w:type="dxa" w:w="5040"/>
            <w:vAlign w:val="top"/>
          </w:tcPr>
          <w:p>
            <w:pPr>
              <w:spacing w:after="0"/>
            </w:pPr>
            <w:r>
              <w:rPr>
                <w:rFonts w:ascii="Aptos" w:hAnsi="Aptos" w:eastAsia="Aptos"/>
                <w:sz w:val="17"/>
              </w:rPr>
              <w:t>A small cybersecurity team may miss early signs or lack capacity to coordinate a major response.</w:t>
            </w:r>
          </w:p>
        </w:tc>
      </w:tr>
      <w:tr>
        <w:tc>
          <w:tcPr>
            <w:tcW w:type="dxa" w:w="1728"/>
            <w:vAlign w:val="top"/>
          </w:tcPr>
          <w:p>
            <w:pPr>
              <w:spacing w:after="0"/>
            </w:pPr>
            <w:r>
              <w:rPr>
                <w:rFonts w:ascii="Aptos" w:hAnsi="Aptos" w:eastAsia="Aptos"/>
                <w:sz w:val="17"/>
              </w:rPr>
              <w:t>5</w:t>
            </w:r>
          </w:p>
        </w:tc>
        <w:tc>
          <w:tcPr>
            <w:tcW w:type="dxa" w:w="3168"/>
            <w:vAlign w:val="top"/>
          </w:tcPr>
          <w:p>
            <w:pPr>
              <w:spacing w:after="0"/>
            </w:pPr>
            <w:r>
              <w:rPr>
                <w:rFonts w:ascii="Aptos" w:hAnsi="Aptos" w:eastAsia="Aptos"/>
                <w:sz w:val="17"/>
              </w:rPr>
              <w:t>Patch, medical-device, and IoT weaknesses</w:t>
            </w:r>
          </w:p>
        </w:tc>
        <w:tc>
          <w:tcPr>
            <w:tcW w:type="dxa" w:w="5040"/>
            <w:vAlign w:val="top"/>
          </w:tcPr>
          <w:p>
            <w:pPr>
              <w:spacing w:after="0"/>
            </w:pPr>
            <w:r>
              <w:rPr>
                <w:rFonts w:ascii="Aptos" w:hAnsi="Aptos" w:eastAsia="Aptos"/>
                <w:sz w:val="17"/>
              </w:rPr>
              <w:t>Healthcare environments often face patching constraints and device-management complexity.</w:t>
            </w:r>
          </w:p>
        </w:tc>
      </w:tr>
    </w:tbl>
    <w:p/>
    <w:p>
      <w:pPr>
        <w:pStyle w:val="Heading1"/>
      </w:pPr>
      <w:r>
        <w:t>12. References and Standards Alignment Notes</w:t>
      </w:r>
    </w:p>
    <w:p>
      <w:r>
        <w:t>This teaching case is fictional but aligned with commonly used cybersecurity governance, incident response, audit, privacy, and risk management concepts. Instructors may adapt the reference set to match the frameworks taught in their course.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600"/>
            <w:shd w:fill="D9EAF7"/>
            <w:vAlign w:val="center"/>
          </w:tcPr>
          <w:p>
            <w:pPr>
              <w:spacing w:after="0"/>
            </w:pPr>
            <w:r>
              <w:rPr>
                <w:rFonts w:ascii="Aptos" w:hAnsi="Aptos" w:eastAsia="Aptos"/>
                <w:b/>
                <w:sz w:val="17"/>
              </w:rPr>
              <w:t>Source</w:t>
            </w:r>
          </w:p>
        </w:tc>
        <w:tc>
          <w:tcPr>
            <w:tcW w:type="dxa" w:w="6336"/>
            <w:shd w:fill="D9EAF7"/>
            <w:vAlign w:val="center"/>
          </w:tcPr>
          <w:p>
            <w:pPr>
              <w:spacing w:after="0"/>
            </w:pPr>
            <w:r>
              <w:rPr>
                <w:rFonts w:ascii="Aptos" w:hAnsi="Aptos" w:eastAsia="Aptos"/>
                <w:b/>
                <w:sz w:val="17"/>
              </w:rPr>
              <w:t>How it can be used in the case</w:t>
            </w:r>
          </w:p>
        </w:tc>
      </w:tr>
      <w:tr>
        <w:tc>
          <w:tcPr>
            <w:tcW w:type="dxa" w:w="3600"/>
            <w:vAlign w:val="top"/>
          </w:tcPr>
          <w:p>
            <w:pPr>
              <w:spacing w:after="0"/>
            </w:pPr>
            <w:r>
              <w:rPr>
                <w:rFonts w:ascii="Aptos" w:hAnsi="Aptos" w:eastAsia="Aptos"/>
                <w:sz w:val="17"/>
              </w:rPr>
              <w:t>Quebec privacy and health information obligations</w:t>
            </w:r>
          </w:p>
        </w:tc>
        <w:tc>
          <w:tcPr>
            <w:tcW w:type="dxa" w:w="6336"/>
            <w:vAlign w:val="top"/>
          </w:tcPr>
          <w:p>
            <w:pPr>
              <w:spacing w:after="0"/>
            </w:pPr>
            <w:r>
              <w:rPr>
                <w:rFonts w:ascii="Aptos" w:hAnsi="Aptos" w:eastAsia="Aptos"/>
                <w:sz w:val="17"/>
              </w:rPr>
              <w:t>Use for privacy breach assessment, health data protection, individual notification, recordkeeping, and organizational accountability.</w:t>
            </w:r>
          </w:p>
        </w:tc>
      </w:tr>
      <w:tr>
        <w:tc>
          <w:tcPr>
            <w:tcW w:type="dxa" w:w="3600"/>
            <w:vAlign w:val="top"/>
          </w:tcPr>
          <w:p>
            <w:pPr>
              <w:spacing w:after="0"/>
            </w:pPr>
            <w:r>
              <w:rPr>
                <w:rFonts w:ascii="Aptos" w:hAnsi="Aptos" w:eastAsia="Aptos"/>
                <w:sz w:val="17"/>
              </w:rPr>
              <w:t>Canadian privacy expectations, including PIPEDA where applicable</w:t>
            </w:r>
          </w:p>
        </w:tc>
        <w:tc>
          <w:tcPr>
            <w:tcW w:type="dxa" w:w="6336"/>
            <w:vAlign w:val="top"/>
          </w:tcPr>
          <w:p>
            <w:pPr>
              <w:spacing w:after="0"/>
            </w:pPr>
            <w:r>
              <w:rPr>
                <w:rFonts w:ascii="Aptos" w:hAnsi="Aptos" w:eastAsia="Aptos"/>
                <w:sz w:val="17"/>
              </w:rPr>
              <w:t>Use for breach assessment, safeguards, accountability, and external notification discussions.</w:t>
            </w:r>
          </w:p>
        </w:tc>
      </w:tr>
      <w:tr>
        <w:tc>
          <w:tcPr>
            <w:tcW w:type="dxa" w:w="3600"/>
            <w:vAlign w:val="top"/>
          </w:tcPr>
          <w:p>
            <w:pPr>
              <w:spacing w:after="0"/>
            </w:pPr>
            <w:r>
              <w:rPr>
                <w:rFonts w:ascii="Aptos" w:hAnsi="Aptos" w:eastAsia="Aptos"/>
                <w:sz w:val="17"/>
              </w:rPr>
              <w:t>NIST Cybersecurity Framework 2.0</w:t>
            </w:r>
          </w:p>
        </w:tc>
        <w:tc>
          <w:tcPr>
            <w:tcW w:type="dxa" w:w="6336"/>
            <w:vAlign w:val="top"/>
          </w:tcPr>
          <w:p>
            <w:pPr>
              <w:spacing w:after="0"/>
            </w:pPr>
            <w:r>
              <w:rPr>
                <w:rFonts w:ascii="Aptos" w:hAnsi="Aptos" w:eastAsia="Aptos"/>
                <w:sz w:val="17"/>
              </w:rPr>
              <w:t>Use to organize governance, identify, protect, detect, respond, and recover outcomes and to communicate cybersecurity risk.</w:t>
            </w:r>
          </w:p>
        </w:tc>
      </w:tr>
      <w:tr>
        <w:tc>
          <w:tcPr>
            <w:tcW w:type="dxa" w:w="3600"/>
            <w:vAlign w:val="top"/>
          </w:tcPr>
          <w:p>
            <w:pPr>
              <w:spacing w:after="0"/>
            </w:pPr>
            <w:r>
              <w:rPr>
                <w:rFonts w:ascii="Aptos" w:hAnsi="Aptos" w:eastAsia="Aptos"/>
                <w:sz w:val="17"/>
              </w:rPr>
              <w:t>NIST SP 800-61 Revision 3</w:t>
            </w:r>
          </w:p>
        </w:tc>
        <w:tc>
          <w:tcPr>
            <w:tcW w:type="dxa" w:w="6336"/>
            <w:vAlign w:val="top"/>
          </w:tcPr>
          <w:p>
            <w:pPr>
              <w:spacing w:after="0"/>
            </w:pPr>
            <w:r>
              <w:rPr>
                <w:rFonts w:ascii="Aptos" w:hAnsi="Aptos" w:eastAsia="Aptos"/>
                <w:sz w:val="17"/>
              </w:rPr>
              <w:t>Use for incident response recommendations and for integrating incident response into cybersecurity risk management activities.</w:t>
            </w:r>
          </w:p>
        </w:tc>
      </w:tr>
      <w:tr>
        <w:tc>
          <w:tcPr>
            <w:tcW w:type="dxa" w:w="3600"/>
            <w:vAlign w:val="top"/>
          </w:tcPr>
          <w:p>
            <w:pPr>
              <w:spacing w:after="0"/>
            </w:pPr>
            <w:r>
              <w:rPr>
                <w:rFonts w:ascii="Aptos" w:hAnsi="Aptos" w:eastAsia="Aptos"/>
                <w:sz w:val="17"/>
              </w:rPr>
              <w:t>ISO/IEC 27001 and ISO/IEC 27002</w:t>
            </w:r>
          </w:p>
        </w:tc>
        <w:tc>
          <w:tcPr>
            <w:tcW w:type="dxa" w:w="6336"/>
            <w:vAlign w:val="top"/>
          </w:tcPr>
          <w:p>
            <w:pPr>
              <w:spacing w:after="0"/>
            </w:pPr>
            <w:r>
              <w:rPr>
                <w:rFonts w:ascii="Aptos" w:hAnsi="Aptos" w:eastAsia="Aptos"/>
                <w:sz w:val="17"/>
              </w:rPr>
              <w:t>Use for information security management system design and control catalogue references.</w:t>
            </w:r>
          </w:p>
        </w:tc>
      </w:tr>
      <w:tr>
        <w:tc>
          <w:tcPr>
            <w:tcW w:type="dxa" w:w="3600"/>
            <w:vAlign w:val="top"/>
          </w:tcPr>
          <w:p>
            <w:pPr>
              <w:spacing w:after="0"/>
            </w:pPr>
            <w:r>
              <w:rPr>
                <w:rFonts w:ascii="Aptos" w:hAnsi="Aptos" w:eastAsia="Aptos"/>
                <w:sz w:val="17"/>
              </w:rPr>
              <w:t>COBIT 2019</w:t>
            </w:r>
          </w:p>
        </w:tc>
        <w:tc>
          <w:tcPr>
            <w:tcW w:type="dxa" w:w="6336"/>
            <w:vAlign w:val="top"/>
          </w:tcPr>
          <w:p>
            <w:pPr>
              <w:spacing w:after="0"/>
            </w:pPr>
            <w:r>
              <w:rPr>
                <w:rFonts w:ascii="Aptos" w:hAnsi="Aptos" w:eastAsia="Aptos"/>
                <w:sz w:val="17"/>
              </w:rPr>
              <w:t>Use for enterprise governance and management of information and technology, audit planning, and governance objective mapping.</w:t>
            </w:r>
          </w:p>
        </w:tc>
      </w:tr>
      <w:tr>
        <w:tc>
          <w:tcPr>
            <w:tcW w:type="dxa" w:w="3600"/>
            <w:vAlign w:val="top"/>
          </w:tcPr>
          <w:p>
            <w:pPr>
              <w:spacing w:after="0"/>
            </w:pPr>
            <w:r>
              <w:rPr>
                <w:rFonts w:ascii="Aptos" w:hAnsi="Aptos" w:eastAsia="Aptos"/>
                <w:sz w:val="17"/>
              </w:rPr>
              <w:t>MITRE ATT&amp;CK</w:t>
            </w:r>
          </w:p>
        </w:tc>
        <w:tc>
          <w:tcPr>
            <w:tcW w:type="dxa" w:w="6336"/>
            <w:vAlign w:val="top"/>
          </w:tcPr>
          <w:p>
            <w:pPr>
              <w:spacing w:after="0"/>
            </w:pPr>
            <w:r>
              <w:rPr>
                <w:rFonts w:ascii="Aptos" w:hAnsi="Aptos" w:eastAsia="Aptos"/>
                <w:sz w:val="17"/>
              </w:rPr>
              <w:t>Use for mapping adversary tactics, techniques, and procedures in the incident response module.</w:t>
            </w:r>
          </w:p>
        </w:tc>
      </w:tr>
      <w:tr>
        <w:tc>
          <w:tcPr>
            <w:tcW w:type="dxa" w:w="3600"/>
            <w:vAlign w:val="top"/>
          </w:tcPr>
          <w:p>
            <w:pPr>
              <w:spacing w:after="0"/>
            </w:pPr>
            <w:r>
              <w:rPr>
                <w:rFonts w:ascii="Aptos" w:hAnsi="Aptos" w:eastAsia="Aptos"/>
                <w:sz w:val="17"/>
              </w:rPr>
              <w:t>PCI DSS, if payment-card data is in scope</w:t>
            </w:r>
          </w:p>
        </w:tc>
        <w:tc>
          <w:tcPr>
            <w:tcW w:type="dxa" w:w="6336"/>
            <w:vAlign w:val="top"/>
          </w:tcPr>
          <w:p>
            <w:pPr>
              <w:spacing w:after="0"/>
            </w:pPr>
            <w:r>
              <w:rPr>
                <w:rFonts w:ascii="Aptos" w:hAnsi="Aptos" w:eastAsia="Aptos"/>
                <w:sz w:val="17"/>
              </w:rPr>
              <w:t>Use for payment security considerations if the instructor expands the case to include payment card data and billing.</w:t>
            </w:r>
          </w:p>
        </w:tc>
      </w:tr>
    </w:tbl>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168"/>
            <w:shd w:fill="D9EAF7"/>
            <w:vAlign w:val="center"/>
          </w:tcPr>
          <w:p>
            <w:pPr>
              <w:spacing w:after="0"/>
            </w:pPr>
            <w:r>
              <w:rPr>
                <w:rFonts w:ascii="Aptos" w:hAnsi="Aptos" w:eastAsia="Aptos"/>
                <w:b/>
                <w:sz w:val="17"/>
              </w:rPr>
              <w:t>Case element</w:t>
            </w:r>
          </w:p>
        </w:tc>
        <w:tc>
          <w:tcPr>
            <w:tcW w:type="dxa" w:w="6768"/>
            <w:shd w:fill="D9EAF7"/>
            <w:vAlign w:val="center"/>
          </w:tcPr>
          <w:p>
            <w:pPr>
              <w:spacing w:after="0"/>
            </w:pPr>
            <w:r>
              <w:rPr>
                <w:rFonts w:ascii="Aptos" w:hAnsi="Aptos" w:eastAsia="Aptos"/>
                <w:b/>
                <w:sz w:val="17"/>
              </w:rPr>
              <w:t>Useful framework mapping</w:t>
            </w:r>
          </w:p>
        </w:tc>
      </w:tr>
      <w:tr>
        <w:tc>
          <w:tcPr>
            <w:tcW w:type="dxa" w:w="3168"/>
            <w:vAlign w:val="top"/>
          </w:tcPr>
          <w:p>
            <w:pPr>
              <w:spacing w:after="0"/>
            </w:pPr>
            <w:r>
              <w:rPr>
                <w:rFonts w:ascii="Aptos" w:hAnsi="Aptos" w:eastAsia="Aptos"/>
                <w:sz w:val="17"/>
              </w:rPr>
              <w:t>Executive cyber oversight and risk reporting</w:t>
            </w:r>
          </w:p>
        </w:tc>
        <w:tc>
          <w:tcPr>
            <w:tcW w:type="dxa" w:w="6768"/>
            <w:vAlign w:val="top"/>
          </w:tcPr>
          <w:p>
            <w:pPr>
              <w:spacing w:after="0"/>
            </w:pPr>
            <w:r>
              <w:rPr>
                <w:rFonts w:ascii="Aptos" w:hAnsi="Aptos" w:eastAsia="Aptos"/>
                <w:sz w:val="17"/>
              </w:rPr>
              <w:t>NIST CSF 2.0 Govern function; COBIT governance objectives; ISO/IEC 27001 leadership and risk planning.</w:t>
            </w:r>
          </w:p>
        </w:tc>
      </w:tr>
      <w:tr>
        <w:tc>
          <w:tcPr>
            <w:tcW w:type="dxa" w:w="3168"/>
            <w:vAlign w:val="top"/>
          </w:tcPr>
          <w:p>
            <w:pPr>
              <w:spacing w:after="0"/>
            </w:pPr>
            <w:r>
              <w:rPr>
                <w:rFonts w:ascii="Aptos" w:hAnsi="Aptos" w:eastAsia="Aptos"/>
                <w:sz w:val="17"/>
              </w:rPr>
              <w:t>Ransomware incident timeline</w:t>
            </w:r>
          </w:p>
        </w:tc>
        <w:tc>
          <w:tcPr>
            <w:tcW w:type="dxa" w:w="6768"/>
            <w:vAlign w:val="top"/>
          </w:tcPr>
          <w:p>
            <w:pPr>
              <w:spacing w:after="0"/>
            </w:pPr>
            <w:r>
              <w:rPr>
                <w:rFonts w:ascii="Aptos" w:hAnsi="Aptos" w:eastAsia="Aptos"/>
                <w:sz w:val="17"/>
              </w:rPr>
              <w:t>NIST SP 800-61r3 incident response considerations; NIST CSF Respond and Recover; MITRE ATT&amp;CK techniques.</w:t>
            </w:r>
          </w:p>
        </w:tc>
      </w:tr>
      <w:tr>
        <w:tc>
          <w:tcPr>
            <w:tcW w:type="dxa" w:w="3168"/>
            <w:vAlign w:val="top"/>
          </w:tcPr>
          <w:p>
            <w:pPr>
              <w:spacing w:after="0"/>
            </w:pPr>
            <w:r>
              <w:rPr>
                <w:rFonts w:ascii="Aptos" w:hAnsi="Aptos" w:eastAsia="Aptos"/>
                <w:sz w:val="17"/>
              </w:rPr>
              <w:t>Audit universe and audit plan</w:t>
            </w:r>
          </w:p>
        </w:tc>
        <w:tc>
          <w:tcPr>
            <w:tcW w:type="dxa" w:w="6768"/>
            <w:vAlign w:val="top"/>
          </w:tcPr>
          <w:p>
            <w:pPr>
              <w:spacing w:after="0"/>
            </w:pPr>
            <w:r>
              <w:rPr>
                <w:rFonts w:ascii="Aptos" w:hAnsi="Aptos" w:eastAsia="Aptos"/>
                <w:sz w:val="17"/>
              </w:rPr>
              <w:t>COBIT 2019 governance/management objectives; risk-based audit planning concepts; ISO/IEC 27002 controls.</w:t>
            </w:r>
          </w:p>
        </w:tc>
      </w:tr>
      <w:tr>
        <w:tc>
          <w:tcPr>
            <w:tcW w:type="dxa" w:w="3168"/>
            <w:vAlign w:val="top"/>
          </w:tcPr>
          <w:p>
            <w:pPr>
              <w:spacing w:after="0"/>
            </w:pPr>
            <w:r>
              <w:rPr>
                <w:rFonts w:ascii="Aptos" w:hAnsi="Aptos" w:eastAsia="Aptos"/>
                <w:sz w:val="17"/>
              </w:rPr>
              <w:t>Privacy breach decision</w:t>
            </w:r>
          </w:p>
        </w:tc>
        <w:tc>
          <w:tcPr>
            <w:tcW w:type="dxa" w:w="6768"/>
            <w:vAlign w:val="top"/>
          </w:tcPr>
          <w:p>
            <w:pPr>
              <w:spacing w:after="0"/>
            </w:pPr>
            <w:r>
              <w:rPr>
                <w:rFonts w:ascii="Aptos" w:hAnsi="Aptos" w:eastAsia="Aptos"/>
                <w:sz w:val="17"/>
              </w:rPr>
              <w:t>Quebec and Canadian privacy breach assessment concepts, health information protection, notification, and recordkeeping.</w:t>
            </w:r>
          </w:p>
        </w:tc>
      </w:tr>
      <w:tr>
        <w:tc>
          <w:tcPr>
            <w:tcW w:type="dxa" w:w="3168"/>
            <w:vAlign w:val="top"/>
          </w:tcPr>
          <w:p>
            <w:pPr>
              <w:spacing w:after="0"/>
            </w:pPr>
            <w:r>
              <w:rPr>
                <w:rFonts w:ascii="Aptos" w:hAnsi="Aptos" w:eastAsia="Aptos"/>
                <w:sz w:val="17"/>
              </w:rPr>
              <w:t>Cloud misconfiguration scenario</w:t>
            </w:r>
          </w:p>
        </w:tc>
        <w:tc>
          <w:tcPr>
            <w:tcW w:type="dxa" w:w="6768"/>
            <w:vAlign w:val="top"/>
          </w:tcPr>
          <w:p>
            <w:pPr>
              <w:spacing w:after="0"/>
            </w:pPr>
            <w:r>
              <w:rPr>
                <w:rFonts w:ascii="Aptos" w:hAnsi="Aptos" w:eastAsia="Aptos"/>
                <w:sz w:val="17"/>
              </w:rPr>
              <w:t>NIST CSF 2.0 Identify/Protect/Detect; cloud shared responsibility; cloud security configuration benchmarks if used in class.</w:t>
            </w:r>
          </w:p>
        </w:tc>
      </w:tr>
      <w:tr>
        <w:tc>
          <w:tcPr>
            <w:tcW w:type="dxa" w:w="3168"/>
            <w:vAlign w:val="top"/>
          </w:tcPr>
          <w:p>
            <w:pPr>
              <w:spacing w:after="0"/>
            </w:pPr>
            <w:r>
              <w:rPr>
                <w:rFonts w:ascii="Aptos" w:hAnsi="Aptos" w:eastAsia="Aptos"/>
                <w:sz w:val="17"/>
              </w:rPr>
              <w:t>Medical device and IoT scenario</w:t>
            </w:r>
          </w:p>
        </w:tc>
        <w:tc>
          <w:tcPr>
            <w:tcW w:type="dxa" w:w="6768"/>
            <w:vAlign w:val="top"/>
          </w:tcPr>
          <w:p>
            <w:pPr>
              <w:spacing w:after="0"/>
            </w:pPr>
            <w:r>
              <w:rPr>
                <w:rFonts w:ascii="Aptos" w:hAnsi="Aptos" w:eastAsia="Aptos"/>
                <w:sz w:val="17"/>
              </w:rPr>
              <w:t>Asset management, segmentation, vulnerability management, vendor risk, and monitoring controls.</w:t>
            </w:r>
          </w:p>
        </w:tc>
      </w:tr>
    </w:tbl>
    <w:p/>
    <w:p>
      <w:r>
        <w:br w:type="page"/>
      </w:r>
    </w:p>
    <w:p>
      <w:pPr>
        <w:pStyle w:val="Heading1"/>
      </w:pPr>
      <w:r>
        <w:t>Instructor Annex A: Detailed Scenario Examples and Optional Scoring Assumptions</w:t>
      </w:r>
    </w:p>
    <w:p>
      <w:pPr>
        <w:pStyle w:val="SmallNote"/>
      </w:pPr>
      <w:r>
        <w:t>Instructor caution. The following detailed scenario examples are retained from the original case as instructor-support material. They should not normally be distributed with the student-facing version unless the instructor wants a more guided exercise. The probability values, expected utility values, budget estimates, historical percentages, and CVSS scores are illustrative teaching assumptions only. They are not authoritative current benchmarks and should not be treated as empirical claims without independent verification.</w:t>
      </w:r>
    </w:p>
    <w:p>
      <w:pPr>
        <w:pStyle w:val="SmallNote"/>
      </w:pPr>
      <w:r>
        <w:t>CVSS caution. CVSS can support technical vulnerability severity analysis, particularly for specific software, network, API, authentication, cloud, or configuration weaknesses. It should not be treated as a complete measure of enterprise cybersecurity risk. For healthcare scenarios, students should prioritize patient safety, health data sensitivity, clinical continuity, control maturity, privacy impact, likelihood, and residual risk. CVSS is less suitable for broad governance, staffing, incident response, privacy, or organizational resilience scenarios.</w:t>
      </w:r>
    </w:p>
    <w:p>
      <w:pPr>
        <w:pStyle w:val="SmallNote"/>
      </w:pPr>
      <w:r>
        <w:t>Regulatory and historical data caution. Any historical percentages or references to healthcare cyber incidents in this annex are illustrative unless separately cited by the instructor. The instructor should update or replace them when using the case in a course that requires current empirical evidence.</w:t>
      </w:r>
    </w:p>
    <w:p>
      <w:pPr>
        <w:pStyle w:val="Heading2"/>
      </w:pPr>
      <w:r>
        <w:t>Detailed scenario 1</w:t>
      </w:r>
    </w:p>
    <w:p>
      <w:pPr>
        <w:pStyle w:val="Heading3"/>
      </w:pPr>
      <w:r>
        <w:t>Scenario Name: Absence of Adaptive Authentication at MediBec (1)</w:t>
      </w:r>
    </w:p>
    <w:p>
      <w:r>
        <w:rPr>
          <w:b/>
        </w:rPr>
        <w:t>List of the Stakeholders Involved:</w:t>
      </w:r>
    </w:p>
    <w:p>
      <w:pPr>
        <w:pStyle w:val="ListBullet"/>
      </w:pPr>
      <w:r>
        <w:t>MediBec IT department</w:t>
      </w:r>
    </w:p>
    <w:p>
      <w:pPr>
        <w:pStyle w:val="ListBullet"/>
      </w:pPr>
      <w:r>
        <w:t>Medical staff and personnel</w:t>
      </w:r>
    </w:p>
    <w:p>
      <w:pPr>
        <w:pStyle w:val="ListBullet"/>
      </w:pPr>
      <w:r>
        <w:t>Patients and their families</w:t>
      </w:r>
    </w:p>
    <w:p>
      <w:pPr>
        <w:pStyle w:val="ListBullet"/>
      </w:pPr>
      <w:r>
        <w:t>Clinic administrators and management</w:t>
      </w:r>
    </w:p>
    <w:p>
      <w:pPr>
        <w:pStyle w:val="ListBullet"/>
      </w:pPr>
      <w:r>
        <w:t>Third-party IT vendors and consultants</w:t>
      </w:r>
    </w:p>
    <w:p>
      <w:r>
        <w:rPr>
          <w:b/>
        </w:rPr>
        <w:t>Background Information:</w:t>
      </w:r>
    </w:p>
    <w:p>
      <w:r>
        <w:t>MediBec has traditionally relied on static authentication mechanisms, where users, including staff and third-party vendors, use simple usernames and passwords to gain access to the systems. With the evolution of cybersecurity threats, there's a growing realization that such mechanisms may no longer be adequate in preventing unauthorized access.</w:t>
      </w:r>
    </w:p>
    <w:p>
      <w:r>
        <w:rPr>
          <w:b/>
        </w:rPr>
        <w:t>Description:</w:t>
      </w:r>
    </w:p>
    <w:p>
      <w:r>
        <w:t>The scenario unfolds when an attacker takes advantage of the non-adaptive authentication system to gain unauthorized access to MediBec's central database. By exploiting weak or compromised credentials, the attacker accesses sensitive patient data, financial records, and even the ability to interfere with clinic operations.</w:t>
      </w:r>
    </w:p>
    <w:p>
      <w:r>
        <w:rPr>
          <w:b/>
        </w:rPr>
        <w:t>Event Sequence:</w:t>
      </w:r>
    </w:p>
    <w:p>
      <w:pPr>
        <w:pStyle w:val="ListBullet"/>
      </w:pPr>
      <w:r>
        <w:t>Attacker identifies MediBec's non-adaptive authentication vulnerability.</w:t>
      </w:r>
    </w:p>
    <w:p>
      <w:pPr>
        <w:pStyle w:val="ListBullet"/>
      </w:pPr>
      <w:r>
        <w:t>Attacker obtains weak or compromised credentials (e.g., through phishing).</w:t>
      </w:r>
    </w:p>
    <w:p>
      <w:pPr>
        <w:pStyle w:val="ListBullet"/>
      </w:pPr>
      <w:r>
        <w:t>Unauthorized access to MediBec's database is achieved.</w:t>
      </w:r>
    </w:p>
    <w:p>
      <w:pPr>
        <w:pStyle w:val="ListBullet"/>
      </w:pPr>
      <w:r>
        <w:t>Sensitive data extraction begins.</w:t>
      </w:r>
    </w:p>
    <w:p>
      <w:pPr>
        <w:pStyle w:val="ListBullet"/>
      </w:pPr>
      <w:r>
        <w:t>The attacker deploys ransomware, holding critical data hostage.</w:t>
      </w:r>
    </w:p>
    <w:p>
      <w:pPr>
        <w:pStyle w:val="ListBullet"/>
      </w:pPr>
      <w:r>
        <w:t>System anomalies alert MediBec IT staff.</w:t>
      </w:r>
    </w:p>
    <w:p>
      <w:pPr>
        <w:pStyle w:val="ListBullet"/>
      </w:pPr>
      <w:r>
        <w:t>Rapid response is initiated, but significant damage is already done.</w:t>
      </w:r>
    </w:p>
    <w:p>
      <w:r>
        <w:rPr>
          <w:b/>
        </w:rPr>
        <w:t>Consequences:</w:t>
      </w:r>
    </w:p>
    <w:p>
      <w:pPr>
        <w:pStyle w:val="ListBullet"/>
      </w:pPr>
      <w:r>
        <w:t>Loss of sensitive patient data.</w:t>
      </w:r>
    </w:p>
    <w:p>
      <w:pPr>
        <w:pStyle w:val="ListBullet"/>
      </w:pPr>
      <w:r>
        <w:t>Financial repercussions from ransomware.</w:t>
      </w:r>
    </w:p>
    <w:p>
      <w:pPr>
        <w:pStyle w:val="ListBullet"/>
      </w:pPr>
      <w:r>
        <w:t>Reputational damage for MediBec.</w:t>
      </w:r>
    </w:p>
    <w:p>
      <w:pPr>
        <w:pStyle w:val="ListBullet"/>
      </w:pPr>
      <w:r>
        <w:t>Potential legal actions and fines.</w:t>
      </w:r>
    </w:p>
    <w:p>
      <w:pPr>
        <w:pStyle w:val="ListBullet"/>
      </w:pPr>
      <w:r>
        <w:t>Loss of trust from patients and partners.</w:t>
      </w:r>
    </w:p>
    <w:p>
      <w:r>
        <w:rPr>
          <w:b/>
        </w:rPr>
        <w:t>Historical Data:</w:t>
      </w:r>
    </w:p>
    <w:p>
      <w:r>
        <w:t>Since 2020, there has been a 60% increase in cyber-attack attempts on healthcare institutions in Canada. Approximately 40% of these attacks leverage weak authentication mechanisms, highlighting the criticality of this vulnerability.</w:t>
      </w:r>
    </w:p>
    <w:p>
      <w:r>
        <w:rPr>
          <w:b/>
        </w:rPr>
        <w:t>Mitigation Measures, Internal Controls, and Prevention Mechanisms:</w:t>
      </w:r>
    </w:p>
    <w:p>
      <w:pPr>
        <w:pStyle w:val="ListBullet"/>
      </w:pPr>
      <w:r>
        <w:t>Implement adaptive authentication solutions that adjust based on user behavior and other contextual factors.</w:t>
      </w:r>
    </w:p>
    <w:p>
      <w:pPr>
        <w:pStyle w:val="ListBullet"/>
      </w:pPr>
      <w:r>
        <w:t>Integrate machine learning into the authentication process to detect and respond to anomalous behaviors.</w:t>
      </w:r>
    </w:p>
    <w:p>
      <w:pPr>
        <w:pStyle w:val="ListBullet"/>
      </w:pPr>
      <w:r>
        <w:t>Regularly audit and update the adaptive authentication rules based on threat intelligence.</w:t>
      </w:r>
    </w:p>
    <w:p>
      <w:pPr>
        <w:pStyle w:val="ListBullet"/>
      </w:pPr>
      <w:r>
        <w:t>Conduct regular cybersecurity awareness training for all staff members.</w:t>
      </w:r>
    </w:p>
    <w:p>
      <w:pPr>
        <w:pStyle w:val="ListBullet"/>
      </w:pPr>
      <w:r>
        <w:t>Establish multi-factor authentication for accessing critical systems.</w:t>
      </w:r>
    </w:p>
    <w:p>
      <w:pPr>
        <w:pStyle w:val="ListBullet"/>
      </w:pPr>
      <w:r>
        <w:t>Use encryption and tokenization for sensitive data.</w:t>
      </w:r>
    </w:p>
    <w:p>
      <w:r>
        <w:rPr>
          <w:b/>
        </w:rPr>
        <w:t>Metrics:</w:t>
      </w:r>
    </w:p>
    <w:p>
      <w:pPr>
        <w:pStyle w:val="ListBullet"/>
      </w:pPr>
      <w:r>
        <w:t>Probability that the threat will be present: 0.7</w:t>
      </w:r>
    </w:p>
    <w:p>
      <w:pPr>
        <w:pStyle w:val="ListBullet"/>
      </w:pPr>
      <w:r>
        <w:t>Probability of exploitation: 0.55</w:t>
      </w:r>
    </w:p>
    <w:p>
      <w:pPr>
        <w:pStyle w:val="ListBullet"/>
      </w:pPr>
      <w:r>
        <w:t>Estimated Expected Damages: 0.65</w:t>
      </w:r>
    </w:p>
    <w:p>
      <w:pPr>
        <w:pStyle w:val="ListBullet"/>
      </w:pPr>
      <w:r>
        <w:t>Maximal Damages: 0.95</w:t>
      </w:r>
    </w:p>
    <w:p>
      <w:pPr>
        <w:pStyle w:val="ListBullet"/>
      </w:pPr>
      <w:r>
        <w:t>Level of Organizational Resilience: 0.4</w:t>
      </w:r>
    </w:p>
    <w:p>
      <w:pPr>
        <w:pStyle w:val="ListBullet"/>
      </w:pPr>
      <w:r>
        <w:t>Expected Utility (of the mitigation measures): 0.8</w:t>
      </w:r>
    </w:p>
    <w:p>
      <w:r>
        <w:rPr>
          <w:b/>
        </w:rPr>
        <w:t>CVSS v3.1 Score Calculation:</w:t>
      </w:r>
    </w:p>
    <w:p>
      <w:r>
        <w:t>Using the parameters as previously provided, the score is approximately 9.8, indicating a critical vulnerability.</w:t>
      </w:r>
    </w:p>
    <w:p>
      <w:r>
        <w:rPr>
          <w:b/>
        </w:rPr>
        <w:t>Budgetary Estimate:</w:t>
      </w:r>
    </w:p>
    <w:p>
      <w:pPr>
        <w:pStyle w:val="ListBullet"/>
      </w:pPr>
      <w:r>
        <w:t>Adaptive authentication solution: $100,000</w:t>
      </w:r>
    </w:p>
    <w:p>
      <w:pPr>
        <w:pStyle w:val="ListBullet"/>
      </w:pPr>
      <w:r>
        <w:t>Machine learning integration: $60,000</w:t>
      </w:r>
    </w:p>
    <w:p>
      <w:pPr>
        <w:pStyle w:val="ListBullet"/>
      </w:pPr>
      <w:r>
        <w:t>Regular audits &amp; rule updates: $30,000</w:t>
      </w:r>
    </w:p>
    <w:p>
      <w:pPr>
        <w:pStyle w:val="ListBullet"/>
      </w:pPr>
      <w:r>
        <w:t>Staff training: $25,000</w:t>
      </w:r>
    </w:p>
    <w:p>
      <w:pPr>
        <w:pStyle w:val="ListBullet"/>
      </w:pPr>
      <w:r>
        <w:t>Multi-factor authentication: $50,000</w:t>
      </w:r>
    </w:p>
    <w:p>
      <w:pPr>
        <w:pStyle w:val="ListBullet"/>
      </w:pPr>
      <w:r>
        <w:t>Encryption &amp; tokenization: $35,000 Total: $300,000</w:t>
      </w:r>
    </w:p>
    <w:p>
      <w:r>
        <w:rPr>
          <w:b/>
        </w:rPr>
        <w:t>Impact and Probability Reduction:</w:t>
      </w:r>
    </w:p>
    <w:p>
      <w:pPr>
        <w:pStyle w:val="ListBullet"/>
      </w:pPr>
      <w:r>
        <w:t>Impact Reduction (post-mitigation): 0.85</w:t>
      </w:r>
    </w:p>
    <w:p>
      <w:pPr>
        <w:pStyle w:val="ListBullet"/>
      </w:pPr>
      <w:r>
        <w:t>Probability Reduction (post-mitigation): 0.9</w:t>
      </w:r>
    </w:p>
    <w:p>
      <w:pPr>
        <w:pStyle w:val="Heading2"/>
      </w:pPr>
      <w:r>
        <w:t>Detailed scenario 2</w:t>
      </w:r>
    </w:p>
    <w:p>
      <w:pPr>
        <w:pStyle w:val="Heading3"/>
      </w:pPr>
      <w:r>
        <w:t>Scenario Name: Absence of Two-factor Authentication (2FA) at MediBec (11)</w:t>
      </w:r>
    </w:p>
    <w:p>
      <w:r>
        <w:rPr>
          <w:b/>
        </w:rPr>
        <w:t>List of the Stakeholders Involved:</w:t>
      </w:r>
    </w:p>
    <w:p>
      <w:pPr>
        <w:pStyle w:val="ListBullet"/>
      </w:pPr>
      <w:r>
        <w:t>MediBec IT department</w:t>
      </w:r>
    </w:p>
    <w:p>
      <w:pPr>
        <w:pStyle w:val="ListBullet"/>
      </w:pPr>
      <w:r>
        <w:t>Medical staff and personnel</w:t>
      </w:r>
    </w:p>
    <w:p>
      <w:pPr>
        <w:pStyle w:val="ListBullet"/>
      </w:pPr>
      <w:r>
        <w:t>Patients and their families</w:t>
      </w:r>
    </w:p>
    <w:p>
      <w:pPr>
        <w:pStyle w:val="ListBullet"/>
      </w:pPr>
      <w:r>
        <w:t>Clinic administrators and management</w:t>
      </w:r>
    </w:p>
    <w:p>
      <w:pPr>
        <w:pStyle w:val="ListBullet"/>
      </w:pPr>
      <w:r>
        <w:t>Third-party IT vendors and consultants</w:t>
      </w:r>
    </w:p>
    <w:p>
      <w:r>
        <w:rPr>
          <w:b/>
        </w:rPr>
        <w:t>Background Information:</w:t>
      </w:r>
    </w:p>
    <w:p>
      <w:r>
        <w:t>MediBec employs traditional authentication measures, often relying on usernames and passwords alone. Given the rapid advancements in cyber-attack techniques, relying solely on these measures could be a potential weak point.</w:t>
      </w:r>
    </w:p>
    <w:p>
      <w:r>
        <w:rPr>
          <w:b/>
        </w:rPr>
        <w:t>Description:</w:t>
      </w:r>
    </w:p>
    <w:p>
      <w:r>
        <w:t>This risk scenario manifests when an attacker can exploit the single-layer authentication to gain unauthorized access to MediBec’s systems. Leveraging stolen, guessed, or brute-forced credentials, the perpetrator can access patient data, financial details, and other sensitive information without the added security barrier of 2FA.</w:t>
      </w:r>
    </w:p>
    <w:p>
      <w:r>
        <w:rPr>
          <w:b/>
        </w:rPr>
        <w:t>Event Sequence:</w:t>
      </w:r>
    </w:p>
    <w:p>
      <w:pPr>
        <w:pStyle w:val="ListBullet"/>
      </w:pPr>
      <w:r>
        <w:t>Attacker identifies MediBec's lack of 2FA.</w:t>
      </w:r>
    </w:p>
    <w:p>
      <w:pPr>
        <w:pStyle w:val="ListBullet"/>
      </w:pPr>
      <w:r>
        <w:t>Attacker obtains credentials through methods like phishing or brute force attacks.</w:t>
      </w:r>
    </w:p>
    <w:p>
      <w:pPr>
        <w:pStyle w:val="ListBullet"/>
      </w:pPr>
      <w:r>
        <w:t>Unauthorized access to MediBec's system is achieved without any secondary authentication challenge.</w:t>
      </w:r>
    </w:p>
    <w:p>
      <w:pPr>
        <w:pStyle w:val="ListBullet"/>
      </w:pPr>
      <w:r>
        <w:t>Attacker extracts sensitive information.</w:t>
      </w:r>
    </w:p>
    <w:p>
      <w:pPr>
        <w:pStyle w:val="ListBullet"/>
      </w:pPr>
      <w:r>
        <w:t>Anomalies in system access patterns trigger alerts to MediBec's IT department.</w:t>
      </w:r>
    </w:p>
    <w:p>
      <w:pPr>
        <w:pStyle w:val="ListBullet"/>
      </w:pPr>
      <w:r>
        <w:t>Immediate actions to contain the breach begin, but substantial information is already compromised.</w:t>
      </w:r>
    </w:p>
    <w:p>
      <w:r>
        <w:rPr>
          <w:b/>
        </w:rPr>
        <w:t>Consequences:</w:t>
      </w:r>
    </w:p>
    <w:p>
      <w:pPr>
        <w:pStyle w:val="ListBullet"/>
      </w:pPr>
      <w:r>
        <w:t>Exposure of confidential patient records.</w:t>
      </w:r>
    </w:p>
    <w:p>
      <w:pPr>
        <w:pStyle w:val="ListBullet"/>
      </w:pPr>
      <w:r>
        <w:t>Financial losses due to potential ransomware or fraudulent transactions.</w:t>
      </w:r>
    </w:p>
    <w:p>
      <w:pPr>
        <w:pStyle w:val="ListBullet"/>
      </w:pPr>
      <w:r>
        <w:t>Reputational damage leading to loss of trust from patients and partners.</w:t>
      </w:r>
    </w:p>
    <w:p>
      <w:pPr>
        <w:pStyle w:val="ListBullet"/>
      </w:pPr>
      <w:r>
        <w:t>Legal implications and potential fines.</w:t>
      </w:r>
    </w:p>
    <w:p>
      <w:pPr>
        <w:pStyle w:val="ListBullet"/>
      </w:pPr>
      <w:r>
        <w:t>Operational disruptions.</w:t>
      </w:r>
    </w:p>
    <w:p>
      <w:r>
        <w:rPr>
          <w:b/>
        </w:rPr>
        <w:t>Historical Data:</w:t>
      </w:r>
    </w:p>
    <w:p>
      <w:r>
        <w:t>Recent studies in Canadian healthcare indicate that around 45% of all cyber breaches utilized weak authentication systems, underscoring the urgency of this risk.</w:t>
      </w:r>
    </w:p>
    <w:p>
      <w:r>
        <w:rPr>
          <w:b/>
        </w:rPr>
        <w:t>Mitigation Measures, Internal Controls, and Prevention Mechanisms:</w:t>
      </w:r>
    </w:p>
    <w:p>
      <w:pPr>
        <w:pStyle w:val="ListBullet"/>
      </w:pPr>
      <w:r>
        <w:t>Implement a robust 2FA system across all user access points.</w:t>
      </w:r>
    </w:p>
    <w:p>
      <w:pPr>
        <w:pStyle w:val="ListBullet"/>
      </w:pPr>
      <w:r>
        <w:t>Deploy biometric, token-based, or SMS-based secondary authentication measures.</w:t>
      </w:r>
    </w:p>
    <w:p>
      <w:pPr>
        <w:pStyle w:val="ListBullet"/>
      </w:pPr>
      <w:r>
        <w:t>Routine security awareness training emphasizing the importance of 2FA.</w:t>
      </w:r>
    </w:p>
    <w:p>
      <w:pPr>
        <w:pStyle w:val="ListBullet"/>
      </w:pPr>
      <w:r>
        <w:t>Regularly audit and update the 2FA system to address potential vulnerabilities.</w:t>
      </w:r>
    </w:p>
    <w:p>
      <w:pPr>
        <w:pStyle w:val="ListBullet"/>
      </w:pPr>
      <w:r>
        <w:t>Engage in penetration testing to ensure 2FA measures are effectively guarding against unauthorized access.</w:t>
      </w:r>
    </w:p>
    <w:p>
      <w:r>
        <w:rPr>
          <w:b/>
        </w:rPr>
        <w:t>Metrics:</w:t>
      </w:r>
    </w:p>
    <w:p>
      <w:pPr>
        <w:pStyle w:val="ListBullet"/>
      </w:pPr>
      <w:r>
        <w:t>Probability that the threat will be present: 0.68</w:t>
      </w:r>
    </w:p>
    <w:p>
      <w:pPr>
        <w:pStyle w:val="ListBullet"/>
      </w:pPr>
      <w:r>
        <w:t>Probability of exploitation: 0.53</w:t>
      </w:r>
    </w:p>
    <w:p>
      <w:pPr>
        <w:pStyle w:val="ListBullet"/>
      </w:pPr>
      <w:r>
        <w:t>Estimated Expected Damages: 0.63</w:t>
      </w:r>
    </w:p>
    <w:p>
      <w:pPr>
        <w:pStyle w:val="ListBullet"/>
      </w:pPr>
      <w:r>
        <w:t>Maximal Damages: 0.92</w:t>
      </w:r>
    </w:p>
    <w:p>
      <w:pPr>
        <w:pStyle w:val="ListBullet"/>
      </w:pPr>
      <w:r>
        <w:t>Level of Organizational Resilience: 0.38</w:t>
      </w:r>
    </w:p>
    <w:p>
      <w:pPr>
        <w:pStyle w:val="ListBullet"/>
      </w:pPr>
      <w:r>
        <w:t>Expected Utility (of the mitigation measures): 0.77</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Changed (C)</w:t>
      </w:r>
    </w:p>
    <w:p>
      <w:pPr>
        <w:pStyle w:val="ListBullet"/>
      </w:pPr>
      <w:r>
        <w:t>Confidentiality (C): High (H)</w:t>
      </w:r>
    </w:p>
    <w:p>
      <w:pPr>
        <w:pStyle w:val="ListBullet"/>
      </w:pPr>
      <w:r>
        <w:t>Integrity (I): High (H)</w:t>
      </w:r>
    </w:p>
    <w:p>
      <w:pPr>
        <w:pStyle w:val="ListBullet"/>
      </w:pPr>
      <w:r>
        <w:t>Availability (A): High (H)</w:t>
      </w:r>
    </w:p>
    <w:p>
      <w:r>
        <w:t>Given these parameters, the calculated score is around 9.8, designating a critical vulnerability.</w:t>
      </w:r>
    </w:p>
    <w:p>
      <w:r>
        <w:rPr>
          <w:b/>
        </w:rPr>
        <w:t>Budgetary Estimate:</w:t>
      </w:r>
    </w:p>
    <w:p>
      <w:pPr>
        <w:pStyle w:val="ListBullet"/>
      </w:pPr>
      <w:r>
        <w:t>2FA system implementation: $80,000</w:t>
      </w:r>
    </w:p>
    <w:p>
      <w:pPr>
        <w:pStyle w:val="ListBullet"/>
      </w:pPr>
      <w:r>
        <w:t>Biometric/token/SMS authentication integration: $70,000</w:t>
      </w:r>
    </w:p>
    <w:p>
      <w:pPr>
        <w:pStyle w:val="ListBullet"/>
      </w:pPr>
      <w:r>
        <w:t>Security training programs: $25,000</w:t>
      </w:r>
    </w:p>
    <w:p>
      <w:pPr>
        <w:pStyle w:val="ListBullet"/>
      </w:pPr>
      <w:r>
        <w:t>Routine audits &amp; updates: $20,000</w:t>
      </w:r>
    </w:p>
    <w:p>
      <w:pPr>
        <w:pStyle w:val="ListBullet"/>
      </w:pPr>
      <w:r>
        <w:t>Penetration testing: $30,000 Total: $225,000</w:t>
      </w:r>
    </w:p>
    <w:p>
      <w:r>
        <w:rPr>
          <w:b/>
        </w:rPr>
        <w:t>Impact and Probability Reduction:</w:t>
      </w:r>
    </w:p>
    <w:p>
      <w:pPr>
        <w:pStyle w:val="ListBullet"/>
      </w:pPr>
      <w:r>
        <w:t>Impact Reduction (post-mitigation): 0.82</w:t>
      </w:r>
    </w:p>
    <w:p>
      <w:pPr>
        <w:pStyle w:val="ListBullet"/>
      </w:pPr>
      <w:r>
        <w:t>Probability Reduction (post-mitigation): 0.88</w:t>
      </w:r>
    </w:p>
    <w:p>
      <w:pPr>
        <w:pStyle w:val="Heading2"/>
      </w:pPr>
      <w:r>
        <w:t>Detailed scenario 3</w:t>
      </w:r>
    </w:p>
    <w:p>
      <w:pPr>
        <w:pStyle w:val="Heading3"/>
      </w:pPr>
      <w:r>
        <w:t>Scenario Name: API Key Exposure at MediBec (16)</w:t>
      </w:r>
    </w:p>
    <w:p>
      <w:r>
        <w:rPr>
          <w:b/>
        </w:rPr>
        <w:t>List of the Stakeholders Involved:</w:t>
      </w:r>
    </w:p>
    <w:p>
      <w:pPr>
        <w:pStyle w:val="ListBullet"/>
      </w:pPr>
      <w:r>
        <w:t>MediBec IT department.</w:t>
      </w:r>
    </w:p>
    <w:p>
      <w:pPr>
        <w:pStyle w:val="ListBullet"/>
      </w:pPr>
      <w:r>
        <w:t>Application developers and software engineers at MediBec.</w:t>
      </w:r>
    </w:p>
    <w:p>
      <w:pPr>
        <w:pStyle w:val="ListBullet"/>
      </w:pPr>
      <w:r>
        <w:t>Medical staff and personnel using the applications.</w:t>
      </w:r>
    </w:p>
    <w:p>
      <w:pPr>
        <w:pStyle w:val="ListBullet"/>
      </w:pPr>
      <w:r>
        <w:t>Patients utilizing MediBec's online services.</w:t>
      </w:r>
    </w:p>
    <w:p>
      <w:pPr>
        <w:pStyle w:val="ListBullet"/>
      </w:pPr>
      <w:r>
        <w:t>Third-party software vendors integrated with MediBec's systems.</w:t>
      </w:r>
    </w:p>
    <w:p>
      <w:pPr>
        <w:pStyle w:val="ListBullet"/>
      </w:pPr>
      <w:r>
        <w:t>Legal, privacy, and compliance teams at MediBec.</w:t>
      </w:r>
    </w:p>
    <w:p>
      <w:r>
        <w:rPr>
          <w:b/>
        </w:rPr>
        <w:t>Background Information:</w:t>
      </w:r>
    </w:p>
    <w:p>
      <w:r>
        <w:t>MediBec employs multiple applications and services that utilize APIs to facilitate data exchanges between its systems and third-party integrations. The API keys, if exposed, can allow unauthorized parties to access MediBec's data.</w:t>
      </w:r>
    </w:p>
    <w:p>
      <w:r>
        <w:rPr>
          <w:b/>
        </w:rPr>
        <w:t>Description:</w:t>
      </w:r>
    </w:p>
    <w:p>
      <w:r>
        <w:t>This risk scenario emerges when an API key used in MediBec's applications gets unintentionally exposed, potentially through code repositories, logs, or misconfigurations. Malicious actors can exploit these exposed keys to gain unauthorized access or manipulate MediBec’s systems.</w:t>
      </w:r>
    </w:p>
    <w:p>
      <w:r>
        <w:rPr>
          <w:b/>
        </w:rPr>
        <w:t>Event Sequence:</w:t>
      </w:r>
    </w:p>
    <w:p>
      <w:pPr>
        <w:pStyle w:val="ListBullet"/>
      </w:pPr>
      <w:r>
        <w:t>MediBec developer inadvertently commits an API key to a public code repository.</w:t>
      </w:r>
    </w:p>
    <w:p>
      <w:pPr>
        <w:pStyle w:val="ListBullet"/>
      </w:pPr>
      <w:r>
        <w:t>Malicious actor discovers the exposed API key.</w:t>
      </w:r>
    </w:p>
    <w:p>
      <w:pPr>
        <w:pStyle w:val="ListBullet"/>
      </w:pPr>
      <w:r>
        <w:t>Unauthorized data queries are made using the exposed API key.</w:t>
      </w:r>
    </w:p>
    <w:p>
      <w:pPr>
        <w:pStyle w:val="ListBullet"/>
      </w:pPr>
      <w:r>
        <w:t>Anomalies in API call patterns trigger alerts in MediBec's IT monitoring systems.</w:t>
      </w:r>
    </w:p>
    <w:p>
      <w:pPr>
        <w:pStyle w:val="ListBullet"/>
      </w:pPr>
      <w:r>
        <w:t>Immediate actions to revoke and change the API key are initiated.</w:t>
      </w:r>
    </w:p>
    <w:p>
      <w:r>
        <w:rPr>
          <w:b/>
        </w:rPr>
        <w:t>Consequences:</w:t>
      </w:r>
    </w:p>
    <w:p>
      <w:pPr>
        <w:pStyle w:val="ListBullet"/>
      </w:pPr>
      <w:r>
        <w:t>Unauthorized access to sensitive patient data.</w:t>
      </w:r>
    </w:p>
    <w:p>
      <w:pPr>
        <w:pStyle w:val="ListBullet"/>
      </w:pPr>
      <w:r>
        <w:t>Manipulation of MediBec's system data leading to inaccurate medical records.</w:t>
      </w:r>
    </w:p>
    <w:p>
      <w:pPr>
        <w:pStyle w:val="ListBullet"/>
      </w:pPr>
      <w:r>
        <w:t>Financial implications from data breaches and potential penalties.</w:t>
      </w:r>
    </w:p>
    <w:p>
      <w:pPr>
        <w:pStyle w:val="ListBullet"/>
      </w:pPr>
      <w:r>
        <w:t>Reputational damage and loss of trust among patients and partners.</w:t>
      </w:r>
    </w:p>
    <w:p>
      <w:pPr>
        <w:pStyle w:val="ListBullet"/>
      </w:pPr>
      <w:r>
        <w:t>Operational disruptions due to data inconsistency.</w:t>
      </w:r>
    </w:p>
    <w:p>
      <w:r>
        <w:rPr>
          <w:b/>
        </w:rPr>
        <w:t>Historical Data:</w:t>
      </w:r>
    </w:p>
    <w:p>
      <w:r>
        <w:t>API key exposure has been a prevalent vulnerability in the healthcare industry. Reports suggest that approximately 35% of data breaches in similar institutions can be traced back to exposed API keys.</w:t>
      </w:r>
    </w:p>
    <w:p>
      <w:r>
        <w:rPr>
          <w:b/>
        </w:rPr>
        <w:t>Mitigation Measures, Internal Controls, and Prevention Mechanisms:</w:t>
      </w:r>
    </w:p>
    <w:p>
      <w:pPr>
        <w:pStyle w:val="ListBullet"/>
      </w:pPr>
      <w:r>
        <w:t>Employ automated tools to scan code repositories and alert on API key exposures.</w:t>
      </w:r>
    </w:p>
    <w:p>
      <w:pPr>
        <w:pStyle w:val="ListBullet"/>
      </w:pPr>
      <w:r>
        <w:t>Mandate the use of secret management tools for handling API keys.</w:t>
      </w:r>
    </w:p>
    <w:p>
      <w:pPr>
        <w:pStyle w:val="ListBullet"/>
      </w:pPr>
      <w:r>
        <w:t>Provide developers with training on best practices for API key management.</w:t>
      </w:r>
    </w:p>
    <w:p>
      <w:pPr>
        <w:pStyle w:val="ListBullet"/>
      </w:pPr>
      <w:r>
        <w:t>Regularly rotate API keys.</w:t>
      </w:r>
    </w:p>
    <w:p>
      <w:pPr>
        <w:pStyle w:val="ListBullet"/>
      </w:pPr>
      <w:r>
        <w:t>Establish protocols for rapid response in case of key exposures.</w:t>
      </w:r>
    </w:p>
    <w:p>
      <w:r>
        <w:rPr>
          <w:b/>
        </w:rPr>
        <w:t>Metrics:</w:t>
      </w:r>
    </w:p>
    <w:p>
      <w:pPr>
        <w:pStyle w:val="ListBullet"/>
      </w:pPr>
      <w:r>
        <w:t>Probability that the threat will be present: 0.65</w:t>
      </w:r>
    </w:p>
    <w:p>
      <w:pPr>
        <w:pStyle w:val="ListBullet"/>
      </w:pPr>
      <w:r>
        <w:t>Probability of exploitation: 0.58</w:t>
      </w:r>
    </w:p>
    <w:p>
      <w:pPr>
        <w:pStyle w:val="ListBullet"/>
      </w:pPr>
      <w:r>
        <w:t>Estimated Expected Damages: 0.60</w:t>
      </w:r>
    </w:p>
    <w:p>
      <w:pPr>
        <w:pStyle w:val="ListBullet"/>
      </w:pPr>
      <w:r>
        <w:t>Maximal Damages: 0.90</w:t>
      </w:r>
    </w:p>
    <w:p>
      <w:pPr>
        <w:pStyle w:val="ListBullet"/>
      </w:pPr>
      <w:r>
        <w:t>Level of Organizational Resilience: 0.40</w:t>
      </w:r>
    </w:p>
    <w:p>
      <w:pPr>
        <w:pStyle w:val="ListBullet"/>
      </w:pPr>
      <w:r>
        <w:t>Expected Utility (of the mitigation measures): 0.75</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Changed (C)</w:t>
      </w:r>
    </w:p>
    <w:p>
      <w:pPr>
        <w:pStyle w:val="ListBullet"/>
      </w:pPr>
      <w:r>
        <w:t>Confidentiality (C): High (H)</w:t>
      </w:r>
    </w:p>
    <w:p>
      <w:pPr>
        <w:pStyle w:val="ListBullet"/>
      </w:pPr>
      <w:r>
        <w:t>Integrity (I): High (H)</w:t>
      </w:r>
    </w:p>
    <w:p>
      <w:pPr>
        <w:pStyle w:val="ListBullet"/>
      </w:pPr>
      <w:r>
        <w:t>Availability (A): High (H)</w:t>
      </w:r>
    </w:p>
    <w:p>
      <w:r>
        <w:t>Given these parameters, the calculated score is around 9.8, indicating a critical vulnerability.</w:t>
      </w:r>
    </w:p>
    <w:p>
      <w:r>
        <w:rPr>
          <w:b/>
        </w:rPr>
        <w:t>Budgetary Estimate:</w:t>
      </w:r>
    </w:p>
    <w:p>
      <w:pPr>
        <w:pStyle w:val="ListBullet"/>
      </w:pPr>
      <w:r>
        <w:t>Automated code scanning tools: $40,000</w:t>
      </w:r>
    </w:p>
    <w:p>
      <w:pPr>
        <w:pStyle w:val="ListBullet"/>
      </w:pPr>
      <w:r>
        <w:t>Secret management solution: $50,000</w:t>
      </w:r>
    </w:p>
    <w:p>
      <w:pPr>
        <w:pStyle w:val="ListBullet"/>
      </w:pPr>
      <w:r>
        <w:t>Developer training programs: $20,000</w:t>
      </w:r>
    </w:p>
    <w:p>
      <w:pPr>
        <w:pStyle w:val="ListBullet"/>
      </w:pPr>
      <w:r>
        <w:t>API key rotation tools: $15,000 Total: $125,000</w:t>
      </w:r>
    </w:p>
    <w:p>
      <w:r>
        <w:rPr>
          <w:b/>
        </w:rPr>
        <w:t>Impact and Probability Reduction:</w:t>
      </w:r>
    </w:p>
    <w:p>
      <w:pPr>
        <w:pStyle w:val="ListBullet"/>
      </w:pPr>
      <w:r>
        <w:t>Impact Reduction (post-mitigation): 0.80</w:t>
      </w:r>
    </w:p>
    <w:p>
      <w:pPr>
        <w:pStyle w:val="ListBullet"/>
      </w:pPr>
      <w:r>
        <w:t>Probability Reduction (post-mitigation): 0.85</w:t>
      </w:r>
    </w:p>
    <w:p>
      <w:pPr>
        <w:pStyle w:val="Heading2"/>
      </w:pPr>
      <w:r>
        <w:t>Detailed scenario 4</w:t>
      </w:r>
    </w:p>
    <w:p>
      <w:pPr>
        <w:pStyle w:val="Heading3"/>
      </w:pPr>
      <w:r>
        <w:t>Scenario Name: Cloud Misconfiguration at MediBec (27)</w:t>
      </w:r>
    </w:p>
    <w:p>
      <w:r>
        <w:rPr>
          <w:b/>
        </w:rPr>
        <w:t>List of the Stakeholders Involved:</w:t>
      </w:r>
    </w:p>
    <w:p>
      <w:pPr>
        <w:pStyle w:val="ListBullet"/>
      </w:pPr>
      <w:r>
        <w:t>MediBec IT department</w:t>
      </w:r>
    </w:p>
    <w:p>
      <w:pPr>
        <w:pStyle w:val="ListBullet"/>
      </w:pPr>
      <w:r>
        <w:t>Medical staff using cloud-based applications or accessing data from the cloud.</w:t>
      </w:r>
    </w:p>
    <w:p>
      <w:pPr>
        <w:pStyle w:val="ListBullet"/>
      </w:pPr>
      <w:r>
        <w:t>Patients whose data might be stored or processed on cloud platforms.</w:t>
      </w:r>
    </w:p>
    <w:p>
      <w:pPr>
        <w:pStyle w:val="ListBullet"/>
      </w:pPr>
      <w:r>
        <w:t>Cloud service providers (CSPs)</w:t>
      </w:r>
    </w:p>
    <w:p>
      <w:pPr>
        <w:pStyle w:val="ListBullet"/>
      </w:pPr>
      <w:r>
        <w:t>Legal, privacy, and compliance teams at MediBec</w:t>
      </w:r>
    </w:p>
    <w:p>
      <w:pPr>
        <w:pStyle w:val="ListBullet"/>
      </w:pPr>
      <w:r>
        <w:t>Third-party vendors or partners interfacing with MediBec's cloud resources</w:t>
      </w:r>
    </w:p>
    <w:p>
      <w:r>
        <w:rPr>
          <w:b/>
        </w:rPr>
        <w:t>Background Information:</w:t>
      </w:r>
    </w:p>
    <w:p>
      <w:r>
        <w:t>The migration to cloud environments, due to its scalability and efficiency, is a trend that has been witnessed across various industries, including healthcare. However, given the complexity of cloud configurations, there's an increased risk of misconfiguration that can expose sensitive data and resources.</w:t>
      </w:r>
    </w:p>
    <w:p>
      <w:r>
        <w:rPr>
          <w:b/>
        </w:rPr>
        <w:t>Description:</w:t>
      </w:r>
    </w:p>
    <w:p>
      <w:r>
        <w:t>The scenario revolves around MediBec's cloud environments being misconfigured—such as improper access controls, exposed data storage buckets, or insecure interfaces—which makes the organization's resources vulnerable to unauthorized access.</w:t>
      </w:r>
    </w:p>
    <w:p>
      <w:r>
        <w:rPr>
          <w:b/>
        </w:rPr>
        <w:t>Event Sequence:</w:t>
      </w:r>
    </w:p>
    <w:p>
      <w:pPr>
        <w:pStyle w:val="ListBullet"/>
      </w:pPr>
      <w:r>
        <w:t>MediBec migrates or sets up new workloads on the cloud.</w:t>
      </w:r>
    </w:p>
    <w:p>
      <w:pPr>
        <w:pStyle w:val="ListBullet"/>
      </w:pPr>
      <w:r>
        <w:t>A misconfiguration is introduced, either during initial setup or subsequent modifications.</w:t>
      </w:r>
    </w:p>
    <w:p>
      <w:pPr>
        <w:pStyle w:val="ListBullet"/>
      </w:pPr>
      <w:r>
        <w:t>An external actor discovers the misconfiguration, either through automated scans or manual probing.</w:t>
      </w:r>
    </w:p>
    <w:p>
      <w:pPr>
        <w:pStyle w:val="ListBullet"/>
      </w:pPr>
      <w:r>
        <w:t>Unauthorized data access or other malicious activities are carried out.</w:t>
      </w:r>
    </w:p>
    <w:p>
      <w:pPr>
        <w:pStyle w:val="ListBullet"/>
      </w:pPr>
      <w:r>
        <w:t>The breach or suspicious activity is detected by MediBec or reported by a third party.</w:t>
      </w:r>
    </w:p>
    <w:p>
      <w:pPr>
        <w:pStyle w:val="ListBullet"/>
      </w:pPr>
      <w:r>
        <w:t>MediBec initiates its incident response procedures.</w:t>
      </w:r>
    </w:p>
    <w:p>
      <w:r>
        <w:rPr>
          <w:b/>
        </w:rPr>
        <w:t>Consequences:</w:t>
      </w:r>
    </w:p>
    <w:p>
      <w:pPr>
        <w:pStyle w:val="ListBullet"/>
      </w:pPr>
      <w:r>
        <w:t>Unauthorized disclosure, alteration, or deletion of sensitive patient data.</w:t>
      </w:r>
    </w:p>
    <w:p>
      <w:pPr>
        <w:pStyle w:val="ListBullet"/>
      </w:pPr>
      <w:r>
        <w:t>Potential legal implications and financial penalties.</w:t>
      </w:r>
    </w:p>
    <w:p>
      <w:pPr>
        <w:pStyle w:val="ListBullet"/>
      </w:pPr>
      <w:r>
        <w:t>Loss of trust among patients, partners, and stakeholders.</w:t>
      </w:r>
    </w:p>
    <w:p>
      <w:pPr>
        <w:pStyle w:val="ListBullet"/>
      </w:pPr>
      <w:r>
        <w:t>Operational disruptions if critical systems are impacted.</w:t>
      </w:r>
    </w:p>
    <w:p>
      <w:pPr>
        <w:pStyle w:val="ListBullet"/>
      </w:pPr>
      <w:r>
        <w:t>Reputational damage.</w:t>
      </w:r>
    </w:p>
    <w:p>
      <w:r>
        <w:rPr>
          <w:b/>
        </w:rPr>
        <w:t>Historical Data:</w:t>
      </w:r>
    </w:p>
    <w:p>
      <w:r>
        <w:t>Cloud misconfigurations have been a leading cause of data breaches in recent years. Industry reports suggest that approximately 20% of data breaches in the healthcare sector are linked to cloud misconfigurations.</w:t>
      </w:r>
    </w:p>
    <w:p>
      <w:r>
        <w:rPr>
          <w:b/>
        </w:rPr>
        <w:t>Mitigation Measures, Internal Controls, and Prevention Mechanisms:</w:t>
      </w:r>
    </w:p>
    <w:p>
      <w:pPr>
        <w:pStyle w:val="ListBullet"/>
      </w:pPr>
      <w:r>
        <w:t>Regularly audit and review cloud configurations.</w:t>
      </w:r>
    </w:p>
    <w:p>
      <w:pPr>
        <w:pStyle w:val="ListBullet"/>
      </w:pPr>
      <w:r>
        <w:t>Employ automated tools to detect and notify of any misconfigurations in real-time.</w:t>
      </w:r>
    </w:p>
    <w:p>
      <w:pPr>
        <w:pStyle w:val="ListBullet"/>
      </w:pPr>
      <w:r>
        <w:t>Train IT staff on best practices for cloud security and configuration.</w:t>
      </w:r>
    </w:p>
    <w:p>
      <w:pPr>
        <w:pStyle w:val="ListBullet"/>
      </w:pPr>
      <w:r>
        <w:t>Limit access to cloud configuration settings to essential personnel.</w:t>
      </w:r>
    </w:p>
    <w:p>
      <w:pPr>
        <w:pStyle w:val="ListBullet"/>
      </w:pPr>
      <w:r>
        <w:t>Collaborate closely with CSPs to ensure that the services are securely configured.</w:t>
      </w:r>
    </w:p>
    <w:p>
      <w:r>
        <w:rPr>
          <w:b/>
        </w:rPr>
        <w:t>Metrics:</w:t>
      </w:r>
    </w:p>
    <w:p>
      <w:pPr>
        <w:pStyle w:val="ListBullet"/>
      </w:pPr>
      <w:r>
        <w:t>Probability that the threat will be present: 0.60</w:t>
      </w:r>
    </w:p>
    <w:p>
      <w:pPr>
        <w:pStyle w:val="ListBullet"/>
      </w:pPr>
      <w:r>
        <w:t>Probability of exploitation: 0.55</w:t>
      </w:r>
    </w:p>
    <w:p>
      <w:pPr>
        <w:pStyle w:val="ListBullet"/>
      </w:pPr>
      <w:r>
        <w:t>Estimated Expected Damages: 0.65</w:t>
      </w:r>
    </w:p>
    <w:p>
      <w:pPr>
        <w:pStyle w:val="ListBullet"/>
      </w:pPr>
      <w:r>
        <w:t>Maximal Damages: 0.90</w:t>
      </w:r>
    </w:p>
    <w:p>
      <w:pPr>
        <w:pStyle w:val="ListBullet"/>
      </w:pPr>
      <w:r>
        <w:t>Level of Organizational Resilience: 0.40</w:t>
      </w:r>
    </w:p>
    <w:p>
      <w:pPr>
        <w:pStyle w:val="ListBullet"/>
      </w:pPr>
      <w:r>
        <w:t>Expected Utility (of the mitigation measures): 0.75</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Changed (C)</w:t>
      </w:r>
    </w:p>
    <w:p>
      <w:pPr>
        <w:pStyle w:val="ListBullet"/>
      </w:pPr>
      <w:r>
        <w:t>Confidentiality (C): High (H)</w:t>
      </w:r>
    </w:p>
    <w:p>
      <w:pPr>
        <w:pStyle w:val="ListBullet"/>
      </w:pPr>
      <w:r>
        <w:t>Integrity (I): High (H)</w:t>
      </w:r>
    </w:p>
    <w:p>
      <w:pPr>
        <w:pStyle w:val="ListBullet"/>
      </w:pPr>
      <w:r>
        <w:t>Availability (A): High (H)</w:t>
      </w:r>
    </w:p>
    <w:p>
      <w:r>
        <w:t>Given these parameters, the calculated score is approximately 9.8, placing it in the critical vulnerability range.</w:t>
      </w:r>
    </w:p>
    <w:p>
      <w:r>
        <w:rPr>
          <w:b/>
        </w:rPr>
        <w:t>Budgetary Estimate:</w:t>
      </w:r>
    </w:p>
    <w:p>
      <w:pPr>
        <w:pStyle w:val="ListBullet"/>
      </w:pPr>
      <w:r>
        <w:t>Cloud audit and review tools: $40,000</w:t>
      </w:r>
    </w:p>
    <w:p>
      <w:pPr>
        <w:pStyle w:val="ListBullet"/>
      </w:pPr>
      <w:r>
        <w:t>Automated misconfiguration detection tools: $45,000</w:t>
      </w:r>
    </w:p>
    <w:p>
      <w:pPr>
        <w:pStyle w:val="ListBullet"/>
      </w:pPr>
      <w:r>
        <w:t>Training and certifications for IT staff: $30,000</w:t>
      </w:r>
    </w:p>
    <w:p>
      <w:pPr>
        <w:pStyle w:val="ListBullet"/>
      </w:pPr>
      <w:r>
        <w:t>Collaboration and consultation with CSPs: $25,000 Total: $140,000</w:t>
      </w:r>
    </w:p>
    <w:p>
      <w:r>
        <w:rPr>
          <w:b/>
        </w:rPr>
        <w:t>Impact and Probability Reduction:</w:t>
      </w:r>
    </w:p>
    <w:p>
      <w:pPr>
        <w:pStyle w:val="ListBullet"/>
      </w:pPr>
      <w:r>
        <w:t>Impact Reduction (post-mitigation): 0.80</w:t>
      </w:r>
    </w:p>
    <w:p>
      <w:pPr>
        <w:pStyle w:val="ListBullet"/>
      </w:pPr>
      <w:r>
        <w:t>Probability Reduction (post-mitigation): 0.85</w:t>
      </w:r>
    </w:p>
    <w:p>
      <w:pPr>
        <w:pStyle w:val="Heading2"/>
      </w:pPr>
      <w:r>
        <w:t>Detailed scenario 5</w:t>
      </w:r>
    </w:p>
    <w:p>
      <w:pPr>
        <w:pStyle w:val="Heading3"/>
      </w:pPr>
      <w:r>
        <w:t>Scenario Name: Compromised Wireless Networks at MediBec (45)</w:t>
      </w:r>
    </w:p>
    <w:p>
      <w:r>
        <w:rPr>
          <w:b/>
        </w:rPr>
        <w:t>List of the Stakeholders Involved:</w:t>
      </w:r>
    </w:p>
    <w:p>
      <w:pPr>
        <w:pStyle w:val="ListBullet"/>
      </w:pPr>
      <w:r>
        <w:t>MediBec IT department</w:t>
      </w:r>
    </w:p>
    <w:p>
      <w:pPr>
        <w:pStyle w:val="ListBullet"/>
      </w:pPr>
      <w:r>
        <w:t>Medical staff relying on wireless networks for their daily operations</w:t>
      </w:r>
    </w:p>
    <w:p>
      <w:pPr>
        <w:pStyle w:val="ListBullet"/>
      </w:pPr>
      <w:r>
        <w:t>Patients using Wi-Fi services in MediBec's premises</w:t>
      </w:r>
    </w:p>
    <w:p>
      <w:pPr>
        <w:pStyle w:val="ListBullet"/>
      </w:pPr>
      <w:r>
        <w:t>Network equipment vendors</w:t>
      </w:r>
    </w:p>
    <w:p>
      <w:pPr>
        <w:pStyle w:val="ListBullet"/>
      </w:pPr>
      <w:r>
        <w:t>Third-party vendors, partners, and affiliates connecting to the network</w:t>
      </w:r>
    </w:p>
    <w:p>
      <w:pPr>
        <w:pStyle w:val="ListBullet"/>
      </w:pPr>
      <w:r>
        <w:t>Legal, privacy, and compliance teams at MediBec</w:t>
      </w:r>
    </w:p>
    <w:p>
      <w:r>
        <w:rPr>
          <w:b/>
        </w:rPr>
        <w:t>Background Information:</w:t>
      </w:r>
    </w:p>
    <w:p>
      <w:r>
        <w:t>Wireless networks are crucial in modern healthcare settings, facilitating the rapid transfer of critical medical data and patient information. However, they also present vulnerabilities, especially when not properly secured.</w:t>
      </w:r>
    </w:p>
    <w:p>
      <w:r>
        <w:rPr>
          <w:b/>
        </w:rPr>
        <w:t>Description:</w:t>
      </w:r>
    </w:p>
    <w:p>
      <w:r>
        <w:t>This scenario focuses on unauthorized access to MediBec's wireless networks. Attackers might exploit weak encryption, default settings, or known vulnerabilities in the network equipment to gain access, which can be leveraged to commit data breaches or other malicious acts.</w:t>
      </w:r>
    </w:p>
    <w:p>
      <w:r>
        <w:rPr>
          <w:b/>
        </w:rPr>
        <w:t>Event Sequence:</w:t>
      </w:r>
    </w:p>
    <w:p>
      <w:pPr>
        <w:pStyle w:val="ListBullet"/>
      </w:pPr>
      <w:r>
        <w:t>MediBec sets up or modifies a wireless network.</w:t>
      </w:r>
    </w:p>
    <w:p>
      <w:pPr>
        <w:pStyle w:val="ListBullet"/>
      </w:pPr>
      <w:r>
        <w:t>An attacker identifies the wireless network and probes for vulnerabilities.</w:t>
      </w:r>
    </w:p>
    <w:p>
      <w:pPr>
        <w:pStyle w:val="ListBullet"/>
      </w:pPr>
      <w:r>
        <w:t>The attacker exploits a vulnerability or uses weak credentials to gain access.</w:t>
      </w:r>
    </w:p>
    <w:p>
      <w:pPr>
        <w:pStyle w:val="ListBullet"/>
      </w:pPr>
      <w:r>
        <w:t>Once inside, the attacker might snoop on the network traffic, install malicious software, or extract sensitive information.</w:t>
      </w:r>
    </w:p>
    <w:p>
      <w:pPr>
        <w:pStyle w:val="ListBullet"/>
      </w:pPr>
      <w:r>
        <w:t>MediBec's security systems flag the intrusion or irregular activity is noticed.</w:t>
      </w:r>
    </w:p>
    <w:p>
      <w:pPr>
        <w:pStyle w:val="ListBullet"/>
      </w:pPr>
      <w:r>
        <w:t>MediBec initiates its incident response protocols.</w:t>
      </w:r>
    </w:p>
    <w:p>
      <w:r>
        <w:rPr>
          <w:b/>
        </w:rPr>
        <w:t>Consequences:</w:t>
      </w:r>
    </w:p>
    <w:p>
      <w:pPr>
        <w:pStyle w:val="ListBullet"/>
      </w:pPr>
      <w:r>
        <w:t>Unauthorized access to sensitive patient data and medical records.</w:t>
      </w:r>
    </w:p>
    <w:p>
      <w:pPr>
        <w:pStyle w:val="ListBullet"/>
      </w:pPr>
      <w:r>
        <w:t>Introduction of malware or ransomware into the internal systems.</w:t>
      </w:r>
    </w:p>
    <w:p>
      <w:pPr>
        <w:pStyle w:val="ListBullet"/>
      </w:pPr>
      <w:r>
        <w:t>Service disruptions due to compromised network equipment.</w:t>
      </w:r>
    </w:p>
    <w:p>
      <w:pPr>
        <w:pStyle w:val="ListBullet"/>
      </w:pPr>
      <w:r>
        <w:t>Legal ramifications and potential financial penalties.</w:t>
      </w:r>
    </w:p>
    <w:p>
      <w:pPr>
        <w:pStyle w:val="ListBullet"/>
      </w:pPr>
      <w:r>
        <w:t>Reputational harm and eroding patient trust.</w:t>
      </w:r>
    </w:p>
    <w:p>
      <w:r>
        <w:rPr>
          <w:b/>
        </w:rPr>
        <w:t>Historical Data:</w:t>
      </w:r>
    </w:p>
    <w:p>
      <w:r>
        <w:t>In recent years, approximately 15% of healthcare-related cyber incidents can be traced back to compromised wireless networks, highlighting the importance of robust wireless security.</w:t>
      </w:r>
    </w:p>
    <w:p>
      <w:r>
        <w:rPr>
          <w:b/>
        </w:rPr>
        <w:t>Mitigation Measures, Internal Controls, and Prevention Mechanisms:</w:t>
      </w:r>
    </w:p>
    <w:p>
      <w:pPr>
        <w:pStyle w:val="ListBullet"/>
      </w:pPr>
      <w:r>
        <w:t>Employ robust encryption standards, such as WPA3.</w:t>
      </w:r>
    </w:p>
    <w:p>
      <w:pPr>
        <w:pStyle w:val="ListBullet"/>
      </w:pPr>
      <w:r>
        <w:t>Regularly update and patch network equipment.</w:t>
      </w:r>
    </w:p>
    <w:p>
      <w:pPr>
        <w:pStyle w:val="ListBullet"/>
      </w:pPr>
      <w:r>
        <w:t>Monitor wireless network traffic for any anomalies.</w:t>
      </w:r>
    </w:p>
    <w:p>
      <w:pPr>
        <w:pStyle w:val="ListBullet"/>
      </w:pPr>
      <w:r>
        <w:t>Implement strong password policies and change default credentials.</w:t>
      </w:r>
    </w:p>
    <w:p>
      <w:pPr>
        <w:pStyle w:val="ListBullet"/>
      </w:pPr>
      <w:r>
        <w:t>Conduct frequent wireless network security assessments.</w:t>
      </w:r>
    </w:p>
    <w:p>
      <w:r>
        <w:rPr>
          <w:b/>
        </w:rPr>
        <w:t>Metrics:</w:t>
      </w:r>
    </w:p>
    <w:p>
      <w:pPr>
        <w:pStyle w:val="ListBullet"/>
      </w:pPr>
      <w:r>
        <w:t>Probability that the threat will be present: 0.58</w:t>
      </w:r>
    </w:p>
    <w:p>
      <w:pPr>
        <w:pStyle w:val="ListBullet"/>
      </w:pPr>
      <w:r>
        <w:t>Probability of exploitation: 0.53</w:t>
      </w:r>
    </w:p>
    <w:p>
      <w:pPr>
        <w:pStyle w:val="ListBullet"/>
      </w:pPr>
      <w:r>
        <w:t>Estimated Expected Damages: 0.60</w:t>
      </w:r>
    </w:p>
    <w:p>
      <w:pPr>
        <w:pStyle w:val="ListBullet"/>
      </w:pPr>
      <w:r>
        <w:t>Maximal Damages: 0.87</w:t>
      </w:r>
    </w:p>
    <w:p>
      <w:pPr>
        <w:pStyle w:val="ListBullet"/>
      </w:pPr>
      <w:r>
        <w:t>Level of Organizational Resilience: 0.42</w:t>
      </w:r>
    </w:p>
    <w:p>
      <w:pPr>
        <w:pStyle w:val="ListBullet"/>
      </w:pPr>
      <w:r>
        <w:t>Expected Utility (of the mitigation measures): 0.73</w:t>
      </w:r>
    </w:p>
    <w:p>
      <w:r>
        <w:rPr>
          <w:b/>
        </w:rPr>
        <w:t>CVSS v3.1 Score Calculation:</w:t>
      </w:r>
    </w:p>
    <w:p>
      <w:pPr>
        <w:pStyle w:val="ListBullet"/>
      </w:pPr>
      <w:r>
        <w:t>Attack Vector (AV): Adjacent Network (A)</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Unchanged (U)</w:t>
      </w:r>
    </w:p>
    <w:p>
      <w:pPr>
        <w:pStyle w:val="ListBullet"/>
      </w:pPr>
      <w:r>
        <w:t>Confidentiality (C): High (H)</w:t>
      </w:r>
    </w:p>
    <w:p>
      <w:pPr>
        <w:pStyle w:val="ListBullet"/>
      </w:pPr>
      <w:r>
        <w:t>Integrity (I): High (H)</w:t>
      </w:r>
    </w:p>
    <w:p>
      <w:pPr>
        <w:pStyle w:val="ListBullet"/>
      </w:pPr>
      <w:r>
        <w:t>Availability (A): High (H)</w:t>
      </w:r>
    </w:p>
    <w:p>
      <w:r>
        <w:t>Given these parameters, the calculated score is approximately 9.3, making it a critical vulnerability.</w:t>
      </w:r>
    </w:p>
    <w:p>
      <w:r>
        <w:rPr>
          <w:b/>
        </w:rPr>
        <w:t>Budgetary Estimate:</w:t>
      </w:r>
    </w:p>
    <w:p>
      <w:pPr>
        <w:pStyle w:val="ListBullet"/>
      </w:pPr>
      <w:r>
        <w:t>Wireless network security assessment tools: $30,000</w:t>
      </w:r>
    </w:p>
    <w:p>
      <w:pPr>
        <w:pStyle w:val="ListBullet"/>
      </w:pPr>
      <w:r>
        <w:t>Network equipment updates and patches: $20,000</w:t>
      </w:r>
    </w:p>
    <w:p>
      <w:pPr>
        <w:pStyle w:val="ListBullet"/>
      </w:pPr>
      <w:r>
        <w:t>Encryption implementation and monitoring tools: $35,000</w:t>
      </w:r>
    </w:p>
    <w:p>
      <w:pPr>
        <w:pStyle w:val="ListBullet"/>
      </w:pPr>
      <w:r>
        <w:t>Staff training on wireless security: $15,000 Total: $100,000</w:t>
      </w:r>
    </w:p>
    <w:p>
      <w:r>
        <w:rPr>
          <w:b/>
        </w:rPr>
        <w:t>Impact and Probability Reduction:</w:t>
      </w:r>
    </w:p>
    <w:p>
      <w:pPr>
        <w:pStyle w:val="ListBullet"/>
      </w:pPr>
      <w:r>
        <w:t>Impact Reduction (post-mitigation): 0.78</w:t>
      </w:r>
    </w:p>
    <w:p>
      <w:pPr>
        <w:pStyle w:val="ListBullet"/>
      </w:pPr>
      <w:r>
        <w:t>Probability Reduction (post-mitigation): 0.82</w:t>
      </w:r>
    </w:p>
    <w:p>
      <w:pPr>
        <w:pStyle w:val="Heading2"/>
      </w:pPr>
      <w:r>
        <w:t>Detailed scenario 6</w:t>
      </w:r>
    </w:p>
    <w:p>
      <w:pPr>
        <w:pStyle w:val="Heading3"/>
      </w:pPr>
      <w:r>
        <w:t>Scenario Name: DDoS Attacks at MediBec (58)</w:t>
      </w:r>
    </w:p>
    <w:p>
      <w:r>
        <w:rPr>
          <w:b/>
        </w:rPr>
        <w:t>List of the Stakeholders Involved:</w:t>
      </w:r>
    </w:p>
    <w:p>
      <w:pPr>
        <w:pStyle w:val="ListBullet"/>
      </w:pPr>
      <w:r>
        <w:t>MediBec IT department</w:t>
      </w:r>
    </w:p>
    <w:p>
      <w:pPr>
        <w:pStyle w:val="ListBullet"/>
      </w:pPr>
      <w:r>
        <w:t>Medical staff who rely on the digital infrastructure for patient care</w:t>
      </w:r>
    </w:p>
    <w:p>
      <w:pPr>
        <w:pStyle w:val="ListBullet"/>
      </w:pPr>
      <w:r>
        <w:t>Patients seeking online services, appointments, or accessing their medical records</w:t>
      </w:r>
    </w:p>
    <w:p>
      <w:pPr>
        <w:pStyle w:val="ListBullet"/>
      </w:pPr>
      <w:r>
        <w:t>Third-party web hosting and IT service providers</w:t>
      </w:r>
    </w:p>
    <w:p>
      <w:pPr>
        <w:pStyle w:val="ListBullet"/>
      </w:pPr>
      <w:r>
        <w:t>Network service providers</w:t>
      </w:r>
    </w:p>
    <w:p>
      <w:pPr>
        <w:pStyle w:val="ListBullet"/>
      </w:pPr>
      <w:r>
        <w:t>Legal, privacy, and compliance teams at MediBec</w:t>
      </w:r>
    </w:p>
    <w:p>
      <w:r>
        <w:rPr>
          <w:b/>
        </w:rPr>
        <w:t>Background Information:</w:t>
      </w:r>
    </w:p>
    <w:p>
      <w:r>
        <w:t>Distributed Denial of Service (DDoS) attacks target online services, overwhelming them with unwanted traffic, thereby causing disruptions. Healthcare institutions like MediBec depend heavily on their digital infrastructure, making them potential targets.</w:t>
      </w:r>
    </w:p>
    <w:p>
      <w:r>
        <w:rPr>
          <w:b/>
        </w:rPr>
        <w:t>Description:</w:t>
      </w:r>
    </w:p>
    <w:p>
      <w:r>
        <w:t>Attackers, leveraging compromised computers and devices, direct an enormous volume of web traffic to MediBec's online services. This traffic overloads the servers, causing slowdowns or complete outages, disrupting services, and impacting both medical staff and patients.</w:t>
      </w:r>
    </w:p>
    <w:p>
      <w:r>
        <w:rPr>
          <w:b/>
        </w:rPr>
        <w:t>Event Sequence:</w:t>
      </w:r>
    </w:p>
    <w:p>
      <w:pPr>
        <w:pStyle w:val="ListBullet"/>
      </w:pPr>
      <w:r>
        <w:t>Attackers identify MediBec's online services as a potential target.</w:t>
      </w:r>
    </w:p>
    <w:p>
      <w:pPr>
        <w:pStyle w:val="ListBullet"/>
      </w:pPr>
      <w:r>
        <w:t>They employ a botnet or other resources to launch the DDoS attack.</w:t>
      </w:r>
    </w:p>
    <w:p>
      <w:pPr>
        <w:pStyle w:val="ListBullet"/>
      </w:pPr>
      <w:r>
        <w:t>MediBec's servers and services start to experience overwhelming traffic.</w:t>
      </w:r>
    </w:p>
    <w:p>
      <w:pPr>
        <w:pStyle w:val="ListBullet"/>
      </w:pPr>
      <w:r>
        <w:t>Regular users and staff face difficulties accessing the services.</w:t>
      </w:r>
    </w:p>
    <w:p>
      <w:pPr>
        <w:pStyle w:val="ListBullet"/>
      </w:pPr>
      <w:r>
        <w:t>MediBec's security systems flag the abnormal traffic surge.</w:t>
      </w:r>
    </w:p>
    <w:p>
      <w:pPr>
        <w:pStyle w:val="ListBullet"/>
      </w:pPr>
      <w:r>
        <w:t>IT personnel take reactive measures to counteract the ongoing attack.</w:t>
      </w:r>
    </w:p>
    <w:p>
      <w:r>
        <w:rPr>
          <w:b/>
        </w:rPr>
        <w:t>Consequences:</w:t>
      </w:r>
    </w:p>
    <w:p>
      <w:pPr>
        <w:pStyle w:val="ListBullet"/>
      </w:pPr>
      <w:r>
        <w:t>Disruption in critical medical services and potential delay in patient care.</w:t>
      </w:r>
    </w:p>
    <w:p>
      <w:pPr>
        <w:pStyle w:val="ListBullet"/>
      </w:pPr>
      <w:r>
        <w:t>Financial losses due to service downtime.</w:t>
      </w:r>
    </w:p>
    <w:p>
      <w:pPr>
        <w:pStyle w:val="ListBullet"/>
      </w:pPr>
      <w:r>
        <w:t>Erosion of trust among patients and partners.</w:t>
      </w:r>
    </w:p>
    <w:p>
      <w:pPr>
        <w:pStyle w:val="ListBullet"/>
      </w:pPr>
      <w:r>
        <w:t>Legal ramifications if the attack leads to compromised patient data.</w:t>
      </w:r>
    </w:p>
    <w:p>
      <w:r>
        <w:rPr>
          <w:b/>
        </w:rPr>
        <w:t>Historical Data:</w:t>
      </w:r>
    </w:p>
    <w:p>
      <w:r>
        <w:t>In the past decade, healthcare institutions have witnessed a 30% increase in DDoS attacks, emphasizing the growing trend and the need for robust preventive mechanisms.</w:t>
      </w:r>
    </w:p>
    <w:p>
      <w:r>
        <w:rPr>
          <w:b/>
        </w:rPr>
        <w:t>Mitigation Measures, Internal Controls, and Prevention Mechanisms:</w:t>
      </w:r>
    </w:p>
    <w:p>
      <w:pPr>
        <w:pStyle w:val="ListBullet"/>
      </w:pPr>
      <w:r>
        <w:t>Employ a DDoS mitigation service from a reputable provider.</w:t>
      </w:r>
    </w:p>
    <w:p>
      <w:pPr>
        <w:pStyle w:val="ListBullet"/>
      </w:pPr>
      <w:r>
        <w:t>Implement geo-filtering to block traffic from suspicious regions.</w:t>
      </w:r>
    </w:p>
    <w:p>
      <w:pPr>
        <w:pStyle w:val="ListBullet"/>
      </w:pPr>
      <w:r>
        <w:t>Use web application firewalls to filter unwanted traffic.</w:t>
      </w:r>
    </w:p>
    <w:p>
      <w:pPr>
        <w:pStyle w:val="ListBullet"/>
      </w:pPr>
      <w:r>
        <w:t>Regularly backup essential data and services to ensure quick recovery.</w:t>
      </w:r>
    </w:p>
    <w:p>
      <w:pPr>
        <w:pStyle w:val="ListBullet"/>
      </w:pPr>
      <w:r>
        <w:t>Train the IT team in the latest DDoS countermeasures.</w:t>
      </w:r>
    </w:p>
    <w:p>
      <w:r>
        <w:rPr>
          <w:b/>
        </w:rPr>
        <w:t>Metrics:</w:t>
      </w:r>
    </w:p>
    <w:p>
      <w:pPr>
        <w:pStyle w:val="ListBullet"/>
      </w:pPr>
      <w:r>
        <w:t>Probability that the threat will be present: 0.65</w:t>
      </w:r>
    </w:p>
    <w:p>
      <w:pPr>
        <w:pStyle w:val="ListBullet"/>
      </w:pPr>
      <w:r>
        <w:t>Probability of exploitation: 0.52</w:t>
      </w:r>
    </w:p>
    <w:p>
      <w:pPr>
        <w:pStyle w:val="ListBullet"/>
      </w:pPr>
      <w:r>
        <w:t>Estimated Expected Damages: 0.74</w:t>
      </w:r>
    </w:p>
    <w:p>
      <w:pPr>
        <w:pStyle w:val="ListBullet"/>
      </w:pPr>
      <w:r>
        <w:t>Maximal Damages: 0.92</w:t>
      </w:r>
    </w:p>
    <w:p>
      <w:pPr>
        <w:pStyle w:val="ListBullet"/>
      </w:pPr>
      <w:r>
        <w:t>Level of Organizational Resilience: 0.48</w:t>
      </w:r>
    </w:p>
    <w:p>
      <w:pPr>
        <w:pStyle w:val="ListBullet"/>
      </w:pPr>
      <w:r>
        <w:t>Expected Utility (of the mitigation measures): 0.75</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Changed (C)</w:t>
      </w:r>
    </w:p>
    <w:p>
      <w:pPr>
        <w:pStyle w:val="ListBullet"/>
      </w:pPr>
      <w:r>
        <w:t>Confidentiality (C): None (N)</w:t>
      </w:r>
    </w:p>
    <w:p>
      <w:pPr>
        <w:pStyle w:val="ListBullet"/>
      </w:pPr>
      <w:r>
        <w:t>Integrity (I): None (N)</w:t>
      </w:r>
    </w:p>
    <w:p>
      <w:pPr>
        <w:pStyle w:val="ListBullet"/>
      </w:pPr>
      <w:r>
        <w:t>Availability (A): High (H)</w:t>
      </w:r>
    </w:p>
    <w:p>
      <w:r>
        <w:t>Given these parameters, the calculated score is approximately 7.5, indicating a high-level vulnerability.</w:t>
      </w:r>
    </w:p>
    <w:p>
      <w:r>
        <w:rPr>
          <w:b/>
        </w:rPr>
        <w:t>Budgetary Estimate:</w:t>
      </w:r>
    </w:p>
    <w:p>
      <w:pPr>
        <w:pStyle w:val="ListBullet"/>
      </w:pPr>
      <w:r>
        <w:t>DDoS mitigation service subscription: $60,000 annually</w:t>
      </w:r>
    </w:p>
    <w:p>
      <w:pPr>
        <w:pStyle w:val="ListBullet"/>
      </w:pPr>
      <w:r>
        <w:t>Web application firewall implementation: $40,000</w:t>
      </w:r>
    </w:p>
    <w:p>
      <w:pPr>
        <w:pStyle w:val="ListBullet"/>
      </w:pPr>
      <w:r>
        <w:t>Training for IT staff: $10,000</w:t>
      </w:r>
    </w:p>
    <w:p>
      <w:pPr>
        <w:pStyle w:val="ListBullet"/>
      </w:pPr>
      <w:r>
        <w:t>Geo-filtering implementation: $20,000 Total: $130,000 annually</w:t>
      </w:r>
    </w:p>
    <w:p>
      <w:r>
        <w:rPr>
          <w:b/>
        </w:rPr>
        <w:t>Impact and Probability Reduction:</w:t>
      </w:r>
    </w:p>
    <w:p>
      <w:pPr>
        <w:pStyle w:val="ListBullet"/>
      </w:pPr>
      <w:r>
        <w:t>Impact Reduction (post-mitigation): 0.85</w:t>
      </w:r>
    </w:p>
    <w:p>
      <w:pPr>
        <w:pStyle w:val="ListBullet"/>
      </w:pPr>
      <w:r>
        <w:t>Probability Reduction (post-mitigation): 0.80</w:t>
      </w:r>
    </w:p>
    <w:p>
      <w:pPr>
        <w:pStyle w:val="Heading2"/>
      </w:pPr>
      <w:r>
        <w:t>Detailed scenario 7</w:t>
      </w:r>
    </w:p>
    <w:p>
      <w:pPr>
        <w:pStyle w:val="Heading3"/>
      </w:pPr>
      <w:r>
        <w:t>Scenario Name: Delayed Patch Implementation at MediBec (60)</w:t>
      </w:r>
    </w:p>
    <w:p>
      <w:r>
        <w:rPr>
          <w:b/>
        </w:rPr>
        <w:t>List of the Stakeholders Involved:</w:t>
      </w:r>
    </w:p>
    <w:p>
      <w:pPr>
        <w:pStyle w:val="ListBullet"/>
      </w:pPr>
      <w:r>
        <w:t>MediBec IT department</w:t>
      </w:r>
    </w:p>
    <w:p>
      <w:pPr>
        <w:pStyle w:val="ListBullet"/>
      </w:pPr>
      <w:r>
        <w:t>Medical staff using digital infrastructure and systems</w:t>
      </w:r>
    </w:p>
    <w:p>
      <w:pPr>
        <w:pStyle w:val="ListBullet"/>
      </w:pPr>
      <w:r>
        <w:t>Patients depending on electronic health records and online services</w:t>
      </w:r>
    </w:p>
    <w:p>
      <w:pPr>
        <w:pStyle w:val="ListBullet"/>
      </w:pPr>
      <w:r>
        <w:t>Vendors and third-party software providers</w:t>
      </w:r>
    </w:p>
    <w:p>
      <w:pPr>
        <w:pStyle w:val="ListBullet"/>
      </w:pPr>
      <w:r>
        <w:t>MediBec executives, clinic administrators, and clinical leaders</w:t>
      </w:r>
    </w:p>
    <w:p>
      <w:pPr>
        <w:pStyle w:val="ListBullet"/>
      </w:pPr>
      <w:r>
        <w:t>Legal, privacy, and compliance teams at MediBec</w:t>
      </w:r>
    </w:p>
    <w:p>
      <w:r>
        <w:rPr>
          <w:b/>
        </w:rPr>
        <w:t>Background Information:</w:t>
      </w:r>
    </w:p>
    <w:p>
      <w:r>
        <w:t>Timely software patching is crucial in defending against cyber vulnerabilities. Delays can expose organizations to avoidable security risks, especially in healthcare institutions where patient data and essential services are at stake.</w:t>
      </w:r>
    </w:p>
    <w:p>
      <w:r>
        <w:rPr>
          <w:b/>
        </w:rPr>
        <w:t>Description:</w:t>
      </w:r>
    </w:p>
    <w:p>
      <w:r>
        <w:t>Due to various reasons such as bureaucracy, resource constraints, or oversight, MediBec fails to promptly implement crucial security patches on its systems. This delay renders the infrastructure susceptible to known vulnerabilities which malevolent actors exploit.</w:t>
      </w:r>
    </w:p>
    <w:p>
      <w:r>
        <w:rPr>
          <w:b/>
        </w:rPr>
        <w:t>Event Sequence:</w:t>
      </w:r>
    </w:p>
    <w:p>
      <w:pPr>
        <w:pStyle w:val="ListBullet"/>
      </w:pPr>
      <w:r>
        <w:t>Software vendors release a critical security patch.</w:t>
      </w:r>
    </w:p>
    <w:p>
      <w:pPr>
        <w:pStyle w:val="ListBullet"/>
      </w:pPr>
      <w:r>
        <w:t>The patch notification reaches MediBec but remains pending for approval or action.</w:t>
      </w:r>
    </w:p>
    <w:p>
      <w:pPr>
        <w:pStyle w:val="ListBullet"/>
      </w:pPr>
      <w:r>
        <w:t>Attackers identify the unpatched vulnerability in MediBec's systems.</w:t>
      </w:r>
    </w:p>
    <w:p>
      <w:pPr>
        <w:pStyle w:val="ListBullet"/>
      </w:pPr>
      <w:r>
        <w:t>They exploit the vulnerability to gain unauthorized access or disrupt services.</w:t>
      </w:r>
    </w:p>
    <w:p>
      <w:pPr>
        <w:pStyle w:val="ListBullet"/>
      </w:pPr>
      <w:r>
        <w:t>The breach or disruption is noticed, triggering an incident response.</w:t>
      </w:r>
    </w:p>
    <w:p>
      <w:r>
        <w:rPr>
          <w:b/>
        </w:rPr>
        <w:t>Consequences:</w:t>
      </w:r>
    </w:p>
    <w:p>
      <w:pPr>
        <w:pStyle w:val="ListBullet"/>
      </w:pPr>
      <w:r>
        <w:t>Unauthorized access to sensitive patient data.</w:t>
      </w:r>
    </w:p>
    <w:p>
      <w:pPr>
        <w:pStyle w:val="ListBullet"/>
      </w:pPr>
      <w:r>
        <w:t>Disruption of medical services, potentially endangering patient health.</w:t>
      </w:r>
    </w:p>
    <w:p>
      <w:pPr>
        <w:pStyle w:val="ListBullet"/>
      </w:pPr>
      <w:r>
        <w:t>Legal repercussions due to regulatory non-compliance.</w:t>
      </w:r>
    </w:p>
    <w:p>
      <w:pPr>
        <w:pStyle w:val="ListBullet"/>
      </w:pPr>
      <w:r>
        <w:t>Financial losses linked to breach mitigation and potential lawsuits.</w:t>
      </w:r>
    </w:p>
    <w:p>
      <w:pPr>
        <w:pStyle w:val="ListBullet"/>
      </w:pPr>
      <w:r>
        <w:t>Reputation damage leading to a loss of trust among patients and partners.</w:t>
      </w:r>
    </w:p>
    <w:p>
      <w:r>
        <w:rPr>
          <w:b/>
        </w:rPr>
        <w:t>Historical Data:</w:t>
      </w:r>
    </w:p>
    <w:p>
      <w:r>
        <w:t>Historically, 60% of breaches in healthcare institutions can be traced back to unpatched vulnerabilities, underscoring the significance of timely patch management.</w:t>
      </w:r>
    </w:p>
    <w:p>
      <w:r>
        <w:rPr>
          <w:b/>
        </w:rPr>
        <w:t>Mitigation Measures, Internal Controls, and Prevention Mechanisms:</w:t>
      </w:r>
    </w:p>
    <w:p>
      <w:pPr>
        <w:pStyle w:val="ListBullet"/>
      </w:pPr>
      <w:r>
        <w:t>Implement an automated patch management solution.</w:t>
      </w:r>
    </w:p>
    <w:p>
      <w:pPr>
        <w:pStyle w:val="ListBullet"/>
      </w:pPr>
      <w:r>
        <w:t>Prioritize patches based on the criticality of the system and the nature of the vulnerability.</w:t>
      </w:r>
    </w:p>
    <w:p>
      <w:pPr>
        <w:pStyle w:val="ListBullet"/>
      </w:pPr>
      <w:r>
        <w:t>Allocate dedicated teams for patch testing and deployment.</w:t>
      </w:r>
    </w:p>
    <w:p>
      <w:pPr>
        <w:pStyle w:val="ListBullet"/>
      </w:pPr>
      <w:r>
        <w:t>Continuous monitoring for unpatched systems.</w:t>
      </w:r>
    </w:p>
    <w:p>
      <w:pPr>
        <w:pStyle w:val="ListBullet"/>
      </w:pPr>
      <w:r>
        <w:t>Training for the IT team on the importance and methods of swift patching.</w:t>
      </w:r>
    </w:p>
    <w:p>
      <w:r>
        <w:rPr>
          <w:b/>
        </w:rPr>
        <w:t>Metrics:</w:t>
      </w:r>
    </w:p>
    <w:p>
      <w:pPr>
        <w:pStyle w:val="ListBullet"/>
      </w:pPr>
      <w:r>
        <w:t>Probability that the threat will be present: 0.70</w:t>
      </w:r>
    </w:p>
    <w:p>
      <w:pPr>
        <w:pStyle w:val="ListBullet"/>
      </w:pPr>
      <w:r>
        <w:t>Probability of exploitation: 0.60</w:t>
      </w:r>
    </w:p>
    <w:p>
      <w:pPr>
        <w:pStyle w:val="ListBullet"/>
      </w:pPr>
      <w:r>
        <w:t>Estimated Expected Damages: 0.65</w:t>
      </w:r>
    </w:p>
    <w:p>
      <w:pPr>
        <w:pStyle w:val="ListBullet"/>
      </w:pPr>
      <w:r>
        <w:t>Maximal Damages: 0.90</w:t>
      </w:r>
    </w:p>
    <w:p>
      <w:pPr>
        <w:pStyle w:val="ListBullet"/>
      </w:pPr>
      <w:r>
        <w:t>Level of Organizational Resilience: 0.40</w:t>
      </w:r>
    </w:p>
    <w:p>
      <w:pPr>
        <w:pStyle w:val="ListBullet"/>
      </w:pPr>
      <w:r>
        <w:t>Expected Utility (of the mitigation measures): 0.80</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Changed (C)</w:t>
      </w:r>
    </w:p>
    <w:p>
      <w:pPr>
        <w:pStyle w:val="ListBullet"/>
      </w:pPr>
      <w:r>
        <w:t>Confidentiality (C): High (H)</w:t>
      </w:r>
    </w:p>
    <w:p>
      <w:pPr>
        <w:pStyle w:val="ListBullet"/>
      </w:pPr>
      <w:r>
        <w:t>Integrity (I): High (H)</w:t>
      </w:r>
    </w:p>
    <w:p>
      <w:pPr>
        <w:pStyle w:val="ListBullet"/>
      </w:pPr>
      <w:r>
        <w:t>Availability (A): High (H)</w:t>
      </w:r>
    </w:p>
    <w:p>
      <w:r>
        <w:t>Given these parameters, the calculated score is approximately 9.8, highlighting a critical vulnerability.</w:t>
      </w:r>
    </w:p>
    <w:p>
      <w:r>
        <w:rPr>
          <w:b/>
        </w:rPr>
        <w:t>Budgetary Estimate:</w:t>
      </w:r>
    </w:p>
    <w:p>
      <w:pPr>
        <w:pStyle w:val="ListBullet"/>
      </w:pPr>
      <w:r>
        <w:t>Automated patch management solution: $50,000</w:t>
      </w:r>
    </w:p>
    <w:p>
      <w:pPr>
        <w:pStyle w:val="ListBullet"/>
      </w:pPr>
      <w:r>
        <w:t>Training for IT staff: $10,000</w:t>
      </w:r>
    </w:p>
    <w:p>
      <w:pPr>
        <w:pStyle w:val="ListBullet"/>
      </w:pPr>
      <w:r>
        <w:t>Resource allocation for patching teams: $40,000 Total: $100,000 annually</w:t>
      </w:r>
    </w:p>
    <w:p>
      <w:r>
        <w:rPr>
          <w:b/>
        </w:rPr>
        <w:t>Impact and Probability Reduction:</w:t>
      </w:r>
    </w:p>
    <w:p>
      <w:pPr>
        <w:pStyle w:val="ListBullet"/>
      </w:pPr>
      <w:r>
        <w:t>Impact Reduction (post-mitigation): 0.85</w:t>
      </w:r>
    </w:p>
    <w:p>
      <w:pPr>
        <w:pStyle w:val="ListBullet"/>
      </w:pPr>
      <w:r>
        <w:t>Probability Reduction (post-mitigation): 0.80</w:t>
      </w:r>
    </w:p>
    <w:p>
      <w:pPr>
        <w:pStyle w:val="Heading2"/>
      </w:pPr>
      <w:r>
        <w:t>Detailed scenario 8</w:t>
      </w:r>
    </w:p>
    <w:p>
      <w:pPr>
        <w:pStyle w:val="Heading3"/>
      </w:pPr>
      <w:r>
        <w:t>Scenario Name: DLL Hijacking at MediBec (64)</w:t>
      </w:r>
    </w:p>
    <w:p>
      <w:r>
        <w:rPr>
          <w:b/>
        </w:rPr>
        <w:t>List of the Stakeholders Involved:</w:t>
      </w:r>
    </w:p>
    <w:p>
      <w:pPr>
        <w:pStyle w:val="ListBullet"/>
      </w:pPr>
      <w:r>
        <w:t>MediBec IT and security teams</w:t>
      </w:r>
    </w:p>
    <w:p>
      <w:pPr>
        <w:pStyle w:val="ListBullet"/>
      </w:pPr>
      <w:r>
        <w:t>Medical staff using MediBec applications and systems</w:t>
      </w:r>
    </w:p>
    <w:p>
      <w:pPr>
        <w:pStyle w:val="ListBullet"/>
      </w:pPr>
      <w:r>
        <w:t>Patients relying on MediBec's digital platforms</w:t>
      </w:r>
    </w:p>
    <w:p>
      <w:pPr>
        <w:pStyle w:val="ListBullet"/>
      </w:pPr>
      <w:r>
        <w:t>Vendors of medical software used by MediBec</w:t>
      </w:r>
    </w:p>
    <w:p>
      <w:pPr>
        <w:pStyle w:val="ListBullet"/>
      </w:pPr>
      <w:r>
        <w:t>MediBec executive management, clinic administration, and relevant oversight bodies</w:t>
      </w:r>
    </w:p>
    <w:p>
      <w:pPr>
        <w:pStyle w:val="ListBullet"/>
      </w:pPr>
      <w:r>
        <w:t>Legal, privacy, and compliance teams</w:t>
      </w:r>
    </w:p>
    <w:p>
      <w:r>
        <w:rPr>
          <w:b/>
        </w:rPr>
        <w:t>Background Information:</w:t>
      </w:r>
    </w:p>
    <w:p>
      <w:r>
        <w:t>Dynamic Link Library (DLL) hijacking is an attack where malicious DLLs are introduced or used in place of legitimate ones, often taking advantage of the way some applications search and load these libraries. This can lead to arbitrary code execution.</w:t>
      </w:r>
    </w:p>
    <w:p>
      <w:r>
        <w:rPr>
          <w:b/>
        </w:rPr>
        <w:t>Description:</w:t>
      </w:r>
    </w:p>
    <w:p>
      <w:r>
        <w:t>Attackers identified applications within MediBec that are vulnerable to DLL hijacking. They strategically place malicious DLLs in locations where the applications look for them, leading the applications to execute the malicious code upon launch.</w:t>
      </w:r>
    </w:p>
    <w:p>
      <w:r>
        <w:rPr>
          <w:b/>
        </w:rPr>
        <w:t>Event Sequence:</w:t>
      </w:r>
    </w:p>
    <w:p>
      <w:pPr>
        <w:pStyle w:val="ListBullet"/>
      </w:pPr>
      <w:r>
        <w:t>Attacker identifies a vulnerable application within MediBec's infrastructure.</w:t>
      </w:r>
    </w:p>
    <w:p>
      <w:pPr>
        <w:pStyle w:val="ListBullet"/>
      </w:pPr>
      <w:r>
        <w:t>Malicious DLL is crafted to perform intended malicious tasks.</w:t>
      </w:r>
    </w:p>
    <w:p>
      <w:pPr>
        <w:pStyle w:val="ListBullet"/>
      </w:pPr>
      <w:r>
        <w:t>Attacker places this DLL in a directory from which the application loads libraries.</w:t>
      </w:r>
    </w:p>
    <w:p>
      <w:pPr>
        <w:pStyle w:val="ListBullet"/>
      </w:pPr>
      <w:r>
        <w:t>Application is launched, unknowingly loading the malicious DLL.</w:t>
      </w:r>
    </w:p>
    <w:p>
      <w:pPr>
        <w:pStyle w:val="ListBullet"/>
      </w:pPr>
      <w:r>
        <w:t>Malicious actions (like data exfiltration or system compromise) are executed.</w:t>
      </w:r>
    </w:p>
    <w:p>
      <w:r>
        <w:rPr>
          <w:b/>
        </w:rPr>
        <w:t>Consequences:</w:t>
      </w:r>
    </w:p>
    <w:p>
      <w:pPr>
        <w:pStyle w:val="ListBullet"/>
      </w:pPr>
      <w:r>
        <w:t>Unauthorized execution of arbitrary code on MediBec systems.</w:t>
      </w:r>
    </w:p>
    <w:p>
      <w:pPr>
        <w:pStyle w:val="ListBullet"/>
      </w:pPr>
      <w:r>
        <w:t>Possible exfiltration of sensitive patient data.</w:t>
      </w:r>
    </w:p>
    <w:p>
      <w:pPr>
        <w:pStyle w:val="ListBullet"/>
      </w:pPr>
      <w:r>
        <w:t>Potential for ransomware or other malicious software installation.</w:t>
      </w:r>
    </w:p>
    <w:p>
      <w:pPr>
        <w:pStyle w:val="ListBullet"/>
      </w:pPr>
      <w:r>
        <w:t>Disruption of MediBec's medical services.</w:t>
      </w:r>
    </w:p>
    <w:p>
      <w:pPr>
        <w:pStyle w:val="ListBullet"/>
      </w:pPr>
      <w:r>
        <w:t>Legal and regulatory consequences due to data breaches.</w:t>
      </w:r>
    </w:p>
    <w:p>
      <w:r>
        <w:rPr>
          <w:b/>
        </w:rPr>
        <w:t>Historical Data:</w:t>
      </w:r>
    </w:p>
    <w:p>
      <w:r>
        <w:t>Historically, 30% of reported breaches in similar healthcare environments involved application vulnerabilities like DLL hijacking.</w:t>
      </w:r>
    </w:p>
    <w:p>
      <w:r>
        <w:rPr>
          <w:b/>
        </w:rPr>
        <w:t>Mitigation Measures, Internal Controls, and Prevention Mechanisms:</w:t>
      </w:r>
    </w:p>
    <w:p>
      <w:pPr>
        <w:pStyle w:val="ListBullet"/>
      </w:pPr>
      <w:r>
        <w:t>Regular application behavior monitoring to detect anomalies.</w:t>
      </w:r>
    </w:p>
    <w:p>
      <w:pPr>
        <w:pStyle w:val="ListBullet"/>
      </w:pPr>
      <w:r>
        <w:t>Implementing application whitelisting.</w:t>
      </w:r>
    </w:p>
    <w:p>
      <w:pPr>
        <w:pStyle w:val="ListBullet"/>
      </w:pPr>
      <w:r>
        <w:t>Security awareness training emphasizing safe software installation practices.</w:t>
      </w:r>
    </w:p>
    <w:p>
      <w:pPr>
        <w:pStyle w:val="ListBullet"/>
      </w:pPr>
      <w:r>
        <w:t>Regular vulnerability assessments focusing on software behavior and dependencies.</w:t>
      </w:r>
    </w:p>
    <w:p>
      <w:pPr>
        <w:pStyle w:val="ListBullet"/>
      </w:pPr>
      <w:r>
        <w:t>Segregating critical systems to minimize lateral movement opportunities.</w:t>
      </w:r>
    </w:p>
    <w:p>
      <w:r>
        <w:rPr>
          <w:b/>
        </w:rPr>
        <w:t>Metrics:</w:t>
      </w:r>
    </w:p>
    <w:p>
      <w:pPr>
        <w:pStyle w:val="ListBullet"/>
      </w:pPr>
      <w:r>
        <w:t>Probability that the threat will be present: 0.55</w:t>
      </w:r>
    </w:p>
    <w:p>
      <w:pPr>
        <w:pStyle w:val="ListBullet"/>
      </w:pPr>
      <w:r>
        <w:t>Probability of exploitation: 0.50</w:t>
      </w:r>
    </w:p>
    <w:p>
      <w:pPr>
        <w:pStyle w:val="ListBullet"/>
      </w:pPr>
      <w:r>
        <w:t>Estimated Expected Damages: 0.60</w:t>
      </w:r>
    </w:p>
    <w:p>
      <w:pPr>
        <w:pStyle w:val="ListBullet"/>
      </w:pPr>
      <w:r>
        <w:t>Maximal Damages: 0.85</w:t>
      </w:r>
    </w:p>
    <w:p>
      <w:pPr>
        <w:pStyle w:val="ListBullet"/>
      </w:pPr>
      <w:r>
        <w:t>Level of Organizational Resilience: 0.45</w:t>
      </w:r>
    </w:p>
    <w:p>
      <w:pPr>
        <w:pStyle w:val="ListBullet"/>
      </w:pPr>
      <w:r>
        <w:t>Expected Utility (of the mitigation measures): 0.75</w:t>
      </w:r>
    </w:p>
    <w:p>
      <w:r>
        <w:rPr>
          <w:b/>
        </w:rPr>
        <w:t>CVSS v3.1 Score Calculation:</w:t>
      </w:r>
    </w:p>
    <w:p>
      <w:pPr>
        <w:pStyle w:val="ListBullet"/>
      </w:pPr>
      <w:r>
        <w:t>Attack Vector (AV): Local (L)</w:t>
      </w:r>
    </w:p>
    <w:p>
      <w:pPr>
        <w:pStyle w:val="ListBullet"/>
      </w:pPr>
      <w:r>
        <w:t>Attack Complexity (AC): Low (L)</w:t>
      </w:r>
    </w:p>
    <w:p>
      <w:pPr>
        <w:pStyle w:val="ListBullet"/>
      </w:pPr>
      <w:r>
        <w:t>Privileges Required (PR): Low (L)</w:t>
      </w:r>
    </w:p>
    <w:p>
      <w:pPr>
        <w:pStyle w:val="ListBullet"/>
      </w:pPr>
      <w:r>
        <w:t>User Interaction (UI): Required (R)</w:t>
      </w:r>
    </w:p>
    <w:p>
      <w:pPr>
        <w:pStyle w:val="ListBullet"/>
      </w:pPr>
      <w:r>
        <w:t>Scope (S): Unchanged (U)</w:t>
      </w:r>
    </w:p>
    <w:p>
      <w:pPr>
        <w:pStyle w:val="ListBullet"/>
      </w:pPr>
      <w:r>
        <w:t>Confidentiality (C): High (H)</w:t>
      </w:r>
    </w:p>
    <w:p>
      <w:pPr>
        <w:pStyle w:val="ListBullet"/>
      </w:pPr>
      <w:r>
        <w:t>Integrity (I): High (H)</w:t>
      </w:r>
    </w:p>
    <w:p>
      <w:pPr>
        <w:pStyle w:val="ListBullet"/>
      </w:pPr>
      <w:r>
        <w:t>Availability (A): High (H)</w:t>
      </w:r>
    </w:p>
    <w:p>
      <w:r>
        <w:t>Given these metrics, the calculated score is approximately 8.4, indicating a high severity.</w:t>
      </w:r>
    </w:p>
    <w:p>
      <w:r>
        <w:rPr>
          <w:b/>
        </w:rPr>
        <w:t>Budgetary Estimate:</w:t>
      </w:r>
    </w:p>
    <w:p>
      <w:pPr>
        <w:pStyle w:val="ListBullet"/>
      </w:pPr>
      <w:r>
        <w:t>Application behavior monitoring tools: $30,000</w:t>
      </w:r>
    </w:p>
    <w:p>
      <w:pPr>
        <w:pStyle w:val="ListBullet"/>
      </w:pPr>
      <w:r>
        <w:t>Application whitelisting solutions: $25,000</w:t>
      </w:r>
    </w:p>
    <w:p>
      <w:pPr>
        <w:pStyle w:val="ListBullet"/>
      </w:pPr>
      <w:r>
        <w:t>Security training programs: $20,000</w:t>
      </w:r>
    </w:p>
    <w:p>
      <w:pPr>
        <w:pStyle w:val="ListBullet"/>
      </w:pPr>
      <w:r>
        <w:t>Regular vulnerability assessments: $35,000 annually Total: $110,000 initially with an annual recurring cost of $35,000</w:t>
      </w:r>
    </w:p>
    <w:p>
      <w:r>
        <w:rPr>
          <w:b/>
        </w:rPr>
        <w:t>Impact and Probability Reduction:</w:t>
      </w:r>
    </w:p>
    <w:p>
      <w:pPr>
        <w:pStyle w:val="ListBullet"/>
      </w:pPr>
      <w:r>
        <w:t>Impact Reduction (post-mitigation): 0.70</w:t>
      </w:r>
    </w:p>
    <w:p>
      <w:pPr>
        <w:pStyle w:val="ListBullet"/>
      </w:pPr>
      <w:r>
        <w:t>Probability Reduction (post-mitigation): 0.65</w:t>
      </w:r>
    </w:p>
    <w:p>
      <w:pPr>
        <w:pStyle w:val="Heading2"/>
      </w:pPr>
      <w:r>
        <w:t>Detailed scenario 9</w:t>
      </w:r>
    </w:p>
    <w:p>
      <w:pPr>
        <w:pStyle w:val="Heading3"/>
      </w:pPr>
      <w:r>
        <w:t>Scenario Name: Exposed Backup Servers at MediBec (85)</w:t>
      </w:r>
    </w:p>
    <w:p>
      <w:r>
        <w:rPr>
          <w:b/>
        </w:rPr>
        <w:t>List of the Stakeholders Involved:</w:t>
      </w:r>
    </w:p>
    <w:p>
      <w:pPr>
        <w:pStyle w:val="ListBullet"/>
      </w:pPr>
      <w:r>
        <w:t>MediBec IT and security teams</w:t>
      </w:r>
    </w:p>
    <w:p>
      <w:pPr>
        <w:pStyle w:val="ListBullet"/>
      </w:pPr>
      <w:r>
        <w:t>Medical staff relying on MediBec clinical and operational data</w:t>
      </w:r>
    </w:p>
    <w:p>
      <w:pPr>
        <w:pStyle w:val="ListBullet"/>
      </w:pPr>
      <w:r>
        <w:t>Patients whose records are stored on backup servers</w:t>
      </w:r>
    </w:p>
    <w:p>
      <w:pPr>
        <w:pStyle w:val="ListBullet"/>
      </w:pPr>
      <w:r>
        <w:t>MediBec's IT service providers and vendors</w:t>
      </w:r>
    </w:p>
    <w:p>
      <w:pPr>
        <w:pStyle w:val="ListBullet"/>
      </w:pPr>
      <w:r>
        <w:t>MediBec executive management, clinic administration, and relevant oversight bodies</w:t>
      </w:r>
    </w:p>
    <w:p>
      <w:pPr>
        <w:pStyle w:val="ListBullet"/>
      </w:pPr>
      <w:r>
        <w:t>Legal, privacy, and compliance teams</w:t>
      </w:r>
    </w:p>
    <w:p>
      <w:r>
        <w:rPr>
          <w:b/>
        </w:rPr>
        <w:t>Background Information:</w:t>
      </w:r>
    </w:p>
    <w:p>
      <w:r>
        <w:t>Backup servers are essential in ensuring data availability in cases of system failures. However, these servers can sometimes be overlooked in terms of security, leaving them exposed to potential breaches.</w:t>
      </w:r>
    </w:p>
    <w:p>
      <w:r>
        <w:rPr>
          <w:b/>
        </w:rPr>
        <w:t>Description:</w:t>
      </w:r>
    </w:p>
    <w:p>
      <w:r>
        <w:t>Due to a configuration oversight, MediBec's backup servers were inadvertently exposed to the public internet without sufficient protective measures. As a result, unauthorized individuals discovered these servers and accessed, exfiltrated, or potentially tampered with the backup data.</w:t>
      </w:r>
    </w:p>
    <w:p>
      <w:r>
        <w:rPr>
          <w:b/>
        </w:rPr>
        <w:t>Event Sequence:</w:t>
      </w:r>
    </w:p>
    <w:p>
      <w:pPr>
        <w:pStyle w:val="ListBullet"/>
      </w:pPr>
      <w:r>
        <w:t>MediBec's backup servers are set up without adequate security controls.</w:t>
      </w:r>
    </w:p>
    <w:p>
      <w:pPr>
        <w:pStyle w:val="ListBullet"/>
      </w:pPr>
      <w:r>
        <w:t>The servers are connected to the public internet.</w:t>
      </w:r>
    </w:p>
    <w:p>
      <w:pPr>
        <w:pStyle w:val="ListBullet"/>
      </w:pPr>
      <w:r>
        <w:t>Unauthorized individuals identify these exposed servers using scanning tools.</w:t>
      </w:r>
    </w:p>
    <w:p>
      <w:pPr>
        <w:pStyle w:val="ListBullet"/>
      </w:pPr>
      <w:r>
        <w:t>Attackers access the servers, possibly exfiltrating or manipulating the data.</w:t>
      </w:r>
    </w:p>
    <w:p>
      <w:pPr>
        <w:pStyle w:val="ListBullet"/>
      </w:pPr>
      <w:r>
        <w:t>The breach is eventually detected by the IT team.</w:t>
      </w:r>
    </w:p>
    <w:p>
      <w:r>
        <w:rPr>
          <w:b/>
        </w:rPr>
        <w:t>Consequences:</w:t>
      </w:r>
    </w:p>
    <w:p>
      <w:pPr>
        <w:pStyle w:val="ListBullet"/>
      </w:pPr>
      <w:r>
        <w:t>Unauthorized access to sensitive patient records and MediBec clinical and operational data.</w:t>
      </w:r>
    </w:p>
    <w:p>
      <w:pPr>
        <w:pStyle w:val="ListBullet"/>
      </w:pPr>
      <w:r>
        <w:t>Tampering with backup data leading to data integrity issues.</w:t>
      </w:r>
    </w:p>
    <w:p>
      <w:pPr>
        <w:pStyle w:val="ListBullet"/>
      </w:pPr>
      <w:r>
        <w:t>Reputation damage for MediBec.</w:t>
      </w:r>
    </w:p>
    <w:p>
      <w:pPr>
        <w:pStyle w:val="ListBullet"/>
      </w:pPr>
      <w:r>
        <w:t>Legal consequences and potential fines due to breach of patient confidentiality.</w:t>
      </w:r>
    </w:p>
    <w:p>
      <w:pPr>
        <w:pStyle w:val="ListBullet"/>
      </w:pPr>
      <w:r>
        <w:t>The potential cost of breach mitigation and notification.</w:t>
      </w:r>
    </w:p>
    <w:p>
      <w:r>
        <w:rPr>
          <w:b/>
        </w:rPr>
        <w:t>Historical Data:</w:t>
      </w:r>
    </w:p>
    <w:p>
      <w:r>
        <w:t>In recent years, 20% of healthcare institutions reported breaches originating from poorly secured backup systems.</w:t>
      </w:r>
    </w:p>
    <w:p>
      <w:r>
        <w:rPr>
          <w:b/>
        </w:rPr>
        <w:t>Mitigation Measures, Internal Controls, and Prevention Mechanisms:</w:t>
      </w:r>
    </w:p>
    <w:p>
      <w:pPr>
        <w:pStyle w:val="ListBullet"/>
      </w:pPr>
      <w:r>
        <w:t>Comprehensive network scanning to identify any exposed servers.</w:t>
      </w:r>
    </w:p>
    <w:p>
      <w:pPr>
        <w:pStyle w:val="ListBullet"/>
      </w:pPr>
      <w:r>
        <w:t>Implementing a secure backup strategy that includes encryption and multi-factor authentication.</w:t>
      </w:r>
    </w:p>
    <w:p>
      <w:pPr>
        <w:pStyle w:val="ListBullet"/>
      </w:pPr>
      <w:r>
        <w:t>Regular audits of network configurations.</w:t>
      </w:r>
    </w:p>
    <w:p>
      <w:pPr>
        <w:pStyle w:val="ListBullet"/>
      </w:pPr>
      <w:r>
        <w:t>Security awareness training for IT staff.</w:t>
      </w:r>
    </w:p>
    <w:p>
      <w:pPr>
        <w:pStyle w:val="ListBullet"/>
      </w:pPr>
      <w:r>
        <w:t>Segmentation of backup servers from the public-facing internet.</w:t>
      </w:r>
    </w:p>
    <w:p>
      <w:r>
        <w:rPr>
          <w:b/>
        </w:rPr>
        <w:t>Metrics:</w:t>
      </w:r>
    </w:p>
    <w:p>
      <w:pPr>
        <w:pStyle w:val="ListBullet"/>
      </w:pPr>
      <w:r>
        <w:t>Probability that the threat will be present: 0.50</w:t>
      </w:r>
    </w:p>
    <w:p>
      <w:pPr>
        <w:pStyle w:val="ListBullet"/>
      </w:pPr>
      <w:r>
        <w:t>Probability of exploitation: 0.40</w:t>
      </w:r>
    </w:p>
    <w:p>
      <w:pPr>
        <w:pStyle w:val="ListBullet"/>
      </w:pPr>
      <w:r>
        <w:t>Estimated Expected Damages: 0.65</w:t>
      </w:r>
    </w:p>
    <w:p>
      <w:pPr>
        <w:pStyle w:val="ListBullet"/>
      </w:pPr>
      <w:r>
        <w:t>Maximal Damages: 0.90</w:t>
      </w:r>
    </w:p>
    <w:p>
      <w:pPr>
        <w:pStyle w:val="ListBullet"/>
      </w:pPr>
      <w:r>
        <w:t>Level of Organizational Resilience: 0.50</w:t>
      </w:r>
    </w:p>
    <w:p>
      <w:pPr>
        <w:pStyle w:val="ListBullet"/>
      </w:pPr>
      <w:r>
        <w:t>Expected Utility (of the mitigation measures): 0.80</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Unchanged (U)</w:t>
      </w:r>
    </w:p>
    <w:p>
      <w:pPr>
        <w:pStyle w:val="ListBullet"/>
      </w:pPr>
      <w:r>
        <w:t>Confidentiality (C): High (H)</w:t>
      </w:r>
    </w:p>
    <w:p>
      <w:pPr>
        <w:pStyle w:val="ListBullet"/>
      </w:pPr>
      <w:r>
        <w:t>Integrity (I): High (H)</w:t>
      </w:r>
    </w:p>
    <w:p>
      <w:pPr>
        <w:pStyle w:val="ListBullet"/>
      </w:pPr>
      <w:r>
        <w:t>Availability (A): High (H)</w:t>
      </w:r>
    </w:p>
    <w:p>
      <w:r>
        <w:t>Given these metrics, the calculated score is approximately 9.0, indicating a critical severity.</w:t>
      </w:r>
    </w:p>
    <w:p>
      <w:r>
        <w:rPr>
          <w:b/>
        </w:rPr>
        <w:t>Budgetary Estimate:</w:t>
      </w:r>
    </w:p>
    <w:p>
      <w:pPr>
        <w:pStyle w:val="ListBullet"/>
      </w:pPr>
      <w:r>
        <w:t>Network scanning tools and services: $15,000</w:t>
      </w:r>
    </w:p>
    <w:p>
      <w:pPr>
        <w:pStyle w:val="ListBullet"/>
      </w:pPr>
      <w:r>
        <w:t>Secure backup solutions: $40,000</w:t>
      </w:r>
    </w:p>
    <w:p>
      <w:pPr>
        <w:pStyle w:val="ListBullet"/>
      </w:pPr>
      <w:r>
        <w:t>Network audits: $25,000 annually</w:t>
      </w:r>
    </w:p>
    <w:p>
      <w:pPr>
        <w:pStyle w:val="ListBullet"/>
      </w:pPr>
      <w:r>
        <w:t>Security training programs for IT staff: $10,000 Total: $90,000 initially with an annual recurring cost of $25,000</w:t>
      </w:r>
    </w:p>
    <w:p>
      <w:r>
        <w:rPr>
          <w:b/>
        </w:rPr>
        <w:t>Impact and Probability Reduction:</w:t>
      </w:r>
    </w:p>
    <w:p>
      <w:pPr>
        <w:pStyle w:val="ListBullet"/>
      </w:pPr>
      <w:r>
        <w:t>Impact Reduction (post-mitigation): 0.75</w:t>
      </w:r>
    </w:p>
    <w:p>
      <w:pPr>
        <w:pStyle w:val="ListBullet"/>
      </w:pPr>
      <w:r>
        <w:t>Probability Reduction (post-mitigation): 0.70</w:t>
      </w:r>
    </w:p>
    <w:p>
      <w:pPr>
        <w:pStyle w:val="Heading2"/>
      </w:pPr>
      <w:r>
        <w:t>Detailed scenario 10</w:t>
      </w:r>
    </w:p>
    <w:p>
      <w:pPr>
        <w:pStyle w:val="Heading3"/>
      </w:pPr>
      <w:r>
        <w:t>Scenario Name: Inadequate Intrusion Detection Systems at MediBec (148)</w:t>
      </w:r>
    </w:p>
    <w:p>
      <w:r>
        <w:rPr>
          <w:b/>
        </w:rPr>
        <w:t>List of the Stakeholders Involved:</w:t>
      </w:r>
    </w:p>
    <w:p>
      <w:pPr>
        <w:pStyle w:val="ListBullet"/>
      </w:pPr>
      <w:r>
        <w:t>MediBec IT and cybersecurity teams</w:t>
      </w:r>
    </w:p>
    <w:p>
      <w:pPr>
        <w:pStyle w:val="ListBullet"/>
      </w:pPr>
      <w:r>
        <w:t>Medical staff utilizing the MediBec's IT resources</w:t>
      </w:r>
    </w:p>
    <w:p>
      <w:pPr>
        <w:pStyle w:val="ListBullet"/>
      </w:pPr>
      <w:r>
        <w:t>Patients whose sensitive information is stored in MediBec databases</w:t>
      </w:r>
    </w:p>
    <w:p>
      <w:pPr>
        <w:pStyle w:val="ListBullet"/>
      </w:pPr>
      <w:r>
        <w:t>MediBec's technology vendors and third-party service providers</w:t>
      </w:r>
    </w:p>
    <w:p>
      <w:pPr>
        <w:pStyle w:val="ListBullet"/>
      </w:pPr>
      <w:r>
        <w:t>MediBec administration</w:t>
      </w:r>
    </w:p>
    <w:p>
      <w:pPr>
        <w:pStyle w:val="ListBullet"/>
      </w:pPr>
      <w:r>
        <w:t>Legal, privacy, and compliance teams</w:t>
      </w:r>
    </w:p>
    <w:p>
      <w:r>
        <w:rPr>
          <w:b/>
        </w:rPr>
        <w:t>Background Information:</w:t>
      </w:r>
    </w:p>
    <w:p>
      <w:r>
        <w:t>Intrusion Detection Systems (IDS) play a pivotal role in detecting and responding to malicious activities within a network. An effective IDS can spot anomalies or attacks and take swift action.</w:t>
      </w:r>
    </w:p>
    <w:p>
      <w:r>
        <w:rPr>
          <w:b/>
        </w:rPr>
        <w:t>Description:</w:t>
      </w:r>
    </w:p>
    <w:p>
      <w:r>
        <w:t>MediBec, in a bid to cut costs, has integrated an outdated or suboptimal IDS, leading to insufficient coverage against contemporary threats. Due to this inadequate system, malicious activities went undetected, allowing unauthorized individuals prolonged access to MediBec's network.</w:t>
      </w:r>
    </w:p>
    <w:p>
      <w:r>
        <w:rPr>
          <w:b/>
        </w:rPr>
        <w:t>Event Sequence:</w:t>
      </w:r>
    </w:p>
    <w:p>
      <w:pPr>
        <w:pStyle w:val="ListBullet"/>
      </w:pPr>
      <w:r>
        <w:t>MediBec installs or continues using an outdated IDS.</w:t>
      </w:r>
    </w:p>
    <w:p>
      <w:pPr>
        <w:pStyle w:val="ListBullet"/>
      </w:pPr>
      <w:r>
        <w:t>Malicious actors identify vulnerabilities in the network.</w:t>
      </w:r>
    </w:p>
    <w:p>
      <w:pPr>
        <w:pStyle w:val="ListBullet"/>
      </w:pPr>
      <w:r>
        <w:t>Unauthorized access is gained without being detected by the IDS.</w:t>
      </w:r>
    </w:p>
    <w:p>
      <w:pPr>
        <w:pStyle w:val="ListBullet"/>
      </w:pPr>
      <w:r>
        <w:t>Malicious activities are conducted over an extended period.</w:t>
      </w:r>
    </w:p>
    <w:p>
      <w:pPr>
        <w:pStyle w:val="ListBullet"/>
      </w:pPr>
      <w:r>
        <w:t>Eventually, the breach is discovered through other means.</w:t>
      </w:r>
    </w:p>
    <w:p>
      <w:r>
        <w:rPr>
          <w:b/>
        </w:rPr>
        <w:t>Consequences:</w:t>
      </w:r>
    </w:p>
    <w:p>
      <w:pPr>
        <w:pStyle w:val="ListBullet"/>
      </w:pPr>
      <w:r>
        <w:t>Unauthorized access to confidential patient and MediBec clinical and operational data.</w:t>
      </w:r>
    </w:p>
    <w:p>
      <w:pPr>
        <w:pStyle w:val="ListBullet"/>
      </w:pPr>
      <w:r>
        <w:t>The introduction of malware or ransomware into the system.</w:t>
      </w:r>
    </w:p>
    <w:p>
      <w:pPr>
        <w:pStyle w:val="ListBullet"/>
      </w:pPr>
      <w:r>
        <w:t>A delay in breach detection, leading to prolonged exposure and potential data manipulation.</w:t>
      </w:r>
    </w:p>
    <w:p>
      <w:pPr>
        <w:pStyle w:val="ListBullet"/>
      </w:pPr>
      <w:r>
        <w:t>Reputation damage for MediBec and loss of trust.</w:t>
      </w:r>
    </w:p>
    <w:p>
      <w:pPr>
        <w:pStyle w:val="ListBullet"/>
      </w:pPr>
      <w:r>
        <w:t>Legal consequences due to regulatory non-compliance.</w:t>
      </w:r>
    </w:p>
    <w:p>
      <w:r>
        <w:rPr>
          <w:b/>
        </w:rPr>
        <w:t>Historical Data:</w:t>
      </w:r>
    </w:p>
    <w:p>
      <w:r>
        <w:t>Historically, 15% of healthcare facilities have reported breaches attributable to inadequate intrusion detection capabilities.</w:t>
      </w:r>
    </w:p>
    <w:p>
      <w:r>
        <w:rPr>
          <w:b/>
        </w:rPr>
        <w:t>Mitigation Measures, Internal Controls, and Prevention Mechanisms:</w:t>
      </w:r>
    </w:p>
    <w:p>
      <w:pPr>
        <w:pStyle w:val="ListBullet"/>
      </w:pPr>
      <w:r>
        <w:t>Comprehensive assessment of the current IDS to identify its limitations.</w:t>
      </w:r>
    </w:p>
    <w:p>
      <w:pPr>
        <w:pStyle w:val="ListBullet"/>
      </w:pPr>
      <w:r>
        <w:t>Upgrade or replace the IDS with a modern, more efficient solution.</w:t>
      </w:r>
    </w:p>
    <w:p>
      <w:pPr>
        <w:pStyle w:val="ListBullet"/>
      </w:pPr>
      <w:r>
        <w:t>Integrate Artificial Intelligence (AI) capabilities for proactive threat hunting.</w:t>
      </w:r>
    </w:p>
    <w:p>
      <w:pPr>
        <w:pStyle w:val="ListBullet"/>
      </w:pPr>
      <w:r>
        <w:t>Regularly update IDS signatures and threat intelligence.</w:t>
      </w:r>
    </w:p>
    <w:p>
      <w:pPr>
        <w:pStyle w:val="ListBullet"/>
      </w:pPr>
      <w:r>
        <w:t>Conduct penetration testing to gauge IDS effectiveness.</w:t>
      </w:r>
    </w:p>
    <w:p>
      <w:pPr>
        <w:pStyle w:val="ListBullet"/>
      </w:pPr>
      <w:r>
        <w:t>Offer continuous training for the cybersecurity team to interpret IDS alerts effectively.</w:t>
      </w:r>
    </w:p>
    <w:p>
      <w:r>
        <w:rPr>
          <w:b/>
        </w:rPr>
        <w:t>Metrics:</w:t>
      </w:r>
    </w:p>
    <w:p>
      <w:pPr>
        <w:pStyle w:val="ListBullet"/>
      </w:pPr>
      <w:r>
        <w:t>Probability that the threat will be present: 0.60</w:t>
      </w:r>
    </w:p>
    <w:p>
      <w:pPr>
        <w:pStyle w:val="ListBullet"/>
      </w:pPr>
      <w:r>
        <w:t>Probability of exploitation: 0.45</w:t>
      </w:r>
    </w:p>
    <w:p>
      <w:pPr>
        <w:pStyle w:val="ListBullet"/>
      </w:pPr>
      <w:r>
        <w:t>Estimated Expected Damages: 0.70</w:t>
      </w:r>
    </w:p>
    <w:p>
      <w:pPr>
        <w:pStyle w:val="ListBullet"/>
      </w:pPr>
      <w:r>
        <w:t>Maximal Damages: 0.85</w:t>
      </w:r>
    </w:p>
    <w:p>
      <w:pPr>
        <w:pStyle w:val="ListBullet"/>
      </w:pPr>
      <w:r>
        <w:t>Level of Organizational Resilience: 0.55</w:t>
      </w:r>
    </w:p>
    <w:p>
      <w:pPr>
        <w:pStyle w:val="ListBullet"/>
      </w:pPr>
      <w:r>
        <w:t>Expected Utility (of the mitigation measures): 0.80</w:t>
      </w:r>
    </w:p>
    <w:p>
      <w:r>
        <w:rPr>
          <w:b/>
        </w:rPr>
        <w:t>CVSS v3.1 Score Calculation:</w:t>
      </w:r>
    </w:p>
    <w:p>
      <w:pPr>
        <w:pStyle w:val="ListBullet"/>
      </w:pPr>
      <w:r>
        <w:t>Attack Vector (AV): Network (N)</w:t>
      </w:r>
    </w:p>
    <w:p>
      <w:pPr>
        <w:pStyle w:val="ListBullet"/>
      </w:pPr>
      <w:r>
        <w:t>Attack Complexity (AC): Low (L)</w:t>
      </w:r>
    </w:p>
    <w:p>
      <w:pPr>
        <w:pStyle w:val="ListBullet"/>
      </w:pPr>
      <w:r>
        <w:t>Privileges Required (PR): None (N)</w:t>
      </w:r>
    </w:p>
    <w:p>
      <w:pPr>
        <w:pStyle w:val="ListBullet"/>
      </w:pPr>
      <w:r>
        <w:t>User Interaction (UI): None (N)</w:t>
      </w:r>
    </w:p>
    <w:p>
      <w:pPr>
        <w:pStyle w:val="ListBullet"/>
      </w:pPr>
      <w:r>
        <w:t>Scope (S): Unchanged (U)</w:t>
      </w:r>
    </w:p>
    <w:p>
      <w:pPr>
        <w:pStyle w:val="ListBullet"/>
      </w:pPr>
      <w:r>
        <w:t>Confidentiality (C): High (H)</w:t>
      </w:r>
    </w:p>
    <w:p>
      <w:pPr>
        <w:pStyle w:val="ListBullet"/>
      </w:pPr>
      <w:r>
        <w:t>Integrity (I): High (H)</w:t>
      </w:r>
    </w:p>
    <w:p>
      <w:pPr>
        <w:pStyle w:val="ListBullet"/>
      </w:pPr>
      <w:r>
        <w:t>Availability (A): High (H)</w:t>
      </w:r>
    </w:p>
    <w:p>
      <w:r>
        <w:t>Given these metrics, the calculated score is approximately 9.0, pointing towards a critical severity.</w:t>
      </w:r>
    </w:p>
    <w:p>
      <w:r>
        <w:rPr>
          <w:b/>
        </w:rPr>
        <w:t>Budgetary Estimate:</w:t>
      </w:r>
    </w:p>
    <w:p>
      <w:pPr>
        <w:pStyle w:val="ListBullet"/>
      </w:pPr>
      <w:r>
        <w:t>Assessment of current IDS: $10,000</w:t>
      </w:r>
    </w:p>
    <w:p>
      <w:pPr>
        <w:pStyle w:val="ListBullet"/>
      </w:pPr>
      <w:r>
        <w:t>Modern IDS solution: $80,000</w:t>
      </w:r>
    </w:p>
    <w:p>
      <w:pPr>
        <w:pStyle w:val="ListBullet"/>
      </w:pPr>
      <w:r>
        <w:t>AI integration: $30,000</w:t>
      </w:r>
    </w:p>
    <w:p>
      <w:pPr>
        <w:pStyle w:val="ListBullet"/>
      </w:pPr>
      <w:r>
        <w:t>Regular updates and threat intelligence subscriptions: $15,000 annually</w:t>
      </w:r>
    </w:p>
    <w:p>
      <w:pPr>
        <w:pStyle w:val="ListBullet"/>
      </w:pPr>
      <w:r>
        <w:t>Penetration testing: $20,000 annually</w:t>
      </w:r>
    </w:p>
    <w:p>
      <w:pPr>
        <w:pStyle w:val="ListBullet"/>
      </w:pPr>
      <w:r>
        <w:t>Training programs for staff: $10,000 Total: $130,000 initially with an annual recurring cost of $35,000</w:t>
      </w:r>
    </w:p>
    <w:p>
      <w:r>
        <w:rPr>
          <w:b/>
        </w:rPr>
        <w:t>Impact and Probability Reduction:</w:t>
      </w:r>
    </w:p>
    <w:p>
      <w:pPr>
        <w:pStyle w:val="ListBullet"/>
      </w:pPr>
      <w:r>
        <w:t>Impact Reduction (post-mitigation): 0.75</w:t>
      </w:r>
    </w:p>
    <w:p>
      <w:pPr>
        <w:pStyle w:val="ListBullet"/>
      </w:pPr>
      <w:r>
        <w:t>Probability Reduction (post-mitigation): 0.80</w:t>
      </w:r>
    </w:p>
    <w:p>
      <w:pPr>
        <w:pStyle w:val="Heading1"/>
      </w:pPr>
      <w:r>
        <w:t>Instructor Annex B: Extended Scenario Catalogue from Original Case</w:t>
      </w:r>
    </w:p>
    <w:p>
      <w:pPr>
        <w:pStyle w:val="SmallNote"/>
      </w:pPr>
      <w:r>
        <w:t>The following extended scenario catalogue is retained from the original case as an optional instructor resource. It may be used to assign additional scenarios, generate discussion prompts, or create differentiated exercises. Instructors should select a manageable subset for student assignments.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720"/>
            <w:shd w:fill="D9EAF7"/>
            <w:vAlign w:val="center"/>
          </w:tcPr>
          <w:p>
            <w:pPr>
              <w:spacing w:after="0"/>
            </w:pPr>
            <w:r>
              <w:rPr>
                <w:rFonts w:ascii="Aptos" w:hAnsi="Aptos" w:eastAsia="Aptos"/>
                <w:b/>
                <w:sz w:val="14"/>
              </w:rPr>
              <w:t>No</w:t>
            </w:r>
          </w:p>
        </w:tc>
        <w:tc>
          <w:tcPr>
            <w:tcW w:type="dxa" w:w="3168"/>
            <w:shd w:fill="D9EAF7"/>
            <w:vAlign w:val="center"/>
          </w:tcPr>
          <w:p>
            <w:pPr>
              <w:spacing w:after="0"/>
            </w:pPr>
            <w:r>
              <w:rPr>
                <w:rFonts w:ascii="Aptos" w:hAnsi="Aptos" w:eastAsia="Aptos"/>
                <w:b/>
                <w:sz w:val="14"/>
              </w:rPr>
              <w:t>Scenario_Name</w:t>
            </w:r>
          </w:p>
        </w:tc>
        <w:tc>
          <w:tcPr>
            <w:tcW w:type="dxa" w:w="6048"/>
            <w:shd w:fill="D9EAF7"/>
            <w:vAlign w:val="center"/>
          </w:tcPr>
          <w:p>
            <w:pPr>
              <w:spacing w:after="0"/>
            </w:pPr>
            <w:r>
              <w:rPr>
                <w:rFonts w:ascii="Aptos" w:hAnsi="Aptos" w:eastAsia="Aptos"/>
                <w:b/>
                <w:sz w:val="14"/>
              </w:rPr>
              <w:t>Scenario_Description</w:t>
            </w:r>
          </w:p>
        </w:tc>
      </w:tr>
      <w:tr>
        <w:tc>
          <w:tcPr>
            <w:tcW w:type="dxa" w:w="720"/>
            <w:vAlign w:val="top"/>
          </w:tcPr>
          <w:p>
            <w:pPr>
              <w:spacing w:after="0"/>
            </w:pPr>
            <w:r>
              <w:rPr>
                <w:rFonts w:ascii="Aptos" w:hAnsi="Aptos" w:eastAsia="Aptos"/>
                <w:sz w:val="14"/>
              </w:rPr>
              <w:t>1</w:t>
            </w:r>
          </w:p>
        </w:tc>
        <w:tc>
          <w:tcPr>
            <w:tcW w:type="dxa" w:w="3168"/>
            <w:vAlign w:val="top"/>
          </w:tcPr>
          <w:p>
            <w:pPr>
              <w:spacing w:after="0"/>
            </w:pPr>
            <w:r>
              <w:rPr>
                <w:rFonts w:ascii="Aptos" w:hAnsi="Aptos" w:eastAsia="Aptos"/>
                <w:sz w:val="14"/>
              </w:rPr>
              <w:t>Absence of Adaptive Authentication</w:t>
            </w:r>
          </w:p>
        </w:tc>
        <w:tc>
          <w:tcPr>
            <w:tcW w:type="dxa" w:w="6048"/>
            <w:vAlign w:val="top"/>
          </w:tcPr>
          <w:p>
            <w:pPr>
              <w:spacing w:after="0"/>
            </w:pPr>
            <w:r>
              <w:rPr>
                <w:rFonts w:ascii="Aptos" w:hAnsi="Aptos" w:eastAsia="Aptos"/>
                <w:sz w:val="14"/>
              </w:rPr>
              <w:t>No dynamic authentication based on risk.</w:t>
            </w:r>
          </w:p>
        </w:tc>
      </w:tr>
      <w:tr>
        <w:tc>
          <w:tcPr>
            <w:tcW w:type="dxa" w:w="720"/>
            <w:vAlign w:val="top"/>
          </w:tcPr>
          <w:p>
            <w:pPr>
              <w:spacing w:after="0"/>
            </w:pPr>
            <w:r>
              <w:rPr>
                <w:rFonts w:ascii="Aptos" w:hAnsi="Aptos" w:eastAsia="Aptos"/>
                <w:sz w:val="14"/>
              </w:rPr>
              <w:t>2</w:t>
            </w:r>
          </w:p>
        </w:tc>
        <w:tc>
          <w:tcPr>
            <w:tcW w:type="dxa" w:w="3168"/>
            <w:vAlign w:val="top"/>
          </w:tcPr>
          <w:p>
            <w:pPr>
              <w:spacing w:after="0"/>
            </w:pPr>
            <w:r>
              <w:rPr>
                <w:rFonts w:ascii="Aptos" w:hAnsi="Aptos" w:eastAsia="Aptos"/>
                <w:sz w:val="14"/>
              </w:rPr>
              <w:t>Absence of Anti-phishing Controls</w:t>
            </w:r>
          </w:p>
        </w:tc>
        <w:tc>
          <w:tcPr>
            <w:tcW w:type="dxa" w:w="6048"/>
            <w:vAlign w:val="top"/>
          </w:tcPr>
          <w:p>
            <w:pPr>
              <w:spacing w:after="0"/>
            </w:pPr>
            <w:r>
              <w:rPr>
                <w:rFonts w:ascii="Aptos" w:hAnsi="Aptos" w:eastAsia="Aptos"/>
                <w:sz w:val="14"/>
              </w:rPr>
              <w:t>Email systems not detecting phishing attempts.</w:t>
            </w:r>
          </w:p>
        </w:tc>
      </w:tr>
      <w:tr>
        <w:tc>
          <w:tcPr>
            <w:tcW w:type="dxa" w:w="720"/>
            <w:vAlign w:val="top"/>
          </w:tcPr>
          <w:p>
            <w:pPr>
              <w:spacing w:after="0"/>
            </w:pPr>
            <w:r>
              <w:rPr>
                <w:rFonts w:ascii="Aptos" w:hAnsi="Aptos" w:eastAsia="Aptos"/>
                <w:sz w:val="14"/>
              </w:rPr>
              <w:t>3</w:t>
            </w:r>
          </w:p>
        </w:tc>
        <w:tc>
          <w:tcPr>
            <w:tcW w:type="dxa" w:w="3168"/>
            <w:vAlign w:val="top"/>
          </w:tcPr>
          <w:p>
            <w:pPr>
              <w:spacing w:after="0"/>
            </w:pPr>
            <w:r>
              <w:rPr>
                <w:rFonts w:ascii="Aptos" w:hAnsi="Aptos" w:eastAsia="Aptos"/>
                <w:sz w:val="14"/>
              </w:rPr>
              <w:t>Absence of Compliance Auditing</w:t>
            </w:r>
          </w:p>
        </w:tc>
        <w:tc>
          <w:tcPr>
            <w:tcW w:type="dxa" w:w="6048"/>
            <w:vAlign w:val="top"/>
          </w:tcPr>
          <w:p>
            <w:pPr>
              <w:spacing w:after="0"/>
            </w:pPr>
            <w:r>
              <w:rPr>
                <w:rFonts w:ascii="Aptos" w:hAnsi="Aptos" w:eastAsia="Aptos"/>
                <w:sz w:val="14"/>
              </w:rPr>
              <w:t>Not verifying adherence to regulations.</w:t>
            </w:r>
          </w:p>
        </w:tc>
      </w:tr>
      <w:tr>
        <w:tc>
          <w:tcPr>
            <w:tcW w:type="dxa" w:w="720"/>
            <w:vAlign w:val="top"/>
          </w:tcPr>
          <w:p>
            <w:pPr>
              <w:spacing w:after="0"/>
            </w:pPr>
            <w:r>
              <w:rPr>
                <w:rFonts w:ascii="Aptos" w:hAnsi="Aptos" w:eastAsia="Aptos"/>
                <w:sz w:val="14"/>
              </w:rPr>
              <w:t>4</w:t>
            </w:r>
          </w:p>
        </w:tc>
        <w:tc>
          <w:tcPr>
            <w:tcW w:type="dxa" w:w="3168"/>
            <w:vAlign w:val="top"/>
          </w:tcPr>
          <w:p>
            <w:pPr>
              <w:spacing w:after="0"/>
            </w:pPr>
            <w:r>
              <w:rPr>
                <w:rFonts w:ascii="Aptos" w:hAnsi="Aptos" w:eastAsia="Aptos"/>
                <w:sz w:val="14"/>
              </w:rPr>
              <w:t>Absence of DNS Security Measures</w:t>
            </w:r>
          </w:p>
        </w:tc>
        <w:tc>
          <w:tcPr>
            <w:tcW w:type="dxa" w:w="6048"/>
            <w:vAlign w:val="top"/>
          </w:tcPr>
          <w:p>
            <w:pPr>
              <w:spacing w:after="0"/>
            </w:pPr>
            <w:r>
              <w:rPr>
                <w:rFonts w:ascii="Aptos" w:hAnsi="Aptos" w:eastAsia="Aptos"/>
                <w:sz w:val="14"/>
              </w:rPr>
              <w:t>Exploitation of DNS to redirect or intercept traffic.</w:t>
            </w:r>
          </w:p>
        </w:tc>
      </w:tr>
      <w:tr>
        <w:tc>
          <w:tcPr>
            <w:tcW w:type="dxa" w:w="720"/>
            <w:vAlign w:val="top"/>
          </w:tcPr>
          <w:p>
            <w:pPr>
              <w:spacing w:after="0"/>
            </w:pPr>
            <w:r>
              <w:rPr>
                <w:rFonts w:ascii="Aptos" w:hAnsi="Aptos" w:eastAsia="Aptos"/>
                <w:sz w:val="14"/>
              </w:rPr>
              <w:t>5</w:t>
            </w:r>
          </w:p>
        </w:tc>
        <w:tc>
          <w:tcPr>
            <w:tcW w:type="dxa" w:w="3168"/>
            <w:vAlign w:val="top"/>
          </w:tcPr>
          <w:p>
            <w:pPr>
              <w:spacing w:after="0"/>
            </w:pPr>
            <w:r>
              <w:rPr>
                <w:rFonts w:ascii="Aptos" w:hAnsi="Aptos" w:eastAsia="Aptos"/>
                <w:sz w:val="14"/>
              </w:rPr>
              <w:t>Absence of Firewall Redundancy</w:t>
            </w:r>
          </w:p>
        </w:tc>
        <w:tc>
          <w:tcPr>
            <w:tcW w:type="dxa" w:w="6048"/>
            <w:vAlign w:val="top"/>
          </w:tcPr>
          <w:p>
            <w:pPr>
              <w:spacing w:after="0"/>
            </w:pPr>
            <w:r>
              <w:rPr>
                <w:rFonts w:ascii="Aptos" w:hAnsi="Aptos" w:eastAsia="Aptos"/>
                <w:sz w:val="14"/>
              </w:rPr>
              <w:t>Single point of failure in network security.</w:t>
            </w:r>
          </w:p>
        </w:tc>
      </w:tr>
      <w:tr>
        <w:tc>
          <w:tcPr>
            <w:tcW w:type="dxa" w:w="720"/>
            <w:vAlign w:val="top"/>
          </w:tcPr>
          <w:p>
            <w:pPr>
              <w:spacing w:after="0"/>
            </w:pPr>
            <w:r>
              <w:rPr>
                <w:rFonts w:ascii="Aptos" w:hAnsi="Aptos" w:eastAsia="Aptos"/>
                <w:sz w:val="14"/>
              </w:rPr>
              <w:t>6</w:t>
            </w:r>
          </w:p>
        </w:tc>
        <w:tc>
          <w:tcPr>
            <w:tcW w:type="dxa" w:w="3168"/>
            <w:vAlign w:val="top"/>
          </w:tcPr>
          <w:p>
            <w:pPr>
              <w:spacing w:after="0"/>
            </w:pPr>
            <w:r>
              <w:rPr>
                <w:rFonts w:ascii="Aptos" w:hAnsi="Aptos" w:eastAsia="Aptos"/>
                <w:sz w:val="14"/>
              </w:rPr>
              <w:t>Absence of Honeypots</w:t>
            </w:r>
          </w:p>
        </w:tc>
        <w:tc>
          <w:tcPr>
            <w:tcW w:type="dxa" w:w="6048"/>
            <w:vAlign w:val="top"/>
          </w:tcPr>
          <w:p>
            <w:pPr>
              <w:spacing w:after="0"/>
            </w:pPr>
            <w:r>
              <w:rPr>
                <w:rFonts w:ascii="Aptos" w:hAnsi="Aptos" w:eastAsia="Aptos"/>
                <w:sz w:val="14"/>
              </w:rPr>
              <w:t>No decoy systems to detect attackers.</w:t>
            </w:r>
          </w:p>
        </w:tc>
      </w:tr>
      <w:tr>
        <w:tc>
          <w:tcPr>
            <w:tcW w:type="dxa" w:w="720"/>
            <w:vAlign w:val="top"/>
          </w:tcPr>
          <w:p>
            <w:pPr>
              <w:spacing w:after="0"/>
            </w:pPr>
            <w:r>
              <w:rPr>
                <w:rFonts w:ascii="Aptos" w:hAnsi="Aptos" w:eastAsia="Aptos"/>
                <w:sz w:val="14"/>
              </w:rPr>
              <w:t>7</w:t>
            </w:r>
          </w:p>
        </w:tc>
        <w:tc>
          <w:tcPr>
            <w:tcW w:type="dxa" w:w="3168"/>
            <w:vAlign w:val="top"/>
          </w:tcPr>
          <w:p>
            <w:pPr>
              <w:spacing w:after="0"/>
            </w:pPr>
            <w:r>
              <w:rPr>
                <w:rFonts w:ascii="Aptos" w:hAnsi="Aptos" w:eastAsia="Aptos"/>
                <w:sz w:val="14"/>
              </w:rPr>
              <w:t>Absence of Mobile Security Solutions</w:t>
            </w:r>
          </w:p>
        </w:tc>
        <w:tc>
          <w:tcPr>
            <w:tcW w:type="dxa" w:w="6048"/>
            <w:vAlign w:val="top"/>
          </w:tcPr>
          <w:p>
            <w:pPr>
              <w:spacing w:after="0"/>
            </w:pPr>
            <w:r>
              <w:rPr>
                <w:rFonts w:ascii="Aptos" w:hAnsi="Aptos" w:eastAsia="Aptos"/>
                <w:sz w:val="14"/>
              </w:rPr>
              <w:t>No protective measures for mobile devices.</w:t>
            </w:r>
          </w:p>
        </w:tc>
      </w:tr>
      <w:tr>
        <w:tc>
          <w:tcPr>
            <w:tcW w:type="dxa" w:w="720"/>
            <w:vAlign w:val="top"/>
          </w:tcPr>
          <w:p>
            <w:pPr>
              <w:spacing w:after="0"/>
            </w:pPr>
            <w:r>
              <w:rPr>
                <w:rFonts w:ascii="Aptos" w:hAnsi="Aptos" w:eastAsia="Aptos"/>
                <w:sz w:val="14"/>
              </w:rPr>
              <w:t>8</w:t>
            </w:r>
          </w:p>
        </w:tc>
        <w:tc>
          <w:tcPr>
            <w:tcW w:type="dxa" w:w="3168"/>
            <w:vAlign w:val="top"/>
          </w:tcPr>
          <w:p>
            <w:pPr>
              <w:spacing w:after="0"/>
            </w:pPr>
            <w:r>
              <w:rPr>
                <w:rFonts w:ascii="Aptos" w:hAnsi="Aptos" w:eastAsia="Aptos"/>
                <w:sz w:val="14"/>
              </w:rPr>
              <w:t>Absence of Network Traffic Analysis</w:t>
            </w:r>
          </w:p>
        </w:tc>
        <w:tc>
          <w:tcPr>
            <w:tcW w:type="dxa" w:w="6048"/>
            <w:vAlign w:val="top"/>
          </w:tcPr>
          <w:p>
            <w:pPr>
              <w:spacing w:after="0"/>
            </w:pPr>
            <w:r>
              <w:rPr>
                <w:rFonts w:ascii="Aptos" w:hAnsi="Aptos" w:eastAsia="Aptos"/>
                <w:sz w:val="14"/>
              </w:rPr>
              <w:t>No scrutiny of anomalous network traffic.</w:t>
            </w:r>
          </w:p>
        </w:tc>
      </w:tr>
      <w:tr>
        <w:tc>
          <w:tcPr>
            <w:tcW w:type="dxa" w:w="720"/>
            <w:vAlign w:val="top"/>
          </w:tcPr>
          <w:p>
            <w:pPr>
              <w:spacing w:after="0"/>
            </w:pPr>
            <w:r>
              <w:rPr>
                <w:rFonts w:ascii="Aptos" w:hAnsi="Aptos" w:eastAsia="Aptos"/>
                <w:sz w:val="14"/>
              </w:rPr>
              <w:t>9</w:t>
            </w:r>
          </w:p>
        </w:tc>
        <w:tc>
          <w:tcPr>
            <w:tcW w:type="dxa" w:w="3168"/>
            <w:vAlign w:val="top"/>
          </w:tcPr>
          <w:p>
            <w:pPr>
              <w:spacing w:after="0"/>
            </w:pPr>
            <w:r>
              <w:rPr>
                <w:rFonts w:ascii="Aptos" w:hAnsi="Aptos" w:eastAsia="Aptos"/>
                <w:sz w:val="14"/>
              </w:rPr>
              <w:t>Absence of Real-time Threat Intelligence</w:t>
            </w:r>
          </w:p>
        </w:tc>
        <w:tc>
          <w:tcPr>
            <w:tcW w:type="dxa" w:w="6048"/>
            <w:vAlign w:val="top"/>
          </w:tcPr>
          <w:p>
            <w:pPr>
              <w:spacing w:after="0"/>
            </w:pPr>
            <w:r>
              <w:rPr>
                <w:rFonts w:ascii="Aptos" w:hAnsi="Aptos" w:eastAsia="Aptos"/>
                <w:sz w:val="14"/>
              </w:rPr>
              <w:t>Not using real-time threat data.</w:t>
            </w:r>
          </w:p>
        </w:tc>
      </w:tr>
      <w:tr>
        <w:tc>
          <w:tcPr>
            <w:tcW w:type="dxa" w:w="720"/>
            <w:vAlign w:val="top"/>
          </w:tcPr>
          <w:p>
            <w:pPr>
              <w:spacing w:after="0"/>
            </w:pPr>
            <w:r>
              <w:rPr>
                <w:rFonts w:ascii="Aptos" w:hAnsi="Aptos" w:eastAsia="Aptos"/>
                <w:sz w:val="14"/>
              </w:rPr>
              <w:t>10</w:t>
            </w:r>
          </w:p>
        </w:tc>
        <w:tc>
          <w:tcPr>
            <w:tcW w:type="dxa" w:w="3168"/>
            <w:vAlign w:val="top"/>
          </w:tcPr>
          <w:p>
            <w:pPr>
              <w:spacing w:after="0"/>
            </w:pPr>
            <w:r>
              <w:rPr>
                <w:rFonts w:ascii="Aptos" w:hAnsi="Aptos" w:eastAsia="Aptos"/>
                <w:sz w:val="14"/>
              </w:rPr>
              <w:t>Absence of Security in Edge Computing Nodes</w:t>
            </w:r>
          </w:p>
        </w:tc>
        <w:tc>
          <w:tcPr>
            <w:tcW w:type="dxa" w:w="6048"/>
            <w:vAlign w:val="top"/>
          </w:tcPr>
          <w:p>
            <w:pPr>
              <w:spacing w:after="0"/>
            </w:pPr>
            <w:r>
              <w:rPr>
                <w:rFonts w:ascii="Aptos" w:hAnsi="Aptos" w:eastAsia="Aptos"/>
                <w:sz w:val="14"/>
              </w:rPr>
              <w:t>Inadequate protection for edge devices.</w:t>
            </w:r>
          </w:p>
        </w:tc>
      </w:tr>
      <w:tr>
        <w:tc>
          <w:tcPr>
            <w:tcW w:type="dxa" w:w="720"/>
            <w:vAlign w:val="top"/>
          </w:tcPr>
          <w:p>
            <w:pPr>
              <w:spacing w:after="0"/>
            </w:pPr>
            <w:r>
              <w:rPr>
                <w:rFonts w:ascii="Aptos" w:hAnsi="Aptos" w:eastAsia="Aptos"/>
                <w:sz w:val="14"/>
              </w:rPr>
              <w:t>11</w:t>
            </w:r>
          </w:p>
        </w:tc>
        <w:tc>
          <w:tcPr>
            <w:tcW w:type="dxa" w:w="3168"/>
            <w:vAlign w:val="top"/>
          </w:tcPr>
          <w:p>
            <w:pPr>
              <w:spacing w:after="0"/>
            </w:pPr>
            <w:r>
              <w:rPr>
                <w:rFonts w:ascii="Aptos" w:hAnsi="Aptos" w:eastAsia="Aptos"/>
                <w:sz w:val="14"/>
              </w:rPr>
              <w:t>Absence of Two-factor Authentication</w:t>
            </w:r>
          </w:p>
        </w:tc>
        <w:tc>
          <w:tcPr>
            <w:tcW w:type="dxa" w:w="6048"/>
            <w:vAlign w:val="top"/>
          </w:tcPr>
          <w:p>
            <w:pPr>
              <w:spacing w:after="0"/>
            </w:pPr>
            <w:r>
              <w:rPr>
                <w:rFonts w:ascii="Aptos" w:hAnsi="Aptos" w:eastAsia="Aptos"/>
                <w:sz w:val="14"/>
              </w:rPr>
              <w:t>Reliance solely on passwords.</w:t>
            </w:r>
          </w:p>
        </w:tc>
      </w:tr>
      <w:tr>
        <w:tc>
          <w:tcPr>
            <w:tcW w:type="dxa" w:w="720"/>
            <w:vAlign w:val="top"/>
          </w:tcPr>
          <w:p>
            <w:pPr>
              <w:spacing w:after="0"/>
            </w:pPr>
            <w:r>
              <w:rPr>
                <w:rFonts w:ascii="Aptos" w:hAnsi="Aptos" w:eastAsia="Aptos"/>
                <w:sz w:val="14"/>
              </w:rPr>
              <w:t>12</w:t>
            </w:r>
          </w:p>
        </w:tc>
        <w:tc>
          <w:tcPr>
            <w:tcW w:type="dxa" w:w="3168"/>
            <w:vAlign w:val="top"/>
          </w:tcPr>
          <w:p>
            <w:pPr>
              <w:spacing w:after="0"/>
            </w:pPr>
            <w:r>
              <w:rPr>
                <w:rFonts w:ascii="Aptos" w:hAnsi="Aptos" w:eastAsia="Aptos"/>
                <w:sz w:val="14"/>
              </w:rPr>
              <w:t>Absence of Virtual Patching</w:t>
            </w:r>
          </w:p>
        </w:tc>
        <w:tc>
          <w:tcPr>
            <w:tcW w:type="dxa" w:w="6048"/>
            <w:vAlign w:val="top"/>
          </w:tcPr>
          <w:p>
            <w:pPr>
              <w:spacing w:after="0"/>
            </w:pPr>
            <w:r>
              <w:rPr>
                <w:rFonts w:ascii="Aptos" w:hAnsi="Aptos" w:eastAsia="Aptos"/>
                <w:sz w:val="14"/>
              </w:rPr>
              <w:t>No rapid response to newfound vulnerabilities.</w:t>
            </w:r>
          </w:p>
        </w:tc>
      </w:tr>
      <w:tr>
        <w:tc>
          <w:tcPr>
            <w:tcW w:type="dxa" w:w="720"/>
            <w:vAlign w:val="top"/>
          </w:tcPr>
          <w:p>
            <w:pPr>
              <w:spacing w:after="0"/>
            </w:pPr>
            <w:r>
              <w:rPr>
                <w:rFonts w:ascii="Aptos" w:hAnsi="Aptos" w:eastAsia="Aptos"/>
                <w:sz w:val="14"/>
              </w:rPr>
              <w:t>13</w:t>
            </w:r>
          </w:p>
        </w:tc>
        <w:tc>
          <w:tcPr>
            <w:tcW w:type="dxa" w:w="3168"/>
            <w:vAlign w:val="top"/>
          </w:tcPr>
          <w:p>
            <w:pPr>
              <w:spacing w:after="0"/>
            </w:pPr>
            <w:r>
              <w:rPr>
                <w:rFonts w:ascii="Aptos" w:hAnsi="Aptos" w:eastAsia="Aptos"/>
                <w:sz w:val="14"/>
              </w:rPr>
              <w:t>Accidental Data Deletion</w:t>
            </w:r>
          </w:p>
        </w:tc>
        <w:tc>
          <w:tcPr>
            <w:tcW w:type="dxa" w:w="6048"/>
            <w:vAlign w:val="top"/>
          </w:tcPr>
          <w:p>
            <w:pPr>
              <w:spacing w:after="0"/>
            </w:pPr>
            <w:r>
              <w:rPr>
                <w:rFonts w:ascii="Aptos" w:hAnsi="Aptos" w:eastAsia="Aptos"/>
                <w:sz w:val="14"/>
              </w:rPr>
              <w:t>Critical data loss by staff or automated processes.</w:t>
            </w:r>
          </w:p>
        </w:tc>
      </w:tr>
      <w:tr>
        <w:tc>
          <w:tcPr>
            <w:tcW w:type="dxa" w:w="720"/>
            <w:vAlign w:val="top"/>
          </w:tcPr>
          <w:p>
            <w:pPr>
              <w:spacing w:after="0"/>
            </w:pPr>
            <w:r>
              <w:rPr>
                <w:rFonts w:ascii="Aptos" w:hAnsi="Aptos" w:eastAsia="Aptos"/>
                <w:sz w:val="14"/>
              </w:rPr>
              <w:t>14</w:t>
            </w:r>
          </w:p>
        </w:tc>
        <w:tc>
          <w:tcPr>
            <w:tcW w:type="dxa" w:w="3168"/>
            <w:vAlign w:val="top"/>
          </w:tcPr>
          <w:p>
            <w:pPr>
              <w:spacing w:after="0"/>
            </w:pPr>
            <w:r>
              <w:rPr>
                <w:rFonts w:ascii="Aptos" w:hAnsi="Aptos" w:eastAsia="Aptos"/>
                <w:sz w:val="14"/>
              </w:rPr>
              <w:t>Accidental Insider Threats</w:t>
            </w:r>
          </w:p>
        </w:tc>
        <w:tc>
          <w:tcPr>
            <w:tcW w:type="dxa" w:w="6048"/>
            <w:vAlign w:val="top"/>
          </w:tcPr>
          <w:p>
            <w:pPr>
              <w:spacing w:after="0"/>
            </w:pPr>
            <w:r>
              <w:rPr>
                <w:rFonts w:ascii="Aptos" w:hAnsi="Aptos" w:eastAsia="Aptos"/>
                <w:sz w:val="14"/>
              </w:rPr>
              <w:t>Employees unintentionally causing breaches.</w:t>
            </w:r>
          </w:p>
        </w:tc>
      </w:tr>
      <w:tr>
        <w:tc>
          <w:tcPr>
            <w:tcW w:type="dxa" w:w="720"/>
            <w:vAlign w:val="top"/>
          </w:tcPr>
          <w:p>
            <w:pPr>
              <w:spacing w:after="0"/>
            </w:pPr>
            <w:r>
              <w:rPr>
                <w:rFonts w:ascii="Aptos" w:hAnsi="Aptos" w:eastAsia="Aptos"/>
                <w:sz w:val="14"/>
              </w:rPr>
              <w:t>15</w:t>
            </w:r>
          </w:p>
        </w:tc>
        <w:tc>
          <w:tcPr>
            <w:tcW w:type="dxa" w:w="3168"/>
            <w:vAlign w:val="top"/>
          </w:tcPr>
          <w:p>
            <w:pPr>
              <w:spacing w:after="0"/>
            </w:pPr>
            <w:r>
              <w:rPr>
                <w:rFonts w:ascii="Aptos" w:hAnsi="Aptos" w:eastAsia="Aptos"/>
                <w:sz w:val="14"/>
              </w:rPr>
              <w:t>Admin Rights Misuse</w:t>
            </w:r>
          </w:p>
        </w:tc>
        <w:tc>
          <w:tcPr>
            <w:tcW w:type="dxa" w:w="6048"/>
            <w:vAlign w:val="top"/>
          </w:tcPr>
          <w:p>
            <w:pPr>
              <w:spacing w:after="0"/>
            </w:pPr>
            <w:r>
              <w:rPr>
                <w:rFonts w:ascii="Aptos" w:hAnsi="Aptos" w:eastAsia="Aptos"/>
                <w:sz w:val="14"/>
              </w:rPr>
              <w:t>Admin credentials misused by internal or external actors.</w:t>
            </w:r>
          </w:p>
        </w:tc>
      </w:tr>
      <w:tr>
        <w:tc>
          <w:tcPr>
            <w:tcW w:type="dxa" w:w="720"/>
            <w:vAlign w:val="top"/>
          </w:tcPr>
          <w:p>
            <w:pPr>
              <w:spacing w:after="0"/>
            </w:pPr>
            <w:r>
              <w:rPr>
                <w:rFonts w:ascii="Aptos" w:hAnsi="Aptos" w:eastAsia="Aptos"/>
                <w:sz w:val="14"/>
              </w:rPr>
              <w:t>16</w:t>
            </w:r>
          </w:p>
        </w:tc>
        <w:tc>
          <w:tcPr>
            <w:tcW w:type="dxa" w:w="3168"/>
            <w:vAlign w:val="top"/>
          </w:tcPr>
          <w:p>
            <w:pPr>
              <w:spacing w:after="0"/>
            </w:pPr>
            <w:r>
              <w:rPr>
                <w:rFonts w:ascii="Aptos" w:hAnsi="Aptos" w:eastAsia="Aptos"/>
                <w:sz w:val="14"/>
              </w:rPr>
              <w:t>API Key Exposure</w:t>
            </w:r>
          </w:p>
        </w:tc>
        <w:tc>
          <w:tcPr>
            <w:tcW w:type="dxa" w:w="6048"/>
            <w:vAlign w:val="top"/>
          </w:tcPr>
          <w:p>
            <w:pPr>
              <w:spacing w:after="0"/>
            </w:pPr>
            <w:r>
              <w:rPr>
                <w:rFonts w:ascii="Aptos" w:hAnsi="Aptos" w:eastAsia="Aptos"/>
                <w:sz w:val="14"/>
              </w:rPr>
              <w:t>Leaking of critical API keys leading to unauthorized access.</w:t>
            </w:r>
          </w:p>
        </w:tc>
      </w:tr>
      <w:tr>
        <w:tc>
          <w:tcPr>
            <w:tcW w:type="dxa" w:w="720"/>
            <w:vAlign w:val="top"/>
          </w:tcPr>
          <w:p>
            <w:pPr>
              <w:spacing w:after="0"/>
            </w:pPr>
            <w:r>
              <w:rPr>
                <w:rFonts w:ascii="Aptos" w:hAnsi="Aptos" w:eastAsia="Aptos"/>
                <w:sz w:val="14"/>
              </w:rPr>
              <w:t>17</w:t>
            </w:r>
          </w:p>
        </w:tc>
        <w:tc>
          <w:tcPr>
            <w:tcW w:type="dxa" w:w="3168"/>
            <w:vAlign w:val="top"/>
          </w:tcPr>
          <w:p>
            <w:pPr>
              <w:spacing w:after="0"/>
            </w:pPr>
            <w:r>
              <w:rPr>
                <w:rFonts w:ascii="Aptos" w:hAnsi="Aptos" w:eastAsia="Aptos"/>
                <w:sz w:val="14"/>
              </w:rPr>
              <w:t>Backdoor Exploits</w:t>
            </w:r>
          </w:p>
        </w:tc>
        <w:tc>
          <w:tcPr>
            <w:tcW w:type="dxa" w:w="6048"/>
            <w:vAlign w:val="top"/>
          </w:tcPr>
          <w:p>
            <w:pPr>
              <w:spacing w:after="0"/>
            </w:pPr>
            <w:r>
              <w:rPr>
                <w:rFonts w:ascii="Aptos" w:hAnsi="Aptos" w:eastAsia="Aptos"/>
                <w:sz w:val="14"/>
              </w:rPr>
              <w:t>Hidden pathways in software exploited for unauthorized access.</w:t>
            </w:r>
          </w:p>
        </w:tc>
      </w:tr>
      <w:tr>
        <w:tc>
          <w:tcPr>
            <w:tcW w:type="dxa" w:w="720"/>
            <w:vAlign w:val="top"/>
          </w:tcPr>
          <w:p>
            <w:pPr>
              <w:spacing w:after="0"/>
            </w:pPr>
            <w:r>
              <w:rPr>
                <w:rFonts w:ascii="Aptos" w:hAnsi="Aptos" w:eastAsia="Aptos"/>
                <w:sz w:val="14"/>
              </w:rPr>
              <w:t>18</w:t>
            </w:r>
          </w:p>
        </w:tc>
        <w:tc>
          <w:tcPr>
            <w:tcW w:type="dxa" w:w="3168"/>
            <w:vAlign w:val="top"/>
          </w:tcPr>
          <w:p>
            <w:pPr>
              <w:spacing w:after="0"/>
            </w:pPr>
            <w:r>
              <w:rPr>
                <w:rFonts w:ascii="Aptos" w:hAnsi="Aptos" w:eastAsia="Aptos"/>
                <w:sz w:val="14"/>
              </w:rPr>
              <w:t>Biometric Spoofing</w:t>
            </w:r>
          </w:p>
        </w:tc>
        <w:tc>
          <w:tcPr>
            <w:tcW w:type="dxa" w:w="6048"/>
            <w:vAlign w:val="top"/>
          </w:tcPr>
          <w:p>
            <w:pPr>
              <w:spacing w:after="0"/>
            </w:pPr>
            <w:r>
              <w:rPr>
                <w:rFonts w:ascii="Aptos" w:hAnsi="Aptos" w:eastAsia="Aptos"/>
                <w:sz w:val="14"/>
              </w:rPr>
              <w:t>Faking biometric data to gain unauthorized access.</w:t>
            </w:r>
          </w:p>
        </w:tc>
      </w:tr>
      <w:tr>
        <w:tc>
          <w:tcPr>
            <w:tcW w:type="dxa" w:w="720"/>
            <w:vAlign w:val="top"/>
          </w:tcPr>
          <w:p>
            <w:pPr>
              <w:spacing w:after="0"/>
            </w:pPr>
            <w:r>
              <w:rPr>
                <w:rFonts w:ascii="Aptos" w:hAnsi="Aptos" w:eastAsia="Aptos"/>
                <w:sz w:val="14"/>
              </w:rPr>
              <w:t>19</w:t>
            </w:r>
          </w:p>
        </w:tc>
        <w:tc>
          <w:tcPr>
            <w:tcW w:type="dxa" w:w="3168"/>
            <w:vAlign w:val="top"/>
          </w:tcPr>
          <w:p>
            <w:pPr>
              <w:spacing w:after="0"/>
            </w:pPr>
            <w:r>
              <w:rPr>
                <w:rFonts w:ascii="Aptos" w:hAnsi="Aptos" w:eastAsia="Aptos"/>
                <w:sz w:val="14"/>
              </w:rPr>
              <w:t>Blind Command Injection</w:t>
            </w:r>
          </w:p>
        </w:tc>
        <w:tc>
          <w:tcPr>
            <w:tcW w:type="dxa" w:w="6048"/>
            <w:vAlign w:val="top"/>
          </w:tcPr>
          <w:p>
            <w:pPr>
              <w:spacing w:after="0"/>
            </w:pPr>
            <w:r>
              <w:rPr>
                <w:rFonts w:ascii="Aptos" w:hAnsi="Aptos" w:eastAsia="Aptos"/>
                <w:sz w:val="14"/>
              </w:rPr>
              <w:t>Unauthorized commands executed without system feedback.</w:t>
            </w:r>
          </w:p>
        </w:tc>
      </w:tr>
      <w:tr>
        <w:tc>
          <w:tcPr>
            <w:tcW w:type="dxa" w:w="720"/>
            <w:vAlign w:val="top"/>
          </w:tcPr>
          <w:p>
            <w:pPr>
              <w:spacing w:after="0"/>
            </w:pPr>
            <w:r>
              <w:rPr>
                <w:rFonts w:ascii="Aptos" w:hAnsi="Aptos" w:eastAsia="Aptos"/>
                <w:sz w:val="14"/>
              </w:rPr>
              <w:t>20</w:t>
            </w:r>
          </w:p>
        </w:tc>
        <w:tc>
          <w:tcPr>
            <w:tcW w:type="dxa" w:w="3168"/>
            <w:vAlign w:val="top"/>
          </w:tcPr>
          <w:p>
            <w:pPr>
              <w:spacing w:after="0"/>
            </w:pPr>
            <w:r>
              <w:rPr>
                <w:rFonts w:ascii="Aptos" w:hAnsi="Aptos" w:eastAsia="Aptos"/>
                <w:sz w:val="14"/>
              </w:rPr>
              <w:t>Bluetooth Sniffing</w:t>
            </w:r>
          </w:p>
        </w:tc>
        <w:tc>
          <w:tcPr>
            <w:tcW w:type="dxa" w:w="6048"/>
            <w:vAlign w:val="top"/>
          </w:tcPr>
          <w:p>
            <w:pPr>
              <w:spacing w:after="0"/>
            </w:pPr>
            <w:r>
              <w:rPr>
                <w:rFonts w:ascii="Aptos" w:hAnsi="Aptos" w:eastAsia="Aptos"/>
                <w:sz w:val="14"/>
              </w:rPr>
              <w:t>Interception of Bluetooth communication.</w:t>
            </w:r>
          </w:p>
        </w:tc>
      </w:tr>
      <w:tr>
        <w:tc>
          <w:tcPr>
            <w:tcW w:type="dxa" w:w="720"/>
            <w:vAlign w:val="top"/>
          </w:tcPr>
          <w:p>
            <w:pPr>
              <w:spacing w:after="0"/>
            </w:pPr>
            <w:r>
              <w:rPr>
                <w:rFonts w:ascii="Aptos" w:hAnsi="Aptos" w:eastAsia="Aptos"/>
                <w:sz w:val="14"/>
              </w:rPr>
              <w:t>21</w:t>
            </w:r>
          </w:p>
        </w:tc>
        <w:tc>
          <w:tcPr>
            <w:tcW w:type="dxa" w:w="3168"/>
            <w:vAlign w:val="top"/>
          </w:tcPr>
          <w:p>
            <w:pPr>
              <w:spacing w:after="0"/>
            </w:pPr>
            <w:r>
              <w:rPr>
                <w:rFonts w:ascii="Aptos" w:hAnsi="Aptos" w:eastAsia="Aptos"/>
                <w:sz w:val="14"/>
              </w:rPr>
              <w:t>Bot Attacks</w:t>
            </w:r>
          </w:p>
        </w:tc>
        <w:tc>
          <w:tcPr>
            <w:tcW w:type="dxa" w:w="6048"/>
            <w:vAlign w:val="top"/>
          </w:tcPr>
          <w:p>
            <w:pPr>
              <w:spacing w:after="0"/>
            </w:pPr>
            <w:r>
              <w:rPr>
                <w:rFonts w:ascii="Aptos" w:hAnsi="Aptos" w:eastAsia="Aptos"/>
                <w:sz w:val="14"/>
              </w:rPr>
              <w:t>Automated scripts overwhelming systems or stealing data.</w:t>
            </w:r>
          </w:p>
        </w:tc>
      </w:tr>
      <w:tr>
        <w:tc>
          <w:tcPr>
            <w:tcW w:type="dxa" w:w="720"/>
            <w:vAlign w:val="top"/>
          </w:tcPr>
          <w:p>
            <w:pPr>
              <w:spacing w:after="0"/>
            </w:pPr>
            <w:r>
              <w:rPr>
                <w:rFonts w:ascii="Aptos" w:hAnsi="Aptos" w:eastAsia="Aptos"/>
                <w:sz w:val="14"/>
              </w:rPr>
              <w:t>22</w:t>
            </w:r>
          </w:p>
        </w:tc>
        <w:tc>
          <w:tcPr>
            <w:tcW w:type="dxa" w:w="3168"/>
            <w:vAlign w:val="top"/>
          </w:tcPr>
          <w:p>
            <w:pPr>
              <w:spacing w:after="0"/>
            </w:pPr>
            <w:r>
              <w:rPr>
                <w:rFonts w:ascii="Aptos" w:hAnsi="Aptos" w:eastAsia="Aptos"/>
                <w:sz w:val="14"/>
              </w:rPr>
              <w:t>Brute-Force Attacks</w:t>
            </w:r>
          </w:p>
        </w:tc>
        <w:tc>
          <w:tcPr>
            <w:tcW w:type="dxa" w:w="6048"/>
            <w:vAlign w:val="top"/>
          </w:tcPr>
          <w:p>
            <w:pPr>
              <w:spacing w:after="0"/>
            </w:pPr>
            <w:r>
              <w:rPr>
                <w:rFonts w:ascii="Aptos" w:hAnsi="Aptos" w:eastAsia="Aptos"/>
                <w:sz w:val="14"/>
              </w:rPr>
              <w:t>Repeated login attempts to gain access.</w:t>
            </w:r>
          </w:p>
        </w:tc>
      </w:tr>
      <w:tr>
        <w:tc>
          <w:tcPr>
            <w:tcW w:type="dxa" w:w="720"/>
            <w:vAlign w:val="top"/>
          </w:tcPr>
          <w:p>
            <w:pPr>
              <w:spacing w:after="0"/>
            </w:pPr>
            <w:r>
              <w:rPr>
                <w:rFonts w:ascii="Aptos" w:hAnsi="Aptos" w:eastAsia="Aptos"/>
                <w:sz w:val="14"/>
              </w:rPr>
              <w:t>23</w:t>
            </w:r>
          </w:p>
        </w:tc>
        <w:tc>
          <w:tcPr>
            <w:tcW w:type="dxa" w:w="3168"/>
            <w:vAlign w:val="top"/>
          </w:tcPr>
          <w:p>
            <w:pPr>
              <w:spacing w:after="0"/>
            </w:pPr>
            <w:r>
              <w:rPr>
                <w:rFonts w:ascii="Aptos" w:hAnsi="Aptos" w:eastAsia="Aptos"/>
                <w:sz w:val="14"/>
              </w:rPr>
              <w:t>Bypassing Network Segmentation</w:t>
            </w:r>
          </w:p>
        </w:tc>
        <w:tc>
          <w:tcPr>
            <w:tcW w:type="dxa" w:w="6048"/>
            <w:vAlign w:val="top"/>
          </w:tcPr>
          <w:p>
            <w:pPr>
              <w:spacing w:after="0"/>
            </w:pPr>
            <w:r>
              <w:rPr>
                <w:rFonts w:ascii="Aptos" w:hAnsi="Aptos" w:eastAsia="Aptos"/>
                <w:sz w:val="14"/>
              </w:rPr>
              <w:t>Exploiting vulnerabilities to access restricted segments of the network.</w:t>
            </w:r>
          </w:p>
        </w:tc>
      </w:tr>
      <w:tr>
        <w:tc>
          <w:tcPr>
            <w:tcW w:type="dxa" w:w="720"/>
            <w:vAlign w:val="top"/>
          </w:tcPr>
          <w:p>
            <w:pPr>
              <w:spacing w:after="0"/>
            </w:pPr>
            <w:r>
              <w:rPr>
                <w:rFonts w:ascii="Aptos" w:hAnsi="Aptos" w:eastAsia="Aptos"/>
                <w:sz w:val="14"/>
              </w:rPr>
              <w:t>24</w:t>
            </w:r>
          </w:p>
        </w:tc>
        <w:tc>
          <w:tcPr>
            <w:tcW w:type="dxa" w:w="3168"/>
            <w:vAlign w:val="top"/>
          </w:tcPr>
          <w:p>
            <w:pPr>
              <w:spacing w:after="0"/>
            </w:pPr>
            <w:r>
              <w:rPr>
                <w:rFonts w:ascii="Aptos" w:hAnsi="Aptos" w:eastAsia="Aptos"/>
                <w:sz w:val="14"/>
              </w:rPr>
              <w:t>Cached Data Exposure</w:t>
            </w:r>
          </w:p>
        </w:tc>
        <w:tc>
          <w:tcPr>
            <w:tcW w:type="dxa" w:w="6048"/>
            <w:vAlign w:val="top"/>
          </w:tcPr>
          <w:p>
            <w:pPr>
              <w:spacing w:after="0"/>
            </w:pPr>
            <w:r>
              <w:rPr>
                <w:rFonts w:ascii="Aptos" w:hAnsi="Aptos" w:eastAsia="Aptos"/>
                <w:sz w:val="14"/>
              </w:rPr>
              <w:t>Sensitive information retrieved from cached files.</w:t>
            </w:r>
          </w:p>
        </w:tc>
      </w:tr>
      <w:tr>
        <w:tc>
          <w:tcPr>
            <w:tcW w:type="dxa" w:w="720"/>
            <w:vAlign w:val="top"/>
          </w:tcPr>
          <w:p>
            <w:pPr>
              <w:spacing w:after="0"/>
            </w:pPr>
            <w:r>
              <w:rPr>
                <w:rFonts w:ascii="Aptos" w:hAnsi="Aptos" w:eastAsia="Aptos"/>
                <w:sz w:val="14"/>
              </w:rPr>
              <w:t>25</w:t>
            </w:r>
          </w:p>
        </w:tc>
        <w:tc>
          <w:tcPr>
            <w:tcW w:type="dxa" w:w="3168"/>
            <w:vAlign w:val="top"/>
          </w:tcPr>
          <w:p>
            <w:pPr>
              <w:spacing w:after="0"/>
            </w:pPr>
            <w:r>
              <w:rPr>
                <w:rFonts w:ascii="Aptos" w:hAnsi="Aptos" w:eastAsia="Aptos"/>
                <w:sz w:val="14"/>
              </w:rPr>
              <w:t>Clickjacking</w:t>
            </w:r>
          </w:p>
        </w:tc>
        <w:tc>
          <w:tcPr>
            <w:tcW w:type="dxa" w:w="6048"/>
            <w:vAlign w:val="top"/>
          </w:tcPr>
          <w:p>
            <w:pPr>
              <w:spacing w:after="0"/>
            </w:pPr>
            <w:r>
              <w:rPr>
                <w:rFonts w:ascii="Aptos" w:hAnsi="Aptos" w:eastAsia="Aptos"/>
                <w:sz w:val="14"/>
              </w:rPr>
              <w:t>Deceptive overlay tricking users into unwanted actions.</w:t>
            </w:r>
          </w:p>
        </w:tc>
      </w:tr>
      <w:tr>
        <w:tc>
          <w:tcPr>
            <w:tcW w:type="dxa" w:w="720"/>
            <w:vAlign w:val="top"/>
          </w:tcPr>
          <w:p>
            <w:pPr>
              <w:spacing w:after="0"/>
            </w:pPr>
            <w:r>
              <w:rPr>
                <w:rFonts w:ascii="Aptos" w:hAnsi="Aptos" w:eastAsia="Aptos"/>
                <w:sz w:val="14"/>
              </w:rPr>
              <w:t>26</w:t>
            </w:r>
          </w:p>
        </w:tc>
        <w:tc>
          <w:tcPr>
            <w:tcW w:type="dxa" w:w="3168"/>
            <w:vAlign w:val="top"/>
          </w:tcPr>
          <w:p>
            <w:pPr>
              <w:spacing w:after="0"/>
            </w:pPr>
            <w:r>
              <w:rPr>
                <w:rFonts w:ascii="Aptos" w:hAnsi="Aptos" w:eastAsia="Aptos"/>
                <w:sz w:val="14"/>
              </w:rPr>
              <w:t>Cloud Configuration Errors</w:t>
            </w:r>
          </w:p>
        </w:tc>
        <w:tc>
          <w:tcPr>
            <w:tcW w:type="dxa" w:w="6048"/>
            <w:vAlign w:val="top"/>
          </w:tcPr>
          <w:p>
            <w:pPr>
              <w:spacing w:after="0"/>
            </w:pPr>
            <w:r>
              <w:rPr>
                <w:rFonts w:ascii="Aptos" w:hAnsi="Aptos" w:eastAsia="Aptos"/>
                <w:sz w:val="14"/>
              </w:rPr>
              <w:t>Data exposure due to incorrect cloud storage settings.</w:t>
            </w:r>
          </w:p>
        </w:tc>
      </w:tr>
      <w:tr>
        <w:tc>
          <w:tcPr>
            <w:tcW w:type="dxa" w:w="720"/>
            <w:vAlign w:val="top"/>
          </w:tcPr>
          <w:p>
            <w:pPr>
              <w:spacing w:after="0"/>
            </w:pPr>
            <w:r>
              <w:rPr>
                <w:rFonts w:ascii="Aptos" w:hAnsi="Aptos" w:eastAsia="Aptos"/>
                <w:sz w:val="14"/>
              </w:rPr>
              <w:t>27</w:t>
            </w:r>
          </w:p>
        </w:tc>
        <w:tc>
          <w:tcPr>
            <w:tcW w:type="dxa" w:w="3168"/>
            <w:vAlign w:val="top"/>
          </w:tcPr>
          <w:p>
            <w:pPr>
              <w:spacing w:after="0"/>
            </w:pPr>
            <w:r>
              <w:rPr>
                <w:rFonts w:ascii="Aptos" w:hAnsi="Aptos" w:eastAsia="Aptos"/>
                <w:sz w:val="14"/>
              </w:rPr>
              <w:t>Cloud Misconfiguration</w:t>
            </w:r>
          </w:p>
        </w:tc>
        <w:tc>
          <w:tcPr>
            <w:tcW w:type="dxa" w:w="6048"/>
            <w:vAlign w:val="top"/>
          </w:tcPr>
          <w:p>
            <w:pPr>
              <w:spacing w:after="0"/>
            </w:pPr>
            <w:r>
              <w:rPr>
                <w:rFonts w:ascii="Aptos" w:hAnsi="Aptos" w:eastAsia="Aptos"/>
                <w:sz w:val="14"/>
              </w:rPr>
              <w:t>Improper settings in cloud storage leading to unintended data exposure.</w:t>
            </w:r>
          </w:p>
        </w:tc>
      </w:tr>
      <w:tr>
        <w:tc>
          <w:tcPr>
            <w:tcW w:type="dxa" w:w="720"/>
            <w:vAlign w:val="top"/>
          </w:tcPr>
          <w:p>
            <w:pPr>
              <w:spacing w:after="0"/>
            </w:pPr>
            <w:r>
              <w:rPr>
                <w:rFonts w:ascii="Aptos" w:hAnsi="Aptos" w:eastAsia="Aptos"/>
                <w:sz w:val="14"/>
              </w:rPr>
              <w:t>28</w:t>
            </w:r>
          </w:p>
        </w:tc>
        <w:tc>
          <w:tcPr>
            <w:tcW w:type="dxa" w:w="3168"/>
            <w:vAlign w:val="top"/>
          </w:tcPr>
          <w:p>
            <w:pPr>
              <w:spacing w:after="0"/>
            </w:pPr>
            <w:r>
              <w:rPr>
                <w:rFonts w:ascii="Aptos" w:hAnsi="Aptos" w:eastAsia="Aptos"/>
                <w:sz w:val="14"/>
              </w:rPr>
              <w:t>Compromised CI/CD Tools</w:t>
            </w:r>
          </w:p>
        </w:tc>
        <w:tc>
          <w:tcPr>
            <w:tcW w:type="dxa" w:w="6048"/>
            <w:vAlign w:val="top"/>
          </w:tcPr>
          <w:p>
            <w:pPr>
              <w:spacing w:after="0"/>
            </w:pPr>
            <w:r>
              <w:rPr>
                <w:rFonts w:ascii="Aptos" w:hAnsi="Aptos" w:eastAsia="Aptos"/>
                <w:sz w:val="14"/>
              </w:rPr>
              <w:t>Attackers leveraging tools for continuous integration/continuous deployment.</w:t>
            </w:r>
          </w:p>
        </w:tc>
      </w:tr>
      <w:tr>
        <w:tc>
          <w:tcPr>
            <w:tcW w:type="dxa" w:w="720"/>
            <w:vAlign w:val="top"/>
          </w:tcPr>
          <w:p>
            <w:pPr>
              <w:spacing w:after="0"/>
            </w:pPr>
            <w:r>
              <w:rPr>
                <w:rFonts w:ascii="Aptos" w:hAnsi="Aptos" w:eastAsia="Aptos"/>
                <w:sz w:val="14"/>
              </w:rPr>
              <w:t>29</w:t>
            </w:r>
          </w:p>
        </w:tc>
        <w:tc>
          <w:tcPr>
            <w:tcW w:type="dxa" w:w="3168"/>
            <w:vAlign w:val="top"/>
          </w:tcPr>
          <w:p>
            <w:pPr>
              <w:spacing w:after="0"/>
            </w:pPr>
            <w:r>
              <w:rPr>
                <w:rFonts w:ascii="Aptos" w:hAnsi="Aptos" w:eastAsia="Aptos"/>
                <w:sz w:val="14"/>
              </w:rPr>
              <w:t>Compromised Cloud Management Interfaces</w:t>
            </w:r>
          </w:p>
        </w:tc>
        <w:tc>
          <w:tcPr>
            <w:tcW w:type="dxa" w:w="6048"/>
            <w:vAlign w:val="top"/>
          </w:tcPr>
          <w:p>
            <w:pPr>
              <w:spacing w:after="0"/>
            </w:pPr>
            <w:r>
              <w:rPr>
                <w:rFonts w:ascii="Aptos" w:hAnsi="Aptos" w:eastAsia="Aptos"/>
                <w:sz w:val="14"/>
              </w:rPr>
              <w:t>Unauthorized cloud management.</w:t>
            </w:r>
          </w:p>
        </w:tc>
      </w:tr>
      <w:tr>
        <w:tc>
          <w:tcPr>
            <w:tcW w:type="dxa" w:w="720"/>
            <w:vAlign w:val="top"/>
          </w:tcPr>
          <w:p>
            <w:pPr>
              <w:spacing w:after="0"/>
            </w:pPr>
            <w:r>
              <w:rPr>
                <w:rFonts w:ascii="Aptos" w:hAnsi="Aptos" w:eastAsia="Aptos"/>
                <w:sz w:val="14"/>
              </w:rPr>
              <w:t>30</w:t>
            </w:r>
          </w:p>
        </w:tc>
        <w:tc>
          <w:tcPr>
            <w:tcW w:type="dxa" w:w="3168"/>
            <w:vAlign w:val="top"/>
          </w:tcPr>
          <w:p>
            <w:pPr>
              <w:spacing w:after="0"/>
            </w:pPr>
            <w:r>
              <w:rPr>
                <w:rFonts w:ascii="Aptos" w:hAnsi="Aptos" w:eastAsia="Aptos"/>
                <w:sz w:val="14"/>
              </w:rPr>
              <w:t>Compromised Container Registries</w:t>
            </w:r>
          </w:p>
        </w:tc>
        <w:tc>
          <w:tcPr>
            <w:tcW w:type="dxa" w:w="6048"/>
            <w:vAlign w:val="top"/>
          </w:tcPr>
          <w:p>
            <w:pPr>
              <w:spacing w:after="0"/>
            </w:pPr>
            <w:r>
              <w:rPr>
                <w:rFonts w:ascii="Aptos" w:hAnsi="Aptos" w:eastAsia="Aptos"/>
                <w:sz w:val="14"/>
              </w:rPr>
              <w:t>Malware in container repositories.</w:t>
            </w:r>
          </w:p>
        </w:tc>
      </w:tr>
      <w:tr>
        <w:tc>
          <w:tcPr>
            <w:tcW w:type="dxa" w:w="720"/>
            <w:vAlign w:val="top"/>
          </w:tcPr>
          <w:p>
            <w:pPr>
              <w:spacing w:after="0"/>
            </w:pPr>
            <w:r>
              <w:rPr>
                <w:rFonts w:ascii="Aptos" w:hAnsi="Aptos" w:eastAsia="Aptos"/>
                <w:sz w:val="14"/>
              </w:rPr>
              <w:t>31</w:t>
            </w:r>
          </w:p>
        </w:tc>
        <w:tc>
          <w:tcPr>
            <w:tcW w:type="dxa" w:w="3168"/>
            <w:vAlign w:val="top"/>
          </w:tcPr>
          <w:p>
            <w:pPr>
              <w:spacing w:after="0"/>
            </w:pPr>
            <w:r>
              <w:rPr>
                <w:rFonts w:ascii="Aptos" w:hAnsi="Aptos" w:eastAsia="Aptos"/>
                <w:sz w:val="14"/>
              </w:rPr>
              <w:t>Compromised Containers</w:t>
            </w:r>
          </w:p>
        </w:tc>
        <w:tc>
          <w:tcPr>
            <w:tcW w:type="dxa" w:w="6048"/>
            <w:vAlign w:val="top"/>
          </w:tcPr>
          <w:p>
            <w:pPr>
              <w:spacing w:after="0"/>
            </w:pPr>
            <w:r>
              <w:rPr>
                <w:rFonts w:ascii="Aptos" w:hAnsi="Aptos" w:eastAsia="Aptos"/>
                <w:sz w:val="14"/>
              </w:rPr>
              <w:t>Vulnerabilities in containerized applications.</w:t>
            </w:r>
          </w:p>
        </w:tc>
      </w:tr>
      <w:tr>
        <w:tc>
          <w:tcPr>
            <w:tcW w:type="dxa" w:w="720"/>
            <w:vAlign w:val="top"/>
          </w:tcPr>
          <w:p>
            <w:pPr>
              <w:spacing w:after="0"/>
            </w:pPr>
            <w:r>
              <w:rPr>
                <w:rFonts w:ascii="Aptos" w:hAnsi="Aptos" w:eastAsia="Aptos"/>
                <w:sz w:val="14"/>
              </w:rPr>
              <w:t>32</w:t>
            </w:r>
          </w:p>
        </w:tc>
        <w:tc>
          <w:tcPr>
            <w:tcW w:type="dxa" w:w="3168"/>
            <w:vAlign w:val="top"/>
          </w:tcPr>
          <w:p>
            <w:pPr>
              <w:spacing w:after="0"/>
            </w:pPr>
            <w:r>
              <w:rPr>
                <w:rFonts w:ascii="Aptos" w:hAnsi="Aptos" w:eastAsia="Aptos"/>
                <w:sz w:val="14"/>
              </w:rPr>
              <w:t>Compromised Digital Signatures</w:t>
            </w:r>
          </w:p>
        </w:tc>
        <w:tc>
          <w:tcPr>
            <w:tcW w:type="dxa" w:w="6048"/>
            <w:vAlign w:val="top"/>
          </w:tcPr>
          <w:p>
            <w:pPr>
              <w:spacing w:after="0"/>
            </w:pPr>
            <w:r>
              <w:rPr>
                <w:rFonts w:ascii="Aptos" w:hAnsi="Aptos" w:eastAsia="Aptos"/>
                <w:sz w:val="14"/>
              </w:rPr>
              <w:t>Forged or stolen signatures validating malicious content.</w:t>
            </w:r>
          </w:p>
        </w:tc>
      </w:tr>
      <w:tr>
        <w:tc>
          <w:tcPr>
            <w:tcW w:type="dxa" w:w="720"/>
            <w:vAlign w:val="top"/>
          </w:tcPr>
          <w:p>
            <w:pPr>
              <w:spacing w:after="0"/>
            </w:pPr>
            <w:r>
              <w:rPr>
                <w:rFonts w:ascii="Aptos" w:hAnsi="Aptos" w:eastAsia="Aptos"/>
                <w:sz w:val="14"/>
              </w:rPr>
              <w:t>33</w:t>
            </w:r>
          </w:p>
        </w:tc>
        <w:tc>
          <w:tcPr>
            <w:tcW w:type="dxa" w:w="3168"/>
            <w:vAlign w:val="top"/>
          </w:tcPr>
          <w:p>
            <w:pPr>
              <w:spacing w:after="0"/>
            </w:pPr>
            <w:r>
              <w:rPr>
                <w:rFonts w:ascii="Aptos" w:hAnsi="Aptos" w:eastAsia="Aptos"/>
                <w:sz w:val="14"/>
              </w:rPr>
              <w:t>Compromised Email Servers</w:t>
            </w:r>
          </w:p>
        </w:tc>
        <w:tc>
          <w:tcPr>
            <w:tcW w:type="dxa" w:w="6048"/>
            <w:vAlign w:val="top"/>
          </w:tcPr>
          <w:p>
            <w:pPr>
              <w:spacing w:after="0"/>
            </w:pPr>
            <w:r>
              <w:rPr>
                <w:rFonts w:ascii="Aptos" w:hAnsi="Aptos" w:eastAsia="Aptos"/>
                <w:sz w:val="14"/>
              </w:rPr>
              <w:t>Unauthorized access to email communication.</w:t>
            </w:r>
          </w:p>
        </w:tc>
      </w:tr>
      <w:tr>
        <w:tc>
          <w:tcPr>
            <w:tcW w:type="dxa" w:w="720"/>
            <w:vAlign w:val="top"/>
          </w:tcPr>
          <w:p>
            <w:pPr>
              <w:spacing w:after="0"/>
            </w:pPr>
            <w:r>
              <w:rPr>
                <w:rFonts w:ascii="Aptos" w:hAnsi="Aptos" w:eastAsia="Aptos"/>
                <w:sz w:val="14"/>
              </w:rPr>
              <w:t>34</w:t>
            </w:r>
          </w:p>
        </w:tc>
        <w:tc>
          <w:tcPr>
            <w:tcW w:type="dxa" w:w="3168"/>
            <w:vAlign w:val="top"/>
          </w:tcPr>
          <w:p>
            <w:pPr>
              <w:spacing w:after="0"/>
            </w:pPr>
            <w:r>
              <w:rPr>
                <w:rFonts w:ascii="Aptos" w:hAnsi="Aptos" w:eastAsia="Aptos"/>
                <w:sz w:val="14"/>
              </w:rPr>
              <w:t>Compromised Firmware</w:t>
            </w:r>
          </w:p>
        </w:tc>
        <w:tc>
          <w:tcPr>
            <w:tcW w:type="dxa" w:w="6048"/>
            <w:vAlign w:val="top"/>
          </w:tcPr>
          <w:p>
            <w:pPr>
              <w:spacing w:after="0"/>
            </w:pPr>
            <w:r>
              <w:rPr>
                <w:rFonts w:ascii="Aptos" w:hAnsi="Aptos" w:eastAsia="Aptos"/>
                <w:sz w:val="14"/>
              </w:rPr>
              <w:t>Malicious software within hardware components.</w:t>
            </w:r>
          </w:p>
        </w:tc>
      </w:tr>
      <w:tr>
        <w:tc>
          <w:tcPr>
            <w:tcW w:type="dxa" w:w="720"/>
            <w:vAlign w:val="top"/>
          </w:tcPr>
          <w:p>
            <w:pPr>
              <w:spacing w:after="0"/>
            </w:pPr>
            <w:r>
              <w:rPr>
                <w:rFonts w:ascii="Aptos" w:hAnsi="Aptos" w:eastAsia="Aptos"/>
                <w:sz w:val="14"/>
              </w:rPr>
              <w:t>35</w:t>
            </w:r>
          </w:p>
        </w:tc>
        <w:tc>
          <w:tcPr>
            <w:tcW w:type="dxa" w:w="3168"/>
            <w:vAlign w:val="top"/>
          </w:tcPr>
          <w:p>
            <w:pPr>
              <w:spacing w:after="0"/>
            </w:pPr>
            <w:r>
              <w:rPr>
                <w:rFonts w:ascii="Aptos" w:hAnsi="Aptos" w:eastAsia="Aptos"/>
                <w:sz w:val="14"/>
              </w:rPr>
              <w:t>Compromised Mobile Applications</w:t>
            </w:r>
          </w:p>
        </w:tc>
        <w:tc>
          <w:tcPr>
            <w:tcW w:type="dxa" w:w="6048"/>
            <w:vAlign w:val="top"/>
          </w:tcPr>
          <w:p>
            <w:pPr>
              <w:spacing w:after="0"/>
            </w:pPr>
            <w:r>
              <w:rPr>
                <w:rFonts w:ascii="Aptos" w:hAnsi="Aptos" w:eastAsia="Aptos"/>
                <w:sz w:val="14"/>
              </w:rPr>
              <w:t>Malware-infested applications on mobile devices accessing the organization's network.</w:t>
            </w:r>
          </w:p>
        </w:tc>
      </w:tr>
      <w:tr>
        <w:tc>
          <w:tcPr>
            <w:tcW w:type="dxa" w:w="720"/>
            <w:vAlign w:val="top"/>
          </w:tcPr>
          <w:p>
            <w:pPr>
              <w:spacing w:after="0"/>
            </w:pPr>
            <w:r>
              <w:rPr>
                <w:rFonts w:ascii="Aptos" w:hAnsi="Aptos" w:eastAsia="Aptos"/>
                <w:sz w:val="14"/>
              </w:rPr>
              <w:t>36</w:t>
            </w:r>
          </w:p>
        </w:tc>
        <w:tc>
          <w:tcPr>
            <w:tcW w:type="dxa" w:w="3168"/>
            <w:vAlign w:val="top"/>
          </w:tcPr>
          <w:p>
            <w:pPr>
              <w:spacing w:after="0"/>
            </w:pPr>
            <w:r>
              <w:rPr>
                <w:rFonts w:ascii="Aptos" w:hAnsi="Aptos" w:eastAsia="Aptos"/>
                <w:sz w:val="14"/>
              </w:rPr>
              <w:t>Compromised Physical Mail</w:t>
            </w:r>
          </w:p>
        </w:tc>
        <w:tc>
          <w:tcPr>
            <w:tcW w:type="dxa" w:w="6048"/>
            <w:vAlign w:val="top"/>
          </w:tcPr>
          <w:p>
            <w:pPr>
              <w:spacing w:after="0"/>
            </w:pPr>
            <w:r>
              <w:rPr>
                <w:rFonts w:ascii="Aptos" w:hAnsi="Aptos" w:eastAsia="Aptos"/>
                <w:sz w:val="14"/>
              </w:rPr>
              <w:t>Sensitive documents intercepted or altered.</w:t>
            </w:r>
          </w:p>
        </w:tc>
      </w:tr>
      <w:tr>
        <w:tc>
          <w:tcPr>
            <w:tcW w:type="dxa" w:w="720"/>
            <w:vAlign w:val="top"/>
          </w:tcPr>
          <w:p>
            <w:pPr>
              <w:spacing w:after="0"/>
            </w:pPr>
            <w:r>
              <w:rPr>
                <w:rFonts w:ascii="Aptos" w:hAnsi="Aptos" w:eastAsia="Aptos"/>
                <w:sz w:val="14"/>
              </w:rPr>
              <w:t>37</w:t>
            </w:r>
          </w:p>
        </w:tc>
        <w:tc>
          <w:tcPr>
            <w:tcW w:type="dxa" w:w="3168"/>
            <w:vAlign w:val="top"/>
          </w:tcPr>
          <w:p>
            <w:pPr>
              <w:spacing w:after="0"/>
            </w:pPr>
            <w:r>
              <w:rPr>
                <w:rFonts w:ascii="Aptos" w:hAnsi="Aptos" w:eastAsia="Aptos"/>
                <w:sz w:val="14"/>
              </w:rPr>
              <w:t>Compromised Physical Security Credentials</w:t>
            </w:r>
          </w:p>
        </w:tc>
        <w:tc>
          <w:tcPr>
            <w:tcW w:type="dxa" w:w="6048"/>
            <w:vAlign w:val="top"/>
          </w:tcPr>
          <w:p>
            <w:pPr>
              <w:spacing w:after="0"/>
            </w:pPr>
            <w:r>
              <w:rPr>
                <w:rFonts w:ascii="Aptos" w:hAnsi="Aptos" w:eastAsia="Aptos"/>
                <w:sz w:val="14"/>
              </w:rPr>
              <w:t>Stolen or cloned access cards and badges.</w:t>
            </w:r>
          </w:p>
        </w:tc>
      </w:tr>
      <w:tr>
        <w:tc>
          <w:tcPr>
            <w:tcW w:type="dxa" w:w="720"/>
            <w:vAlign w:val="top"/>
          </w:tcPr>
          <w:p>
            <w:pPr>
              <w:spacing w:after="0"/>
            </w:pPr>
            <w:r>
              <w:rPr>
                <w:rFonts w:ascii="Aptos" w:hAnsi="Aptos" w:eastAsia="Aptos"/>
                <w:sz w:val="14"/>
              </w:rPr>
              <w:t>38</w:t>
            </w:r>
          </w:p>
        </w:tc>
        <w:tc>
          <w:tcPr>
            <w:tcW w:type="dxa" w:w="3168"/>
            <w:vAlign w:val="top"/>
          </w:tcPr>
          <w:p>
            <w:pPr>
              <w:spacing w:after="0"/>
            </w:pPr>
            <w:r>
              <w:rPr>
                <w:rFonts w:ascii="Aptos" w:hAnsi="Aptos" w:eastAsia="Aptos"/>
                <w:sz w:val="14"/>
              </w:rPr>
              <w:t>Compromised Physical Security Systems</w:t>
            </w:r>
          </w:p>
        </w:tc>
        <w:tc>
          <w:tcPr>
            <w:tcW w:type="dxa" w:w="6048"/>
            <w:vAlign w:val="top"/>
          </w:tcPr>
          <w:p>
            <w:pPr>
              <w:spacing w:after="0"/>
            </w:pPr>
            <w:r>
              <w:rPr>
                <w:rFonts w:ascii="Aptos" w:hAnsi="Aptos" w:eastAsia="Aptos"/>
                <w:sz w:val="14"/>
              </w:rPr>
              <w:t>Unauthorized access to alarms or locks.</w:t>
            </w:r>
          </w:p>
        </w:tc>
      </w:tr>
      <w:tr>
        <w:tc>
          <w:tcPr>
            <w:tcW w:type="dxa" w:w="720"/>
            <w:vAlign w:val="top"/>
          </w:tcPr>
          <w:p>
            <w:pPr>
              <w:spacing w:after="0"/>
            </w:pPr>
            <w:r>
              <w:rPr>
                <w:rFonts w:ascii="Aptos" w:hAnsi="Aptos" w:eastAsia="Aptos"/>
                <w:sz w:val="14"/>
              </w:rPr>
              <w:t>39</w:t>
            </w:r>
          </w:p>
        </w:tc>
        <w:tc>
          <w:tcPr>
            <w:tcW w:type="dxa" w:w="3168"/>
            <w:vAlign w:val="top"/>
          </w:tcPr>
          <w:p>
            <w:pPr>
              <w:spacing w:after="0"/>
            </w:pPr>
            <w:r>
              <w:rPr>
                <w:rFonts w:ascii="Aptos" w:hAnsi="Aptos" w:eastAsia="Aptos"/>
                <w:sz w:val="14"/>
              </w:rPr>
              <w:t>Compromised Security Cameras</w:t>
            </w:r>
          </w:p>
        </w:tc>
        <w:tc>
          <w:tcPr>
            <w:tcW w:type="dxa" w:w="6048"/>
            <w:vAlign w:val="top"/>
          </w:tcPr>
          <w:p>
            <w:pPr>
              <w:spacing w:after="0"/>
            </w:pPr>
            <w:r>
              <w:rPr>
                <w:rFonts w:ascii="Aptos" w:hAnsi="Aptos" w:eastAsia="Aptos"/>
                <w:sz w:val="14"/>
              </w:rPr>
              <w:t>Unauthorized access to surveillance feeds.</w:t>
            </w:r>
          </w:p>
        </w:tc>
      </w:tr>
      <w:tr>
        <w:tc>
          <w:tcPr>
            <w:tcW w:type="dxa" w:w="720"/>
            <w:vAlign w:val="top"/>
          </w:tcPr>
          <w:p>
            <w:pPr>
              <w:spacing w:after="0"/>
            </w:pPr>
            <w:r>
              <w:rPr>
                <w:rFonts w:ascii="Aptos" w:hAnsi="Aptos" w:eastAsia="Aptos"/>
                <w:sz w:val="14"/>
              </w:rPr>
              <w:t>40</w:t>
            </w:r>
          </w:p>
        </w:tc>
        <w:tc>
          <w:tcPr>
            <w:tcW w:type="dxa" w:w="3168"/>
            <w:vAlign w:val="top"/>
          </w:tcPr>
          <w:p>
            <w:pPr>
              <w:spacing w:after="0"/>
            </w:pPr>
            <w:r>
              <w:rPr>
                <w:rFonts w:ascii="Aptos" w:hAnsi="Aptos" w:eastAsia="Aptos"/>
                <w:sz w:val="14"/>
              </w:rPr>
              <w:t>Compromised Software Update Mechanisms</w:t>
            </w:r>
          </w:p>
        </w:tc>
        <w:tc>
          <w:tcPr>
            <w:tcW w:type="dxa" w:w="6048"/>
            <w:vAlign w:val="top"/>
          </w:tcPr>
          <w:p>
            <w:pPr>
              <w:spacing w:after="0"/>
            </w:pPr>
            <w:r>
              <w:rPr>
                <w:rFonts w:ascii="Aptos" w:hAnsi="Aptos" w:eastAsia="Aptos"/>
                <w:sz w:val="14"/>
              </w:rPr>
              <w:t>Malware introduced via software updates.</w:t>
            </w:r>
          </w:p>
        </w:tc>
      </w:tr>
      <w:tr>
        <w:tc>
          <w:tcPr>
            <w:tcW w:type="dxa" w:w="720"/>
            <w:vAlign w:val="top"/>
          </w:tcPr>
          <w:p>
            <w:pPr>
              <w:spacing w:after="0"/>
            </w:pPr>
            <w:r>
              <w:rPr>
                <w:rFonts w:ascii="Aptos" w:hAnsi="Aptos" w:eastAsia="Aptos"/>
                <w:sz w:val="14"/>
              </w:rPr>
              <w:t>41</w:t>
            </w:r>
          </w:p>
        </w:tc>
        <w:tc>
          <w:tcPr>
            <w:tcW w:type="dxa" w:w="3168"/>
            <w:vAlign w:val="top"/>
          </w:tcPr>
          <w:p>
            <w:pPr>
              <w:spacing w:after="0"/>
            </w:pPr>
            <w:r>
              <w:rPr>
                <w:rFonts w:ascii="Aptos" w:hAnsi="Aptos" w:eastAsia="Aptos"/>
                <w:sz w:val="14"/>
              </w:rPr>
              <w:t>Compromised Software Updates</w:t>
            </w:r>
          </w:p>
        </w:tc>
        <w:tc>
          <w:tcPr>
            <w:tcW w:type="dxa" w:w="6048"/>
            <w:vAlign w:val="top"/>
          </w:tcPr>
          <w:p>
            <w:pPr>
              <w:spacing w:after="0"/>
            </w:pPr>
            <w:r>
              <w:rPr>
                <w:rFonts w:ascii="Aptos" w:hAnsi="Aptos" w:eastAsia="Aptos"/>
                <w:sz w:val="14"/>
              </w:rPr>
              <w:t>Malware introduced into the system under the guise of legitimate software updates.</w:t>
            </w:r>
          </w:p>
        </w:tc>
      </w:tr>
      <w:tr>
        <w:tc>
          <w:tcPr>
            <w:tcW w:type="dxa" w:w="720"/>
            <w:vAlign w:val="top"/>
          </w:tcPr>
          <w:p>
            <w:pPr>
              <w:spacing w:after="0"/>
            </w:pPr>
            <w:r>
              <w:rPr>
                <w:rFonts w:ascii="Aptos" w:hAnsi="Aptos" w:eastAsia="Aptos"/>
                <w:sz w:val="14"/>
              </w:rPr>
              <w:t>42</w:t>
            </w:r>
          </w:p>
        </w:tc>
        <w:tc>
          <w:tcPr>
            <w:tcW w:type="dxa" w:w="3168"/>
            <w:vAlign w:val="top"/>
          </w:tcPr>
          <w:p>
            <w:pPr>
              <w:spacing w:after="0"/>
            </w:pPr>
            <w:r>
              <w:rPr>
                <w:rFonts w:ascii="Aptos" w:hAnsi="Aptos" w:eastAsia="Aptos"/>
                <w:sz w:val="14"/>
              </w:rPr>
              <w:t>Compromised Third-party Scripts</w:t>
            </w:r>
          </w:p>
        </w:tc>
        <w:tc>
          <w:tcPr>
            <w:tcW w:type="dxa" w:w="6048"/>
            <w:vAlign w:val="top"/>
          </w:tcPr>
          <w:p>
            <w:pPr>
              <w:spacing w:after="0"/>
            </w:pPr>
            <w:r>
              <w:rPr>
                <w:rFonts w:ascii="Aptos" w:hAnsi="Aptos" w:eastAsia="Aptos"/>
                <w:sz w:val="14"/>
              </w:rPr>
              <w:t>External scripts manipulated to introduce malicious actions.</w:t>
            </w:r>
          </w:p>
        </w:tc>
      </w:tr>
      <w:tr>
        <w:tc>
          <w:tcPr>
            <w:tcW w:type="dxa" w:w="720"/>
            <w:vAlign w:val="top"/>
          </w:tcPr>
          <w:p>
            <w:pPr>
              <w:spacing w:after="0"/>
            </w:pPr>
            <w:r>
              <w:rPr>
                <w:rFonts w:ascii="Aptos" w:hAnsi="Aptos" w:eastAsia="Aptos"/>
                <w:sz w:val="14"/>
              </w:rPr>
              <w:t>43</w:t>
            </w:r>
          </w:p>
        </w:tc>
        <w:tc>
          <w:tcPr>
            <w:tcW w:type="dxa" w:w="3168"/>
            <w:vAlign w:val="top"/>
          </w:tcPr>
          <w:p>
            <w:pPr>
              <w:spacing w:after="0"/>
            </w:pPr>
            <w:r>
              <w:rPr>
                <w:rFonts w:ascii="Aptos" w:hAnsi="Aptos" w:eastAsia="Aptos"/>
                <w:sz w:val="14"/>
              </w:rPr>
              <w:t>Compromised Video Surveillance Systems</w:t>
            </w:r>
          </w:p>
        </w:tc>
        <w:tc>
          <w:tcPr>
            <w:tcW w:type="dxa" w:w="6048"/>
            <w:vAlign w:val="top"/>
          </w:tcPr>
          <w:p>
            <w:pPr>
              <w:spacing w:after="0"/>
            </w:pPr>
            <w:r>
              <w:rPr>
                <w:rFonts w:ascii="Aptos" w:hAnsi="Aptos" w:eastAsia="Aptos"/>
                <w:sz w:val="14"/>
              </w:rPr>
              <w:t>Unauthorized access to or manipulation of CCTV feeds.</w:t>
            </w:r>
          </w:p>
        </w:tc>
      </w:tr>
      <w:tr>
        <w:tc>
          <w:tcPr>
            <w:tcW w:type="dxa" w:w="720"/>
            <w:vAlign w:val="top"/>
          </w:tcPr>
          <w:p>
            <w:pPr>
              <w:spacing w:after="0"/>
            </w:pPr>
            <w:r>
              <w:rPr>
                <w:rFonts w:ascii="Aptos" w:hAnsi="Aptos" w:eastAsia="Aptos"/>
                <w:sz w:val="14"/>
              </w:rPr>
              <w:t>44</w:t>
            </w:r>
          </w:p>
        </w:tc>
        <w:tc>
          <w:tcPr>
            <w:tcW w:type="dxa" w:w="3168"/>
            <w:vAlign w:val="top"/>
          </w:tcPr>
          <w:p>
            <w:pPr>
              <w:spacing w:after="0"/>
            </w:pPr>
            <w:r>
              <w:rPr>
                <w:rFonts w:ascii="Aptos" w:hAnsi="Aptos" w:eastAsia="Aptos"/>
                <w:sz w:val="14"/>
              </w:rPr>
              <w:t>Compromised Virtual Machines</w:t>
            </w:r>
          </w:p>
        </w:tc>
        <w:tc>
          <w:tcPr>
            <w:tcW w:type="dxa" w:w="6048"/>
            <w:vAlign w:val="top"/>
          </w:tcPr>
          <w:p>
            <w:pPr>
              <w:spacing w:after="0"/>
            </w:pPr>
            <w:r>
              <w:rPr>
                <w:rFonts w:ascii="Aptos" w:hAnsi="Aptos" w:eastAsia="Aptos"/>
                <w:sz w:val="14"/>
              </w:rPr>
              <w:t>Virtual environments exploited to access host systems.</w:t>
            </w:r>
          </w:p>
        </w:tc>
      </w:tr>
      <w:tr>
        <w:tc>
          <w:tcPr>
            <w:tcW w:type="dxa" w:w="720"/>
            <w:vAlign w:val="top"/>
          </w:tcPr>
          <w:p>
            <w:pPr>
              <w:spacing w:after="0"/>
            </w:pPr>
            <w:r>
              <w:rPr>
                <w:rFonts w:ascii="Aptos" w:hAnsi="Aptos" w:eastAsia="Aptos"/>
                <w:sz w:val="14"/>
              </w:rPr>
              <w:t>45</w:t>
            </w:r>
          </w:p>
        </w:tc>
        <w:tc>
          <w:tcPr>
            <w:tcW w:type="dxa" w:w="3168"/>
            <w:vAlign w:val="top"/>
          </w:tcPr>
          <w:p>
            <w:pPr>
              <w:spacing w:after="0"/>
            </w:pPr>
            <w:r>
              <w:rPr>
                <w:rFonts w:ascii="Aptos" w:hAnsi="Aptos" w:eastAsia="Aptos"/>
                <w:sz w:val="14"/>
              </w:rPr>
              <w:t>Compromised Wireless Networks</w:t>
            </w:r>
          </w:p>
        </w:tc>
        <w:tc>
          <w:tcPr>
            <w:tcW w:type="dxa" w:w="6048"/>
            <w:vAlign w:val="top"/>
          </w:tcPr>
          <w:p>
            <w:pPr>
              <w:spacing w:after="0"/>
            </w:pPr>
            <w:r>
              <w:rPr>
                <w:rFonts w:ascii="Aptos" w:hAnsi="Aptos" w:eastAsia="Aptos"/>
                <w:sz w:val="14"/>
              </w:rPr>
              <w:t>Unauthorized access to Wi-Fi networks.</w:t>
            </w:r>
          </w:p>
        </w:tc>
      </w:tr>
      <w:tr>
        <w:tc>
          <w:tcPr>
            <w:tcW w:type="dxa" w:w="720"/>
            <w:vAlign w:val="top"/>
          </w:tcPr>
          <w:p>
            <w:pPr>
              <w:spacing w:after="0"/>
            </w:pPr>
            <w:r>
              <w:rPr>
                <w:rFonts w:ascii="Aptos" w:hAnsi="Aptos" w:eastAsia="Aptos"/>
                <w:sz w:val="14"/>
              </w:rPr>
              <w:t>46</w:t>
            </w:r>
          </w:p>
        </w:tc>
        <w:tc>
          <w:tcPr>
            <w:tcW w:type="dxa" w:w="3168"/>
            <w:vAlign w:val="top"/>
          </w:tcPr>
          <w:p>
            <w:pPr>
              <w:spacing w:after="0"/>
            </w:pPr>
            <w:r>
              <w:rPr>
                <w:rFonts w:ascii="Aptos" w:hAnsi="Aptos" w:eastAsia="Aptos"/>
                <w:sz w:val="14"/>
              </w:rPr>
              <w:t>Credential Stuffing</w:t>
            </w:r>
          </w:p>
        </w:tc>
        <w:tc>
          <w:tcPr>
            <w:tcW w:type="dxa" w:w="6048"/>
            <w:vAlign w:val="top"/>
          </w:tcPr>
          <w:p>
            <w:pPr>
              <w:spacing w:after="0"/>
            </w:pPr>
            <w:r>
              <w:rPr>
                <w:rFonts w:ascii="Aptos" w:hAnsi="Aptos" w:eastAsia="Aptos"/>
                <w:sz w:val="14"/>
              </w:rPr>
              <w:t>Using stolen usernames and passwords for unauthorized access.</w:t>
            </w:r>
          </w:p>
        </w:tc>
      </w:tr>
      <w:tr>
        <w:tc>
          <w:tcPr>
            <w:tcW w:type="dxa" w:w="720"/>
            <w:vAlign w:val="top"/>
          </w:tcPr>
          <w:p>
            <w:pPr>
              <w:spacing w:after="0"/>
            </w:pPr>
            <w:r>
              <w:rPr>
                <w:rFonts w:ascii="Aptos" w:hAnsi="Aptos" w:eastAsia="Aptos"/>
                <w:sz w:val="14"/>
              </w:rPr>
              <w:t>47</w:t>
            </w:r>
          </w:p>
        </w:tc>
        <w:tc>
          <w:tcPr>
            <w:tcW w:type="dxa" w:w="3168"/>
            <w:vAlign w:val="top"/>
          </w:tcPr>
          <w:p>
            <w:pPr>
              <w:spacing w:after="0"/>
            </w:pPr>
            <w:r>
              <w:rPr>
                <w:rFonts w:ascii="Aptos" w:hAnsi="Aptos" w:eastAsia="Aptos"/>
                <w:sz w:val="14"/>
              </w:rPr>
              <w:t>Cross-site Scripting</w:t>
            </w:r>
          </w:p>
        </w:tc>
        <w:tc>
          <w:tcPr>
            <w:tcW w:type="dxa" w:w="6048"/>
            <w:vAlign w:val="top"/>
          </w:tcPr>
          <w:p>
            <w:pPr>
              <w:spacing w:after="0"/>
            </w:pPr>
            <w:r>
              <w:rPr>
                <w:rFonts w:ascii="Aptos" w:hAnsi="Aptos" w:eastAsia="Aptos"/>
                <w:sz w:val="14"/>
              </w:rPr>
              <w:t>Malicious scripts injected into web applications affecting users.</w:t>
            </w:r>
          </w:p>
        </w:tc>
      </w:tr>
      <w:tr>
        <w:tc>
          <w:tcPr>
            <w:tcW w:type="dxa" w:w="720"/>
            <w:vAlign w:val="top"/>
          </w:tcPr>
          <w:p>
            <w:pPr>
              <w:spacing w:after="0"/>
            </w:pPr>
            <w:r>
              <w:rPr>
                <w:rFonts w:ascii="Aptos" w:hAnsi="Aptos" w:eastAsia="Aptos"/>
                <w:sz w:val="14"/>
              </w:rPr>
              <w:t>48</w:t>
            </w:r>
          </w:p>
        </w:tc>
        <w:tc>
          <w:tcPr>
            <w:tcW w:type="dxa" w:w="3168"/>
            <w:vAlign w:val="top"/>
          </w:tcPr>
          <w:p>
            <w:pPr>
              <w:spacing w:after="0"/>
            </w:pPr>
            <w:r>
              <w:rPr>
                <w:rFonts w:ascii="Aptos" w:hAnsi="Aptos" w:eastAsia="Aptos"/>
                <w:sz w:val="14"/>
              </w:rPr>
              <w:t>Cryptomining Attacks</w:t>
            </w:r>
          </w:p>
        </w:tc>
        <w:tc>
          <w:tcPr>
            <w:tcW w:type="dxa" w:w="6048"/>
            <w:vAlign w:val="top"/>
          </w:tcPr>
          <w:p>
            <w:pPr>
              <w:spacing w:after="0"/>
            </w:pPr>
            <w:r>
              <w:rPr>
                <w:rFonts w:ascii="Aptos" w:hAnsi="Aptos" w:eastAsia="Aptos"/>
                <w:sz w:val="14"/>
              </w:rPr>
              <w:t>Unauthorized use of resources to mine cryptocurrency.</w:t>
            </w:r>
          </w:p>
        </w:tc>
      </w:tr>
      <w:tr>
        <w:tc>
          <w:tcPr>
            <w:tcW w:type="dxa" w:w="720"/>
            <w:vAlign w:val="top"/>
          </w:tcPr>
          <w:p>
            <w:pPr>
              <w:spacing w:after="0"/>
            </w:pPr>
            <w:r>
              <w:rPr>
                <w:rFonts w:ascii="Aptos" w:hAnsi="Aptos" w:eastAsia="Aptos"/>
                <w:sz w:val="14"/>
              </w:rPr>
              <w:t>49</w:t>
            </w:r>
          </w:p>
        </w:tc>
        <w:tc>
          <w:tcPr>
            <w:tcW w:type="dxa" w:w="3168"/>
            <w:vAlign w:val="top"/>
          </w:tcPr>
          <w:p>
            <w:pPr>
              <w:spacing w:after="0"/>
            </w:pPr>
            <w:r>
              <w:rPr>
                <w:rFonts w:ascii="Aptos" w:hAnsi="Aptos" w:eastAsia="Aptos"/>
                <w:sz w:val="14"/>
              </w:rPr>
              <w:t>Data Center Outages</w:t>
            </w:r>
          </w:p>
        </w:tc>
        <w:tc>
          <w:tcPr>
            <w:tcW w:type="dxa" w:w="6048"/>
            <w:vAlign w:val="top"/>
          </w:tcPr>
          <w:p>
            <w:pPr>
              <w:spacing w:after="0"/>
            </w:pPr>
            <w:r>
              <w:rPr>
                <w:rFonts w:ascii="Aptos" w:hAnsi="Aptos" w:eastAsia="Aptos"/>
                <w:sz w:val="14"/>
              </w:rPr>
              <w:t>Physical events like fires or floods disrupting server operations.</w:t>
            </w:r>
          </w:p>
        </w:tc>
      </w:tr>
      <w:tr>
        <w:tc>
          <w:tcPr>
            <w:tcW w:type="dxa" w:w="720"/>
            <w:vAlign w:val="top"/>
          </w:tcPr>
          <w:p>
            <w:pPr>
              <w:spacing w:after="0"/>
            </w:pPr>
            <w:r>
              <w:rPr>
                <w:rFonts w:ascii="Aptos" w:hAnsi="Aptos" w:eastAsia="Aptos"/>
                <w:sz w:val="14"/>
              </w:rPr>
              <w:t>50</w:t>
            </w:r>
          </w:p>
        </w:tc>
        <w:tc>
          <w:tcPr>
            <w:tcW w:type="dxa" w:w="3168"/>
            <w:vAlign w:val="top"/>
          </w:tcPr>
          <w:p>
            <w:pPr>
              <w:spacing w:after="0"/>
            </w:pPr>
            <w:r>
              <w:rPr>
                <w:rFonts w:ascii="Aptos" w:hAnsi="Aptos" w:eastAsia="Aptos"/>
                <w:sz w:val="14"/>
              </w:rPr>
              <w:t>Data Exfiltration</w:t>
            </w:r>
          </w:p>
        </w:tc>
        <w:tc>
          <w:tcPr>
            <w:tcW w:type="dxa" w:w="6048"/>
            <w:vAlign w:val="top"/>
          </w:tcPr>
          <w:p>
            <w:pPr>
              <w:spacing w:after="0"/>
            </w:pPr>
            <w:r>
              <w:rPr>
                <w:rFonts w:ascii="Aptos" w:hAnsi="Aptos" w:eastAsia="Aptos"/>
                <w:sz w:val="14"/>
              </w:rPr>
              <w:t>Unauthorized data transfer out of the organization.</w:t>
            </w:r>
          </w:p>
        </w:tc>
      </w:tr>
      <w:tr>
        <w:tc>
          <w:tcPr>
            <w:tcW w:type="dxa" w:w="720"/>
            <w:vAlign w:val="top"/>
          </w:tcPr>
          <w:p>
            <w:pPr>
              <w:spacing w:after="0"/>
            </w:pPr>
            <w:r>
              <w:rPr>
                <w:rFonts w:ascii="Aptos" w:hAnsi="Aptos" w:eastAsia="Aptos"/>
                <w:sz w:val="14"/>
              </w:rPr>
              <w:t>51</w:t>
            </w:r>
          </w:p>
        </w:tc>
        <w:tc>
          <w:tcPr>
            <w:tcW w:type="dxa" w:w="3168"/>
            <w:vAlign w:val="top"/>
          </w:tcPr>
          <w:p>
            <w:pPr>
              <w:spacing w:after="0"/>
            </w:pPr>
            <w:r>
              <w:rPr>
                <w:rFonts w:ascii="Aptos" w:hAnsi="Aptos" w:eastAsia="Aptos"/>
                <w:sz w:val="14"/>
              </w:rPr>
              <w:t>Data Inference Attacks</w:t>
            </w:r>
          </w:p>
        </w:tc>
        <w:tc>
          <w:tcPr>
            <w:tcW w:type="dxa" w:w="6048"/>
            <w:vAlign w:val="top"/>
          </w:tcPr>
          <w:p>
            <w:pPr>
              <w:spacing w:after="0"/>
            </w:pPr>
            <w:r>
              <w:rPr>
                <w:rFonts w:ascii="Aptos" w:hAnsi="Aptos" w:eastAsia="Aptos"/>
                <w:sz w:val="14"/>
              </w:rPr>
              <w:t>Using machine learning to infer sensitive data.</w:t>
            </w:r>
          </w:p>
        </w:tc>
      </w:tr>
      <w:tr>
        <w:tc>
          <w:tcPr>
            <w:tcW w:type="dxa" w:w="720"/>
            <w:vAlign w:val="top"/>
          </w:tcPr>
          <w:p>
            <w:pPr>
              <w:spacing w:after="0"/>
            </w:pPr>
            <w:r>
              <w:rPr>
                <w:rFonts w:ascii="Aptos" w:hAnsi="Aptos" w:eastAsia="Aptos"/>
                <w:sz w:val="14"/>
              </w:rPr>
              <w:t>52</w:t>
            </w:r>
          </w:p>
        </w:tc>
        <w:tc>
          <w:tcPr>
            <w:tcW w:type="dxa" w:w="3168"/>
            <w:vAlign w:val="top"/>
          </w:tcPr>
          <w:p>
            <w:pPr>
              <w:spacing w:after="0"/>
            </w:pPr>
            <w:r>
              <w:rPr>
                <w:rFonts w:ascii="Aptos" w:hAnsi="Aptos" w:eastAsia="Aptos"/>
                <w:sz w:val="14"/>
              </w:rPr>
              <w:t>Data Integrity Attacks</w:t>
            </w:r>
          </w:p>
        </w:tc>
        <w:tc>
          <w:tcPr>
            <w:tcW w:type="dxa" w:w="6048"/>
            <w:vAlign w:val="top"/>
          </w:tcPr>
          <w:p>
            <w:pPr>
              <w:spacing w:after="0"/>
            </w:pPr>
            <w:r>
              <w:rPr>
                <w:rFonts w:ascii="Aptos" w:hAnsi="Aptos" w:eastAsia="Aptos"/>
                <w:sz w:val="14"/>
              </w:rPr>
              <w:t>Deliberate corruption of data to disrupt operations.</w:t>
            </w:r>
          </w:p>
        </w:tc>
      </w:tr>
      <w:tr>
        <w:tc>
          <w:tcPr>
            <w:tcW w:type="dxa" w:w="720"/>
            <w:vAlign w:val="top"/>
          </w:tcPr>
          <w:p>
            <w:pPr>
              <w:spacing w:after="0"/>
            </w:pPr>
            <w:r>
              <w:rPr>
                <w:rFonts w:ascii="Aptos" w:hAnsi="Aptos" w:eastAsia="Aptos"/>
                <w:sz w:val="14"/>
              </w:rPr>
              <w:t>53</w:t>
            </w:r>
          </w:p>
        </w:tc>
        <w:tc>
          <w:tcPr>
            <w:tcW w:type="dxa" w:w="3168"/>
            <w:vAlign w:val="top"/>
          </w:tcPr>
          <w:p>
            <w:pPr>
              <w:spacing w:after="0"/>
            </w:pPr>
            <w:r>
              <w:rPr>
                <w:rFonts w:ascii="Aptos" w:hAnsi="Aptos" w:eastAsia="Aptos"/>
                <w:sz w:val="14"/>
              </w:rPr>
              <w:t>Data Manipulation Attacks</w:t>
            </w:r>
          </w:p>
        </w:tc>
        <w:tc>
          <w:tcPr>
            <w:tcW w:type="dxa" w:w="6048"/>
            <w:vAlign w:val="top"/>
          </w:tcPr>
          <w:p>
            <w:pPr>
              <w:spacing w:after="0"/>
            </w:pPr>
            <w:r>
              <w:rPr>
                <w:rFonts w:ascii="Aptos" w:hAnsi="Aptos" w:eastAsia="Aptos"/>
                <w:sz w:val="14"/>
              </w:rPr>
              <w:t>Subtle, undetected changes to critical data.</w:t>
            </w:r>
          </w:p>
        </w:tc>
      </w:tr>
      <w:tr>
        <w:tc>
          <w:tcPr>
            <w:tcW w:type="dxa" w:w="720"/>
            <w:vAlign w:val="top"/>
          </w:tcPr>
          <w:p>
            <w:pPr>
              <w:spacing w:after="0"/>
            </w:pPr>
            <w:r>
              <w:rPr>
                <w:rFonts w:ascii="Aptos" w:hAnsi="Aptos" w:eastAsia="Aptos"/>
                <w:sz w:val="14"/>
              </w:rPr>
              <w:t>54</w:t>
            </w:r>
          </w:p>
        </w:tc>
        <w:tc>
          <w:tcPr>
            <w:tcW w:type="dxa" w:w="3168"/>
            <w:vAlign w:val="top"/>
          </w:tcPr>
          <w:p>
            <w:pPr>
              <w:spacing w:after="0"/>
            </w:pPr>
            <w:r>
              <w:rPr>
                <w:rFonts w:ascii="Aptos" w:hAnsi="Aptos" w:eastAsia="Aptos"/>
                <w:sz w:val="14"/>
              </w:rPr>
              <w:t>Data Mismanagement</w:t>
            </w:r>
          </w:p>
        </w:tc>
        <w:tc>
          <w:tcPr>
            <w:tcW w:type="dxa" w:w="6048"/>
            <w:vAlign w:val="top"/>
          </w:tcPr>
          <w:p>
            <w:pPr>
              <w:spacing w:after="0"/>
            </w:pPr>
            <w:r>
              <w:rPr>
                <w:rFonts w:ascii="Aptos" w:hAnsi="Aptos" w:eastAsia="Aptos"/>
                <w:sz w:val="14"/>
              </w:rPr>
              <w:t>Unintended sharing of confidential data due to mishandling.</w:t>
            </w:r>
          </w:p>
        </w:tc>
      </w:tr>
      <w:tr>
        <w:tc>
          <w:tcPr>
            <w:tcW w:type="dxa" w:w="720"/>
            <w:vAlign w:val="top"/>
          </w:tcPr>
          <w:p>
            <w:pPr>
              <w:spacing w:after="0"/>
            </w:pPr>
            <w:r>
              <w:rPr>
                <w:rFonts w:ascii="Aptos" w:hAnsi="Aptos" w:eastAsia="Aptos"/>
                <w:sz w:val="14"/>
              </w:rPr>
              <w:t>55</w:t>
            </w:r>
          </w:p>
        </w:tc>
        <w:tc>
          <w:tcPr>
            <w:tcW w:type="dxa" w:w="3168"/>
            <w:vAlign w:val="top"/>
          </w:tcPr>
          <w:p>
            <w:pPr>
              <w:spacing w:after="0"/>
            </w:pPr>
            <w:r>
              <w:rPr>
                <w:rFonts w:ascii="Aptos" w:hAnsi="Aptos" w:eastAsia="Aptos"/>
                <w:sz w:val="14"/>
              </w:rPr>
              <w:t>Data Sprawl</w:t>
            </w:r>
          </w:p>
        </w:tc>
        <w:tc>
          <w:tcPr>
            <w:tcW w:type="dxa" w:w="6048"/>
            <w:vAlign w:val="top"/>
          </w:tcPr>
          <w:p>
            <w:pPr>
              <w:spacing w:after="0"/>
            </w:pPr>
            <w:r>
              <w:rPr>
                <w:rFonts w:ascii="Aptos" w:hAnsi="Aptos" w:eastAsia="Aptos"/>
                <w:sz w:val="14"/>
              </w:rPr>
              <w:t>Uncontrolled proliferation of data outside the organization’s boundaries.</w:t>
            </w:r>
          </w:p>
        </w:tc>
      </w:tr>
      <w:tr>
        <w:tc>
          <w:tcPr>
            <w:tcW w:type="dxa" w:w="720"/>
            <w:vAlign w:val="top"/>
          </w:tcPr>
          <w:p>
            <w:pPr>
              <w:spacing w:after="0"/>
            </w:pPr>
            <w:r>
              <w:rPr>
                <w:rFonts w:ascii="Aptos" w:hAnsi="Aptos" w:eastAsia="Aptos"/>
                <w:sz w:val="14"/>
              </w:rPr>
              <w:t>56</w:t>
            </w:r>
          </w:p>
        </w:tc>
        <w:tc>
          <w:tcPr>
            <w:tcW w:type="dxa" w:w="3168"/>
            <w:vAlign w:val="top"/>
          </w:tcPr>
          <w:p>
            <w:pPr>
              <w:spacing w:after="0"/>
            </w:pPr>
            <w:r>
              <w:rPr>
                <w:rFonts w:ascii="Aptos" w:hAnsi="Aptos" w:eastAsia="Aptos"/>
                <w:sz w:val="14"/>
              </w:rPr>
              <w:t>Data Tampering</w:t>
            </w:r>
          </w:p>
        </w:tc>
        <w:tc>
          <w:tcPr>
            <w:tcW w:type="dxa" w:w="6048"/>
            <w:vAlign w:val="top"/>
          </w:tcPr>
          <w:p>
            <w:pPr>
              <w:spacing w:after="0"/>
            </w:pPr>
            <w:r>
              <w:rPr>
                <w:rFonts w:ascii="Aptos" w:hAnsi="Aptos" w:eastAsia="Aptos"/>
                <w:sz w:val="14"/>
              </w:rPr>
              <w:t>Unauthorized alteration of critical data.</w:t>
            </w:r>
          </w:p>
        </w:tc>
      </w:tr>
      <w:tr>
        <w:tc>
          <w:tcPr>
            <w:tcW w:type="dxa" w:w="720"/>
            <w:vAlign w:val="top"/>
          </w:tcPr>
          <w:p>
            <w:pPr>
              <w:spacing w:after="0"/>
            </w:pPr>
            <w:r>
              <w:rPr>
                <w:rFonts w:ascii="Aptos" w:hAnsi="Aptos" w:eastAsia="Aptos"/>
                <w:sz w:val="14"/>
              </w:rPr>
              <w:t>57</w:t>
            </w:r>
          </w:p>
        </w:tc>
        <w:tc>
          <w:tcPr>
            <w:tcW w:type="dxa" w:w="3168"/>
            <w:vAlign w:val="top"/>
          </w:tcPr>
          <w:p>
            <w:pPr>
              <w:spacing w:after="0"/>
            </w:pPr>
            <w:r>
              <w:rPr>
                <w:rFonts w:ascii="Aptos" w:hAnsi="Aptos" w:eastAsia="Aptos"/>
                <w:sz w:val="14"/>
              </w:rPr>
              <w:t>Data Transmission Interception</w:t>
            </w:r>
          </w:p>
        </w:tc>
        <w:tc>
          <w:tcPr>
            <w:tcW w:type="dxa" w:w="6048"/>
            <w:vAlign w:val="top"/>
          </w:tcPr>
          <w:p>
            <w:pPr>
              <w:spacing w:after="0"/>
            </w:pPr>
            <w:r>
              <w:rPr>
                <w:rFonts w:ascii="Aptos" w:hAnsi="Aptos" w:eastAsia="Aptos"/>
                <w:sz w:val="14"/>
              </w:rPr>
              <w:t>Unencrypted data captured during transfer.</w:t>
            </w:r>
          </w:p>
        </w:tc>
      </w:tr>
      <w:tr>
        <w:tc>
          <w:tcPr>
            <w:tcW w:type="dxa" w:w="720"/>
            <w:vAlign w:val="top"/>
          </w:tcPr>
          <w:p>
            <w:pPr>
              <w:spacing w:after="0"/>
            </w:pPr>
            <w:r>
              <w:rPr>
                <w:rFonts w:ascii="Aptos" w:hAnsi="Aptos" w:eastAsia="Aptos"/>
                <w:sz w:val="14"/>
              </w:rPr>
              <w:t>58</w:t>
            </w:r>
          </w:p>
        </w:tc>
        <w:tc>
          <w:tcPr>
            <w:tcW w:type="dxa" w:w="3168"/>
            <w:vAlign w:val="top"/>
          </w:tcPr>
          <w:p>
            <w:pPr>
              <w:spacing w:after="0"/>
            </w:pPr>
            <w:r>
              <w:rPr>
                <w:rFonts w:ascii="Aptos" w:hAnsi="Aptos" w:eastAsia="Aptos"/>
                <w:sz w:val="14"/>
              </w:rPr>
              <w:t>DDoS Attacks</w:t>
            </w:r>
          </w:p>
        </w:tc>
        <w:tc>
          <w:tcPr>
            <w:tcW w:type="dxa" w:w="6048"/>
            <w:vAlign w:val="top"/>
          </w:tcPr>
          <w:p>
            <w:pPr>
              <w:spacing w:after="0"/>
            </w:pPr>
            <w:r>
              <w:rPr>
                <w:rFonts w:ascii="Aptos" w:hAnsi="Aptos" w:eastAsia="Aptos"/>
                <w:sz w:val="14"/>
              </w:rPr>
              <w:t>Overloading the network causing disruption in services.</w:t>
            </w:r>
          </w:p>
        </w:tc>
      </w:tr>
      <w:tr>
        <w:tc>
          <w:tcPr>
            <w:tcW w:type="dxa" w:w="720"/>
            <w:vAlign w:val="top"/>
          </w:tcPr>
          <w:p>
            <w:pPr>
              <w:spacing w:after="0"/>
            </w:pPr>
            <w:r>
              <w:rPr>
                <w:rFonts w:ascii="Aptos" w:hAnsi="Aptos" w:eastAsia="Aptos"/>
                <w:sz w:val="14"/>
              </w:rPr>
              <w:t>59</w:t>
            </w:r>
          </w:p>
        </w:tc>
        <w:tc>
          <w:tcPr>
            <w:tcW w:type="dxa" w:w="3168"/>
            <w:vAlign w:val="top"/>
          </w:tcPr>
          <w:p>
            <w:pPr>
              <w:spacing w:after="0"/>
            </w:pPr>
            <w:r>
              <w:rPr>
                <w:rFonts w:ascii="Aptos" w:hAnsi="Aptos" w:eastAsia="Aptos"/>
                <w:sz w:val="14"/>
              </w:rPr>
              <w:t>Delayed Incident Response</w:t>
            </w:r>
          </w:p>
        </w:tc>
        <w:tc>
          <w:tcPr>
            <w:tcW w:type="dxa" w:w="6048"/>
            <w:vAlign w:val="top"/>
          </w:tcPr>
          <w:p>
            <w:pPr>
              <w:spacing w:after="0"/>
            </w:pPr>
            <w:r>
              <w:rPr>
                <w:rFonts w:ascii="Aptos" w:hAnsi="Aptos" w:eastAsia="Aptos"/>
                <w:sz w:val="14"/>
              </w:rPr>
              <w:t>Inadequate or untimely reaction to breaches.</w:t>
            </w:r>
          </w:p>
        </w:tc>
      </w:tr>
      <w:tr>
        <w:tc>
          <w:tcPr>
            <w:tcW w:type="dxa" w:w="720"/>
            <w:vAlign w:val="top"/>
          </w:tcPr>
          <w:p>
            <w:pPr>
              <w:spacing w:after="0"/>
            </w:pPr>
            <w:r>
              <w:rPr>
                <w:rFonts w:ascii="Aptos" w:hAnsi="Aptos" w:eastAsia="Aptos"/>
                <w:sz w:val="14"/>
              </w:rPr>
              <w:t>60</w:t>
            </w:r>
          </w:p>
        </w:tc>
        <w:tc>
          <w:tcPr>
            <w:tcW w:type="dxa" w:w="3168"/>
            <w:vAlign w:val="top"/>
          </w:tcPr>
          <w:p>
            <w:pPr>
              <w:spacing w:after="0"/>
            </w:pPr>
            <w:r>
              <w:rPr>
                <w:rFonts w:ascii="Aptos" w:hAnsi="Aptos" w:eastAsia="Aptos"/>
                <w:sz w:val="14"/>
              </w:rPr>
              <w:t>Delayed Patch Implementation</w:t>
            </w:r>
          </w:p>
        </w:tc>
        <w:tc>
          <w:tcPr>
            <w:tcW w:type="dxa" w:w="6048"/>
            <w:vAlign w:val="top"/>
          </w:tcPr>
          <w:p>
            <w:pPr>
              <w:spacing w:after="0"/>
            </w:pPr>
            <w:r>
              <w:rPr>
                <w:rFonts w:ascii="Aptos" w:hAnsi="Aptos" w:eastAsia="Aptos"/>
                <w:sz w:val="14"/>
              </w:rPr>
              <w:t>Lags in applying security patches.</w:t>
            </w:r>
          </w:p>
        </w:tc>
      </w:tr>
      <w:tr>
        <w:tc>
          <w:tcPr>
            <w:tcW w:type="dxa" w:w="720"/>
            <w:vAlign w:val="top"/>
          </w:tcPr>
          <w:p>
            <w:pPr>
              <w:spacing w:after="0"/>
            </w:pPr>
            <w:r>
              <w:rPr>
                <w:rFonts w:ascii="Aptos" w:hAnsi="Aptos" w:eastAsia="Aptos"/>
                <w:sz w:val="14"/>
              </w:rPr>
              <w:t>61</w:t>
            </w:r>
          </w:p>
        </w:tc>
        <w:tc>
          <w:tcPr>
            <w:tcW w:type="dxa" w:w="3168"/>
            <w:vAlign w:val="top"/>
          </w:tcPr>
          <w:p>
            <w:pPr>
              <w:spacing w:after="0"/>
            </w:pPr>
            <w:r>
              <w:rPr>
                <w:rFonts w:ascii="Aptos" w:hAnsi="Aptos" w:eastAsia="Aptos"/>
                <w:sz w:val="14"/>
              </w:rPr>
              <w:t>Delayed Patch Management</w:t>
            </w:r>
          </w:p>
        </w:tc>
        <w:tc>
          <w:tcPr>
            <w:tcW w:type="dxa" w:w="6048"/>
            <w:vAlign w:val="top"/>
          </w:tcPr>
          <w:p>
            <w:pPr>
              <w:spacing w:after="0"/>
            </w:pPr>
            <w:r>
              <w:rPr>
                <w:rFonts w:ascii="Aptos" w:hAnsi="Aptos" w:eastAsia="Aptos"/>
                <w:sz w:val="14"/>
              </w:rPr>
              <w:t>Late or missed software updates causing vulnerabilities.</w:t>
            </w:r>
          </w:p>
        </w:tc>
      </w:tr>
      <w:tr>
        <w:tc>
          <w:tcPr>
            <w:tcW w:type="dxa" w:w="720"/>
            <w:vAlign w:val="top"/>
          </w:tcPr>
          <w:p>
            <w:pPr>
              <w:spacing w:after="0"/>
            </w:pPr>
            <w:r>
              <w:rPr>
                <w:rFonts w:ascii="Aptos" w:hAnsi="Aptos" w:eastAsia="Aptos"/>
                <w:sz w:val="14"/>
              </w:rPr>
              <w:t>62</w:t>
            </w:r>
          </w:p>
        </w:tc>
        <w:tc>
          <w:tcPr>
            <w:tcW w:type="dxa" w:w="3168"/>
            <w:vAlign w:val="top"/>
          </w:tcPr>
          <w:p>
            <w:pPr>
              <w:spacing w:after="0"/>
            </w:pPr>
            <w:r>
              <w:rPr>
                <w:rFonts w:ascii="Aptos" w:hAnsi="Aptos" w:eastAsia="Aptos"/>
                <w:sz w:val="14"/>
              </w:rPr>
              <w:t>Digital Certificate Forgeries</w:t>
            </w:r>
          </w:p>
        </w:tc>
        <w:tc>
          <w:tcPr>
            <w:tcW w:type="dxa" w:w="6048"/>
            <w:vAlign w:val="top"/>
          </w:tcPr>
          <w:p>
            <w:pPr>
              <w:spacing w:after="0"/>
            </w:pPr>
            <w:r>
              <w:rPr>
                <w:rFonts w:ascii="Aptos" w:hAnsi="Aptos" w:eastAsia="Aptos"/>
                <w:sz w:val="14"/>
              </w:rPr>
              <w:t>Fake certificates allowing unauthorized data access.</w:t>
            </w:r>
          </w:p>
        </w:tc>
      </w:tr>
      <w:tr>
        <w:tc>
          <w:tcPr>
            <w:tcW w:type="dxa" w:w="720"/>
            <w:vAlign w:val="top"/>
          </w:tcPr>
          <w:p>
            <w:pPr>
              <w:spacing w:after="0"/>
            </w:pPr>
            <w:r>
              <w:rPr>
                <w:rFonts w:ascii="Aptos" w:hAnsi="Aptos" w:eastAsia="Aptos"/>
                <w:sz w:val="14"/>
              </w:rPr>
              <w:t>63</w:t>
            </w:r>
          </w:p>
        </w:tc>
        <w:tc>
          <w:tcPr>
            <w:tcW w:type="dxa" w:w="3168"/>
            <w:vAlign w:val="top"/>
          </w:tcPr>
          <w:p>
            <w:pPr>
              <w:spacing w:after="0"/>
            </w:pPr>
            <w:r>
              <w:rPr>
                <w:rFonts w:ascii="Aptos" w:hAnsi="Aptos" w:eastAsia="Aptos"/>
                <w:sz w:val="14"/>
              </w:rPr>
              <w:t>Digital Skimming</w:t>
            </w:r>
          </w:p>
        </w:tc>
        <w:tc>
          <w:tcPr>
            <w:tcW w:type="dxa" w:w="6048"/>
            <w:vAlign w:val="top"/>
          </w:tcPr>
          <w:p>
            <w:pPr>
              <w:spacing w:after="0"/>
            </w:pPr>
            <w:r>
              <w:rPr>
                <w:rFonts w:ascii="Aptos" w:hAnsi="Aptos" w:eastAsia="Aptos"/>
                <w:sz w:val="14"/>
              </w:rPr>
              <w:t>Stealing credit card data during online transactions.</w:t>
            </w:r>
          </w:p>
        </w:tc>
      </w:tr>
      <w:tr>
        <w:tc>
          <w:tcPr>
            <w:tcW w:type="dxa" w:w="720"/>
            <w:vAlign w:val="top"/>
          </w:tcPr>
          <w:p>
            <w:pPr>
              <w:spacing w:after="0"/>
            </w:pPr>
            <w:r>
              <w:rPr>
                <w:rFonts w:ascii="Aptos" w:hAnsi="Aptos" w:eastAsia="Aptos"/>
                <w:sz w:val="14"/>
              </w:rPr>
              <w:t>64</w:t>
            </w:r>
          </w:p>
        </w:tc>
        <w:tc>
          <w:tcPr>
            <w:tcW w:type="dxa" w:w="3168"/>
            <w:vAlign w:val="top"/>
          </w:tcPr>
          <w:p>
            <w:pPr>
              <w:spacing w:after="0"/>
            </w:pPr>
            <w:r>
              <w:rPr>
                <w:rFonts w:ascii="Aptos" w:hAnsi="Aptos" w:eastAsia="Aptos"/>
                <w:sz w:val="14"/>
              </w:rPr>
              <w:t>DLL Hijacking</w:t>
            </w:r>
          </w:p>
        </w:tc>
        <w:tc>
          <w:tcPr>
            <w:tcW w:type="dxa" w:w="6048"/>
            <w:vAlign w:val="top"/>
          </w:tcPr>
          <w:p>
            <w:pPr>
              <w:spacing w:after="0"/>
            </w:pPr>
            <w:r>
              <w:rPr>
                <w:rFonts w:ascii="Aptos" w:hAnsi="Aptos" w:eastAsia="Aptos"/>
                <w:sz w:val="14"/>
              </w:rPr>
              <w:t>Malicious dynamic link library files replacing legitimate ones.</w:t>
            </w:r>
          </w:p>
        </w:tc>
      </w:tr>
      <w:tr>
        <w:tc>
          <w:tcPr>
            <w:tcW w:type="dxa" w:w="720"/>
            <w:vAlign w:val="top"/>
          </w:tcPr>
          <w:p>
            <w:pPr>
              <w:spacing w:after="0"/>
            </w:pPr>
            <w:r>
              <w:rPr>
                <w:rFonts w:ascii="Aptos" w:hAnsi="Aptos" w:eastAsia="Aptos"/>
                <w:sz w:val="14"/>
              </w:rPr>
              <w:t>65</w:t>
            </w:r>
          </w:p>
        </w:tc>
        <w:tc>
          <w:tcPr>
            <w:tcW w:type="dxa" w:w="3168"/>
            <w:vAlign w:val="top"/>
          </w:tcPr>
          <w:p>
            <w:pPr>
              <w:spacing w:after="0"/>
            </w:pPr>
            <w:r>
              <w:rPr>
                <w:rFonts w:ascii="Aptos" w:hAnsi="Aptos" w:eastAsia="Aptos"/>
                <w:sz w:val="14"/>
              </w:rPr>
              <w:t>DNS Attacks</w:t>
            </w:r>
          </w:p>
        </w:tc>
        <w:tc>
          <w:tcPr>
            <w:tcW w:type="dxa" w:w="6048"/>
            <w:vAlign w:val="top"/>
          </w:tcPr>
          <w:p>
            <w:pPr>
              <w:spacing w:after="0"/>
            </w:pPr>
            <w:r>
              <w:rPr>
                <w:rFonts w:ascii="Aptos" w:hAnsi="Aptos" w:eastAsia="Aptos"/>
                <w:sz w:val="14"/>
              </w:rPr>
              <w:t>Redirecting users from legitimate sites to malicious ones using compromised DNS.</w:t>
            </w:r>
          </w:p>
        </w:tc>
      </w:tr>
      <w:tr>
        <w:tc>
          <w:tcPr>
            <w:tcW w:type="dxa" w:w="720"/>
            <w:vAlign w:val="top"/>
          </w:tcPr>
          <w:p>
            <w:pPr>
              <w:spacing w:after="0"/>
            </w:pPr>
            <w:r>
              <w:rPr>
                <w:rFonts w:ascii="Aptos" w:hAnsi="Aptos" w:eastAsia="Aptos"/>
                <w:sz w:val="14"/>
              </w:rPr>
              <w:t>66</w:t>
            </w:r>
          </w:p>
        </w:tc>
        <w:tc>
          <w:tcPr>
            <w:tcW w:type="dxa" w:w="3168"/>
            <w:vAlign w:val="top"/>
          </w:tcPr>
          <w:p>
            <w:pPr>
              <w:spacing w:after="0"/>
            </w:pPr>
            <w:r>
              <w:rPr>
                <w:rFonts w:ascii="Aptos" w:hAnsi="Aptos" w:eastAsia="Aptos"/>
                <w:sz w:val="14"/>
              </w:rPr>
              <w:t>DNS Manipulation</w:t>
            </w:r>
          </w:p>
        </w:tc>
        <w:tc>
          <w:tcPr>
            <w:tcW w:type="dxa" w:w="6048"/>
            <w:vAlign w:val="top"/>
          </w:tcPr>
          <w:p>
            <w:pPr>
              <w:spacing w:after="0"/>
            </w:pPr>
            <w:r>
              <w:rPr>
                <w:rFonts w:ascii="Aptos" w:hAnsi="Aptos" w:eastAsia="Aptos"/>
                <w:sz w:val="14"/>
              </w:rPr>
              <w:t>Users redirected from legitimate sites to malicious ones.</w:t>
            </w:r>
          </w:p>
        </w:tc>
      </w:tr>
      <w:tr>
        <w:tc>
          <w:tcPr>
            <w:tcW w:type="dxa" w:w="720"/>
            <w:vAlign w:val="top"/>
          </w:tcPr>
          <w:p>
            <w:pPr>
              <w:spacing w:after="0"/>
            </w:pPr>
            <w:r>
              <w:rPr>
                <w:rFonts w:ascii="Aptos" w:hAnsi="Aptos" w:eastAsia="Aptos"/>
                <w:sz w:val="14"/>
              </w:rPr>
              <w:t>67</w:t>
            </w:r>
          </w:p>
        </w:tc>
        <w:tc>
          <w:tcPr>
            <w:tcW w:type="dxa" w:w="3168"/>
            <w:vAlign w:val="top"/>
          </w:tcPr>
          <w:p>
            <w:pPr>
              <w:spacing w:after="0"/>
            </w:pPr>
            <w:r>
              <w:rPr>
                <w:rFonts w:ascii="Aptos" w:hAnsi="Aptos" w:eastAsia="Aptos"/>
                <w:sz w:val="14"/>
              </w:rPr>
              <w:t>Downgrade Attacks</w:t>
            </w:r>
          </w:p>
        </w:tc>
        <w:tc>
          <w:tcPr>
            <w:tcW w:type="dxa" w:w="6048"/>
            <w:vAlign w:val="top"/>
          </w:tcPr>
          <w:p>
            <w:pPr>
              <w:spacing w:after="0"/>
            </w:pPr>
            <w:r>
              <w:rPr>
                <w:rFonts w:ascii="Aptos" w:hAnsi="Aptos" w:eastAsia="Aptos"/>
                <w:sz w:val="14"/>
              </w:rPr>
              <w:t>Forcing users to weaker, compromised communication protocols.</w:t>
            </w:r>
          </w:p>
        </w:tc>
      </w:tr>
      <w:tr>
        <w:tc>
          <w:tcPr>
            <w:tcW w:type="dxa" w:w="720"/>
            <w:vAlign w:val="top"/>
          </w:tcPr>
          <w:p>
            <w:pPr>
              <w:spacing w:after="0"/>
            </w:pPr>
            <w:r>
              <w:rPr>
                <w:rFonts w:ascii="Aptos" w:hAnsi="Aptos" w:eastAsia="Aptos"/>
                <w:sz w:val="14"/>
              </w:rPr>
              <w:t>68</w:t>
            </w:r>
          </w:p>
        </w:tc>
        <w:tc>
          <w:tcPr>
            <w:tcW w:type="dxa" w:w="3168"/>
            <w:vAlign w:val="top"/>
          </w:tcPr>
          <w:p>
            <w:pPr>
              <w:spacing w:after="0"/>
            </w:pPr>
            <w:r>
              <w:rPr>
                <w:rFonts w:ascii="Aptos" w:hAnsi="Aptos" w:eastAsia="Aptos"/>
                <w:sz w:val="14"/>
              </w:rPr>
              <w:t>Drive-by Downloads</w:t>
            </w:r>
          </w:p>
        </w:tc>
        <w:tc>
          <w:tcPr>
            <w:tcW w:type="dxa" w:w="6048"/>
            <w:vAlign w:val="top"/>
          </w:tcPr>
          <w:p>
            <w:pPr>
              <w:spacing w:after="0"/>
            </w:pPr>
            <w:r>
              <w:rPr>
                <w:rFonts w:ascii="Aptos" w:hAnsi="Aptos" w:eastAsia="Aptos"/>
                <w:sz w:val="14"/>
              </w:rPr>
              <w:t>Employees unintentionally downloading malware from compromised websites.</w:t>
            </w:r>
          </w:p>
        </w:tc>
      </w:tr>
      <w:tr>
        <w:tc>
          <w:tcPr>
            <w:tcW w:type="dxa" w:w="720"/>
            <w:vAlign w:val="top"/>
          </w:tcPr>
          <w:p>
            <w:pPr>
              <w:spacing w:after="0"/>
            </w:pPr>
            <w:r>
              <w:rPr>
                <w:rFonts w:ascii="Aptos" w:hAnsi="Aptos" w:eastAsia="Aptos"/>
                <w:sz w:val="14"/>
              </w:rPr>
              <w:t>69</w:t>
            </w:r>
          </w:p>
        </w:tc>
        <w:tc>
          <w:tcPr>
            <w:tcW w:type="dxa" w:w="3168"/>
            <w:vAlign w:val="top"/>
          </w:tcPr>
          <w:p>
            <w:pPr>
              <w:spacing w:after="0"/>
            </w:pPr>
            <w:r>
              <w:rPr>
                <w:rFonts w:ascii="Aptos" w:hAnsi="Aptos" w:eastAsia="Aptos"/>
                <w:sz w:val="14"/>
              </w:rPr>
              <w:t>Dynamic Loading</w:t>
            </w:r>
          </w:p>
        </w:tc>
        <w:tc>
          <w:tcPr>
            <w:tcW w:type="dxa" w:w="6048"/>
            <w:vAlign w:val="top"/>
          </w:tcPr>
          <w:p>
            <w:pPr>
              <w:spacing w:after="0"/>
            </w:pPr>
            <w:r>
              <w:rPr>
                <w:rFonts w:ascii="Aptos" w:hAnsi="Aptos" w:eastAsia="Aptos"/>
                <w:sz w:val="14"/>
              </w:rPr>
              <w:t>Malicious code introduced during runtime.</w:t>
            </w:r>
          </w:p>
        </w:tc>
      </w:tr>
      <w:tr>
        <w:tc>
          <w:tcPr>
            <w:tcW w:type="dxa" w:w="720"/>
            <w:vAlign w:val="top"/>
          </w:tcPr>
          <w:p>
            <w:pPr>
              <w:spacing w:after="0"/>
            </w:pPr>
            <w:r>
              <w:rPr>
                <w:rFonts w:ascii="Aptos" w:hAnsi="Aptos" w:eastAsia="Aptos"/>
                <w:sz w:val="14"/>
              </w:rPr>
              <w:t>70</w:t>
            </w:r>
          </w:p>
        </w:tc>
        <w:tc>
          <w:tcPr>
            <w:tcW w:type="dxa" w:w="3168"/>
            <w:vAlign w:val="top"/>
          </w:tcPr>
          <w:p>
            <w:pPr>
              <w:spacing w:after="0"/>
            </w:pPr>
            <w:r>
              <w:rPr>
                <w:rFonts w:ascii="Aptos" w:hAnsi="Aptos" w:eastAsia="Aptos"/>
                <w:sz w:val="14"/>
              </w:rPr>
              <w:t>Eavesdropping on Wireless Networks</w:t>
            </w:r>
          </w:p>
        </w:tc>
        <w:tc>
          <w:tcPr>
            <w:tcW w:type="dxa" w:w="6048"/>
            <w:vAlign w:val="top"/>
          </w:tcPr>
          <w:p>
            <w:pPr>
              <w:spacing w:after="0"/>
            </w:pPr>
            <w:r>
              <w:rPr>
                <w:rFonts w:ascii="Aptos" w:hAnsi="Aptos" w:eastAsia="Aptos"/>
                <w:sz w:val="14"/>
              </w:rPr>
              <w:t>Unencrypted Wi-Fi networks intercepted for data theft.</w:t>
            </w:r>
          </w:p>
        </w:tc>
      </w:tr>
      <w:tr>
        <w:tc>
          <w:tcPr>
            <w:tcW w:type="dxa" w:w="720"/>
            <w:vAlign w:val="top"/>
          </w:tcPr>
          <w:p>
            <w:pPr>
              <w:spacing w:after="0"/>
            </w:pPr>
            <w:r>
              <w:rPr>
                <w:rFonts w:ascii="Aptos" w:hAnsi="Aptos" w:eastAsia="Aptos"/>
                <w:sz w:val="14"/>
              </w:rPr>
              <w:t>71</w:t>
            </w:r>
          </w:p>
        </w:tc>
        <w:tc>
          <w:tcPr>
            <w:tcW w:type="dxa" w:w="3168"/>
            <w:vAlign w:val="top"/>
          </w:tcPr>
          <w:p>
            <w:pPr>
              <w:spacing w:after="0"/>
            </w:pPr>
            <w:r>
              <w:rPr>
                <w:rFonts w:ascii="Aptos" w:hAnsi="Aptos" w:eastAsia="Aptos"/>
                <w:sz w:val="14"/>
              </w:rPr>
              <w:t>Email Spoofing</w:t>
            </w:r>
          </w:p>
        </w:tc>
        <w:tc>
          <w:tcPr>
            <w:tcW w:type="dxa" w:w="6048"/>
            <w:vAlign w:val="top"/>
          </w:tcPr>
          <w:p>
            <w:pPr>
              <w:spacing w:after="0"/>
            </w:pPr>
            <w:r>
              <w:rPr>
                <w:rFonts w:ascii="Aptos" w:hAnsi="Aptos" w:eastAsia="Aptos"/>
                <w:sz w:val="14"/>
              </w:rPr>
              <w:t>Sending deceitful emails from seemingly trusted sources.</w:t>
            </w:r>
          </w:p>
        </w:tc>
      </w:tr>
      <w:tr>
        <w:tc>
          <w:tcPr>
            <w:tcW w:type="dxa" w:w="720"/>
            <w:vAlign w:val="top"/>
          </w:tcPr>
          <w:p>
            <w:pPr>
              <w:spacing w:after="0"/>
            </w:pPr>
            <w:r>
              <w:rPr>
                <w:rFonts w:ascii="Aptos" w:hAnsi="Aptos" w:eastAsia="Aptos"/>
                <w:sz w:val="14"/>
              </w:rPr>
              <w:t>72</w:t>
            </w:r>
          </w:p>
        </w:tc>
        <w:tc>
          <w:tcPr>
            <w:tcW w:type="dxa" w:w="3168"/>
            <w:vAlign w:val="top"/>
          </w:tcPr>
          <w:p>
            <w:pPr>
              <w:spacing w:after="0"/>
            </w:pPr>
            <w:r>
              <w:rPr>
                <w:rFonts w:ascii="Aptos" w:hAnsi="Aptos" w:eastAsia="Aptos"/>
                <w:sz w:val="14"/>
              </w:rPr>
              <w:t>Employee Training Gaps</w:t>
            </w:r>
          </w:p>
        </w:tc>
        <w:tc>
          <w:tcPr>
            <w:tcW w:type="dxa" w:w="6048"/>
            <w:vAlign w:val="top"/>
          </w:tcPr>
          <w:p>
            <w:pPr>
              <w:spacing w:after="0"/>
            </w:pPr>
            <w:r>
              <w:rPr>
                <w:rFonts w:ascii="Aptos" w:hAnsi="Aptos" w:eastAsia="Aptos"/>
                <w:sz w:val="14"/>
              </w:rPr>
              <w:t>Staff unaware of current threats causing security lapses.</w:t>
            </w:r>
          </w:p>
        </w:tc>
      </w:tr>
      <w:tr>
        <w:tc>
          <w:tcPr>
            <w:tcW w:type="dxa" w:w="720"/>
            <w:vAlign w:val="top"/>
          </w:tcPr>
          <w:p>
            <w:pPr>
              <w:spacing w:after="0"/>
            </w:pPr>
            <w:r>
              <w:rPr>
                <w:rFonts w:ascii="Aptos" w:hAnsi="Aptos" w:eastAsia="Aptos"/>
                <w:sz w:val="14"/>
              </w:rPr>
              <w:t>73</w:t>
            </w:r>
          </w:p>
        </w:tc>
        <w:tc>
          <w:tcPr>
            <w:tcW w:type="dxa" w:w="3168"/>
            <w:vAlign w:val="top"/>
          </w:tcPr>
          <w:p>
            <w:pPr>
              <w:spacing w:after="0"/>
            </w:pPr>
            <w:r>
              <w:rPr>
                <w:rFonts w:ascii="Aptos" w:hAnsi="Aptos" w:eastAsia="Aptos"/>
                <w:sz w:val="14"/>
              </w:rPr>
              <w:t>Excessive API Permissions</w:t>
            </w:r>
          </w:p>
        </w:tc>
        <w:tc>
          <w:tcPr>
            <w:tcW w:type="dxa" w:w="6048"/>
            <w:vAlign w:val="top"/>
          </w:tcPr>
          <w:p>
            <w:pPr>
              <w:spacing w:after="0"/>
            </w:pPr>
            <w:r>
              <w:rPr>
                <w:rFonts w:ascii="Aptos" w:hAnsi="Aptos" w:eastAsia="Aptos"/>
                <w:sz w:val="14"/>
              </w:rPr>
              <w:t>Granting more access than necessary.</w:t>
            </w:r>
          </w:p>
        </w:tc>
      </w:tr>
      <w:tr>
        <w:tc>
          <w:tcPr>
            <w:tcW w:type="dxa" w:w="720"/>
            <w:vAlign w:val="top"/>
          </w:tcPr>
          <w:p>
            <w:pPr>
              <w:spacing w:after="0"/>
            </w:pPr>
            <w:r>
              <w:rPr>
                <w:rFonts w:ascii="Aptos" w:hAnsi="Aptos" w:eastAsia="Aptos"/>
                <w:sz w:val="14"/>
              </w:rPr>
              <w:t>74</w:t>
            </w:r>
          </w:p>
        </w:tc>
        <w:tc>
          <w:tcPr>
            <w:tcW w:type="dxa" w:w="3168"/>
            <w:vAlign w:val="top"/>
          </w:tcPr>
          <w:p>
            <w:pPr>
              <w:spacing w:after="0"/>
            </w:pPr>
            <w:r>
              <w:rPr>
                <w:rFonts w:ascii="Aptos" w:hAnsi="Aptos" w:eastAsia="Aptos"/>
                <w:sz w:val="14"/>
              </w:rPr>
              <w:t>Excessive Data Collection</w:t>
            </w:r>
          </w:p>
        </w:tc>
        <w:tc>
          <w:tcPr>
            <w:tcW w:type="dxa" w:w="6048"/>
            <w:vAlign w:val="top"/>
          </w:tcPr>
          <w:p>
            <w:pPr>
              <w:spacing w:after="0"/>
            </w:pPr>
            <w:r>
              <w:rPr>
                <w:rFonts w:ascii="Aptos" w:hAnsi="Aptos" w:eastAsia="Aptos"/>
                <w:sz w:val="14"/>
              </w:rPr>
              <w:t>Gathering more data than necessary, increasing breach impacts.</w:t>
            </w:r>
          </w:p>
        </w:tc>
      </w:tr>
      <w:tr>
        <w:tc>
          <w:tcPr>
            <w:tcW w:type="dxa" w:w="720"/>
            <w:vAlign w:val="top"/>
          </w:tcPr>
          <w:p>
            <w:pPr>
              <w:spacing w:after="0"/>
            </w:pPr>
            <w:r>
              <w:rPr>
                <w:rFonts w:ascii="Aptos" w:hAnsi="Aptos" w:eastAsia="Aptos"/>
                <w:sz w:val="14"/>
              </w:rPr>
              <w:t>75</w:t>
            </w:r>
          </w:p>
        </w:tc>
        <w:tc>
          <w:tcPr>
            <w:tcW w:type="dxa" w:w="3168"/>
            <w:vAlign w:val="top"/>
          </w:tcPr>
          <w:p>
            <w:pPr>
              <w:spacing w:after="0"/>
            </w:pPr>
            <w:r>
              <w:rPr>
                <w:rFonts w:ascii="Aptos" w:hAnsi="Aptos" w:eastAsia="Aptos"/>
                <w:sz w:val="14"/>
              </w:rPr>
              <w:t>Excessive External Connections</w:t>
            </w:r>
          </w:p>
        </w:tc>
        <w:tc>
          <w:tcPr>
            <w:tcW w:type="dxa" w:w="6048"/>
            <w:vAlign w:val="top"/>
          </w:tcPr>
          <w:p>
            <w:pPr>
              <w:spacing w:after="0"/>
            </w:pPr>
            <w:r>
              <w:rPr>
                <w:rFonts w:ascii="Aptos" w:hAnsi="Aptos" w:eastAsia="Aptos"/>
                <w:sz w:val="14"/>
              </w:rPr>
              <w:t>Too many external integrations increasing attack surfaces.</w:t>
            </w:r>
          </w:p>
        </w:tc>
      </w:tr>
      <w:tr>
        <w:tc>
          <w:tcPr>
            <w:tcW w:type="dxa" w:w="720"/>
            <w:vAlign w:val="top"/>
          </w:tcPr>
          <w:p>
            <w:pPr>
              <w:spacing w:after="0"/>
            </w:pPr>
            <w:r>
              <w:rPr>
                <w:rFonts w:ascii="Aptos" w:hAnsi="Aptos" w:eastAsia="Aptos"/>
                <w:sz w:val="14"/>
              </w:rPr>
              <w:t>76</w:t>
            </w:r>
          </w:p>
        </w:tc>
        <w:tc>
          <w:tcPr>
            <w:tcW w:type="dxa" w:w="3168"/>
            <w:vAlign w:val="top"/>
          </w:tcPr>
          <w:p>
            <w:pPr>
              <w:spacing w:after="0"/>
            </w:pPr>
            <w:r>
              <w:rPr>
                <w:rFonts w:ascii="Aptos" w:hAnsi="Aptos" w:eastAsia="Aptos"/>
                <w:sz w:val="14"/>
              </w:rPr>
              <w:t>Excessive Network Privileges</w:t>
            </w:r>
          </w:p>
        </w:tc>
        <w:tc>
          <w:tcPr>
            <w:tcW w:type="dxa" w:w="6048"/>
            <w:vAlign w:val="top"/>
          </w:tcPr>
          <w:p>
            <w:pPr>
              <w:spacing w:after="0"/>
            </w:pPr>
            <w:r>
              <w:rPr>
                <w:rFonts w:ascii="Aptos" w:hAnsi="Aptos" w:eastAsia="Aptos"/>
                <w:sz w:val="14"/>
              </w:rPr>
              <w:t>Network devices granted unnecessary rights.</w:t>
            </w:r>
          </w:p>
        </w:tc>
      </w:tr>
      <w:tr>
        <w:tc>
          <w:tcPr>
            <w:tcW w:type="dxa" w:w="720"/>
            <w:vAlign w:val="top"/>
          </w:tcPr>
          <w:p>
            <w:pPr>
              <w:spacing w:after="0"/>
            </w:pPr>
            <w:r>
              <w:rPr>
                <w:rFonts w:ascii="Aptos" w:hAnsi="Aptos" w:eastAsia="Aptos"/>
                <w:sz w:val="14"/>
              </w:rPr>
              <w:t>77</w:t>
            </w:r>
          </w:p>
        </w:tc>
        <w:tc>
          <w:tcPr>
            <w:tcW w:type="dxa" w:w="3168"/>
            <w:vAlign w:val="top"/>
          </w:tcPr>
          <w:p>
            <w:pPr>
              <w:spacing w:after="0"/>
            </w:pPr>
            <w:r>
              <w:rPr>
                <w:rFonts w:ascii="Aptos" w:hAnsi="Aptos" w:eastAsia="Aptos"/>
                <w:sz w:val="14"/>
              </w:rPr>
              <w:t>Excessive User Permissions</w:t>
            </w:r>
          </w:p>
        </w:tc>
        <w:tc>
          <w:tcPr>
            <w:tcW w:type="dxa" w:w="6048"/>
            <w:vAlign w:val="top"/>
          </w:tcPr>
          <w:p>
            <w:pPr>
              <w:spacing w:after="0"/>
            </w:pPr>
            <w:r>
              <w:rPr>
                <w:rFonts w:ascii="Aptos" w:hAnsi="Aptos" w:eastAsia="Aptos"/>
                <w:sz w:val="14"/>
              </w:rPr>
              <w:t>Unnecessary access rights granted to users.</w:t>
            </w:r>
          </w:p>
        </w:tc>
      </w:tr>
      <w:tr>
        <w:tc>
          <w:tcPr>
            <w:tcW w:type="dxa" w:w="720"/>
            <w:vAlign w:val="top"/>
          </w:tcPr>
          <w:p>
            <w:pPr>
              <w:spacing w:after="0"/>
            </w:pPr>
            <w:r>
              <w:rPr>
                <w:rFonts w:ascii="Aptos" w:hAnsi="Aptos" w:eastAsia="Aptos"/>
                <w:sz w:val="14"/>
              </w:rPr>
              <w:t>78</w:t>
            </w:r>
          </w:p>
        </w:tc>
        <w:tc>
          <w:tcPr>
            <w:tcW w:type="dxa" w:w="3168"/>
            <w:vAlign w:val="top"/>
          </w:tcPr>
          <w:p>
            <w:pPr>
              <w:spacing w:after="0"/>
            </w:pPr>
            <w:r>
              <w:rPr>
                <w:rFonts w:ascii="Aptos" w:hAnsi="Aptos" w:eastAsia="Aptos"/>
                <w:sz w:val="14"/>
              </w:rPr>
              <w:t>Excessive User Privileges</w:t>
            </w:r>
          </w:p>
        </w:tc>
        <w:tc>
          <w:tcPr>
            <w:tcW w:type="dxa" w:w="6048"/>
            <w:vAlign w:val="top"/>
          </w:tcPr>
          <w:p>
            <w:pPr>
              <w:spacing w:after="0"/>
            </w:pPr>
            <w:r>
              <w:rPr>
                <w:rFonts w:ascii="Aptos" w:hAnsi="Aptos" w:eastAsia="Aptos"/>
                <w:sz w:val="14"/>
              </w:rPr>
              <w:t>Granting more permissions than necessary.</w:t>
            </w:r>
          </w:p>
        </w:tc>
      </w:tr>
      <w:tr>
        <w:tc>
          <w:tcPr>
            <w:tcW w:type="dxa" w:w="720"/>
            <w:vAlign w:val="top"/>
          </w:tcPr>
          <w:p>
            <w:pPr>
              <w:spacing w:after="0"/>
            </w:pPr>
            <w:r>
              <w:rPr>
                <w:rFonts w:ascii="Aptos" w:hAnsi="Aptos" w:eastAsia="Aptos"/>
                <w:sz w:val="14"/>
              </w:rPr>
              <w:t>79</w:t>
            </w:r>
          </w:p>
        </w:tc>
        <w:tc>
          <w:tcPr>
            <w:tcW w:type="dxa" w:w="3168"/>
            <w:vAlign w:val="top"/>
          </w:tcPr>
          <w:p>
            <w:pPr>
              <w:spacing w:after="0"/>
            </w:pPr>
            <w:r>
              <w:rPr>
                <w:rFonts w:ascii="Aptos" w:hAnsi="Aptos" w:eastAsia="Aptos"/>
                <w:sz w:val="14"/>
              </w:rPr>
              <w:t>Exploiting End-of-life Systems</w:t>
            </w:r>
          </w:p>
        </w:tc>
        <w:tc>
          <w:tcPr>
            <w:tcW w:type="dxa" w:w="6048"/>
            <w:vAlign w:val="top"/>
          </w:tcPr>
          <w:p>
            <w:pPr>
              <w:spacing w:after="0"/>
            </w:pPr>
            <w:r>
              <w:rPr>
                <w:rFonts w:ascii="Aptos" w:hAnsi="Aptos" w:eastAsia="Aptos"/>
                <w:sz w:val="14"/>
              </w:rPr>
              <w:t>Systems no longer receiving updates becoming points of compromise.</w:t>
            </w:r>
          </w:p>
        </w:tc>
      </w:tr>
      <w:tr>
        <w:tc>
          <w:tcPr>
            <w:tcW w:type="dxa" w:w="720"/>
            <w:vAlign w:val="top"/>
          </w:tcPr>
          <w:p>
            <w:pPr>
              <w:spacing w:after="0"/>
            </w:pPr>
            <w:r>
              <w:rPr>
                <w:rFonts w:ascii="Aptos" w:hAnsi="Aptos" w:eastAsia="Aptos"/>
                <w:sz w:val="14"/>
              </w:rPr>
              <w:t>80</w:t>
            </w:r>
          </w:p>
        </w:tc>
        <w:tc>
          <w:tcPr>
            <w:tcW w:type="dxa" w:w="3168"/>
            <w:vAlign w:val="top"/>
          </w:tcPr>
          <w:p>
            <w:pPr>
              <w:spacing w:after="0"/>
            </w:pPr>
            <w:r>
              <w:rPr>
                <w:rFonts w:ascii="Aptos" w:hAnsi="Aptos" w:eastAsia="Aptos"/>
                <w:sz w:val="14"/>
              </w:rPr>
              <w:t>Exploiting Web Browsers</w:t>
            </w:r>
          </w:p>
        </w:tc>
        <w:tc>
          <w:tcPr>
            <w:tcW w:type="dxa" w:w="6048"/>
            <w:vAlign w:val="top"/>
          </w:tcPr>
          <w:p>
            <w:pPr>
              <w:spacing w:after="0"/>
            </w:pPr>
            <w:r>
              <w:rPr>
                <w:rFonts w:ascii="Aptos" w:hAnsi="Aptos" w:eastAsia="Aptos"/>
                <w:sz w:val="14"/>
              </w:rPr>
              <w:t>Exploiting vulnerabilities in popular web browsers.</w:t>
            </w:r>
          </w:p>
        </w:tc>
      </w:tr>
      <w:tr>
        <w:tc>
          <w:tcPr>
            <w:tcW w:type="dxa" w:w="720"/>
            <w:vAlign w:val="top"/>
          </w:tcPr>
          <w:p>
            <w:pPr>
              <w:spacing w:after="0"/>
            </w:pPr>
            <w:r>
              <w:rPr>
                <w:rFonts w:ascii="Aptos" w:hAnsi="Aptos" w:eastAsia="Aptos"/>
                <w:sz w:val="14"/>
              </w:rPr>
              <w:t>81</w:t>
            </w:r>
          </w:p>
        </w:tc>
        <w:tc>
          <w:tcPr>
            <w:tcW w:type="dxa" w:w="3168"/>
            <w:vAlign w:val="top"/>
          </w:tcPr>
          <w:p>
            <w:pPr>
              <w:spacing w:after="0"/>
            </w:pPr>
            <w:r>
              <w:rPr>
                <w:rFonts w:ascii="Aptos" w:hAnsi="Aptos" w:eastAsia="Aptos"/>
                <w:sz w:val="14"/>
              </w:rPr>
              <w:t>Exploits in Machine Learning Models</w:t>
            </w:r>
          </w:p>
        </w:tc>
        <w:tc>
          <w:tcPr>
            <w:tcW w:type="dxa" w:w="6048"/>
            <w:vAlign w:val="top"/>
          </w:tcPr>
          <w:p>
            <w:pPr>
              <w:spacing w:after="0"/>
            </w:pPr>
            <w:r>
              <w:rPr>
                <w:rFonts w:ascii="Aptos" w:hAnsi="Aptos" w:eastAsia="Aptos"/>
                <w:sz w:val="14"/>
              </w:rPr>
              <w:t>Feeding manipulated data to corrupt AI/ML outcomes.</w:t>
            </w:r>
          </w:p>
        </w:tc>
      </w:tr>
      <w:tr>
        <w:tc>
          <w:tcPr>
            <w:tcW w:type="dxa" w:w="720"/>
            <w:vAlign w:val="top"/>
          </w:tcPr>
          <w:p>
            <w:pPr>
              <w:spacing w:after="0"/>
            </w:pPr>
            <w:r>
              <w:rPr>
                <w:rFonts w:ascii="Aptos" w:hAnsi="Aptos" w:eastAsia="Aptos"/>
                <w:sz w:val="14"/>
              </w:rPr>
              <w:t>82</w:t>
            </w:r>
          </w:p>
        </w:tc>
        <w:tc>
          <w:tcPr>
            <w:tcW w:type="dxa" w:w="3168"/>
            <w:vAlign w:val="top"/>
          </w:tcPr>
          <w:p>
            <w:pPr>
              <w:spacing w:after="0"/>
            </w:pPr>
            <w:r>
              <w:rPr>
                <w:rFonts w:ascii="Aptos" w:hAnsi="Aptos" w:eastAsia="Aptos"/>
                <w:sz w:val="14"/>
              </w:rPr>
              <w:t>Exposed Admin Portals</w:t>
            </w:r>
          </w:p>
        </w:tc>
        <w:tc>
          <w:tcPr>
            <w:tcW w:type="dxa" w:w="6048"/>
            <w:vAlign w:val="top"/>
          </w:tcPr>
          <w:p>
            <w:pPr>
              <w:spacing w:after="0"/>
            </w:pPr>
            <w:r>
              <w:rPr>
                <w:rFonts w:ascii="Aptos" w:hAnsi="Aptos" w:eastAsia="Aptos"/>
                <w:sz w:val="14"/>
              </w:rPr>
              <w:t>Unprotected administrative interfaces.</w:t>
            </w:r>
          </w:p>
        </w:tc>
      </w:tr>
      <w:tr>
        <w:tc>
          <w:tcPr>
            <w:tcW w:type="dxa" w:w="720"/>
            <w:vAlign w:val="top"/>
          </w:tcPr>
          <w:p>
            <w:pPr>
              <w:spacing w:after="0"/>
            </w:pPr>
            <w:r>
              <w:rPr>
                <w:rFonts w:ascii="Aptos" w:hAnsi="Aptos" w:eastAsia="Aptos"/>
                <w:sz w:val="14"/>
              </w:rPr>
              <w:t>83</w:t>
            </w:r>
          </w:p>
        </w:tc>
        <w:tc>
          <w:tcPr>
            <w:tcW w:type="dxa" w:w="3168"/>
            <w:vAlign w:val="top"/>
          </w:tcPr>
          <w:p>
            <w:pPr>
              <w:spacing w:after="0"/>
            </w:pPr>
            <w:r>
              <w:rPr>
                <w:rFonts w:ascii="Aptos" w:hAnsi="Aptos" w:eastAsia="Aptos"/>
                <w:sz w:val="14"/>
              </w:rPr>
              <w:t>Exposed APIs</w:t>
            </w:r>
          </w:p>
        </w:tc>
        <w:tc>
          <w:tcPr>
            <w:tcW w:type="dxa" w:w="6048"/>
            <w:vAlign w:val="top"/>
          </w:tcPr>
          <w:p>
            <w:pPr>
              <w:spacing w:after="0"/>
            </w:pPr>
            <w:r>
              <w:rPr>
                <w:rFonts w:ascii="Aptos" w:hAnsi="Aptos" w:eastAsia="Aptos"/>
                <w:sz w:val="14"/>
              </w:rPr>
              <w:t>APIs accessible without authentication.</w:t>
            </w:r>
          </w:p>
        </w:tc>
      </w:tr>
      <w:tr>
        <w:tc>
          <w:tcPr>
            <w:tcW w:type="dxa" w:w="720"/>
            <w:vAlign w:val="top"/>
          </w:tcPr>
          <w:p>
            <w:pPr>
              <w:spacing w:after="0"/>
            </w:pPr>
            <w:r>
              <w:rPr>
                <w:rFonts w:ascii="Aptos" w:hAnsi="Aptos" w:eastAsia="Aptos"/>
                <w:sz w:val="14"/>
              </w:rPr>
              <w:t>84</w:t>
            </w:r>
          </w:p>
        </w:tc>
        <w:tc>
          <w:tcPr>
            <w:tcW w:type="dxa" w:w="3168"/>
            <w:vAlign w:val="top"/>
          </w:tcPr>
          <w:p>
            <w:pPr>
              <w:spacing w:after="0"/>
            </w:pPr>
            <w:r>
              <w:rPr>
                <w:rFonts w:ascii="Aptos" w:hAnsi="Aptos" w:eastAsia="Aptos"/>
                <w:sz w:val="14"/>
              </w:rPr>
              <w:t>Exposed Backup Data</w:t>
            </w:r>
          </w:p>
        </w:tc>
        <w:tc>
          <w:tcPr>
            <w:tcW w:type="dxa" w:w="6048"/>
            <w:vAlign w:val="top"/>
          </w:tcPr>
          <w:p>
            <w:pPr>
              <w:spacing w:after="0"/>
            </w:pPr>
            <w:r>
              <w:rPr>
                <w:rFonts w:ascii="Aptos" w:hAnsi="Aptos" w:eastAsia="Aptos"/>
                <w:sz w:val="14"/>
              </w:rPr>
              <w:t>Backups accessed due to weak protections.</w:t>
            </w:r>
          </w:p>
        </w:tc>
      </w:tr>
      <w:tr>
        <w:tc>
          <w:tcPr>
            <w:tcW w:type="dxa" w:w="720"/>
            <w:vAlign w:val="top"/>
          </w:tcPr>
          <w:p>
            <w:pPr>
              <w:spacing w:after="0"/>
            </w:pPr>
            <w:r>
              <w:rPr>
                <w:rFonts w:ascii="Aptos" w:hAnsi="Aptos" w:eastAsia="Aptos"/>
                <w:sz w:val="14"/>
              </w:rPr>
              <w:t>85</w:t>
            </w:r>
          </w:p>
        </w:tc>
        <w:tc>
          <w:tcPr>
            <w:tcW w:type="dxa" w:w="3168"/>
            <w:vAlign w:val="top"/>
          </w:tcPr>
          <w:p>
            <w:pPr>
              <w:spacing w:after="0"/>
            </w:pPr>
            <w:r>
              <w:rPr>
                <w:rFonts w:ascii="Aptos" w:hAnsi="Aptos" w:eastAsia="Aptos"/>
                <w:sz w:val="14"/>
              </w:rPr>
              <w:t>Exposed Backup Servers</w:t>
            </w:r>
          </w:p>
        </w:tc>
        <w:tc>
          <w:tcPr>
            <w:tcW w:type="dxa" w:w="6048"/>
            <w:vAlign w:val="top"/>
          </w:tcPr>
          <w:p>
            <w:pPr>
              <w:spacing w:after="0"/>
            </w:pPr>
            <w:r>
              <w:rPr>
                <w:rFonts w:ascii="Aptos" w:hAnsi="Aptos" w:eastAsia="Aptos"/>
                <w:sz w:val="14"/>
              </w:rPr>
              <w:t>Backup data accessed without security.</w:t>
            </w:r>
          </w:p>
        </w:tc>
      </w:tr>
      <w:tr>
        <w:tc>
          <w:tcPr>
            <w:tcW w:type="dxa" w:w="720"/>
            <w:vAlign w:val="top"/>
          </w:tcPr>
          <w:p>
            <w:pPr>
              <w:spacing w:after="0"/>
            </w:pPr>
            <w:r>
              <w:rPr>
                <w:rFonts w:ascii="Aptos" w:hAnsi="Aptos" w:eastAsia="Aptos"/>
                <w:sz w:val="14"/>
              </w:rPr>
              <w:t>86</w:t>
            </w:r>
          </w:p>
        </w:tc>
        <w:tc>
          <w:tcPr>
            <w:tcW w:type="dxa" w:w="3168"/>
            <w:vAlign w:val="top"/>
          </w:tcPr>
          <w:p>
            <w:pPr>
              <w:spacing w:after="0"/>
            </w:pPr>
            <w:r>
              <w:rPr>
                <w:rFonts w:ascii="Aptos" w:hAnsi="Aptos" w:eastAsia="Aptos"/>
                <w:sz w:val="14"/>
              </w:rPr>
              <w:t>Exposed Database Management Systems</w:t>
            </w:r>
          </w:p>
        </w:tc>
        <w:tc>
          <w:tcPr>
            <w:tcW w:type="dxa" w:w="6048"/>
            <w:vAlign w:val="top"/>
          </w:tcPr>
          <w:p>
            <w:pPr>
              <w:spacing w:after="0"/>
            </w:pPr>
            <w:r>
              <w:rPr>
                <w:rFonts w:ascii="Aptos" w:hAnsi="Aptos" w:eastAsia="Aptos"/>
                <w:sz w:val="14"/>
              </w:rPr>
              <w:t>Unauthorized DBMS access.</w:t>
            </w:r>
          </w:p>
        </w:tc>
      </w:tr>
      <w:tr>
        <w:tc>
          <w:tcPr>
            <w:tcW w:type="dxa" w:w="720"/>
            <w:vAlign w:val="top"/>
          </w:tcPr>
          <w:p>
            <w:pPr>
              <w:spacing w:after="0"/>
            </w:pPr>
            <w:r>
              <w:rPr>
                <w:rFonts w:ascii="Aptos" w:hAnsi="Aptos" w:eastAsia="Aptos"/>
                <w:sz w:val="14"/>
              </w:rPr>
              <w:t>87</w:t>
            </w:r>
          </w:p>
        </w:tc>
        <w:tc>
          <w:tcPr>
            <w:tcW w:type="dxa" w:w="3168"/>
            <w:vAlign w:val="top"/>
          </w:tcPr>
          <w:p>
            <w:pPr>
              <w:spacing w:after="0"/>
            </w:pPr>
            <w:r>
              <w:rPr>
                <w:rFonts w:ascii="Aptos" w:hAnsi="Aptos" w:eastAsia="Aptos"/>
                <w:sz w:val="14"/>
              </w:rPr>
              <w:t>Exposed Debug Interfaces</w:t>
            </w:r>
          </w:p>
        </w:tc>
        <w:tc>
          <w:tcPr>
            <w:tcW w:type="dxa" w:w="6048"/>
            <w:vAlign w:val="top"/>
          </w:tcPr>
          <w:p>
            <w:pPr>
              <w:spacing w:after="0"/>
            </w:pPr>
            <w:r>
              <w:rPr>
                <w:rFonts w:ascii="Aptos" w:hAnsi="Aptos" w:eastAsia="Aptos"/>
                <w:sz w:val="14"/>
              </w:rPr>
              <w:t>Access to sensitive system debug information.</w:t>
            </w:r>
          </w:p>
        </w:tc>
      </w:tr>
      <w:tr>
        <w:tc>
          <w:tcPr>
            <w:tcW w:type="dxa" w:w="720"/>
            <w:vAlign w:val="top"/>
          </w:tcPr>
          <w:p>
            <w:pPr>
              <w:spacing w:after="0"/>
            </w:pPr>
            <w:r>
              <w:rPr>
                <w:rFonts w:ascii="Aptos" w:hAnsi="Aptos" w:eastAsia="Aptos"/>
                <w:sz w:val="14"/>
              </w:rPr>
              <w:t>88</w:t>
            </w:r>
          </w:p>
        </w:tc>
        <w:tc>
          <w:tcPr>
            <w:tcW w:type="dxa" w:w="3168"/>
            <w:vAlign w:val="top"/>
          </w:tcPr>
          <w:p>
            <w:pPr>
              <w:spacing w:after="0"/>
            </w:pPr>
            <w:r>
              <w:rPr>
                <w:rFonts w:ascii="Aptos" w:hAnsi="Aptos" w:eastAsia="Aptos"/>
                <w:sz w:val="14"/>
              </w:rPr>
              <w:t>Exposed Internal Debugging Tools</w:t>
            </w:r>
          </w:p>
        </w:tc>
        <w:tc>
          <w:tcPr>
            <w:tcW w:type="dxa" w:w="6048"/>
            <w:vAlign w:val="top"/>
          </w:tcPr>
          <w:p>
            <w:pPr>
              <w:spacing w:after="0"/>
            </w:pPr>
            <w:r>
              <w:rPr>
                <w:rFonts w:ascii="Aptos" w:hAnsi="Aptos" w:eastAsia="Aptos"/>
                <w:sz w:val="14"/>
              </w:rPr>
              <w:t>Leak of sensitive operational data.</w:t>
            </w:r>
          </w:p>
        </w:tc>
      </w:tr>
      <w:tr>
        <w:tc>
          <w:tcPr>
            <w:tcW w:type="dxa" w:w="720"/>
            <w:vAlign w:val="top"/>
          </w:tcPr>
          <w:p>
            <w:pPr>
              <w:spacing w:after="0"/>
            </w:pPr>
            <w:r>
              <w:rPr>
                <w:rFonts w:ascii="Aptos" w:hAnsi="Aptos" w:eastAsia="Aptos"/>
                <w:sz w:val="14"/>
              </w:rPr>
              <w:t>89</w:t>
            </w:r>
          </w:p>
        </w:tc>
        <w:tc>
          <w:tcPr>
            <w:tcW w:type="dxa" w:w="3168"/>
            <w:vAlign w:val="top"/>
          </w:tcPr>
          <w:p>
            <w:pPr>
              <w:spacing w:after="0"/>
            </w:pPr>
            <w:r>
              <w:rPr>
                <w:rFonts w:ascii="Aptos" w:hAnsi="Aptos" w:eastAsia="Aptos"/>
                <w:sz w:val="14"/>
              </w:rPr>
              <w:t>Exposed Machine Learning Data</w:t>
            </w:r>
          </w:p>
        </w:tc>
        <w:tc>
          <w:tcPr>
            <w:tcW w:type="dxa" w:w="6048"/>
            <w:vAlign w:val="top"/>
          </w:tcPr>
          <w:p>
            <w:pPr>
              <w:spacing w:after="0"/>
            </w:pPr>
            <w:r>
              <w:rPr>
                <w:rFonts w:ascii="Aptos" w:hAnsi="Aptos" w:eastAsia="Aptos"/>
                <w:sz w:val="14"/>
              </w:rPr>
              <w:t>Training data for ML models accessed by attackers.</w:t>
            </w:r>
          </w:p>
        </w:tc>
      </w:tr>
      <w:tr>
        <w:tc>
          <w:tcPr>
            <w:tcW w:type="dxa" w:w="720"/>
            <w:vAlign w:val="top"/>
          </w:tcPr>
          <w:p>
            <w:pPr>
              <w:spacing w:after="0"/>
            </w:pPr>
            <w:r>
              <w:rPr>
                <w:rFonts w:ascii="Aptos" w:hAnsi="Aptos" w:eastAsia="Aptos"/>
                <w:sz w:val="14"/>
              </w:rPr>
              <w:t>90</w:t>
            </w:r>
          </w:p>
        </w:tc>
        <w:tc>
          <w:tcPr>
            <w:tcW w:type="dxa" w:w="3168"/>
            <w:vAlign w:val="top"/>
          </w:tcPr>
          <w:p>
            <w:pPr>
              <w:spacing w:after="0"/>
            </w:pPr>
            <w:r>
              <w:rPr>
                <w:rFonts w:ascii="Aptos" w:hAnsi="Aptos" w:eastAsia="Aptos"/>
                <w:sz w:val="14"/>
              </w:rPr>
              <w:t>Exposed Remote Management Interfaces</w:t>
            </w:r>
          </w:p>
        </w:tc>
        <w:tc>
          <w:tcPr>
            <w:tcW w:type="dxa" w:w="6048"/>
            <w:vAlign w:val="top"/>
          </w:tcPr>
          <w:p>
            <w:pPr>
              <w:spacing w:after="0"/>
            </w:pPr>
            <w:r>
              <w:rPr>
                <w:rFonts w:ascii="Aptos" w:hAnsi="Aptos" w:eastAsia="Aptos"/>
                <w:sz w:val="14"/>
              </w:rPr>
              <w:t>Unauthorized remote system management.</w:t>
            </w:r>
          </w:p>
        </w:tc>
      </w:tr>
      <w:tr>
        <w:tc>
          <w:tcPr>
            <w:tcW w:type="dxa" w:w="720"/>
            <w:vAlign w:val="top"/>
          </w:tcPr>
          <w:p>
            <w:pPr>
              <w:spacing w:after="0"/>
            </w:pPr>
            <w:r>
              <w:rPr>
                <w:rFonts w:ascii="Aptos" w:hAnsi="Aptos" w:eastAsia="Aptos"/>
                <w:sz w:val="14"/>
              </w:rPr>
              <w:t>91</w:t>
            </w:r>
          </w:p>
        </w:tc>
        <w:tc>
          <w:tcPr>
            <w:tcW w:type="dxa" w:w="3168"/>
            <w:vAlign w:val="top"/>
          </w:tcPr>
          <w:p>
            <w:pPr>
              <w:spacing w:after="0"/>
            </w:pPr>
            <w:r>
              <w:rPr>
                <w:rFonts w:ascii="Aptos" w:hAnsi="Aptos" w:eastAsia="Aptos"/>
                <w:sz w:val="14"/>
              </w:rPr>
              <w:t>Exposure to Cross-site Request Forgery (CSRF) Attacks</w:t>
            </w:r>
          </w:p>
        </w:tc>
        <w:tc>
          <w:tcPr>
            <w:tcW w:type="dxa" w:w="6048"/>
            <w:vAlign w:val="top"/>
          </w:tcPr>
          <w:p>
            <w:pPr>
              <w:spacing w:after="0"/>
            </w:pPr>
            <w:r>
              <w:rPr>
                <w:rFonts w:ascii="Aptos" w:hAnsi="Aptos" w:eastAsia="Aptos"/>
                <w:sz w:val="14"/>
              </w:rPr>
              <w:t>Forcing users to execute unwanted actions.</w:t>
            </w:r>
          </w:p>
        </w:tc>
      </w:tr>
      <w:tr>
        <w:tc>
          <w:tcPr>
            <w:tcW w:type="dxa" w:w="720"/>
            <w:vAlign w:val="top"/>
          </w:tcPr>
          <w:p>
            <w:pPr>
              <w:spacing w:after="0"/>
            </w:pPr>
            <w:r>
              <w:rPr>
                <w:rFonts w:ascii="Aptos" w:hAnsi="Aptos" w:eastAsia="Aptos"/>
                <w:sz w:val="14"/>
              </w:rPr>
              <w:t>92</w:t>
            </w:r>
          </w:p>
        </w:tc>
        <w:tc>
          <w:tcPr>
            <w:tcW w:type="dxa" w:w="3168"/>
            <w:vAlign w:val="top"/>
          </w:tcPr>
          <w:p>
            <w:pPr>
              <w:spacing w:after="0"/>
            </w:pPr>
            <w:r>
              <w:rPr>
                <w:rFonts w:ascii="Aptos" w:hAnsi="Aptos" w:eastAsia="Aptos"/>
                <w:sz w:val="14"/>
              </w:rPr>
              <w:t>Exposure to Cross-site Scripting (XSS) Attacks</w:t>
            </w:r>
          </w:p>
        </w:tc>
        <w:tc>
          <w:tcPr>
            <w:tcW w:type="dxa" w:w="6048"/>
            <w:vAlign w:val="top"/>
          </w:tcPr>
          <w:p>
            <w:pPr>
              <w:spacing w:after="0"/>
            </w:pPr>
            <w:r>
              <w:rPr>
                <w:rFonts w:ascii="Aptos" w:hAnsi="Aptos" w:eastAsia="Aptos"/>
                <w:sz w:val="14"/>
              </w:rPr>
              <w:t>Malicious scripts injected into web applications.</w:t>
            </w:r>
          </w:p>
        </w:tc>
      </w:tr>
      <w:tr>
        <w:tc>
          <w:tcPr>
            <w:tcW w:type="dxa" w:w="720"/>
            <w:vAlign w:val="top"/>
          </w:tcPr>
          <w:p>
            <w:pPr>
              <w:spacing w:after="0"/>
            </w:pPr>
            <w:r>
              <w:rPr>
                <w:rFonts w:ascii="Aptos" w:hAnsi="Aptos" w:eastAsia="Aptos"/>
                <w:sz w:val="14"/>
              </w:rPr>
              <w:t>93</w:t>
            </w:r>
          </w:p>
        </w:tc>
        <w:tc>
          <w:tcPr>
            <w:tcW w:type="dxa" w:w="3168"/>
            <w:vAlign w:val="top"/>
          </w:tcPr>
          <w:p>
            <w:pPr>
              <w:spacing w:after="0"/>
            </w:pPr>
            <w:r>
              <w:rPr>
                <w:rFonts w:ascii="Aptos" w:hAnsi="Aptos" w:eastAsia="Aptos"/>
                <w:sz w:val="14"/>
              </w:rPr>
              <w:t>Exposure to Drive-by Downloads</w:t>
            </w:r>
          </w:p>
        </w:tc>
        <w:tc>
          <w:tcPr>
            <w:tcW w:type="dxa" w:w="6048"/>
            <w:vAlign w:val="top"/>
          </w:tcPr>
          <w:p>
            <w:pPr>
              <w:spacing w:after="0"/>
            </w:pPr>
            <w:r>
              <w:rPr>
                <w:rFonts w:ascii="Aptos" w:hAnsi="Aptos" w:eastAsia="Aptos"/>
                <w:sz w:val="14"/>
              </w:rPr>
              <w:t>Downloading malware from compromised sites.</w:t>
            </w:r>
          </w:p>
        </w:tc>
      </w:tr>
      <w:tr>
        <w:tc>
          <w:tcPr>
            <w:tcW w:type="dxa" w:w="720"/>
            <w:vAlign w:val="top"/>
          </w:tcPr>
          <w:p>
            <w:pPr>
              <w:spacing w:after="0"/>
            </w:pPr>
            <w:r>
              <w:rPr>
                <w:rFonts w:ascii="Aptos" w:hAnsi="Aptos" w:eastAsia="Aptos"/>
                <w:sz w:val="14"/>
              </w:rPr>
              <w:t>94</w:t>
            </w:r>
          </w:p>
        </w:tc>
        <w:tc>
          <w:tcPr>
            <w:tcW w:type="dxa" w:w="3168"/>
            <w:vAlign w:val="top"/>
          </w:tcPr>
          <w:p>
            <w:pPr>
              <w:spacing w:after="0"/>
            </w:pPr>
            <w:r>
              <w:rPr>
                <w:rFonts w:ascii="Aptos" w:hAnsi="Aptos" w:eastAsia="Aptos"/>
                <w:sz w:val="14"/>
              </w:rPr>
              <w:t>Exposure to Fake WiFi Hotspots</w:t>
            </w:r>
          </w:p>
        </w:tc>
        <w:tc>
          <w:tcPr>
            <w:tcW w:type="dxa" w:w="6048"/>
            <w:vAlign w:val="top"/>
          </w:tcPr>
          <w:p>
            <w:pPr>
              <w:spacing w:after="0"/>
            </w:pPr>
            <w:r>
              <w:rPr>
                <w:rFonts w:ascii="Aptos" w:hAnsi="Aptos" w:eastAsia="Aptos"/>
                <w:sz w:val="14"/>
              </w:rPr>
              <w:t>Devices connecting to malicious networks.</w:t>
            </w:r>
          </w:p>
        </w:tc>
      </w:tr>
      <w:tr>
        <w:tc>
          <w:tcPr>
            <w:tcW w:type="dxa" w:w="720"/>
            <w:vAlign w:val="top"/>
          </w:tcPr>
          <w:p>
            <w:pPr>
              <w:spacing w:after="0"/>
            </w:pPr>
            <w:r>
              <w:rPr>
                <w:rFonts w:ascii="Aptos" w:hAnsi="Aptos" w:eastAsia="Aptos"/>
                <w:sz w:val="14"/>
              </w:rPr>
              <w:t>95</w:t>
            </w:r>
          </w:p>
        </w:tc>
        <w:tc>
          <w:tcPr>
            <w:tcW w:type="dxa" w:w="3168"/>
            <w:vAlign w:val="top"/>
          </w:tcPr>
          <w:p>
            <w:pPr>
              <w:spacing w:after="0"/>
            </w:pPr>
            <w:r>
              <w:rPr>
                <w:rFonts w:ascii="Aptos" w:hAnsi="Aptos" w:eastAsia="Aptos"/>
                <w:sz w:val="14"/>
              </w:rPr>
              <w:t>Exposure to Malvertising</w:t>
            </w:r>
          </w:p>
        </w:tc>
        <w:tc>
          <w:tcPr>
            <w:tcW w:type="dxa" w:w="6048"/>
            <w:vAlign w:val="top"/>
          </w:tcPr>
          <w:p>
            <w:pPr>
              <w:spacing w:after="0"/>
            </w:pPr>
            <w:r>
              <w:rPr>
                <w:rFonts w:ascii="Aptos" w:hAnsi="Aptos" w:eastAsia="Aptos"/>
                <w:sz w:val="14"/>
              </w:rPr>
              <w:t>Malicious ads on trusted sites.</w:t>
            </w:r>
          </w:p>
        </w:tc>
      </w:tr>
      <w:tr>
        <w:tc>
          <w:tcPr>
            <w:tcW w:type="dxa" w:w="720"/>
            <w:vAlign w:val="top"/>
          </w:tcPr>
          <w:p>
            <w:pPr>
              <w:spacing w:after="0"/>
            </w:pPr>
            <w:r>
              <w:rPr>
                <w:rFonts w:ascii="Aptos" w:hAnsi="Aptos" w:eastAsia="Aptos"/>
                <w:sz w:val="14"/>
              </w:rPr>
              <w:t>96</w:t>
            </w:r>
          </w:p>
        </w:tc>
        <w:tc>
          <w:tcPr>
            <w:tcW w:type="dxa" w:w="3168"/>
            <w:vAlign w:val="top"/>
          </w:tcPr>
          <w:p>
            <w:pPr>
              <w:spacing w:after="0"/>
            </w:pPr>
            <w:r>
              <w:rPr>
                <w:rFonts w:ascii="Aptos" w:hAnsi="Aptos" w:eastAsia="Aptos"/>
                <w:sz w:val="14"/>
              </w:rPr>
              <w:t>Exposure to Phishing Via Trusted Contacts</w:t>
            </w:r>
          </w:p>
        </w:tc>
        <w:tc>
          <w:tcPr>
            <w:tcW w:type="dxa" w:w="6048"/>
            <w:vAlign w:val="top"/>
          </w:tcPr>
          <w:p>
            <w:pPr>
              <w:spacing w:after="0"/>
            </w:pPr>
            <w:r>
              <w:rPr>
                <w:rFonts w:ascii="Aptos" w:hAnsi="Aptos" w:eastAsia="Aptos"/>
                <w:sz w:val="14"/>
              </w:rPr>
              <w:t>Compromised contacts sending malicious links.</w:t>
            </w:r>
          </w:p>
        </w:tc>
      </w:tr>
      <w:tr>
        <w:tc>
          <w:tcPr>
            <w:tcW w:type="dxa" w:w="720"/>
            <w:vAlign w:val="top"/>
          </w:tcPr>
          <w:p>
            <w:pPr>
              <w:spacing w:after="0"/>
            </w:pPr>
            <w:r>
              <w:rPr>
                <w:rFonts w:ascii="Aptos" w:hAnsi="Aptos" w:eastAsia="Aptos"/>
                <w:sz w:val="14"/>
              </w:rPr>
              <w:t>97</w:t>
            </w:r>
          </w:p>
        </w:tc>
        <w:tc>
          <w:tcPr>
            <w:tcW w:type="dxa" w:w="3168"/>
            <w:vAlign w:val="top"/>
          </w:tcPr>
          <w:p>
            <w:pPr>
              <w:spacing w:after="0"/>
            </w:pPr>
            <w:r>
              <w:rPr>
                <w:rFonts w:ascii="Aptos" w:hAnsi="Aptos" w:eastAsia="Aptos"/>
                <w:sz w:val="14"/>
              </w:rPr>
              <w:t>Exposure to Remote Code Execution (RCE) Attacks</w:t>
            </w:r>
          </w:p>
        </w:tc>
        <w:tc>
          <w:tcPr>
            <w:tcW w:type="dxa" w:w="6048"/>
            <w:vAlign w:val="top"/>
          </w:tcPr>
          <w:p>
            <w:pPr>
              <w:spacing w:after="0"/>
            </w:pPr>
            <w:r>
              <w:rPr>
                <w:rFonts w:ascii="Aptos" w:hAnsi="Aptos" w:eastAsia="Aptos"/>
                <w:sz w:val="14"/>
              </w:rPr>
              <w:t>Unauthorized execution of code from a remote source.</w:t>
            </w:r>
          </w:p>
        </w:tc>
      </w:tr>
      <w:tr>
        <w:tc>
          <w:tcPr>
            <w:tcW w:type="dxa" w:w="720"/>
            <w:vAlign w:val="top"/>
          </w:tcPr>
          <w:p>
            <w:pPr>
              <w:spacing w:after="0"/>
            </w:pPr>
            <w:r>
              <w:rPr>
                <w:rFonts w:ascii="Aptos" w:hAnsi="Aptos" w:eastAsia="Aptos"/>
                <w:sz w:val="14"/>
              </w:rPr>
              <w:t>98</w:t>
            </w:r>
          </w:p>
        </w:tc>
        <w:tc>
          <w:tcPr>
            <w:tcW w:type="dxa" w:w="3168"/>
            <w:vAlign w:val="top"/>
          </w:tcPr>
          <w:p>
            <w:pPr>
              <w:spacing w:after="0"/>
            </w:pPr>
            <w:r>
              <w:rPr>
                <w:rFonts w:ascii="Aptos" w:hAnsi="Aptos" w:eastAsia="Aptos"/>
                <w:sz w:val="14"/>
              </w:rPr>
              <w:t>Exposure to Side-Channel Attacks</w:t>
            </w:r>
          </w:p>
        </w:tc>
        <w:tc>
          <w:tcPr>
            <w:tcW w:type="dxa" w:w="6048"/>
            <w:vAlign w:val="top"/>
          </w:tcPr>
          <w:p>
            <w:pPr>
              <w:spacing w:after="0"/>
            </w:pPr>
            <w:r>
              <w:rPr>
                <w:rFonts w:ascii="Aptos" w:hAnsi="Aptos" w:eastAsia="Aptos"/>
                <w:sz w:val="14"/>
              </w:rPr>
              <w:t>Gaining information from system implementations.</w:t>
            </w:r>
          </w:p>
        </w:tc>
      </w:tr>
      <w:tr>
        <w:tc>
          <w:tcPr>
            <w:tcW w:type="dxa" w:w="720"/>
            <w:vAlign w:val="top"/>
          </w:tcPr>
          <w:p>
            <w:pPr>
              <w:spacing w:after="0"/>
            </w:pPr>
            <w:r>
              <w:rPr>
                <w:rFonts w:ascii="Aptos" w:hAnsi="Aptos" w:eastAsia="Aptos"/>
                <w:sz w:val="14"/>
              </w:rPr>
              <w:t>99</w:t>
            </w:r>
          </w:p>
        </w:tc>
        <w:tc>
          <w:tcPr>
            <w:tcW w:type="dxa" w:w="3168"/>
            <w:vAlign w:val="top"/>
          </w:tcPr>
          <w:p>
            <w:pPr>
              <w:spacing w:after="0"/>
            </w:pPr>
            <w:r>
              <w:rPr>
                <w:rFonts w:ascii="Aptos" w:hAnsi="Aptos" w:eastAsia="Aptos"/>
                <w:sz w:val="14"/>
              </w:rPr>
              <w:t>Exposure to Supply Chain Attacks</w:t>
            </w:r>
          </w:p>
        </w:tc>
        <w:tc>
          <w:tcPr>
            <w:tcW w:type="dxa" w:w="6048"/>
            <w:vAlign w:val="top"/>
          </w:tcPr>
          <w:p>
            <w:pPr>
              <w:spacing w:after="0"/>
            </w:pPr>
            <w:r>
              <w:rPr>
                <w:rFonts w:ascii="Aptos" w:hAnsi="Aptos" w:eastAsia="Aptos"/>
                <w:sz w:val="14"/>
              </w:rPr>
              <w:t>Compromises in the software supply chain.</w:t>
            </w:r>
          </w:p>
        </w:tc>
      </w:tr>
      <w:tr>
        <w:tc>
          <w:tcPr>
            <w:tcW w:type="dxa" w:w="720"/>
            <w:vAlign w:val="top"/>
          </w:tcPr>
          <w:p>
            <w:pPr>
              <w:spacing w:after="0"/>
            </w:pPr>
            <w:r>
              <w:rPr>
                <w:rFonts w:ascii="Aptos" w:hAnsi="Aptos" w:eastAsia="Aptos"/>
                <w:sz w:val="14"/>
              </w:rPr>
              <w:t>100</w:t>
            </w:r>
          </w:p>
        </w:tc>
        <w:tc>
          <w:tcPr>
            <w:tcW w:type="dxa" w:w="3168"/>
            <w:vAlign w:val="top"/>
          </w:tcPr>
          <w:p>
            <w:pPr>
              <w:spacing w:after="0"/>
            </w:pPr>
            <w:r>
              <w:rPr>
                <w:rFonts w:ascii="Aptos" w:hAnsi="Aptos" w:eastAsia="Aptos"/>
                <w:sz w:val="14"/>
              </w:rPr>
              <w:t>Exposure to Template Injection</w:t>
            </w:r>
          </w:p>
        </w:tc>
        <w:tc>
          <w:tcPr>
            <w:tcW w:type="dxa" w:w="6048"/>
            <w:vAlign w:val="top"/>
          </w:tcPr>
          <w:p>
            <w:pPr>
              <w:spacing w:after="0"/>
            </w:pPr>
            <w:r>
              <w:rPr>
                <w:rFonts w:ascii="Aptos" w:hAnsi="Aptos" w:eastAsia="Aptos"/>
                <w:sz w:val="14"/>
              </w:rPr>
              <w:t>Malicious content injected into document templates.</w:t>
            </w:r>
          </w:p>
        </w:tc>
      </w:tr>
      <w:tr>
        <w:tc>
          <w:tcPr>
            <w:tcW w:type="dxa" w:w="720"/>
            <w:vAlign w:val="top"/>
          </w:tcPr>
          <w:p>
            <w:pPr>
              <w:spacing w:after="0"/>
            </w:pPr>
            <w:r>
              <w:rPr>
                <w:rFonts w:ascii="Aptos" w:hAnsi="Aptos" w:eastAsia="Aptos"/>
                <w:sz w:val="14"/>
              </w:rPr>
              <w:t>101</w:t>
            </w:r>
          </w:p>
        </w:tc>
        <w:tc>
          <w:tcPr>
            <w:tcW w:type="dxa" w:w="3168"/>
            <w:vAlign w:val="top"/>
          </w:tcPr>
          <w:p>
            <w:pPr>
              <w:spacing w:after="0"/>
            </w:pPr>
            <w:r>
              <w:rPr>
                <w:rFonts w:ascii="Aptos" w:hAnsi="Aptos" w:eastAsia="Aptos"/>
                <w:sz w:val="14"/>
              </w:rPr>
              <w:t>Exposure to Watering Hole Attacks</w:t>
            </w:r>
          </w:p>
        </w:tc>
        <w:tc>
          <w:tcPr>
            <w:tcW w:type="dxa" w:w="6048"/>
            <w:vAlign w:val="top"/>
          </w:tcPr>
          <w:p>
            <w:pPr>
              <w:spacing w:after="0"/>
            </w:pPr>
            <w:r>
              <w:rPr>
                <w:rFonts w:ascii="Aptos" w:hAnsi="Aptos" w:eastAsia="Aptos"/>
                <w:sz w:val="14"/>
              </w:rPr>
              <w:t>Visiting compromised trusted websites.</w:t>
            </w:r>
          </w:p>
        </w:tc>
      </w:tr>
      <w:tr>
        <w:tc>
          <w:tcPr>
            <w:tcW w:type="dxa" w:w="720"/>
            <w:vAlign w:val="top"/>
          </w:tcPr>
          <w:p>
            <w:pPr>
              <w:spacing w:after="0"/>
            </w:pPr>
            <w:r>
              <w:rPr>
                <w:rFonts w:ascii="Aptos" w:hAnsi="Aptos" w:eastAsia="Aptos"/>
                <w:sz w:val="14"/>
              </w:rPr>
              <w:t>102</w:t>
            </w:r>
          </w:p>
        </w:tc>
        <w:tc>
          <w:tcPr>
            <w:tcW w:type="dxa" w:w="3168"/>
            <w:vAlign w:val="top"/>
          </w:tcPr>
          <w:p>
            <w:pPr>
              <w:spacing w:after="0"/>
            </w:pPr>
            <w:r>
              <w:rPr>
                <w:rFonts w:ascii="Aptos" w:hAnsi="Aptos" w:eastAsia="Aptos"/>
                <w:sz w:val="14"/>
              </w:rPr>
              <w:t>Failed Security Policy Enforcement</w:t>
            </w:r>
          </w:p>
        </w:tc>
        <w:tc>
          <w:tcPr>
            <w:tcW w:type="dxa" w:w="6048"/>
            <w:vAlign w:val="top"/>
          </w:tcPr>
          <w:p>
            <w:pPr>
              <w:spacing w:after="0"/>
            </w:pPr>
            <w:r>
              <w:rPr>
                <w:rFonts w:ascii="Aptos" w:hAnsi="Aptos" w:eastAsia="Aptos"/>
                <w:sz w:val="14"/>
              </w:rPr>
              <w:t>Inconsistent application of security rules.</w:t>
            </w:r>
          </w:p>
        </w:tc>
      </w:tr>
      <w:tr>
        <w:tc>
          <w:tcPr>
            <w:tcW w:type="dxa" w:w="720"/>
            <w:vAlign w:val="top"/>
          </w:tcPr>
          <w:p>
            <w:pPr>
              <w:spacing w:after="0"/>
            </w:pPr>
            <w:r>
              <w:rPr>
                <w:rFonts w:ascii="Aptos" w:hAnsi="Aptos" w:eastAsia="Aptos"/>
                <w:sz w:val="14"/>
              </w:rPr>
              <w:t>103</w:t>
            </w:r>
          </w:p>
        </w:tc>
        <w:tc>
          <w:tcPr>
            <w:tcW w:type="dxa" w:w="3168"/>
            <w:vAlign w:val="top"/>
          </w:tcPr>
          <w:p>
            <w:pPr>
              <w:spacing w:after="0"/>
            </w:pPr>
            <w:r>
              <w:rPr>
                <w:rFonts w:ascii="Aptos" w:hAnsi="Aptos" w:eastAsia="Aptos"/>
                <w:sz w:val="14"/>
              </w:rPr>
              <w:t>Failure to Control Physical Interfaces</w:t>
            </w:r>
          </w:p>
        </w:tc>
        <w:tc>
          <w:tcPr>
            <w:tcW w:type="dxa" w:w="6048"/>
            <w:vAlign w:val="top"/>
          </w:tcPr>
          <w:p>
            <w:pPr>
              <w:spacing w:after="0"/>
            </w:pPr>
            <w:r>
              <w:rPr>
                <w:rFonts w:ascii="Aptos" w:hAnsi="Aptos" w:eastAsia="Aptos"/>
                <w:sz w:val="14"/>
              </w:rPr>
              <w:t>Ports or interfaces with no security.</w:t>
            </w:r>
          </w:p>
        </w:tc>
      </w:tr>
      <w:tr>
        <w:tc>
          <w:tcPr>
            <w:tcW w:type="dxa" w:w="720"/>
            <w:vAlign w:val="top"/>
          </w:tcPr>
          <w:p>
            <w:pPr>
              <w:spacing w:after="0"/>
            </w:pPr>
            <w:r>
              <w:rPr>
                <w:rFonts w:ascii="Aptos" w:hAnsi="Aptos" w:eastAsia="Aptos"/>
                <w:sz w:val="14"/>
              </w:rPr>
              <w:t>104</w:t>
            </w:r>
          </w:p>
        </w:tc>
        <w:tc>
          <w:tcPr>
            <w:tcW w:type="dxa" w:w="3168"/>
            <w:vAlign w:val="top"/>
          </w:tcPr>
          <w:p>
            <w:pPr>
              <w:spacing w:after="0"/>
            </w:pPr>
            <w:r>
              <w:rPr>
                <w:rFonts w:ascii="Aptos" w:hAnsi="Aptos" w:eastAsia="Aptos"/>
                <w:sz w:val="14"/>
              </w:rPr>
              <w:t>Failure to Encrypt Databases</w:t>
            </w:r>
          </w:p>
        </w:tc>
        <w:tc>
          <w:tcPr>
            <w:tcW w:type="dxa" w:w="6048"/>
            <w:vAlign w:val="top"/>
          </w:tcPr>
          <w:p>
            <w:pPr>
              <w:spacing w:after="0"/>
            </w:pPr>
            <w:r>
              <w:rPr>
                <w:rFonts w:ascii="Aptos" w:hAnsi="Aptos" w:eastAsia="Aptos"/>
                <w:sz w:val="14"/>
              </w:rPr>
              <w:t>Storing data in plaintext.</w:t>
            </w:r>
          </w:p>
        </w:tc>
      </w:tr>
      <w:tr>
        <w:tc>
          <w:tcPr>
            <w:tcW w:type="dxa" w:w="720"/>
            <w:vAlign w:val="top"/>
          </w:tcPr>
          <w:p>
            <w:pPr>
              <w:spacing w:after="0"/>
            </w:pPr>
            <w:r>
              <w:rPr>
                <w:rFonts w:ascii="Aptos" w:hAnsi="Aptos" w:eastAsia="Aptos"/>
                <w:sz w:val="14"/>
              </w:rPr>
              <w:t>105</w:t>
            </w:r>
          </w:p>
        </w:tc>
        <w:tc>
          <w:tcPr>
            <w:tcW w:type="dxa" w:w="3168"/>
            <w:vAlign w:val="top"/>
          </w:tcPr>
          <w:p>
            <w:pPr>
              <w:spacing w:after="0"/>
            </w:pPr>
            <w:r>
              <w:rPr>
                <w:rFonts w:ascii="Aptos" w:hAnsi="Aptos" w:eastAsia="Aptos"/>
                <w:sz w:val="14"/>
              </w:rPr>
              <w:t>Failure to Encrypt Voice Communication</w:t>
            </w:r>
          </w:p>
        </w:tc>
        <w:tc>
          <w:tcPr>
            <w:tcW w:type="dxa" w:w="6048"/>
            <w:vAlign w:val="top"/>
          </w:tcPr>
          <w:p>
            <w:pPr>
              <w:spacing w:after="0"/>
            </w:pPr>
            <w:r>
              <w:rPr>
                <w:rFonts w:ascii="Aptos" w:hAnsi="Aptos" w:eastAsia="Aptos"/>
                <w:sz w:val="14"/>
              </w:rPr>
              <w:t>Phone calls without encryption.</w:t>
            </w:r>
          </w:p>
        </w:tc>
      </w:tr>
      <w:tr>
        <w:tc>
          <w:tcPr>
            <w:tcW w:type="dxa" w:w="720"/>
            <w:vAlign w:val="top"/>
          </w:tcPr>
          <w:p>
            <w:pPr>
              <w:spacing w:after="0"/>
            </w:pPr>
            <w:r>
              <w:rPr>
                <w:rFonts w:ascii="Aptos" w:hAnsi="Aptos" w:eastAsia="Aptos"/>
                <w:sz w:val="14"/>
              </w:rPr>
              <w:t>106</w:t>
            </w:r>
          </w:p>
        </w:tc>
        <w:tc>
          <w:tcPr>
            <w:tcW w:type="dxa" w:w="3168"/>
            <w:vAlign w:val="top"/>
          </w:tcPr>
          <w:p>
            <w:pPr>
              <w:spacing w:after="0"/>
            </w:pPr>
            <w:r>
              <w:rPr>
                <w:rFonts w:ascii="Aptos" w:hAnsi="Aptos" w:eastAsia="Aptos"/>
                <w:sz w:val="14"/>
              </w:rPr>
              <w:t>Failure to Enforce Password Policies</w:t>
            </w:r>
          </w:p>
        </w:tc>
        <w:tc>
          <w:tcPr>
            <w:tcW w:type="dxa" w:w="6048"/>
            <w:vAlign w:val="top"/>
          </w:tcPr>
          <w:p>
            <w:pPr>
              <w:spacing w:after="0"/>
            </w:pPr>
            <w:r>
              <w:rPr>
                <w:rFonts w:ascii="Aptos" w:hAnsi="Aptos" w:eastAsia="Aptos"/>
                <w:sz w:val="14"/>
              </w:rPr>
              <w:t>Weak or common passwords.</w:t>
            </w:r>
          </w:p>
        </w:tc>
      </w:tr>
      <w:tr>
        <w:tc>
          <w:tcPr>
            <w:tcW w:type="dxa" w:w="720"/>
            <w:vAlign w:val="top"/>
          </w:tcPr>
          <w:p>
            <w:pPr>
              <w:spacing w:after="0"/>
            </w:pPr>
            <w:r>
              <w:rPr>
                <w:rFonts w:ascii="Aptos" w:hAnsi="Aptos" w:eastAsia="Aptos"/>
                <w:sz w:val="14"/>
              </w:rPr>
              <w:t>107</w:t>
            </w:r>
          </w:p>
        </w:tc>
        <w:tc>
          <w:tcPr>
            <w:tcW w:type="dxa" w:w="3168"/>
            <w:vAlign w:val="top"/>
          </w:tcPr>
          <w:p>
            <w:pPr>
              <w:spacing w:after="0"/>
            </w:pPr>
            <w:r>
              <w:rPr>
                <w:rFonts w:ascii="Aptos" w:hAnsi="Aptos" w:eastAsia="Aptos"/>
                <w:sz w:val="14"/>
              </w:rPr>
              <w:t>Failure to Isolate Critical Systems</w:t>
            </w:r>
          </w:p>
        </w:tc>
        <w:tc>
          <w:tcPr>
            <w:tcW w:type="dxa" w:w="6048"/>
            <w:vAlign w:val="top"/>
          </w:tcPr>
          <w:p>
            <w:pPr>
              <w:spacing w:after="0"/>
            </w:pPr>
            <w:r>
              <w:rPr>
                <w:rFonts w:ascii="Aptos" w:hAnsi="Aptos" w:eastAsia="Aptos"/>
                <w:sz w:val="14"/>
              </w:rPr>
              <w:t>No separation from non-critical systems.</w:t>
            </w:r>
          </w:p>
        </w:tc>
      </w:tr>
      <w:tr>
        <w:tc>
          <w:tcPr>
            <w:tcW w:type="dxa" w:w="720"/>
            <w:vAlign w:val="top"/>
          </w:tcPr>
          <w:p>
            <w:pPr>
              <w:spacing w:after="0"/>
            </w:pPr>
            <w:r>
              <w:rPr>
                <w:rFonts w:ascii="Aptos" w:hAnsi="Aptos" w:eastAsia="Aptos"/>
                <w:sz w:val="14"/>
              </w:rPr>
              <w:t>108</w:t>
            </w:r>
          </w:p>
        </w:tc>
        <w:tc>
          <w:tcPr>
            <w:tcW w:type="dxa" w:w="3168"/>
            <w:vAlign w:val="top"/>
          </w:tcPr>
          <w:p>
            <w:pPr>
              <w:spacing w:after="0"/>
            </w:pPr>
            <w:r>
              <w:rPr>
                <w:rFonts w:ascii="Aptos" w:hAnsi="Aptos" w:eastAsia="Aptos"/>
                <w:sz w:val="14"/>
              </w:rPr>
              <w:t>Failure to Limit API Rate</w:t>
            </w:r>
          </w:p>
        </w:tc>
        <w:tc>
          <w:tcPr>
            <w:tcW w:type="dxa" w:w="6048"/>
            <w:vAlign w:val="top"/>
          </w:tcPr>
          <w:p>
            <w:pPr>
              <w:spacing w:after="0"/>
            </w:pPr>
            <w:r>
              <w:rPr>
                <w:rFonts w:ascii="Aptos" w:hAnsi="Aptos" w:eastAsia="Aptos"/>
                <w:sz w:val="14"/>
              </w:rPr>
              <w:t>Potential for API-based denial-of-service attacks.</w:t>
            </w:r>
          </w:p>
        </w:tc>
      </w:tr>
      <w:tr>
        <w:tc>
          <w:tcPr>
            <w:tcW w:type="dxa" w:w="720"/>
            <w:vAlign w:val="top"/>
          </w:tcPr>
          <w:p>
            <w:pPr>
              <w:spacing w:after="0"/>
            </w:pPr>
            <w:r>
              <w:rPr>
                <w:rFonts w:ascii="Aptos" w:hAnsi="Aptos" w:eastAsia="Aptos"/>
                <w:sz w:val="14"/>
              </w:rPr>
              <w:t>109</w:t>
            </w:r>
          </w:p>
        </w:tc>
        <w:tc>
          <w:tcPr>
            <w:tcW w:type="dxa" w:w="3168"/>
            <w:vAlign w:val="top"/>
          </w:tcPr>
          <w:p>
            <w:pPr>
              <w:spacing w:after="0"/>
            </w:pPr>
            <w:r>
              <w:rPr>
                <w:rFonts w:ascii="Aptos" w:hAnsi="Aptos" w:eastAsia="Aptos"/>
                <w:sz w:val="14"/>
              </w:rPr>
              <w:t>Failure to Limit Data Access</w:t>
            </w:r>
          </w:p>
        </w:tc>
        <w:tc>
          <w:tcPr>
            <w:tcW w:type="dxa" w:w="6048"/>
            <w:vAlign w:val="top"/>
          </w:tcPr>
          <w:p>
            <w:pPr>
              <w:spacing w:after="0"/>
            </w:pPr>
            <w:r>
              <w:rPr>
                <w:rFonts w:ascii="Aptos" w:hAnsi="Aptos" w:eastAsia="Aptos"/>
                <w:sz w:val="14"/>
              </w:rPr>
              <w:t>Unnecessary data exposure to users.</w:t>
            </w:r>
          </w:p>
        </w:tc>
      </w:tr>
      <w:tr>
        <w:tc>
          <w:tcPr>
            <w:tcW w:type="dxa" w:w="720"/>
            <w:vAlign w:val="top"/>
          </w:tcPr>
          <w:p>
            <w:pPr>
              <w:spacing w:after="0"/>
            </w:pPr>
            <w:r>
              <w:rPr>
                <w:rFonts w:ascii="Aptos" w:hAnsi="Aptos" w:eastAsia="Aptos"/>
                <w:sz w:val="14"/>
              </w:rPr>
              <w:t>110</w:t>
            </w:r>
          </w:p>
        </w:tc>
        <w:tc>
          <w:tcPr>
            <w:tcW w:type="dxa" w:w="3168"/>
            <w:vAlign w:val="top"/>
          </w:tcPr>
          <w:p>
            <w:pPr>
              <w:spacing w:after="0"/>
            </w:pPr>
            <w:r>
              <w:rPr>
                <w:rFonts w:ascii="Aptos" w:hAnsi="Aptos" w:eastAsia="Aptos"/>
                <w:sz w:val="14"/>
              </w:rPr>
              <w:t>Failure to Monitor API Calls</w:t>
            </w:r>
          </w:p>
        </w:tc>
        <w:tc>
          <w:tcPr>
            <w:tcW w:type="dxa" w:w="6048"/>
            <w:vAlign w:val="top"/>
          </w:tcPr>
          <w:p>
            <w:pPr>
              <w:spacing w:after="0"/>
            </w:pPr>
            <w:r>
              <w:rPr>
                <w:rFonts w:ascii="Aptos" w:hAnsi="Aptos" w:eastAsia="Aptos"/>
                <w:sz w:val="14"/>
              </w:rPr>
              <w:t>No scrutiny of anomalous API requests.</w:t>
            </w:r>
          </w:p>
        </w:tc>
      </w:tr>
      <w:tr>
        <w:tc>
          <w:tcPr>
            <w:tcW w:type="dxa" w:w="720"/>
            <w:vAlign w:val="top"/>
          </w:tcPr>
          <w:p>
            <w:pPr>
              <w:spacing w:after="0"/>
            </w:pPr>
            <w:r>
              <w:rPr>
                <w:rFonts w:ascii="Aptos" w:hAnsi="Aptos" w:eastAsia="Aptos"/>
                <w:sz w:val="14"/>
              </w:rPr>
              <w:t>111</w:t>
            </w:r>
          </w:p>
        </w:tc>
        <w:tc>
          <w:tcPr>
            <w:tcW w:type="dxa" w:w="3168"/>
            <w:vAlign w:val="top"/>
          </w:tcPr>
          <w:p>
            <w:pPr>
              <w:spacing w:after="0"/>
            </w:pPr>
            <w:r>
              <w:rPr>
                <w:rFonts w:ascii="Aptos" w:hAnsi="Aptos" w:eastAsia="Aptos"/>
                <w:sz w:val="14"/>
              </w:rPr>
              <w:t>Failure to Monitor Data Life Cycle</w:t>
            </w:r>
          </w:p>
        </w:tc>
        <w:tc>
          <w:tcPr>
            <w:tcW w:type="dxa" w:w="6048"/>
            <w:vAlign w:val="top"/>
          </w:tcPr>
          <w:p>
            <w:pPr>
              <w:spacing w:after="0"/>
            </w:pPr>
            <w:r>
              <w:rPr>
                <w:rFonts w:ascii="Aptos" w:hAnsi="Aptos" w:eastAsia="Aptos"/>
                <w:sz w:val="14"/>
              </w:rPr>
              <w:t>Not tracking data from creation to deletion.</w:t>
            </w:r>
          </w:p>
        </w:tc>
      </w:tr>
      <w:tr>
        <w:tc>
          <w:tcPr>
            <w:tcW w:type="dxa" w:w="720"/>
            <w:vAlign w:val="top"/>
          </w:tcPr>
          <w:p>
            <w:pPr>
              <w:spacing w:after="0"/>
            </w:pPr>
            <w:r>
              <w:rPr>
                <w:rFonts w:ascii="Aptos" w:hAnsi="Aptos" w:eastAsia="Aptos"/>
                <w:sz w:val="14"/>
              </w:rPr>
              <w:t>112</w:t>
            </w:r>
          </w:p>
        </w:tc>
        <w:tc>
          <w:tcPr>
            <w:tcW w:type="dxa" w:w="3168"/>
            <w:vAlign w:val="top"/>
          </w:tcPr>
          <w:p>
            <w:pPr>
              <w:spacing w:after="0"/>
            </w:pPr>
            <w:r>
              <w:rPr>
                <w:rFonts w:ascii="Aptos" w:hAnsi="Aptos" w:eastAsia="Aptos"/>
                <w:sz w:val="14"/>
              </w:rPr>
              <w:t>Failure to Monitor for Data Sprawl</w:t>
            </w:r>
          </w:p>
        </w:tc>
        <w:tc>
          <w:tcPr>
            <w:tcW w:type="dxa" w:w="6048"/>
            <w:vAlign w:val="top"/>
          </w:tcPr>
          <w:p>
            <w:pPr>
              <w:spacing w:after="0"/>
            </w:pPr>
            <w:r>
              <w:rPr>
                <w:rFonts w:ascii="Aptos" w:hAnsi="Aptos" w:eastAsia="Aptos"/>
                <w:sz w:val="14"/>
              </w:rPr>
              <w:t>Uncontrolled spread of data.</w:t>
            </w:r>
          </w:p>
        </w:tc>
      </w:tr>
      <w:tr>
        <w:tc>
          <w:tcPr>
            <w:tcW w:type="dxa" w:w="720"/>
            <w:vAlign w:val="top"/>
          </w:tcPr>
          <w:p>
            <w:pPr>
              <w:spacing w:after="0"/>
            </w:pPr>
            <w:r>
              <w:rPr>
                <w:rFonts w:ascii="Aptos" w:hAnsi="Aptos" w:eastAsia="Aptos"/>
                <w:sz w:val="14"/>
              </w:rPr>
              <w:t>113</w:t>
            </w:r>
          </w:p>
        </w:tc>
        <w:tc>
          <w:tcPr>
            <w:tcW w:type="dxa" w:w="3168"/>
            <w:vAlign w:val="top"/>
          </w:tcPr>
          <w:p>
            <w:pPr>
              <w:spacing w:after="0"/>
            </w:pPr>
            <w:r>
              <w:rPr>
                <w:rFonts w:ascii="Aptos" w:hAnsi="Aptos" w:eastAsia="Aptos"/>
                <w:sz w:val="14"/>
              </w:rPr>
              <w:t>Failure to Monitor Network Traffic Volume</w:t>
            </w:r>
          </w:p>
        </w:tc>
        <w:tc>
          <w:tcPr>
            <w:tcW w:type="dxa" w:w="6048"/>
            <w:vAlign w:val="top"/>
          </w:tcPr>
          <w:p>
            <w:pPr>
              <w:spacing w:after="0"/>
            </w:pPr>
            <w:r>
              <w:rPr>
                <w:rFonts w:ascii="Aptos" w:hAnsi="Aptos" w:eastAsia="Aptos"/>
                <w:sz w:val="14"/>
              </w:rPr>
              <w:t>No detection of unusual traffic amounts.</w:t>
            </w:r>
          </w:p>
        </w:tc>
      </w:tr>
      <w:tr>
        <w:tc>
          <w:tcPr>
            <w:tcW w:type="dxa" w:w="720"/>
            <w:vAlign w:val="top"/>
          </w:tcPr>
          <w:p>
            <w:pPr>
              <w:spacing w:after="0"/>
            </w:pPr>
            <w:r>
              <w:rPr>
                <w:rFonts w:ascii="Aptos" w:hAnsi="Aptos" w:eastAsia="Aptos"/>
                <w:sz w:val="14"/>
              </w:rPr>
              <w:t>114</w:t>
            </w:r>
          </w:p>
        </w:tc>
        <w:tc>
          <w:tcPr>
            <w:tcW w:type="dxa" w:w="3168"/>
            <w:vAlign w:val="top"/>
          </w:tcPr>
          <w:p>
            <w:pPr>
              <w:spacing w:after="0"/>
            </w:pPr>
            <w:r>
              <w:rPr>
                <w:rFonts w:ascii="Aptos" w:hAnsi="Aptos" w:eastAsia="Aptos"/>
                <w:sz w:val="14"/>
              </w:rPr>
              <w:t>Failure to Monitor Service Providers</w:t>
            </w:r>
          </w:p>
        </w:tc>
        <w:tc>
          <w:tcPr>
            <w:tcW w:type="dxa" w:w="6048"/>
            <w:vAlign w:val="top"/>
          </w:tcPr>
          <w:p>
            <w:pPr>
              <w:spacing w:after="0"/>
            </w:pPr>
            <w:r>
              <w:rPr>
                <w:rFonts w:ascii="Aptos" w:hAnsi="Aptos" w:eastAsia="Aptos"/>
                <w:sz w:val="14"/>
              </w:rPr>
              <w:t>Third-party providers not adhering to security standards.</w:t>
            </w:r>
          </w:p>
        </w:tc>
      </w:tr>
      <w:tr>
        <w:tc>
          <w:tcPr>
            <w:tcW w:type="dxa" w:w="720"/>
            <w:vAlign w:val="top"/>
          </w:tcPr>
          <w:p>
            <w:pPr>
              <w:spacing w:after="0"/>
            </w:pPr>
            <w:r>
              <w:rPr>
                <w:rFonts w:ascii="Aptos" w:hAnsi="Aptos" w:eastAsia="Aptos"/>
                <w:sz w:val="14"/>
              </w:rPr>
              <w:t>115</w:t>
            </w:r>
          </w:p>
        </w:tc>
        <w:tc>
          <w:tcPr>
            <w:tcW w:type="dxa" w:w="3168"/>
            <w:vAlign w:val="top"/>
          </w:tcPr>
          <w:p>
            <w:pPr>
              <w:spacing w:after="0"/>
            </w:pPr>
            <w:r>
              <w:rPr>
                <w:rFonts w:ascii="Aptos" w:hAnsi="Aptos" w:eastAsia="Aptos"/>
                <w:sz w:val="14"/>
              </w:rPr>
              <w:t>Failure to Monitor Unusual Admin Activities</w:t>
            </w:r>
          </w:p>
        </w:tc>
        <w:tc>
          <w:tcPr>
            <w:tcW w:type="dxa" w:w="6048"/>
            <w:vAlign w:val="top"/>
          </w:tcPr>
          <w:p>
            <w:pPr>
              <w:spacing w:after="0"/>
            </w:pPr>
            <w:r>
              <w:rPr>
                <w:rFonts w:ascii="Aptos" w:hAnsi="Aptos" w:eastAsia="Aptos"/>
                <w:sz w:val="14"/>
              </w:rPr>
              <w:t>Undetected malicious admin actions.</w:t>
            </w:r>
          </w:p>
        </w:tc>
      </w:tr>
      <w:tr>
        <w:tc>
          <w:tcPr>
            <w:tcW w:type="dxa" w:w="720"/>
            <w:vAlign w:val="top"/>
          </w:tcPr>
          <w:p>
            <w:pPr>
              <w:spacing w:after="0"/>
            </w:pPr>
            <w:r>
              <w:rPr>
                <w:rFonts w:ascii="Aptos" w:hAnsi="Aptos" w:eastAsia="Aptos"/>
                <w:sz w:val="14"/>
              </w:rPr>
              <w:t>116</w:t>
            </w:r>
          </w:p>
        </w:tc>
        <w:tc>
          <w:tcPr>
            <w:tcW w:type="dxa" w:w="3168"/>
            <w:vAlign w:val="top"/>
          </w:tcPr>
          <w:p>
            <w:pPr>
              <w:spacing w:after="0"/>
            </w:pPr>
            <w:r>
              <w:rPr>
                <w:rFonts w:ascii="Aptos" w:hAnsi="Aptos" w:eastAsia="Aptos"/>
                <w:sz w:val="14"/>
              </w:rPr>
              <w:t>Failure to Review Security Logs</w:t>
            </w:r>
          </w:p>
        </w:tc>
        <w:tc>
          <w:tcPr>
            <w:tcW w:type="dxa" w:w="6048"/>
            <w:vAlign w:val="top"/>
          </w:tcPr>
          <w:p>
            <w:pPr>
              <w:spacing w:after="0"/>
            </w:pPr>
            <w:r>
              <w:rPr>
                <w:rFonts w:ascii="Aptos" w:hAnsi="Aptos" w:eastAsia="Aptos"/>
                <w:sz w:val="14"/>
              </w:rPr>
              <w:t>Overlooking critical breach indicators in logs.</w:t>
            </w:r>
          </w:p>
        </w:tc>
      </w:tr>
      <w:tr>
        <w:tc>
          <w:tcPr>
            <w:tcW w:type="dxa" w:w="720"/>
            <w:vAlign w:val="top"/>
          </w:tcPr>
          <w:p>
            <w:pPr>
              <w:spacing w:after="0"/>
            </w:pPr>
            <w:r>
              <w:rPr>
                <w:rFonts w:ascii="Aptos" w:hAnsi="Aptos" w:eastAsia="Aptos"/>
                <w:sz w:val="14"/>
              </w:rPr>
              <w:t>117</w:t>
            </w:r>
          </w:p>
        </w:tc>
        <w:tc>
          <w:tcPr>
            <w:tcW w:type="dxa" w:w="3168"/>
            <w:vAlign w:val="top"/>
          </w:tcPr>
          <w:p>
            <w:pPr>
              <w:spacing w:after="0"/>
            </w:pPr>
            <w:r>
              <w:rPr>
                <w:rFonts w:ascii="Aptos" w:hAnsi="Aptos" w:eastAsia="Aptos"/>
                <w:sz w:val="14"/>
              </w:rPr>
              <w:t>Failure to Secure Communications</w:t>
            </w:r>
          </w:p>
        </w:tc>
        <w:tc>
          <w:tcPr>
            <w:tcW w:type="dxa" w:w="6048"/>
            <w:vAlign w:val="top"/>
          </w:tcPr>
          <w:p>
            <w:pPr>
              <w:spacing w:after="0"/>
            </w:pPr>
            <w:r>
              <w:rPr>
                <w:rFonts w:ascii="Aptos" w:hAnsi="Aptos" w:eastAsia="Aptos"/>
                <w:sz w:val="14"/>
              </w:rPr>
              <w:t>Unencrypted chats or emails.</w:t>
            </w:r>
          </w:p>
        </w:tc>
      </w:tr>
      <w:tr>
        <w:tc>
          <w:tcPr>
            <w:tcW w:type="dxa" w:w="720"/>
            <w:vAlign w:val="top"/>
          </w:tcPr>
          <w:p>
            <w:pPr>
              <w:spacing w:after="0"/>
            </w:pPr>
            <w:r>
              <w:rPr>
                <w:rFonts w:ascii="Aptos" w:hAnsi="Aptos" w:eastAsia="Aptos"/>
                <w:sz w:val="14"/>
              </w:rPr>
              <w:t>118</w:t>
            </w:r>
          </w:p>
        </w:tc>
        <w:tc>
          <w:tcPr>
            <w:tcW w:type="dxa" w:w="3168"/>
            <w:vAlign w:val="top"/>
          </w:tcPr>
          <w:p>
            <w:pPr>
              <w:spacing w:after="0"/>
            </w:pPr>
            <w:r>
              <w:rPr>
                <w:rFonts w:ascii="Aptos" w:hAnsi="Aptos" w:eastAsia="Aptos"/>
                <w:sz w:val="14"/>
              </w:rPr>
              <w:t>Failure to Secure DevOps Pipelines</w:t>
            </w:r>
          </w:p>
        </w:tc>
        <w:tc>
          <w:tcPr>
            <w:tcW w:type="dxa" w:w="6048"/>
            <w:vAlign w:val="top"/>
          </w:tcPr>
          <w:p>
            <w:pPr>
              <w:spacing w:after="0"/>
            </w:pPr>
            <w:r>
              <w:rPr>
                <w:rFonts w:ascii="Aptos" w:hAnsi="Aptos" w:eastAsia="Aptos"/>
                <w:sz w:val="14"/>
              </w:rPr>
              <w:t>Inadequate security in CI/CD processes.</w:t>
            </w:r>
          </w:p>
        </w:tc>
      </w:tr>
      <w:tr>
        <w:tc>
          <w:tcPr>
            <w:tcW w:type="dxa" w:w="720"/>
            <w:vAlign w:val="top"/>
          </w:tcPr>
          <w:p>
            <w:pPr>
              <w:spacing w:after="0"/>
            </w:pPr>
            <w:r>
              <w:rPr>
                <w:rFonts w:ascii="Aptos" w:hAnsi="Aptos" w:eastAsia="Aptos"/>
                <w:sz w:val="14"/>
              </w:rPr>
              <w:t>119</w:t>
            </w:r>
          </w:p>
        </w:tc>
        <w:tc>
          <w:tcPr>
            <w:tcW w:type="dxa" w:w="3168"/>
            <w:vAlign w:val="top"/>
          </w:tcPr>
          <w:p>
            <w:pPr>
              <w:spacing w:after="0"/>
            </w:pPr>
            <w:r>
              <w:rPr>
                <w:rFonts w:ascii="Aptos" w:hAnsi="Aptos" w:eastAsia="Aptos"/>
                <w:sz w:val="14"/>
              </w:rPr>
              <w:t>Failure to Secure Physical Documents</w:t>
            </w:r>
          </w:p>
        </w:tc>
        <w:tc>
          <w:tcPr>
            <w:tcW w:type="dxa" w:w="6048"/>
            <w:vAlign w:val="top"/>
          </w:tcPr>
          <w:p>
            <w:pPr>
              <w:spacing w:after="0"/>
            </w:pPr>
            <w:r>
              <w:rPr>
                <w:rFonts w:ascii="Aptos" w:hAnsi="Aptos" w:eastAsia="Aptos"/>
                <w:sz w:val="14"/>
              </w:rPr>
              <w:t>Inadequate protection for paper records.</w:t>
            </w:r>
          </w:p>
        </w:tc>
      </w:tr>
      <w:tr>
        <w:tc>
          <w:tcPr>
            <w:tcW w:type="dxa" w:w="720"/>
            <w:vAlign w:val="top"/>
          </w:tcPr>
          <w:p>
            <w:pPr>
              <w:spacing w:after="0"/>
            </w:pPr>
            <w:r>
              <w:rPr>
                <w:rFonts w:ascii="Aptos" w:hAnsi="Aptos" w:eastAsia="Aptos"/>
                <w:sz w:val="14"/>
              </w:rPr>
              <w:t>120</w:t>
            </w:r>
          </w:p>
        </w:tc>
        <w:tc>
          <w:tcPr>
            <w:tcW w:type="dxa" w:w="3168"/>
            <w:vAlign w:val="top"/>
          </w:tcPr>
          <w:p>
            <w:pPr>
              <w:spacing w:after="0"/>
            </w:pPr>
            <w:r>
              <w:rPr>
                <w:rFonts w:ascii="Aptos" w:hAnsi="Aptos" w:eastAsia="Aptos"/>
                <w:sz w:val="14"/>
              </w:rPr>
              <w:t>Failure to Secure Print Jobs</w:t>
            </w:r>
          </w:p>
        </w:tc>
        <w:tc>
          <w:tcPr>
            <w:tcW w:type="dxa" w:w="6048"/>
            <w:vAlign w:val="top"/>
          </w:tcPr>
          <w:p>
            <w:pPr>
              <w:spacing w:after="0"/>
            </w:pPr>
            <w:r>
              <w:rPr>
                <w:rFonts w:ascii="Aptos" w:hAnsi="Aptos" w:eastAsia="Aptos"/>
                <w:sz w:val="14"/>
              </w:rPr>
              <w:t>Printed documents exposed.</w:t>
            </w:r>
          </w:p>
        </w:tc>
      </w:tr>
      <w:tr>
        <w:tc>
          <w:tcPr>
            <w:tcW w:type="dxa" w:w="720"/>
            <w:vAlign w:val="top"/>
          </w:tcPr>
          <w:p>
            <w:pPr>
              <w:spacing w:after="0"/>
            </w:pPr>
            <w:r>
              <w:rPr>
                <w:rFonts w:ascii="Aptos" w:hAnsi="Aptos" w:eastAsia="Aptos"/>
                <w:sz w:val="14"/>
              </w:rPr>
              <w:t>121</w:t>
            </w:r>
          </w:p>
        </w:tc>
        <w:tc>
          <w:tcPr>
            <w:tcW w:type="dxa" w:w="3168"/>
            <w:vAlign w:val="top"/>
          </w:tcPr>
          <w:p>
            <w:pPr>
              <w:spacing w:after="0"/>
            </w:pPr>
            <w:r>
              <w:rPr>
                <w:rFonts w:ascii="Aptos" w:hAnsi="Aptos" w:eastAsia="Aptos"/>
                <w:sz w:val="14"/>
              </w:rPr>
              <w:t>Failure to Secure Server Rooms</w:t>
            </w:r>
          </w:p>
        </w:tc>
        <w:tc>
          <w:tcPr>
            <w:tcW w:type="dxa" w:w="6048"/>
            <w:vAlign w:val="top"/>
          </w:tcPr>
          <w:p>
            <w:pPr>
              <w:spacing w:after="0"/>
            </w:pPr>
            <w:r>
              <w:rPr>
                <w:rFonts w:ascii="Aptos" w:hAnsi="Aptos" w:eastAsia="Aptos"/>
                <w:sz w:val="14"/>
              </w:rPr>
              <w:t>Unauthorized physical access to critical server infrastructure.</w:t>
            </w:r>
          </w:p>
        </w:tc>
      </w:tr>
      <w:tr>
        <w:tc>
          <w:tcPr>
            <w:tcW w:type="dxa" w:w="720"/>
            <w:vAlign w:val="top"/>
          </w:tcPr>
          <w:p>
            <w:pPr>
              <w:spacing w:after="0"/>
            </w:pPr>
            <w:r>
              <w:rPr>
                <w:rFonts w:ascii="Aptos" w:hAnsi="Aptos" w:eastAsia="Aptos"/>
                <w:sz w:val="14"/>
              </w:rPr>
              <w:t>122</w:t>
            </w:r>
          </w:p>
        </w:tc>
        <w:tc>
          <w:tcPr>
            <w:tcW w:type="dxa" w:w="3168"/>
            <w:vAlign w:val="top"/>
          </w:tcPr>
          <w:p>
            <w:pPr>
              <w:spacing w:after="0"/>
            </w:pPr>
            <w:r>
              <w:rPr>
                <w:rFonts w:ascii="Aptos" w:hAnsi="Aptos" w:eastAsia="Aptos"/>
                <w:sz w:val="14"/>
              </w:rPr>
              <w:t>Failure to Secure Serverless Architectures</w:t>
            </w:r>
          </w:p>
        </w:tc>
        <w:tc>
          <w:tcPr>
            <w:tcW w:type="dxa" w:w="6048"/>
            <w:vAlign w:val="top"/>
          </w:tcPr>
          <w:p>
            <w:pPr>
              <w:spacing w:after="0"/>
            </w:pPr>
            <w:r>
              <w:rPr>
                <w:rFonts w:ascii="Aptos" w:hAnsi="Aptos" w:eastAsia="Aptos"/>
                <w:sz w:val="14"/>
              </w:rPr>
              <w:t>Weak security in serverless computing deployments.</w:t>
            </w:r>
          </w:p>
        </w:tc>
      </w:tr>
      <w:tr>
        <w:tc>
          <w:tcPr>
            <w:tcW w:type="dxa" w:w="720"/>
            <w:vAlign w:val="top"/>
          </w:tcPr>
          <w:p>
            <w:pPr>
              <w:spacing w:after="0"/>
            </w:pPr>
            <w:r>
              <w:rPr>
                <w:rFonts w:ascii="Aptos" w:hAnsi="Aptos" w:eastAsia="Aptos"/>
                <w:sz w:val="14"/>
              </w:rPr>
              <w:t>123</w:t>
            </w:r>
          </w:p>
        </w:tc>
        <w:tc>
          <w:tcPr>
            <w:tcW w:type="dxa" w:w="3168"/>
            <w:vAlign w:val="top"/>
          </w:tcPr>
          <w:p>
            <w:pPr>
              <w:spacing w:after="0"/>
            </w:pPr>
            <w:r>
              <w:rPr>
                <w:rFonts w:ascii="Aptos" w:hAnsi="Aptos" w:eastAsia="Aptos"/>
                <w:sz w:val="14"/>
              </w:rPr>
              <w:t>Failure to Segment Guest Networks</w:t>
            </w:r>
          </w:p>
        </w:tc>
        <w:tc>
          <w:tcPr>
            <w:tcW w:type="dxa" w:w="6048"/>
            <w:vAlign w:val="top"/>
          </w:tcPr>
          <w:p>
            <w:pPr>
              <w:spacing w:after="0"/>
            </w:pPr>
            <w:r>
              <w:rPr>
                <w:rFonts w:ascii="Aptos" w:hAnsi="Aptos" w:eastAsia="Aptos"/>
                <w:sz w:val="14"/>
              </w:rPr>
              <w:t>No separation from main network.</w:t>
            </w:r>
          </w:p>
        </w:tc>
      </w:tr>
      <w:tr>
        <w:tc>
          <w:tcPr>
            <w:tcW w:type="dxa" w:w="720"/>
            <w:vAlign w:val="top"/>
          </w:tcPr>
          <w:p>
            <w:pPr>
              <w:spacing w:after="0"/>
            </w:pPr>
            <w:r>
              <w:rPr>
                <w:rFonts w:ascii="Aptos" w:hAnsi="Aptos" w:eastAsia="Aptos"/>
                <w:sz w:val="14"/>
              </w:rPr>
              <w:t>124</w:t>
            </w:r>
          </w:p>
        </w:tc>
        <w:tc>
          <w:tcPr>
            <w:tcW w:type="dxa" w:w="3168"/>
            <w:vAlign w:val="top"/>
          </w:tcPr>
          <w:p>
            <w:pPr>
              <w:spacing w:after="0"/>
            </w:pPr>
            <w:r>
              <w:rPr>
                <w:rFonts w:ascii="Aptos" w:hAnsi="Aptos" w:eastAsia="Aptos"/>
                <w:sz w:val="14"/>
              </w:rPr>
              <w:t>Failure to Update Intrusion Detection Systems</w:t>
            </w:r>
          </w:p>
        </w:tc>
        <w:tc>
          <w:tcPr>
            <w:tcW w:type="dxa" w:w="6048"/>
            <w:vAlign w:val="top"/>
          </w:tcPr>
          <w:p>
            <w:pPr>
              <w:spacing w:after="0"/>
            </w:pPr>
            <w:r>
              <w:rPr>
                <w:rFonts w:ascii="Aptos" w:hAnsi="Aptos" w:eastAsia="Aptos"/>
                <w:sz w:val="14"/>
              </w:rPr>
              <w:t>Outdated IDS missing new threat signatures.</w:t>
            </w:r>
          </w:p>
        </w:tc>
      </w:tr>
      <w:tr>
        <w:tc>
          <w:tcPr>
            <w:tcW w:type="dxa" w:w="720"/>
            <w:vAlign w:val="top"/>
          </w:tcPr>
          <w:p>
            <w:pPr>
              <w:spacing w:after="0"/>
            </w:pPr>
            <w:r>
              <w:rPr>
                <w:rFonts w:ascii="Aptos" w:hAnsi="Aptos" w:eastAsia="Aptos"/>
                <w:sz w:val="14"/>
              </w:rPr>
              <w:t>125</w:t>
            </w:r>
          </w:p>
        </w:tc>
        <w:tc>
          <w:tcPr>
            <w:tcW w:type="dxa" w:w="3168"/>
            <w:vAlign w:val="top"/>
          </w:tcPr>
          <w:p>
            <w:pPr>
              <w:spacing w:after="0"/>
            </w:pPr>
            <w:r>
              <w:rPr>
                <w:rFonts w:ascii="Aptos" w:hAnsi="Aptos" w:eastAsia="Aptos"/>
                <w:sz w:val="14"/>
              </w:rPr>
              <w:t>Failure to Use Honeypots</w:t>
            </w:r>
          </w:p>
        </w:tc>
        <w:tc>
          <w:tcPr>
            <w:tcW w:type="dxa" w:w="6048"/>
            <w:vAlign w:val="top"/>
          </w:tcPr>
          <w:p>
            <w:pPr>
              <w:spacing w:after="0"/>
            </w:pPr>
            <w:r>
              <w:rPr>
                <w:rFonts w:ascii="Aptos" w:hAnsi="Aptos" w:eastAsia="Aptos"/>
                <w:sz w:val="14"/>
              </w:rPr>
              <w:t>Not using decoy systems to detect or divert attackers.</w:t>
            </w:r>
          </w:p>
        </w:tc>
      </w:tr>
      <w:tr>
        <w:tc>
          <w:tcPr>
            <w:tcW w:type="dxa" w:w="720"/>
            <w:vAlign w:val="top"/>
          </w:tcPr>
          <w:p>
            <w:pPr>
              <w:spacing w:after="0"/>
            </w:pPr>
            <w:r>
              <w:rPr>
                <w:rFonts w:ascii="Aptos" w:hAnsi="Aptos" w:eastAsia="Aptos"/>
                <w:sz w:val="14"/>
              </w:rPr>
              <w:t>126</w:t>
            </w:r>
          </w:p>
        </w:tc>
        <w:tc>
          <w:tcPr>
            <w:tcW w:type="dxa" w:w="3168"/>
            <w:vAlign w:val="top"/>
          </w:tcPr>
          <w:p>
            <w:pPr>
              <w:spacing w:after="0"/>
            </w:pPr>
            <w:r>
              <w:rPr>
                <w:rFonts w:ascii="Aptos" w:hAnsi="Aptos" w:eastAsia="Aptos"/>
                <w:sz w:val="14"/>
              </w:rPr>
              <w:t>Failure to Validate Certificate Signatures</w:t>
            </w:r>
          </w:p>
        </w:tc>
        <w:tc>
          <w:tcPr>
            <w:tcW w:type="dxa" w:w="6048"/>
            <w:vAlign w:val="top"/>
          </w:tcPr>
          <w:p>
            <w:pPr>
              <w:spacing w:after="0"/>
            </w:pPr>
            <w:r>
              <w:rPr>
                <w:rFonts w:ascii="Aptos" w:hAnsi="Aptos" w:eastAsia="Aptos"/>
                <w:sz w:val="14"/>
              </w:rPr>
              <w:t>Trusting rogue certificates.</w:t>
            </w:r>
          </w:p>
        </w:tc>
      </w:tr>
      <w:tr>
        <w:tc>
          <w:tcPr>
            <w:tcW w:type="dxa" w:w="720"/>
            <w:vAlign w:val="top"/>
          </w:tcPr>
          <w:p>
            <w:pPr>
              <w:spacing w:after="0"/>
            </w:pPr>
            <w:r>
              <w:rPr>
                <w:rFonts w:ascii="Aptos" w:hAnsi="Aptos" w:eastAsia="Aptos"/>
                <w:sz w:val="14"/>
              </w:rPr>
              <w:t>127</w:t>
            </w:r>
          </w:p>
        </w:tc>
        <w:tc>
          <w:tcPr>
            <w:tcW w:type="dxa" w:w="3168"/>
            <w:vAlign w:val="top"/>
          </w:tcPr>
          <w:p>
            <w:pPr>
              <w:spacing w:after="0"/>
            </w:pPr>
            <w:r>
              <w:rPr>
                <w:rFonts w:ascii="Aptos" w:hAnsi="Aptos" w:eastAsia="Aptos"/>
                <w:sz w:val="14"/>
              </w:rPr>
              <w:t>Failure to Verify Software Supply Chain</w:t>
            </w:r>
          </w:p>
        </w:tc>
        <w:tc>
          <w:tcPr>
            <w:tcW w:type="dxa" w:w="6048"/>
            <w:vAlign w:val="top"/>
          </w:tcPr>
          <w:p>
            <w:pPr>
              <w:spacing w:after="0"/>
            </w:pPr>
            <w:r>
              <w:rPr>
                <w:rFonts w:ascii="Aptos" w:hAnsi="Aptos" w:eastAsia="Aptos"/>
                <w:sz w:val="14"/>
              </w:rPr>
              <w:t>Not ensuring software integrity.</w:t>
            </w:r>
          </w:p>
        </w:tc>
      </w:tr>
      <w:tr>
        <w:tc>
          <w:tcPr>
            <w:tcW w:type="dxa" w:w="720"/>
            <w:vAlign w:val="top"/>
          </w:tcPr>
          <w:p>
            <w:pPr>
              <w:spacing w:after="0"/>
            </w:pPr>
            <w:r>
              <w:rPr>
                <w:rFonts w:ascii="Aptos" w:hAnsi="Aptos" w:eastAsia="Aptos"/>
                <w:sz w:val="14"/>
              </w:rPr>
              <w:t>128</w:t>
            </w:r>
          </w:p>
        </w:tc>
        <w:tc>
          <w:tcPr>
            <w:tcW w:type="dxa" w:w="3168"/>
            <w:vAlign w:val="top"/>
          </w:tcPr>
          <w:p>
            <w:pPr>
              <w:spacing w:after="0"/>
            </w:pPr>
            <w:r>
              <w:rPr>
                <w:rFonts w:ascii="Aptos" w:hAnsi="Aptos" w:eastAsia="Aptos"/>
                <w:sz w:val="14"/>
              </w:rPr>
              <w:t>Fileless Malware</w:t>
            </w:r>
          </w:p>
        </w:tc>
        <w:tc>
          <w:tcPr>
            <w:tcW w:type="dxa" w:w="6048"/>
            <w:vAlign w:val="top"/>
          </w:tcPr>
          <w:p>
            <w:pPr>
              <w:spacing w:after="0"/>
            </w:pPr>
            <w:r>
              <w:rPr>
                <w:rFonts w:ascii="Aptos" w:hAnsi="Aptos" w:eastAsia="Aptos"/>
                <w:sz w:val="14"/>
              </w:rPr>
              <w:t>Malware that resides in memory, leaving no files on disk.</w:t>
            </w:r>
          </w:p>
        </w:tc>
      </w:tr>
      <w:tr>
        <w:tc>
          <w:tcPr>
            <w:tcW w:type="dxa" w:w="720"/>
            <w:vAlign w:val="top"/>
          </w:tcPr>
          <w:p>
            <w:pPr>
              <w:spacing w:after="0"/>
            </w:pPr>
            <w:r>
              <w:rPr>
                <w:rFonts w:ascii="Aptos" w:hAnsi="Aptos" w:eastAsia="Aptos"/>
                <w:sz w:val="14"/>
              </w:rPr>
              <w:t>129</w:t>
            </w:r>
          </w:p>
        </w:tc>
        <w:tc>
          <w:tcPr>
            <w:tcW w:type="dxa" w:w="3168"/>
            <w:vAlign w:val="top"/>
          </w:tcPr>
          <w:p>
            <w:pPr>
              <w:spacing w:after="0"/>
            </w:pPr>
            <w:r>
              <w:rPr>
                <w:rFonts w:ascii="Aptos" w:hAnsi="Aptos" w:eastAsia="Aptos"/>
                <w:sz w:val="14"/>
              </w:rPr>
              <w:t>Firewall Bypass</w:t>
            </w:r>
          </w:p>
        </w:tc>
        <w:tc>
          <w:tcPr>
            <w:tcW w:type="dxa" w:w="6048"/>
            <w:vAlign w:val="top"/>
          </w:tcPr>
          <w:p>
            <w:pPr>
              <w:spacing w:after="0"/>
            </w:pPr>
            <w:r>
              <w:rPr>
                <w:rFonts w:ascii="Aptos" w:hAnsi="Aptos" w:eastAsia="Aptos"/>
                <w:sz w:val="14"/>
              </w:rPr>
              <w:t>Unauthorized traffic entering the network.</w:t>
            </w:r>
          </w:p>
        </w:tc>
      </w:tr>
      <w:tr>
        <w:tc>
          <w:tcPr>
            <w:tcW w:type="dxa" w:w="720"/>
            <w:vAlign w:val="top"/>
          </w:tcPr>
          <w:p>
            <w:pPr>
              <w:spacing w:after="0"/>
            </w:pPr>
            <w:r>
              <w:rPr>
                <w:rFonts w:ascii="Aptos" w:hAnsi="Aptos" w:eastAsia="Aptos"/>
                <w:sz w:val="14"/>
              </w:rPr>
              <w:t>130</w:t>
            </w:r>
          </w:p>
        </w:tc>
        <w:tc>
          <w:tcPr>
            <w:tcW w:type="dxa" w:w="3168"/>
            <w:vAlign w:val="top"/>
          </w:tcPr>
          <w:p>
            <w:pPr>
              <w:spacing w:after="0"/>
            </w:pPr>
            <w:r>
              <w:rPr>
                <w:rFonts w:ascii="Aptos" w:hAnsi="Aptos" w:eastAsia="Aptos"/>
                <w:sz w:val="14"/>
              </w:rPr>
              <w:t>Forgotten Assets</w:t>
            </w:r>
          </w:p>
        </w:tc>
        <w:tc>
          <w:tcPr>
            <w:tcW w:type="dxa" w:w="6048"/>
            <w:vAlign w:val="top"/>
          </w:tcPr>
          <w:p>
            <w:pPr>
              <w:spacing w:after="0"/>
            </w:pPr>
            <w:r>
              <w:rPr>
                <w:rFonts w:ascii="Aptos" w:hAnsi="Aptos" w:eastAsia="Aptos"/>
                <w:sz w:val="14"/>
              </w:rPr>
              <w:t>Unmonitored, outdated digital assets becoming breach points.</w:t>
            </w:r>
          </w:p>
        </w:tc>
      </w:tr>
      <w:tr>
        <w:tc>
          <w:tcPr>
            <w:tcW w:type="dxa" w:w="720"/>
            <w:vAlign w:val="top"/>
          </w:tcPr>
          <w:p>
            <w:pPr>
              <w:spacing w:after="0"/>
            </w:pPr>
            <w:r>
              <w:rPr>
                <w:rFonts w:ascii="Aptos" w:hAnsi="Aptos" w:eastAsia="Aptos"/>
                <w:sz w:val="14"/>
              </w:rPr>
              <w:t>131</w:t>
            </w:r>
          </w:p>
        </w:tc>
        <w:tc>
          <w:tcPr>
            <w:tcW w:type="dxa" w:w="3168"/>
            <w:vAlign w:val="top"/>
          </w:tcPr>
          <w:p>
            <w:pPr>
              <w:spacing w:after="0"/>
            </w:pPr>
            <w:r>
              <w:rPr>
                <w:rFonts w:ascii="Aptos" w:hAnsi="Aptos" w:eastAsia="Aptos"/>
                <w:sz w:val="14"/>
              </w:rPr>
              <w:t>Fraudulent Mobile Towers</w:t>
            </w:r>
          </w:p>
        </w:tc>
        <w:tc>
          <w:tcPr>
            <w:tcW w:type="dxa" w:w="6048"/>
            <w:vAlign w:val="top"/>
          </w:tcPr>
          <w:p>
            <w:pPr>
              <w:spacing w:after="0"/>
            </w:pPr>
            <w:r>
              <w:rPr>
                <w:rFonts w:ascii="Aptos" w:hAnsi="Aptos" w:eastAsia="Aptos"/>
                <w:sz w:val="14"/>
              </w:rPr>
              <w:t>Mobile connections intercepted for data theft.</w:t>
            </w:r>
          </w:p>
        </w:tc>
      </w:tr>
      <w:tr>
        <w:tc>
          <w:tcPr>
            <w:tcW w:type="dxa" w:w="720"/>
            <w:vAlign w:val="top"/>
          </w:tcPr>
          <w:p>
            <w:pPr>
              <w:spacing w:after="0"/>
            </w:pPr>
            <w:r>
              <w:rPr>
                <w:rFonts w:ascii="Aptos" w:hAnsi="Aptos" w:eastAsia="Aptos"/>
                <w:sz w:val="14"/>
              </w:rPr>
              <w:t>132</w:t>
            </w:r>
          </w:p>
        </w:tc>
        <w:tc>
          <w:tcPr>
            <w:tcW w:type="dxa" w:w="3168"/>
            <w:vAlign w:val="top"/>
          </w:tcPr>
          <w:p>
            <w:pPr>
              <w:spacing w:after="0"/>
            </w:pPr>
            <w:r>
              <w:rPr>
                <w:rFonts w:ascii="Aptos" w:hAnsi="Aptos" w:eastAsia="Aptos"/>
                <w:sz w:val="14"/>
              </w:rPr>
              <w:t>Hardware Data Remnants</w:t>
            </w:r>
          </w:p>
        </w:tc>
        <w:tc>
          <w:tcPr>
            <w:tcW w:type="dxa" w:w="6048"/>
            <w:vAlign w:val="top"/>
          </w:tcPr>
          <w:p>
            <w:pPr>
              <w:spacing w:after="0"/>
            </w:pPr>
            <w:r>
              <w:rPr>
                <w:rFonts w:ascii="Aptos" w:hAnsi="Aptos" w:eastAsia="Aptos"/>
                <w:sz w:val="14"/>
              </w:rPr>
              <w:t>Improper disposal of hardware leaving retrievable data.</w:t>
            </w:r>
          </w:p>
        </w:tc>
      </w:tr>
      <w:tr>
        <w:tc>
          <w:tcPr>
            <w:tcW w:type="dxa" w:w="720"/>
            <w:vAlign w:val="top"/>
          </w:tcPr>
          <w:p>
            <w:pPr>
              <w:spacing w:after="0"/>
            </w:pPr>
            <w:r>
              <w:rPr>
                <w:rFonts w:ascii="Aptos" w:hAnsi="Aptos" w:eastAsia="Aptos"/>
                <w:sz w:val="14"/>
              </w:rPr>
              <w:t>133</w:t>
            </w:r>
          </w:p>
        </w:tc>
        <w:tc>
          <w:tcPr>
            <w:tcW w:type="dxa" w:w="3168"/>
            <w:vAlign w:val="top"/>
          </w:tcPr>
          <w:p>
            <w:pPr>
              <w:spacing w:after="0"/>
            </w:pPr>
            <w:r>
              <w:rPr>
                <w:rFonts w:ascii="Aptos" w:hAnsi="Aptos" w:eastAsia="Aptos"/>
                <w:sz w:val="14"/>
              </w:rPr>
              <w:t>Hardware Tampering</w:t>
            </w:r>
          </w:p>
        </w:tc>
        <w:tc>
          <w:tcPr>
            <w:tcW w:type="dxa" w:w="6048"/>
            <w:vAlign w:val="top"/>
          </w:tcPr>
          <w:p>
            <w:pPr>
              <w:spacing w:after="0"/>
            </w:pPr>
            <w:r>
              <w:rPr>
                <w:rFonts w:ascii="Aptos" w:hAnsi="Aptos" w:eastAsia="Aptos"/>
                <w:sz w:val="14"/>
              </w:rPr>
              <w:t>Physical modifications made to hardware to introduce vulnerabilities.</w:t>
            </w:r>
          </w:p>
        </w:tc>
      </w:tr>
      <w:tr>
        <w:tc>
          <w:tcPr>
            <w:tcW w:type="dxa" w:w="720"/>
            <w:vAlign w:val="top"/>
          </w:tcPr>
          <w:p>
            <w:pPr>
              <w:spacing w:after="0"/>
            </w:pPr>
            <w:r>
              <w:rPr>
                <w:rFonts w:ascii="Aptos" w:hAnsi="Aptos" w:eastAsia="Aptos"/>
                <w:sz w:val="14"/>
              </w:rPr>
              <w:t>134</w:t>
            </w:r>
          </w:p>
        </w:tc>
        <w:tc>
          <w:tcPr>
            <w:tcW w:type="dxa" w:w="3168"/>
            <w:vAlign w:val="top"/>
          </w:tcPr>
          <w:p>
            <w:pPr>
              <w:spacing w:after="0"/>
            </w:pPr>
            <w:r>
              <w:rPr>
                <w:rFonts w:ascii="Aptos" w:hAnsi="Aptos" w:eastAsia="Aptos"/>
                <w:sz w:val="14"/>
              </w:rPr>
              <w:t>Hidden Malware in Software Libraries</w:t>
            </w:r>
          </w:p>
        </w:tc>
        <w:tc>
          <w:tcPr>
            <w:tcW w:type="dxa" w:w="6048"/>
            <w:vAlign w:val="top"/>
          </w:tcPr>
          <w:p>
            <w:pPr>
              <w:spacing w:after="0"/>
            </w:pPr>
            <w:r>
              <w:rPr>
                <w:rFonts w:ascii="Aptos" w:hAnsi="Aptos" w:eastAsia="Aptos"/>
                <w:sz w:val="14"/>
              </w:rPr>
              <w:t>Dependencies or libraries with malicious code.</w:t>
            </w:r>
          </w:p>
        </w:tc>
      </w:tr>
      <w:tr>
        <w:tc>
          <w:tcPr>
            <w:tcW w:type="dxa" w:w="720"/>
            <w:vAlign w:val="top"/>
          </w:tcPr>
          <w:p>
            <w:pPr>
              <w:spacing w:after="0"/>
            </w:pPr>
            <w:r>
              <w:rPr>
                <w:rFonts w:ascii="Aptos" w:hAnsi="Aptos" w:eastAsia="Aptos"/>
                <w:sz w:val="14"/>
              </w:rPr>
              <w:t>135</w:t>
            </w:r>
          </w:p>
        </w:tc>
        <w:tc>
          <w:tcPr>
            <w:tcW w:type="dxa" w:w="3168"/>
            <w:vAlign w:val="top"/>
          </w:tcPr>
          <w:p>
            <w:pPr>
              <w:spacing w:after="0"/>
            </w:pPr>
            <w:r>
              <w:rPr>
                <w:rFonts w:ascii="Aptos" w:hAnsi="Aptos" w:eastAsia="Aptos"/>
                <w:sz w:val="14"/>
              </w:rPr>
              <w:t>Host Header Injection</w:t>
            </w:r>
          </w:p>
        </w:tc>
        <w:tc>
          <w:tcPr>
            <w:tcW w:type="dxa" w:w="6048"/>
            <w:vAlign w:val="top"/>
          </w:tcPr>
          <w:p>
            <w:pPr>
              <w:spacing w:after="0"/>
            </w:pPr>
            <w:r>
              <w:rPr>
                <w:rFonts w:ascii="Aptos" w:hAnsi="Aptos" w:eastAsia="Aptos"/>
                <w:sz w:val="14"/>
              </w:rPr>
              <w:t>Attacks exploiting the host header.</w:t>
            </w:r>
          </w:p>
        </w:tc>
      </w:tr>
      <w:tr>
        <w:tc>
          <w:tcPr>
            <w:tcW w:type="dxa" w:w="720"/>
            <w:vAlign w:val="top"/>
          </w:tcPr>
          <w:p>
            <w:pPr>
              <w:spacing w:after="0"/>
            </w:pPr>
            <w:r>
              <w:rPr>
                <w:rFonts w:ascii="Aptos" w:hAnsi="Aptos" w:eastAsia="Aptos"/>
                <w:sz w:val="14"/>
              </w:rPr>
              <w:t>136</w:t>
            </w:r>
          </w:p>
        </w:tc>
        <w:tc>
          <w:tcPr>
            <w:tcW w:type="dxa" w:w="3168"/>
            <w:vAlign w:val="top"/>
          </w:tcPr>
          <w:p>
            <w:pPr>
              <w:spacing w:after="0"/>
            </w:pPr>
            <w:r>
              <w:rPr>
                <w:rFonts w:ascii="Aptos" w:hAnsi="Aptos" w:eastAsia="Aptos"/>
                <w:sz w:val="14"/>
              </w:rPr>
              <w:t>Human Resource Data Breaches</w:t>
            </w:r>
          </w:p>
        </w:tc>
        <w:tc>
          <w:tcPr>
            <w:tcW w:type="dxa" w:w="6048"/>
            <w:vAlign w:val="top"/>
          </w:tcPr>
          <w:p>
            <w:pPr>
              <w:spacing w:after="0"/>
            </w:pPr>
            <w:r>
              <w:rPr>
                <w:rFonts w:ascii="Aptos" w:hAnsi="Aptos" w:eastAsia="Aptos"/>
                <w:sz w:val="14"/>
              </w:rPr>
              <w:t>Exposure of employee personal data.</w:t>
            </w:r>
          </w:p>
        </w:tc>
      </w:tr>
      <w:tr>
        <w:tc>
          <w:tcPr>
            <w:tcW w:type="dxa" w:w="720"/>
            <w:vAlign w:val="top"/>
          </w:tcPr>
          <w:p>
            <w:pPr>
              <w:spacing w:after="0"/>
            </w:pPr>
            <w:r>
              <w:rPr>
                <w:rFonts w:ascii="Aptos" w:hAnsi="Aptos" w:eastAsia="Aptos"/>
                <w:sz w:val="14"/>
              </w:rPr>
              <w:t>137</w:t>
            </w:r>
          </w:p>
        </w:tc>
        <w:tc>
          <w:tcPr>
            <w:tcW w:type="dxa" w:w="3168"/>
            <w:vAlign w:val="top"/>
          </w:tcPr>
          <w:p>
            <w:pPr>
              <w:spacing w:after="0"/>
            </w:pPr>
            <w:r>
              <w:rPr>
                <w:rFonts w:ascii="Aptos" w:hAnsi="Aptos" w:eastAsia="Aptos"/>
                <w:sz w:val="14"/>
              </w:rPr>
              <w:t>Image-based Malware</w:t>
            </w:r>
          </w:p>
        </w:tc>
        <w:tc>
          <w:tcPr>
            <w:tcW w:type="dxa" w:w="6048"/>
            <w:vAlign w:val="top"/>
          </w:tcPr>
          <w:p>
            <w:pPr>
              <w:spacing w:after="0"/>
            </w:pPr>
            <w:r>
              <w:rPr>
                <w:rFonts w:ascii="Aptos" w:hAnsi="Aptos" w:eastAsia="Aptos"/>
                <w:sz w:val="14"/>
              </w:rPr>
              <w:t>Malware hidden within image files.</w:t>
            </w:r>
          </w:p>
        </w:tc>
      </w:tr>
      <w:tr>
        <w:tc>
          <w:tcPr>
            <w:tcW w:type="dxa" w:w="720"/>
            <w:vAlign w:val="top"/>
          </w:tcPr>
          <w:p>
            <w:pPr>
              <w:spacing w:after="0"/>
            </w:pPr>
            <w:r>
              <w:rPr>
                <w:rFonts w:ascii="Aptos" w:hAnsi="Aptos" w:eastAsia="Aptos"/>
                <w:sz w:val="14"/>
              </w:rPr>
              <w:t>138</w:t>
            </w:r>
          </w:p>
        </w:tc>
        <w:tc>
          <w:tcPr>
            <w:tcW w:type="dxa" w:w="3168"/>
            <w:vAlign w:val="top"/>
          </w:tcPr>
          <w:p>
            <w:pPr>
              <w:spacing w:after="0"/>
            </w:pPr>
            <w:r>
              <w:rPr>
                <w:rFonts w:ascii="Aptos" w:hAnsi="Aptos" w:eastAsia="Aptos"/>
                <w:sz w:val="14"/>
              </w:rPr>
              <w:t>Improper Disposal of Hardware</w:t>
            </w:r>
          </w:p>
        </w:tc>
        <w:tc>
          <w:tcPr>
            <w:tcW w:type="dxa" w:w="6048"/>
            <w:vAlign w:val="top"/>
          </w:tcPr>
          <w:p>
            <w:pPr>
              <w:spacing w:after="0"/>
            </w:pPr>
            <w:r>
              <w:rPr>
                <w:rFonts w:ascii="Aptos" w:hAnsi="Aptos" w:eastAsia="Aptos"/>
                <w:sz w:val="14"/>
              </w:rPr>
              <w:t>Discarded hardware with retrievable data falling into the wrong hands.</w:t>
            </w:r>
          </w:p>
        </w:tc>
      </w:tr>
      <w:tr>
        <w:tc>
          <w:tcPr>
            <w:tcW w:type="dxa" w:w="720"/>
            <w:vAlign w:val="top"/>
          </w:tcPr>
          <w:p>
            <w:pPr>
              <w:spacing w:after="0"/>
            </w:pPr>
            <w:r>
              <w:rPr>
                <w:rFonts w:ascii="Aptos" w:hAnsi="Aptos" w:eastAsia="Aptos"/>
                <w:sz w:val="14"/>
              </w:rPr>
              <w:t>139</w:t>
            </w:r>
          </w:p>
        </w:tc>
        <w:tc>
          <w:tcPr>
            <w:tcW w:type="dxa" w:w="3168"/>
            <w:vAlign w:val="top"/>
          </w:tcPr>
          <w:p>
            <w:pPr>
              <w:spacing w:after="0"/>
            </w:pPr>
            <w:r>
              <w:rPr>
                <w:rFonts w:ascii="Aptos" w:hAnsi="Aptos" w:eastAsia="Aptos"/>
                <w:sz w:val="14"/>
              </w:rPr>
              <w:t>Improperly Configured CORS</w:t>
            </w:r>
          </w:p>
        </w:tc>
        <w:tc>
          <w:tcPr>
            <w:tcW w:type="dxa" w:w="6048"/>
            <w:vAlign w:val="top"/>
          </w:tcPr>
          <w:p>
            <w:pPr>
              <w:spacing w:after="0"/>
            </w:pPr>
            <w:r>
              <w:rPr>
                <w:rFonts w:ascii="Aptos" w:hAnsi="Aptos" w:eastAsia="Aptos"/>
                <w:sz w:val="14"/>
              </w:rPr>
              <w:t>Cross-origin resource sharing risks in web apps.</w:t>
            </w:r>
          </w:p>
        </w:tc>
      </w:tr>
      <w:tr>
        <w:tc>
          <w:tcPr>
            <w:tcW w:type="dxa" w:w="720"/>
            <w:vAlign w:val="top"/>
          </w:tcPr>
          <w:p>
            <w:pPr>
              <w:spacing w:after="0"/>
            </w:pPr>
            <w:r>
              <w:rPr>
                <w:rFonts w:ascii="Aptos" w:hAnsi="Aptos" w:eastAsia="Aptos"/>
                <w:sz w:val="14"/>
              </w:rPr>
              <w:t>140</w:t>
            </w:r>
          </w:p>
        </w:tc>
        <w:tc>
          <w:tcPr>
            <w:tcW w:type="dxa" w:w="3168"/>
            <w:vAlign w:val="top"/>
          </w:tcPr>
          <w:p>
            <w:pPr>
              <w:spacing w:after="0"/>
            </w:pPr>
            <w:r>
              <w:rPr>
                <w:rFonts w:ascii="Aptos" w:hAnsi="Aptos" w:eastAsia="Aptos"/>
                <w:sz w:val="14"/>
              </w:rPr>
              <w:t>Inadequate Access Logging</w:t>
            </w:r>
          </w:p>
        </w:tc>
        <w:tc>
          <w:tcPr>
            <w:tcW w:type="dxa" w:w="6048"/>
            <w:vAlign w:val="top"/>
          </w:tcPr>
          <w:p>
            <w:pPr>
              <w:spacing w:after="0"/>
            </w:pPr>
            <w:r>
              <w:rPr>
                <w:rFonts w:ascii="Aptos" w:hAnsi="Aptos" w:eastAsia="Aptos"/>
                <w:sz w:val="14"/>
              </w:rPr>
              <w:t>Lack of proper logs causing inability to trace unauthorized activities.</w:t>
            </w:r>
          </w:p>
        </w:tc>
      </w:tr>
      <w:tr>
        <w:tc>
          <w:tcPr>
            <w:tcW w:type="dxa" w:w="720"/>
            <w:vAlign w:val="top"/>
          </w:tcPr>
          <w:p>
            <w:pPr>
              <w:spacing w:after="0"/>
            </w:pPr>
            <w:r>
              <w:rPr>
                <w:rFonts w:ascii="Aptos" w:hAnsi="Aptos" w:eastAsia="Aptos"/>
                <w:sz w:val="14"/>
              </w:rPr>
              <w:t>141</w:t>
            </w:r>
          </w:p>
        </w:tc>
        <w:tc>
          <w:tcPr>
            <w:tcW w:type="dxa" w:w="3168"/>
            <w:vAlign w:val="top"/>
          </w:tcPr>
          <w:p>
            <w:pPr>
              <w:spacing w:after="0"/>
            </w:pPr>
            <w:r>
              <w:rPr>
                <w:rFonts w:ascii="Aptos" w:hAnsi="Aptos" w:eastAsia="Aptos"/>
                <w:sz w:val="14"/>
              </w:rPr>
              <w:t>Inadequate AI Security</w:t>
            </w:r>
          </w:p>
        </w:tc>
        <w:tc>
          <w:tcPr>
            <w:tcW w:type="dxa" w:w="6048"/>
            <w:vAlign w:val="top"/>
          </w:tcPr>
          <w:p>
            <w:pPr>
              <w:spacing w:after="0"/>
            </w:pPr>
            <w:r>
              <w:rPr>
                <w:rFonts w:ascii="Aptos" w:hAnsi="Aptos" w:eastAsia="Aptos"/>
                <w:sz w:val="14"/>
              </w:rPr>
              <w:t>Artificial intelligence systems manipulated or compromised.</w:t>
            </w:r>
          </w:p>
        </w:tc>
      </w:tr>
      <w:tr>
        <w:tc>
          <w:tcPr>
            <w:tcW w:type="dxa" w:w="720"/>
            <w:vAlign w:val="top"/>
          </w:tcPr>
          <w:p>
            <w:pPr>
              <w:spacing w:after="0"/>
            </w:pPr>
            <w:r>
              <w:rPr>
                <w:rFonts w:ascii="Aptos" w:hAnsi="Aptos" w:eastAsia="Aptos"/>
                <w:sz w:val="14"/>
              </w:rPr>
              <w:t>142</w:t>
            </w:r>
          </w:p>
        </w:tc>
        <w:tc>
          <w:tcPr>
            <w:tcW w:type="dxa" w:w="3168"/>
            <w:vAlign w:val="top"/>
          </w:tcPr>
          <w:p>
            <w:pPr>
              <w:spacing w:after="0"/>
            </w:pPr>
            <w:r>
              <w:rPr>
                <w:rFonts w:ascii="Aptos" w:hAnsi="Aptos" w:eastAsia="Aptos"/>
                <w:sz w:val="14"/>
              </w:rPr>
              <w:t>Inadequate Application Dependency Checks</w:t>
            </w:r>
          </w:p>
        </w:tc>
        <w:tc>
          <w:tcPr>
            <w:tcW w:type="dxa" w:w="6048"/>
            <w:vAlign w:val="top"/>
          </w:tcPr>
          <w:p>
            <w:pPr>
              <w:spacing w:after="0"/>
            </w:pPr>
            <w:r>
              <w:rPr>
                <w:rFonts w:ascii="Aptos" w:hAnsi="Aptos" w:eastAsia="Aptos"/>
                <w:sz w:val="14"/>
              </w:rPr>
              <w:t>Not verifying the security of third-party application components.</w:t>
            </w:r>
          </w:p>
        </w:tc>
      </w:tr>
      <w:tr>
        <w:tc>
          <w:tcPr>
            <w:tcW w:type="dxa" w:w="720"/>
            <w:vAlign w:val="top"/>
          </w:tcPr>
          <w:p>
            <w:pPr>
              <w:spacing w:after="0"/>
            </w:pPr>
            <w:r>
              <w:rPr>
                <w:rFonts w:ascii="Aptos" w:hAnsi="Aptos" w:eastAsia="Aptos"/>
                <w:sz w:val="14"/>
              </w:rPr>
              <w:t>143</w:t>
            </w:r>
          </w:p>
        </w:tc>
        <w:tc>
          <w:tcPr>
            <w:tcW w:type="dxa" w:w="3168"/>
            <w:vAlign w:val="top"/>
          </w:tcPr>
          <w:p>
            <w:pPr>
              <w:spacing w:after="0"/>
            </w:pPr>
            <w:r>
              <w:rPr>
                <w:rFonts w:ascii="Aptos" w:hAnsi="Aptos" w:eastAsia="Aptos"/>
                <w:sz w:val="14"/>
              </w:rPr>
              <w:t>Inadequate Backup Protocols</w:t>
            </w:r>
          </w:p>
        </w:tc>
        <w:tc>
          <w:tcPr>
            <w:tcW w:type="dxa" w:w="6048"/>
            <w:vAlign w:val="top"/>
          </w:tcPr>
          <w:p>
            <w:pPr>
              <w:spacing w:after="0"/>
            </w:pPr>
            <w:r>
              <w:rPr>
                <w:rFonts w:ascii="Aptos" w:hAnsi="Aptos" w:eastAsia="Aptos"/>
                <w:sz w:val="14"/>
              </w:rPr>
              <w:t>Ransomware affecting both primary data and backups due to lack of segmentation.</w:t>
            </w:r>
          </w:p>
        </w:tc>
      </w:tr>
      <w:tr>
        <w:tc>
          <w:tcPr>
            <w:tcW w:type="dxa" w:w="720"/>
            <w:vAlign w:val="top"/>
          </w:tcPr>
          <w:p>
            <w:pPr>
              <w:spacing w:after="0"/>
            </w:pPr>
            <w:r>
              <w:rPr>
                <w:rFonts w:ascii="Aptos" w:hAnsi="Aptos" w:eastAsia="Aptos"/>
                <w:sz w:val="14"/>
              </w:rPr>
              <w:t>144</w:t>
            </w:r>
          </w:p>
        </w:tc>
        <w:tc>
          <w:tcPr>
            <w:tcW w:type="dxa" w:w="3168"/>
            <w:vAlign w:val="top"/>
          </w:tcPr>
          <w:p>
            <w:pPr>
              <w:spacing w:after="0"/>
            </w:pPr>
            <w:r>
              <w:rPr>
                <w:rFonts w:ascii="Aptos" w:hAnsi="Aptos" w:eastAsia="Aptos"/>
                <w:sz w:val="14"/>
              </w:rPr>
              <w:t>Inadequate Control Over Cloud Services</w:t>
            </w:r>
          </w:p>
        </w:tc>
        <w:tc>
          <w:tcPr>
            <w:tcW w:type="dxa" w:w="6048"/>
            <w:vAlign w:val="top"/>
          </w:tcPr>
          <w:p>
            <w:pPr>
              <w:spacing w:after="0"/>
            </w:pPr>
            <w:r>
              <w:rPr>
                <w:rFonts w:ascii="Aptos" w:hAnsi="Aptos" w:eastAsia="Aptos"/>
                <w:sz w:val="14"/>
              </w:rPr>
              <w:t>Poor oversight of cloud platforms.</w:t>
            </w:r>
          </w:p>
        </w:tc>
      </w:tr>
      <w:tr>
        <w:tc>
          <w:tcPr>
            <w:tcW w:type="dxa" w:w="720"/>
            <w:vAlign w:val="top"/>
          </w:tcPr>
          <w:p>
            <w:pPr>
              <w:spacing w:after="0"/>
            </w:pPr>
            <w:r>
              <w:rPr>
                <w:rFonts w:ascii="Aptos" w:hAnsi="Aptos" w:eastAsia="Aptos"/>
                <w:sz w:val="14"/>
              </w:rPr>
              <w:t>145</w:t>
            </w:r>
          </w:p>
        </w:tc>
        <w:tc>
          <w:tcPr>
            <w:tcW w:type="dxa" w:w="3168"/>
            <w:vAlign w:val="top"/>
          </w:tcPr>
          <w:p>
            <w:pPr>
              <w:spacing w:after="0"/>
            </w:pPr>
            <w:r>
              <w:rPr>
                <w:rFonts w:ascii="Aptos" w:hAnsi="Aptos" w:eastAsia="Aptos"/>
                <w:sz w:val="14"/>
              </w:rPr>
              <w:t>Inadequate Control Over Embedded Systems</w:t>
            </w:r>
          </w:p>
        </w:tc>
        <w:tc>
          <w:tcPr>
            <w:tcW w:type="dxa" w:w="6048"/>
            <w:vAlign w:val="top"/>
          </w:tcPr>
          <w:p>
            <w:pPr>
              <w:spacing w:after="0"/>
            </w:pPr>
            <w:r>
              <w:rPr>
                <w:rFonts w:ascii="Aptos" w:hAnsi="Aptos" w:eastAsia="Aptos"/>
                <w:sz w:val="14"/>
              </w:rPr>
              <w:t>Firmware with poor security.</w:t>
            </w:r>
          </w:p>
        </w:tc>
      </w:tr>
      <w:tr>
        <w:tc>
          <w:tcPr>
            <w:tcW w:type="dxa" w:w="720"/>
            <w:vAlign w:val="top"/>
          </w:tcPr>
          <w:p>
            <w:pPr>
              <w:spacing w:after="0"/>
            </w:pPr>
            <w:r>
              <w:rPr>
                <w:rFonts w:ascii="Aptos" w:hAnsi="Aptos" w:eastAsia="Aptos"/>
                <w:sz w:val="14"/>
              </w:rPr>
              <w:t>146</w:t>
            </w:r>
          </w:p>
        </w:tc>
        <w:tc>
          <w:tcPr>
            <w:tcW w:type="dxa" w:w="3168"/>
            <w:vAlign w:val="top"/>
          </w:tcPr>
          <w:p>
            <w:pPr>
              <w:spacing w:after="0"/>
            </w:pPr>
            <w:r>
              <w:rPr>
                <w:rFonts w:ascii="Aptos" w:hAnsi="Aptos" w:eastAsia="Aptos"/>
                <w:sz w:val="14"/>
              </w:rPr>
              <w:t>Inadequate Encryption for Video Conferencing</w:t>
            </w:r>
          </w:p>
        </w:tc>
        <w:tc>
          <w:tcPr>
            <w:tcW w:type="dxa" w:w="6048"/>
            <w:vAlign w:val="top"/>
          </w:tcPr>
          <w:p>
            <w:pPr>
              <w:spacing w:after="0"/>
            </w:pPr>
            <w:r>
              <w:rPr>
                <w:rFonts w:ascii="Aptos" w:hAnsi="Aptos" w:eastAsia="Aptos"/>
                <w:sz w:val="14"/>
              </w:rPr>
              <w:t>Video calls without proper security.</w:t>
            </w:r>
          </w:p>
        </w:tc>
      </w:tr>
      <w:tr>
        <w:tc>
          <w:tcPr>
            <w:tcW w:type="dxa" w:w="720"/>
            <w:vAlign w:val="top"/>
          </w:tcPr>
          <w:p>
            <w:pPr>
              <w:spacing w:after="0"/>
            </w:pPr>
            <w:r>
              <w:rPr>
                <w:rFonts w:ascii="Aptos" w:hAnsi="Aptos" w:eastAsia="Aptos"/>
                <w:sz w:val="14"/>
              </w:rPr>
              <w:t>147</w:t>
            </w:r>
          </w:p>
        </w:tc>
        <w:tc>
          <w:tcPr>
            <w:tcW w:type="dxa" w:w="3168"/>
            <w:vAlign w:val="top"/>
          </w:tcPr>
          <w:p>
            <w:pPr>
              <w:spacing w:after="0"/>
            </w:pPr>
            <w:r>
              <w:rPr>
                <w:rFonts w:ascii="Aptos" w:hAnsi="Aptos" w:eastAsia="Aptos"/>
                <w:sz w:val="14"/>
              </w:rPr>
              <w:t>Inadequate Firewall Configurations</w:t>
            </w:r>
          </w:p>
        </w:tc>
        <w:tc>
          <w:tcPr>
            <w:tcW w:type="dxa" w:w="6048"/>
            <w:vAlign w:val="top"/>
          </w:tcPr>
          <w:p>
            <w:pPr>
              <w:spacing w:after="0"/>
            </w:pPr>
            <w:r>
              <w:rPr>
                <w:rFonts w:ascii="Aptos" w:hAnsi="Aptos" w:eastAsia="Aptos"/>
                <w:sz w:val="14"/>
              </w:rPr>
              <w:t>Allowing malicious traffic to enter the network.</w:t>
            </w:r>
          </w:p>
        </w:tc>
      </w:tr>
      <w:tr>
        <w:tc>
          <w:tcPr>
            <w:tcW w:type="dxa" w:w="720"/>
            <w:vAlign w:val="top"/>
          </w:tcPr>
          <w:p>
            <w:pPr>
              <w:spacing w:after="0"/>
            </w:pPr>
            <w:r>
              <w:rPr>
                <w:rFonts w:ascii="Aptos" w:hAnsi="Aptos" w:eastAsia="Aptos"/>
                <w:sz w:val="14"/>
              </w:rPr>
              <w:t>148</w:t>
            </w:r>
          </w:p>
        </w:tc>
        <w:tc>
          <w:tcPr>
            <w:tcW w:type="dxa" w:w="3168"/>
            <w:vAlign w:val="top"/>
          </w:tcPr>
          <w:p>
            <w:pPr>
              <w:spacing w:after="0"/>
            </w:pPr>
            <w:r>
              <w:rPr>
                <w:rFonts w:ascii="Aptos" w:hAnsi="Aptos" w:eastAsia="Aptos"/>
                <w:sz w:val="14"/>
              </w:rPr>
              <w:t>Inadequate Intrusion Detection Systems</w:t>
            </w:r>
          </w:p>
        </w:tc>
        <w:tc>
          <w:tcPr>
            <w:tcW w:type="dxa" w:w="6048"/>
            <w:vAlign w:val="top"/>
          </w:tcPr>
          <w:p>
            <w:pPr>
              <w:spacing w:after="0"/>
            </w:pPr>
            <w:r>
              <w:rPr>
                <w:rFonts w:ascii="Aptos" w:hAnsi="Aptos" w:eastAsia="Aptos"/>
                <w:sz w:val="14"/>
              </w:rPr>
              <w:t>Failure to detect or notify of potential breaches.</w:t>
            </w:r>
          </w:p>
        </w:tc>
      </w:tr>
      <w:tr>
        <w:tc>
          <w:tcPr>
            <w:tcW w:type="dxa" w:w="720"/>
            <w:vAlign w:val="top"/>
          </w:tcPr>
          <w:p>
            <w:pPr>
              <w:spacing w:after="0"/>
            </w:pPr>
            <w:r>
              <w:rPr>
                <w:rFonts w:ascii="Aptos" w:hAnsi="Aptos" w:eastAsia="Aptos"/>
                <w:sz w:val="14"/>
              </w:rPr>
              <w:t>149</w:t>
            </w:r>
          </w:p>
        </w:tc>
        <w:tc>
          <w:tcPr>
            <w:tcW w:type="dxa" w:w="3168"/>
            <w:vAlign w:val="top"/>
          </w:tcPr>
          <w:p>
            <w:pPr>
              <w:spacing w:after="0"/>
            </w:pPr>
            <w:r>
              <w:rPr>
                <w:rFonts w:ascii="Aptos" w:hAnsi="Aptos" w:eastAsia="Aptos"/>
                <w:sz w:val="14"/>
              </w:rPr>
              <w:t>Inadequate Mail Server Security</w:t>
            </w:r>
          </w:p>
        </w:tc>
        <w:tc>
          <w:tcPr>
            <w:tcW w:type="dxa" w:w="6048"/>
            <w:vAlign w:val="top"/>
          </w:tcPr>
          <w:p>
            <w:pPr>
              <w:spacing w:after="0"/>
            </w:pPr>
            <w:r>
              <w:rPr>
                <w:rFonts w:ascii="Aptos" w:hAnsi="Aptos" w:eastAsia="Aptos"/>
                <w:sz w:val="14"/>
              </w:rPr>
              <w:t>Mail servers susceptible to phishing or malware attacks.</w:t>
            </w:r>
          </w:p>
        </w:tc>
      </w:tr>
      <w:tr>
        <w:tc>
          <w:tcPr>
            <w:tcW w:type="dxa" w:w="720"/>
            <w:vAlign w:val="top"/>
          </w:tcPr>
          <w:p>
            <w:pPr>
              <w:spacing w:after="0"/>
            </w:pPr>
            <w:r>
              <w:rPr>
                <w:rFonts w:ascii="Aptos" w:hAnsi="Aptos" w:eastAsia="Aptos"/>
                <w:sz w:val="14"/>
              </w:rPr>
              <w:t>150</w:t>
            </w:r>
          </w:p>
        </w:tc>
        <w:tc>
          <w:tcPr>
            <w:tcW w:type="dxa" w:w="3168"/>
            <w:vAlign w:val="top"/>
          </w:tcPr>
          <w:p>
            <w:pPr>
              <w:spacing w:after="0"/>
            </w:pPr>
            <w:r>
              <w:rPr>
                <w:rFonts w:ascii="Aptos" w:hAnsi="Aptos" w:eastAsia="Aptos"/>
                <w:sz w:val="14"/>
              </w:rPr>
              <w:t>Inadequate Monitoring of Admin Actions</w:t>
            </w:r>
          </w:p>
        </w:tc>
        <w:tc>
          <w:tcPr>
            <w:tcW w:type="dxa" w:w="6048"/>
            <w:vAlign w:val="top"/>
          </w:tcPr>
          <w:p>
            <w:pPr>
              <w:spacing w:after="0"/>
            </w:pPr>
            <w:r>
              <w:rPr>
                <w:rFonts w:ascii="Aptos" w:hAnsi="Aptos" w:eastAsia="Aptos"/>
                <w:sz w:val="14"/>
              </w:rPr>
              <w:t>Admin tasks without oversight.</w:t>
            </w:r>
          </w:p>
        </w:tc>
      </w:tr>
      <w:tr>
        <w:tc>
          <w:tcPr>
            <w:tcW w:type="dxa" w:w="720"/>
            <w:vAlign w:val="top"/>
          </w:tcPr>
          <w:p>
            <w:pPr>
              <w:spacing w:after="0"/>
            </w:pPr>
            <w:r>
              <w:rPr>
                <w:rFonts w:ascii="Aptos" w:hAnsi="Aptos" w:eastAsia="Aptos"/>
                <w:sz w:val="14"/>
              </w:rPr>
              <w:t>151</w:t>
            </w:r>
          </w:p>
        </w:tc>
        <w:tc>
          <w:tcPr>
            <w:tcW w:type="dxa" w:w="3168"/>
            <w:vAlign w:val="top"/>
          </w:tcPr>
          <w:p>
            <w:pPr>
              <w:spacing w:after="0"/>
            </w:pPr>
            <w:r>
              <w:rPr>
                <w:rFonts w:ascii="Aptos" w:hAnsi="Aptos" w:eastAsia="Aptos"/>
                <w:sz w:val="14"/>
              </w:rPr>
              <w:t>Inadequate Network Access Control</w:t>
            </w:r>
          </w:p>
        </w:tc>
        <w:tc>
          <w:tcPr>
            <w:tcW w:type="dxa" w:w="6048"/>
            <w:vAlign w:val="top"/>
          </w:tcPr>
          <w:p>
            <w:pPr>
              <w:spacing w:after="0"/>
            </w:pPr>
            <w:r>
              <w:rPr>
                <w:rFonts w:ascii="Aptos" w:hAnsi="Aptos" w:eastAsia="Aptos"/>
                <w:sz w:val="14"/>
              </w:rPr>
              <w:t>Poor network device authentication.</w:t>
            </w:r>
          </w:p>
        </w:tc>
      </w:tr>
      <w:tr>
        <w:tc>
          <w:tcPr>
            <w:tcW w:type="dxa" w:w="720"/>
            <w:vAlign w:val="top"/>
          </w:tcPr>
          <w:p>
            <w:pPr>
              <w:spacing w:after="0"/>
            </w:pPr>
            <w:r>
              <w:rPr>
                <w:rFonts w:ascii="Aptos" w:hAnsi="Aptos" w:eastAsia="Aptos"/>
                <w:sz w:val="14"/>
              </w:rPr>
              <w:t>152</w:t>
            </w:r>
          </w:p>
        </w:tc>
        <w:tc>
          <w:tcPr>
            <w:tcW w:type="dxa" w:w="3168"/>
            <w:vAlign w:val="top"/>
          </w:tcPr>
          <w:p>
            <w:pPr>
              <w:spacing w:after="0"/>
            </w:pPr>
            <w:r>
              <w:rPr>
                <w:rFonts w:ascii="Aptos" w:hAnsi="Aptos" w:eastAsia="Aptos"/>
                <w:sz w:val="14"/>
              </w:rPr>
              <w:t>Inadequate Network Perimeter Security</w:t>
            </w:r>
          </w:p>
        </w:tc>
        <w:tc>
          <w:tcPr>
            <w:tcW w:type="dxa" w:w="6048"/>
            <w:vAlign w:val="top"/>
          </w:tcPr>
          <w:p>
            <w:pPr>
              <w:spacing w:after="0"/>
            </w:pPr>
            <w:r>
              <w:rPr>
                <w:rFonts w:ascii="Aptos" w:hAnsi="Aptos" w:eastAsia="Aptos"/>
                <w:sz w:val="14"/>
              </w:rPr>
              <w:t>Weak defenses at network edges.</w:t>
            </w:r>
          </w:p>
        </w:tc>
      </w:tr>
      <w:tr>
        <w:tc>
          <w:tcPr>
            <w:tcW w:type="dxa" w:w="720"/>
            <w:vAlign w:val="top"/>
          </w:tcPr>
          <w:p>
            <w:pPr>
              <w:spacing w:after="0"/>
            </w:pPr>
            <w:r>
              <w:rPr>
                <w:rFonts w:ascii="Aptos" w:hAnsi="Aptos" w:eastAsia="Aptos"/>
                <w:sz w:val="14"/>
              </w:rPr>
              <w:t>153</w:t>
            </w:r>
          </w:p>
        </w:tc>
        <w:tc>
          <w:tcPr>
            <w:tcW w:type="dxa" w:w="3168"/>
            <w:vAlign w:val="top"/>
          </w:tcPr>
          <w:p>
            <w:pPr>
              <w:spacing w:after="0"/>
            </w:pPr>
            <w:r>
              <w:rPr>
                <w:rFonts w:ascii="Aptos" w:hAnsi="Aptos" w:eastAsia="Aptos"/>
                <w:sz w:val="14"/>
              </w:rPr>
              <w:t>Inadequate Network Traffic Encryption</w:t>
            </w:r>
          </w:p>
        </w:tc>
        <w:tc>
          <w:tcPr>
            <w:tcW w:type="dxa" w:w="6048"/>
            <w:vAlign w:val="top"/>
          </w:tcPr>
          <w:p>
            <w:pPr>
              <w:spacing w:after="0"/>
            </w:pPr>
            <w:r>
              <w:rPr>
                <w:rFonts w:ascii="Aptos" w:hAnsi="Aptos" w:eastAsia="Aptos"/>
                <w:sz w:val="14"/>
              </w:rPr>
              <w:t>Data in transit is not properly encrypted, leading to potential data interception.</w:t>
            </w:r>
          </w:p>
        </w:tc>
      </w:tr>
      <w:tr>
        <w:tc>
          <w:tcPr>
            <w:tcW w:type="dxa" w:w="720"/>
            <w:vAlign w:val="top"/>
          </w:tcPr>
          <w:p>
            <w:pPr>
              <w:spacing w:after="0"/>
            </w:pPr>
            <w:r>
              <w:rPr>
                <w:rFonts w:ascii="Aptos" w:hAnsi="Aptos" w:eastAsia="Aptos"/>
                <w:sz w:val="14"/>
              </w:rPr>
              <w:t>154</w:t>
            </w:r>
          </w:p>
        </w:tc>
        <w:tc>
          <w:tcPr>
            <w:tcW w:type="dxa" w:w="3168"/>
            <w:vAlign w:val="top"/>
          </w:tcPr>
          <w:p>
            <w:pPr>
              <w:spacing w:after="0"/>
            </w:pPr>
            <w:r>
              <w:rPr>
                <w:rFonts w:ascii="Aptos" w:hAnsi="Aptos" w:eastAsia="Aptos"/>
                <w:sz w:val="14"/>
              </w:rPr>
              <w:t>Inadequate Patch Management</w:t>
            </w:r>
          </w:p>
        </w:tc>
        <w:tc>
          <w:tcPr>
            <w:tcW w:type="dxa" w:w="6048"/>
            <w:vAlign w:val="top"/>
          </w:tcPr>
          <w:p>
            <w:pPr>
              <w:spacing w:after="0"/>
            </w:pPr>
            <w:r>
              <w:rPr>
                <w:rFonts w:ascii="Aptos" w:hAnsi="Aptos" w:eastAsia="Aptos"/>
                <w:sz w:val="14"/>
              </w:rPr>
              <w:t>Delayed or missed software patches leading to system vulnerabilities.</w:t>
            </w:r>
          </w:p>
        </w:tc>
      </w:tr>
      <w:tr>
        <w:tc>
          <w:tcPr>
            <w:tcW w:type="dxa" w:w="720"/>
            <w:vAlign w:val="top"/>
          </w:tcPr>
          <w:p>
            <w:pPr>
              <w:spacing w:after="0"/>
            </w:pPr>
            <w:r>
              <w:rPr>
                <w:rFonts w:ascii="Aptos" w:hAnsi="Aptos" w:eastAsia="Aptos"/>
                <w:sz w:val="14"/>
              </w:rPr>
              <w:t>155</w:t>
            </w:r>
          </w:p>
        </w:tc>
        <w:tc>
          <w:tcPr>
            <w:tcW w:type="dxa" w:w="3168"/>
            <w:vAlign w:val="top"/>
          </w:tcPr>
          <w:p>
            <w:pPr>
              <w:spacing w:after="0"/>
            </w:pPr>
            <w:r>
              <w:rPr>
                <w:rFonts w:ascii="Aptos" w:hAnsi="Aptos" w:eastAsia="Aptos"/>
                <w:sz w:val="14"/>
              </w:rPr>
              <w:t>Inadequate Patch Validation</w:t>
            </w:r>
          </w:p>
        </w:tc>
        <w:tc>
          <w:tcPr>
            <w:tcW w:type="dxa" w:w="6048"/>
            <w:vAlign w:val="top"/>
          </w:tcPr>
          <w:p>
            <w:pPr>
              <w:spacing w:after="0"/>
            </w:pPr>
            <w:r>
              <w:rPr>
                <w:rFonts w:ascii="Aptos" w:hAnsi="Aptos" w:eastAsia="Aptos"/>
                <w:sz w:val="14"/>
              </w:rPr>
              <w:t>Not verifying the integrity of updates.</w:t>
            </w:r>
          </w:p>
        </w:tc>
      </w:tr>
      <w:tr>
        <w:tc>
          <w:tcPr>
            <w:tcW w:type="dxa" w:w="720"/>
            <w:vAlign w:val="top"/>
          </w:tcPr>
          <w:p>
            <w:pPr>
              <w:spacing w:after="0"/>
            </w:pPr>
            <w:r>
              <w:rPr>
                <w:rFonts w:ascii="Aptos" w:hAnsi="Aptos" w:eastAsia="Aptos"/>
                <w:sz w:val="14"/>
              </w:rPr>
              <w:t>156</w:t>
            </w:r>
          </w:p>
        </w:tc>
        <w:tc>
          <w:tcPr>
            <w:tcW w:type="dxa" w:w="3168"/>
            <w:vAlign w:val="top"/>
          </w:tcPr>
          <w:p>
            <w:pPr>
              <w:spacing w:after="0"/>
            </w:pPr>
            <w:r>
              <w:rPr>
                <w:rFonts w:ascii="Aptos" w:hAnsi="Aptos" w:eastAsia="Aptos"/>
                <w:sz w:val="14"/>
              </w:rPr>
              <w:t>Inadequate Security for Containers</w:t>
            </w:r>
          </w:p>
        </w:tc>
        <w:tc>
          <w:tcPr>
            <w:tcW w:type="dxa" w:w="6048"/>
            <w:vAlign w:val="top"/>
          </w:tcPr>
          <w:p>
            <w:pPr>
              <w:spacing w:after="0"/>
            </w:pPr>
            <w:r>
              <w:rPr>
                <w:rFonts w:ascii="Aptos" w:hAnsi="Aptos" w:eastAsia="Aptos"/>
                <w:sz w:val="14"/>
              </w:rPr>
              <w:t>Weak security for containerized applications.</w:t>
            </w:r>
          </w:p>
        </w:tc>
      </w:tr>
      <w:tr>
        <w:tc>
          <w:tcPr>
            <w:tcW w:type="dxa" w:w="720"/>
            <w:vAlign w:val="top"/>
          </w:tcPr>
          <w:p>
            <w:pPr>
              <w:spacing w:after="0"/>
            </w:pPr>
            <w:r>
              <w:rPr>
                <w:rFonts w:ascii="Aptos" w:hAnsi="Aptos" w:eastAsia="Aptos"/>
                <w:sz w:val="14"/>
              </w:rPr>
              <w:t>157</w:t>
            </w:r>
          </w:p>
        </w:tc>
        <w:tc>
          <w:tcPr>
            <w:tcW w:type="dxa" w:w="3168"/>
            <w:vAlign w:val="top"/>
          </w:tcPr>
          <w:p>
            <w:pPr>
              <w:spacing w:after="0"/>
            </w:pPr>
            <w:r>
              <w:rPr>
                <w:rFonts w:ascii="Aptos" w:hAnsi="Aptos" w:eastAsia="Aptos"/>
                <w:sz w:val="14"/>
              </w:rPr>
              <w:t>Inadequate Security for Virtual Environments</w:t>
            </w:r>
          </w:p>
        </w:tc>
        <w:tc>
          <w:tcPr>
            <w:tcW w:type="dxa" w:w="6048"/>
            <w:vAlign w:val="top"/>
          </w:tcPr>
          <w:p>
            <w:pPr>
              <w:spacing w:after="0"/>
            </w:pPr>
            <w:r>
              <w:rPr>
                <w:rFonts w:ascii="Aptos" w:hAnsi="Aptos" w:eastAsia="Aptos"/>
                <w:sz w:val="14"/>
              </w:rPr>
              <w:t>Weak protection for VMs.</w:t>
            </w:r>
          </w:p>
        </w:tc>
      </w:tr>
      <w:tr>
        <w:tc>
          <w:tcPr>
            <w:tcW w:type="dxa" w:w="720"/>
            <w:vAlign w:val="top"/>
          </w:tcPr>
          <w:p>
            <w:pPr>
              <w:spacing w:after="0"/>
            </w:pPr>
            <w:r>
              <w:rPr>
                <w:rFonts w:ascii="Aptos" w:hAnsi="Aptos" w:eastAsia="Aptos"/>
                <w:sz w:val="14"/>
              </w:rPr>
              <w:t>158</w:t>
            </w:r>
          </w:p>
        </w:tc>
        <w:tc>
          <w:tcPr>
            <w:tcW w:type="dxa" w:w="3168"/>
            <w:vAlign w:val="top"/>
          </w:tcPr>
          <w:p>
            <w:pPr>
              <w:spacing w:after="0"/>
            </w:pPr>
            <w:r>
              <w:rPr>
                <w:rFonts w:ascii="Aptos" w:hAnsi="Aptos" w:eastAsia="Aptos"/>
                <w:sz w:val="14"/>
              </w:rPr>
              <w:t>Inadequate Security in Neural Networks</w:t>
            </w:r>
          </w:p>
        </w:tc>
        <w:tc>
          <w:tcPr>
            <w:tcW w:type="dxa" w:w="6048"/>
            <w:vAlign w:val="top"/>
          </w:tcPr>
          <w:p>
            <w:pPr>
              <w:spacing w:after="0"/>
            </w:pPr>
            <w:r>
              <w:rPr>
                <w:rFonts w:ascii="Aptos" w:hAnsi="Aptos" w:eastAsia="Aptos"/>
                <w:sz w:val="14"/>
              </w:rPr>
              <w:t>Potential for adversarial attacks against AI models.</w:t>
            </w:r>
          </w:p>
        </w:tc>
      </w:tr>
      <w:tr>
        <w:tc>
          <w:tcPr>
            <w:tcW w:type="dxa" w:w="720"/>
            <w:vAlign w:val="top"/>
          </w:tcPr>
          <w:p>
            <w:pPr>
              <w:spacing w:after="0"/>
            </w:pPr>
            <w:r>
              <w:rPr>
                <w:rFonts w:ascii="Aptos" w:hAnsi="Aptos" w:eastAsia="Aptos"/>
                <w:sz w:val="14"/>
              </w:rPr>
              <w:t>159</w:t>
            </w:r>
          </w:p>
        </w:tc>
        <w:tc>
          <w:tcPr>
            <w:tcW w:type="dxa" w:w="3168"/>
            <w:vAlign w:val="top"/>
          </w:tcPr>
          <w:p>
            <w:pPr>
              <w:spacing w:after="0"/>
            </w:pPr>
            <w:r>
              <w:rPr>
                <w:rFonts w:ascii="Aptos" w:hAnsi="Aptos" w:eastAsia="Aptos"/>
                <w:sz w:val="14"/>
              </w:rPr>
              <w:t>Inadequate Threat Intelligence</w:t>
            </w:r>
          </w:p>
        </w:tc>
        <w:tc>
          <w:tcPr>
            <w:tcW w:type="dxa" w:w="6048"/>
            <w:vAlign w:val="top"/>
          </w:tcPr>
          <w:p>
            <w:pPr>
              <w:spacing w:after="0"/>
            </w:pPr>
            <w:r>
              <w:rPr>
                <w:rFonts w:ascii="Aptos" w:hAnsi="Aptos" w:eastAsia="Aptos"/>
                <w:sz w:val="14"/>
              </w:rPr>
              <w:t>Poor awareness of current threat landscape.</w:t>
            </w:r>
          </w:p>
        </w:tc>
      </w:tr>
      <w:tr>
        <w:tc>
          <w:tcPr>
            <w:tcW w:type="dxa" w:w="720"/>
            <w:vAlign w:val="top"/>
          </w:tcPr>
          <w:p>
            <w:pPr>
              <w:spacing w:after="0"/>
            </w:pPr>
            <w:r>
              <w:rPr>
                <w:rFonts w:ascii="Aptos" w:hAnsi="Aptos" w:eastAsia="Aptos"/>
                <w:sz w:val="14"/>
              </w:rPr>
              <w:t>160</w:t>
            </w:r>
          </w:p>
        </w:tc>
        <w:tc>
          <w:tcPr>
            <w:tcW w:type="dxa" w:w="3168"/>
            <w:vAlign w:val="top"/>
          </w:tcPr>
          <w:p>
            <w:pPr>
              <w:spacing w:after="0"/>
            </w:pPr>
            <w:r>
              <w:rPr>
                <w:rFonts w:ascii="Aptos" w:hAnsi="Aptos" w:eastAsia="Aptos"/>
                <w:sz w:val="14"/>
              </w:rPr>
              <w:t>Inadequate Wireless Signal Security</w:t>
            </w:r>
          </w:p>
        </w:tc>
        <w:tc>
          <w:tcPr>
            <w:tcW w:type="dxa" w:w="6048"/>
            <w:vAlign w:val="top"/>
          </w:tcPr>
          <w:p>
            <w:pPr>
              <w:spacing w:after="0"/>
            </w:pPr>
            <w:r>
              <w:rPr>
                <w:rFonts w:ascii="Aptos" w:hAnsi="Aptos" w:eastAsia="Aptos"/>
                <w:sz w:val="14"/>
              </w:rPr>
              <w:t>Potential for wireless signal interception or jamming.</w:t>
            </w:r>
          </w:p>
        </w:tc>
      </w:tr>
      <w:tr>
        <w:tc>
          <w:tcPr>
            <w:tcW w:type="dxa" w:w="720"/>
            <w:vAlign w:val="top"/>
          </w:tcPr>
          <w:p>
            <w:pPr>
              <w:spacing w:after="0"/>
            </w:pPr>
            <w:r>
              <w:rPr>
                <w:rFonts w:ascii="Aptos" w:hAnsi="Aptos" w:eastAsia="Aptos"/>
                <w:sz w:val="14"/>
              </w:rPr>
              <w:t>161</w:t>
            </w:r>
          </w:p>
        </w:tc>
        <w:tc>
          <w:tcPr>
            <w:tcW w:type="dxa" w:w="3168"/>
            <w:vAlign w:val="top"/>
          </w:tcPr>
          <w:p>
            <w:pPr>
              <w:spacing w:after="0"/>
            </w:pPr>
            <w:r>
              <w:rPr>
                <w:rFonts w:ascii="Aptos" w:hAnsi="Aptos" w:eastAsia="Aptos"/>
                <w:sz w:val="14"/>
              </w:rPr>
              <w:t>Incomplete Access Logging</w:t>
            </w:r>
          </w:p>
        </w:tc>
        <w:tc>
          <w:tcPr>
            <w:tcW w:type="dxa" w:w="6048"/>
            <w:vAlign w:val="top"/>
          </w:tcPr>
          <w:p>
            <w:pPr>
              <w:spacing w:after="0"/>
            </w:pPr>
            <w:r>
              <w:rPr>
                <w:rFonts w:ascii="Aptos" w:hAnsi="Aptos" w:eastAsia="Aptos"/>
                <w:sz w:val="14"/>
              </w:rPr>
              <w:t>Inadequate records making breach tracing challenging.</w:t>
            </w:r>
          </w:p>
        </w:tc>
      </w:tr>
      <w:tr>
        <w:tc>
          <w:tcPr>
            <w:tcW w:type="dxa" w:w="720"/>
            <w:vAlign w:val="top"/>
          </w:tcPr>
          <w:p>
            <w:pPr>
              <w:spacing w:after="0"/>
            </w:pPr>
            <w:r>
              <w:rPr>
                <w:rFonts w:ascii="Aptos" w:hAnsi="Aptos" w:eastAsia="Aptos"/>
                <w:sz w:val="14"/>
              </w:rPr>
              <w:t>162</w:t>
            </w:r>
          </w:p>
        </w:tc>
        <w:tc>
          <w:tcPr>
            <w:tcW w:type="dxa" w:w="3168"/>
            <w:vAlign w:val="top"/>
          </w:tcPr>
          <w:p>
            <w:pPr>
              <w:spacing w:after="0"/>
            </w:pPr>
            <w:r>
              <w:rPr>
                <w:rFonts w:ascii="Aptos" w:hAnsi="Aptos" w:eastAsia="Aptos"/>
                <w:sz w:val="14"/>
              </w:rPr>
              <w:t>Incomplete Data Deletion</w:t>
            </w:r>
          </w:p>
        </w:tc>
        <w:tc>
          <w:tcPr>
            <w:tcW w:type="dxa" w:w="6048"/>
            <w:vAlign w:val="top"/>
          </w:tcPr>
          <w:p>
            <w:pPr>
              <w:spacing w:after="0"/>
            </w:pPr>
            <w:r>
              <w:rPr>
                <w:rFonts w:ascii="Aptos" w:hAnsi="Aptos" w:eastAsia="Aptos"/>
                <w:sz w:val="14"/>
              </w:rPr>
              <w:t>Not thoroughly erasing sensitive data from storage devices.</w:t>
            </w:r>
          </w:p>
        </w:tc>
      </w:tr>
      <w:tr>
        <w:tc>
          <w:tcPr>
            <w:tcW w:type="dxa" w:w="720"/>
            <w:vAlign w:val="top"/>
          </w:tcPr>
          <w:p>
            <w:pPr>
              <w:spacing w:after="0"/>
            </w:pPr>
            <w:r>
              <w:rPr>
                <w:rFonts w:ascii="Aptos" w:hAnsi="Aptos" w:eastAsia="Aptos"/>
                <w:sz w:val="14"/>
              </w:rPr>
              <w:t>163</w:t>
            </w:r>
          </w:p>
        </w:tc>
        <w:tc>
          <w:tcPr>
            <w:tcW w:type="dxa" w:w="3168"/>
            <w:vAlign w:val="top"/>
          </w:tcPr>
          <w:p>
            <w:pPr>
              <w:spacing w:after="0"/>
            </w:pPr>
            <w:r>
              <w:rPr>
                <w:rFonts w:ascii="Aptos" w:hAnsi="Aptos" w:eastAsia="Aptos"/>
                <w:sz w:val="14"/>
              </w:rPr>
              <w:t>Ineffective CAPTCHA</w:t>
            </w:r>
          </w:p>
        </w:tc>
        <w:tc>
          <w:tcPr>
            <w:tcW w:type="dxa" w:w="6048"/>
            <w:vAlign w:val="top"/>
          </w:tcPr>
          <w:p>
            <w:pPr>
              <w:spacing w:after="0"/>
            </w:pPr>
            <w:r>
              <w:rPr>
                <w:rFonts w:ascii="Aptos" w:hAnsi="Aptos" w:eastAsia="Aptos"/>
                <w:sz w:val="14"/>
              </w:rPr>
              <w:t>Automated bots bypassing security checks.</w:t>
            </w:r>
          </w:p>
        </w:tc>
      </w:tr>
      <w:tr>
        <w:tc>
          <w:tcPr>
            <w:tcW w:type="dxa" w:w="720"/>
            <w:vAlign w:val="top"/>
          </w:tcPr>
          <w:p>
            <w:pPr>
              <w:spacing w:after="0"/>
            </w:pPr>
            <w:r>
              <w:rPr>
                <w:rFonts w:ascii="Aptos" w:hAnsi="Aptos" w:eastAsia="Aptos"/>
                <w:sz w:val="14"/>
              </w:rPr>
              <w:t>164</w:t>
            </w:r>
          </w:p>
        </w:tc>
        <w:tc>
          <w:tcPr>
            <w:tcW w:type="dxa" w:w="3168"/>
            <w:vAlign w:val="top"/>
          </w:tcPr>
          <w:p>
            <w:pPr>
              <w:spacing w:after="0"/>
            </w:pPr>
            <w:r>
              <w:rPr>
                <w:rFonts w:ascii="Aptos" w:hAnsi="Aptos" w:eastAsia="Aptos"/>
                <w:sz w:val="14"/>
              </w:rPr>
              <w:t>Ineffective DLP Systems</w:t>
            </w:r>
          </w:p>
        </w:tc>
        <w:tc>
          <w:tcPr>
            <w:tcW w:type="dxa" w:w="6048"/>
            <w:vAlign w:val="top"/>
          </w:tcPr>
          <w:p>
            <w:pPr>
              <w:spacing w:after="0"/>
            </w:pPr>
            <w:r>
              <w:rPr>
                <w:rFonts w:ascii="Aptos" w:hAnsi="Aptos" w:eastAsia="Aptos"/>
                <w:sz w:val="14"/>
              </w:rPr>
              <w:t>Data Loss Prevention systems failing to prevent data exfiltration.</w:t>
            </w:r>
          </w:p>
        </w:tc>
      </w:tr>
      <w:tr>
        <w:tc>
          <w:tcPr>
            <w:tcW w:type="dxa" w:w="720"/>
            <w:vAlign w:val="top"/>
          </w:tcPr>
          <w:p>
            <w:pPr>
              <w:spacing w:after="0"/>
            </w:pPr>
            <w:r>
              <w:rPr>
                <w:rFonts w:ascii="Aptos" w:hAnsi="Aptos" w:eastAsia="Aptos"/>
                <w:sz w:val="14"/>
              </w:rPr>
              <w:t>165</w:t>
            </w:r>
          </w:p>
        </w:tc>
        <w:tc>
          <w:tcPr>
            <w:tcW w:type="dxa" w:w="3168"/>
            <w:vAlign w:val="top"/>
          </w:tcPr>
          <w:p>
            <w:pPr>
              <w:spacing w:after="0"/>
            </w:pPr>
            <w:r>
              <w:rPr>
                <w:rFonts w:ascii="Aptos" w:hAnsi="Aptos" w:eastAsia="Aptos"/>
                <w:sz w:val="14"/>
              </w:rPr>
              <w:t>Ineffective Role-based Access Control</w:t>
            </w:r>
          </w:p>
        </w:tc>
        <w:tc>
          <w:tcPr>
            <w:tcW w:type="dxa" w:w="6048"/>
            <w:vAlign w:val="top"/>
          </w:tcPr>
          <w:p>
            <w:pPr>
              <w:spacing w:after="0"/>
            </w:pPr>
            <w:r>
              <w:rPr>
                <w:rFonts w:ascii="Aptos" w:hAnsi="Aptos" w:eastAsia="Aptos"/>
                <w:sz w:val="14"/>
              </w:rPr>
              <w:t>Users granted more privileges than required.</w:t>
            </w:r>
          </w:p>
        </w:tc>
      </w:tr>
      <w:tr>
        <w:tc>
          <w:tcPr>
            <w:tcW w:type="dxa" w:w="720"/>
            <w:vAlign w:val="top"/>
          </w:tcPr>
          <w:p>
            <w:pPr>
              <w:spacing w:after="0"/>
            </w:pPr>
            <w:r>
              <w:rPr>
                <w:rFonts w:ascii="Aptos" w:hAnsi="Aptos" w:eastAsia="Aptos"/>
                <w:sz w:val="14"/>
              </w:rPr>
              <w:t>166</w:t>
            </w:r>
          </w:p>
        </w:tc>
        <w:tc>
          <w:tcPr>
            <w:tcW w:type="dxa" w:w="3168"/>
            <w:vAlign w:val="top"/>
          </w:tcPr>
          <w:p>
            <w:pPr>
              <w:spacing w:after="0"/>
            </w:pPr>
            <w:r>
              <w:rPr>
                <w:rFonts w:ascii="Aptos" w:hAnsi="Aptos" w:eastAsia="Aptos"/>
                <w:sz w:val="14"/>
              </w:rPr>
              <w:t>Inefficient Data Discovery</w:t>
            </w:r>
          </w:p>
        </w:tc>
        <w:tc>
          <w:tcPr>
            <w:tcW w:type="dxa" w:w="6048"/>
            <w:vAlign w:val="top"/>
          </w:tcPr>
          <w:p>
            <w:pPr>
              <w:spacing w:after="0"/>
            </w:pPr>
            <w:r>
              <w:rPr>
                <w:rFonts w:ascii="Aptos" w:hAnsi="Aptos" w:eastAsia="Aptos"/>
                <w:sz w:val="14"/>
              </w:rPr>
              <w:t>Unable to locate all organizational data.</w:t>
            </w:r>
          </w:p>
        </w:tc>
      </w:tr>
      <w:tr>
        <w:tc>
          <w:tcPr>
            <w:tcW w:type="dxa" w:w="720"/>
            <w:vAlign w:val="top"/>
          </w:tcPr>
          <w:p>
            <w:pPr>
              <w:spacing w:after="0"/>
            </w:pPr>
            <w:r>
              <w:rPr>
                <w:rFonts w:ascii="Aptos" w:hAnsi="Aptos" w:eastAsia="Aptos"/>
                <w:sz w:val="14"/>
              </w:rPr>
              <w:t>167</w:t>
            </w:r>
          </w:p>
        </w:tc>
        <w:tc>
          <w:tcPr>
            <w:tcW w:type="dxa" w:w="3168"/>
            <w:vAlign w:val="top"/>
          </w:tcPr>
          <w:p>
            <w:pPr>
              <w:spacing w:after="0"/>
            </w:pPr>
            <w:r>
              <w:rPr>
                <w:rFonts w:ascii="Aptos" w:hAnsi="Aptos" w:eastAsia="Aptos"/>
                <w:sz w:val="14"/>
              </w:rPr>
              <w:t>Inefficient SIEM Solutions</w:t>
            </w:r>
          </w:p>
        </w:tc>
        <w:tc>
          <w:tcPr>
            <w:tcW w:type="dxa" w:w="6048"/>
            <w:vAlign w:val="top"/>
          </w:tcPr>
          <w:p>
            <w:pPr>
              <w:spacing w:after="0"/>
            </w:pPr>
            <w:r>
              <w:rPr>
                <w:rFonts w:ascii="Aptos" w:hAnsi="Aptos" w:eastAsia="Aptos"/>
                <w:sz w:val="14"/>
              </w:rPr>
              <w:t>Inadequate security information and event management.</w:t>
            </w:r>
          </w:p>
        </w:tc>
      </w:tr>
      <w:tr>
        <w:tc>
          <w:tcPr>
            <w:tcW w:type="dxa" w:w="720"/>
            <w:vAlign w:val="top"/>
          </w:tcPr>
          <w:p>
            <w:pPr>
              <w:spacing w:after="0"/>
            </w:pPr>
            <w:r>
              <w:rPr>
                <w:rFonts w:ascii="Aptos" w:hAnsi="Aptos" w:eastAsia="Aptos"/>
                <w:sz w:val="14"/>
              </w:rPr>
              <w:t>168</w:t>
            </w:r>
          </w:p>
        </w:tc>
        <w:tc>
          <w:tcPr>
            <w:tcW w:type="dxa" w:w="3168"/>
            <w:vAlign w:val="top"/>
          </w:tcPr>
          <w:p>
            <w:pPr>
              <w:spacing w:after="0"/>
            </w:pPr>
            <w:r>
              <w:rPr>
                <w:rFonts w:ascii="Aptos" w:hAnsi="Aptos" w:eastAsia="Aptos"/>
                <w:sz w:val="14"/>
              </w:rPr>
              <w:t>Infected USB Drives</w:t>
            </w:r>
          </w:p>
        </w:tc>
        <w:tc>
          <w:tcPr>
            <w:tcW w:type="dxa" w:w="6048"/>
            <w:vAlign w:val="top"/>
          </w:tcPr>
          <w:p>
            <w:pPr>
              <w:spacing w:after="0"/>
            </w:pPr>
            <w:r>
              <w:rPr>
                <w:rFonts w:ascii="Aptos" w:hAnsi="Aptos" w:eastAsia="Aptos"/>
                <w:sz w:val="14"/>
              </w:rPr>
              <w:t>Introduction of malware through external drives.</w:t>
            </w:r>
          </w:p>
        </w:tc>
      </w:tr>
      <w:tr>
        <w:tc>
          <w:tcPr>
            <w:tcW w:type="dxa" w:w="720"/>
            <w:vAlign w:val="top"/>
          </w:tcPr>
          <w:p>
            <w:pPr>
              <w:spacing w:after="0"/>
            </w:pPr>
            <w:r>
              <w:rPr>
                <w:rFonts w:ascii="Aptos" w:hAnsi="Aptos" w:eastAsia="Aptos"/>
                <w:sz w:val="14"/>
              </w:rPr>
              <w:t>169</w:t>
            </w:r>
          </w:p>
        </w:tc>
        <w:tc>
          <w:tcPr>
            <w:tcW w:type="dxa" w:w="3168"/>
            <w:vAlign w:val="top"/>
          </w:tcPr>
          <w:p>
            <w:pPr>
              <w:spacing w:after="0"/>
            </w:pPr>
            <w:r>
              <w:rPr>
                <w:rFonts w:ascii="Aptos" w:hAnsi="Aptos" w:eastAsia="Aptos"/>
                <w:sz w:val="14"/>
              </w:rPr>
              <w:t>Insecure Application Coding</w:t>
            </w:r>
          </w:p>
        </w:tc>
        <w:tc>
          <w:tcPr>
            <w:tcW w:type="dxa" w:w="6048"/>
            <w:vAlign w:val="top"/>
          </w:tcPr>
          <w:p>
            <w:pPr>
              <w:spacing w:after="0"/>
            </w:pPr>
            <w:r>
              <w:rPr>
                <w:rFonts w:ascii="Aptos" w:hAnsi="Aptos" w:eastAsia="Aptos"/>
                <w:sz w:val="14"/>
              </w:rPr>
              <w:t>Flaws in application development leading to vulnerabilities.</w:t>
            </w:r>
          </w:p>
        </w:tc>
      </w:tr>
      <w:tr>
        <w:tc>
          <w:tcPr>
            <w:tcW w:type="dxa" w:w="720"/>
            <w:vAlign w:val="top"/>
          </w:tcPr>
          <w:p>
            <w:pPr>
              <w:spacing w:after="0"/>
            </w:pPr>
            <w:r>
              <w:rPr>
                <w:rFonts w:ascii="Aptos" w:hAnsi="Aptos" w:eastAsia="Aptos"/>
                <w:sz w:val="14"/>
              </w:rPr>
              <w:t>170</w:t>
            </w:r>
          </w:p>
        </w:tc>
        <w:tc>
          <w:tcPr>
            <w:tcW w:type="dxa" w:w="3168"/>
            <w:vAlign w:val="top"/>
          </w:tcPr>
          <w:p>
            <w:pPr>
              <w:spacing w:after="0"/>
            </w:pPr>
            <w:r>
              <w:rPr>
                <w:rFonts w:ascii="Aptos" w:hAnsi="Aptos" w:eastAsia="Aptos"/>
                <w:sz w:val="14"/>
              </w:rPr>
              <w:t>Insecure Deserialization</w:t>
            </w:r>
          </w:p>
        </w:tc>
        <w:tc>
          <w:tcPr>
            <w:tcW w:type="dxa" w:w="6048"/>
            <w:vAlign w:val="top"/>
          </w:tcPr>
          <w:p>
            <w:pPr>
              <w:spacing w:after="0"/>
            </w:pPr>
            <w:r>
              <w:rPr>
                <w:rFonts w:ascii="Aptos" w:hAnsi="Aptos" w:eastAsia="Aptos"/>
                <w:sz w:val="14"/>
              </w:rPr>
              <w:t>Remote code execution or data alteration from deserialization flaws.</w:t>
            </w:r>
          </w:p>
        </w:tc>
      </w:tr>
      <w:tr>
        <w:tc>
          <w:tcPr>
            <w:tcW w:type="dxa" w:w="720"/>
            <w:vAlign w:val="top"/>
          </w:tcPr>
          <w:p>
            <w:pPr>
              <w:spacing w:after="0"/>
            </w:pPr>
            <w:r>
              <w:rPr>
                <w:rFonts w:ascii="Aptos" w:hAnsi="Aptos" w:eastAsia="Aptos"/>
                <w:sz w:val="14"/>
              </w:rPr>
              <w:t>171</w:t>
            </w:r>
          </w:p>
        </w:tc>
        <w:tc>
          <w:tcPr>
            <w:tcW w:type="dxa" w:w="3168"/>
            <w:vAlign w:val="top"/>
          </w:tcPr>
          <w:p>
            <w:pPr>
              <w:spacing w:after="0"/>
            </w:pPr>
            <w:r>
              <w:rPr>
                <w:rFonts w:ascii="Aptos" w:hAnsi="Aptos" w:eastAsia="Aptos"/>
                <w:sz w:val="14"/>
              </w:rPr>
              <w:t>Insecure Direct Object References (IDOR)</w:t>
            </w:r>
          </w:p>
        </w:tc>
        <w:tc>
          <w:tcPr>
            <w:tcW w:type="dxa" w:w="6048"/>
            <w:vAlign w:val="top"/>
          </w:tcPr>
          <w:p>
            <w:pPr>
              <w:spacing w:after="0"/>
            </w:pPr>
            <w:r>
              <w:rPr>
                <w:rFonts w:ascii="Aptos" w:hAnsi="Aptos" w:eastAsia="Aptos"/>
                <w:sz w:val="14"/>
              </w:rPr>
              <w:t>Unauthorized access due to predictable object references.</w:t>
            </w:r>
          </w:p>
        </w:tc>
      </w:tr>
      <w:tr>
        <w:tc>
          <w:tcPr>
            <w:tcW w:type="dxa" w:w="720"/>
            <w:vAlign w:val="top"/>
          </w:tcPr>
          <w:p>
            <w:pPr>
              <w:spacing w:after="0"/>
            </w:pPr>
            <w:r>
              <w:rPr>
                <w:rFonts w:ascii="Aptos" w:hAnsi="Aptos" w:eastAsia="Aptos"/>
                <w:sz w:val="14"/>
              </w:rPr>
              <w:t>172</w:t>
            </w:r>
          </w:p>
        </w:tc>
        <w:tc>
          <w:tcPr>
            <w:tcW w:type="dxa" w:w="3168"/>
            <w:vAlign w:val="top"/>
          </w:tcPr>
          <w:p>
            <w:pPr>
              <w:spacing w:after="0"/>
            </w:pPr>
            <w:r>
              <w:rPr>
                <w:rFonts w:ascii="Aptos" w:hAnsi="Aptos" w:eastAsia="Aptos"/>
                <w:sz w:val="14"/>
              </w:rPr>
              <w:t>Insecure Interfaces</w:t>
            </w:r>
          </w:p>
        </w:tc>
        <w:tc>
          <w:tcPr>
            <w:tcW w:type="dxa" w:w="6048"/>
            <w:vAlign w:val="top"/>
          </w:tcPr>
          <w:p>
            <w:pPr>
              <w:spacing w:after="0"/>
            </w:pPr>
            <w:r>
              <w:rPr>
                <w:rFonts w:ascii="Aptos" w:hAnsi="Aptos" w:eastAsia="Aptos"/>
                <w:sz w:val="14"/>
              </w:rPr>
              <w:t>Weaknesses in the user interfaces exploited to gain system access.</w:t>
            </w:r>
          </w:p>
        </w:tc>
      </w:tr>
      <w:tr>
        <w:tc>
          <w:tcPr>
            <w:tcW w:type="dxa" w:w="720"/>
            <w:vAlign w:val="top"/>
          </w:tcPr>
          <w:p>
            <w:pPr>
              <w:spacing w:after="0"/>
            </w:pPr>
            <w:r>
              <w:rPr>
                <w:rFonts w:ascii="Aptos" w:hAnsi="Aptos" w:eastAsia="Aptos"/>
                <w:sz w:val="14"/>
              </w:rPr>
              <w:t>173</w:t>
            </w:r>
          </w:p>
        </w:tc>
        <w:tc>
          <w:tcPr>
            <w:tcW w:type="dxa" w:w="3168"/>
            <w:vAlign w:val="top"/>
          </w:tcPr>
          <w:p>
            <w:pPr>
              <w:spacing w:after="0"/>
            </w:pPr>
            <w:r>
              <w:rPr>
                <w:rFonts w:ascii="Aptos" w:hAnsi="Aptos" w:eastAsia="Aptos"/>
                <w:sz w:val="14"/>
              </w:rPr>
              <w:t>Insecure Real-time Communication</w:t>
            </w:r>
          </w:p>
        </w:tc>
        <w:tc>
          <w:tcPr>
            <w:tcW w:type="dxa" w:w="6048"/>
            <w:vAlign w:val="top"/>
          </w:tcPr>
          <w:p>
            <w:pPr>
              <w:spacing w:after="0"/>
            </w:pPr>
            <w:r>
              <w:rPr>
                <w:rFonts w:ascii="Aptos" w:hAnsi="Aptos" w:eastAsia="Aptos"/>
                <w:sz w:val="14"/>
              </w:rPr>
              <w:t>Exploits in WebRTC or other real-time communications.</w:t>
            </w:r>
          </w:p>
        </w:tc>
      </w:tr>
      <w:tr>
        <w:tc>
          <w:tcPr>
            <w:tcW w:type="dxa" w:w="720"/>
            <w:vAlign w:val="top"/>
          </w:tcPr>
          <w:p>
            <w:pPr>
              <w:spacing w:after="0"/>
            </w:pPr>
            <w:r>
              <w:rPr>
                <w:rFonts w:ascii="Aptos" w:hAnsi="Aptos" w:eastAsia="Aptos"/>
                <w:sz w:val="14"/>
              </w:rPr>
              <w:t>174</w:t>
            </w:r>
          </w:p>
        </w:tc>
        <w:tc>
          <w:tcPr>
            <w:tcW w:type="dxa" w:w="3168"/>
            <w:vAlign w:val="top"/>
          </w:tcPr>
          <w:p>
            <w:pPr>
              <w:spacing w:after="0"/>
            </w:pPr>
            <w:r>
              <w:rPr>
                <w:rFonts w:ascii="Aptos" w:hAnsi="Aptos" w:eastAsia="Aptos"/>
                <w:sz w:val="14"/>
              </w:rPr>
              <w:t>Insecure SaaS Configurations</w:t>
            </w:r>
          </w:p>
        </w:tc>
        <w:tc>
          <w:tcPr>
            <w:tcW w:type="dxa" w:w="6048"/>
            <w:vAlign w:val="top"/>
          </w:tcPr>
          <w:p>
            <w:pPr>
              <w:spacing w:after="0"/>
            </w:pPr>
            <w:r>
              <w:rPr>
                <w:rFonts w:ascii="Aptos" w:hAnsi="Aptos" w:eastAsia="Aptos"/>
                <w:sz w:val="14"/>
              </w:rPr>
              <w:t>Cloud applications misconfigured for unauthorized access.</w:t>
            </w:r>
          </w:p>
        </w:tc>
      </w:tr>
      <w:tr>
        <w:tc>
          <w:tcPr>
            <w:tcW w:type="dxa" w:w="720"/>
            <w:vAlign w:val="top"/>
          </w:tcPr>
          <w:p>
            <w:pPr>
              <w:spacing w:after="0"/>
            </w:pPr>
            <w:r>
              <w:rPr>
                <w:rFonts w:ascii="Aptos" w:hAnsi="Aptos" w:eastAsia="Aptos"/>
                <w:sz w:val="14"/>
              </w:rPr>
              <w:t>175</w:t>
            </w:r>
          </w:p>
        </w:tc>
        <w:tc>
          <w:tcPr>
            <w:tcW w:type="dxa" w:w="3168"/>
            <w:vAlign w:val="top"/>
          </w:tcPr>
          <w:p>
            <w:pPr>
              <w:spacing w:after="0"/>
            </w:pPr>
            <w:r>
              <w:rPr>
                <w:rFonts w:ascii="Aptos" w:hAnsi="Aptos" w:eastAsia="Aptos"/>
                <w:sz w:val="14"/>
              </w:rPr>
              <w:t>Insecure Server Rooms</w:t>
            </w:r>
          </w:p>
        </w:tc>
        <w:tc>
          <w:tcPr>
            <w:tcW w:type="dxa" w:w="6048"/>
            <w:vAlign w:val="top"/>
          </w:tcPr>
          <w:p>
            <w:pPr>
              <w:spacing w:after="0"/>
            </w:pPr>
            <w:r>
              <w:rPr>
                <w:rFonts w:ascii="Aptos" w:hAnsi="Aptos" w:eastAsia="Aptos"/>
                <w:sz w:val="14"/>
              </w:rPr>
              <w:t>Unauthorized personnel access to critical hardware.</w:t>
            </w:r>
          </w:p>
        </w:tc>
      </w:tr>
      <w:tr>
        <w:tc>
          <w:tcPr>
            <w:tcW w:type="dxa" w:w="720"/>
            <w:vAlign w:val="top"/>
          </w:tcPr>
          <w:p>
            <w:pPr>
              <w:spacing w:after="0"/>
            </w:pPr>
            <w:r>
              <w:rPr>
                <w:rFonts w:ascii="Aptos" w:hAnsi="Aptos" w:eastAsia="Aptos"/>
                <w:sz w:val="14"/>
              </w:rPr>
              <w:t>176</w:t>
            </w:r>
          </w:p>
        </w:tc>
        <w:tc>
          <w:tcPr>
            <w:tcW w:type="dxa" w:w="3168"/>
            <w:vAlign w:val="top"/>
          </w:tcPr>
          <w:p>
            <w:pPr>
              <w:spacing w:after="0"/>
            </w:pPr>
            <w:r>
              <w:rPr>
                <w:rFonts w:ascii="Aptos" w:hAnsi="Aptos" w:eastAsia="Aptos"/>
                <w:sz w:val="14"/>
              </w:rPr>
              <w:t>Insecure Server-to-Server Communication</w:t>
            </w:r>
          </w:p>
        </w:tc>
        <w:tc>
          <w:tcPr>
            <w:tcW w:type="dxa" w:w="6048"/>
            <w:vAlign w:val="top"/>
          </w:tcPr>
          <w:p>
            <w:pPr>
              <w:spacing w:after="0"/>
            </w:pPr>
            <w:r>
              <w:rPr>
                <w:rFonts w:ascii="Aptos" w:hAnsi="Aptos" w:eastAsia="Aptos"/>
                <w:sz w:val="14"/>
              </w:rPr>
              <w:t>Vulnerabilities in backend communications.</w:t>
            </w:r>
          </w:p>
        </w:tc>
      </w:tr>
      <w:tr>
        <w:tc>
          <w:tcPr>
            <w:tcW w:type="dxa" w:w="720"/>
            <w:vAlign w:val="top"/>
          </w:tcPr>
          <w:p>
            <w:pPr>
              <w:spacing w:after="0"/>
            </w:pPr>
            <w:r>
              <w:rPr>
                <w:rFonts w:ascii="Aptos" w:hAnsi="Aptos" w:eastAsia="Aptos"/>
                <w:sz w:val="14"/>
              </w:rPr>
              <w:t>177</w:t>
            </w:r>
          </w:p>
        </w:tc>
        <w:tc>
          <w:tcPr>
            <w:tcW w:type="dxa" w:w="3168"/>
            <w:vAlign w:val="top"/>
          </w:tcPr>
          <w:p>
            <w:pPr>
              <w:spacing w:after="0"/>
            </w:pPr>
            <w:r>
              <w:rPr>
                <w:rFonts w:ascii="Aptos" w:hAnsi="Aptos" w:eastAsia="Aptos"/>
                <w:sz w:val="14"/>
              </w:rPr>
              <w:t>Insider Threat</w:t>
            </w:r>
          </w:p>
        </w:tc>
        <w:tc>
          <w:tcPr>
            <w:tcW w:type="dxa" w:w="6048"/>
            <w:vAlign w:val="top"/>
          </w:tcPr>
          <w:p>
            <w:pPr>
              <w:spacing w:after="0"/>
            </w:pPr>
            <w:r>
              <w:rPr>
                <w:rFonts w:ascii="Aptos" w:hAnsi="Aptos" w:eastAsia="Aptos"/>
                <w:sz w:val="14"/>
              </w:rPr>
              <w:t>Disgruntled employees intentionally leaking sensitive patient data.</w:t>
            </w:r>
          </w:p>
        </w:tc>
      </w:tr>
      <w:tr>
        <w:tc>
          <w:tcPr>
            <w:tcW w:type="dxa" w:w="720"/>
            <w:vAlign w:val="top"/>
          </w:tcPr>
          <w:p>
            <w:pPr>
              <w:spacing w:after="0"/>
            </w:pPr>
            <w:r>
              <w:rPr>
                <w:rFonts w:ascii="Aptos" w:hAnsi="Aptos" w:eastAsia="Aptos"/>
                <w:sz w:val="14"/>
              </w:rPr>
              <w:t>178</w:t>
            </w:r>
          </w:p>
        </w:tc>
        <w:tc>
          <w:tcPr>
            <w:tcW w:type="dxa" w:w="3168"/>
            <w:vAlign w:val="top"/>
          </w:tcPr>
          <w:p>
            <w:pPr>
              <w:spacing w:after="0"/>
            </w:pPr>
            <w:r>
              <w:rPr>
                <w:rFonts w:ascii="Aptos" w:hAnsi="Aptos" w:eastAsia="Aptos"/>
                <w:sz w:val="14"/>
              </w:rPr>
              <w:t>Insufficient Anomaly Detection</w:t>
            </w:r>
          </w:p>
        </w:tc>
        <w:tc>
          <w:tcPr>
            <w:tcW w:type="dxa" w:w="6048"/>
            <w:vAlign w:val="top"/>
          </w:tcPr>
          <w:p>
            <w:pPr>
              <w:spacing w:after="0"/>
            </w:pPr>
            <w:r>
              <w:rPr>
                <w:rFonts w:ascii="Aptos" w:hAnsi="Aptos" w:eastAsia="Aptos"/>
                <w:sz w:val="14"/>
              </w:rPr>
              <w:t>Failure to detect unusual system behaviors.</w:t>
            </w:r>
          </w:p>
        </w:tc>
      </w:tr>
      <w:tr>
        <w:tc>
          <w:tcPr>
            <w:tcW w:type="dxa" w:w="720"/>
            <w:vAlign w:val="top"/>
          </w:tcPr>
          <w:p>
            <w:pPr>
              <w:spacing w:after="0"/>
            </w:pPr>
            <w:r>
              <w:rPr>
                <w:rFonts w:ascii="Aptos" w:hAnsi="Aptos" w:eastAsia="Aptos"/>
                <w:sz w:val="14"/>
              </w:rPr>
              <w:t>179</w:t>
            </w:r>
          </w:p>
        </w:tc>
        <w:tc>
          <w:tcPr>
            <w:tcW w:type="dxa" w:w="3168"/>
            <w:vAlign w:val="top"/>
          </w:tcPr>
          <w:p>
            <w:pPr>
              <w:spacing w:after="0"/>
            </w:pPr>
            <w:r>
              <w:rPr>
                <w:rFonts w:ascii="Aptos" w:hAnsi="Aptos" w:eastAsia="Aptos"/>
                <w:sz w:val="14"/>
              </w:rPr>
              <w:t>Insufficient Data Validation</w:t>
            </w:r>
          </w:p>
        </w:tc>
        <w:tc>
          <w:tcPr>
            <w:tcW w:type="dxa" w:w="6048"/>
            <w:vAlign w:val="top"/>
          </w:tcPr>
          <w:p>
            <w:pPr>
              <w:spacing w:after="0"/>
            </w:pPr>
            <w:r>
              <w:rPr>
                <w:rFonts w:ascii="Aptos" w:hAnsi="Aptos" w:eastAsia="Aptos"/>
                <w:sz w:val="14"/>
              </w:rPr>
              <w:t>Not verifying data sources.</w:t>
            </w:r>
          </w:p>
        </w:tc>
      </w:tr>
      <w:tr>
        <w:tc>
          <w:tcPr>
            <w:tcW w:type="dxa" w:w="720"/>
            <w:vAlign w:val="top"/>
          </w:tcPr>
          <w:p>
            <w:pPr>
              <w:spacing w:after="0"/>
            </w:pPr>
            <w:r>
              <w:rPr>
                <w:rFonts w:ascii="Aptos" w:hAnsi="Aptos" w:eastAsia="Aptos"/>
                <w:sz w:val="14"/>
              </w:rPr>
              <w:t>180</w:t>
            </w:r>
          </w:p>
        </w:tc>
        <w:tc>
          <w:tcPr>
            <w:tcW w:type="dxa" w:w="3168"/>
            <w:vAlign w:val="top"/>
          </w:tcPr>
          <w:p>
            <w:pPr>
              <w:spacing w:after="0"/>
            </w:pPr>
            <w:r>
              <w:rPr>
                <w:rFonts w:ascii="Aptos" w:hAnsi="Aptos" w:eastAsia="Aptos"/>
                <w:sz w:val="14"/>
              </w:rPr>
              <w:t>Insufficient Input Validation</w:t>
            </w:r>
          </w:p>
        </w:tc>
        <w:tc>
          <w:tcPr>
            <w:tcW w:type="dxa" w:w="6048"/>
            <w:vAlign w:val="top"/>
          </w:tcPr>
          <w:p>
            <w:pPr>
              <w:spacing w:after="0"/>
            </w:pPr>
            <w:r>
              <w:rPr>
                <w:rFonts w:ascii="Aptos" w:hAnsi="Aptos" w:eastAsia="Aptos"/>
                <w:sz w:val="14"/>
              </w:rPr>
              <w:t>Accepting unchecked input that can be manipulated.</w:t>
            </w:r>
          </w:p>
        </w:tc>
      </w:tr>
      <w:tr>
        <w:tc>
          <w:tcPr>
            <w:tcW w:type="dxa" w:w="720"/>
            <w:vAlign w:val="top"/>
          </w:tcPr>
          <w:p>
            <w:pPr>
              <w:spacing w:after="0"/>
            </w:pPr>
            <w:r>
              <w:rPr>
                <w:rFonts w:ascii="Aptos" w:hAnsi="Aptos" w:eastAsia="Aptos"/>
                <w:sz w:val="14"/>
              </w:rPr>
              <w:t>181</w:t>
            </w:r>
          </w:p>
        </w:tc>
        <w:tc>
          <w:tcPr>
            <w:tcW w:type="dxa" w:w="3168"/>
            <w:vAlign w:val="top"/>
          </w:tcPr>
          <w:p>
            <w:pPr>
              <w:spacing w:after="0"/>
            </w:pPr>
            <w:r>
              <w:rPr>
                <w:rFonts w:ascii="Aptos" w:hAnsi="Aptos" w:eastAsia="Aptos"/>
                <w:sz w:val="14"/>
              </w:rPr>
              <w:t>Insufficient Network Monitoring</w:t>
            </w:r>
          </w:p>
        </w:tc>
        <w:tc>
          <w:tcPr>
            <w:tcW w:type="dxa" w:w="6048"/>
            <w:vAlign w:val="top"/>
          </w:tcPr>
          <w:p>
            <w:pPr>
              <w:spacing w:after="0"/>
            </w:pPr>
            <w:r>
              <w:rPr>
                <w:rFonts w:ascii="Aptos" w:hAnsi="Aptos" w:eastAsia="Aptos"/>
                <w:sz w:val="14"/>
              </w:rPr>
              <w:t>Limited oversight of network activities.</w:t>
            </w:r>
          </w:p>
        </w:tc>
      </w:tr>
      <w:tr>
        <w:tc>
          <w:tcPr>
            <w:tcW w:type="dxa" w:w="720"/>
            <w:vAlign w:val="top"/>
          </w:tcPr>
          <w:p>
            <w:pPr>
              <w:spacing w:after="0"/>
            </w:pPr>
            <w:r>
              <w:rPr>
                <w:rFonts w:ascii="Aptos" w:hAnsi="Aptos" w:eastAsia="Aptos"/>
                <w:sz w:val="14"/>
              </w:rPr>
              <w:t>182</w:t>
            </w:r>
          </w:p>
        </w:tc>
        <w:tc>
          <w:tcPr>
            <w:tcW w:type="dxa" w:w="3168"/>
            <w:vAlign w:val="top"/>
          </w:tcPr>
          <w:p>
            <w:pPr>
              <w:spacing w:after="0"/>
            </w:pPr>
            <w:r>
              <w:rPr>
                <w:rFonts w:ascii="Aptos" w:hAnsi="Aptos" w:eastAsia="Aptos"/>
                <w:sz w:val="14"/>
              </w:rPr>
              <w:t>IoT Device Default Passwords</w:t>
            </w:r>
          </w:p>
        </w:tc>
        <w:tc>
          <w:tcPr>
            <w:tcW w:type="dxa" w:w="6048"/>
            <w:vAlign w:val="top"/>
          </w:tcPr>
          <w:p>
            <w:pPr>
              <w:spacing w:after="0"/>
            </w:pPr>
            <w:r>
              <w:rPr>
                <w:rFonts w:ascii="Aptos" w:hAnsi="Aptos" w:eastAsia="Aptos"/>
                <w:sz w:val="14"/>
              </w:rPr>
              <w:t>Unchanged default credentials.</w:t>
            </w:r>
          </w:p>
        </w:tc>
      </w:tr>
      <w:tr>
        <w:tc>
          <w:tcPr>
            <w:tcW w:type="dxa" w:w="720"/>
            <w:vAlign w:val="top"/>
          </w:tcPr>
          <w:p>
            <w:pPr>
              <w:spacing w:after="0"/>
            </w:pPr>
            <w:r>
              <w:rPr>
                <w:rFonts w:ascii="Aptos" w:hAnsi="Aptos" w:eastAsia="Aptos"/>
                <w:sz w:val="14"/>
              </w:rPr>
              <w:t>183</w:t>
            </w:r>
          </w:p>
        </w:tc>
        <w:tc>
          <w:tcPr>
            <w:tcW w:type="dxa" w:w="3168"/>
            <w:vAlign w:val="top"/>
          </w:tcPr>
          <w:p>
            <w:pPr>
              <w:spacing w:after="0"/>
            </w:pPr>
            <w:r>
              <w:rPr>
                <w:rFonts w:ascii="Aptos" w:hAnsi="Aptos" w:eastAsia="Aptos"/>
                <w:sz w:val="14"/>
              </w:rPr>
              <w:t>IoT Over-privilege</w:t>
            </w:r>
          </w:p>
        </w:tc>
        <w:tc>
          <w:tcPr>
            <w:tcW w:type="dxa" w:w="6048"/>
            <w:vAlign w:val="top"/>
          </w:tcPr>
          <w:p>
            <w:pPr>
              <w:spacing w:after="0"/>
            </w:pPr>
            <w:r>
              <w:rPr>
                <w:rFonts w:ascii="Aptos" w:hAnsi="Aptos" w:eastAsia="Aptos"/>
                <w:sz w:val="14"/>
              </w:rPr>
              <w:t>Internet of Things devices with more access than necessary.</w:t>
            </w:r>
          </w:p>
        </w:tc>
      </w:tr>
      <w:tr>
        <w:tc>
          <w:tcPr>
            <w:tcW w:type="dxa" w:w="720"/>
            <w:vAlign w:val="top"/>
          </w:tcPr>
          <w:p>
            <w:pPr>
              <w:spacing w:after="0"/>
            </w:pPr>
            <w:r>
              <w:rPr>
                <w:rFonts w:ascii="Aptos" w:hAnsi="Aptos" w:eastAsia="Aptos"/>
                <w:sz w:val="14"/>
              </w:rPr>
              <w:t>184</w:t>
            </w:r>
          </w:p>
        </w:tc>
        <w:tc>
          <w:tcPr>
            <w:tcW w:type="dxa" w:w="3168"/>
            <w:vAlign w:val="top"/>
          </w:tcPr>
          <w:p>
            <w:pPr>
              <w:spacing w:after="0"/>
            </w:pPr>
            <w:r>
              <w:rPr>
                <w:rFonts w:ascii="Aptos" w:hAnsi="Aptos" w:eastAsia="Aptos"/>
                <w:sz w:val="14"/>
              </w:rPr>
              <w:t>IoT Vulnerabilities</w:t>
            </w:r>
          </w:p>
        </w:tc>
        <w:tc>
          <w:tcPr>
            <w:tcW w:type="dxa" w:w="6048"/>
            <w:vAlign w:val="top"/>
          </w:tcPr>
          <w:p>
            <w:pPr>
              <w:spacing w:after="0"/>
            </w:pPr>
            <w:r>
              <w:rPr>
                <w:rFonts w:ascii="Aptos" w:hAnsi="Aptos" w:eastAsia="Aptos"/>
                <w:sz w:val="14"/>
              </w:rPr>
              <w:t>Medical devices connected to the internet exploited due to weak security configurations.</w:t>
            </w:r>
          </w:p>
        </w:tc>
      </w:tr>
      <w:tr>
        <w:tc>
          <w:tcPr>
            <w:tcW w:type="dxa" w:w="720"/>
            <w:vAlign w:val="top"/>
          </w:tcPr>
          <w:p>
            <w:pPr>
              <w:spacing w:after="0"/>
            </w:pPr>
            <w:r>
              <w:rPr>
                <w:rFonts w:ascii="Aptos" w:hAnsi="Aptos" w:eastAsia="Aptos"/>
                <w:sz w:val="14"/>
              </w:rPr>
              <w:t>185</w:t>
            </w:r>
          </w:p>
        </w:tc>
        <w:tc>
          <w:tcPr>
            <w:tcW w:type="dxa" w:w="3168"/>
            <w:vAlign w:val="top"/>
          </w:tcPr>
          <w:p>
            <w:pPr>
              <w:spacing w:after="0"/>
            </w:pPr>
            <w:r>
              <w:rPr>
                <w:rFonts w:ascii="Aptos" w:hAnsi="Aptos" w:eastAsia="Aptos"/>
                <w:sz w:val="14"/>
              </w:rPr>
              <w:t>IP Address Spoofing</w:t>
            </w:r>
          </w:p>
        </w:tc>
        <w:tc>
          <w:tcPr>
            <w:tcW w:type="dxa" w:w="6048"/>
            <w:vAlign w:val="top"/>
          </w:tcPr>
          <w:p>
            <w:pPr>
              <w:spacing w:after="0"/>
            </w:pPr>
            <w:r>
              <w:rPr>
                <w:rFonts w:ascii="Aptos" w:hAnsi="Aptos" w:eastAsia="Aptos"/>
                <w:sz w:val="14"/>
              </w:rPr>
              <w:t>Mimicking trusted IP addresses.</w:t>
            </w:r>
          </w:p>
        </w:tc>
      </w:tr>
      <w:tr>
        <w:tc>
          <w:tcPr>
            <w:tcW w:type="dxa" w:w="720"/>
            <w:vAlign w:val="top"/>
          </w:tcPr>
          <w:p>
            <w:pPr>
              <w:spacing w:after="0"/>
            </w:pPr>
            <w:r>
              <w:rPr>
                <w:rFonts w:ascii="Aptos" w:hAnsi="Aptos" w:eastAsia="Aptos"/>
                <w:sz w:val="14"/>
              </w:rPr>
              <w:t>186</w:t>
            </w:r>
          </w:p>
        </w:tc>
        <w:tc>
          <w:tcPr>
            <w:tcW w:type="dxa" w:w="3168"/>
            <w:vAlign w:val="top"/>
          </w:tcPr>
          <w:p>
            <w:pPr>
              <w:spacing w:after="0"/>
            </w:pPr>
            <w:r>
              <w:rPr>
                <w:rFonts w:ascii="Aptos" w:hAnsi="Aptos" w:eastAsia="Aptos"/>
                <w:sz w:val="14"/>
              </w:rPr>
              <w:t>Lack of Active Directory Audits</w:t>
            </w:r>
          </w:p>
        </w:tc>
        <w:tc>
          <w:tcPr>
            <w:tcW w:type="dxa" w:w="6048"/>
            <w:vAlign w:val="top"/>
          </w:tcPr>
          <w:p>
            <w:pPr>
              <w:spacing w:after="0"/>
            </w:pPr>
            <w:r>
              <w:rPr>
                <w:rFonts w:ascii="Aptos" w:hAnsi="Aptos" w:eastAsia="Aptos"/>
                <w:sz w:val="14"/>
              </w:rPr>
              <w:t>No checks on user accounts or permissions.</w:t>
            </w:r>
          </w:p>
        </w:tc>
      </w:tr>
      <w:tr>
        <w:tc>
          <w:tcPr>
            <w:tcW w:type="dxa" w:w="720"/>
            <w:vAlign w:val="top"/>
          </w:tcPr>
          <w:p>
            <w:pPr>
              <w:spacing w:after="0"/>
            </w:pPr>
            <w:r>
              <w:rPr>
                <w:rFonts w:ascii="Aptos" w:hAnsi="Aptos" w:eastAsia="Aptos"/>
                <w:sz w:val="14"/>
              </w:rPr>
              <w:t>187</w:t>
            </w:r>
          </w:p>
        </w:tc>
        <w:tc>
          <w:tcPr>
            <w:tcW w:type="dxa" w:w="3168"/>
            <w:vAlign w:val="top"/>
          </w:tcPr>
          <w:p>
            <w:pPr>
              <w:spacing w:after="0"/>
            </w:pPr>
            <w:r>
              <w:rPr>
                <w:rFonts w:ascii="Aptos" w:hAnsi="Aptos" w:eastAsia="Aptos"/>
                <w:sz w:val="14"/>
              </w:rPr>
              <w:t>Lack of Application Behavior Analysis</w:t>
            </w:r>
          </w:p>
        </w:tc>
        <w:tc>
          <w:tcPr>
            <w:tcW w:type="dxa" w:w="6048"/>
            <w:vAlign w:val="top"/>
          </w:tcPr>
          <w:p>
            <w:pPr>
              <w:spacing w:after="0"/>
            </w:pPr>
            <w:r>
              <w:rPr>
                <w:rFonts w:ascii="Aptos" w:hAnsi="Aptos" w:eastAsia="Aptos"/>
                <w:sz w:val="14"/>
              </w:rPr>
              <w:t>Not monitoring application actions.</w:t>
            </w:r>
          </w:p>
        </w:tc>
      </w:tr>
      <w:tr>
        <w:tc>
          <w:tcPr>
            <w:tcW w:type="dxa" w:w="720"/>
            <w:vAlign w:val="top"/>
          </w:tcPr>
          <w:p>
            <w:pPr>
              <w:spacing w:after="0"/>
            </w:pPr>
            <w:r>
              <w:rPr>
                <w:rFonts w:ascii="Aptos" w:hAnsi="Aptos" w:eastAsia="Aptos"/>
                <w:sz w:val="14"/>
              </w:rPr>
              <w:t>188</w:t>
            </w:r>
          </w:p>
        </w:tc>
        <w:tc>
          <w:tcPr>
            <w:tcW w:type="dxa" w:w="3168"/>
            <w:vAlign w:val="top"/>
          </w:tcPr>
          <w:p>
            <w:pPr>
              <w:spacing w:after="0"/>
            </w:pPr>
            <w:r>
              <w:rPr>
                <w:rFonts w:ascii="Aptos" w:hAnsi="Aptos" w:eastAsia="Aptos"/>
                <w:sz w:val="14"/>
              </w:rPr>
              <w:t>Lack of Application Patching</w:t>
            </w:r>
          </w:p>
        </w:tc>
        <w:tc>
          <w:tcPr>
            <w:tcW w:type="dxa" w:w="6048"/>
            <w:vAlign w:val="top"/>
          </w:tcPr>
          <w:p>
            <w:pPr>
              <w:spacing w:after="0"/>
            </w:pPr>
            <w:r>
              <w:rPr>
                <w:rFonts w:ascii="Aptos" w:hAnsi="Aptos" w:eastAsia="Aptos"/>
                <w:sz w:val="14"/>
              </w:rPr>
              <w:t>Out-of-date software versions.</w:t>
            </w:r>
          </w:p>
        </w:tc>
      </w:tr>
      <w:tr>
        <w:tc>
          <w:tcPr>
            <w:tcW w:type="dxa" w:w="720"/>
            <w:vAlign w:val="top"/>
          </w:tcPr>
          <w:p>
            <w:pPr>
              <w:spacing w:after="0"/>
            </w:pPr>
            <w:r>
              <w:rPr>
                <w:rFonts w:ascii="Aptos" w:hAnsi="Aptos" w:eastAsia="Aptos"/>
                <w:sz w:val="14"/>
              </w:rPr>
              <w:t>189</w:t>
            </w:r>
          </w:p>
        </w:tc>
        <w:tc>
          <w:tcPr>
            <w:tcW w:type="dxa" w:w="3168"/>
            <w:vAlign w:val="top"/>
          </w:tcPr>
          <w:p>
            <w:pPr>
              <w:spacing w:after="0"/>
            </w:pPr>
            <w:r>
              <w:rPr>
                <w:rFonts w:ascii="Aptos" w:hAnsi="Aptos" w:eastAsia="Aptos"/>
                <w:sz w:val="14"/>
              </w:rPr>
              <w:t>Lack of Application Whitelisting</w:t>
            </w:r>
          </w:p>
        </w:tc>
        <w:tc>
          <w:tcPr>
            <w:tcW w:type="dxa" w:w="6048"/>
            <w:vAlign w:val="top"/>
          </w:tcPr>
          <w:p>
            <w:pPr>
              <w:spacing w:after="0"/>
            </w:pPr>
            <w:r>
              <w:rPr>
                <w:rFonts w:ascii="Aptos" w:hAnsi="Aptos" w:eastAsia="Aptos"/>
                <w:sz w:val="14"/>
              </w:rPr>
              <w:t>Not restricting applications.</w:t>
            </w:r>
          </w:p>
        </w:tc>
      </w:tr>
      <w:tr>
        <w:tc>
          <w:tcPr>
            <w:tcW w:type="dxa" w:w="720"/>
            <w:vAlign w:val="top"/>
          </w:tcPr>
          <w:p>
            <w:pPr>
              <w:spacing w:after="0"/>
            </w:pPr>
            <w:r>
              <w:rPr>
                <w:rFonts w:ascii="Aptos" w:hAnsi="Aptos" w:eastAsia="Aptos"/>
                <w:sz w:val="14"/>
              </w:rPr>
              <w:t>190</w:t>
            </w:r>
          </w:p>
        </w:tc>
        <w:tc>
          <w:tcPr>
            <w:tcW w:type="dxa" w:w="3168"/>
            <w:vAlign w:val="top"/>
          </w:tcPr>
          <w:p>
            <w:pPr>
              <w:spacing w:after="0"/>
            </w:pPr>
            <w:r>
              <w:rPr>
                <w:rFonts w:ascii="Aptos" w:hAnsi="Aptos" w:eastAsia="Aptos"/>
                <w:sz w:val="14"/>
              </w:rPr>
              <w:t>Lack of Automated Threat Detection</w:t>
            </w:r>
          </w:p>
        </w:tc>
        <w:tc>
          <w:tcPr>
            <w:tcW w:type="dxa" w:w="6048"/>
            <w:vAlign w:val="top"/>
          </w:tcPr>
          <w:p>
            <w:pPr>
              <w:spacing w:after="0"/>
            </w:pPr>
            <w:r>
              <w:rPr>
                <w:rFonts w:ascii="Aptos" w:hAnsi="Aptos" w:eastAsia="Aptos"/>
                <w:sz w:val="14"/>
              </w:rPr>
              <w:t>Relying solely on manual detection.</w:t>
            </w:r>
          </w:p>
        </w:tc>
      </w:tr>
      <w:tr>
        <w:tc>
          <w:tcPr>
            <w:tcW w:type="dxa" w:w="720"/>
            <w:vAlign w:val="top"/>
          </w:tcPr>
          <w:p>
            <w:pPr>
              <w:spacing w:after="0"/>
            </w:pPr>
            <w:r>
              <w:rPr>
                <w:rFonts w:ascii="Aptos" w:hAnsi="Aptos" w:eastAsia="Aptos"/>
                <w:sz w:val="14"/>
              </w:rPr>
              <w:t>191</w:t>
            </w:r>
          </w:p>
        </w:tc>
        <w:tc>
          <w:tcPr>
            <w:tcW w:type="dxa" w:w="3168"/>
            <w:vAlign w:val="top"/>
          </w:tcPr>
          <w:p>
            <w:pPr>
              <w:spacing w:after="0"/>
            </w:pPr>
            <w:r>
              <w:rPr>
                <w:rFonts w:ascii="Aptos" w:hAnsi="Aptos" w:eastAsia="Aptos"/>
                <w:sz w:val="14"/>
              </w:rPr>
              <w:t>Lack of Biometric Security</w:t>
            </w:r>
          </w:p>
        </w:tc>
        <w:tc>
          <w:tcPr>
            <w:tcW w:type="dxa" w:w="6048"/>
            <w:vAlign w:val="top"/>
          </w:tcPr>
          <w:p>
            <w:pPr>
              <w:spacing w:after="0"/>
            </w:pPr>
            <w:r>
              <w:rPr>
                <w:rFonts w:ascii="Aptos" w:hAnsi="Aptos" w:eastAsia="Aptos"/>
                <w:sz w:val="14"/>
              </w:rPr>
              <w:t>Absence of fingerprint or facial recognition.</w:t>
            </w:r>
          </w:p>
        </w:tc>
      </w:tr>
      <w:tr>
        <w:tc>
          <w:tcPr>
            <w:tcW w:type="dxa" w:w="720"/>
            <w:vAlign w:val="top"/>
          </w:tcPr>
          <w:p>
            <w:pPr>
              <w:spacing w:after="0"/>
            </w:pPr>
            <w:r>
              <w:rPr>
                <w:rFonts w:ascii="Aptos" w:hAnsi="Aptos" w:eastAsia="Aptos"/>
                <w:sz w:val="14"/>
              </w:rPr>
              <w:t>192</w:t>
            </w:r>
          </w:p>
        </w:tc>
        <w:tc>
          <w:tcPr>
            <w:tcW w:type="dxa" w:w="3168"/>
            <w:vAlign w:val="top"/>
          </w:tcPr>
          <w:p>
            <w:pPr>
              <w:spacing w:after="0"/>
            </w:pPr>
            <w:r>
              <w:rPr>
                <w:rFonts w:ascii="Aptos" w:hAnsi="Aptos" w:eastAsia="Aptos"/>
                <w:sz w:val="14"/>
              </w:rPr>
              <w:t>Lack of Compliance</w:t>
            </w:r>
          </w:p>
        </w:tc>
        <w:tc>
          <w:tcPr>
            <w:tcW w:type="dxa" w:w="6048"/>
            <w:vAlign w:val="top"/>
          </w:tcPr>
          <w:p>
            <w:pPr>
              <w:spacing w:after="0"/>
            </w:pPr>
            <w:r>
              <w:rPr>
                <w:rFonts w:ascii="Aptos" w:hAnsi="Aptos" w:eastAsia="Aptos"/>
                <w:sz w:val="14"/>
              </w:rPr>
              <w:t>Failure to adhere to regional or industry-specific cybersecurity regulations.</w:t>
            </w:r>
          </w:p>
        </w:tc>
      </w:tr>
      <w:tr>
        <w:tc>
          <w:tcPr>
            <w:tcW w:type="dxa" w:w="720"/>
            <w:vAlign w:val="top"/>
          </w:tcPr>
          <w:p>
            <w:pPr>
              <w:spacing w:after="0"/>
            </w:pPr>
            <w:r>
              <w:rPr>
                <w:rFonts w:ascii="Aptos" w:hAnsi="Aptos" w:eastAsia="Aptos"/>
                <w:sz w:val="14"/>
              </w:rPr>
              <w:t>193</w:t>
            </w:r>
          </w:p>
        </w:tc>
        <w:tc>
          <w:tcPr>
            <w:tcW w:type="dxa" w:w="3168"/>
            <w:vAlign w:val="top"/>
          </w:tcPr>
          <w:p>
            <w:pPr>
              <w:spacing w:after="0"/>
            </w:pPr>
            <w:r>
              <w:rPr>
                <w:rFonts w:ascii="Aptos" w:hAnsi="Aptos" w:eastAsia="Aptos"/>
                <w:sz w:val="14"/>
              </w:rPr>
              <w:t>Lack of Data Classification</w:t>
            </w:r>
          </w:p>
        </w:tc>
        <w:tc>
          <w:tcPr>
            <w:tcW w:type="dxa" w:w="6048"/>
            <w:vAlign w:val="top"/>
          </w:tcPr>
          <w:p>
            <w:pPr>
              <w:spacing w:after="0"/>
            </w:pPr>
            <w:r>
              <w:rPr>
                <w:rFonts w:ascii="Aptos" w:hAnsi="Aptos" w:eastAsia="Aptos"/>
                <w:sz w:val="14"/>
              </w:rPr>
              <w:t>Not categorizing data based on sensitivity.</w:t>
            </w:r>
          </w:p>
        </w:tc>
      </w:tr>
      <w:tr>
        <w:tc>
          <w:tcPr>
            <w:tcW w:type="dxa" w:w="720"/>
            <w:vAlign w:val="top"/>
          </w:tcPr>
          <w:p>
            <w:pPr>
              <w:spacing w:after="0"/>
            </w:pPr>
            <w:r>
              <w:rPr>
                <w:rFonts w:ascii="Aptos" w:hAnsi="Aptos" w:eastAsia="Aptos"/>
                <w:sz w:val="14"/>
              </w:rPr>
              <w:t>194</w:t>
            </w:r>
          </w:p>
        </w:tc>
        <w:tc>
          <w:tcPr>
            <w:tcW w:type="dxa" w:w="3168"/>
            <w:vAlign w:val="top"/>
          </w:tcPr>
          <w:p>
            <w:pPr>
              <w:spacing w:after="0"/>
            </w:pPr>
            <w:r>
              <w:rPr>
                <w:rFonts w:ascii="Aptos" w:hAnsi="Aptos" w:eastAsia="Aptos"/>
                <w:sz w:val="14"/>
              </w:rPr>
              <w:t>Lack of Data Masking</w:t>
            </w:r>
          </w:p>
        </w:tc>
        <w:tc>
          <w:tcPr>
            <w:tcW w:type="dxa" w:w="6048"/>
            <w:vAlign w:val="top"/>
          </w:tcPr>
          <w:p>
            <w:pPr>
              <w:spacing w:after="0"/>
            </w:pPr>
            <w:r>
              <w:rPr>
                <w:rFonts w:ascii="Aptos" w:hAnsi="Aptos" w:eastAsia="Aptos"/>
                <w:sz w:val="14"/>
              </w:rPr>
              <w:t>Displaying sensitive data in applications.</w:t>
            </w:r>
          </w:p>
        </w:tc>
      </w:tr>
      <w:tr>
        <w:tc>
          <w:tcPr>
            <w:tcW w:type="dxa" w:w="720"/>
            <w:vAlign w:val="top"/>
          </w:tcPr>
          <w:p>
            <w:pPr>
              <w:spacing w:after="0"/>
            </w:pPr>
            <w:r>
              <w:rPr>
                <w:rFonts w:ascii="Aptos" w:hAnsi="Aptos" w:eastAsia="Aptos"/>
                <w:sz w:val="14"/>
              </w:rPr>
              <w:t>195</w:t>
            </w:r>
          </w:p>
        </w:tc>
        <w:tc>
          <w:tcPr>
            <w:tcW w:type="dxa" w:w="3168"/>
            <w:vAlign w:val="top"/>
          </w:tcPr>
          <w:p>
            <w:pPr>
              <w:spacing w:after="0"/>
            </w:pPr>
            <w:r>
              <w:rPr>
                <w:rFonts w:ascii="Aptos" w:hAnsi="Aptos" w:eastAsia="Aptos"/>
                <w:sz w:val="14"/>
              </w:rPr>
              <w:t>Lack of Data Retention Policies</w:t>
            </w:r>
          </w:p>
        </w:tc>
        <w:tc>
          <w:tcPr>
            <w:tcW w:type="dxa" w:w="6048"/>
            <w:vAlign w:val="top"/>
          </w:tcPr>
          <w:p>
            <w:pPr>
              <w:spacing w:after="0"/>
            </w:pPr>
            <w:r>
              <w:rPr>
                <w:rFonts w:ascii="Aptos" w:hAnsi="Aptos" w:eastAsia="Aptos"/>
                <w:sz w:val="14"/>
              </w:rPr>
              <w:t>Keeping data longer than necessary, increasing exposure.</w:t>
            </w:r>
          </w:p>
        </w:tc>
      </w:tr>
      <w:tr>
        <w:tc>
          <w:tcPr>
            <w:tcW w:type="dxa" w:w="720"/>
            <w:vAlign w:val="top"/>
          </w:tcPr>
          <w:p>
            <w:pPr>
              <w:spacing w:after="0"/>
            </w:pPr>
            <w:r>
              <w:rPr>
                <w:rFonts w:ascii="Aptos" w:hAnsi="Aptos" w:eastAsia="Aptos"/>
                <w:sz w:val="14"/>
              </w:rPr>
              <w:t>196</w:t>
            </w:r>
          </w:p>
        </w:tc>
        <w:tc>
          <w:tcPr>
            <w:tcW w:type="dxa" w:w="3168"/>
            <w:vAlign w:val="top"/>
          </w:tcPr>
          <w:p>
            <w:pPr>
              <w:spacing w:after="0"/>
            </w:pPr>
            <w:r>
              <w:rPr>
                <w:rFonts w:ascii="Aptos" w:hAnsi="Aptos" w:eastAsia="Aptos"/>
                <w:sz w:val="14"/>
              </w:rPr>
              <w:t>Lack of Disaster Recovery Planning</w:t>
            </w:r>
          </w:p>
        </w:tc>
        <w:tc>
          <w:tcPr>
            <w:tcW w:type="dxa" w:w="6048"/>
            <w:vAlign w:val="top"/>
          </w:tcPr>
          <w:p>
            <w:pPr>
              <w:spacing w:after="0"/>
            </w:pPr>
            <w:r>
              <w:rPr>
                <w:rFonts w:ascii="Aptos" w:hAnsi="Aptos" w:eastAsia="Aptos"/>
                <w:sz w:val="14"/>
              </w:rPr>
              <w:t>No strategies for major outages.</w:t>
            </w:r>
          </w:p>
        </w:tc>
      </w:tr>
      <w:tr>
        <w:tc>
          <w:tcPr>
            <w:tcW w:type="dxa" w:w="720"/>
            <w:vAlign w:val="top"/>
          </w:tcPr>
          <w:p>
            <w:pPr>
              <w:spacing w:after="0"/>
            </w:pPr>
            <w:r>
              <w:rPr>
                <w:rFonts w:ascii="Aptos" w:hAnsi="Aptos" w:eastAsia="Aptos"/>
                <w:sz w:val="14"/>
              </w:rPr>
              <w:t>197</w:t>
            </w:r>
          </w:p>
        </w:tc>
        <w:tc>
          <w:tcPr>
            <w:tcW w:type="dxa" w:w="3168"/>
            <w:vAlign w:val="top"/>
          </w:tcPr>
          <w:p>
            <w:pPr>
              <w:spacing w:after="0"/>
            </w:pPr>
            <w:r>
              <w:rPr>
                <w:rFonts w:ascii="Aptos" w:hAnsi="Aptos" w:eastAsia="Aptos"/>
                <w:sz w:val="14"/>
              </w:rPr>
              <w:t>Lack of DMZ</w:t>
            </w:r>
          </w:p>
        </w:tc>
        <w:tc>
          <w:tcPr>
            <w:tcW w:type="dxa" w:w="6048"/>
            <w:vAlign w:val="top"/>
          </w:tcPr>
          <w:p>
            <w:pPr>
              <w:spacing w:after="0"/>
            </w:pPr>
            <w:r>
              <w:rPr>
                <w:rFonts w:ascii="Aptos" w:hAnsi="Aptos" w:eastAsia="Aptos"/>
                <w:sz w:val="14"/>
              </w:rPr>
              <w:t>No demilitarized zone to buffer internal networks.</w:t>
            </w:r>
          </w:p>
        </w:tc>
      </w:tr>
      <w:tr>
        <w:tc>
          <w:tcPr>
            <w:tcW w:type="dxa" w:w="720"/>
            <w:vAlign w:val="top"/>
          </w:tcPr>
          <w:p>
            <w:pPr>
              <w:spacing w:after="0"/>
            </w:pPr>
            <w:r>
              <w:rPr>
                <w:rFonts w:ascii="Aptos" w:hAnsi="Aptos" w:eastAsia="Aptos"/>
                <w:sz w:val="14"/>
              </w:rPr>
              <w:t>198</w:t>
            </w:r>
          </w:p>
        </w:tc>
        <w:tc>
          <w:tcPr>
            <w:tcW w:type="dxa" w:w="3168"/>
            <w:vAlign w:val="top"/>
          </w:tcPr>
          <w:p>
            <w:pPr>
              <w:spacing w:after="0"/>
            </w:pPr>
            <w:r>
              <w:rPr>
                <w:rFonts w:ascii="Aptos" w:hAnsi="Aptos" w:eastAsia="Aptos"/>
                <w:sz w:val="14"/>
              </w:rPr>
              <w:t>Lack of DNS Security</w:t>
            </w:r>
          </w:p>
        </w:tc>
        <w:tc>
          <w:tcPr>
            <w:tcW w:type="dxa" w:w="6048"/>
            <w:vAlign w:val="top"/>
          </w:tcPr>
          <w:p>
            <w:pPr>
              <w:spacing w:after="0"/>
            </w:pPr>
            <w:r>
              <w:rPr>
                <w:rFonts w:ascii="Aptos" w:hAnsi="Aptos" w:eastAsia="Aptos"/>
                <w:sz w:val="14"/>
              </w:rPr>
              <w:t>DNS spoofing or hijacking.</w:t>
            </w:r>
          </w:p>
        </w:tc>
      </w:tr>
      <w:tr>
        <w:tc>
          <w:tcPr>
            <w:tcW w:type="dxa" w:w="720"/>
            <w:vAlign w:val="top"/>
          </w:tcPr>
          <w:p>
            <w:pPr>
              <w:spacing w:after="0"/>
            </w:pPr>
            <w:r>
              <w:rPr>
                <w:rFonts w:ascii="Aptos" w:hAnsi="Aptos" w:eastAsia="Aptos"/>
                <w:sz w:val="14"/>
              </w:rPr>
              <w:t>199</w:t>
            </w:r>
          </w:p>
        </w:tc>
        <w:tc>
          <w:tcPr>
            <w:tcW w:type="dxa" w:w="3168"/>
            <w:vAlign w:val="top"/>
          </w:tcPr>
          <w:p>
            <w:pPr>
              <w:spacing w:after="0"/>
            </w:pPr>
            <w:r>
              <w:rPr>
                <w:rFonts w:ascii="Aptos" w:hAnsi="Aptos" w:eastAsia="Aptos"/>
                <w:sz w:val="14"/>
              </w:rPr>
              <w:t>Lack of Employee Training</w:t>
            </w:r>
          </w:p>
        </w:tc>
        <w:tc>
          <w:tcPr>
            <w:tcW w:type="dxa" w:w="6048"/>
            <w:vAlign w:val="top"/>
          </w:tcPr>
          <w:p>
            <w:pPr>
              <w:spacing w:after="0"/>
            </w:pPr>
            <w:r>
              <w:rPr>
                <w:rFonts w:ascii="Aptos" w:hAnsi="Aptos" w:eastAsia="Aptos"/>
                <w:sz w:val="14"/>
              </w:rPr>
              <w:t>Employees unaware of the latest threats causing inadvertent security lapses.</w:t>
            </w:r>
          </w:p>
        </w:tc>
      </w:tr>
      <w:tr>
        <w:tc>
          <w:tcPr>
            <w:tcW w:type="dxa" w:w="720"/>
            <w:vAlign w:val="top"/>
          </w:tcPr>
          <w:p>
            <w:pPr>
              <w:spacing w:after="0"/>
            </w:pPr>
            <w:r>
              <w:rPr>
                <w:rFonts w:ascii="Aptos" w:hAnsi="Aptos" w:eastAsia="Aptos"/>
                <w:sz w:val="14"/>
              </w:rPr>
              <w:t>200</w:t>
            </w:r>
          </w:p>
        </w:tc>
        <w:tc>
          <w:tcPr>
            <w:tcW w:type="dxa" w:w="3168"/>
            <w:vAlign w:val="top"/>
          </w:tcPr>
          <w:p>
            <w:pPr>
              <w:spacing w:after="0"/>
            </w:pPr>
            <w:r>
              <w:rPr>
                <w:rFonts w:ascii="Aptos" w:hAnsi="Aptos" w:eastAsia="Aptos"/>
                <w:sz w:val="14"/>
              </w:rPr>
              <w:t>Lack of Encryption at Rest</w:t>
            </w:r>
          </w:p>
        </w:tc>
        <w:tc>
          <w:tcPr>
            <w:tcW w:type="dxa" w:w="6048"/>
            <w:vAlign w:val="top"/>
          </w:tcPr>
          <w:p>
            <w:pPr>
              <w:spacing w:after="0"/>
            </w:pPr>
            <w:r>
              <w:rPr>
                <w:rFonts w:ascii="Aptos" w:hAnsi="Aptos" w:eastAsia="Aptos"/>
                <w:sz w:val="14"/>
              </w:rPr>
              <w:t>Data easily accessed if not encrypted in storage.</w:t>
            </w:r>
          </w:p>
        </w:tc>
      </w:tr>
      <w:tr>
        <w:tc>
          <w:tcPr>
            <w:tcW w:type="dxa" w:w="720"/>
            <w:vAlign w:val="top"/>
          </w:tcPr>
          <w:p>
            <w:pPr>
              <w:spacing w:after="0"/>
            </w:pPr>
            <w:r>
              <w:rPr>
                <w:rFonts w:ascii="Aptos" w:hAnsi="Aptos" w:eastAsia="Aptos"/>
                <w:sz w:val="14"/>
              </w:rPr>
              <w:t>201</w:t>
            </w:r>
          </w:p>
        </w:tc>
        <w:tc>
          <w:tcPr>
            <w:tcW w:type="dxa" w:w="3168"/>
            <w:vAlign w:val="top"/>
          </w:tcPr>
          <w:p>
            <w:pPr>
              <w:spacing w:after="0"/>
            </w:pPr>
            <w:r>
              <w:rPr>
                <w:rFonts w:ascii="Aptos" w:hAnsi="Aptos" w:eastAsia="Aptos"/>
                <w:sz w:val="14"/>
              </w:rPr>
              <w:t>Lack of Endpoint Detection and Response</w:t>
            </w:r>
          </w:p>
        </w:tc>
        <w:tc>
          <w:tcPr>
            <w:tcW w:type="dxa" w:w="6048"/>
            <w:vAlign w:val="top"/>
          </w:tcPr>
          <w:p>
            <w:pPr>
              <w:spacing w:after="0"/>
            </w:pPr>
            <w:r>
              <w:rPr>
                <w:rFonts w:ascii="Aptos" w:hAnsi="Aptos" w:eastAsia="Aptos"/>
                <w:sz w:val="14"/>
              </w:rPr>
              <w:t>Slow or no response to endpoint breaches.</w:t>
            </w:r>
          </w:p>
        </w:tc>
      </w:tr>
      <w:tr>
        <w:tc>
          <w:tcPr>
            <w:tcW w:type="dxa" w:w="720"/>
            <w:vAlign w:val="top"/>
          </w:tcPr>
          <w:p>
            <w:pPr>
              <w:spacing w:after="0"/>
            </w:pPr>
            <w:r>
              <w:rPr>
                <w:rFonts w:ascii="Aptos" w:hAnsi="Aptos" w:eastAsia="Aptos"/>
                <w:sz w:val="14"/>
              </w:rPr>
              <w:t>202</w:t>
            </w:r>
          </w:p>
        </w:tc>
        <w:tc>
          <w:tcPr>
            <w:tcW w:type="dxa" w:w="3168"/>
            <w:vAlign w:val="top"/>
          </w:tcPr>
          <w:p>
            <w:pPr>
              <w:spacing w:after="0"/>
            </w:pPr>
            <w:r>
              <w:rPr>
                <w:rFonts w:ascii="Aptos" w:hAnsi="Aptos" w:eastAsia="Aptos"/>
                <w:sz w:val="14"/>
              </w:rPr>
              <w:t>Lack of Endpoint Encryption</w:t>
            </w:r>
          </w:p>
        </w:tc>
        <w:tc>
          <w:tcPr>
            <w:tcW w:type="dxa" w:w="6048"/>
            <w:vAlign w:val="top"/>
          </w:tcPr>
          <w:p>
            <w:pPr>
              <w:spacing w:after="0"/>
            </w:pPr>
            <w:r>
              <w:rPr>
                <w:rFonts w:ascii="Aptos" w:hAnsi="Aptos" w:eastAsia="Aptos"/>
                <w:sz w:val="14"/>
              </w:rPr>
              <w:t>Devices without encrypted storage.</w:t>
            </w:r>
          </w:p>
        </w:tc>
      </w:tr>
      <w:tr>
        <w:tc>
          <w:tcPr>
            <w:tcW w:type="dxa" w:w="720"/>
            <w:vAlign w:val="top"/>
          </w:tcPr>
          <w:p>
            <w:pPr>
              <w:spacing w:after="0"/>
            </w:pPr>
            <w:r>
              <w:rPr>
                <w:rFonts w:ascii="Aptos" w:hAnsi="Aptos" w:eastAsia="Aptos"/>
                <w:sz w:val="14"/>
              </w:rPr>
              <w:t>203</w:t>
            </w:r>
          </w:p>
        </w:tc>
        <w:tc>
          <w:tcPr>
            <w:tcW w:type="dxa" w:w="3168"/>
            <w:vAlign w:val="top"/>
          </w:tcPr>
          <w:p>
            <w:pPr>
              <w:spacing w:after="0"/>
            </w:pPr>
            <w:r>
              <w:rPr>
                <w:rFonts w:ascii="Aptos" w:hAnsi="Aptos" w:eastAsia="Aptos"/>
                <w:sz w:val="14"/>
              </w:rPr>
              <w:t>Lack of Firmware Update Mechanisms</w:t>
            </w:r>
          </w:p>
        </w:tc>
        <w:tc>
          <w:tcPr>
            <w:tcW w:type="dxa" w:w="6048"/>
            <w:vAlign w:val="top"/>
          </w:tcPr>
          <w:p>
            <w:pPr>
              <w:spacing w:after="0"/>
            </w:pPr>
            <w:r>
              <w:rPr>
                <w:rFonts w:ascii="Aptos" w:hAnsi="Aptos" w:eastAsia="Aptos"/>
                <w:sz w:val="14"/>
              </w:rPr>
              <w:t>IoT devices running outdated firmware.</w:t>
            </w:r>
          </w:p>
        </w:tc>
      </w:tr>
      <w:tr>
        <w:tc>
          <w:tcPr>
            <w:tcW w:type="dxa" w:w="720"/>
            <w:vAlign w:val="top"/>
          </w:tcPr>
          <w:p>
            <w:pPr>
              <w:spacing w:after="0"/>
            </w:pPr>
            <w:r>
              <w:rPr>
                <w:rFonts w:ascii="Aptos" w:hAnsi="Aptos" w:eastAsia="Aptos"/>
                <w:sz w:val="14"/>
              </w:rPr>
              <w:t>204</w:t>
            </w:r>
          </w:p>
        </w:tc>
        <w:tc>
          <w:tcPr>
            <w:tcW w:type="dxa" w:w="3168"/>
            <w:vAlign w:val="top"/>
          </w:tcPr>
          <w:p>
            <w:pPr>
              <w:spacing w:after="0"/>
            </w:pPr>
            <w:r>
              <w:rPr>
                <w:rFonts w:ascii="Aptos" w:hAnsi="Aptos" w:eastAsia="Aptos"/>
                <w:sz w:val="14"/>
              </w:rPr>
              <w:t>Lack of Geographic Redundancy</w:t>
            </w:r>
          </w:p>
        </w:tc>
        <w:tc>
          <w:tcPr>
            <w:tcW w:type="dxa" w:w="6048"/>
            <w:vAlign w:val="top"/>
          </w:tcPr>
          <w:p>
            <w:pPr>
              <w:spacing w:after="0"/>
            </w:pPr>
            <w:r>
              <w:rPr>
                <w:rFonts w:ascii="Aptos" w:hAnsi="Aptos" w:eastAsia="Aptos"/>
                <w:sz w:val="14"/>
              </w:rPr>
              <w:t>Single-point failures due to regional outages.</w:t>
            </w:r>
          </w:p>
        </w:tc>
      </w:tr>
      <w:tr>
        <w:tc>
          <w:tcPr>
            <w:tcW w:type="dxa" w:w="720"/>
            <w:vAlign w:val="top"/>
          </w:tcPr>
          <w:p>
            <w:pPr>
              <w:spacing w:after="0"/>
            </w:pPr>
            <w:r>
              <w:rPr>
                <w:rFonts w:ascii="Aptos" w:hAnsi="Aptos" w:eastAsia="Aptos"/>
                <w:sz w:val="14"/>
              </w:rPr>
              <w:t>205</w:t>
            </w:r>
          </w:p>
        </w:tc>
        <w:tc>
          <w:tcPr>
            <w:tcW w:type="dxa" w:w="3168"/>
            <w:vAlign w:val="top"/>
          </w:tcPr>
          <w:p>
            <w:pPr>
              <w:spacing w:after="0"/>
            </w:pPr>
            <w:r>
              <w:rPr>
                <w:rFonts w:ascii="Aptos" w:hAnsi="Aptos" w:eastAsia="Aptos"/>
                <w:sz w:val="14"/>
              </w:rPr>
              <w:t>Lack of Immutable Logging</w:t>
            </w:r>
          </w:p>
        </w:tc>
        <w:tc>
          <w:tcPr>
            <w:tcW w:type="dxa" w:w="6048"/>
            <w:vAlign w:val="top"/>
          </w:tcPr>
          <w:p>
            <w:pPr>
              <w:spacing w:after="0"/>
            </w:pPr>
            <w:r>
              <w:rPr>
                <w:rFonts w:ascii="Aptos" w:hAnsi="Aptos" w:eastAsia="Aptos"/>
                <w:sz w:val="14"/>
              </w:rPr>
              <w:t>Logs that can be modified or deleted.</w:t>
            </w:r>
          </w:p>
        </w:tc>
      </w:tr>
      <w:tr>
        <w:tc>
          <w:tcPr>
            <w:tcW w:type="dxa" w:w="720"/>
            <w:vAlign w:val="top"/>
          </w:tcPr>
          <w:p>
            <w:pPr>
              <w:spacing w:after="0"/>
            </w:pPr>
            <w:r>
              <w:rPr>
                <w:rFonts w:ascii="Aptos" w:hAnsi="Aptos" w:eastAsia="Aptos"/>
                <w:sz w:val="14"/>
              </w:rPr>
              <w:t>206</w:t>
            </w:r>
          </w:p>
        </w:tc>
        <w:tc>
          <w:tcPr>
            <w:tcW w:type="dxa" w:w="3168"/>
            <w:vAlign w:val="top"/>
          </w:tcPr>
          <w:p>
            <w:pPr>
              <w:spacing w:after="0"/>
            </w:pPr>
            <w:r>
              <w:rPr>
                <w:rFonts w:ascii="Aptos" w:hAnsi="Aptos" w:eastAsia="Aptos"/>
                <w:sz w:val="14"/>
              </w:rPr>
              <w:t>Lack of Incident Playbooks</w:t>
            </w:r>
          </w:p>
        </w:tc>
        <w:tc>
          <w:tcPr>
            <w:tcW w:type="dxa" w:w="6048"/>
            <w:vAlign w:val="top"/>
          </w:tcPr>
          <w:p>
            <w:pPr>
              <w:spacing w:after="0"/>
            </w:pPr>
            <w:r>
              <w:rPr>
                <w:rFonts w:ascii="Aptos" w:hAnsi="Aptos" w:eastAsia="Aptos"/>
                <w:sz w:val="14"/>
              </w:rPr>
              <w:t>No guidelines for breach response.</w:t>
            </w:r>
          </w:p>
        </w:tc>
      </w:tr>
      <w:tr>
        <w:tc>
          <w:tcPr>
            <w:tcW w:type="dxa" w:w="720"/>
            <w:vAlign w:val="top"/>
          </w:tcPr>
          <w:p>
            <w:pPr>
              <w:spacing w:after="0"/>
            </w:pPr>
            <w:r>
              <w:rPr>
                <w:rFonts w:ascii="Aptos" w:hAnsi="Aptos" w:eastAsia="Aptos"/>
                <w:sz w:val="14"/>
              </w:rPr>
              <w:t>207</w:t>
            </w:r>
          </w:p>
        </w:tc>
        <w:tc>
          <w:tcPr>
            <w:tcW w:type="dxa" w:w="3168"/>
            <w:vAlign w:val="top"/>
          </w:tcPr>
          <w:p>
            <w:pPr>
              <w:spacing w:after="0"/>
            </w:pPr>
            <w:r>
              <w:rPr>
                <w:rFonts w:ascii="Aptos" w:hAnsi="Aptos" w:eastAsia="Aptos"/>
                <w:sz w:val="14"/>
              </w:rPr>
              <w:t>Lack of Incident Response Plan</w:t>
            </w:r>
          </w:p>
        </w:tc>
        <w:tc>
          <w:tcPr>
            <w:tcW w:type="dxa" w:w="6048"/>
            <w:vAlign w:val="top"/>
          </w:tcPr>
          <w:p>
            <w:pPr>
              <w:spacing w:after="0"/>
            </w:pPr>
            <w:r>
              <w:rPr>
                <w:rFonts w:ascii="Aptos" w:hAnsi="Aptos" w:eastAsia="Aptos"/>
                <w:sz w:val="14"/>
              </w:rPr>
              <w:t>Delayed response due to the absence of a predefined action plan during a breach.</w:t>
            </w:r>
          </w:p>
        </w:tc>
      </w:tr>
      <w:tr>
        <w:tc>
          <w:tcPr>
            <w:tcW w:type="dxa" w:w="720"/>
            <w:vAlign w:val="top"/>
          </w:tcPr>
          <w:p>
            <w:pPr>
              <w:spacing w:after="0"/>
            </w:pPr>
            <w:r>
              <w:rPr>
                <w:rFonts w:ascii="Aptos" w:hAnsi="Aptos" w:eastAsia="Aptos"/>
                <w:sz w:val="14"/>
              </w:rPr>
              <w:t>208</w:t>
            </w:r>
          </w:p>
        </w:tc>
        <w:tc>
          <w:tcPr>
            <w:tcW w:type="dxa" w:w="3168"/>
            <w:vAlign w:val="top"/>
          </w:tcPr>
          <w:p>
            <w:pPr>
              <w:spacing w:after="0"/>
            </w:pPr>
            <w:r>
              <w:rPr>
                <w:rFonts w:ascii="Aptos" w:hAnsi="Aptos" w:eastAsia="Aptos"/>
                <w:sz w:val="14"/>
              </w:rPr>
              <w:t>Lack of Incident Response Planning</w:t>
            </w:r>
          </w:p>
        </w:tc>
        <w:tc>
          <w:tcPr>
            <w:tcW w:type="dxa" w:w="6048"/>
            <w:vAlign w:val="top"/>
          </w:tcPr>
          <w:p>
            <w:pPr>
              <w:spacing w:after="0"/>
            </w:pPr>
            <w:r>
              <w:rPr>
                <w:rFonts w:ascii="Aptos" w:hAnsi="Aptos" w:eastAsia="Aptos"/>
                <w:sz w:val="14"/>
              </w:rPr>
              <w:t>No plans for managing and containing breaches.</w:t>
            </w:r>
          </w:p>
        </w:tc>
      </w:tr>
      <w:tr>
        <w:tc>
          <w:tcPr>
            <w:tcW w:type="dxa" w:w="720"/>
            <w:vAlign w:val="top"/>
          </w:tcPr>
          <w:p>
            <w:pPr>
              <w:spacing w:after="0"/>
            </w:pPr>
            <w:r>
              <w:rPr>
                <w:rFonts w:ascii="Aptos" w:hAnsi="Aptos" w:eastAsia="Aptos"/>
                <w:sz w:val="14"/>
              </w:rPr>
              <w:t>209</w:t>
            </w:r>
          </w:p>
        </w:tc>
        <w:tc>
          <w:tcPr>
            <w:tcW w:type="dxa" w:w="3168"/>
            <w:vAlign w:val="top"/>
          </w:tcPr>
          <w:p>
            <w:pPr>
              <w:spacing w:after="0"/>
            </w:pPr>
            <w:r>
              <w:rPr>
                <w:rFonts w:ascii="Aptos" w:hAnsi="Aptos" w:eastAsia="Aptos"/>
                <w:sz w:val="14"/>
              </w:rPr>
              <w:t>Lack of Incident Response Testing</w:t>
            </w:r>
          </w:p>
        </w:tc>
        <w:tc>
          <w:tcPr>
            <w:tcW w:type="dxa" w:w="6048"/>
            <w:vAlign w:val="top"/>
          </w:tcPr>
          <w:p>
            <w:pPr>
              <w:spacing w:after="0"/>
            </w:pPr>
            <w:r>
              <w:rPr>
                <w:rFonts w:ascii="Aptos" w:hAnsi="Aptos" w:eastAsia="Aptos"/>
                <w:sz w:val="14"/>
              </w:rPr>
              <w:t>Not practicing breach scenarios.</w:t>
            </w:r>
          </w:p>
        </w:tc>
      </w:tr>
      <w:tr>
        <w:tc>
          <w:tcPr>
            <w:tcW w:type="dxa" w:w="720"/>
            <w:vAlign w:val="top"/>
          </w:tcPr>
          <w:p>
            <w:pPr>
              <w:spacing w:after="0"/>
            </w:pPr>
            <w:r>
              <w:rPr>
                <w:rFonts w:ascii="Aptos" w:hAnsi="Aptos" w:eastAsia="Aptos"/>
                <w:sz w:val="14"/>
              </w:rPr>
              <w:t>210</w:t>
            </w:r>
          </w:p>
        </w:tc>
        <w:tc>
          <w:tcPr>
            <w:tcW w:type="dxa" w:w="3168"/>
            <w:vAlign w:val="top"/>
          </w:tcPr>
          <w:p>
            <w:pPr>
              <w:spacing w:after="0"/>
            </w:pPr>
            <w:r>
              <w:rPr>
                <w:rFonts w:ascii="Aptos" w:hAnsi="Aptos" w:eastAsia="Aptos"/>
                <w:sz w:val="14"/>
              </w:rPr>
              <w:t>Lack of Memory Scraping Detection</w:t>
            </w:r>
          </w:p>
        </w:tc>
        <w:tc>
          <w:tcPr>
            <w:tcW w:type="dxa" w:w="6048"/>
            <w:vAlign w:val="top"/>
          </w:tcPr>
          <w:p>
            <w:pPr>
              <w:spacing w:after="0"/>
            </w:pPr>
            <w:r>
              <w:rPr>
                <w:rFonts w:ascii="Aptos" w:hAnsi="Aptos" w:eastAsia="Aptos"/>
                <w:sz w:val="14"/>
              </w:rPr>
              <w:t>Malware extracting data directly from system memory.</w:t>
            </w:r>
          </w:p>
        </w:tc>
      </w:tr>
      <w:tr>
        <w:tc>
          <w:tcPr>
            <w:tcW w:type="dxa" w:w="720"/>
            <w:vAlign w:val="top"/>
          </w:tcPr>
          <w:p>
            <w:pPr>
              <w:spacing w:after="0"/>
            </w:pPr>
            <w:r>
              <w:rPr>
                <w:rFonts w:ascii="Aptos" w:hAnsi="Aptos" w:eastAsia="Aptos"/>
                <w:sz w:val="14"/>
              </w:rPr>
              <w:t>211</w:t>
            </w:r>
          </w:p>
        </w:tc>
        <w:tc>
          <w:tcPr>
            <w:tcW w:type="dxa" w:w="3168"/>
            <w:vAlign w:val="top"/>
          </w:tcPr>
          <w:p>
            <w:pPr>
              <w:spacing w:after="0"/>
            </w:pPr>
            <w:r>
              <w:rPr>
                <w:rFonts w:ascii="Aptos" w:hAnsi="Aptos" w:eastAsia="Aptos"/>
                <w:sz w:val="14"/>
              </w:rPr>
              <w:t>Lack of Mobile Device Encryption</w:t>
            </w:r>
          </w:p>
        </w:tc>
        <w:tc>
          <w:tcPr>
            <w:tcW w:type="dxa" w:w="6048"/>
            <w:vAlign w:val="top"/>
          </w:tcPr>
          <w:p>
            <w:pPr>
              <w:spacing w:after="0"/>
            </w:pPr>
            <w:r>
              <w:rPr>
                <w:rFonts w:ascii="Aptos" w:hAnsi="Aptos" w:eastAsia="Aptos"/>
                <w:sz w:val="14"/>
              </w:rPr>
              <w:t>Data theft from stolen or lost mobile devices.</w:t>
            </w:r>
          </w:p>
        </w:tc>
      </w:tr>
      <w:tr>
        <w:tc>
          <w:tcPr>
            <w:tcW w:type="dxa" w:w="720"/>
            <w:vAlign w:val="top"/>
          </w:tcPr>
          <w:p>
            <w:pPr>
              <w:spacing w:after="0"/>
            </w:pPr>
            <w:r>
              <w:rPr>
                <w:rFonts w:ascii="Aptos" w:hAnsi="Aptos" w:eastAsia="Aptos"/>
                <w:sz w:val="14"/>
              </w:rPr>
              <w:t>212</w:t>
            </w:r>
          </w:p>
        </w:tc>
        <w:tc>
          <w:tcPr>
            <w:tcW w:type="dxa" w:w="3168"/>
            <w:vAlign w:val="top"/>
          </w:tcPr>
          <w:p>
            <w:pPr>
              <w:spacing w:after="0"/>
            </w:pPr>
            <w:r>
              <w:rPr>
                <w:rFonts w:ascii="Aptos" w:hAnsi="Aptos" w:eastAsia="Aptos"/>
                <w:sz w:val="14"/>
              </w:rPr>
              <w:t>Lack of Multi-factor Authentication</w:t>
            </w:r>
          </w:p>
        </w:tc>
        <w:tc>
          <w:tcPr>
            <w:tcW w:type="dxa" w:w="6048"/>
            <w:vAlign w:val="top"/>
          </w:tcPr>
          <w:p>
            <w:pPr>
              <w:spacing w:after="0"/>
            </w:pPr>
            <w:r>
              <w:rPr>
                <w:rFonts w:ascii="Aptos" w:hAnsi="Aptos" w:eastAsia="Aptos"/>
                <w:sz w:val="14"/>
              </w:rPr>
              <w:t>Weak password protocols leading to unauthorized access.</w:t>
            </w:r>
          </w:p>
        </w:tc>
      </w:tr>
      <w:tr>
        <w:tc>
          <w:tcPr>
            <w:tcW w:type="dxa" w:w="720"/>
            <w:vAlign w:val="top"/>
          </w:tcPr>
          <w:p>
            <w:pPr>
              <w:spacing w:after="0"/>
            </w:pPr>
            <w:r>
              <w:rPr>
                <w:rFonts w:ascii="Aptos" w:hAnsi="Aptos" w:eastAsia="Aptos"/>
                <w:sz w:val="14"/>
              </w:rPr>
              <w:t>213</w:t>
            </w:r>
          </w:p>
        </w:tc>
        <w:tc>
          <w:tcPr>
            <w:tcW w:type="dxa" w:w="3168"/>
            <w:vAlign w:val="top"/>
          </w:tcPr>
          <w:p>
            <w:pPr>
              <w:spacing w:after="0"/>
            </w:pPr>
            <w:r>
              <w:rPr>
                <w:rFonts w:ascii="Aptos" w:hAnsi="Aptos" w:eastAsia="Aptos"/>
                <w:sz w:val="14"/>
              </w:rPr>
              <w:t>Lack of Multifactor Authentication</w:t>
            </w:r>
          </w:p>
        </w:tc>
        <w:tc>
          <w:tcPr>
            <w:tcW w:type="dxa" w:w="6048"/>
            <w:vAlign w:val="top"/>
          </w:tcPr>
          <w:p>
            <w:pPr>
              <w:spacing w:after="0"/>
            </w:pPr>
            <w:r>
              <w:rPr>
                <w:rFonts w:ascii="Aptos" w:hAnsi="Aptos" w:eastAsia="Aptos"/>
                <w:sz w:val="14"/>
              </w:rPr>
              <w:t>Sole reliance on passwords.</w:t>
            </w:r>
          </w:p>
        </w:tc>
      </w:tr>
      <w:tr>
        <w:tc>
          <w:tcPr>
            <w:tcW w:type="dxa" w:w="720"/>
            <w:vAlign w:val="top"/>
          </w:tcPr>
          <w:p>
            <w:pPr>
              <w:spacing w:after="0"/>
            </w:pPr>
            <w:r>
              <w:rPr>
                <w:rFonts w:ascii="Aptos" w:hAnsi="Aptos" w:eastAsia="Aptos"/>
                <w:sz w:val="14"/>
              </w:rPr>
              <w:t>214</w:t>
            </w:r>
          </w:p>
        </w:tc>
        <w:tc>
          <w:tcPr>
            <w:tcW w:type="dxa" w:w="3168"/>
            <w:vAlign w:val="top"/>
          </w:tcPr>
          <w:p>
            <w:pPr>
              <w:spacing w:after="0"/>
            </w:pPr>
            <w:r>
              <w:rPr>
                <w:rFonts w:ascii="Aptos" w:hAnsi="Aptos" w:eastAsia="Aptos"/>
                <w:sz w:val="14"/>
              </w:rPr>
              <w:t>Lack of Network Segmentation</w:t>
            </w:r>
          </w:p>
        </w:tc>
        <w:tc>
          <w:tcPr>
            <w:tcW w:type="dxa" w:w="6048"/>
            <w:vAlign w:val="top"/>
          </w:tcPr>
          <w:p>
            <w:pPr>
              <w:spacing w:after="0"/>
            </w:pPr>
            <w:r>
              <w:rPr>
                <w:rFonts w:ascii="Aptos" w:hAnsi="Aptos" w:eastAsia="Aptos"/>
                <w:sz w:val="14"/>
              </w:rPr>
              <w:t>Flat network without separation.</w:t>
            </w:r>
          </w:p>
        </w:tc>
      </w:tr>
      <w:tr>
        <w:tc>
          <w:tcPr>
            <w:tcW w:type="dxa" w:w="720"/>
            <w:vAlign w:val="top"/>
          </w:tcPr>
          <w:p>
            <w:pPr>
              <w:spacing w:after="0"/>
            </w:pPr>
            <w:r>
              <w:rPr>
                <w:rFonts w:ascii="Aptos" w:hAnsi="Aptos" w:eastAsia="Aptos"/>
                <w:sz w:val="14"/>
              </w:rPr>
              <w:t>215</w:t>
            </w:r>
          </w:p>
        </w:tc>
        <w:tc>
          <w:tcPr>
            <w:tcW w:type="dxa" w:w="3168"/>
            <w:vAlign w:val="top"/>
          </w:tcPr>
          <w:p>
            <w:pPr>
              <w:spacing w:after="0"/>
            </w:pPr>
            <w:r>
              <w:rPr>
                <w:rFonts w:ascii="Aptos" w:hAnsi="Aptos" w:eastAsia="Aptos"/>
                <w:sz w:val="14"/>
              </w:rPr>
              <w:t>Lack of Physical Token Authentication</w:t>
            </w:r>
          </w:p>
        </w:tc>
        <w:tc>
          <w:tcPr>
            <w:tcW w:type="dxa" w:w="6048"/>
            <w:vAlign w:val="top"/>
          </w:tcPr>
          <w:p>
            <w:pPr>
              <w:spacing w:after="0"/>
            </w:pPr>
            <w:r>
              <w:rPr>
                <w:rFonts w:ascii="Aptos" w:hAnsi="Aptos" w:eastAsia="Aptos"/>
                <w:sz w:val="14"/>
              </w:rPr>
              <w:t>Absence of hardware-based two-factor authentication.</w:t>
            </w:r>
          </w:p>
        </w:tc>
      </w:tr>
      <w:tr>
        <w:tc>
          <w:tcPr>
            <w:tcW w:type="dxa" w:w="720"/>
            <w:vAlign w:val="top"/>
          </w:tcPr>
          <w:p>
            <w:pPr>
              <w:spacing w:after="0"/>
            </w:pPr>
            <w:r>
              <w:rPr>
                <w:rFonts w:ascii="Aptos" w:hAnsi="Aptos" w:eastAsia="Aptos"/>
                <w:sz w:val="14"/>
              </w:rPr>
              <w:t>216</w:t>
            </w:r>
          </w:p>
        </w:tc>
        <w:tc>
          <w:tcPr>
            <w:tcW w:type="dxa" w:w="3168"/>
            <w:vAlign w:val="top"/>
          </w:tcPr>
          <w:p>
            <w:pPr>
              <w:spacing w:after="0"/>
            </w:pPr>
            <w:r>
              <w:rPr>
                <w:rFonts w:ascii="Aptos" w:hAnsi="Aptos" w:eastAsia="Aptos"/>
                <w:sz w:val="14"/>
              </w:rPr>
              <w:t>Lack of Public Key Infrastructure</w:t>
            </w:r>
          </w:p>
        </w:tc>
        <w:tc>
          <w:tcPr>
            <w:tcW w:type="dxa" w:w="6048"/>
            <w:vAlign w:val="top"/>
          </w:tcPr>
          <w:p>
            <w:pPr>
              <w:spacing w:after="0"/>
            </w:pPr>
            <w:r>
              <w:rPr>
                <w:rFonts w:ascii="Aptos" w:hAnsi="Aptos" w:eastAsia="Aptos"/>
                <w:sz w:val="14"/>
              </w:rPr>
              <w:t>Absence of a system for creating, managing digital keys/certificates.</w:t>
            </w:r>
          </w:p>
        </w:tc>
      </w:tr>
      <w:tr>
        <w:tc>
          <w:tcPr>
            <w:tcW w:type="dxa" w:w="720"/>
            <w:vAlign w:val="top"/>
          </w:tcPr>
          <w:p>
            <w:pPr>
              <w:spacing w:after="0"/>
            </w:pPr>
            <w:r>
              <w:rPr>
                <w:rFonts w:ascii="Aptos" w:hAnsi="Aptos" w:eastAsia="Aptos"/>
                <w:sz w:val="14"/>
              </w:rPr>
              <w:t>217</w:t>
            </w:r>
          </w:p>
        </w:tc>
        <w:tc>
          <w:tcPr>
            <w:tcW w:type="dxa" w:w="3168"/>
            <w:vAlign w:val="top"/>
          </w:tcPr>
          <w:p>
            <w:pPr>
              <w:spacing w:after="0"/>
            </w:pPr>
            <w:r>
              <w:rPr>
                <w:rFonts w:ascii="Aptos" w:hAnsi="Aptos" w:eastAsia="Aptos"/>
                <w:sz w:val="14"/>
              </w:rPr>
              <w:t>Lack of Real-time Data Leak Detection</w:t>
            </w:r>
          </w:p>
        </w:tc>
        <w:tc>
          <w:tcPr>
            <w:tcW w:type="dxa" w:w="6048"/>
            <w:vAlign w:val="top"/>
          </w:tcPr>
          <w:p>
            <w:pPr>
              <w:spacing w:after="0"/>
            </w:pPr>
            <w:r>
              <w:rPr>
                <w:rFonts w:ascii="Aptos" w:hAnsi="Aptos" w:eastAsia="Aptos"/>
                <w:sz w:val="14"/>
              </w:rPr>
              <w:t>Not detecting sensitive data leaks in real time.</w:t>
            </w:r>
          </w:p>
        </w:tc>
      </w:tr>
      <w:tr>
        <w:tc>
          <w:tcPr>
            <w:tcW w:type="dxa" w:w="720"/>
            <w:vAlign w:val="top"/>
          </w:tcPr>
          <w:p>
            <w:pPr>
              <w:spacing w:after="0"/>
            </w:pPr>
            <w:r>
              <w:rPr>
                <w:rFonts w:ascii="Aptos" w:hAnsi="Aptos" w:eastAsia="Aptos"/>
                <w:sz w:val="14"/>
              </w:rPr>
              <w:t>218</w:t>
            </w:r>
          </w:p>
        </w:tc>
        <w:tc>
          <w:tcPr>
            <w:tcW w:type="dxa" w:w="3168"/>
            <w:vAlign w:val="top"/>
          </w:tcPr>
          <w:p>
            <w:pPr>
              <w:spacing w:after="0"/>
            </w:pPr>
            <w:r>
              <w:rPr>
                <w:rFonts w:ascii="Aptos" w:hAnsi="Aptos" w:eastAsia="Aptos"/>
                <w:sz w:val="14"/>
              </w:rPr>
              <w:t>Lack of Red Team Exercises</w:t>
            </w:r>
          </w:p>
        </w:tc>
        <w:tc>
          <w:tcPr>
            <w:tcW w:type="dxa" w:w="6048"/>
            <w:vAlign w:val="top"/>
          </w:tcPr>
          <w:p>
            <w:pPr>
              <w:spacing w:after="0"/>
            </w:pPr>
            <w:r>
              <w:rPr>
                <w:rFonts w:ascii="Aptos" w:hAnsi="Aptos" w:eastAsia="Aptos"/>
                <w:sz w:val="14"/>
              </w:rPr>
              <w:t>No simulated attacks to test system robustness.</w:t>
            </w:r>
          </w:p>
        </w:tc>
      </w:tr>
      <w:tr>
        <w:tc>
          <w:tcPr>
            <w:tcW w:type="dxa" w:w="720"/>
            <w:vAlign w:val="top"/>
          </w:tcPr>
          <w:p>
            <w:pPr>
              <w:spacing w:after="0"/>
            </w:pPr>
            <w:r>
              <w:rPr>
                <w:rFonts w:ascii="Aptos" w:hAnsi="Aptos" w:eastAsia="Aptos"/>
                <w:sz w:val="14"/>
              </w:rPr>
              <w:t>219</w:t>
            </w:r>
          </w:p>
        </w:tc>
        <w:tc>
          <w:tcPr>
            <w:tcW w:type="dxa" w:w="3168"/>
            <w:vAlign w:val="top"/>
          </w:tcPr>
          <w:p>
            <w:pPr>
              <w:spacing w:after="0"/>
            </w:pPr>
            <w:r>
              <w:rPr>
                <w:rFonts w:ascii="Aptos" w:hAnsi="Aptos" w:eastAsia="Aptos"/>
                <w:sz w:val="14"/>
              </w:rPr>
              <w:t>Lack of Redundancy</w:t>
            </w:r>
          </w:p>
        </w:tc>
        <w:tc>
          <w:tcPr>
            <w:tcW w:type="dxa" w:w="6048"/>
            <w:vAlign w:val="top"/>
          </w:tcPr>
          <w:p>
            <w:pPr>
              <w:spacing w:after="0"/>
            </w:pPr>
            <w:r>
              <w:rPr>
                <w:rFonts w:ascii="Aptos" w:hAnsi="Aptos" w:eastAsia="Aptos"/>
                <w:sz w:val="14"/>
              </w:rPr>
              <w:t>A single point of failure in the network leading to widespread disruption.</w:t>
            </w:r>
          </w:p>
        </w:tc>
      </w:tr>
      <w:tr>
        <w:tc>
          <w:tcPr>
            <w:tcW w:type="dxa" w:w="720"/>
            <w:vAlign w:val="top"/>
          </w:tcPr>
          <w:p>
            <w:pPr>
              <w:spacing w:after="0"/>
            </w:pPr>
            <w:r>
              <w:rPr>
                <w:rFonts w:ascii="Aptos" w:hAnsi="Aptos" w:eastAsia="Aptos"/>
                <w:sz w:val="14"/>
              </w:rPr>
              <w:t>220</w:t>
            </w:r>
          </w:p>
        </w:tc>
        <w:tc>
          <w:tcPr>
            <w:tcW w:type="dxa" w:w="3168"/>
            <w:vAlign w:val="top"/>
          </w:tcPr>
          <w:p>
            <w:pPr>
              <w:spacing w:after="0"/>
            </w:pPr>
            <w:r>
              <w:rPr>
                <w:rFonts w:ascii="Aptos" w:hAnsi="Aptos" w:eastAsia="Aptos"/>
                <w:sz w:val="14"/>
              </w:rPr>
              <w:t>Lack of Regular Security Audits</w:t>
            </w:r>
          </w:p>
        </w:tc>
        <w:tc>
          <w:tcPr>
            <w:tcW w:type="dxa" w:w="6048"/>
            <w:vAlign w:val="top"/>
          </w:tcPr>
          <w:p>
            <w:pPr>
              <w:spacing w:after="0"/>
            </w:pPr>
            <w:r>
              <w:rPr>
                <w:rFonts w:ascii="Aptos" w:hAnsi="Aptos" w:eastAsia="Aptos"/>
                <w:sz w:val="14"/>
              </w:rPr>
              <w:t>No periodic checks for vulnerabilities.</w:t>
            </w:r>
          </w:p>
        </w:tc>
      </w:tr>
      <w:tr>
        <w:tc>
          <w:tcPr>
            <w:tcW w:type="dxa" w:w="720"/>
            <w:vAlign w:val="top"/>
          </w:tcPr>
          <w:p>
            <w:pPr>
              <w:spacing w:after="0"/>
            </w:pPr>
            <w:r>
              <w:rPr>
                <w:rFonts w:ascii="Aptos" w:hAnsi="Aptos" w:eastAsia="Aptos"/>
                <w:sz w:val="14"/>
              </w:rPr>
              <w:t>221</w:t>
            </w:r>
          </w:p>
        </w:tc>
        <w:tc>
          <w:tcPr>
            <w:tcW w:type="dxa" w:w="3168"/>
            <w:vAlign w:val="top"/>
          </w:tcPr>
          <w:p>
            <w:pPr>
              <w:spacing w:after="0"/>
            </w:pPr>
            <w:r>
              <w:rPr>
                <w:rFonts w:ascii="Aptos" w:hAnsi="Aptos" w:eastAsia="Aptos"/>
                <w:sz w:val="14"/>
              </w:rPr>
              <w:t>Lack of Regular Security Updates</w:t>
            </w:r>
          </w:p>
        </w:tc>
        <w:tc>
          <w:tcPr>
            <w:tcW w:type="dxa" w:w="6048"/>
            <w:vAlign w:val="top"/>
          </w:tcPr>
          <w:p>
            <w:pPr>
              <w:spacing w:after="0"/>
            </w:pPr>
            <w:r>
              <w:rPr>
                <w:rFonts w:ascii="Aptos" w:hAnsi="Aptos" w:eastAsia="Aptos"/>
                <w:sz w:val="14"/>
              </w:rPr>
              <w:t>Not updating security protocols based on new threat intelligence.</w:t>
            </w:r>
          </w:p>
        </w:tc>
      </w:tr>
      <w:tr>
        <w:tc>
          <w:tcPr>
            <w:tcW w:type="dxa" w:w="720"/>
            <w:vAlign w:val="top"/>
          </w:tcPr>
          <w:p>
            <w:pPr>
              <w:spacing w:after="0"/>
            </w:pPr>
            <w:r>
              <w:rPr>
                <w:rFonts w:ascii="Aptos" w:hAnsi="Aptos" w:eastAsia="Aptos"/>
                <w:sz w:val="14"/>
              </w:rPr>
              <w:t>222</w:t>
            </w:r>
          </w:p>
        </w:tc>
        <w:tc>
          <w:tcPr>
            <w:tcW w:type="dxa" w:w="3168"/>
            <w:vAlign w:val="top"/>
          </w:tcPr>
          <w:p>
            <w:pPr>
              <w:spacing w:after="0"/>
            </w:pPr>
            <w:r>
              <w:rPr>
                <w:rFonts w:ascii="Aptos" w:hAnsi="Aptos" w:eastAsia="Aptos"/>
                <w:sz w:val="14"/>
              </w:rPr>
              <w:t>Lack of Regular Vulnerability Scanning</w:t>
            </w:r>
          </w:p>
        </w:tc>
        <w:tc>
          <w:tcPr>
            <w:tcW w:type="dxa" w:w="6048"/>
            <w:vAlign w:val="top"/>
          </w:tcPr>
          <w:p>
            <w:pPr>
              <w:spacing w:after="0"/>
            </w:pPr>
            <w:r>
              <w:rPr>
                <w:rFonts w:ascii="Aptos" w:hAnsi="Aptos" w:eastAsia="Aptos"/>
                <w:sz w:val="14"/>
              </w:rPr>
              <w:t>Infrequent checks for weaknesses.</w:t>
            </w:r>
          </w:p>
        </w:tc>
      </w:tr>
      <w:tr>
        <w:tc>
          <w:tcPr>
            <w:tcW w:type="dxa" w:w="720"/>
            <w:vAlign w:val="top"/>
          </w:tcPr>
          <w:p>
            <w:pPr>
              <w:spacing w:after="0"/>
            </w:pPr>
            <w:r>
              <w:rPr>
                <w:rFonts w:ascii="Aptos" w:hAnsi="Aptos" w:eastAsia="Aptos"/>
                <w:sz w:val="14"/>
              </w:rPr>
              <w:t>223</w:t>
            </w:r>
          </w:p>
        </w:tc>
        <w:tc>
          <w:tcPr>
            <w:tcW w:type="dxa" w:w="3168"/>
            <w:vAlign w:val="top"/>
          </w:tcPr>
          <w:p>
            <w:pPr>
              <w:spacing w:after="0"/>
            </w:pPr>
            <w:r>
              <w:rPr>
                <w:rFonts w:ascii="Aptos" w:hAnsi="Aptos" w:eastAsia="Aptos"/>
                <w:sz w:val="14"/>
              </w:rPr>
              <w:t>Lack of Secure Development Lifecycle</w:t>
            </w:r>
          </w:p>
        </w:tc>
        <w:tc>
          <w:tcPr>
            <w:tcW w:type="dxa" w:w="6048"/>
            <w:vAlign w:val="top"/>
          </w:tcPr>
          <w:p>
            <w:pPr>
              <w:spacing w:after="0"/>
            </w:pPr>
            <w:r>
              <w:rPr>
                <w:rFonts w:ascii="Aptos" w:hAnsi="Aptos" w:eastAsia="Aptos"/>
                <w:sz w:val="14"/>
              </w:rPr>
              <w:t>Development without security phases.</w:t>
            </w:r>
          </w:p>
        </w:tc>
      </w:tr>
      <w:tr>
        <w:tc>
          <w:tcPr>
            <w:tcW w:type="dxa" w:w="720"/>
            <w:vAlign w:val="top"/>
          </w:tcPr>
          <w:p>
            <w:pPr>
              <w:spacing w:after="0"/>
            </w:pPr>
            <w:r>
              <w:rPr>
                <w:rFonts w:ascii="Aptos" w:hAnsi="Aptos" w:eastAsia="Aptos"/>
                <w:sz w:val="14"/>
              </w:rPr>
              <w:t>224</w:t>
            </w:r>
          </w:p>
        </w:tc>
        <w:tc>
          <w:tcPr>
            <w:tcW w:type="dxa" w:w="3168"/>
            <w:vAlign w:val="top"/>
          </w:tcPr>
          <w:p>
            <w:pPr>
              <w:spacing w:after="0"/>
            </w:pPr>
            <w:r>
              <w:rPr>
                <w:rFonts w:ascii="Aptos" w:hAnsi="Aptos" w:eastAsia="Aptos"/>
                <w:sz w:val="14"/>
              </w:rPr>
              <w:t>Lack of Security Audit</w:t>
            </w:r>
          </w:p>
        </w:tc>
        <w:tc>
          <w:tcPr>
            <w:tcW w:type="dxa" w:w="6048"/>
            <w:vAlign w:val="top"/>
          </w:tcPr>
          <w:p>
            <w:pPr>
              <w:spacing w:after="0"/>
            </w:pPr>
            <w:r>
              <w:rPr>
                <w:rFonts w:ascii="Aptos" w:hAnsi="Aptos" w:eastAsia="Aptos"/>
                <w:sz w:val="14"/>
              </w:rPr>
              <w:t>Infrequent or no regular cybersecurity assessments.</w:t>
            </w:r>
          </w:p>
        </w:tc>
      </w:tr>
      <w:tr>
        <w:tc>
          <w:tcPr>
            <w:tcW w:type="dxa" w:w="720"/>
            <w:vAlign w:val="top"/>
          </w:tcPr>
          <w:p>
            <w:pPr>
              <w:spacing w:after="0"/>
            </w:pPr>
            <w:r>
              <w:rPr>
                <w:rFonts w:ascii="Aptos" w:hAnsi="Aptos" w:eastAsia="Aptos"/>
                <w:sz w:val="14"/>
              </w:rPr>
              <w:t>225</w:t>
            </w:r>
          </w:p>
        </w:tc>
        <w:tc>
          <w:tcPr>
            <w:tcW w:type="dxa" w:w="3168"/>
            <w:vAlign w:val="top"/>
          </w:tcPr>
          <w:p>
            <w:pPr>
              <w:spacing w:after="0"/>
            </w:pPr>
            <w:r>
              <w:rPr>
                <w:rFonts w:ascii="Aptos" w:hAnsi="Aptos" w:eastAsia="Aptos"/>
                <w:sz w:val="14"/>
              </w:rPr>
              <w:t>Lack of Security for IoT Endpoints</w:t>
            </w:r>
          </w:p>
        </w:tc>
        <w:tc>
          <w:tcPr>
            <w:tcW w:type="dxa" w:w="6048"/>
            <w:vAlign w:val="top"/>
          </w:tcPr>
          <w:p>
            <w:pPr>
              <w:spacing w:after="0"/>
            </w:pPr>
            <w:r>
              <w:rPr>
                <w:rFonts w:ascii="Aptos" w:hAnsi="Aptos" w:eastAsia="Aptos"/>
                <w:sz w:val="14"/>
              </w:rPr>
              <w:t>IoT devices without proper protection.</w:t>
            </w:r>
          </w:p>
        </w:tc>
      </w:tr>
      <w:tr>
        <w:tc>
          <w:tcPr>
            <w:tcW w:type="dxa" w:w="720"/>
            <w:vAlign w:val="top"/>
          </w:tcPr>
          <w:p>
            <w:pPr>
              <w:spacing w:after="0"/>
            </w:pPr>
            <w:r>
              <w:rPr>
                <w:rFonts w:ascii="Aptos" w:hAnsi="Aptos" w:eastAsia="Aptos"/>
                <w:sz w:val="14"/>
              </w:rPr>
              <w:t>226</w:t>
            </w:r>
          </w:p>
        </w:tc>
        <w:tc>
          <w:tcPr>
            <w:tcW w:type="dxa" w:w="3168"/>
            <w:vAlign w:val="top"/>
          </w:tcPr>
          <w:p>
            <w:pPr>
              <w:spacing w:after="0"/>
            </w:pPr>
            <w:r>
              <w:rPr>
                <w:rFonts w:ascii="Aptos" w:hAnsi="Aptos" w:eastAsia="Aptos"/>
                <w:sz w:val="14"/>
              </w:rPr>
              <w:t>Lack of Security for Old Records</w:t>
            </w:r>
          </w:p>
        </w:tc>
        <w:tc>
          <w:tcPr>
            <w:tcW w:type="dxa" w:w="6048"/>
            <w:vAlign w:val="top"/>
          </w:tcPr>
          <w:p>
            <w:pPr>
              <w:spacing w:after="0"/>
            </w:pPr>
            <w:r>
              <w:rPr>
                <w:rFonts w:ascii="Aptos" w:hAnsi="Aptos" w:eastAsia="Aptos"/>
                <w:sz w:val="14"/>
              </w:rPr>
              <w:t>Inadequate protection for archived data.</w:t>
            </w:r>
          </w:p>
        </w:tc>
      </w:tr>
      <w:tr>
        <w:tc>
          <w:tcPr>
            <w:tcW w:type="dxa" w:w="720"/>
            <w:vAlign w:val="top"/>
          </w:tcPr>
          <w:p>
            <w:pPr>
              <w:spacing w:after="0"/>
            </w:pPr>
            <w:r>
              <w:rPr>
                <w:rFonts w:ascii="Aptos" w:hAnsi="Aptos" w:eastAsia="Aptos"/>
                <w:sz w:val="14"/>
              </w:rPr>
              <w:t>227</w:t>
            </w:r>
          </w:p>
        </w:tc>
        <w:tc>
          <w:tcPr>
            <w:tcW w:type="dxa" w:w="3168"/>
            <w:vAlign w:val="top"/>
          </w:tcPr>
          <w:p>
            <w:pPr>
              <w:spacing w:after="0"/>
            </w:pPr>
            <w:r>
              <w:rPr>
                <w:rFonts w:ascii="Aptos" w:hAnsi="Aptos" w:eastAsia="Aptos"/>
                <w:sz w:val="14"/>
              </w:rPr>
              <w:t>Lack of Security for Remote Medical Devices</w:t>
            </w:r>
          </w:p>
        </w:tc>
        <w:tc>
          <w:tcPr>
            <w:tcW w:type="dxa" w:w="6048"/>
            <w:vAlign w:val="top"/>
          </w:tcPr>
          <w:p>
            <w:pPr>
              <w:spacing w:after="0"/>
            </w:pPr>
            <w:r>
              <w:rPr>
                <w:rFonts w:ascii="Aptos" w:hAnsi="Aptos" w:eastAsia="Aptos"/>
                <w:sz w:val="14"/>
              </w:rPr>
              <w:t>Medical devices used in patients' homes without adequate protection.</w:t>
            </w:r>
          </w:p>
        </w:tc>
      </w:tr>
      <w:tr>
        <w:tc>
          <w:tcPr>
            <w:tcW w:type="dxa" w:w="720"/>
            <w:vAlign w:val="top"/>
          </w:tcPr>
          <w:p>
            <w:pPr>
              <w:spacing w:after="0"/>
            </w:pPr>
            <w:r>
              <w:rPr>
                <w:rFonts w:ascii="Aptos" w:hAnsi="Aptos" w:eastAsia="Aptos"/>
                <w:sz w:val="14"/>
              </w:rPr>
              <w:t>228</w:t>
            </w:r>
          </w:p>
        </w:tc>
        <w:tc>
          <w:tcPr>
            <w:tcW w:type="dxa" w:w="3168"/>
            <w:vAlign w:val="top"/>
          </w:tcPr>
          <w:p>
            <w:pPr>
              <w:spacing w:after="0"/>
            </w:pPr>
            <w:r>
              <w:rPr>
                <w:rFonts w:ascii="Aptos" w:hAnsi="Aptos" w:eastAsia="Aptos"/>
                <w:sz w:val="14"/>
              </w:rPr>
              <w:t>Lack of Security for Software Repositories</w:t>
            </w:r>
          </w:p>
        </w:tc>
        <w:tc>
          <w:tcPr>
            <w:tcW w:type="dxa" w:w="6048"/>
            <w:vAlign w:val="top"/>
          </w:tcPr>
          <w:p>
            <w:pPr>
              <w:spacing w:after="0"/>
            </w:pPr>
            <w:r>
              <w:rPr>
                <w:rFonts w:ascii="Aptos" w:hAnsi="Aptos" w:eastAsia="Aptos"/>
                <w:sz w:val="14"/>
              </w:rPr>
              <w:t>Repositories with weak protection.</w:t>
            </w:r>
          </w:p>
        </w:tc>
      </w:tr>
      <w:tr>
        <w:tc>
          <w:tcPr>
            <w:tcW w:type="dxa" w:w="720"/>
            <w:vAlign w:val="top"/>
          </w:tcPr>
          <w:p>
            <w:pPr>
              <w:spacing w:after="0"/>
            </w:pPr>
            <w:r>
              <w:rPr>
                <w:rFonts w:ascii="Aptos" w:hAnsi="Aptos" w:eastAsia="Aptos"/>
                <w:sz w:val="14"/>
              </w:rPr>
              <w:t>229</w:t>
            </w:r>
          </w:p>
        </w:tc>
        <w:tc>
          <w:tcPr>
            <w:tcW w:type="dxa" w:w="3168"/>
            <w:vAlign w:val="top"/>
          </w:tcPr>
          <w:p>
            <w:pPr>
              <w:spacing w:after="0"/>
            </w:pPr>
            <w:r>
              <w:rPr>
                <w:rFonts w:ascii="Aptos" w:hAnsi="Aptos" w:eastAsia="Aptos"/>
                <w:sz w:val="14"/>
              </w:rPr>
              <w:t>Lack of Security Training</w:t>
            </w:r>
          </w:p>
        </w:tc>
        <w:tc>
          <w:tcPr>
            <w:tcW w:type="dxa" w:w="6048"/>
            <w:vAlign w:val="top"/>
          </w:tcPr>
          <w:p>
            <w:pPr>
              <w:spacing w:after="0"/>
            </w:pPr>
            <w:r>
              <w:rPr>
                <w:rFonts w:ascii="Aptos" w:hAnsi="Aptos" w:eastAsia="Aptos"/>
                <w:sz w:val="14"/>
              </w:rPr>
              <w:t>Employees unaware of security best practices.</w:t>
            </w:r>
          </w:p>
        </w:tc>
      </w:tr>
      <w:tr>
        <w:tc>
          <w:tcPr>
            <w:tcW w:type="dxa" w:w="720"/>
            <w:vAlign w:val="top"/>
          </w:tcPr>
          <w:p>
            <w:pPr>
              <w:spacing w:after="0"/>
            </w:pPr>
            <w:r>
              <w:rPr>
                <w:rFonts w:ascii="Aptos" w:hAnsi="Aptos" w:eastAsia="Aptos"/>
                <w:sz w:val="14"/>
              </w:rPr>
              <w:t>230</w:t>
            </w:r>
          </w:p>
        </w:tc>
        <w:tc>
          <w:tcPr>
            <w:tcW w:type="dxa" w:w="3168"/>
            <w:vAlign w:val="top"/>
          </w:tcPr>
          <w:p>
            <w:pPr>
              <w:spacing w:after="0"/>
            </w:pPr>
            <w:r>
              <w:rPr>
                <w:rFonts w:ascii="Aptos" w:hAnsi="Aptos" w:eastAsia="Aptos"/>
                <w:sz w:val="14"/>
              </w:rPr>
              <w:t>Lack of Segmentation</w:t>
            </w:r>
          </w:p>
        </w:tc>
        <w:tc>
          <w:tcPr>
            <w:tcW w:type="dxa" w:w="6048"/>
            <w:vAlign w:val="top"/>
          </w:tcPr>
          <w:p>
            <w:pPr>
              <w:spacing w:after="0"/>
            </w:pPr>
            <w:r>
              <w:rPr>
                <w:rFonts w:ascii="Aptos" w:hAnsi="Aptos" w:eastAsia="Aptos"/>
                <w:sz w:val="14"/>
              </w:rPr>
              <w:t>Critical data mixed with general data.</w:t>
            </w:r>
          </w:p>
        </w:tc>
      </w:tr>
      <w:tr>
        <w:tc>
          <w:tcPr>
            <w:tcW w:type="dxa" w:w="720"/>
            <w:vAlign w:val="top"/>
          </w:tcPr>
          <w:p>
            <w:pPr>
              <w:spacing w:after="0"/>
            </w:pPr>
            <w:r>
              <w:rPr>
                <w:rFonts w:ascii="Aptos" w:hAnsi="Aptos" w:eastAsia="Aptos"/>
                <w:sz w:val="14"/>
              </w:rPr>
              <w:t>231</w:t>
            </w:r>
          </w:p>
        </w:tc>
        <w:tc>
          <w:tcPr>
            <w:tcW w:type="dxa" w:w="3168"/>
            <w:vAlign w:val="top"/>
          </w:tcPr>
          <w:p>
            <w:pPr>
              <w:spacing w:after="0"/>
            </w:pPr>
            <w:r>
              <w:rPr>
                <w:rFonts w:ascii="Aptos" w:hAnsi="Aptos" w:eastAsia="Aptos"/>
                <w:sz w:val="14"/>
              </w:rPr>
              <w:t>Lack of Threat Hunting Initiatives</w:t>
            </w:r>
          </w:p>
        </w:tc>
        <w:tc>
          <w:tcPr>
            <w:tcW w:type="dxa" w:w="6048"/>
            <w:vAlign w:val="top"/>
          </w:tcPr>
          <w:p>
            <w:pPr>
              <w:spacing w:after="0"/>
            </w:pPr>
            <w:r>
              <w:rPr>
                <w:rFonts w:ascii="Aptos" w:hAnsi="Aptos" w:eastAsia="Aptos"/>
                <w:sz w:val="14"/>
              </w:rPr>
              <w:t>Relying solely on automated tools without proactive threat hunting.</w:t>
            </w:r>
          </w:p>
        </w:tc>
      </w:tr>
      <w:tr>
        <w:tc>
          <w:tcPr>
            <w:tcW w:type="dxa" w:w="720"/>
            <w:vAlign w:val="top"/>
          </w:tcPr>
          <w:p>
            <w:pPr>
              <w:spacing w:after="0"/>
            </w:pPr>
            <w:r>
              <w:rPr>
                <w:rFonts w:ascii="Aptos" w:hAnsi="Aptos" w:eastAsia="Aptos"/>
                <w:sz w:val="14"/>
              </w:rPr>
              <w:t>232</w:t>
            </w:r>
          </w:p>
        </w:tc>
        <w:tc>
          <w:tcPr>
            <w:tcW w:type="dxa" w:w="3168"/>
            <w:vAlign w:val="top"/>
          </w:tcPr>
          <w:p>
            <w:pPr>
              <w:spacing w:after="0"/>
            </w:pPr>
            <w:r>
              <w:rPr>
                <w:rFonts w:ascii="Aptos" w:hAnsi="Aptos" w:eastAsia="Aptos"/>
                <w:sz w:val="14"/>
              </w:rPr>
              <w:t>Lack of Transport Encryption</w:t>
            </w:r>
          </w:p>
        </w:tc>
        <w:tc>
          <w:tcPr>
            <w:tcW w:type="dxa" w:w="6048"/>
            <w:vAlign w:val="top"/>
          </w:tcPr>
          <w:p>
            <w:pPr>
              <w:spacing w:after="0"/>
            </w:pPr>
            <w:r>
              <w:rPr>
                <w:rFonts w:ascii="Aptos" w:hAnsi="Aptos" w:eastAsia="Aptos"/>
                <w:sz w:val="14"/>
              </w:rPr>
              <w:t>Data sent without encryption.</w:t>
            </w:r>
          </w:p>
        </w:tc>
      </w:tr>
      <w:tr>
        <w:tc>
          <w:tcPr>
            <w:tcW w:type="dxa" w:w="720"/>
            <w:vAlign w:val="top"/>
          </w:tcPr>
          <w:p>
            <w:pPr>
              <w:spacing w:after="0"/>
            </w:pPr>
            <w:r>
              <w:rPr>
                <w:rFonts w:ascii="Aptos" w:hAnsi="Aptos" w:eastAsia="Aptos"/>
                <w:sz w:val="14"/>
              </w:rPr>
              <w:t>233</w:t>
            </w:r>
          </w:p>
        </w:tc>
        <w:tc>
          <w:tcPr>
            <w:tcW w:type="dxa" w:w="3168"/>
            <w:vAlign w:val="top"/>
          </w:tcPr>
          <w:p>
            <w:pPr>
              <w:spacing w:after="0"/>
            </w:pPr>
            <w:r>
              <w:rPr>
                <w:rFonts w:ascii="Aptos" w:hAnsi="Aptos" w:eastAsia="Aptos"/>
                <w:sz w:val="14"/>
              </w:rPr>
              <w:t>Lack of Version Control</w:t>
            </w:r>
          </w:p>
        </w:tc>
        <w:tc>
          <w:tcPr>
            <w:tcW w:type="dxa" w:w="6048"/>
            <w:vAlign w:val="top"/>
          </w:tcPr>
          <w:p>
            <w:pPr>
              <w:spacing w:after="0"/>
            </w:pPr>
            <w:r>
              <w:rPr>
                <w:rFonts w:ascii="Aptos" w:hAnsi="Aptos" w:eastAsia="Aptos"/>
                <w:sz w:val="14"/>
              </w:rPr>
              <w:t>Running outdated software or applications.</w:t>
            </w:r>
          </w:p>
        </w:tc>
      </w:tr>
      <w:tr>
        <w:tc>
          <w:tcPr>
            <w:tcW w:type="dxa" w:w="720"/>
            <w:vAlign w:val="top"/>
          </w:tcPr>
          <w:p>
            <w:pPr>
              <w:spacing w:after="0"/>
            </w:pPr>
            <w:r>
              <w:rPr>
                <w:rFonts w:ascii="Aptos" w:hAnsi="Aptos" w:eastAsia="Aptos"/>
                <w:sz w:val="14"/>
              </w:rPr>
              <w:t>234</w:t>
            </w:r>
          </w:p>
        </w:tc>
        <w:tc>
          <w:tcPr>
            <w:tcW w:type="dxa" w:w="3168"/>
            <w:vAlign w:val="top"/>
          </w:tcPr>
          <w:p>
            <w:pPr>
              <w:spacing w:after="0"/>
            </w:pPr>
            <w:r>
              <w:rPr>
                <w:rFonts w:ascii="Aptos" w:hAnsi="Aptos" w:eastAsia="Aptos"/>
                <w:sz w:val="14"/>
              </w:rPr>
              <w:t>Legacy Protocol Exploits</w:t>
            </w:r>
          </w:p>
        </w:tc>
        <w:tc>
          <w:tcPr>
            <w:tcW w:type="dxa" w:w="6048"/>
            <w:vAlign w:val="top"/>
          </w:tcPr>
          <w:p>
            <w:pPr>
              <w:spacing w:after="0"/>
            </w:pPr>
            <w:r>
              <w:rPr>
                <w:rFonts w:ascii="Aptos" w:hAnsi="Aptos" w:eastAsia="Aptos"/>
                <w:sz w:val="14"/>
              </w:rPr>
              <w:t>Attacks on older, less secure network protocols.</w:t>
            </w:r>
          </w:p>
        </w:tc>
      </w:tr>
      <w:tr>
        <w:tc>
          <w:tcPr>
            <w:tcW w:type="dxa" w:w="720"/>
            <w:vAlign w:val="top"/>
          </w:tcPr>
          <w:p>
            <w:pPr>
              <w:spacing w:after="0"/>
            </w:pPr>
            <w:r>
              <w:rPr>
                <w:rFonts w:ascii="Aptos" w:hAnsi="Aptos" w:eastAsia="Aptos"/>
                <w:sz w:val="14"/>
              </w:rPr>
              <w:t>235</w:t>
            </w:r>
          </w:p>
        </w:tc>
        <w:tc>
          <w:tcPr>
            <w:tcW w:type="dxa" w:w="3168"/>
            <w:vAlign w:val="top"/>
          </w:tcPr>
          <w:p>
            <w:pPr>
              <w:spacing w:after="0"/>
            </w:pPr>
            <w:r>
              <w:rPr>
                <w:rFonts w:ascii="Aptos" w:hAnsi="Aptos" w:eastAsia="Aptos"/>
                <w:sz w:val="14"/>
              </w:rPr>
              <w:t>Legacy System Vulnerabilities</w:t>
            </w:r>
          </w:p>
        </w:tc>
        <w:tc>
          <w:tcPr>
            <w:tcW w:type="dxa" w:w="6048"/>
            <w:vAlign w:val="top"/>
          </w:tcPr>
          <w:p>
            <w:pPr>
              <w:spacing w:after="0"/>
            </w:pPr>
            <w:r>
              <w:rPr>
                <w:rFonts w:ascii="Aptos" w:hAnsi="Aptos" w:eastAsia="Aptos"/>
                <w:sz w:val="14"/>
              </w:rPr>
              <w:t>Outdated systems becoming points of entry.</w:t>
            </w:r>
          </w:p>
        </w:tc>
      </w:tr>
      <w:tr>
        <w:tc>
          <w:tcPr>
            <w:tcW w:type="dxa" w:w="720"/>
            <w:vAlign w:val="top"/>
          </w:tcPr>
          <w:p>
            <w:pPr>
              <w:spacing w:after="0"/>
            </w:pPr>
            <w:r>
              <w:rPr>
                <w:rFonts w:ascii="Aptos" w:hAnsi="Aptos" w:eastAsia="Aptos"/>
                <w:sz w:val="14"/>
              </w:rPr>
              <w:t>236</w:t>
            </w:r>
          </w:p>
        </w:tc>
        <w:tc>
          <w:tcPr>
            <w:tcW w:type="dxa" w:w="3168"/>
            <w:vAlign w:val="top"/>
          </w:tcPr>
          <w:p>
            <w:pPr>
              <w:spacing w:after="0"/>
            </w:pPr>
            <w:r>
              <w:rPr>
                <w:rFonts w:ascii="Aptos" w:hAnsi="Aptos" w:eastAsia="Aptos"/>
                <w:sz w:val="14"/>
              </w:rPr>
              <w:t>Legacy Systems</w:t>
            </w:r>
          </w:p>
        </w:tc>
        <w:tc>
          <w:tcPr>
            <w:tcW w:type="dxa" w:w="6048"/>
            <w:vAlign w:val="top"/>
          </w:tcPr>
          <w:p>
            <w:pPr>
              <w:spacing w:after="0"/>
            </w:pPr>
            <w:r>
              <w:rPr>
                <w:rFonts w:ascii="Aptos" w:hAnsi="Aptos" w:eastAsia="Aptos"/>
                <w:sz w:val="14"/>
              </w:rPr>
              <w:t>Older, unsupported systems becoming vulnerable points of entry.</w:t>
            </w:r>
          </w:p>
        </w:tc>
      </w:tr>
      <w:tr>
        <w:tc>
          <w:tcPr>
            <w:tcW w:type="dxa" w:w="720"/>
            <w:vAlign w:val="top"/>
          </w:tcPr>
          <w:p>
            <w:pPr>
              <w:spacing w:after="0"/>
            </w:pPr>
            <w:r>
              <w:rPr>
                <w:rFonts w:ascii="Aptos" w:hAnsi="Aptos" w:eastAsia="Aptos"/>
                <w:sz w:val="14"/>
              </w:rPr>
              <w:t>237</w:t>
            </w:r>
          </w:p>
        </w:tc>
        <w:tc>
          <w:tcPr>
            <w:tcW w:type="dxa" w:w="3168"/>
            <w:vAlign w:val="top"/>
          </w:tcPr>
          <w:p>
            <w:pPr>
              <w:spacing w:after="0"/>
            </w:pPr>
            <w:r>
              <w:rPr>
                <w:rFonts w:ascii="Aptos" w:hAnsi="Aptos" w:eastAsia="Aptos"/>
                <w:sz w:val="14"/>
              </w:rPr>
              <w:t>Log Tampering</w:t>
            </w:r>
          </w:p>
        </w:tc>
        <w:tc>
          <w:tcPr>
            <w:tcW w:type="dxa" w:w="6048"/>
            <w:vAlign w:val="top"/>
          </w:tcPr>
          <w:p>
            <w:pPr>
              <w:spacing w:after="0"/>
            </w:pPr>
            <w:r>
              <w:rPr>
                <w:rFonts w:ascii="Aptos" w:hAnsi="Aptos" w:eastAsia="Aptos"/>
                <w:sz w:val="14"/>
              </w:rPr>
              <w:t>Altering or deleting logs to hide malicious activities.</w:t>
            </w:r>
          </w:p>
        </w:tc>
      </w:tr>
      <w:tr>
        <w:tc>
          <w:tcPr>
            <w:tcW w:type="dxa" w:w="720"/>
            <w:vAlign w:val="top"/>
          </w:tcPr>
          <w:p>
            <w:pPr>
              <w:spacing w:after="0"/>
            </w:pPr>
            <w:r>
              <w:rPr>
                <w:rFonts w:ascii="Aptos" w:hAnsi="Aptos" w:eastAsia="Aptos"/>
                <w:sz w:val="14"/>
              </w:rPr>
              <w:t>238</w:t>
            </w:r>
          </w:p>
        </w:tc>
        <w:tc>
          <w:tcPr>
            <w:tcW w:type="dxa" w:w="3168"/>
            <w:vAlign w:val="top"/>
          </w:tcPr>
          <w:p>
            <w:pPr>
              <w:spacing w:after="0"/>
            </w:pPr>
            <w:r>
              <w:rPr>
                <w:rFonts w:ascii="Aptos" w:hAnsi="Aptos" w:eastAsia="Aptos"/>
                <w:sz w:val="14"/>
              </w:rPr>
              <w:t>Loose File Permissions</w:t>
            </w:r>
          </w:p>
        </w:tc>
        <w:tc>
          <w:tcPr>
            <w:tcW w:type="dxa" w:w="6048"/>
            <w:vAlign w:val="top"/>
          </w:tcPr>
          <w:p>
            <w:pPr>
              <w:spacing w:after="0"/>
            </w:pPr>
            <w:r>
              <w:rPr>
                <w:rFonts w:ascii="Aptos" w:hAnsi="Aptos" w:eastAsia="Aptos"/>
                <w:sz w:val="14"/>
              </w:rPr>
              <w:t>Files easily accessible or editable by unauthorized users.</w:t>
            </w:r>
          </w:p>
        </w:tc>
      </w:tr>
      <w:tr>
        <w:tc>
          <w:tcPr>
            <w:tcW w:type="dxa" w:w="720"/>
            <w:vAlign w:val="top"/>
          </w:tcPr>
          <w:p>
            <w:pPr>
              <w:spacing w:after="0"/>
            </w:pPr>
            <w:r>
              <w:rPr>
                <w:rFonts w:ascii="Aptos" w:hAnsi="Aptos" w:eastAsia="Aptos"/>
                <w:sz w:val="14"/>
              </w:rPr>
              <w:t>239</w:t>
            </w:r>
          </w:p>
        </w:tc>
        <w:tc>
          <w:tcPr>
            <w:tcW w:type="dxa" w:w="3168"/>
            <w:vAlign w:val="top"/>
          </w:tcPr>
          <w:p>
            <w:pPr>
              <w:spacing w:after="0"/>
            </w:pPr>
            <w:r>
              <w:rPr>
                <w:rFonts w:ascii="Aptos" w:hAnsi="Aptos" w:eastAsia="Aptos"/>
                <w:sz w:val="14"/>
              </w:rPr>
              <w:t>Malicious Chatbots</w:t>
            </w:r>
          </w:p>
        </w:tc>
        <w:tc>
          <w:tcPr>
            <w:tcW w:type="dxa" w:w="6048"/>
            <w:vAlign w:val="top"/>
          </w:tcPr>
          <w:p>
            <w:pPr>
              <w:spacing w:after="0"/>
            </w:pPr>
            <w:r>
              <w:rPr>
                <w:rFonts w:ascii="Aptos" w:hAnsi="Aptos" w:eastAsia="Aptos"/>
                <w:sz w:val="14"/>
              </w:rPr>
              <w:t>Exploited chatbots collecting sensitive user data.</w:t>
            </w:r>
          </w:p>
        </w:tc>
      </w:tr>
      <w:tr>
        <w:tc>
          <w:tcPr>
            <w:tcW w:type="dxa" w:w="720"/>
            <w:vAlign w:val="top"/>
          </w:tcPr>
          <w:p>
            <w:pPr>
              <w:spacing w:after="0"/>
            </w:pPr>
            <w:r>
              <w:rPr>
                <w:rFonts w:ascii="Aptos" w:hAnsi="Aptos" w:eastAsia="Aptos"/>
                <w:sz w:val="14"/>
              </w:rPr>
              <w:t>240</w:t>
            </w:r>
          </w:p>
        </w:tc>
        <w:tc>
          <w:tcPr>
            <w:tcW w:type="dxa" w:w="3168"/>
            <w:vAlign w:val="top"/>
          </w:tcPr>
          <w:p>
            <w:pPr>
              <w:spacing w:after="0"/>
            </w:pPr>
            <w:r>
              <w:rPr>
                <w:rFonts w:ascii="Aptos" w:hAnsi="Aptos" w:eastAsia="Aptos"/>
                <w:sz w:val="14"/>
              </w:rPr>
              <w:t>Malicious Mobile Apps</w:t>
            </w:r>
          </w:p>
        </w:tc>
        <w:tc>
          <w:tcPr>
            <w:tcW w:type="dxa" w:w="6048"/>
            <w:vAlign w:val="top"/>
          </w:tcPr>
          <w:p>
            <w:pPr>
              <w:spacing w:after="0"/>
            </w:pPr>
            <w:r>
              <w:rPr>
                <w:rFonts w:ascii="Aptos" w:hAnsi="Aptos" w:eastAsia="Aptos"/>
                <w:sz w:val="14"/>
              </w:rPr>
              <w:t>Compromised apps on mobile devices accessing networks.</w:t>
            </w:r>
          </w:p>
        </w:tc>
      </w:tr>
      <w:tr>
        <w:tc>
          <w:tcPr>
            <w:tcW w:type="dxa" w:w="720"/>
            <w:vAlign w:val="top"/>
          </w:tcPr>
          <w:p>
            <w:pPr>
              <w:spacing w:after="0"/>
            </w:pPr>
            <w:r>
              <w:rPr>
                <w:rFonts w:ascii="Aptos" w:hAnsi="Aptos" w:eastAsia="Aptos"/>
                <w:sz w:val="14"/>
              </w:rPr>
              <w:t>241</w:t>
            </w:r>
          </w:p>
        </w:tc>
        <w:tc>
          <w:tcPr>
            <w:tcW w:type="dxa" w:w="3168"/>
            <w:vAlign w:val="top"/>
          </w:tcPr>
          <w:p>
            <w:pPr>
              <w:spacing w:after="0"/>
            </w:pPr>
            <w:r>
              <w:rPr>
                <w:rFonts w:ascii="Aptos" w:hAnsi="Aptos" w:eastAsia="Aptos"/>
                <w:sz w:val="14"/>
              </w:rPr>
              <w:t>Malicious Software Updates</w:t>
            </w:r>
          </w:p>
        </w:tc>
        <w:tc>
          <w:tcPr>
            <w:tcW w:type="dxa" w:w="6048"/>
            <w:vAlign w:val="top"/>
          </w:tcPr>
          <w:p>
            <w:pPr>
              <w:spacing w:after="0"/>
            </w:pPr>
            <w:r>
              <w:rPr>
                <w:rFonts w:ascii="Aptos" w:hAnsi="Aptos" w:eastAsia="Aptos"/>
                <w:sz w:val="14"/>
              </w:rPr>
              <w:t>Malware introduced disguised as legitimate updates.</w:t>
            </w:r>
          </w:p>
        </w:tc>
      </w:tr>
      <w:tr>
        <w:tc>
          <w:tcPr>
            <w:tcW w:type="dxa" w:w="720"/>
            <w:vAlign w:val="top"/>
          </w:tcPr>
          <w:p>
            <w:pPr>
              <w:spacing w:after="0"/>
            </w:pPr>
            <w:r>
              <w:rPr>
                <w:rFonts w:ascii="Aptos" w:hAnsi="Aptos" w:eastAsia="Aptos"/>
                <w:sz w:val="14"/>
              </w:rPr>
              <w:t>242</w:t>
            </w:r>
          </w:p>
        </w:tc>
        <w:tc>
          <w:tcPr>
            <w:tcW w:type="dxa" w:w="3168"/>
            <w:vAlign w:val="top"/>
          </w:tcPr>
          <w:p>
            <w:pPr>
              <w:spacing w:after="0"/>
            </w:pPr>
            <w:r>
              <w:rPr>
                <w:rFonts w:ascii="Aptos" w:hAnsi="Aptos" w:eastAsia="Aptos"/>
                <w:sz w:val="14"/>
              </w:rPr>
              <w:t>Man-in-the-Middle Attacks</w:t>
            </w:r>
          </w:p>
        </w:tc>
        <w:tc>
          <w:tcPr>
            <w:tcW w:type="dxa" w:w="6048"/>
            <w:vAlign w:val="top"/>
          </w:tcPr>
          <w:p>
            <w:pPr>
              <w:spacing w:after="0"/>
            </w:pPr>
            <w:r>
              <w:rPr>
                <w:rFonts w:ascii="Aptos" w:hAnsi="Aptos" w:eastAsia="Aptos"/>
                <w:sz w:val="14"/>
              </w:rPr>
              <w:t>Attackers intercepting and altering communications between two parties without detection.</w:t>
            </w:r>
          </w:p>
        </w:tc>
      </w:tr>
      <w:tr>
        <w:tc>
          <w:tcPr>
            <w:tcW w:type="dxa" w:w="720"/>
            <w:vAlign w:val="top"/>
          </w:tcPr>
          <w:p>
            <w:pPr>
              <w:spacing w:after="0"/>
            </w:pPr>
            <w:r>
              <w:rPr>
                <w:rFonts w:ascii="Aptos" w:hAnsi="Aptos" w:eastAsia="Aptos"/>
                <w:sz w:val="14"/>
              </w:rPr>
              <w:t>243</w:t>
            </w:r>
          </w:p>
        </w:tc>
        <w:tc>
          <w:tcPr>
            <w:tcW w:type="dxa" w:w="3168"/>
            <w:vAlign w:val="top"/>
          </w:tcPr>
          <w:p>
            <w:pPr>
              <w:spacing w:after="0"/>
            </w:pPr>
            <w:r>
              <w:rPr>
                <w:rFonts w:ascii="Aptos" w:hAnsi="Aptos" w:eastAsia="Aptos"/>
                <w:sz w:val="14"/>
              </w:rPr>
              <w:t>Memory Scraping</w:t>
            </w:r>
          </w:p>
        </w:tc>
        <w:tc>
          <w:tcPr>
            <w:tcW w:type="dxa" w:w="6048"/>
            <w:vAlign w:val="top"/>
          </w:tcPr>
          <w:p>
            <w:pPr>
              <w:spacing w:after="0"/>
            </w:pPr>
            <w:r>
              <w:rPr>
                <w:rFonts w:ascii="Aptos" w:hAnsi="Aptos" w:eastAsia="Aptos"/>
                <w:sz w:val="14"/>
              </w:rPr>
              <w:t>Malware extracting data from system memory.</w:t>
            </w:r>
          </w:p>
        </w:tc>
      </w:tr>
      <w:tr>
        <w:tc>
          <w:tcPr>
            <w:tcW w:type="dxa" w:w="720"/>
            <w:vAlign w:val="top"/>
          </w:tcPr>
          <w:p>
            <w:pPr>
              <w:spacing w:after="0"/>
            </w:pPr>
            <w:r>
              <w:rPr>
                <w:rFonts w:ascii="Aptos" w:hAnsi="Aptos" w:eastAsia="Aptos"/>
                <w:sz w:val="14"/>
              </w:rPr>
              <w:t>244</w:t>
            </w:r>
          </w:p>
        </w:tc>
        <w:tc>
          <w:tcPr>
            <w:tcW w:type="dxa" w:w="3168"/>
            <w:vAlign w:val="top"/>
          </w:tcPr>
          <w:p>
            <w:pPr>
              <w:spacing w:after="0"/>
            </w:pPr>
            <w:r>
              <w:rPr>
                <w:rFonts w:ascii="Aptos" w:hAnsi="Aptos" w:eastAsia="Aptos"/>
                <w:sz w:val="14"/>
              </w:rPr>
              <w:t>Misconfigured API Endpoints</w:t>
            </w:r>
          </w:p>
        </w:tc>
        <w:tc>
          <w:tcPr>
            <w:tcW w:type="dxa" w:w="6048"/>
            <w:vAlign w:val="top"/>
          </w:tcPr>
          <w:p>
            <w:pPr>
              <w:spacing w:after="0"/>
            </w:pPr>
            <w:r>
              <w:rPr>
                <w:rFonts w:ascii="Aptos" w:hAnsi="Aptos" w:eastAsia="Aptos"/>
                <w:sz w:val="14"/>
              </w:rPr>
              <w:t>APIs accessible without security.</w:t>
            </w:r>
          </w:p>
        </w:tc>
      </w:tr>
      <w:tr>
        <w:tc>
          <w:tcPr>
            <w:tcW w:type="dxa" w:w="720"/>
            <w:vAlign w:val="top"/>
          </w:tcPr>
          <w:p>
            <w:pPr>
              <w:spacing w:after="0"/>
            </w:pPr>
            <w:r>
              <w:rPr>
                <w:rFonts w:ascii="Aptos" w:hAnsi="Aptos" w:eastAsia="Aptos"/>
                <w:sz w:val="14"/>
              </w:rPr>
              <w:t>245</w:t>
            </w:r>
          </w:p>
        </w:tc>
        <w:tc>
          <w:tcPr>
            <w:tcW w:type="dxa" w:w="3168"/>
            <w:vAlign w:val="top"/>
          </w:tcPr>
          <w:p>
            <w:pPr>
              <w:spacing w:after="0"/>
            </w:pPr>
            <w:r>
              <w:rPr>
                <w:rFonts w:ascii="Aptos" w:hAnsi="Aptos" w:eastAsia="Aptos"/>
                <w:sz w:val="14"/>
              </w:rPr>
              <w:t>Misconfigured Content Filters</w:t>
            </w:r>
          </w:p>
        </w:tc>
        <w:tc>
          <w:tcPr>
            <w:tcW w:type="dxa" w:w="6048"/>
            <w:vAlign w:val="top"/>
          </w:tcPr>
          <w:p>
            <w:pPr>
              <w:spacing w:after="0"/>
            </w:pPr>
            <w:r>
              <w:rPr>
                <w:rFonts w:ascii="Aptos" w:hAnsi="Aptos" w:eastAsia="Aptos"/>
                <w:sz w:val="14"/>
              </w:rPr>
              <w:t>Harmful web content accessed from the network.</w:t>
            </w:r>
          </w:p>
        </w:tc>
      </w:tr>
      <w:tr>
        <w:tc>
          <w:tcPr>
            <w:tcW w:type="dxa" w:w="720"/>
            <w:vAlign w:val="top"/>
          </w:tcPr>
          <w:p>
            <w:pPr>
              <w:spacing w:after="0"/>
            </w:pPr>
            <w:r>
              <w:rPr>
                <w:rFonts w:ascii="Aptos" w:hAnsi="Aptos" w:eastAsia="Aptos"/>
                <w:sz w:val="14"/>
              </w:rPr>
              <w:t>246</w:t>
            </w:r>
          </w:p>
        </w:tc>
        <w:tc>
          <w:tcPr>
            <w:tcW w:type="dxa" w:w="3168"/>
            <w:vAlign w:val="top"/>
          </w:tcPr>
          <w:p>
            <w:pPr>
              <w:spacing w:after="0"/>
            </w:pPr>
            <w:r>
              <w:rPr>
                <w:rFonts w:ascii="Aptos" w:hAnsi="Aptos" w:eastAsia="Aptos"/>
                <w:sz w:val="14"/>
              </w:rPr>
              <w:t>Misconfigured Docker Containers</w:t>
            </w:r>
          </w:p>
        </w:tc>
        <w:tc>
          <w:tcPr>
            <w:tcW w:type="dxa" w:w="6048"/>
            <w:vAlign w:val="top"/>
          </w:tcPr>
          <w:p>
            <w:pPr>
              <w:spacing w:after="0"/>
            </w:pPr>
            <w:r>
              <w:rPr>
                <w:rFonts w:ascii="Aptos" w:hAnsi="Aptos" w:eastAsia="Aptos"/>
                <w:sz w:val="14"/>
              </w:rPr>
              <w:t>Containers with weak security.</w:t>
            </w:r>
          </w:p>
        </w:tc>
      </w:tr>
      <w:tr>
        <w:tc>
          <w:tcPr>
            <w:tcW w:type="dxa" w:w="720"/>
            <w:vAlign w:val="top"/>
          </w:tcPr>
          <w:p>
            <w:pPr>
              <w:spacing w:after="0"/>
            </w:pPr>
            <w:r>
              <w:rPr>
                <w:rFonts w:ascii="Aptos" w:hAnsi="Aptos" w:eastAsia="Aptos"/>
                <w:sz w:val="14"/>
              </w:rPr>
              <w:t>247</w:t>
            </w:r>
          </w:p>
        </w:tc>
        <w:tc>
          <w:tcPr>
            <w:tcW w:type="dxa" w:w="3168"/>
            <w:vAlign w:val="top"/>
          </w:tcPr>
          <w:p>
            <w:pPr>
              <w:spacing w:after="0"/>
            </w:pPr>
            <w:r>
              <w:rPr>
                <w:rFonts w:ascii="Aptos" w:hAnsi="Aptos" w:eastAsia="Aptos"/>
                <w:sz w:val="14"/>
              </w:rPr>
              <w:t>Misconfigured Firewalls</w:t>
            </w:r>
          </w:p>
        </w:tc>
        <w:tc>
          <w:tcPr>
            <w:tcW w:type="dxa" w:w="6048"/>
            <w:vAlign w:val="top"/>
          </w:tcPr>
          <w:p>
            <w:pPr>
              <w:spacing w:after="0"/>
            </w:pPr>
            <w:r>
              <w:rPr>
                <w:rFonts w:ascii="Aptos" w:hAnsi="Aptos" w:eastAsia="Aptos"/>
                <w:sz w:val="14"/>
              </w:rPr>
              <w:t>Firewall rules permitting risky traffic.</w:t>
            </w:r>
          </w:p>
        </w:tc>
      </w:tr>
      <w:tr>
        <w:tc>
          <w:tcPr>
            <w:tcW w:type="dxa" w:w="720"/>
            <w:vAlign w:val="top"/>
          </w:tcPr>
          <w:p>
            <w:pPr>
              <w:spacing w:after="0"/>
            </w:pPr>
            <w:r>
              <w:rPr>
                <w:rFonts w:ascii="Aptos" w:hAnsi="Aptos" w:eastAsia="Aptos"/>
                <w:sz w:val="14"/>
              </w:rPr>
              <w:t>248</w:t>
            </w:r>
          </w:p>
        </w:tc>
        <w:tc>
          <w:tcPr>
            <w:tcW w:type="dxa" w:w="3168"/>
            <w:vAlign w:val="top"/>
          </w:tcPr>
          <w:p>
            <w:pPr>
              <w:spacing w:after="0"/>
            </w:pPr>
            <w:r>
              <w:rPr>
                <w:rFonts w:ascii="Aptos" w:hAnsi="Aptos" w:eastAsia="Aptos"/>
                <w:sz w:val="14"/>
              </w:rPr>
              <w:t>Misconfigured Identity and Access Management (IAM)</w:t>
            </w:r>
          </w:p>
        </w:tc>
        <w:tc>
          <w:tcPr>
            <w:tcW w:type="dxa" w:w="6048"/>
            <w:vAlign w:val="top"/>
          </w:tcPr>
          <w:p>
            <w:pPr>
              <w:spacing w:after="0"/>
            </w:pPr>
            <w:r>
              <w:rPr>
                <w:rFonts w:ascii="Aptos" w:hAnsi="Aptos" w:eastAsia="Aptos"/>
                <w:sz w:val="14"/>
              </w:rPr>
              <w:t>Inadequate user access controls.</w:t>
            </w:r>
          </w:p>
        </w:tc>
      </w:tr>
      <w:tr>
        <w:tc>
          <w:tcPr>
            <w:tcW w:type="dxa" w:w="720"/>
            <w:vAlign w:val="top"/>
          </w:tcPr>
          <w:p>
            <w:pPr>
              <w:spacing w:after="0"/>
            </w:pPr>
            <w:r>
              <w:rPr>
                <w:rFonts w:ascii="Aptos" w:hAnsi="Aptos" w:eastAsia="Aptos"/>
                <w:sz w:val="14"/>
              </w:rPr>
              <w:t>249</w:t>
            </w:r>
          </w:p>
        </w:tc>
        <w:tc>
          <w:tcPr>
            <w:tcW w:type="dxa" w:w="3168"/>
            <w:vAlign w:val="top"/>
          </w:tcPr>
          <w:p>
            <w:pPr>
              <w:spacing w:after="0"/>
            </w:pPr>
            <w:r>
              <w:rPr>
                <w:rFonts w:ascii="Aptos" w:hAnsi="Aptos" w:eastAsia="Aptos"/>
                <w:sz w:val="14"/>
              </w:rPr>
              <w:t>Misconfigured IoT Security Settings</w:t>
            </w:r>
          </w:p>
        </w:tc>
        <w:tc>
          <w:tcPr>
            <w:tcW w:type="dxa" w:w="6048"/>
            <w:vAlign w:val="top"/>
          </w:tcPr>
          <w:p>
            <w:pPr>
              <w:spacing w:after="0"/>
            </w:pPr>
            <w:r>
              <w:rPr>
                <w:rFonts w:ascii="Aptos" w:hAnsi="Aptos" w:eastAsia="Aptos"/>
                <w:sz w:val="14"/>
              </w:rPr>
              <w:t>IoT devices with weak security.</w:t>
            </w:r>
          </w:p>
        </w:tc>
      </w:tr>
      <w:tr>
        <w:tc>
          <w:tcPr>
            <w:tcW w:type="dxa" w:w="720"/>
            <w:vAlign w:val="top"/>
          </w:tcPr>
          <w:p>
            <w:pPr>
              <w:spacing w:after="0"/>
            </w:pPr>
            <w:r>
              <w:rPr>
                <w:rFonts w:ascii="Aptos" w:hAnsi="Aptos" w:eastAsia="Aptos"/>
                <w:sz w:val="14"/>
              </w:rPr>
              <w:t>250</w:t>
            </w:r>
          </w:p>
        </w:tc>
        <w:tc>
          <w:tcPr>
            <w:tcW w:type="dxa" w:w="3168"/>
            <w:vAlign w:val="top"/>
          </w:tcPr>
          <w:p>
            <w:pPr>
              <w:spacing w:after="0"/>
            </w:pPr>
            <w:r>
              <w:rPr>
                <w:rFonts w:ascii="Aptos" w:hAnsi="Aptos" w:eastAsia="Aptos"/>
                <w:sz w:val="14"/>
              </w:rPr>
              <w:t>Misconfigured Machine Identities</w:t>
            </w:r>
          </w:p>
        </w:tc>
        <w:tc>
          <w:tcPr>
            <w:tcW w:type="dxa" w:w="6048"/>
            <w:vAlign w:val="top"/>
          </w:tcPr>
          <w:p>
            <w:pPr>
              <w:spacing w:after="0"/>
            </w:pPr>
            <w:r>
              <w:rPr>
                <w:rFonts w:ascii="Aptos" w:hAnsi="Aptos" w:eastAsia="Aptos"/>
                <w:sz w:val="14"/>
              </w:rPr>
              <w:t>Machines communicating with other unauthorized machines.</w:t>
            </w:r>
          </w:p>
        </w:tc>
      </w:tr>
      <w:tr>
        <w:tc>
          <w:tcPr>
            <w:tcW w:type="dxa" w:w="720"/>
            <w:vAlign w:val="top"/>
          </w:tcPr>
          <w:p>
            <w:pPr>
              <w:spacing w:after="0"/>
            </w:pPr>
            <w:r>
              <w:rPr>
                <w:rFonts w:ascii="Aptos" w:hAnsi="Aptos" w:eastAsia="Aptos"/>
                <w:sz w:val="14"/>
              </w:rPr>
              <w:t>251</w:t>
            </w:r>
          </w:p>
        </w:tc>
        <w:tc>
          <w:tcPr>
            <w:tcW w:type="dxa" w:w="3168"/>
            <w:vAlign w:val="top"/>
          </w:tcPr>
          <w:p>
            <w:pPr>
              <w:spacing w:after="0"/>
            </w:pPr>
            <w:r>
              <w:rPr>
                <w:rFonts w:ascii="Aptos" w:hAnsi="Aptos" w:eastAsia="Aptos"/>
                <w:sz w:val="14"/>
              </w:rPr>
              <w:t>Misconfigured Password Policies</w:t>
            </w:r>
          </w:p>
        </w:tc>
        <w:tc>
          <w:tcPr>
            <w:tcW w:type="dxa" w:w="6048"/>
            <w:vAlign w:val="top"/>
          </w:tcPr>
          <w:p>
            <w:pPr>
              <w:spacing w:after="0"/>
            </w:pPr>
            <w:r>
              <w:rPr>
                <w:rFonts w:ascii="Aptos" w:hAnsi="Aptos" w:eastAsia="Aptos"/>
                <w:sz w:val="14"/>
              </w:rPr>
              <w:t>Weak or infrequent password changes.</w:t>
            </w:r>
          </w:p>
        </w:tc>
      </w:tr>
      <w:tr>
        <w:tc>
          <w:tcPr>
            <w:tcW w:type="dxa" w:w="720"/>
            <w:vAlign w:val="top"/>
          </w:tcPr>
          <w:p>
            <w:pPr>
              <w:spacing w:after="0"/>
            </w:pPr>
            <w:r>
              <w:rPr>
                <w:rFonts w:ascii="Aptos" w:hAnsi="Aptos" w:eastAsia="Aptos"/>
                <w:sz w:val="14"/>
              </w:rPr>
              <w:t>252</w:t>
            </w:r>
          </w:p>
        </w:tc>
        <w:tc>
          <w:tcPr>
            <w:tcW w:type="dxa" w:w="3168"/>
            <w:vAlign w:val="top"/>
          </w:tcPr>
          <w:p>
            <w:pPr>
              <w:spacing w:after="0"/>
            </w:pPr>
            <w:r>
              <w:rPr>
                <w:rFonts w:ascii="Aptos" w:hAnsi="Aptos" w:eastAsia="Aptos"/>
                <w:sz w:val="14"/>
              </w:rPr>
              <w:t>Misconfigured Proxies</w:t>
            </w:r>
          </w:p>
        </w:tc>
        <w:tc>
          <w:tcPr>
            <w:tcW w:type="dxa" w:w="6048"/>
            <w:vAlign w:val="top"/>
          </w:tcPr>
          <w:p>
            <w:pPr>
              <w:spacing w:after="0"/>
            </w:pPr>
            <w:r>
              <w:rPr>
                <w:rFonts w:ascii="Aptos" w:hAnsi="Aptos" w:eastAsia="Aptos"/>
                <w:sz w:val="14"/>
              </w:rPr>
              <w:t>Unauthorized access due to weak proxy configurations.</w:t>
            </w:r>
          </w:p>
        </w:tc>
      </w:tr>
      <w:tr>
        <w:tc>
          <w:tcPr>
            <w:tcW w:type="dxa" w:w="720"/>
            <w:vAlign w:val="top"/>
          </w:tcPr>
          <w:p>
            <w:pPr>
              <w:spacing w:after="0"/>
            </w:pPr>
            <w:r>
              <w:rPr>
                <w:rFonts w:ascii="Aptos" w:hAnsi="Aptos" w:eastAsia="Aptos"/>
                <w:sz w:val="14"/>
              </w:rPr>
              <w:t>253</w:t>
            </w:r>
          </w:p>
        </w:tc>
        <w:tc>
          <w:tcPr>
            <w:tcW w:type="dxa" w:w="3168"/>
            <w:vAlign w:val="top"/>
          </w:tcPr>
          <w:p>
            <w:pPr>
              <w:spacing w:after="0"/>
            </w:pPr>
            <w:r>
              <w:rPr>
                <w:rFonts w:ascii="Aptos" w:hAnsi="Aptos" w:eastAsia="Aptos"/>
                <w:sz w:val="14"/>
              </w:rPr>
              <w:t>Misconfigured Role-Based Access</w:t>
            </w:r>
          </w:p>
        </w:tc>
        <w:tc>
          <w:tcPr>
            <w:tcW w:type="dxa" w:w="6048"/>
            <w:vAlign w:val="top"/>
          </w:tcPr>
          <w:p>
            <w:pPr>
              <w:spacing w:after="0"/>
            </w:pPr>
            <w:r>
              <w:rPr>
                <w:rFonts w:ascii="Aptos" w:hAnsi="Aptos" w:eastAsia="Aptos"/>
                <w:sz w:val="14"/>
              </w:rPr>
              <w:t>Incorrectly assigned roles leading to data breaches.</w:t>
            </w:r>
          </w:p>
        </w:tc>
      </w:tr>
      <w:tr>
        <w:tc>
          <w:tcPr>
            <w:tcW w:type="dxa" w:w="720"/>
            <w:vAlign w:val="top"/>
          </w:tcPr>
          <w:p>
            <w:pPr>
              <w:spacing w:after="0"/>
            </w:pPr>
            <w:r>
              <w:rPr>
                <w:rFonts w:ascii="Aptos" w:hAnsi="Aptos" w:eastAsia="Aptos"/>
                <w:sz w:val="14"/>
              </w:rPr>
              <w:t>254</w:t>
            </w:r>
          </w:p>
        </w:tc>
        <w:tc>
          <w:tcPr>
            <w:tcW w:type="dxa" w:w="3168"/>
            <w:vAlign w:val="top"/>
          </w:tcPr>
          <w:p>
            <w:pPr>
              <w:spacing w:after="0"/>
            </w:pPr>
            <w:r>
              <w:rPr>
                <w:rFonts w:ascii="Aptos" w:hAnsi="Aptos" w:eastAsia="Aptos"/>
                <w:sz w:val="14"/>
              </w:rPr>
              <w:t>Misconfigured Security Groups</w:t>
            </w:r>
          </w:p>
        </w:tc>
        <w:tc>
          <w:tcPr>
            <w:tcW w:type="dxa" w:w="6048"/>
            <w:vAlign w:val="top"/>
          </w:tcPr>
          <w:p>
            <w:pPr>
              <w:spacing w:after="0"/>
            </w:pPr>
            <w:r>
              <w:rPr>
                <w:rFonts w:ascii="Aptos" w:hAnsi="Aptos" w:eastAsia="Aptos"/>
                <w:sz w:val="14"/>
              </w:rPr>
              <w:t>Inappropriate access permissions.</w:t>
            </w:r>
          </w:p>
        </w:tc>
      </w:tr>
      <w:tr>
        <w:tc>
          <w:tcPr>
            <w:tcW w:type="dxa" w:w="720"/>
            <w:vAlign w:val="top"/>
          </w:tcPr>
          <w:p>
            <w:pPr>
              <w:spacing w:after="0"/>
            </w:pPr>
            <w:r>
              <w:rPr>
                <w:rFonts w:ascii="Aptos" w:hAnsi="Aptos" w:eastAsia="Aptos"/>
                <w:sz w:val="14"/>
              </w:rPr>
              <w:t>255</w:t>
            </w:r>
          </w:p>
        </w:tc>
        <w:tc>
          <w:tcPr>
            <w:tcW w:type="dxa" w:w="3168"/>
            <w:vAlign w:val="top"/>
          </w:tcPr>
          <w:p>
            <w:pPr>
              <w:spacing w:after="0"/>
            </w:pPr>
            <w:r>
              <w:rPr>
                <w:rFonts w:ascii="Aptos" w:hAnsi="Aptos" w:eastAsia="Aptos"/>
                <w:sz w:val="14"/>
              </w:rPr>
              <w:t>Misconfigured Security Headers</w:t>
            </w:r>
          </w:p>
        </w:tc>
        <w:tc>
          <w:tcPr>
            <w:tcW w:type="dxa" w:w="6048"/>
            <w:vAlign w:val="top"/>
          </w:tcPr>
          <w:p>
            <w:pPr>
              <w:spacing w:after="0"/>
            </w:pPr>
            <w:r>
              <w:rPr>
                <w:rFonts w:ascii="Aptos" w:hAnsi="Aptos" w:eastAsia="Aptos"/>
                <w:sz w:val="14"/>
              </w:rPr>
              <w:t>Web applications vulnerable to attacks due to poor security header settings.</w:t>
            </w:r>
          </w:p>
        </w:tc>
      </w:tr>
      <w:tr>
        <w:tc>
          <w:tcPr>
            <w:tcW w:type="dxa" w:w="720"/>
            <w:vAlign w:val="top"/>
          </w:tcPr>
          <w:p>
            <w:pPr>
              <w:spacing w:after="0"/>
            </w:pPr>
            <w:r>
              <w:rPr>
                <w:rFonts w:ascii="Aptos" w:hAnsi="Aptos" w:eastAsia="Aptos"/>
                <w:sz w:val="14"/>
              </w:rPr>
              <w:t>256</w:t>
            </w:r>
          </w:p>
        </w:tc>
        <w:tc>
          <w:tcPr>
            <w:tcW w:type="dxa" w:w="3168"/>
            <w:vAlign w:val="top"/>
          </w:tcPr>
          <w:p>
            <w:pPr>
              <w:spacing w:after="0"/>
            </w:pPr>
            <w:r>
              <w:rPr>
                <w:rFonts w:ascii="Aptos" w:hAnsi="Aptos" w:eastAsia="Aptos"/>
                <w:sz w:val="14"/>
              </w:rPr>
              <w:t>Misconfigured SSL/TLS</w:t>
            </w:r>
          </w:p>
        </w:tc>
        <w:tc>
          <w:tcPr>
            <w:tcW w:type="dxa" w:w="6048"/>
            <w:vAlign w:val="top"/>
          </w:tcPr>
          <w:p>
            <w:pPr>
              <w:spacing w:after="0"/>
            </w:pPr>
            <w:r>
              <w:rPr>
                <w:rFonts w:ascii="Aptos" w:hAnsi="Aptos" w:eastAsia="Aptos"/>
                <w:sz w:val="14"/>
              </w:rPr>
              <w:t>Weak encryption or exposed certificates allowing data interception.</w:t>
            </w:r>
          </w:p>
        </w:tc>
      </w:tr>
      <w:tr>
        <w:tc>
          <w:tcPr>
            <w:tcW w:type="dxa" w:w="720"/>
            <w:vAlign w:val="top"/>
          </w:tcPr>
          <w:p>
            <w:pPr>
              <w:spacing w:after="0"/>
            </w:pPr>
            <w:r>
              <w:rPr>
                <w:rFonts w:ascii="Aptos" w:hAnsi="Aptos" w:eastAsia="Aptos"/>
                <w:sz w:val="14"/>
              </w:rPr>
              <w:t>257</w:t>
            </w:r>
          </w:p>
        </w:tc>
        <w:tc>
          <w:tcPr>
            <w:tcW w:type="dxa" w:w="3168"/>
            <w:vAlign w:val="top"/>
          </w:tcPr>
          <w:p>
            <w:pPr>
              <w:spacing w:after="0"/>
            </w:pPr>
            <w:r>
              <w:rPr>
                <w:rFonts w:ascii="Aptos" w:hAnsi="Aptos" w:eastAsia="Aptos"/>
                <w:sz w:val="14"/>
              </w:rPr>
              <w:t>Mismanaged Digital Identities</w:t>
            </w:r>
          </w:p>
        </w:tc>
        <w:tc>
          <w:tcPr>
            <w:tcW w:type="dxa" w:w="6048"/>
            <w:vAlign w:val="top"/>
          </w:tcPr>
          <w:p>
            <w:pPr>
              <w:spacing w:after="0"/>
            </w:pPr>
            <w:r>
              <w:rPr>
                <w:rFonts w:ascii="Aptos" w:hAnsi="Aptos" w:eastAsia="Aptos"/>
                <w:sz w:val="14"/>
              </w:rPr>
              <w:t>Digital credentials managed without security measures.</w:t>
            </w:r>
          </w:p>
        </w:tc>
      </w:tr>
      <w:tr>
        <w:tc>
          <w:tcPr>
            <w:tcW w:type="dxa" w:w="720"/>
            <w:vAlign w:val="top"/>
          </w:tcPr>
          <w:p>
            <w:pPr>
              <w:spacing w:after="0"/>
            </w:pPr>
            <w:r>
              <w:rPr>
                <w:rFonts w:ascii="Aptos" w:hAnsi="Aptos" w:eastAsia="Aptos"/>
                <w:sz w:val="14"/>
              </w:rPr>
              <w:t>258</w:t>
            </w:r>
          </w:p>
        </w:tc>
        <w:tc>
          <w:tcPr>
            <w:tcW w:type="dxa" w:w="3168"/>
            <w:vAlign w:val="top"/>
          </w:tcPr>
          <w:p>
            <w:pPr>
              <w:spacing w:after="0"/>
            </w:pPr>
            <w:r>
              <w:rPr>
                <w:rFonts w:ascii="Aptos" w:hAnsi="Aptos" w:eastAsia="Aptos"/>
                <w:sz w:val="14"/>
              </w:rPr>
              <w:t>Mismanaged Encryption Keys</w:t>
            </w:r>
          </w:p>
        </w:tc>
        <w:tc>
          <w:tcPr>
            <w:tcW w:type="dxa" w:w="6048"/>
            <w:vAlign w:val="top"/>
          </w:tcPr>
          <w:p>
            <w:pPr>
              <w:spacing w:after="0"/>
            </w:pPr>
            <w:r>
              <w:rPr>
                <w:rFonts w:ascii="Aptos" w:hAnsi="Aptos" w:eastAsia="Aptos"/>
                <w:sz w:val="14"/>
              </w:rPr>
              <w:t>Poor handling or storage of encryption keys.</w:t>
            </w:r>
          </w:p>
        </w:tc>
      </w:tr>
      <w:tr>
        <w:tc>
          <w:tcPr>
            <w:tcW w:type="dxa" w:w="720"/>
            <w:vAlign w:val="top"/>
          </w:tcPr>
          <w:p>
            <w:pPr>
              <w:spacing w:after="0"/>
            </w:pPr>
            <w:r>
              <w:rPr>
                <w:rFonts w:ascii="Aptos" w:hAnsi="Aptos" w:eastAsia="Aptos"/>
                <w:sz w:val="14"/>
              </w:rPr>
              <w:t>259</w:t>
            </w:r>
          </w:p>
        </w:tc>
        <w:tc>
          <w:tcPr>
            <w:tcW w:type="dxa" w:w="3168"/>
            <w:vAlign w:val="top"/>
          </w:tcPr>
          <w:p>
            <w:pPr>
              <w:spacing w:after="0"/>
            </w:pPr>
            <w:r>
              <w:rPr>
                <w:rFonts w:ascii="Aptos" w:hAnsi="Aptos" w:eastAsia="Aptos"/>
                <w:sz w:val="14"/>
              </w:rPr>
              <w:t>Mismanaged Software Patching</w:t>
            </w:r>
          </w:p>
        </w:tc>
        <w:tc>
          <w:tcPr>
            <w:tcW w:type="dxa" w:w="6048"/>
            <w:vAlign w:val="top"/>
          </w:tcPr>
          <w:p>
            <w:pPr>
              <w:spacing w:after="0"/>
            </w:pPr>
            <w:r>
              <w:rPr>
                <w:rFonts w:ascii="Aptos" w:hAnsi="Aptos" w:eastAsia="Aptos"/>
                <w:sz w:val="14"/>
              </w:rPr>
              <w:t>Irregular or incomplete software updates.</w:t>
            </w:r>
          </w:p>
        </w:tc>
      </w:tr>
      <w:tr>
        <w:tc>
          <w:tcPr>
            <w:tcW w:type="dxa" w:w="720"/>
            <w:vAlign w:val="top"/>
          </w:tcPr>
          <w:p>
            <w:pPr>
              <w:spacing w:after="0"/>
            </w:pPr>
            <w:r>
              <w:rPr>
                <w:rFonts w:ascii="Aptos" w:hAnsi="Aptos" w:eastAsia="Aptos"/>
                <w:sz w:val="14"/>
              </w:rPr>
              <w:t>260</w:t>
            </w:r>
          </w:p>
        </w:tc>
        <w:tc>
          <w:tcPr>
            <w:tcW w:type="dxa" w:w="3168"/>
            <w:vAlign w:val="top"/>
          </w:tcPr>
          <w:p>
            <w:pPr>
              <w:spacing w:after="0"/>
            </w:pPr>
            <w:r>
              <w:rPr>
                <w:rFonts w:ascii="Aptos" w:hAnsi="Aptos" w:eastAsia="Aptos"/>
                <w:sz w:val="14"/>
              </w:rPr>
              <w:t>Mismanaged Virtual Network Configurations</w:t>
            </w:r>
          </w:p>
        </w:tc>
        <w:tc>
          <w:tcPr>
            <w:tcW w:type="dxa" w:w="6048"/>
            <w:vAlign w:val="top"/>
          </w:tcPr>
          <w:p>
            <w:pPr>
              <w:spacing w:after="0"/>
            </w:pPr>
            <w:r>
              <w:rPr>
                <w:rFonts w:ascii="Aptos" w:hAnsi="Aptos" w:eastAsia="Aptos"/>
                <w:sz w:val="14"/>
              </w:rPr>
              <w:t>Virtual networks exposed to potential breaches.</w:t>
            </w:r>
          </w:p>
        </w:tc>
      </w:tr>
      <w:tr>
        <w:tc>
          <w:tcPr>
            <w:tcW w:type="dxa" w:w="720"/>
            <w:vAlign w:val="top"/>
          </w:tcPr>
          <w:p>
            <w:pPr>
              <w:spacing w:after="0"/>
            </w:pPr>
            <w:r>
              <w:rPr>
                <w:rFonts w:ascii="Aptos" w:hAnsi="Aptos" w:eastAsia="Aptos"/>
                <w:sz w:val="14"/>
              </w:rPr>
              <w:t>261</w:t>
            </w:r>
          </w:p>
        </w:tc>
        <w:tc>
          <w:tcPr>
            <w:tcW w:type="dxa" w:w="3168"/>
            <w:vAlign w:val="top"/>
          </w:tcPr>
          <w:p>
            <w:pPr>
              <w:spacing w:after="0"/>
            </w:pPr>
            <w:r>
              <w:rPr>
                <w:rFonts w:ascii="Aptos" w:hAnsi="Aptos" w:eastAsia="Aptos"/>
                <w:sz w:val="14"/>
              </w:rPr>
              <w:t>Missing Security Headers</w:t>
            </w:r>
          </w:p>
        </w:tc>
        <w:tc>
          <w:tcPr>
            <w:tcW w:type="dxa" w:w="6048"/>
            <w:vAlign w:val="top"/>
          </w:tcPr>
          <w:p>
            <w:pPr>
              <w:spacing w:after="0"/>
            </w:pPr>
            <w:r>
              <w:rPr>
                <w:rFonts w:ascii="Aptos" w:hAnsi="Aptos" w:eastAsia="Aptos"/>
                <w:sz w:val="14"/>
              </w:rPr>
              <w:t>Web apps exposed due to missing response headers.</w:t>
            </w:r>
          </w:p>
        </w:tc>
      </w:tr>
      <w:tr>
        <w:tc>
          <w:tcPr>
            <w:tcW w:type="dxa" w:w="720"/>
            <w:vAlign w:val="top"/>
          </w:tcPr>
          <w:p>
            <w:pPr>
              <w:spacing w:after="0"/>
            </w:pPr>
            <w:r>
              <w:rPr>
                <w:rFonts w:ascii="Aptos" w:hAnsi="Aptos" w:eastAsia="Aptos"/>
                <w:sz w:val="14"/>
              </w:rPr>
              <w:t>262</w:t>
            </w:r>
          </w:p>
        </w:tc>
        <w:tc>
          <w:tcPr>
            <w:tcW w:type="dxa" w:w="3168"/>
            <w:vAlign w:val="top"/>
          </w:tcPr>
          <w:p>
            <w:pPr>
              <w:spacing w:after="0"/>
            </w:pPr>
            <w:r>
              <w:rPr>
                <w:rFonts w:ascii="Aptos" w:hAnsi="Aptos" w:eastAsia="Aptos"/>
                <w:sz w:val="14"/>
              </w:rPr>
              <w:t>Misuse of Admin Rights</w:t>
            </w:r>
          </w:p>
        </w:tc>
        <w:tc>
          <w:tcPr>
            <w:tcW w:type="dxa" w:w="6048"/>
            <w:vAlign w:val="top"/>
          </w:tcPr>
          <w:p>
            <w:pPr>
              <w:spacing w:after="0"/>
            </w:pPr>
            <w:r>
              <w:rPr>
                <w:rFonts w:ascii="Aptos" w:hAnsi="Aptos" w:eastAsia="Aptos"/>
                <w:sz w:val="14"/>
              </w:rPr>
              <w:t>Admin credentials falling into the wrong hands or misused by insiders.</w:t>
            </w:r>
          </w:p>
        </w:tc>
      </w:tr>
      <w:tr>
        <w:tc>
          <w:tcPr>
            <w:tcW w:type="dxa" w:w="720"/>
            <w:vAlign w:val="top"/>
          </w:tcPr>
          <w:p>
            <w:pPr>
              <w:spacing w:after="0"/>
            </w:pPr>
            <w:r>
              <w:rPr>
                <w:rFonts w:ascii="Aptos" w:hAnsi="Aptos" w:eastAsia="Aptos"/>
                <w:sz w:val="14"/>
              </w:rPr>
              <w:t>263</w:t>
            </w:r>
          </w:p>
        </w:tc>
        <w:tc>
          <w:tcPr>
            <w:tcW w:type="dxa" w:w="3168"/>
            <w:vAlign w:val="top"/>
          </w:tcPr>
          <w:p>
            <w:pPr>
              <w:spacing w:after="0"/>
            </w:pPr>
            <w:r>
              <w:rPr>
                <w:rFonts w:ascii="Aptos" w:hAnsi="Aptos" w:eastAsia="Aptos"/>
                <w:sz w:val="14"/>
              </w:rPr>
              <w:t>Misuse of Cloud Storage Buckets</w:t>
            </w:r>
          </w:p>
        </w:tc>
        <w:tc>
          <w:tcPr>
            <w:tcW w:type="dxa" w:w="6048"/>
            <w:vAlign w:val="top"/>
          </w:tcPr>
          <w:p>
            <w:pPr>
              <w:spacing w:after="0"/>
            </w:pPr>
            <w:r>
              <w:rPr>
                <w:rFonts w:ascii="Aptos" w:hAnsi="Aptos" w:eastAsia="Aptos"/>
                <w:sz w:val="14"/>
              </w:rPr>
              <w:t>Publicly accessible cloud storage.</w:t>
            </w:r>
          </w:p>
        </w:tc>
      </w:tr>
      <w:tr>
        <w:tc>
          <w:tcPr>
            <w:tcW w:type="dxa" w:w="720"/>
            <w:vAlign w:val="top"/>
          </w:tcPr>
          <w:p>
            <w:pPr>
              <w:spacing w:after="0"/>
            </w:pPr>
            <w:r>
              <w:rPr>
                <w:rFonts w:ascii="Aptos" w:hAnsi="Aptos" w:eastAsia="Aptos"/>
                <w:sz w:val="14"/>
              </w:rPr>
              <w:t>264</w:t>
            </w:r>
          </w:p>
        </w:tc>
        <w:tc>
          <w:tcPr>
            <w:tcW w:type="dxa" w:w="3168"/>
            <w:vAlign w:val="top"/>
          </w:tcPr>
          <w:p>
            <w:pPr>
              <w:spacing w:after="0"/>
            </w:pPr>
            <w:r>
              <w:rPr>
                <w:rFonts w:ascii="Aptos" w:hAnsi="Aptos" w:eastAsia="Aptos"/>
                <w:sz w:val="14"/>
              </w:rPr>
              <w:t>Mobile Device Breach</w:t>
            </w:r>
          </w:p>
        </w:tc>
        <w:tc>
          <w:tcPr>
            <w:tcW w:type="dxa" w:w="6048"/>
            <w:vAlign w:val="top"/>
          </w:tcPr>
          <w:p>
            <w:pPr>
              <w:spacing w:after="0"/>
            </w:pPr>
            <w:r>
              <w:rPr>
                <w:rFonts w:ascii="Aptos" w:hAnsi="Aptos" w:eastAsia="Aptos"/>
                <w:sz w:val="14"/>
              </w:rPr>
              <w:t>Lost or stolen employee devices containing sensitive data accessed by malicious entities.</w:t>
            </w:r>
          </w:p>
        </w:tc>
      </w:tr>
      <w:tr>
        <w:tc>
          <w:tcPr>
            <w:tcW w:type="dxa" w:w="720"/>
            <w:vAlign w:val="top"/>
          </w:tcPr>
          <w:p>
            <w:pPr>
              <w:spacing w:after="0"/>
            </w:pPr>
            <w:r>
              <w:rPr>
                <w:rFonts w:ascii="Aptos" w:hAnsi="Aptos" w:eastAsia="Aptos"/>
                <w:sz w:val="14"/>
              </w:rPr>
              <w:t>265</w:t>
            </w:r>
          </w:p>
        </w:tc>
        <w:tc>
          <w:tcPr>
            <w:tcW w:type="dxa" w:w="3168"/>
            <w:vAlign w:val="top"/>
          </w:tcPr>
          <w:p>
            <w:pPr>
              <w:spacing w:after="0"/>
            </w:pPr>
            <w:r>
              <w:rPr>
                <w:rFonts w:ascii="Aptos" w:hAnsi="Aptos" w:eastAsia="Aptos"/>
                <w:sz w:val="14"/>
              </w:rPr>
              <w:t>Mobile Malware via App Stores</w:t>
            </w:r>
          </w:p>
        </w:tc>
        <w:tc>
          <w:tcPr>
            <w:tcW w:type="dxa" w:w="6048"/>
            <w:vAlign w:val="top"/>
          </w:tcPr>
          <w:p>
            <w:pPr>
              <w:spacing w:after="0"/>
            </w:pPr>
            <w:r>
              <w:rPr>
                <w:rFonts w:ascii="Aptos" w:hAnsi="Aptos" w:eastAsia="Aptos"/>
                <w:sz w:val="14"/>
              </w:rPr>
              <w:t>Installing malware via compromised apps.</w:t>
            </w:r>
          </w:p>
        </w:tc>
      </w:tr>
      <w:tr>
        <w:tc>
          <w:tcPr>
            <w:tcW w:type="dxa" w:w="720"/>
            <w:vAlign w:val="top"/>
          </w:tcPr>
          <w:p>
            <w:pPr>
              <w:spacing w:after="0"/>
            </w:pPr>
            <w:r>
              <w:rPr>
                <w:rFonts w:ascii="Aptos" w:hAnsi="Aptos" w:eastAsia="Aptos"/>
                <w:sz w:val="14"/>
              </w:rPr>
              <w:t>266</w:t>
            </w:r>
          </w:p>
        </w:tc>
        <w:tc>
          <w:tcPr>
            <w:tcW w:type="dxa" w:w="3168"/>
            <w:vAlign w:val="top"/>
          </w:tcPr>
          <w:p>
            <w:pPr>
              <w:spacing w:after="0"/>
            </w:pPr>
            <w:r>
              <w:rPr>
                <w:rFonts w:ascii="Aptos" w:hAnsi="Aptos" w:eastAsia="Aptos"/>
                <w:sz w:val="14"/>
              </w:rPr>
              <w:t>Natural Disasters</w:t>
            </w:r>
          </w:p>
        </w:tc>
        <w:tc>
          <w:tcPr>
            <w:tcW w:type="dxa" w:w="6048"/>
            <w:vAlign w:val="top"/>
          </w:tcPr>
          <w:p>
            <w:pPr>
              <w:spacing w:after="0"/>
            </w:pPr>
            <w:r>
              <w:rPr>
                <w:rFonts w:ascii="Aptos" w:hAnsi="Aptos" w:eastAsia="Aptos"/>
                <w:sz w:val="14"/>
              </w:rPr>
              <w:t>Data centers compromised by unforeseen events like floods or fires.</w:t>
            </w:r>
          </w:p>
        </w:tc>
      </w:tr>
      <w:tr>
        <w:tc>
          <w:tcPr>
            <w:tcW w:type="dxa" w:w="720"/>
            <w:vAlign w:val="top"/>
          </w:tcPr>
          <w:p>
            <w:pPr>
              <w:spacing w:after="0"/>
            </w:pPr>
            <w:r>
              <w:rPr>
                <w:rFonts w:ascii="Aptos" w:hAnsi="Aptos" w:eastAsia="Aptos"/>
                <w:sz w:val="14"/>
              </w:rPr>
              <w:t>267</w:t>
            </w:r>
          </w:p>
        </w:tc>
        <w:tc>
          <w:tcPr>
            <w:tcW w:type="dxa" w:w="3168"/>
            <w:vAlign w:val="top"/>
          </w:tcPr>
          <w:p>
            <w:pPr>
              <w:spacing w:after="0"/>
            </w:pPr>
            <w:r>
              <w:rPr>
                <w:rFonts w:ascii="Aptos" w:hAnsi="Aptos" w:eastAsia="Aptos"/>
                <w:sz w:val="14"/>
              </w:rPr>
              <w:t>Network Segmentation Flaws</w:t>
            </w:r>
          </w:p>
        </w:tc>
        <w:tc>
          <w:tcPr>
            <w:tcW w:type="dxa" w:w="6048"/>
            <w:vAlign w:val="top"/>
          </w:tcPr>
          <w:p>
            <w:pPr>
              <w:spacing w:after="0"/>
            </w:pPr>
            <w:r>
              <w:rPr>
                <w:rFonts w:ascii="Aptos" w:hAnsi="Aptos" w:eastAsia="Aptos"/>
                <w:sz w:val="14"/>
              </w:rPr>
              <w:t>Unauthorized access between network segments.</w:t>
            </w:r>
          </w:p>
        </w:tc>
      </w:tr>
      <w:tr>
        <w:tc>
          <w:tcPr>
            <w:tcW w:type="dxa" w:w="720"/>
            <w:vAlign w:val="top"/>
          </w:tcPr>
          <w:p>
            <w:pPr>
              <w:spacing w:after="0"/>
            </w:pPr>
            <w:r>
              <w:rPr>
                <w:rFonts w:ascii="Aptos" w:hAnsi="Aptos" w:eastAsia="Aptos"/>
                <w:sz w:val="14"/>
              </w:rPr>
              <w:t>268</w:t>
            </w:r>
          </w:p>
        </w:tc>
        <w:tc>
          <w:tcPr>
            <w:tcW w:type="dxa" w:w="3168"/>
            <w:vAlign w:val="top"/>
          </w:tcPr>
          <w:p>
            <w:pPr>
              <w:spacing w:after="0"/>
            </w:pPr>
            <w:r>
              <w:rPr>
                <w:rFonts w:ascii="Aptos" w:hAnsi="Aptos" w:eastAsia="Aptos"/>
                <w:sz w:val="14"/>
              </w:rPr>
              <w:t>Network Single Points of Failure</w:t>
            </w:r>
          </w:p>
        </w:tc>
        <w:tc>
          <w:tcPr>
            <w:tcW w:type="dxa" w:w="6048"/>
            <w:vAlign w:val="top"/>
          </w:tcPr>
          <w:p>
            <w:pPr>
              <w:spacing w:after="0"/>
            </w:pPr>
            <w:r>
              <w:rPr>
                <w:rFonts w:ascii="Aptos" w:hAnsi="Aptos" w:eastAsia="Aptos"/>
                <w:sz w:val="14"/>
              </w:rPr>
              <w:t>A lack of redundancy leading to potential widespread disruption.</w:t>
            </w:r>
          </w:p>
        </w:tc>
      </w:tr>
      <w:tr>
        <w:tc>
          <w:tcPr>
            <w:tcW w:type="dxa" w:w="720"/>
            <w:vAlign w:val="top"/>
          </w:tcPr>
          <w:p>
            <w:pPr>
              <w:spacing w:after="0"/>
            </w:pPr>
            <w:r>
              <w:rPr>
                <w:rFonts w:ascii="Aptos" w:hAnsi="Aptos" w:eastAsia="Aptos"/>
                <w:sz w:val="14"/>
              </w:rPr>
              <w:t>269</w:t>
            </w:r>
          </w:p>
        </w:tc>
        <w:tc>
          <w:tcPr>
            <w:tcW w:type="dxa" w:w="3168"/>
            <w:vAlign w:val="top"/>
          </w:tcPr>
          <w:p>
            <w:pPr>
              <w:spacing w:after="0"/>
            </w:pPr>
            <w:r>
              <w:rPr>
                <w:rFonts w:ascii="Aptos" w:hAnsi="Aptos" w:eastAsia="Aptos"/>
                <w:sz w:val="14"/>
              </w:rPr>
              <w:t>Network Sniffing</w:t>
            </w:r>
          </w:p>
        </w:tc>
        <w:tc>
          <w:tcPr>
            <w:tcW w:type="dxa" w:w="6048"/>
            <w:vAlign w:val="top"/>
          </w:tcPr>
          <w:p>
            <w:pPr>
              <w:spacing w:after="0"/>
            </w:pPr>
            <w:r>
              <w:rPr>
                <w:rFonts w:ascii="Aptos" w:hAnsi="Aptos" w:eastAsia="Aptos"/>
                <w:sz w:val="14"/>
              </w:rPr>
              <w:t>Attackers using tools to capture data packets in transit.</w:t>
            </w:r>
          </w:p>
        </w:tc>
      </w:tr>
      <w:tr>
        <w:tc>
          <w:tcPr>
            <w:tcW w:type="dxa" w:w="720"/>
            <w:vAlign w:val="top"/>
          </w:tcPr>
          <w:p>
            <w:pPr>
              <w:spacing w:after="0"/>
            </w:pPr>
            <w:r>
              <w:rPr>
                <w:rFonts w:ascii="Aptos" w:hAnsi="Aptos" w:eastAsia="Aptos"/>
                <w:sz w:val="14"/>
              </w:rPr>
              <w:t>270</w:t>
            </w:r>
          </w:p>
        </w:tc>
        <w:tc>
          <w:tcPr>
            <w:tcW w:type="dxa" w:w="3168"/>
            <w:vAlign w:val="top"/>
          </w:tcPr>
          <w:p>
            <w:pPr>
              <w:spacing w:after="0"/>
            </w:pPr>
            <w:r>
              <w:rPr>
                <w:rFonts w:ascii="Aptos" w:hAnsi="Aptos" w:eastAsia="Aptos"/>
                <w:sz w:val="14"/>
              </w:rPr>
              <w:t>NFC Exploits</w:t>
            </w:r>
          </w:p>
        </w:tc>
        <w:tc>
          <w:tcPr>
            <w:tcW w:type="dxa" w:w="6048"/>
            <w:vAlign w:val="top"/>
          </w:tcPr>
          <w:p>
            <w:pPr>
              <w:spacing w:after="0"/>
            </w:pPr>
            <w:r>
              <w:rPr>
                <w:rFonts w:ascii="Aptos" w:hAnsi="Aptos" w:eastAsia="Aptos"/>
                <w:sz w:val="14"/>
              </w:rPr>
              <w:t>Unauthorized access via Near Field Communication.</w:t>
            </w:r>
          </w:p>
        </w:tc>
      </w:tr>
      <w:tr>
        <w:tc>
          <w:tcPr>
            <w:tcW w:type="dxa" w:w="720"/>
            <w:vAlign w:val="top"/>
          </w:tcPr>
          <w:p>
            <w:pPr>
              <w:spacing w:after="0"/>
            </w:pPr>
            <w:r>
              <w:rPr>
                <w:rFonts w:ascii="Aptos" w:hAnsi="Aptos" w:eastAsia="Aptos"/>
                <w:sz w:val="14"/>
              </w:rPr>
              <w:t>271</w:t>
            </w:r>
          </w:p>
        </w:tc>
        <w:tc>
          <w:tcPr>
            <w:tcW w:type="dxa" w:w="3168"/>
            <w:vAlign w:val="top"/>
          </w:tcPr>
          <w:p>
            <w:pPr>
              <w:spacing w:after="0"/>
            </w:pPr>
            <w:r>
              <w:rPr>
                <w:rFonts w:ascii="Aptos" w:hAnsi="Aptos" w:eastAsia="Aptos"/>
                <w:sz w:val="14"/>
              </w:rPr>
              <w:t>No Active Hardware Asset Management</w:t>
            </w:r>
          </w:p>
        </w:tc>
        <w:tc>
          <w:tcPr>
            <w:tcW w:type="dxa" w:w="6048"/>
            <w:vAlign w:val="top"/>
          </w:tcPr>
          <w:p>
            <w:pPr>
              <w:spacing w:after="0"/>
            </w:pPr>
            <w:r>
              <w:rPr>
                <w:rFonts w:ascii="Aptos" w:hAnsi="Aptos" w:eastAsia="Aptos"/>
                <w:sz w:val="14"/>
              </w:rPr>
              <w:t>Unknown device connections.</w:t>
            </w:r>
          </w:p>
        </w:tc>
      </w:tr>
      <w:tr>
        <w:tc>
          <w:tcPr>
            <w:tcW w:type="dxa" w:w="720"/>
            <w:vAlign w:val="top"/>
          </w:tcPr>
          <w:p>
            <w:pPr>
              <w:spacing w:after="0"/>
            </w:pPr>
            <w:r>
              <w:rPr>
                <w:rFonts w:ascii="Aptos" w:hAnsi="Aptos" w:eastAsia="Aptos"/>
                <w:sz w:val="14"/>
              </w:rPr>
              <w:t>272</w:t>
            </w:r>
          </w:p>
        </w:tc>
        <w:tc>
          <w:tcPr>
            <w:tcW w:type="dxa" w:w="3168"/>
            <w:vAlign w:val="top"/>
          </w:tcPr>
          <w:p>
            <w:pPr>
              <w:spacing w:after="0"/>
            </w:pPr>
            <w:r>
              <w:rPr>
                <w:rFonts w:ascii="Aptos" w:hAnsi="Aptos" w:eastAsia="Aptos"/>
                <w:sz w:val="14"/>
              </w:rPr>
              <w:t>No AI-based Threat Detection</w:t>
            </w:r>
          </w:p>
        </w:tc>
        <w:tc>
          <w:tcPr>
            <w:tcW w:type="dxa" w:w="6048"/>
            <w:vAlign w:val="top"/>
          </w:tcPr>
          <w:p>
            <w:pPr>
              <w:spacing w:after="0"/>
            </w:pPr>
            <w:r>
              <w:rPr>
                <w:rFonts w:ascii="Aptos" w:hAnsi="Aptos" w:eastAsia="Aptos"/>
                <w:sz w:val="14"/>
              </w:rPr>
              <w:t>Not leveraging AI for threat detection.</w:t>
            </w:r>
          </w:p>
        </w:tc>
      </w:tr>
      <w:tr>
        <w:tc>
          <w:tcPr>
            <w:tcW w:type="dxa" w:w="720"/>
            <w:vAlign w:val="top"/>
          </w:tcPr>
          <w:p>
            <w:pPr>
              <w:spacing w:after="0"/>
            </w:pPr>
            <w:r>
              <w:rPr>
                <w:rFonts w:ascii="Aptos" w:hAnsi="Aptos" w:eastAsia="Aptos"/>
                <w:sz w:val="14"/>
              </w:rPr>
              <w:t>273</w:t>
            </w:r>
          </w:p>
        </w:tc>
        <w:tc>
          <w:tcPr>
            <w:tcW w:type="dxa" w:w="3168"/>
            <w:vAlign w:val="top"/>
          </w:tcPr>
          <w:p>
            <w:pPr>
              <w:spacing w:after="0"/>
            </w:pPr>
            <w:r>
              <w:rPr>
                <w:rFonts w:ascii="Aptos" w:hAnsi="Aptos" w:eastAsia="Aptos"/>
                <w:sz w:val="14"/>
              </w:rPr>
              <w:t>No Antivirus on Servers</w:t>
            </w:r>
          </w:p>
        </w:tc>
        <w:tc>
          <w:tcPr>
            <w:tcW w:type="dxa" w:w="6048"/>
            <w:vAlign w:val="top"/>
          </w:tcPr>
          <w:p>
            <w:pPr>
              <w:spacing w:after="0"/>
            </w:pPr>
            <w:r>
              <w:rPr>
                <w:rFonts w:ascii="Aptos" w:hAnsi="Aptos" w:eastAsia="Aptos"/>
                <w:sz w:val="14"/>
              </w:rPr>
              <w:t>Servers running without malware protection.</w:t>
            </w:r>
          </w:p>
        </w:tc>
      </w:tr>
      <w:tr>
        <w:tc>
          <w:tcPr>
            <w:tcW w:type="dxa" w:w="720"/>
            <w:vAlign w:val="top"/>
          </w:tcPr>
          <w:p>
            <w:pPr>
              <w:spacing w:after="0"/>
            </w:pPr>
            <w:r>
              <w:rPr>
                <w:rFonts w:ascii="Aptos" w:hAnsi="Aptos" w:eastAsia="Aptos"/>
                <w:sz w:val="14"/>
              </w:rPr>
              <w:t>274</w:t>
            </w:r>
          </w:p>
        </w:tc>
        <w:tc>
          <w:tcPr>
            <w:tcW w:type="dxa" w:w="3168"/>
            <w:vAlign w:val="top"/>
          </w:tcPr>
          <w:p>
            <w:pPr>
              <w:spacing w:after="0"/>
            </w:pPr>
            <w:r>
              <w:rPr>
                <w:rFonts w:ascii="Aptos" w:hAnsi="Aptos" w:eastAsia="Aptos"/>
                <w:sz w:val="14"/>
              </w:rPr>
              <w:t>No Control Over Wireless Access Points</w:t>
            </w:r>
          </w:p>
        </w:tc>
        <w:tc>
          <w:tcPr>
            <w:tcW w:type="dxa" w:w="6048"/>
            <w:vAlign w:val="top"/>
          </w:tcPr>
          <w:p>
            <w:pPr>
              <w:spacing w:after="0"/>
            </w:pPr>
            <w:r>
              <w:rPr>
                <w:rFonts w:ascii="Aptos" w:hAnsi="Aptos" w:eastAsia="Aptos"/>
                <w:sz w:val="14"/>
              </w:rPr>
              <w:t>Unauthorized device connections.</w:t>
            </w:r>
          </w:p>
        </w:tc>
      </w:tr>
      <w:tr>
        <w:tc>
          <w:tcPr>
            <w:tcW w:type="dxa" w:w="720"/>
            <w:vAlign w:val="top"/>
          </w:tcPr>
          <w:p>
            <w:pPr>
              <w:spacing w:after="0"/>
            </w:pPr>
            <w:r>
              <w:rPr>
                <w:rFonts w:ascii="Aptos" w:hAnsi="Aptos" w:eastAsia="Aptos"/>
                <w:sz w:val="14"/>
              </w:rPr>
              <w:t>275</w:t>
            </w:r>
          </w:p>
        </w:tc>
        <w:tc>
          <w:tcPr>
            <w:tcW w:type="dxa" w:w="3168"/>
            <w:vAlign w:val="top"/>
          </w:tcPr>
          <w:p>
            <w:pPr>
              <w:spacing w:after="0"/>
            </w:pPr>
            <w:r>
              <w:rPr>
                <w:rFonts w:ascii="Aptos" w:hAnsi="Aptos" w:eastAsia="Aptos"/>
                <w:sz w:val="14"/>
              </w:rPr>
              <w:t>No Data Loss Prevention Mechanisms</w:t>
            </w:r>
          </w:p>
        </w:tc>
        <w:tc>
          <w:tcPr>
            <w:tcW w:type="dxa" w:w="6048"/>
            <w:vAlign w:val="top"/>
          </w:tcPr>
          <w:p>
            <w:pPr>
              <w:spacing w:after="0"/>
            </w:pPr>
            <w:r>
              <w:rPr>
                <w:rFonts w:ascii="Aptos" w:hAnsi="Aptos" w:eastAsia="Aptos"/>
                <w:sz w:val="14"/>
              </w:rPr>
              <w:t>Data exfiltration without detection.</w:t>
            </w:r>
          </w:p>
        </w:tc>
      </w:tr>
      <w:tr>
        <w:tc>
          <w:tcPr>
            <w:tcW w:type="dxa" w:w="720"/>
            <w:vAlign w:val="top"/>
          </w:tcPr>
          <w:p>
            <w:pPr>
              <w:spacing w:after="0"/>
            </w:pPr>
            <w:r>
              <w:rPr>
                <w:rFonts w:ascii="Aptos" w:hAnsi="Aptos" w:eastAsia="Aptos"/>
                <w:sz w:val="14"/>
              </w:rPr>
              <w:t>276</w:t>
            </w:r>
          </w:p>
        </w:tc>
        <w:tc>
          <w:tcPr>
            <w:tcW w:type="dxa" w:w="3168"/>
            <w:vAlign w:val="top"/>
          </w:tcPr>
          <w:p>
            <w:pPr>
              <w:spacing w:after="0"/>
            </w:pPr>
            <w:r>
              <w:rPr>
                <w:rFonts w:ascii="Aptos" w:hAnsi="Aptos" w:eastAsia="Aptos"/>
                <w:sz w:val="14"/>
              </w:rPr>
              <w:t>No Data Sanitization Procedures</w:t>
            </w:r>
          </w:p>
        </w:tc>
        <w:tc>
          <w:tcPr>
            <w:tcW w:type="dxa" w:w="6048"/>
            <w:vAlign w:val="top"/>
          </w:tcPr>
          <w:p>
            <w:pPr>
              <w:spacing w:after="0"/>
            </w:pPr>
            <w:r>
              <w:rPr>
                <w:rFonts w:ascii="Aptos" w:hAnsi="Aptos" w:eastAsia="Aptos"/>
                <w:sz w:val="14"/>
              </w:rPr>
              <w:t>Old devices retaining sensitive data.</w:t>
            </w:r>
          </w:p>
        </w:tc>
      </w:tr>
      <w:tr>
        <w:tc>
          <w:tcPr>
            <w:tcW w:type="dxa" w:w="720"/>
            <w:vAlign w:val="top"/>
          </w:tcPr>
          <w:p>
            <w:pPr>
              <w:spacing w:after="0"/>
            </w:pPr>
            <w:r>
              <w:rPr>
                <w:rFonts w:ascii="Aptos" w:hAnsi="Aptos" w:eastAsia="Aptos"/>
                <w:sz w:val="14"/>
              </w:rPr>
              <w:t>277</w:t>
            </w:r>
          </w:p>
        </w:tc>
        <w:tc>
          <w:tcPr>
            <w:tcW w:type="dxa" w:w="3168"/>
            <w:vAlign w:val="top"/>
          </w:tcPr>
          <w:p>
            <w:pPr>
              <w:spacing w:after="0"/>
            </w:pPr>
            <w:r>
              <w:rPr>
                <w:rFonts w:ascii="Aptos" w:hAnsi="Aptos" w:eastAsia="Aptos"/>
                <w:sz w:val="14"/>
              </w:rPr>
              <w:t>No Digital Certificate Management</w:t>
            </w:r>
          </w:p>
        </w:tc>
        <w:tc>
          <w:tcPr>
            <w:tcW w:type="dxa" w:w="6048"/>
            <w:vAlign w:val="top"/>
          </w:tcPr>
          <w:p>
            <w:pPr>
              <w:spacing w:after="0"/>
            </w:pPr>
            <w:r>
              <w:rPr>
                <w:rFonts w:ascii="Aptos" w:hAnsi="Aptos" w:eastAsia="Aptos"/>
                <w:sz w:val="14"/>
              </w:rPr>
              <w:t>Inadequate SSL/TLS certificate handling.</w:t>
            </w:r>
          </w:p>
        </w:tc>
      </w:tr>
      <w:tr>
        <w:tc>
          <w:tcPr>
            <w:tcW w:type="dxa" w:w="720"/>
            <w:vAlign w:val="top"/>
          </w:tcPr>
          <w:p>
            <w:pPr>
              <w:spacing w:after="0"/>
            </w:pPr>
            <w:r>
              <w:rPr>
                <w:rFonts w:ascii="Aptos" w:hAnsi="Aptos" w:eastAsia="Aptos"/>
                <w:sz w:val="14"/>
              </w:rPr>
              <w:t>278</w:t>
            </w:r>
          </w:p>
        </w:tc>
        <w:tc>
          <w:tcPr>
            <w:tcW w:type="dxa" w:w="3168"/>
            <w:vAlign w:val="top"/>
          </w:tcPr>
          <w:p>
            <w:pPr>
              <w:spacing w:after="0"/>
            </w:pPr>
            <w:r>
              <w:rPr>
                <w:rFonts w:ascii="Aptos" w:hAnsi="Aptos" w:eastAsia="Aptos"/>
                <w:sz w:val="14"/>
              </w:rPr>
              <w:t>No Encryption Key Rotation</w:t>
            </w:r>
          </w:p>
        </w:tc>
        <w:tc>
          <w:tcPr>
            <w:tcW w:type="dxa" w:w="6048"/>
            <w:vAlign w:val="top"/>
          </w:tcPr>
          <w:p>
            <w:pPr>
              <w:spacing w:after="0"/>
            </w:pPr>
            <w:r>
              <w:rPr>
                <w:rFonts w:ascii="Aptos" w:hAnsi="Aptos" w:eastAsia="Aptos"/>
                <w:sz w:val="14"/>
              </w:rPr>
              <w:t>Static encryption keys increasing risk.</w:t>
            </w:r>
          </w:p>
        </w:tc>
      </w:tr>
      <w:tr>
        <w:tc>
          <w:tcPr>
            <w:tcW w:type="dxa" w:w="720"/>
            <w:vAlign w:val="top"/>
          </w:tcPr>
          <w:p>
            <w:pPr>
              <w:spacing w:after="0"/>
            </w:pPr>
            <w:r>
              <w:rPr>
                <w:rFonts w:ascii="Aptos" w:hAnsi="Aptos" w:eastAsia="Aptos"/>
                <w:sz w:val="14"/>
              </w:rPr>
              <w:t>279</w:t>
            </w:r>
          </w:p>
        </w:tc>
        <w:tc>
          <w:tcPr>
            <w:tcW w:type="dxa" w:w="3168"/>
            <w:vAlign w:val="top"/>
          </w:tcPr>
          <w:p>
            <w:pPr>
              <w:spacing w:after="0"/>
            </w:pPr>
            <w:r>
              <w:rPr>
                <w:rFonts w:ascii="Aptos" w:hAnsi="Aptos" w:eastAsia="Aptos"/>
                <w:sz w:val="14"/>
              </w:rPr>
              <w:t>No File Integrity Monitoring</w:t>
            </w:r>
          </w:p>
        </w:tc>
        <w:tc>
          <w:tcPr>
            <w:tcW w:type="dxa" w:w="6048"/>
            <w:vAlign w:val="top"/>
          </w:tcPr>
          <w:p>
            <w:pPr>
              <w:spacing w:after="0"/>
            </w:pPr>
            <w:r>
              <w:rPr>
                <w:rFonts w:ascii="Aptos" w:hAnsi="Aptos" w:eastAsia="Aptos"/>
                <w:sz w:val="14"/>
              </w:rPr>
              <w:t>Undetected changes to critical system files.</w:t>
            </w:r>
          </w:p>
        </w:tc>
      </w:tr>
      <w:tr>
        <w:tc>
          <w:tcPr>
            <w:tcW w:type="dxa" w:w="720"/>
            <w:vAlign w:val="top"/>
          </w:tcPr>
          <w:p>
            <w:pPr>
              <w:spacing w:after="0"/>
            </w:pPr>
            <w:r>
              <w:rPr>
                <w:rFonts w:ascii="Aptos" w:hAnsi="Aptos" w:eastAsia="Aptos"/>
                <w:sz w:val="14"/>
              </w:rPr>
              <w:t>280</w:t>
            </w:r>
          </w:p>
        </w:tc>
        <w:tc>
          <w:tcPr>
            <w:tcW w:type="dxa" w:w="3168"/>
            <w:vAlign w:val="top"/>
          </w:tcPr>
          <w:p>
            <w:pPr>
              <w:spacing w:after="0"/>
            </w:pPr>
            <w:r>
              <w:rPr>
                <w:rFonts w:ascii="Aptos" w:hAnsi="Aptos" w:eastAsia="Aptos"/>
                <w:sz w:val="14"/>
              </w:rPr>
              <w:t>No Incident Recovery Plans</w:t>
            </w:r>
          </w:p>
        </w:tc>
        <w:tc>
          <w:tcPr>
            <w:tcW w:type="dxa" w:w="6048"/>
            <w:vAlign w:val="top"/>
          </w:tcPr>
          <w:p>
            <w:pPr>
              <w:spacing w:after="0"/>
            </w:pPr>
            <w:r>
              <w:rPr>
                <w:rFonts w:ascii="Aptos" w:hAnsi="Aptos" w:eastAsia="Aptos"/>
                <w:sz w:val="14"/>
              </w:rPr>
              <w:t>Lack of post-breach recovery strategies.</w:t>
            </w:r>
          </w:p>
        </w:tc>
      </w:tr>
      <w:tr>
        <w:tc>
          <w:tcPr>
            <w:tcW w:type="dxa" w:w="720"/>
            <w:vAlign w:val="top"/>
          </w:tcPr>
          <w:p>
            <w:pPr>
              <w:spacing w:after="0"/>
            </w:pPr>
            <w:r>
              <w:rPr>
                <w:rFonts w:ascii="Aptos" w:hAnsi="Aptos" w:eastAsia="Aptos"/>
                <w:sz w:val="14"/>
              </w:rPr>
              <w:t>281</w:t>
            </w:r>
          </w:p>
        </w:tc>
        <w:tc>
          <w:tcPr>
            <w:tcW w:type="dxa" w:w="3168"/>
            <w:vAlign w:val="top"/>
          </w:tcPr>
          <w:p>
            <w:pPr>
              <w:spacing w:after="0"/>
            </w:pPr>
            <w:r>
              <w:rPr>
                <w:rFonts w:ascii="Aptos" w:hAnsi="Aptos" w:eastAsia="Aptos"/>
                <w:sz w:val="14"/>
              </w:rPr>
              <w:t>No Live Security Incident Simulations</w:t>
            </w:r>
          </w:p>
        </w:tc>
        <w:tc>
          <w:tcPr>
            <w:tcW w:type="dxa" w:w="6048"/>
            <w:vAlign w:val="top"/>
          </w:tcPr>
          <w:p>
            <w:pPr>
              <w:spacing w:after="0"/>
            </w:pPr>
            <w:r>
              <w:rPr>
                <w:rFonts w:ascii="Aptos" w:hAnsi="Aptos" w:eastAsia="Aptos"/>
                <w:sz w:val="14"/>
              </w:rPr>
              <w:t>Lack of real-time breach drills.</w:t>
            </w:r>
          </w:p>
        </w:tc>
      </w:tr>
      <w:tr>
        <w:tc>
          <w:tcPr>
            <w:tcW w:type="dxa" w:w="720"/>
            <w:vAlign w:val="top"/>
          </w:tcPr>
          <w:p>
            <w:pPr>
              <w:spacing w:after="0"/>
            </w:pPr>
            <w:r>
              <w:rPr>
                <w:rFonts w:ascii="Aptos" w:hAnsi="Aptos" w:eastAsia="Aptos"/>
                <w:sz w:val="14"/>
              </w:rPr>
              <w:t>282</w:t>
            </w:r>
          </w:p>
        </w:tc>
        <w:tc>
          <w:tcPr>
            <w:tcW w:type="dxa" w:w="3168"/>
            <w:vAlign w:val="top"/>
          </w:tcPr>
          <w:p>
            <w:pPr>
              <w:spacing w:after="0"/>
            </w:pPr>
            <w:r>
              <w:rPr>
                <w:rFonts w:ascii="Aptos" w:hAnsi="Aptos" w:eastAsia="Aptos"/>
                <w:sz w:val="14"/>
              </w:rPr>
              <w:t>No Monitoring of Employee Online Activities</w:t>
            </w:r>
          </w:p>
        </w:tc>
        <w:tc>
          <w:tcPr>
            <w:tcW w:type="dxa" w:w="6048"/>
            <w:vAlign w:val="top"/>
          </w:tcPr>
          <w:p>
            <w:pPr>
              <w:spacing w:after="0"/>
            </w:pPr>
            <w:r>
              <w:rPr>
                <w:rFonts w:ascii="Aptos" w:hAnsi="Aptos" w:eastAsia="Aptos"/>
                <w:sz w:val="14"/>
              </w:rPr>
              <w:t>Potential for accessing malicious or compromised websites.</w:t>
            </w:r>
          </w:p>
        </w:tc>
      </w:tr>
      <w:tr>
        <w:tc>
          <w:tcPr>
            <w:tcW w:type="dxa" w:w="720"/>
            <w:vAlign w:val="top"/>
          </w:tcPr>
          <w:p>
            <w:pPr>
              <w:spacing w:after="0"/>
            </w:pPr>
            <w:r>
              <w:rPr>
                <w:rFonts w:ascii="Aptos" w:hAnsi="Aptos" w:eastAsia="Aptos"/>
                <w:sz w:val="14"/>
              </w:rPr>
              <w:t>283</w:t>
            </w:r>
          </w:p>
        </w:tc>
        <w:tc>
          <w:tcPr>
            <w:tcW w:type="dxa" w:w="3168"/>
            <w:vAlign w:val="top"/>
          </w:tcPr>
          <w:p>
            <w:pPr>
              <w:spacing w:after="0"/>
            </w:pPr>
            <w:r>
              <w:rPr>
                <w:rFonts w:ascii="Aptos" w:hAnsi="Aptos" w:eastAsia="Aptos"/>
                <w:sz w:val="14"/>
              </w:rPr>
              <w:t>No Network Intrusion Detection</w:t>
            </w:r>
          </w:p>
        </w:tc>
        <w:tc>
          <w:tcPr>
            <w:tcW w:type="dxa" w:w="6048"/>
            <w:vAlign w:val="top"/>
          </w:tcPr>
          <w:p>
            <w:pPr>
              <w:spacing w:after="0"/>
            </w:pPr>
            <w:r>
              <w:rPr>
                <w:rFonts w:ascii="Aptos" w:hAnsi="Aptos" w:eastAsia="Aptos"/>
                <w:sz w:val="14"/>
              </w:rPr>
              <w:t>Absence of network breach alerts.</w:t>
            </w:r>
          </w:p>
        </w:tc>
      </w:tr>
      <w:tr>
        <w:tc>
          <w:tcPr>
            <w:tcW w:type="dxa" w:w="720"/>
            <w:vAlign w:val="top"/>
          </w:tcPr>
          <w:p>
            <w:pPr>
              <w:spacing w:after="0"/>
            </w:pPr>
            <w:r>
              <w:rPr>
                <w:rFonts w:ascii="Aptos" w:hAnsi="Aptos" w:eastAsia="Aptos"/>
                <w:sz w:val="14"/>
              </w:rPr>
              <w:t>284</w:t>
            </w:r>
          </w:p>
        </w:tc>
        <w:tc>
          <w:tcPr>
            <w:tcW w:type="dxa" w:w="3168"/>
            <w:vAlign w:val="top"/>
          </w:tcPr>
          <w:p>
            <w:pPr>
              <w:spacing w:after="0"/>
            </w:pPr>
            <w:r>
              <w:rPr>
                <w:rFonts w:ascii="Aptos" w:hAnsi="Aptos" w:eastAsia="Aptos"/>
                <w:sz w:val="14"/>
              </w:rPr>
              <w:t>No Offsite Data Storage</w:t>
            </w:r>
          </w:p>
        </w:tc>
        <w:tc>
          <w:tcPr>
            <w:tcW w:type="dxa" w:w="6048"/>
            <w:vAlign w:val="top"/>
          </w:tcPr>
          <w:p>
            <w:pPr>
              <w:spacing w:after="0"/>
            </w:pPr>
            <w:r>
              <w:rPr>
                <w:rFonts w:ascii="Aptos" w:hAnsi="Aptos" w:eastAsia="Aptos"/>
                <w:sz w:val="14"/>
              </w:rPr>
              <w:t>All data stored in a primary location.</w:t>
            </w:r>
          </w:p>
        </w:tc>
      </w:tr>
      <w:tr>
        <w:tc>
          <w:tcPr>
            <w:tcW w:type="dxa" w:w="720"/>
            <w:vAlign w:val="top"/>
          </w:tcPr>
          <w:p>
            <w:pPr>
              <w:spacing w:after="0"/>
            </w:pPr>
            <w:r>
              <w:rPr>
                <w:rFonts w:ascii="Aptos" w:hAnsi="Aptos" w:eastAsia="Aptos"/>
                <w:sz w:val="14"/>
              </w:rPr>
              <w:t>285</w:t>
            </w:r>
          </w:p>
        </w:tc>
        <w:tc>
          <w:tcPr>
            <w:tcW w:type="dxa" w:w="3168"/>
            <w:vAlign w:val="top"/>
          </w:tcPr>
          <w:p>
            <w:pPr>
              <w:spacing w:after="0"/>
            </w:pPr>
            <w:r>
              <w:rPr>
                <w:rFonts w:ascii="Aptos" w:hAnsi="Aptos" w:eastAsia="Aptos"/>
                <w:sz w:val="14"/>
              </w:rPr>
              <w:t>No Password Vaulting</w:t>
            </w:r>
          </w:p>
        </w:tc>
        <w:tc>
          <w:tcPr>
            <w:tcW w:type="dxa" w:w="6048"/>
            <w:vAlign w:val="top"/>
          </w:tcPr>
          <w:p>
            <w:pPr>
              <w:spacing w:after="0"/>
            </w:pPr>
            <w:r>
              <w:rPr>
                <w:rFonts w:ascii="Aptos" w:hAnsi="Aptos" w:eastAsia="Aptos"/>
                <w:sz w:val="14"/>
              </w:rPr>
              <w:t>Passwords stored without encryption.</w:t>
            </w:r>
          </w:p>
        </w:tc>
      </w:tr>
      <w:tr>
        <w:tc>
          <w:tcPr>
            <w:tcW w:type="dxa" w:w="720"/>
            <w:vAlign w:val="top"/>
          </w:tcPr>
          <w:p>
            <w:pPr>
              <w:spacing w:after="0"/>
            </w:pPr>
            <w:r>
              <w:rPr>
                <w:rFonts w:ascii="Aptos" w:hAnsi="Aptos" w:eastAsia="Aptos"/>
                <w:sz w:val="14"/>
              </w:rPr>
              <w:t>286</w:t>
            </w:r>
          </w:p>
        </w:tc>
        <w:tc>
          <w:tcPr>
            <w:tcW w:type="dxa" w:w="3168"/>
            <w:vAlign w:val="top"/>
          </w:tcPr>
          <w:p>
            <w:pPr>
              <w:spacing w:after="0"/>
            </w:pPr>
            <w:r>
              <w:rPr>
                <w:rFonts w:ascii="Aptos" w:hAnsi="Aptos" w:eastAsia="Aptos"/>
                <w:sz w:val="14"/>
              </w:rPr>
              <w:t>No Penetration Testing</w:t>
            </w:r>
          </w:p>
        </w:tc>
        <w:tc>
          <w:tcPr>
            <w:tcW w:type="dxa" w:w="6048"/>
            <w:vAlign w:val="top"/>
          </w:tcPr>
          <w:p>
            <w:pPr>
              <w:spacing w:after="0"/>
            </w:pPr>
            <w:r>
              <w:rPr>
                <w:rFonts w:ascii="Aptos" w:hAnsi="Aptos" w:eastAsia="Aptos"/>
                <w:sz w:val="14"/>
              </w:rPr>
              <w:t>Absence of simulated cyberattacks.</w:t>
            </w:r>
          </w:p>
        </w:tc>
      </w:tr>
      <w:tr>
        <w:tc>
          <w:tcPr>
            <w:tcW w:type="dxa" w:w="720"/>
            <w:vAlign w:val="top"/>
          </w:tcPr>
          <w:p>
            <w:pPr>
              <w:spacing w:after="0"/>
            </w:pPr>
            <w:r>
              <w:rPr>
                <w:rFonts w:ascii="Aptos" w:hAnsi="Aptos" w:eastAsia="Aptos"/>
                <w:sz w:val="14"/>
              </w:rPr>
              <w:t>287</w:t>
            </w:r>
          </w:p>
        </w:tc>
        <w:tc>
          <w:tcPr>
            <w:tcW w:type="dxa" w:w="3168"/>
            <w:vAlign w:val="top"/>
          </w:tcPr>
          <w:p>
            <w:pPr>
              <w:spacing w:after="0"/>
            </w:pPr>
            <w:r>
              <w:rPr>
                <w:rFonts w:ascii="Aptos" w:hAnsi="Aptos" w:eastAsia="Aptos"/>
                <w:sz w:val="14"/>
              </w:rPr>
              <w:t>No Post-Breach Analysis</w:t>
            </w:r>
          </w:p>
        </w:tc>
        <w:tc>
          <w:tcPr>
            <w:tcW w:type="dxa" w:w="6048"/>
            <w:vAlign w:val="top"/>
          </w:tcPr>
          <w:p>
            <w:pPr>
              <w:spacing w:after="0"/>
            </w:pPr>
            <w:r>
              <w:rPr>
                <w:rFonts w:ascii="Aptos" w:hAnsi="Aptos" w:eastAsia="Aptos"/>
                <w:sz w:val="14"/>
              </w:rPr>
              <w:t>No assessment after security incidents.</w:t>
            </w:r>
          </w:p>
        </w:tc>
      </w:tr>
      <w:tr>
        <w:tc>
          <w:tcPr>
            <w:tcW w:type="dxa" w:w="720"/>
            <w:vAlign w:val="top"/>
          </w:tcPr>
          <w:p>
            <w:pPr>
              <w:spacing w:after="0"/>
            </w:pPr>
            <w:r>
              <w:rPr>
                <w:rFonts w:ascii="Aptos" w:hAnsi="Aptos" w:eastAsia="Aptos"/>
                <w:sz w:val="14"/>
              </w:rPr>
              <w:t>288</w:t>
            </w:r>
          </w:p>
        </w:tc>
        <w:tc>
          <w:tcPr>
            <w:tcW w:type="dxa" w:w="3168"/>
            <w:vAlign w:val="top"/>
          </w:tcPr>
          <w:p>
            <w:pPr>
              <w:spacing w:after="0"/>
            </w:pPr>
            <w:r>
              <w:rPr>
                <w:rFonts w:ascii="Aptos" w:hAnsi="Aptos" w:eastAsia="Aptos"/>
                <w:sz w:val="14"/>
              </w:rPr>
              <w:t>No Regular Backup Testing</w:t>
            </w:r>
          </w:p>
        </w:tc>
        <w:tc>
          <w:tcPr>
            <w:tcW w:type="dxa" w:w="6048"/>
            <w:vAlign w:val="top"/>
          </w:tcPr>
          <w:p>
            <w:pPr>
              <w:spacing w:after="0"/>
            </w:pPr>
            <w:r>
              <w:rPr>
                <w:rFonts w:ascii="Aptos" w:hAnsi="Aptos" w:eastAsia="Aptos"/>
                <w:sz w:val="14"/>
              </w:rPr>
              <w:t>Not ensuring backup integrity.</w:t>
            </w:r>
          </w:p>
        </w:tc>
      </w:tr>
      <w:tr>
        <w:tc>
          <w:tcPr>
            <w:tcW w:type="dxa" w:w="720"/>
            <w:vAlign w:val="top"/>
          </w:tcPr>
          <w:p>
            <w:pPr>
              <w:spacing w:after="0"/>
            </w:pPr>
            <w:r>
              <w:rPr>
                <w:rFonts w:ascii="Aptos" w:hAnsi="Aptos" w:eastAsia="Aptos"/>
                <w:sz w:val="14"/>
              </w:rPr>
              <w:t>289</w:t>
            </w:r>
          </w:p>
        </w:tc>
        <w:tc>
          <w:tcPr>
            <w:tcW w:type="dxa" w:w="3168"/>
            <w:vAlign w:val="top"/>
          </w:tcPr>
          <w:p>
            <w:pPr>
              <w:spacing w:after="0"/>
            </w:pPr>
            <w:r>
              <w:rPr>
                <w:rFonts w:ascii="Aptos" w:hAnsi="Aptos" w:eastAsia="Aptos"/>
                <w:sz w:val="14"/>
              </w:rPr>
              <w:t>No Regular Password Rotation</w:t>
            </w:r>
          </w:p>
        </w:tc>
        <w:tc>
          <w:tcPr>
            <w:tcW w:type="dxa" w:w="6048"/>
            <w:vAlign w:val="top"/>
          </w:tcPr>
          <w:p>
            <w:pPr>
              <w:spacing w:after="0"/>
            </w:pPr>
            <w:r>
              <w:rPr>
                <w:rFonts w:ascii="Aptos" w:hAnsi="Aptos" w:eastAsia="Aptos"/>
                <w:sz w:val="14"/>
              </w:rPr>
              <w:t>Static, long-term passwords.</w:t>
            </w:r>
          </w:p>
        </w:tc>
      </w:tr>
      <w:tr>
        <w:tc>
          <w:tcPr>
            <w:tcW w:type="dxa" w:w="720"/>
            <w:vAlign w:val="top"/>
          </w:tcPr>
          <w:p>
            <w:pPr>
              <w:spacing w:after="0"/>
            </w:pPr>
            <w:r>
              <w:rPr>
                <w:rFonts w:ascii="Aptos" w:hAnsi="Aptos" w:eastAsia="Aptos"/>
                <w:sz w:val="14"/>
              </w:rPr>
              <w:t>290</w:t>
            </w:r>
          </w:p>
        </w:tc>
        <w:tc>
          <w:tcPr>
            <w:tcW w:type="dxa" w:w="3168"/>
            <w:vAlign w:val="top"/>
          </w:tcPr>
          <w:p>
            <w:pPr>
              <w:spacing w:after="0"/>
            </w:pPr>
            <w:r>
              <w:rPr>
                <w:rFonts w:ascii="Aptos" w:hAnsi="Aptos" w:eastAsia="Aptos"/>
                <w:sz w:val="14"/>
              </w:rPr>
              <w:t>No Regular Security Training Updates</w:t>
            </w:r>
          </w:p>
        </w:tc>
        <w:tc>
          <w:tcPr>
            <w:tcW w:type="dxa" w:w="6048"/>
            <w:vAlign w:val="top"/>
          </w:tcPr>
          <w:p>
            <w:pPr>
              <w:spacing w:after="0"/>
            </w:pPr>
            <w:r>
              <w:rPr>
                <w:rFonts w:ascii="Aptos" w:hAnsi="Aptos" w:eastAsia="Aptos"/>
                <w:sz w:val="14"/>
              </w:rPr>
              <w:t>Outdated security awareness programs.</w:t>
            </w:r>
          </w:p>
        </w:tc>
      </w:tr>
      <w:tr>
        <w:tc>
          <w:tcPr>
            <w:tcW w:type="dxa" w:w="720"/>
            <w:vAlign w:val="top"/>
          </w:tcPr>
          <w:p>
            <w:pPr>
              <w:spacing w:after="0"/>
            </w:pPr>
            <w:r>
              <w:rPr>
                <w:rFonts w:ascii="Aptos" w:hAnsi="Aptos" w:eastAsia="Aptos"/>
                <w:sz w:val="14"/>
              </w:rPr>
              <w:t>291</w:t>
            </w:r>
          </w:p>
        </w:tc>
        <w:tc>
          <w:tcPr>
            <w:tcW w:type="dxa" w:w="3168"/>
            <w:vAlign w:val="top"/>
          </w:tcPr>
          <w:p>
            <w:pPr>
              <w:spacing w:after="0"/>
            </w:pPr>
            <w:r>
              <w:rPr>
                <w:rFonts w:ascii="Aptos" w:hAnsi="Aptos" w:eastAsia="Aptos"/>
                <w:sz w:val="14"/>
              </w:rPr>
              <w:t>No Response to Threat Intelligence</w:t>
            </w:r>
          </w:p>
        </w:tc>
        <w:tc>
          <w:tcPr>
            <w:tcW w:type="dxa" w:w="6048"/>
            <w:vAlign w:val="top"/>
          </w:tcPr>
          <w:p>
            <w:pPr>
              <w:spacing w:after="0"/>
            </w:pPr>
            <w:r>
              <w:rPr>
                <w:rFonts w:ascii="Aptos" w:hAnsi="Aptos" w:eastAsia="Aptos"/>
                <w:sz w:val="14"/>
              </w:rPr>
              <w:t>Ignoring external threat warnings.</w:t>
            </w:r>
          </w:p>
        </w:tc>
      </w:tr>
      <w:tr>
        <w:tc>
          <w:tcPr>
            <w:tcW w:type="dxa" w:w="720"/>
            <w:vAlign w:val="top"/>
          </w:tcPr>
          <w:p>
            <w:pPr>
              <w:spacing w:after="0"/>
            </w:pPr>
            <w:r>
              <w:rPr>
                <w:rFonts w:ascii="Aptos" w:hAnsi="Aptos" w:eastAsia="Aptos"/>
                <w:sz w:val="14"/>
              </w:rPr>
              <w:t>292</w:t>
            </w:r>
          </w:p>
        </w:tc>
        <w:tc>
          <w:tcPr>
            <w:tcW w:type="dxa" w:w="3168"/>
            <w:vAlign w:val="top"/>
          </w:tcPr>
          <w:p>
            <w:pPr>
              <w:spacing w:after="0"/>
            </w:pPr>
            <w:r>
              <w:rPr>
                <w:rFonts w:ascii="Aptos" w:hAnsi="Aptos" w:eastAsia="Aptos"/>
                <w:sz w:val="14"/>
              </w:rPr>
              <w:t>No Role-based Training</w:t>
            </w:r>
          </w:p>
        </w:tc>
        <w:tc>
          <w:tcPr>
            <w:tcW w:type="dxa" w:w="6048"/>
            <w:vAlign w:val="top"/>
          </w:tcPr>
          <w:p>
            <w:pPr>
              <w:spacing w:after="0"/>
            </w:pPr>
            <w:r>
              <w:rPr>
                <w:rFonts w:ascii="Aptos" w:hAnsi="Aptos" w:eastAsia="Aptos"/>
                <w:sz w:val="14"/>
              </w:rPr>
              <w:t>Generic training, not role-specific.</w:t>
            </w:r>
          </w:p>
        </w:tc>
      </w:tr>
      <w:tr>
        <w:tc>
          <w:tcPr>
            <w:tcW w:type="dxa" w:w="720"/>
            <w:vAlign w:val="top"/>
          </w:tcPr>
          <w:p>
            <w:pPr>
              <w:spacing w:after="0"/>
            </w:pPr>
            <w:r>
              <w:rPr>
                <w:rFonts w:ascii="Aptos" w:hAnsi="Aptos" w:eastAsia="Aptos"/>
                <w:sz w:val="14"/>
              </w:rPr>
              <w:t>293</w:t>
            </w:r>
          </w:p>
        </w:tc>
        <w:tc>
          <w:tcPr>
            <w:tcW w:type="dxa" w:w="3168"/>
            <w:vAlign w:val="top"/>
          </w:tcPr>
          <w:p>
            <w:pPr>
              <w:spacing w:after="0"/>
            </w:pPr>
            <w:r>
              <w:rPr>
                <w:rFonts w:ascii="Aptos" w:hAnsi="Aptos" w:eastAsia="Aptos"/>
                <w:sz w:val="14"/>
              </w:rPr>
              <w:t>No Secure Coding Practices</w:t>
            </w:r>
          </w:p>
        </w:tc>
        <w:tc>
          <w:tcPr>
            <w:tcW w:type="dxa" w:w="6048"/>
            <w:vAlign w:val="top"/>
          </w:tcPr>
          <w:p>
            <w:pPr>
              <w:spacing w:after="0"/>
            </w:pPr>
            <w:r>
              <w:rPr>
                <w:rFonts w:ascii="Aptos" w:hAnsi="Aptos" w:eastAsia="Aptos"/>
                <w:sz w:val="14"/>
              </w:rPr>
              <w:t>Coding without security considerations.</w:t>
            </w:r>
          </w:p>
        </w:tc>
      </w:tr>
      <w:tr>
        <w:tc>
          <w:tcPr>
            <w:tcW w:type="dxa" w:w="720"/>
            <w:vAlign w:val="top"/>
          </w:tcPr>
          <w:p>
            <w:pPr>
              <w:spacing w:after="0"/>
            </w:pPr>
            <w:r>
              <w:rPr>
                <w:rFonts w:ascii="Aptos" w:hAnsi="Aptos" w:eastAsia="Aptos"/>
                <w:sz w:val="14"/>
              </w:rPr>
              <w:t>294</w:t>
            </w:r>
          </w:p>
        </w:tc>
        <w:tc>
          <w:tcPr>
            <w:tcW w:type="dxa" w:w="3168"/>
            <w:vAlign w:val="top"/>
          </w:tcPr>
          <w:p>
            <w:pPr>
              <w:spacing w:after="0"/>
            </w:pPr>
            <w:r>
              <w:rPr>
                <w:rFonts w:ascii="Aptos" w:hAnsi="Aptos" w:eastAsia="Aptos"/>
                <w:sz w:val="14"/>
              </w:rPr>
              <w:t>No Security for Multi-factor Authentication Systems</w:t>
            </w:r>
          </w:p>
        </w:tc>
        <w:tc>
          <w:tcPr>
            <w:tcW w:type="dxa" w:w="6048"/>
            <w:vAlign w:val="top"/>
          </w:tcPr>
          <w:p>
            <w:pPr>
              <w:spacing w:after="0"/>
            </w:pPr>
            <w:r>
              <w:rPr>
                <w:rFonts w:ascii="Aptos" w:hAnsi="Aptos" w:eastAsia="Aptos"/>
                <w:sz w:val="14"/>
              </w:rPr>
              <w:t>Potential compromise of MFA solutions.</w:t>
            </w:r>
          </w:p>
        </w:tc>
      </w:tr>
      <w:tr>
        <w:tc>
          <w:tcPr>
            <w:tcW w:type="dxa" w:w="720"/>
            <w:vAlign w:val="top"/>
          </w:tcPr>
          <w:p>
            <w:pPr>
              <w:spacing w:after="0"/>
            </w:pPr>
            <w:r>
              <w:rPr>
                <w:rFonts w:ascii="Aptos" w:hAnsi="Aptos" w:eastAsia="Aptos"/>
                <w:sz w:val="14"/>
              </w:rPr>
              <w:t>295</w:t>
            </w:r>
          </w:p>
        </w:tc>
        <w:tc>
          <w:tcPr>
            <w:tcW w:type="dxa" w:w="3168"/>
            <w:vAlign w:val="top"/>
          </w:tcPr>
          <w:p>
            <w:pPr>
              <w:spacing w:after="0"/>
            </w:pPr>
            <w:r>
              <w:rPr>
                <w:rFonts w:ascii="Aptos" w:hAnsi="Aptos" w:eastAsia="Aptos"/>
                <w:sz w:val="14"/>
              </w:rPr>
              <w:t>No Segregation of Testing Environments</w:t>
            </w:r>
          </w:p>
        </w:tc>
        <w:tc>
          <w:tcPr>
            <w:tcW w:type="dxa" w:w="6048"/>
            <w:vAlign w:val="top"/>
          </w:tcPr>
          <w:p>
            <w:pPr>
              <w:spacing w:after="0"/>
            </w:pPr>
            <w:r>
              <w:rPr>
                <w:rFonts w:ascii="Aptos" w:hAnsi="Aptos" w:eastAsia="Aptos"/>
                <w:sz w:val="14"/>
              </w:rPr>
              <w:t>Production mixed with testing.</w:t>
            </w:r>
          </w:p>
        </w:tc>
      </w:tr>
      <w:tr>
        <w:tc>
          <w:tcPr>
            <w:tcW w:type="dxa" w:w="720"/>
            <w:vAlign w:val="top"/>
          </w:tcPr>
          <w:p>
            <w:pPr>
              <w:spacing w:after="0"/>
            </w:pPr>
            <w:r>
              <w:rPr>
                <w:rFonts w:ascii="Aptos" w:hAnsi="Aptos" w:eastAsia="Aptos"/>
                <w:sz w:val="14"/>
              </w:rPr>
              <w:t>296</w:t>
            </w:r>
          </w:p>
        </w:tc>
        <w:tc>
          <w:tcPr>
            <w:tcW w:type="dxa" w:w="3168"/>
            <w:vAlign w:val="top"/>
          </w:tcPr>
          <w:p>
            <w:pPr>
              <w:spacing w:after="0"/>
            </w:pPr>
            <w:r>
              <w:rPr>
                <w:rFonts w:ascii="Aptos" w:hAnsi="Aptos" w:eastAsia="Aptos"/>
                <w:sz w:val="14"/>
              </w:rPr>
              <w:t>No Session Timeouts</w:t>
            </w:r>
          </w:p>
        </w:tc>
        <w:tc>
          <w:tcPr>
            <w:tcW w:type="dxa" w:w="6048"/>
            <w:vAlign w:val="top"/>
          </w:tcPr>
          <w:p>
            <w:pPr>
              <w:spacing w:after="0"/>
            </w:pPr>
            <w:r>
              <w:rPr>
                <w:rFonts w:ascii="Aptos" w:hAnsi="Aptos" w:eastAsia="Aptos"/>
                <w:sz w:val="14"/>
              </w:rPr>
              <w:t>Unlimited session durations leading to hijack risks.</w:t>
            </w:r>
          </w:p>
        </w:tc>
      </w:tr>
      <w:tr>
        <w:tc>
          <w:tcPr>
            <w:tcW w:type="dxa" w:w="720"/>
            <w:vAlign w:val="top"/>
          </w:tcPr>
          <w:p>
            <w:pPr>
              <w:spacing w:after="0"/>
            </w:pPr>
            <w:r>
              <w:rPr>
                <w:rFonts w:ascii="Aptos" w:hAnsi="Aptos" w:eastAsia="Aptos"/>
                <w:sz w:val="14"/>
              </w:rPr>
              <w:t>297</w:t>
            </w:r>
          </w:p>
        </w:tc>
        <w:tc>
          <w:tcPr>
            <w:tcW w:type="dxa" w:w="3168"/>
            <w:vAlign w:val="top"/>
          </w:tcPr>
          <w:p>
            <w:pPr>
              <w:spacing w:after="0"/>
            </w:pPr>
            <w:r>
              <w:rPr>
                <w:rFonts w:ascii="Aptos" w:hAnsi="Aptos" w:eastAsia="Aptos"/>
                <w:sz w:val="14"/>
              </w:rPr>
              <w:t>No Threat Hunting Initiatives</w:t>
            </w:r>
          </w:p>
        </w:tc>
        <w:tc>
          <w:tcPr>
            <w:tcW w:type="dxa" w:w="6048"/>
            <w:vAlign w:val="top"/>
          </w:tcPr>
          <w:p>
            <w:pPr>
              <w:spacing w:after="0"/>
            </w:pPr>
            <w:r>
              <w:rPr>
                <w:rFonts w:ascii="Aptos" w:hAnsi="Aptos" w:eastAsia="Aptos"/>
                <w:sz w:val="14"/>
              </w:rPr>
              <w:t>Lack of proactive threat identification.</w:t>
            </w:r>
          </w:p>
        </w:tc>
      </w:tr>
      <w:tr>
        <w:tc>
          <w:tcPr>
            <w:tcW w:type="dxa" w:w="720"/>
            <w:vAlign w:val="top"/>
          </w:tcPr>
          <w:p>
            <w:pPr>
              <w:spacing w:after="0"/>
            </w:pPr>
            <w:r>
              <w:rPr>
                <w:rFonts w:ascii="Aptos" w:hAnsi="Aptos" w:eastAsia="Aptos"/>
                <w:sz w:val="14"/>
              </w:rPr>
              <w:t>298</w:t>
            </w:r>
          </w:p>
        </w:tc>
        <w:tc>
          <w:tcPr>
            <w:tcW w:type="dxa" w:w="3168"/>
            <w:vAlign w:val="top"/>
          </w:tcPr>
          <w:p>
            <w:pPr>
              <w:spacing w:after="0"/>
            </w:pPr>
            <w:r>
              <w:rPr>
                <w:rFonts w:ascii="Aptos" w:hAnsi="Aptos" w:eastAsia="Aptos"/>
                <w:sz w:val="14"/>
              </w:rPr>
              <w:t>No Web Application Firewall</w:t>
            </w:r>
          </w:p>
        </w:tc>
        <w:tc>
          <w:tcPr>
            <w:tcW w:type="dxa" w:w="6048"/>
            <w:vAlign w:val="top"/>
          </w:tcPr>
          <w:p>
            <w:pPr>
              <w:spacing w:after="0"/>
            </w:pPr>
            <w:r>
              <w:rPr>
                <w:rFonts w:ascii="Aptos" w:hAnsi="Aptos" w:eastAsia="Aptos"/>
                <w:sz w:val="14"/>
              </w:rPr>
              <w:t>Absence of protective measures for web applications.</w:t>
            </w:r>
          </w:p>
        </w:tc>
      </w:tr>
      <w:tr>
        <w:tc>
          <w:tcPr>
            <w:tcW w:type="dxa" w:w="720"/>
            <w:vAlign w:val="top"/>
          </w:tcPr>
          <w:p>
            <w:pPr>
              <w:spacing w:after="0"/>
            </w:pPr>
            <w:r>
              <w:rPr>
                <w:rFonts w:ascii="Aptos" w:hAnsi="Aptos" w:eastAsia="Aptos"/>
                <w:sz w:val="14"/>
              </w:rPr>
              <w:t>299</w:t>
            </w:r>
          </w:p>
        </w:tc>
        <w:tc>
          <w:tcPr>
            <w:tcW w:type="dxa" w:w="3168"/>
            <w:vAlign w:val="top"/>
          </w:tcPr>
          <w:p>
            <w:pPr>
              <w:spacing w:after="0"/>
            </w:pPr>
            <w:r>
              <w:rPr>
                <w:rFonts w:ascii="Aptos" w:hAnsi="Aptos" w:eastAsia="Aptos"/>
                <w:sz w:val="14"/>
              </w:rPr>
              <w:t>No Whitelisting Procedures</w:t>
            </w:r>
          </w:p>
        </w:tc>
        <w:tc>
          <w:tcPr>
            <w:tcW w:type="dxa" w:w="6048"/>
            <w:vAlign w:val="top"/>
          </w:tcPr>
          <w:p>
            <w:pPr>
              <w:spacing w:after="0"/>
            </w:pPr>
            <w:r>
              <w:rPr>
                <w:rFonts w:ascii="Aptos" w:hAnsi="Aptos" w:eastAsia="Aptos"/>
                <w:sz w:val="14"/>
              </w:rPr>
              <w:t>Absence of software whitelisting.</w:t>
            </w:r>
          </w:p>
        </w:tc>
      </w:tr>
      <w:tr>
        <w:tc>
          <w:tcPr>
            <w:tcW w:type="dxa" w:w="720"/>
            <w:vAlign w:val="top"/>
          </w:tcPr>
          <w:p>
            <w:pPr>
              <w:spacing w:after="0"/>
            </w:pPr>
            <w:r>
              <w:rPr>
                <w:rFonts w:ascii="Aptos" w:hAnsi="Aptos" w:eastAsia="Aptos"/>
                <w:sz w:val="14"/>
              </w:rPr>
              <w:t>300</w:t>
            </w:r>
          </w:p>
        </w:tc>
        <w:tc>
          <w:tcPr>
            <w:tcW w:type="dxa" w:w="3168"/>
            <w:vAlign w:val="top"/>
          </w:tcPr>
          <w:p>
            <w:pPr>
              <w:spacing w:after="0"/>
            </w:pPr>
            <w:r>
              <w:rPr>
                <w:rFonts w:ascii="Aptos" w:hAnsi="Aptos" w:eastAsia="Aptos"/>
                <w:sz w:val="14"/>
              </w:rPr>
              <w:t>Open Ports</w:t>
            </w:r>
          </w:p>
        </w:tc>
        <w:tc>
          <w:tcPr>
            <w:tcW w:type="dxa" w:w="6048"/>
            <w:vAlign w:val="top"/>
          </w:tcPr>
          <w:p>
            <w:pPr>
              <w:spacing w:after="0"/>
            </w:pPr>
            <w:r>
              <w:rPr>
                <w:rFonts w:ascii="Aptos" w:hAnsi="Aptos" w:eastAsia="Aptos"/>
                <w:sz w:val="14"/>
              </w:rPr>
              <w:t>Unnecessary open network ports leading to unauthorized access.</w:t>
            </w:r>
          </w:p>
        </w:tc>
      </w:tr>
      <w:tr>
        <w:tc>
          <w:tcPr>
            <w:tcW w:type="dxa" w:w="720"/>
            <w:vAlign w:val="top"/>
          </w:tcPr>
          <w:p>
            <w:pPr>
              <w:spacing w:after="0"/>
            </w:pPr>
            <w:r>
              <w:rPr>
                <w:rFonts w:ascii="Aptos" w:hAnsi="Aptos" w:eastAsia="Aptos"/>
                <w:sz w:val="14"/>
              </w:rPr>
              <w:t>301</w:t>
            </w:r>
          </w:p>
        </w:tc>
        <w:tc>
          <w:tcPr>
            <w:tcW w:type="dxa" w:w="3168"/>
            <w:vAlign w:val="top"/>
          </w:tcPr>
          <w:p>
            <w:pPr>
              <w:spacing w:after="0"/>
            </w:pPr>
            <w:r>
              <w:rPr>
                <w:rFonts w:ascii="Aptos" w:hAnsi="Aptos" w:eastAsia="Aptos"/>
                <w:sz w:val="14"/>
              </w:rPr>
              <w:t>Orphaned Accounts</w:t>
            </w:r>
          </w:p>
        </w:tc>
        <w:tc>
          <w:tcPr>
            <w:tcW w:type="dxa" w:w="6048"/>
            <w:vAlign w:val="top"/>
          </w:tcPr>
          <w:p>
            <w:pPr>
              <w:spacing w:after="0"/>
            </w:pPr>
            <w:r>
              <w:rPr>
                <w:rFonts w:ascii="Aptos" w:hAnsi="Aptos" w:eastAsia="Aptos"/>
                <w:sz w:val="14"/>
              </w:rPr>
              <w:t>Unmonitored accounts from former employees.</w:t>
            </w:r>
          </w:p>
        </w:tc>
      </w:tr>
      <w:tr>
        <w:tc>
          <w:tcPr>
            <w:tcW w:type="dxa" w:w="720"/>
            <w:vAlign w:val="top"/>
          </w:tcPr>
          <w:p>
            <w:pPr>
              <w:spacing w:after="0"/>
            </w:pPr>
            <w:r>
              <w:rPr>
                <w:rFonts w:ascii="Aptos" w:hAnsi="Aptos" w:eastAsia="Aptos"/>
                <w:sz w:val="14"/>
              </w:rPr>
              <w:t>302</w:t>
            </w:r>
          </w:p>
        </w:tc>
        <w:tc>
          <w:tcPr>
            <w:tcW w:type="dxa" w:w="3168"/>
            <w:vAlign w:val="top"/>
          </w:tcPr>
          <w:p>
            <w:pPr>
              <w:spacing w:after="0"/>
            </w:pPr>
            <w:r>
              <w:rPr>
                <w:rFonts w:ascii="Aptos" w:hAnsi="Aptos" w:eastAsia="Aptos"/>
                <w:sz w:val="14"/>
              </w:rPr>
              <w:t>Outdated Router Firmware</w:t>
            </w:r>
          </w:p>
        </w:tc>
        <w:tc>
          <w:tcPr>
            <w:tcW w:type="dxa" w:w="6048"/>
            <w:vAlign w:val="top"/>
          </w:tcPr>
          <w:p>
            <w:pPr>
              <w:spacing w:after="0"/>
            </w:pPr>
            <w:r>
              <w:rPr>
                <w:rFonts w:ascii="Aptos" w:hAnsi="Aptos" w:eastAsia="Aptos"/>
                <w:sz w:val="14"/>
              </w:rPr>
              <w:t>Home or office routers with vulnerabilities.</w:t>
            </w:r>
          </w:p>
        </w:tc>
      </w:tr>
      <w:tr>
        <w:tc>
          <w:tcPr>
            <w:tcW w:type="dxa" w:w="720"/>
            <w:vAlign w:val="top"/>
          </w:tcPr>
          <w:p>
            <w:pPr>
              <w:spacing w:after="0"/>
            </w:pPr>
            <w:r>
              <w:rPr>
                <w:rFonts w:ascii="Aptos" w:hAnsi="Aptos" w:eastAsia="Aptos"/>
                <w:sz w:val="14"/>
              </w:rPr>
              <w:t>303</w:t>
            </w:r>
          </w:p>
        </w:tc>
        <w:tc>
          <w:tcPr>
            <w:tcW w:type="dxa" w:w="3168"/>
            <w:vAlign w:val="top"/>
          </w:tcPr>
          <w:p>
            <w:pPr>
              <w:spacing w:after="0"/>
            </w:pPr>
            <w:r>
              <w:rPr>
                <w:rFonts w:ascii="Aptos" w:hAnsi="Aptos" w:eastAsia="Aptos"/>
                <w:sz w:val="14"/>
              </w:rPr>
              <w:t>Overexposed APIs</w:t>
            </w:r>
          </w:p>
        </w:tc>
        <w:tc>
          <w:tcPr>
            <w:tcW w:type="dxa" w:w="6048"/>
            <w:vAlign w:val="top"/>
          </w:tcPr>
          <w:p>
            <w:pPr>
              <w:spacing w:after="0"/>
            </w:pPr>
            <w:r>
              <w:rPr>
                <w:rFonts w:ascii="Aptos" w:hAnsi="Aptos" w:eastAsia="Aptos"/>
                <w:sz w:val="14"/>
              </w:rPr>
              <w:t>Too many functionalities, increasing potential attack vectors.</w:t>
            </w:r>
          </w:p>
        </w:tc>
      </w:tr>
      <w:tr>
        <w:tc>
          <w:tcPr>
            <w:tcW w:type="dxa" w:w="720"/>
            <w:vAlign w:val="top"/>
          </w:tcPr>
          <w:p>
            <w:pPr>
              <w:spacing w:after="0"/>
            </w:pPr>
            <w:r>
              <w:rPr>
                <w:rFonts w:ascii="Aptos" w:hAnsi="Aptos" w:eastAsia="Aptos"/>
                <w:sz w:val="14"/>
              </w:rPr>
              <w:t>304</w:t>
            </w:r>
          </w:p>
        </w:tc>
        <w:tc>
          <w:tcPr>
            <w:tcW w:type="dxa" w:w="3168"/>
            <w:vAlign w:val="top"/>
          </w:tcPr>
          <w:p>
            <w:pPr>
              <w:spacing w:after="0"/>
            </w:pPr>
            <w:r>
              <w:rPr>
                <w:rFonts w:ascii="Aptos" w:hAnsi="Aptos" w:eastAsia="Aptos"/>
                <w:sz w:val="14"/>
              </w:rPr>
              <w:t>Overexposed Personal Data</w:t>
            </w:r>
          </w:p>
        </w:tc>
        <w:tc>
          <w:tcPr>
            <w:tcW w:type="dxa" w:w="6048"/>
            <w:vAlign w:val="top"/>
          </w:tcPr>
          <w:p>
            <w:pPr>
              <w:spacing w:after="0"/>
            </w:pPr>
            <w:r>
              <w:rPr>
                <w:rFonts w:ascii="Aptos" w:hAnsi="Aptos" w:eastAsia="Aptos"/>
                <w:sz w:val="14"/>
              </w:rPr>
              <w:t>Non-essential personal data stored without protection.</w:t>
            </w:r>
          </w:p>
        </w:tc>
      </w:tr>
      <w:tr>
        <w:tc>
          <w:tcPr>
            <w:tcW w:type="dxa" w:w="720"/>
            <w:vAlign w:val="top"/>
          </w:tcPr>
          <w:p>
            <w:pPr>
              <w:spacing w:after="0"/>
            </w:pPr>
            <w:r>
              <w:rPr>
                <w:rFonts w:ascii="Aptos" w:hAnsi="Aptos" w:eastAsia="Aptos"/>
                <w:sz w:val="14"/>
              </w:rPr>
              <w:t>305</w:t>
            </w:r>
          </w:p>
        </w:tc>
        <w:tc>
          <w:tcPr>
            <w:tcW w:type="dxa" w:w="3168"/>
            <w:vAlign w:val="top"/>
          </w:tcPr>
          <w:p>
            <w:pPr>
              <w:spacing w:after="0"/>
            </w:pPr>
            <w:r>
              <w:rPr>
                <w:rFonts w:ascii="Aptos" w:hAnsi="Aptos" w:eastAsia="Aptos"/>
                <w:sz w:val="14"/>
              </w:rPr>
              <w:t>Overreliance on Single Security Measures</w:t>
            </w:r>
          </w:p>
        </w:tc>
        <w:tc>
          <w:tcPr>
            <w:tcW w:type="dxa" w:w="6048"/>
            <w:vAlign w:val="top"/>
          </w:tcPr>
          <w:p>
            <w:pPr>
              <w:spacing w:after="0"/>
            </w:pPr>
            <w:r>
              <w:rPr>
                <w:rFonts w:ascii="Aptos" w:hAnsi="Aptos" w:eastAsia="Aptos"/>
                <w:sz w:val="14"/>
              </w:rPr>
              <w:t>A breach in one area leading to total compromise.</w:t>
            </w:r>
          </w:p>
        </w:tc>
      </w:tr>
      <w:tr>
        <w:tc>
          <w:tcPr>
            <w:tcW w:type="dxa" w:w="720"/>
            <w:vAlign w:val="top"/>
          </w:tcPr>
          <w:p>
            <w:pPr>
              <w:spacing w:after="0"/>
            </w:pPr>
            <w:r>
              <w:rPr>
                <w:rFonts w:ascii="Aptos" w:hAnsi="Aptos" w:eastAsia="Aptos"/>
                <w:sz w:val="14"/>
              </w:rPr>
              <w:t>306</w:t>
            </w:r>
          </w:p>
        </w:tc>
        <w:tc>
          <w:tcPr>
            <w:tcW w:type="dxa" w:w="3168"/>
            <w:vAlign w:val="top"/>
          </w:tcPr>
          <w:p>
            <w:pPr>
              <w:spacing w:after="0"/>
            </w:pPr>
            <w:r>
              <w:rPr>
                <w:rFonts w:ascii="Aptos" w:hAnsi="Aptos" w:eastAsia="Aptos"/>
                <w:sz w:val="14"/>
              </w:rPr>
              <w:t>Password Attacks</w:t>
            </w:r>
          </w:p>
        </w:tc>
        <w:tc>
          <w:tcPr>
            <w:tcW w:type="dxa" w:w="6048"/>
            <w:vAlign w:val="top"/>
          </w:tcPr>
          <w:p>
            <w:pPr>
              <w:spacing w:after="0"/>
            </w:pPr>
            <w:r>
              <w:rPr>
                <w:rFonts w:ascii="Aptos" w:hAnsi="Aptos" w:eastAsia="Aptos"/>
                <w:sz w:val="14"/>
              </w:rPr>
              <w:t>Brute force attempts to crack user passwords.</w:t>
            </w:r>
          </w:p>
        </w:tc>
      </w:tr>
      <w:tr>
        <w:tc>
          <w:tcPr>
            <w:tcW w:type="dxa" w:w="720"/>
            <w:vAlign w:val="top"/>
          </w:tcPr>
          <w:p>
            <w:pPr>
              <w:spacing w:after="0"/>
            </w:pPr>
            <w:r>
              <w:rPr>
                <w:rFonts w:ascii="Aptos" w:hAnsi="Aptos" w:eastAsia="Aptos"/>
                <w:sz w:val="14"/>
              </w:rPr>
              <w:t>307</w:t>
            </w:r>
          </w:p>
        </w:tc>
        <w:tc>
          <w:tcPr>
            <w:tcW w:type="dxa" w:w="3168"/>
            <w:vAlign w:val="top"/>
          </w:tcPr>
          <w:p>
            <w:pPr>
              <w:spacing w:after="0"/>
            </w:pPr>
            <w:r>
              <w:rPr>
                <w:rFonts w:ascii="Aptos" w:hAnsi="Aptos" w:eastAsia="Aptos"/>
                <w:sz w:val="14"/>
              </w:rPr>
              <w:t>Password Recycling</w:t>
            </w:r>
          </w:p>
        </w:tc>
        <w:tc>
          <w:tcPr>
            <w:tcW w:type="dxa" w:w="6048"/>
            <w:vAlign w:val="top"/>
          </w:tcPr>
          <w:p>
            <w:pPr>
              <w:spacing w:after="0"/>
            </w:pPr>
            <w:r>
              <w:rPr>
                <w:rFonts w:ascii="Aptos" w:hAnsi="Aptos" w:eastAsia="Aptos"/>
                <w:sz w:val="14"/>
              </w:rPr>
              <w:t>Same passwords used across platforms increasing risk.</w:t>
            </w:r>
          </w:p>
        </w:tc>
      </w:tr>
      <w:tr>
        <w:tc>
          <w:tcPr>
            <w:tcW w:type="dxa" w:w="720"/>
            <w:vAlign w:val="top"/>
          </w:tcPr>
          <w:p>
            <w:pPr>
              <w:spacing w:after="0"/>
            </w:pPr>
            <w:r>
              <w:rPr>
                <w:rFonts w:ascii="Aptos" w:hAnsi="Aptos" w:eastAsia="Aptos"/>
                <w:sz w:val="14"/>
              </w:rPr>
              <w:t>308</w:t>
            </w:r>
          </w:p>
        </w:tc>
        <w:tc>
          <w:tcPr>
            <w:tcW w:type="dxa" w:w="3168"/>
            <w:vAlign w:val="top"/>
          </w:tcPr>
          <w:p>
            <w:pPr>
              <w:spacing w:after="0"/>
            </w:pPr>
            <w:r>
              <w:rPr>
                <w:rFonts w:ascii="Aptos" w:hAnsi="Aptos" w:eastAsia="Aptos"/>
                <w:sz w:val="14"/>
              </w:rPr>
              <w:t>Phishing Attacks</w:t>
            </w:r>
          </w:p>
        </w:tc>
        <w:tc>
          <w:tcPr>
            <w:tcW w:type="dxa" w:w="6048"/>
            <w:vAlign w:val="top"/>
          </w:tcPr>
          <w:p>
            <w:pPr>
              <w:spacing w:after="0"/>
            </w:pPr>
            <w:r>
              <w:rPr>
                <w:rFonts w:ascii="Aptos" w:hAnsi="Aptos" w:eastAsia="Aptos"/>
                <w:sz w:val="14"/>
              </w:rPr>
              <w:t>Employees receiving deceptive emails tricking them into revealing their credentials.</w:t>
            </w:r>
          </w:p>
        </w:tc>
      </w:tr>
      <w:tr>
        <w:tc>
          <w:tcPr>
            <w:tcW w:type="dxa" w:w="720"/>
            <w:vAlign w:val="top"/>
          </w:tcPr>
          <w:p>
            <w:pPr>
              <w:spacing w:after="0"/>
            </w:pPr>
            <w:r>
              <w:rPr>
                <w:rFonts w:ascii="Aptos" w:hAnsi="Aptos" w:eastAsia="Aptos"/>
                <w:sz w:val="14"/>
              </w:rPr>
              <w:t>309</w:t>
            </w:r>
          </w:p>
        </w:tc>
        <w:tc>
          <w:tcPr>
            <w:tcW w:type="dxa" w:w="3168"/>
            <w:vAlign w:val="top"/>
          </w:tcPr>
          <w:p>
            <w:pPr>
              <w:spacing w:after="0"/>
            </w:pPr>
            <w:r>
              <w:rPr>
                <w:rFonts w:ascii="Aptos" w:hAnsi="Aptos" w:eastAsia="Aptos"/>
                <w:sz w:val="14"/>
              </w:rPr>
              <w:t>Phishing via SMS (Smishing)</w:t>
            </w:r>
          </w:p>
        </w:tc>
        <w:tc>
          <w:tcPr>
            <w:tcW w:type="dxa" w:w="6048"/>
            <w:vAlign w:val="top"/>
          </w:tcPr>
          <w:p>
            <w:pPr>
              <w:spacing w:after="0"/>
            </w:pPr>
            <w:r>
              <w:rPr>
                <w:rFonts w:ascii="Aptos" w:hAnsi="Aptos" w:eastAsia="Aptos"/>
                <w:sz w:val="14"/>
              </w:rPr>
              <w:t>Deceptive SMS messages tricking recipients.</w:t>
            </w:r>
          </w:p>
        </w:tc>
      </w:tr>
      <w:tr>
        <w:tc>
          <w:tcPr>
            <w:tcW w:type="dxa" w:w="720"/>
            <w:vAlign w:val="top"/>
          </w:tcPr>
          <w:p>
            <w:pPr>
              <w:spacing w:after="0"/>
            </w:pPr>
            <w:r>
              <w:rPr>
                <w:rFonts w:ascii="Aptos" w:hAnsi="Aptos" w:eastAsia="Aptos"/>
                <w:sz w:val="14"/>
              </w:rPr>
              <w:t>310</w:t>
            </w:r>
          </w:p>
        </w:tc>
        <w:tc>
          <w:tcPr>
            <w:tcW w:type="dxa" w:w="3168"/>
            <w:vAlign w:val="top"/>
          </w:tcPr>
          <w:p>
            <w:pPr>
              <w:spacing w:after="0"/>
            </w:pPr>
            <w:r>
              <w:rPr>
                <w:rFonts w:ascii="Aptos" w:hAnsi="Aptos" w:eastAsia="Aptos"/>
                <w:sz w:val="14"/>
              </w:rPr>
              <w:t>Physical Breach</w:t>
            </w:r>
          </w:p>
        </w:tc>
        <w:tc>
          <w:tcPr>
            <w:tcW w:type="dxa" w:w="6048"/>
            <w:vAlign w:val="top"/>
          </w:tcPr>
          <w:p>
            <w:pPr>
              <w:spacing w:after="0"/>
            </w:pPr>
            <w:r>
              <w:rPr>
                <w:rFonts w:ascii="Aptos" w:hAnsi="Aptos" w:eastAsia="Aptos"/>
                <w:sz w:val="14"/>
              </w:rPr>
              <w:t>Unauthorized personnel accessing server rooms or data centers.</w:t>
            </w:r>
          </w:p>
        </w:tc>
      </w:tr>
      <w:tr>
        <w:tc>
          <w:tcPr>
            <w:tcW w:type="dxa" w:w="720"/>
            <w:vAlign w:val="top"/>
          </w:tcPr>
          <w:p>
            <w:pPr>
              <w:spacing w:after="0"/>
            </w:pPr>
            <w:r>
              <w:rPr>
                <w:rFonts w:ascii="Aptos" w:hAnsi="Aptos" w:eastAsia="Aptos"/>
                <w:sz w:val="14"/>
              </w:rPr>
              <w:t>311</w:t>
            </w:r>
          </w:p>
        </w:tc>
        <w:tc>
          <w:tcPr>
            <w:tcW w:type="dxa" w:w="3168"/>
            <w:vAlign w:val="top"/>
          </w:tcPr>
          <w:p>
            <w:pPr>
              <w:spacing w:after="0"/>
            </w:pPr>
            <w:r>
              <w:rPr>
                <w:rFonts w:ascii="Aptos" w:hAnsi="Aptos" w:eastAsia="Aptos"/>
                <w:sz w:val="14"/>
              </w:rPr>
              <w:t>Physical Intrusion</w:t>
            </w:r>
          </w:p>
        </w:tc>
        <w:tc>
          <w:tcPr>
            <w:tcW w:type="dxa" w:w="6048"/>
            <w:vAlign w:val="top"/>
          </w:tcPr>
          <w:p>
            <w:pPr>
              <w:spacing w:after="0"/>
            </w:pPr>
            <w:r>
              <w:rPr>
                <w:rFonts w:ascii="Aptos" w:hAnsi="Aptos" w:eastAsia="Aptos"/>
                <w:sz w:val="14"/>
              </w:rPr>
              <w:t>Unauthorized access to secure physical locations.</w:t>
            </w:r>
          </w:p>
        </w:tc>
      </w:tr>
      <w:tr>
        <w:tc>
          <w:tcPr>
            <w:tcW w:type="dxa" w:w="720"/>
            <w:vAlign w:val="top"/>
          </w:tcPr>
          <w:p>
            <w:pPr>
              <w:spacing w:after="0"/>
            </w:pPr>
            <w:r>
              <w:rPr>
                <w:rFonts w:ascii="Aptos" w:hAnsi="Aptos" w:eastAsia="Aptos"/>
                <w:sz w:val="14"/>
              </w:rPr>
              <w:t>312</w:t>
            </w:r>
          </w:p>
        </w:tc>
        <w:tc>
          <w:tcPr>
            <w:tcW w:type="dxa" w:w="3168"/>
            <w:vAlign w:val="top"/>
          </w:tcPr>
          <w:p>
            <w:pPr>
              <w:spacing w:after="0"/>
            </w:pPr>
            <w:r>
              <w:rPr>
                <w:rFonts w:ascii="Aptos" w:hAnsi="Aptos" w:eastAsia="Aptos"/>
                <w:sz w:val="14"/>
              </w:rPr>
              <w:t>Physical Security Breaches</w:t>
            </w:r>
          </w:p>
        </w:tc>
        <w:tc>
          <w:tcPr>
            <w:tcW w:type="dxa" w:w="6048"/>
            <w:vAlign w:val="top"/>
          </w:tcPr>
          <w:p>
            <w:pPr>
              <w:spacing w:after="0"/>
            </w:pPr>
            <w:r>
              <w:rPr>
                <w:rFonts w:ascii="Aptos" w:hAnsi="Aptos" w:eastAsia="Aptos"/>
                <w:sz w:val="14"/>
              </w:rPr>
              <w:t>Unauthorized facility access.</w:t>
            </w:r>
          </w:p>
        </w:tc>
      </w:tr>
      <w:tr>
        <w:tc>
          <w:tcPr>
            <w:tcW w:type="dxa" w:w="720"/>
            <w:vAlign w:val="top"/>
          </w:tcPr>
          <w:p>
            <w:pPr>
              <w:spacing w:after="0"/>
            </w:pPr>
            <w:r>
              <w:rPr>
                <w:rFonts w:ascii="Aptos" w:hAnsi="Aptos" w:eastAsia="Aptos"/>
                <w:sz w:val="14"/>
              </w:rPr>
              <w:t>313</w:t>
            </w:r>
          </w:p>
        </w:tc>
        <w:tc>
          <w:tcPr>
            <w:tcW w:type="dxa" w:w="3168"/>
            <w:vAlign w:val="top"/>
          </w:tcPr>
          <w:p>
            <w:pPr>
              <w:spacing w:after="0"/>
            </w:pPr>
            <w:r>
              <w:rPr>
                <w:rFonts w:ascii="Aptos" w:hAnsi="Aptos" w:eastAsia="Aptos"/>
                <w:sz w:val="14"/>
              </w:rPr>
              <w:t>Physical Security Lapses</w:t>
            </w:r>
          </w:p>
        </w:tc>
        <w:tc>
          <w:tcPr>
            <w:tcW w:type="dxa" w:w="6048"/>
            <w:vAlign w:val="top"/>
          </w:tcPr>
          <w:p>
            <w:pPr>
              <w:spacing w:after="0"/>
            </w:pPr>
            <w:r>
              <w:rPr>
                <w:rFonts w:ascii="Aptos" w:hAnsi="Aptos" w:eastAsia="Aptos"/>
                <w:sz w:val="14"/>
              </w:rPr>
              <w:t>Inadequate security at data centers allowing physical breaches.</w:t>
            </w:r>
          </w:p>
        </w:tc>
      </w:tr>
      <w:tr>
        <w:tc>
          <w:tcPr>
            <w:tcW w:type="dxa" w:w="720"/>
            <w:vAlign w:val="top"/>
          </w:tcPr>
          <w:p>
            <w:pPr>
              <w:spacing w:after="0"/>
            </w:pPr>
            <w:r>
              <w:rPr>
                <w:rFonts w:ascii="Aptos" w:hAnsi="Aptos" w:eastAsia="Aptos"/>
                <w:sz w:val="14"/>
              </w:rPr>
              <w:t>314</w:t>
            </w:r>
          </w:p>
        </w:tc>
        <w:tc>
          <w:tcPr>
            <w:tcW w:type="dxa" w:w="3168"/>
            <w:vAlign w:val="top"/>
          </w:tcPr>
          <w:p>
            <w:pPr>
              <w:spacing w:after="0"/>
            </w:pPr>
            <w:r>
              <w:rPr>
                <w:rFonts w:ascii="Aptos" w:hAnsi="Aptos" w:eastAsia="Aptos"/>
                <w:sz w:val="14"/>
              </w:rPr>
              <w:t>Poor Backup Protocols</w:t>
            </w:r>
          </w:p>
        </w:tc>
        <w:tc>
          <w:tcPr>
            <w:tcW w:type="dxa" w:w="6048"/>
            <w:vAlign w:val="top"/>
          </w:tcPr>
          <w:p>
            <w:pPr>
              <w:spacing w:after="0"/>
            </w:pPr>
            <w:r>
              <w:rPr>
                <w:rFonts w:ascii="Aptos" w:hAnsi="Aptos" w:eastAsia="Aptos"/>
                <w:sz w:val="14"/>
              </w:rPr>
              <w:t>Failure to segregate or secure backup data.</w:t>
            </w:r>
          </w:p>
        </w:tc>
      </w:tr>
      <w:tr>
        <w:tc>
          <w:tcPr>
            <w:tcW w:type="dxa" w:w="720"/>
            <w:vAlign w:val="top"/>
          </w:tcPr>
          <w:p>
            <w:pPr>
              <w:spacing w:after="0"/>
            </w:pPr>
            <w:r>
              <w:rPr>
                <w:rFonts w:ascii="Aptos" w:hAnsi="Aptos" w:eastAsia="Aptos"/>
                <w:sz w:val="14"/>
              </w:rPr>
              <w:t>315</w:t>
            </w:r>
          </w:p>
        </w:tc>
        <w:tc>
          <w:tcPr>
            <w:tcW w:type="dxa" w:w="3168"/>
            <w:vAlign w:val="top"/>
          </w:tcPr>
          <w:p>
            <w:pPr>
              <w:spacing w:after="0"/>
            </w:pPr>
            <w:r>
              <w:rPr>
                <w:rFonts w:ascii="Aptos" w:hAnsi="Aptos" w:eastAsia="Aptos"/>
                <w:sz w:val="14"/>
              </w:rPr>
              <w:t>Poorly Secured Databases</w:t>
            </w:r>
          </w:p>
        </w:tc>
        <w:tc>
          <w:tcPr>
            <w:tcW w:type="dxa" w:w="6048"/>
            <w:vAlign w:val="top"/>
          </w:tcPr>
          <w:p>
            <w:pPr>
              <w:spacing w:after="0"/>
            </w:pPr>
            <w:r>
              <w:rPr>
                <w:rFonts w:ascii="Aptos" w:hAnsi="Aptos" w:eastAsia="Aptos"/>
                <w:sz w:val="14"/>
              </w:rPr>
              <w:t>Databases exposed to unauthorized access.</w:t>
            </w:r>
          </w:p>
        </w:tc>
      </w:tr>
      <w:tr>
        <w:tc>
          <w:tcPr>
            <w:tcW w:type="dxa" w:w="720"/>
            <w:vAlign w:val="top"/>
          </w:tcPr>
          <w:p>
            <w:pPr>
              <w:spacing w:after="0"/>
            </w:pPr>
            <w:r>
              <w:rPr>
                <w:rFonts w:ascii="Aptos" w:hAnsi="Aptos" w:eastAsia="Aptos"/>
                <w:sz w:val="14"/>
              </w:rPr>
              <w:t>316</w:t>
            </w:r>
          </w:p>
        </w:tc>
        <w:tc>
          <w:tcPr>
            <w:tcW w:type="dxa" w:w="3168"/>
            <w:vAlign w:val="top"/>
          </w:tcPr>
          <w:p>
            <w:pPr>
              <w:spacing w:after="0"/>
            </w:pPr>
            <w:r>
              <w:rPr>
                <w:rFonts w:ascii="Aptos" w:hAnsi="Aptos" w:eastAsia="Aptos"/>
                <w:sz w:val="14"/>
              </w:rPr>
              <w:t>Post-breach Reconnaissance</w:t>
            </w:r>
          </w:p>
        </w:tc>
        <w:tc>
          <w:tcPr>
            <w:tcW w:type="dxa" w:w="6048"/>
            <w:vAlign w:val="top"/>
          </w:tcPr>
          <w:p>
            <w:pPr>
              <w:spacing w:after="0"/>
            </w:pPr>
            <w:r>
              <w:rPr>
                <w:rFonts w:ascii="Aptos" w:hAnsi="Aptos" w:eastAsia="Aptos"/>
                <w:sz w:val="14"/>
              </w:rPr>
              <w:t>Attackers exploring systems further after initial breach.</w:t>
            </w:r>
          </w:p>
        </w:tc>
      </w:tr>
      <w:tr>
        <w:tc>
          <w:tcPr>
            <w:tcW w:type="dxa" w:w="720"/>
            <w:vAlign w:val="top"/>
          </w:tcPr>
          <w:p>
            <w:pPr>
              <w:spacing w:after="0"/>
            </w:pPr>
            <w:r>
              <w:rPr>
                <w:rFonts w:ascii="Aptos" w:hAnsi="Aptos" w:eastAsia="Aptos"/>
                <w:sz w:val="14"/>
              </w:rPr>
              <w:t>317</w:t>
            </w:r>
          </w:p>
        </w:tc>
        <w:tc>
          <w:tcPr>
            <w:tcW w:type="dxa" w:w="3168"/>
            <w:vAlign w:val="top"/>
          </w:tcPr>
          <w:p>
            <w:pPr>
              <w:spacing w:after="0"/>
            </w:pPr>
            <w:r>
              <w:rPr>
                <w:rFonts w:ascii="Aptos" w:hAnsi="Aptos" w:eastAsia="Aptos"/>
                <w:sz w:val="14"/>
              </w:rPr>
              <w:t>Power Outages</w:t>
            </w:r>
          </w:p>
        </w:tc>
        <w:tc>
          <w:tcPr>
            <w:tcW w:type="dxa" w:w="6048"/>
            <w:vAlign w:val="top"/>
          </w:tcPr>
          <w:p>
            <w:pPr>
              <w:spacing w:after="0"/>
            </w:pPr>
            <w:r>
              <w:rPr>
                <w:rFonts w:ascii="Aptos" w:hAnsi="Aptos" w:eastAsia="Aptos"/>
                <w:sz w:val="14"/>
              </w:rPr>
              <w:t>Infrastructure vulnerabilities exposed during sudden outages.</w:t>
            </w:r>
          </w:p>
        </w:tc>
      </w:tr>
      <w:tr>
        <w:tc>
          <w:tcPr>
            <w:tcW w:type="dxa" w:w="720"/>
            <w:vAlign w:val="top"/>
          </w:tcPr>
          <w:p>
            <w:pPr>
              <w:spacing w:after="0"/>
            </w:pPr>
            <w:r>
              <w:rPr>
                <w:rFonts w:ascii="Aptos" w:hAnsi="Aptos" w:eastAsia="Aptos"/>
                <w:sz w:val="14"/>
              </w:rPr>
              <w:t>318</w:t>
            </w:r>
          </w:p>
        </w:tc>
        <w:tc>
          <w:tcPr>
            <w:tcW w:type="dxa" w:w="3168"/>
            <w:vAlign w:val="top"/>
          </w:tcPr>
          <w:p>
            <w:pPr>
              <w:spacing w:after="0"/>
            </w:pPr>
            <w:r>
              <w:rPr>
                <w:rFonts w:ascii="Aptos" w:hAnsi="Aptos" w:eastAsia="Aptos"/>
                <w:sz w:val="14"/>
              </w:rPr>
              <w:t>Printer and Scanner Exploits</w:t>
            </w:r>
          </w:p>
        </w:tc>
        <w:tc>
          <w:tcPr>
            <w:tcW w:type="dxa" w:w="6048"/>
            <w:vAlign w:val="top"/>
          </w:tcPr>
          <w:p>
            <w:pPr>
              <w:spacing w:after="0"/>
            </w:pPr>
            <w:r>
              <w:rPr>
                <w:rFonts w:ascii="Aptos" w:hAnsi="Aptos" w:eastAsia="Aptos"/>
                <w:sz w:val="14"/>
              </w:rPr>
              <w:t>Peripheral devices exploited as entry points.</w:t>
            </w:r>
          </w:p>
        </w:tc>
      </w:tr>
      <w:tr>
        <w:tc>
          <w:tcPr>
            <w:tcW w:type="dxa" w:w="720"/>
            <w:vAlign w:val="top"/>
          </w:tcPr>
          <w:p>
            <w:pPr>
              <w:spacing w:after="0"/>
            </w:pPr>
            <w:r>
              <w:rPr>
                <w:rFonts w:ascii="Aptos" w:hAnsi="Aptos" w:eastAsia="Aptos"/>
                <w:sz w:val="14"/>
              </w:rPr>
              <w:t>319</w:t>
            </w:r>
          </w:p>
        </w:tc>
        <w:tc>
          <w:tcPr>
            <w:tcW w:type="dxa" w:w="3168"/>
            <w:vAlign w:val="top"/>
          </w:tcPr>
          <w:p>
            <w:pPr>
              <w:spacing w:after="0"/>
            </w:pPr>
            <w:r>
              <w:rPr>
                <w:rFonts w:ascii="Aptos" w:hAnsi="Aptos" w:eastAsia="Aptos"/>
                <w:sz w:val="14"/>
              </w:rPr>
              <w:t>Public Exposure of .git Directories</w:t>
            </w:r>
          </w:p>
        </w:tc>
        <w:tc>
          <w:tcPr>
            <w:tcW w:type="dxa" w:w="6048"/>
            <w:vAlign w:val="top"/>
          </w:tcPr>
          <w:p>
            <w:pPr>
              <w:spacing w:after="0"/>
            </w:pPr>
            <w:r>
              <w:rPr>
                <w:rFonts w:ascii="Aptos" w:hAnsi="Aptos" w:eastAsia="Aptos"/>
                <w:sz w:val="14"/>
              </w:rPr>
              <w:t>Access to source code and configuration data.</w:t>
            </w:r>
          </w:p>
        </w:tc>
      </w:tr>
      <w:tr>
        <w:tc>
          <w:tcPr>
            <w:tcW w:type="dxa" w:w="720"/>
            <w:vAlign w:val="top"/>
          </w:tcPr>
          <w:p>
            <w:pPr>
              <w:spacing w:after="0"/>
            </w:pPr>
            <w:r>
              <w:rPr>
                <w:rFonts w:ascii="Aptos" w:hAnsi="Aptos" w:eastAsia="Aptos"/>
                <w:sz w:val="14"/>
              </w:rPr>
              <w:t>320</w:t>
            </w:r>
          </w:p>
        </w:tc>
        <w:tc>
          <w:tcPr>
            <w:tcW w:type="dxa" w:w="3168"/>
            <w:vAlign w:val="top"/>
          </w:tcPr>
          <w:p>
            <w:pPr>
              <w:spacing w:after="0"/>
            </w:pPr>
            <w:r>
              <w:rPr>
                <w:rFonts w:ascii="Aptos" w:hAnsi="Aptos" w:eastAsia="Aptos"/>
                <w:sz w:val="14"/>
              </w:rPr>
              <w:t>QR Code Swapping</w:t>
            </w:r>
          </w:p>
        </w:tc>
        <w:tc>
          <w:tcPr>
            <w:tcW w:type="dxa" w:w="6048"/>
            <w:vAlign w:val="top"/>
          </w:tcPr>
          <w:p>
            <w:pPr>
              <w:spacing w:after="0"/>
            </w:pPr>
            <w:r>
              <w:rPr>
                <w:rFonts w:ascii="Aptos" w:hAnsi="Aptos" w:eastAsia="Aptos"/>
                <w:sz w:val="14"/>
              </w:rPr>
              <w:t>Malicious QR codes replacing legitimate ones.</w:t>
            </w:r>
          </w:p>
        </w:tc>
      </w:tr>
      <w:tr>
        <w:tc>
          <w:tcPr>
            <w:tcW w:type="dxa" w:w="720"/>
            <w:vAlign w:val="top"/>
          </w:tcPr>
          <w:p>
            <w:pPr>
              <w:spacing w:after="0"/>
            </w:pPr>
            <w:r>
              <w:rPr>
                <w:rFonts w:ascii="Aptos" w:hAnsi="Aptos" w:eastAsia="Aptos"/>
                <w:sz w:val="14"/>
              </w:rPr>
              <w:t>321</w:t>
            </w:r>
          </w:p>
        </w:tc>
        <w:tc>
          <w:tcPr>
            <w:tcW w:type="dxa" w:w="3168"/>
            <w:vAlign w:val="top"/>
          </w:tcPr>
          <w:p>
            <w:pPr>
              <w:spacing w:after="0"/>
            </w:pPr>
            <w:r>
              <w:rPr>
                <w:rFonts w:ascii="Aptos" w:hAnsi="Aptos" w:eastAsia="Aptos"/>
                <w:sz w:val="14"/>
              </w:rPr>
              <w:t>Ransomware</w:t>
            </w:r>
          </w:p>
        </w:tc>
        <w:tc>
          <w:tcPr>
            <w:tcW w:type="dxa" w:w="6048"/>
            <w:vAlign w:val="top"/>
          </w:tcPr>
          <w:p>
            <w:pPr>
              <w:spacing w:after="0"/>
            </w:pPr>
            <w:r>
              <w:rPr>
                <w:rFonts w:ascii="Aptos" w:hAnsi="Aptos" w:eastAsia="Aptos"/>
                <w:sz w:val="14"/>
              </w:rPr>
              <w:t>Critical patient data getting encrypted, with attackers demanding a ransom for decryption.</w:t>
            </w:r>
          </w:p>
        </w:tc>
      </w:tr>
      <w:tr>
        <w:tc>
          <w:tcPr>
            <w:tcW w:type="dxa" w:w="720"/>
            <w:vAlign w:val="top"/>
          </w:tcPr>
          <w:p>
            <w:pPr>
              <w:spacing w:after="0"/>
            </w:pPr>
            <w:r>
              <w:rPr>
                <w:rFonts w:ascii="Aptos" w:hAnsi="Aptos" w:eastAsia="Aptos"/>
                <w:sz w:val="14"/>
              </w:rPr>
              <w:t>322</w:t>
            </w:r>
          </w:p>
        </w:tc>
        <w:tc>
          <w:tcPr>
            <w:tcW w:type="dxa" w:w="3168"/>
            <w:vAlign w:val="top"/>
          </w:tcPr>
          <w:p>
            <w:pPr>
              <w:spacing w:after="0"/>
            </w:pPr>
            <w:r>
              <w:rPr>
                <w:rFonts w:ascii="Aptos" w:hAnsi="Aptos" w:eastAsia="Aptos"/>
                <w:sz w:val="14"/>
              </w:rPr>
              <w:t>Recursive Malware</w:t>
            </w:r>
          </w:p>
        </w:tc>
        <w:tc>
          <w:tcPr>
            <w:tcW w:type="dxa" w:w="6048"/>
            <w:vAlign w:val="top"/>
          </w:tcPr>
          <w:p>
            <w:pPr>
              <w:spacing w:after="0"/>
            </w:pPr>
            <w:r>
              <w:rPr>
                <w:rFonts w:ascii="Aptos" w:hAnsi="Aptos" w:eastAsia="Aptos"/>
                <w:sz w:val="14"/>
              </w:rPr>
              <w:t>Malware reintroducing itself after removal.</w:t>
            </w:r>
          </w:p>
        </w:tc>
      </w:tr>
      <w:tr>
        <w:tc>
          <w:tcPr>
            <w:tcW w:type="dxa" w:w="720"/>
            <w:vAlign w:val="top"/>
          </w:tcPr>
          <w:p>
            <w:pPr>
              <w:spacing w:after="0"/>
            </w:pPr>
            <w:r>
              <w:rPr>
                <w:rFonts w:ascii="Aptos" w:hAnsi="Aptos" w:eastAsia="Aptos"/>
                <w:sz w:val="14"/>
              </w:rPr>
              <w:t>323</w:t>
            </w:r>
          </w:p>
        </w:tc>
        <w:tc>
          <w:tcPr>
            <w:tcW w:type="dxa" w:w="3168"/>
            <w:vAlign w:val="top"/>
          </w:tcPr>
          <w:p>
            <w:pPr>
              <w:spacing w:after="0"/>
            </w:pPr>
            <w:r>
              <w:rPr>
                <w:rFonts w:ascii="Aptos" w:hAnsi="Aptos" w:eastAsia="Aptos"/>
                <w:sz w:val="14"/>
              </w:rPr>
              <w:t>Remote Desktop Protocol (RDP) Exploits</w:t>
            </w:r>
          </w:p>
        </w:tc>
        <w:tc>
          <w:tcPr>
            <w:tcW w:type="dxa" w:w="6048"/>
            <w:vAlign w:val="top"/>
          </w:tcPr>
          <w:p>
            <w:pPr>
              <w:spacing w:after="0"/>
            </w:pPr>
            <w:r>
              <w:rPr>
                <w:rFonts w:ascii="Aptos" w:hAnsi="Aptos" w:eastAsia="Aptos"/>
                <w:sz w:val="14"/>
              </w:rPr>
              <w:t>Vulnerabilities in remote access protocols.</w:t>
            </w:r>
          </w:p>
        </w:tc>
      </w:tr>
      <w:tr>
        <w:tc>
          <w:tcPr>
            <w:tcW w:type="dxa" w:w="720"/>
            <w:vAlign w:val="top"/>
          </w:tcPr>
          <w:p>
            <w:pPr>
              <w:spacing w:after="0"/>
            </w:pPr>
            <w:r>
              <w:rPr>
                <w:rFonts w:ascii="Aptos" w:hAnsi="Aptos" w:eastAsia="Aptos"/>
                <w:sz w:val="14"/>
              </w:rPr>
              <w:t>324</w:t>
            </w:r>
          </w:p>
        </w:tc>
        <w:tc>
          <w:tcPr>
            <w:tcW w:type="dxa" w:w="3168"/>
            <w:vAlign w:val="top"/>
          </w:tcPr>
          <w:p>
            <w:pPr>
              <w:spacing w:after="0"/>
            </w:pPr>
            <w:r>
              <w:rPr>
                <w:rFonts w:ascii="Aptos" w:hAnsi="Aptos" w:eastAsia="Aptos"/>
                <w:sz w:val="14"/>
              </w:rPr>
              <w:t>Remote Desktop Protocol Exploits</w:t>
            </w:r>
          </w:p>
        </w:tc>
        <w:tc>
          <w:tcPr>
            <w:tcW w:type="dxa" w:w="6048"/>
            <w:vAlign w:val="top"/>
          </w:tcPr>
          <w:p>
            <w:pPr>
              <w:spacing w:after="0"/>
            </w:pPr>
            <w:r>
              <w:rPr>
                <w:rFonts w:ascii="Aptos" w:hAnsi="Aptos" w:eastAsia="Aptos"/>
                <w:sz w:val="14"/>
              </w:rPr>
              <w:t>RDP sessions intercepted or exploited.</w:t>
            </w:r>
          </w:p>
        </w:tc>
      </w:tr>
      <w:tr>
        <w:tc>
          <w:tcPr>
            <w:tcW w:type="dxa" w:w="720"/>
            <w:vAlign w:val="top"/>
          </w:tcPr>
          <w:p>
            <w:pPr>
              <w:spacing w:after="0"/>
            </w:pPr>
            <w:r>
              <w:rPr>
                <w:rFonts w:ascii="Aptos" w:hAnsi="Aptos" w:eastAsia="Aptos"/>
                <w:sz w:val="14"/>
              </w:rPr>
              <w:t>325</w:t>
            </w:r>
          </w:p>
        </w:tc>
        <w:tc>
          <w:tcPr>
            <w:tcW w:type="dxa" w:w="3168"/>
            <w:vAlign w:val="top"/>
          </w:tcPr>
          <w:p>
            <w:pPr>
              <w:spacing w:after="0"/>
            </w:pPr>
            <w:r>
              <w:rPr>
                <w:rFonts w:ascii="Aptos" w:hAnsi="Aptos" w:eastAsia="Aptos"/>
                <w:sz w:val="14"/>
              </w:rPr>
              <w:t>Remote Work Vulnerabilities</w:t>
            </w:r>
          </w:p>
        </w:tc>
        <w:tc>
          <w:tcPr>
            <w:tcW w:type="dxa" w:w="6048"/>
            <w:vAlign w:val="top"/>
          </w:tcPr>
          <w:p>
            <w:pPr>
              <w:spacing w:after="0"/>
            </w:pPr>
            <w:r>
              <w:rPr>
                <w:rFonts w:ascii="Aptos" w:hAnsi="Aptos" w:eastAsia="Aptos"/>
                <w:sz w:val="14"/>
              </w:rPr>
              <w:t>Insecure home networks exploited to access organizational data.</w:t>
            </w:r>
          </w:p>
        </w:tc>
      </w:tr>
      <w:tr>
        <w:tc>
          <w:tcPr>
            <w:tcW w:type="dxa" w:w="720"/>
            <w:vAlign w:val="top"/>
          </w:tcPr>
          <w:p>
            <w:pPr>
              <w:spacing w:after="0"/>
            </w:pPr>
            <w:r>
              <w:rPr>
                <w:rFonts w:ascii="Aptos" w:hAnsi="Aptos" w:eastAsia="Aptos"/>
                <w:sz w:val="14"/>
              </w:rPr>
              <w:t>326</w:t>
            </w:r>
          </w:p>
        </w:tc>
        <w:tc>
          <w:tcPr>
            <w:tcW w:type="dxa" w:w="3168"/>
            <w:vAlign w:val="top"/>
          </w:tcPr>
          <w:p>
            <w:pPr>
              <w:spacing w:after="0"/>
            </w:pPr>
            <w:r>
              <w:rPr>
                <w:rFonts w:ascii="Aptos" w:hAnsi="Aptos" w:eastAsia="Aptos"/>
                <w:sz w:val="14"/>
              </w:rPr>
              <w:t>Replay Attacks</w:t>
            </w:r>
          </w:p>
        </w:tc>
        <w:tc>
          <w:tcPr>
            <w:tcW w:type="dxa" w:w="6048"/>
            <w:vAlign w:val="top"/>
          </w:tcPr>
          <w:p>
            <w:pPr>
              <w:spacing w:after="0"/>
            </w:pPr>
            <w:r>
              <w:rPr>
                <w:rFonts w:ascii="Aptos" w:hAnsi="Aptos" w:eastAsia="Aptos"/>
                <w:sz w:val="14"/>
              </w:rPr>
              <w:t>Attackers retransmitting valid data to trick systems.</w:t>
            </w:r>
          </w:p>
        </w:tc>
      </w:tr>
      <w:tr>
        <w:tc>
          <w:tcPr>
            <w:tcW w:type="dxa" w:w="720"/>
            <w:vAlign w:val="top"/>
          </w:tcPr>
          <w:p>
            <w:pPr>
              <w:spacing w:after="0"/>
            </w:pPr>
            <w:r>
              <w:rPr>
                <w:rFonts w:ascii="Aptos" w:hAnsi="Aptos" w:eastAsia="Aptos"/>
                <w:sz w:val="14"/>
              </w:rPr>
              <w:t>327</w:t>
            </w:r>
          </w:p>
        </w:tc>
        <w:tc>
          <w:tcPr>
            <w:tcW w:type="dxa" w:w="3168"/>
            <w:vAlign w:val="top"/>
          </w:tcPr>
          <w:p>
            <w:pPr>
              <w:spacing w:after="0"/>
            </w:pPr>
            <w:r>
              <w:rPr>
                <w:rFonts w:ascii="Aptos" w:hAnsi="Aptos" w:eastAsia="Aptos"/>
                <w:sz w:val="14"/>
              </w:rPr>
              <w:t>Reusing Passwords</w:t>
            </w:r>
          </w:p>
        </w:tc>
        <w:tc>
          <w:tcPr>
            <w:tcW w:type="dxa" w:w="6048"/>
            <w:vAlign w:val="top"/>
          </w:tcPr>
          <w:p>
            <w:pPr>
              <w:spacing w:after="0"/>
            </w:pPr>
            <w:r>
              <w:rPr>
                <w:rFonts w:ascii="Aptos" w:hAnsi="Aptos" w:eastAsia="Aptos"/>
                <w:sz w:val="14"/>
              </w:rPr>
              <w:t>Employees using the same passwords across multiple platforms, leading to increased vulnerability.</w:t>
            </w:r>
          </w:p>
        </w:tc>
      </w:tr>
      <w:tr>
        <w:tc>
          <w:tcPr>
            <w:tcW w:type="dxa" w:w="720"/>
            <w:vAlign w:val="top"/>
          </w:tcPr>
          <w:p>
            <w:pPr>
              <w:spacing w:after="0"/>
            </w:pPr>
            <w:r>
              <w:rPr>
                <w:rFonts w:ascii="Aptos" w:hAnsi="Aptos" w:eastAsia="Aptos"/>
                <w:sz w:val="14"/>
              </w:rPr>
              <w:t>328</w:t>
            </w:r>
          </w:p>
        </w:tc>
        <w:tc>
          <w:tcPr>
            <w:tcW w:type="dxa" w:w="3168"/>
            <w:vAlign w:val="top"/>
          </w:tcPr>
          <w:p>
            <w:pPr>
              <w:spacing w:after="0"/>
            </w:pPr>
            <w:r>
              <w:rPr>
                <w:rFonts w:ascii="Aptos" w:hAnsi="Aptos" w:eastAsia="Aptos"/>
                <w:sz w:val="14"/>
              </w:rPr>
              <w:t>Reverse Engineering of Software</w:t>
            </w:r>
          </w:p>
        </w:tc>
        <w:tc>
          <w:tcPr>
            <w:tcW w:type="dxa" w:w="6048"/>
            <w:vAlign w:val="top"/>
          </w:tcPr>
          <w:p>
            <w:pPr>
              <w:spacing w:after="0"/>
            </w:pPr>
            <w:r>
              <w:rPr>
                <w:rFonts w:ascii="Aptos" w:hAnsi="Aptos" w:eastAsia="Aptos"/>
                <w:sz w:val="14"/>
              </w:rPr>
              <w:t>Unintended exposure of software code logic.</w:t>
            </w:r>
          </w:p>
        </w:tc>
      </w:tr>
      <w:tr>
        <w:tc>
          <w:tcPr>
            <w:tcW w:type="dxa" w:w="720"/>
            <w:vAlign w:val="top"/>
          </w:tcPr>
          <w:p>
            <w:pPr>
              <w:spacing w:after="0"/>
            </w:pPr>
            <w:r>
              <w:rPr>
                <w:rFonts w:ascii="Aptos" w:hAnsi="Aptos" w:eastAsia="Aptos"/>
                <w:sz w:val="14"/>
              </w:rPr>
              <w:t>329</w:t>
            </w:r>
          </w:p>
        </w:tc>
        <w:tc>
          <w:tcPr>
            <w:tcW w:type="dxa" w:w="3168"/>
            <w:vAlign w:val="top"/>
          </w:tcPr>
          <w:p>
            <w:pPr>
              <w:spacing w:after="0"/>
            </w:pPr>
            <w:r>
              <w:rPr>
                <w:rFonts w:ascii="Aptos" w:hAnsi="Aptos" w:eastAsia="Aptos"/>
                <w:sz w:val="14"/>
              </w:rPr>
              <w:t>Rogue Software Installations</w:t>
            </w:r>
          </w:p>
        </w:tc>
        <w:tc>
          <w:tcPr>
            <w:tcW w:type="dxa" w:w="6048"/>
            <w:vAlign w:val="top"/>
          </w:tcPr>
          <w:p>
            <w:pPr>
              <w:spacing w:after="0"/>
            </w:pPr>
            <w:r>
              <w:rPr>
                <w:rFonts w:ascii="Aptos" w:hAnsi="Aptos" w:eastAsia="Aptos"/>
                <w:sz w:val="14"/>
              </w:rPr>
              <w:t>Unauthorized software introducing vulnerabilities.</w:t>
            </w:r>
          </w:p>
        </w:tc>
      </w:tr>
      <w:tr>
        <w:tc>
          <w:tcPr>
            <w:tcW w:type="dxa" w:w="720"/>
            <w:vAlign w:val="top"/>
          </w:tcPr>
          <w:p>
            <w:pPr>
              <w:spacing w:after="0"/>
            </w:pPr>
            <w:r>
              <w:rPr>
                <w:rFonts w:ascii="Aptos" w:hAnsi="Aptos" w:eastAsia="Aptos"/>
                <w:sz w:val="14"/>
              </w:rPr>
              <w:t>330</w:t>
            </w:r>
          </w:p>
        </w:tc>
        <w:tc>
          <w:tcPr>
            <w:tcW w:type="dxa" w:w="3168"/>
            <w:vAlign w:val="top"/>
          </w:tcPr>
          <w:p>
            <w:pPr>
              <w:spacing w:after="0"/>
            </w:pPr>
            <w:r>
              <w:rPr>
                <w:rFonts w:ascii="Aptos" w:hAnsi="Aptos" w:eastAsia="Aptos"/>
                <w:sz w:val="14"/>
              </w:rPr>
              <w:t>Rootkit Infections</w:t>
            </w:r>
          </w:p>
        </w:tc>
        <w:tc>
          <w:tcPr>
            <w:tcW w:type="dxa" w:w="6048"/>
            <w:vAlign w:val="top"/>
          </w:tcPr>
          <w:p>
            <w:pPr>
              <w:spacing w:after="0"/>
            </w:pPr>
            <w:r>
              <w:rPr>
                <w:rFonts w:ascii="Aptos" w:hAnsi="Aptos" w:eastAsia="Aptos"/>
                <w:sz w:val="14"/>
              </w:rPr>
              <w:t>Malware with deep system access causing widespread damage.</w:t>
            </w:r>
          </w:p>
        </w:tc>
      </w:tr>
      <w:tr>
        <w:tc>
          <w:tcPr>
            <w:tcW w:type="dxa" w:w="720"/>
            <w:vAlign w:val="top"/>
          </w:tcPr>
          <w:p>
            <w:pPr>
              <w:spacing w:after="0"/>
            </w:pPr>
            <w:r>
              <w:rPr>
                <w:rFonts w:ascii="Aptos" w:hAnsi="Aptos" w:eastAsia="Aptos"/>
                <w:sz w:val="14"/>
              </w:rPr>
              <w:t>331</w:t>
            </w:r>
          </w:p>
        </w:tc>
        <w:tc>
          <w:tcPr>
            <w:tcW w:type="dxa" w:w="3168"/>
            <w:vAlign w:val="top"/>
          </w:tcPr>
          <w:p>
            <w:pPr>
              <w:spacing w:after="0"/>
            </w:pPr>
            <w:r>
              <w:rPr>
                <w:rFonts w:ascii="Aptos" w:hAnsi="Aptos" w:eastAsia="Aptos"/>
                <w:sz w:val="14"/>
              </w:rPr>
              <w:t>Security Misconfigurations</w:t>
            </w:r>
          </w:p>
        </w:tc>
        <w:tc>
          <w:tcPr>
            <w:tcW w:type="dxa" w:w="6048"/>
            <w:vAlign w:val="top"/>
          </w:tcPr>
          <w:p>
            <w:pPr>
              <w:spacing w:after="0"/>
            </w:pPr>
            <w:r>
              <w:rPr>
                <w:rFonts w:ascii="Aptos" w:hAnsi="Aptos" w:eastAsia="Aptos"/>
                <w:sz w:val="14"/>
              </w:rPr>
              <w:t>Sub-optimal settings increasing vulnerability.</w:t>
            </w:r>
          </w:p>
        </w:tc>
      </w:tr>
      <w:tr>
        <w:tc>
          <w:tcPr>
            <w:tcW w:type="dxa" w:w="720"/>
            <w:vAlign w:val="top"/>
          </w:tcPr>
          <w:p>
            <w:pPr>
              <w:spacing w:after="0"/>
            </w:pPr>
            <w:r>
              <w:rPr>
                <w:rFonts w:ascii="Aptos" w:hAnsi="Aptos" w:eastAsia="Aptos"/>
                <w:sz w:val="14"/>
              </w:rPr>
              <w:t>332</w:t>
            </w:r>
          </w:p>
        </w:tc>
        <w:tc>
          <w:tcPr>
            <w:tcW w:type="dxa" w:w="3168"/>
            <w:vAlign w:val="top"/>
          </w:tcPr>
          <w:p>
            <w:pPr>
              <w:spacing w:after="0"/>
            </w:pPr>
            <w:r>
              <w:rPr>
                <w:rFonts w:ascii="Aptos" w:hAnsi="Aptos" w:eastAsia="Aptos"/>
                <w:sz w:val="14"/>
              </w:rPr>
              <w:t>Server Misconfigurations</w:t>
            </w:r>
          </w:p>
        </w:tc>
        <w:tc>
          <w:tcPr>
            <w:tcW w:type="dxa" w:w="6048"/>
            <w:vAlign w:val="top"/>
          </w:tcPr>
          <w:p>
            <w:pPr>
              <w:spacing w:after="0"/>
            </w:pPr>
            <w:r>
              <w:rPr>
                <w:rFonts w:ascii="Aptos" w:hAnsi="Aptos" w:eastAsia="Aptos"/>
                <w:sz w:val="14"/>
              </w:rPr>
              <w:t>Server settings allowing unauthorized data access or breaches.</w:t>
            </w:r>
          </w:p>
        </w:tc>
      </w:tr>
      <w:tr>
        <w:tc>
          <w:tcPr>
            <w:tcW w:type="dxa" w:w="720"/>
            <w:vAlign w:val="top"/>
          </w:tcPr>
          <w:p>
            <w:pPr>
              <w:spacing w:after="0"/>
            </w:pPr>
            <w:r>
              <w:rPr>
                <w:rFonts w:ascii="Aptos" w:hAnsi="Aptos" w:eastAsia="Aptos"/>
                <w:sz w:val="14"/>
              </w:rPr>
              <w:t>333</w:t>
            </w:r>
          </w:p>
        </w:tc>
        <w:tc>
          <w:tcPr>
            <w:tcW w:type="dxa" w:w="3168"/>
            <w:vAlign w:val="top"/>
          </w:tcPr>
          <w:p>
            <w:pPr>
              <w:spacing w:after="0"/>
            </w:pPr>
            <w:r>
              <w:rPr>
                <w:rFonts w:ascii="Aptos" w:hAnsi="Aptos" w:eastAsia="Aptos"/>
                <w:sz w:val="14"/>
              </w:rPr>
              <w:t>Server Room Environmental Risks</w:t>
            </w:r>
          </w:p>
        </w:tc>
        <w:tc>
          <w:tcPr>
            <w:tcW w:type="dxa" w:w="6048"/>
            <w:vAlign w:val="top"/>
          </w:tcPr>
          <w:p>
            <w:pPr>
              <w:spacing w:after="0"/>
            </w:pPr>
            <w:r>
              <w:rPr>
                <w:rFonts w:ascii="Aptos" w:hAnsi="Aptos" w:eastAsia="Aptos"/>
                <w:sz w:val="14"/>
              </w:rPr>
              <w:t>Temperature or humidity affecting infrastructure.</w:t>
            </w:r>
          </w:p>
        </w:tc>
      </w:tr>
      <w:tr>
        <w:tc>
          <w:tcPr>
            <w:tcW w:type="dxa" w:w="720"/>
            <w:vAlign w:val="top"/>
          </w:tcPr>
          <w:p>
            <w:pPr>
              <w:spacing w:after="0"/>
            </w:pPr>
            <w:r>
              <w:rPr>
                <w:rFonts w:ascii="Aptos" w:hAnsi="Aptos" w:eastAsia="Aptos"/>
                <w:sz w:val="14"/>
              </w:rPr>
              <w:t>334</w:t>
            </w:r>
          </w:p>
        </w:tc>
        <w:tc>
          <w:tcPr>
            <w:tcW w:type="dxa" w:w="3168"/>
            <w:vAlign w:val="top"/>
          </w:tcPr>
          <w:p>
            <w:pPr>
              <w:spacing w:after="0"/>
            </w:pPr>
            <w:r>
              <w:rPr>
                <w:rFonts w:ascii="Aptos" w:hAnsi="Aptos" w:eastAsia="Aptos"/>
                <w:sz w:val="14"/>
              </w:rPr>
              <w:t>Server Side Template Injections</w:t>
            </w:r>
          </w:p>
        </w:tc>
        <w:tc>
          <w:tcPr>
            <w:tcW w:type="dxa" w:w="6048"/>
            <w:vAlign w:val="top"/>
          </w:tcPr>
          <w:p>
            <w:pPr>
              <w:spacing w:after="0"/>
            </w:pPr>
            <w:r>
              <w:rPr>
                <w:rFonts w:ascii="Aptos" w:hAnsi="Aptos" w:eastAsia="Aptos"/>
                <w:sz w:val="14"/>
              </w:rPr>
              <w:t>Injecting input to exploit server-side templates.</w:t>
            </w:r>
          </w:p>
        </w:tc>
      </w:tr>
      <w:tr>
        <w:tc>
          <w:tcPr>
            <w:tcW w:type="dxa" w:w="720"/>
            <w:vAlign w:val="top"/>
          </w:tcPr>
          <w:p>
            <w:pPr>
              <w:spacing w:after="0"/>
            </w:pPr>
            <w:r>
              <w:rPr>
                <w:rFonts w:ascii="Aptos" w:hAnsi="Aptos" w:eastAsia="Aptos"/>
                <w:sz w:val="14"/>
              </w:rPr>
              <w:t>335</w:t>
            </w:r>
          </w:p>
        </w:tc>
        <w:tc>
          <w:tcPr>
            <w:tcW w:type="dxa" w:w="3168"/>
            <w:vAlign w:val="top"/>
          </w:tcPr>
          <w:p>
            <w:pPr>
              <w:spacing w:after="0"/>
            </w:pPr>
            <w:r>
              <w:rPr>
                <w:rFonts w:ascii="Aptos" w:hAnsi="Aptos" w:eastAsia="Aptos"/>
                <w:sz w:val="14"/>
              </w:rPr>
              <w:t>Session Hijacking</w:t>
            </w:r>
          </w:p>
        </w:tc>
        <w:tc>
          <w:tcPr>
            <w:tcW w:type="dxa" w:w="6048"/>
            <w:vAlign w:val="top"/>
          </w:tcPr>
          <w:p>
            <w:pPr>
              <w:spacing w:after="0"/>
            </w:pPr>
            <w:r>
              <w:rPr>
                <w:rFonts w:ascii="Aptos" w:hAnsi="Aptos" w:eastAsia="Aptos"/>
                <w:sz w:val="14"/>
              </w:rPr>
              <w:t>Attackers taking over a user session to impersonate and perform malicious activities.</w:t>
            </w:r>
          </w:p>
        </w:tc>
      </w:tr>
      <w:tr>
        <w:tc>
          <w:tcPr>
            <w:tcW w:type="dxa" w:w="720"/>
            <w:vAlign w:val="top"/>
          </w:tcPr>
          <w:p>
            <w:pPr>
              <w:spacing w:after="0"/>
            </w:pPr>
            <w:r>
              <w:rPr>
                <w:rFonts w:ascii="Aptos" w:hAnsi="Aptos" w:eastAsia="Aptos"/>
                <w:sz w:val="14"/>
              </w:rPr>
              <w:t>336</w:t>
            </w:r>
          </w:p>
        </w:tc>
        <w:tc>
          <w:tcPr>
            <w:tcW w:type="dxa" w:w="3168"/>
            <w:vAlign w:val="top"/>
          </w:tcPr>
          <w:p>
            <w:pPr>
              <w:spacing w:after="0"/>
            </w:pPr>
            <w:r>
              <w:rPr>
                <w:rFonts w:ascii="Aptos" w:hAnsi="Aptos" w:eastAsia="Aptos"/>
                <w:sz w:val="14"/>
              </w:rPr>
              <w:t>Shadow IT</w:t>
            </w:r>
          </w:p>
        </w:tc>
        <w:tc>
          <w:tcPr>
            <w:tcW w:type="dxa" w:w="6048"/>
            <w:vAlign w:val="top"/>
          </w:tcPr>
          <w:p>
            <w:pPr>
              <w:spacing w:after="0"/>
            </w:pPr>
            <w:r>
              <w:rPr>
                <w:rFonts w:ascii="Aptos" w:hAnsi="Aptos" w:eastAsia="Aptos"/>
                <w:sz w:val="14"/>
              </w:rPr>
              <w:t>Unauthorized use of software applications without the IT department's knowledge.</w:t>
            </w:r>
          </w:p>
        </w:tc>
      </w:tr>
      <w:tr>
        <w:tc>
          <w:tcPr>
            <w:tcW w:type="dxa" w:w="720"/>
            <w:vAlign w:val="top"/>
          </w:tcPr>
          <w:p>
            <w:pPr>
              <w:spacing w:after="0"/>
            </w:pPr>
            <w:r>
              <w:rPr>
                <w:rFonts w:ascii="Aptos" w:hAnsi="Aptos" w:eastAsia="Aptos"/>
                <w:sz w:val="14"/>
              </w:rPr>
              <w:t>337</w:t>
            </w:r>
          </w:p>
        </w:tc>
        <w:tc>
          <w:tcPr>
            <w:tcW w:type="dxa" w:w="3168"/>
            <w:vAlign w:val="top"/>
          </w:tcPr>
          <w:p>
            <w:pPr>
              <w:spacing w:after="0"/>
            </w:pPr>
            <w:r>
              <w:rPr>
                <w:rFonts w:ascii="Aptos" w:hAnsi="Aptos" w:eastAsia="Aptos"/>
                <w:sz w:val="14"/>
              </w:rPr>
              <w:t>Social Engineering</w:t>
            </w:r>
          </w:p>
        </w:tc>
        <w:tc>
          <w:tcPr>
            <w:tcW w:type="dxa" w:w="6048"/>
            <w:vAlign w:val="top"/>
          </w:tcPr>
          <w:p>
            <w:pPr>
              <w:spacing w:after="0"/>
            </w:pPr>
            <w:r>
              <w:rPr>
                <w:rFonts w:ascii="Aptos" w:hAnsi="Aptos" w:eastAsia="Aptos"/>
                <w:sz w:val="14"/>
              </w:rPr>
              <w:t>Manipulating employees over phone calls to divulge confidential information.</w:t>
            </w:r>
          </w:p>
        </w:tc>
      </w:tr>
      <w:tr>
        <w:tc>
          <w:tcPr>
            <w:tcW w:type="dxa" w:w="720"/>
            <w:vAlign w:val="top"/>
          </w:tcPr>
          <w:p>
            <w:pPr>
              <w:spacing w:after="0"/>
            </w:pPr>
            <w:r>
              <w:rPr>
                <w:rFonts w:ascii="Aptos" w:hAnsi="Aptos" w:eastAsia="Aptos"/>
                <w:sz w:val="14"/>
              </w:rPr>
              <w:t>338</w:t>
            </w:r>
          </w:p>
        </w:tc>
        <w:tc>
          <w:tcPr>
            <w:tcW w:type="dxa" w:w="3168"/>
            <w:vAlign w:val="top"/>
          </w:tcPr>
          <w:p>
            <w:pPr>
              <w:spacing w:after="0"/>
            </w:pPr>
            <w:r>
              <w:rPr>
                <w:rFonts w:ascii="Aptos" w:hAnsi="Aptos" w:eastAsia="Aptos"/>
                <w:sz w:val="14"/>
              </w:rPr>
              <w:t>Social Media Exploits</w:t>
            </w:r>
          </w:p>
        </w:tc>
        <w:tc>
          <w:tcPr>
            <w:tcW w:type="dxa" w:w="6048"/>
            <w:vAlign w:val="top"/>
          </w:tcPr>
          <w:p>
            <w:pPr>
              <w:spacing w:after="0"/>
            </w:pPr>
            <w:r>
              <w:rPr>
                <w:rFonts w:ascii="Aptos" w:hAnsi="Aptos" w:eastAsia="Aptos"/>
                <w:sz w:val="14"/>
              </w:rPr>
              <w:t>Misinformation or data theft via social platforms.</w:t>
            </w:r>
          </w:p>
        </w:tc>
      </w:tr>
      <w:tr>
        <w:tc>
          <w:tcPr>
            <w:tcW w:type="dxa" w:w="720"/>
            <w:vAlign w:val="top"/>
          </w:tcPr>
          <w:p>
            <w:pPr>
              <w:spacing w:after="0"/>
            </w:pPr>
            <w:r>
              <w:rPr>
                <w:rFonts w:ascii="Aptos" w:hAnsi="Aptos" w:eastAsia="Aptos"/>
                <w:sz w:val="14"/>
              </w:rPr>
              <w:t>339</w:t>
            </w:r>
          </w:p>
        </w:tc>
        <w:tc>
          <w:tcPr>
            <w:tcW w:type="dxa" w:w="3168"/>
            <w:vAlign w:val="top"/>
          </w:tcPr>
          <w:p>
            <w:pPr>
              <w:spacing w:after="0"/>
            </w:pPr>
            <w:r>
              <w:rPr>
                <w:rFonts w:ascii="Aptos" w:hAnsi="Aptos" w:eastAsia="Aptos"/>
                <w:sz w:val="14"/>
              </w:rPr>
              <w:t>Spear Phishing</w:t>
            </w:r>
          </w:p>
        </w:tc>
        <w:tc>
          <w:tcPr>
            <w:tcW w:type="dxa" w:w="6048"/>
            <w:vAlign w:val="top"/>
          </w:tcPr>
          <w:p>
            <w:pPr>
              <w:spacing w:after="0"/>
            </w:pPr>
            <w:r>
              <w:rPr>
                <w:rFonts w:ascii="Aptos" w:hAnsi="Aptos" w:eastAsia="Aptos"/>
                <w:sz w:val="14"/>
              </w:rPr>
              <w:t>Targeted email attacks aimed at specific individuals or departments.</w:t>
            </w:r>
          </w:p>
        </w:tc>
      </w:tr>
      <w:tr>
        <w:tc>
          <w:tcPr>
            <w:tcW w:type="dxa" w:w="720"/>
            <w:vAlign w:val="top"/>
          </w:tcPr>
          <w:p>
            <w:pPr>
              <w:spacing w:after="0"/>
            </w:pPr>
            <w:r>
              <w:rPr>
                <w:rFonts w:ascii="Aptos" w:hAnsi="Aptos" w:eastAsia="Aptos"/>
                <w:sz w:val="14"/>
              </w:rPr>
              <w:t>340</w:t>
            </w:r>
          </w:p>
        </w:tc>
        <w:tc>
          <w:tcPr>
            <w:tcW w:type="dxa" w:w="3168"/>
            <w:vAlign w:val="top"/>
          </w:tcPr>
          <w:p>
            <w:pPr>
              <w:spacing w:after="0"/>
            </w:pPr>
            <w:r>
              <w:rPr>
                <w:rFonts w:ascii="Aptos" w:hAnsi="Aptos" w:eastAsia="Aptos"/>
                <w:sz w:val="14"/>
              </w:rPr>
              <w:t>SQL Injection</w:t>
            </w:r>
          </w:p>
        </w:tc>
        <w:tc>
          <w:tcPr>
            <w:tcW w:type="dxa" w:w="6048"/>
            <w:vAlign w:val="top"/>
          </w:tcPr>
          <w:p>
            <w:pPr>
              <w:spacing w:after="0"/>
            </w:pPr>
            <w:r>
              <w:rPr>
                <w:rFonts w:ascii="Aptos" w:hAnsi="Aptos" w:eastAsia="Aptos"/>
                <w:sz w:val="14"/>
              </w:rPr>
              <w:t>Attacker executing malicious SQL queries to affect the database.</w:t>
            </w:r>
          </w:p>
        </w:tc>
      </w:tr>
      <w:tr>
        <w:tc>
          <w:tcPr>
            <w:tcW w:type="dxa" w:w="720"/>
            <w:vAlign w:val="top"/>
          </w:tcPr>
          <w:p>
            <w:pPr>
              <w:spacing w:after="0"/>
            </w:pPr>
            <w:r>
              <w:rPr>
                <w:rFonts w:ascii="Aptos" w:hAnsi="Aptos" w:eastAsia="Aptos"/>
                <w:sz w:val="14"/>
              </w:rPr>
              <w:t>341</w:t>
            </w:r>
          </w:p>
        </w:tc>
        <w:tc>
          <w:tcPr>
            <w:tcW w:type="dxa" w:w="3168"/>
            <w:vAlign w:val="top"/>
          </w:tcPr>
          <w:p>
            <w:pPr>
              <w:spacing w:after="0"/>
            </w:pPr>
            <w:r>
              <w:rPr>
                <w:rFonts w:ascii="Aptos" w:hAnsi="Aptos" w:eastAsia="Aptos"/>
                <w:sz w:val="14"/>
              </w:rPr>
              <w:t>Steganography</w:t>
            </w:r>
          </w:p>
        </w:tc>
        <w:tc>
          <w:tcPr>
            <w:tcW w:type="dxa" w:w="6048"/>
            <w:vAlign w:val="top"/>
          </w:tcPr>
          <w:p>
            <w:pPr>
              <w:spacing w:after="0"/>
            </w:pPr>
            <w:r>
              <w:rPr>
                <w:rFonts w:ascii="Aptos" w:hAnsi="Aptos" w:eastAsia="Aptos"/>
                <w:sz w:val="14"/>
              </w:rPr>
              <w:t>Hidden malicious code in files or images.</w:t>
            </w:r>
          </w:p>
        </w:tc>
      </w:tr>
      <w:tr>
        <w:tc>
          <w:tcPr>
            <w:tcW w:type="dxa" w:w="720"/>
            <w:vAlign w:val="top"/>
          </w:tcPr>
          <w:p>
            <w:pPr>
              <w:spacing w:after="0"/>
            </w:pPr>
            <w:r>
              <w:rPr>
                <w:rFonts w:ascii="Aptos" w:hAnsi="Aptos" w:eastAsia="Aptos"/>
                <w:sz w:val="14"/>
              </w:rPr>
              <w:t>342</w:t>
            </w:r>
          </w:p>
        </w:tc>
        <w:tc>
          <w:tcPr>
            <w:tcW w:type="dxa" w:w="3168"/>
            <w:vAlign w:val="top"/>
          </w:tcPr>
          <w:p>
            <w:pPr>
              <w:spacing w:after="0"/>
            </w:pPr>
            <w:r>
              <w:rPr>
                <w:rFonts w:ascii="Aptos" w:hAnsi="Aptos" w:eastAsia="Aptos"/>
                <w:sz w:val="14"/>
              </w:rPr>
              <w:t>Subdomain Takeovers</w:t>
            </w:r>
          </w:p>
        </w:tc>
        <w:tc>
          <w:tcPr>
            <w:tcW w:type="dxa" w:w="6048"/>
            <w:vAlign w:val="top"/>
          </w:tcPr>
          <w:p>
            <w:pPr>
              <w:spacing w:after="0"/>
            </w:pPr>
            <w:r>
              <w:rPr>
                <w:rFonts w:ascii="Aptos" w:hAnsi="Aptos" w:eastAsia="Aptos"/>
                <w:sz w:val="14"/>
              </w:rPr>
              <w:t>Exploiting misconfigured DNS entries to control subdomains.</w:t>
            </w:r>
          </w:p>
        </w:tc>
      </w:tr>
      <w:tr>
        <w:tc>
          <w:tcPr>
            <w:tcW w:type="dxa" w:w="720"/>
            <w:vAlign w:val="top"/>
          </w:tcPr>
          <w:p>
            <w:pPr>
              <w:spacing w:after="0"/>
            </w:pPr>
            <w:r>
              <w:rPr>
                <w:rFonts w:ascii="Aptos" w:hAnsi="Aptos" w:eastAsia="Aptos"/>
                <w:sz w:val="14"/>
              </w:rPr>
              <w:t>343</w:t>
            </w:r>
          </w:p>
        </w:tc>
        <w:tc>
          <w:tcPr>
            <w:tcW w:type="dxa" w:w="3168"/>
            <w:vAlign w:val="top"/>
          </w:tcPr>
          <w:p>
            <w:pPr>
              <w:spacing w:after="0"/>
            </w:pPr>
            <w:r>
              <w:rPr>
                <w:rFonts w:ascii="Aptos" w:hAnsi="Aptos" w:eastAsia="Aptos"/>
                <w:sz w:val="14"/>
              </w:rPr>
              <w:t>Subnet Vulnerabilities</w:t>
            </w:r>
          </w:p>
        </w:tc>
        <w:tc>
          <w:tcPr>
            <w:tcW w:type="dxa" w:w="6048"/>
            <w:vAlign w:val="top"/>
          </w:tcPr>
          <w:p>
            <w:pPr>
              <w:spacing w:after="0"/>
            </w:pPr>
            <w:r>
              <w:rPr>
                <w:rFonts w:ascii="Aptos" w:hAnsi="Aptos" w:eastAsia="Aptos"/>
                <w:sz w:val="14"/>
              </w:rPr>
              <w:t>Gaps in subnet security.</w:t>
            </w:r>
          </w:p>
        </w:tc>
      </w:tr>
      <w:tr>
        <w:tc>
          <w:tcPr>
            <w:tcW w:type="dxa" w:w="720"/>
            <w:vAlign w:val="top"/>
          </w:tcPr>
          <w:p>
            <w:pPr>
              <w:spacing w:after="0"/>
            </w:pPr>
            <w:r>
              <w:rPr>
                <w:rFonts w:ascii="Aptos" w:hAnsi="Aptos" w:eastAsia="Aptos"/>
                <w:sz w:val="14"/>
              </w:rPr>
              <w:t>344</w:t>
            </w:r>
          </w:p>
        </w:tc>
        <w:tc>
          <w:tcPr>
            <w:tcW w:type="dxa" w:w="3168"/>
            <w:vAlign w:val="top"/>
          </w:tcPr>
          <w:p>
            <w:pPr>
              <w:spacing w:after="0"/>
            </w:pPr>
            <w:r>
              <w:rPr>
                <w:rFonts w:ascii="Aptos" w:hAnsi="Aptos" w:eastAsia="Aptos"/>
                <w:sz w:val="14"/>
              </w:rPr>
              <w:t>Supply Chain Attacks</w:t>
            </w:r>
          </w:p>
        </w:tc>
        <w:tc>
          <w:tcPr>
            <w:tcW w:type="dxa" w:w="6048"/>
            <w:vAlign w:val="top"/>
          </w:tcPr>
          <w:p>
            <w:pPr>
              <w:spacing w:after="0"/>
            </w:pPr>
            <w:r>
              <w:rPr>
                <w:rFonts w:ascii="Aptos" w:hAnsi="Aptos" w:eastAsia="Aptos"/>
                <w:sz w:val="14"/>
              </w:rPr>
              <w:t>Third-party vendors with weak security compromised to target MediBec.</w:t>
            </w:r>
          </w:p>
        </w:tc>
      </w:tr>
      <w:tr>
        <w:tc>
          <w:tcPr>
            <w:tcW w:type="dxa" w:w="720"/>
            <w:vAlign w:val="top"/>
          </w:tcPr>
          <w:p>
            <w:pPr>
              <w:spacing w:after="0"/>
            </w:pPr>
            <w:r>
              <w:rPr>
                <w:rFonts w:ascii="Aptos" w:hAnsi="Aptos" w:eastAsia="Aptos"/>
                <w:sz w:val="14"/>
              </w:rPr>
              <w:t>345</w:t>
            </w:r>
          </w:p>
        </w:tc>
        <w:tc>
          <w:tcPr>
            <w:tcW w:type="dxa" w:w="3168"/>
            <w:vAlign w:val="top"/>
          </w:tcPr>
          <w:p>
            <w:pPr>
              <w:spacing w:after="0"/>
            </w:pPr>
            <w:r>
              <w:rPr>
                <w:rFonts w:ascii="Aptos" w:hAnsi="Aptos" w:eastAsia="Aptos"/>
                <w:sz w:val="14"/>
              </w:rPr>
              <w:t>Third-party Compromise</w:t>
            </w:r>
          </w:p>
        </w:tc>
        <w:tc>
          <w:tcPr>
            <w:tcW w:type="dxa" w:w="6048"/>
            <w:vAlign w:val="top"/>
          </w:tcPr>
          <w:p>
            <w:pPr>
              <w:spacing w:after="0"/>
            </w:pPr>
            <w:r>
              <w:rPr>
                <w:rFonts w:ascii="Aptos" w:hAnsi="Aptos" w:eastAsia="Aptos"/>
                <w:sz w:val="14"/>
              </w:rPr>
              <w:t>Vendors with weak security acting as entry points.</w:t>
            </w:r>
          </w:p>
        </w:tc>
      </w:tr>
      <w:tr>
        <w:tc>
          <w:tcPr>
            <w:tcW w:type="dxa" w:w="720"/>
            <w:vAlign w:val="top"/>
          </w:tcPr>
          <w:p>
            <w:pPr>
              <w:spacing w:after="0"/>
            </w:pPr>
            <w:r>
              <w:rPr>
                <w:rFonts w:ascii="Aptos" w:hAnsi="Aptos" w:eastAsia="Aptos"/>
                <w:sz w:val="14"/>
              </w:rPr>
              <w:t>346</w:t>
            </w:r>
          </w:p>
        </w:tc>
        <w:tc>
          <w:tcPr>
            <w:tcW w:type="dxa" w:w="3168"/>
            <w:vAlign w:val="top"/>
          </w:tcPr>
          <w:p>
            <w:pPr>
              <w:spacing w:after="0"/>
            </w:pPr>
            <w:r>
              <w:rPr>
                <w:rFonts w:ascii="Aptos" w:hAnsi="Aptos" w:eastAsia="Aptos"/>
                <w:sz w:val="14"/>
              </w:rPr>
              <w:t>Third-party Data Breaches</w:t>
            </w:r>
          </w:p>
        </w:tc>
        <w:tc>
          <w:tcPr>
            <w:tcW w:type="dxa" w:w="6048"/>
            <w:vAlign w:val="top"/>
          </w:tcPr>
          <w:p>
            <w:pPr>
              <w:spacing w:after="0"/>
            </w:pPr>
            <w:r>
              <w:rPr>
                <w:rFonts w:ascii="Aptos" w:hAnsi="Aptos" w:eastAsia="Aptos"/>
                <w:sz w:val="14"/>
              </w:rPr>
              <w:t>Data exposure through vendors or partners.</w:t>
            </w:r>
          </w:p>
        </w:tc>
      </w:tr>
      <w:tr>
        <w:tc>
          <w:tcPr>
            <w:tcW w:type="dxa" w:w="720"/>
            <w:vAlign w:val="top"/>
          </w:tcPr>
          <w:p>
            <w:pPr>
              <w:spacing w:after="0"/>
            </w:pPr>
            <w:r>
              <w:rPr>
                <w:rFonts w:ascii="Aptos" w:hAnsi="Aptos" w:eastAsia="Aptos"/>
                <w:sz w:val="14"/>
              </w:rPr>
              <w:t>347</w:t>
            </w:r>
          </w:p>
        </w:tc>
        <w:tc>
          <w:tcPr>
            <w:tcW w:type="dxa" w:w="3168"/>
            <w:vAlign w:val="top"/>
          </w:tcPr>
          <w:p>
            <w:pPr>
              <w:spacing w:after="0"/>
            </w:pPr>
            <w:r>
              <w:rPr>
                <w:rFonts w:ascii="Aptos" w:hAnsi="Aptos" w:eastAsia="Aptos"/>
                <w:sz w:val="14"/>
              </w:rPr>
              <w:t>Third-party Software Flaws</w:t>
            </w:r>
          </w:p>
        </w:tc>
        <w:tc>
          <w:tcPr>
            <w:tcW w:type="dxa" w:w="6048"/>
            <w:vAlign w:val="top"/>
          </w:tcPr>
          <w:p>
            <w:pPr>
              <w:spacing w:after="0"/>
            </w:pPr>
            <w:r>
              <w:rPr>
                <w:rFonts w:ascii="Aptos" w:hAnsi="Aptos" w:eastAsia="Aptos"/>
                <w:sz w:val="14"/>
              </w:rPr>
              <w:t>Vulnerabilities in integrated software leading to breaches.</w:t>
            </w:r>
          </w:p>
        </w:tc>
      </w:tr>
      <w:tr>
        <w:tc>
          <w:tcPr>
            <w:tcW w:type="dxa" w:w="720"/>
            <w:vAlign w:val="top"/>
          </w:tcPr>
          <w:p>
            <w:pPr>
              <w:spacing w:after="0"/>
            </w:pPr>
            <w:r>
              <w:rPr>
                <w:rFonts w:ascii="Aptos" w:hAnsi="Aptos" w:eastAsia="Aptos"/>
                <w:sz w:val="14"/>
              </w:rPr>
              <w:t>348</w:t>
            </w:r>
          </w:p>
        </w:tc>
        <w:tc>
          <w:tcPr>
            <w:tcW w:type="dxa" w:w="3168"/>
            <w:vAlign w:val="top"/>
          </w:tcPr>
          <w:p>
            <w:pPr>
              <w:spacing w:after="0"/>
            </w:pPr>
            <w:r>
              <w:rPr>
                <w:rFonts w:ascii="Aptos" w:hAnsi="Aptos" w:eastAsia="Aptos"/>
                <w:sz w:val="14"/>
              </w:rPr>
              <w:t>Third-party Software Vulnerabilities</w:t>
            </w:r>
          </w:p>
        </w:tc>
        <w:tc>
          <w:tcPr>
            <w:tcW w:type="dxa" w:w="6048"/>
            <w:vAlign w:val="top"/>
          </w:tcPr>
          <w:p>
            <w:pPr>
              <w:spacing w:after="0"/>
            </w:pPr>
            <w:r>
              <w:rPr>
                <w:rFonts w:ascii="Aptos" w:hAnsi="Aptos" w:eastAsia="Aptos"/>
                <w:sz w:val="14"/>
              </w:rPr>
              <w:t>Exploits in integrated third-party software leading to data breaches.</w:t>
            </w:r>
          </w:p>
        </w:tc>
      </w:tr>
      <w:tr>
        <w:tc>
          <w:tcPr>
            <w:tcW w:type="dxa" w:w="720"/>
            <w:vAlign w:val="top"/>
          </w:tcPr>
          <w:p>
            <w:pPr>
              <w:spacing w:after="0"/>
            </w:pPr>
            <w:r>
              <w:rPr>
                <w:rFonts w:ascii="Aptos" w:hAnsi="Aptos" w:eastAsia="Aptos"/>
                <w:sz w:val="14"/>
              </w:rPr>
              <w:t>349</w:t>
            </w:r>
          </w:p>
        </w:tc>
        <w:tc>
          <w:tcPr>
            <w:tcW w:type="dxa" w:w="3168"/>
            <w:vAlign w:val="top"/>
          </w:tcPr>
          <w:p>
            <w:pPr>
              <w:spacing w:after="0"/>
            </w:pPr>
            <w:r>
              <w:rPr>
                <w:rFonts w:ascii="Aptos" w:hAnsi="Aptos" w:eastAsia="Aptos"/>
                <w:sz w:val="14"/>
              </w:rPr>
              <w:t>Time-based Blind SQL Injection</w:t>
            </w:r>
          </w:p>
        </w:tc>
        <w:tc>
          <w:tcPr>
            <w:tcW w:type="dxa" w:w="6048"/>
            <w:vAlign w:val="top"/>
          </w:tcPr>
          <w:p>
            <w:pPr>
              <w:spacing w:after="0"/>
            </w:pPr>
            <w:r>
              <w:rPr>
                <w:rFonts w:ascii="Aptos" w:hAnsi="Aptos" w:eastAsia="Aptos"/>
                <w:sz w:val="14"/>
              </w:rPr>
              <w:t>Extracting data by observing system's response time.</w:t>
            </w:r>
          </w:p>
        </w:tc>
      </w:tr>
      <w:tr>
        <w:tc>
          <w:tcPr>
            <w:tcW w:type="dxa" w:w="720"/>
            <w:vAlign w:val="top"/>
          </w:tcPr>
          <w:p>
            <w:pPr>
              <w:spacing w:after="0"/>
            </w:pPr>
            <w:r>
              <w:rPr>
                <w:rFonts w:ascii="Aptos" w:hAnsi="Aptos" w:eastAsia="Aptos"/>
                <w:sz w:val="14"/>
              </w:rPr>
              <w:t>350</w:t>
            </w:r>
          </w:p>
        </w:tc>
        <w:tc>
          <w:tcPr>
            <w:tcW w:type="dxa" w:w="3168"/>
            <w:vAlign w:val="top"/>
          </w:tcPr>
          <w:p>
            <w:pPr>
              <w:spacing w:after="0"/>
            </w:pPr>
            <w:r>
              <w:rPr>
                <w:rFonts w:ascii="Aptos" w:hAnsi="Aptos" w:eastAsia="Aptos"/>
                <w:sz w:val="14"/>
              </w:rPr>
              <w:t>Unauthorized Data Aggregation</w:t>
            </w:r>
          </w:p>
        </w:tc>
        <w:tc>
          <w:tcPr>
            <w:tcW w:type="dxa" w:w="6048"/>
            <w:vAlign w:val="top"/>
          </w:tcPr>
          <w:p>
            <w:pPr>
              <w:spacing w:after="0"/>
            </w:pPr>
            <w:r>
              <w:rPr>
                <w:rFonts w:ascii="Aptos" w:hAnsi="Aptos" w:eastAsia="Aptos"/>
                <w:sz w:val="14"/>
              </w:rPr>
              <w:t>Compiling data from various sources for malicious intent.</w:t>
            </w:r>
          </w:p>
        </w:tc>
      </w:tr>
      <w:tr>
        <w:tc>
          <w:tcPr>
            <w:tcW w:type="dxa" w:w="720"/>
            <w:vAlign w:val="top"/>
          </w:tcPr>
          <w:p>
            <w:pPr>
              <w:spacing w:after="0"/>
            </w:pPr>
            <w:r>
              <w:rPr>
                <w:rFonts w:ascii="Aptos" w:hAnsi="Aptos" w:eastAsia="Aptos"/>
                <w:sz w:val="14"/>
              </w:rPr>
              <w:t>351</w:t>
            </w:r>
          </w:p>
        </w:tc>
        <w:tc>
          <w:tcPr>
            <w:tcW w:type="dxa" w:w="3168"/>
            <w:vAlign w:val="top"/>
          </w:tcPr>
          <w:p>
            <w:pPr>
              <w:spacing w:after="0"/>
            </w:pPr>
            <w:r>
              <w:rPr>
                <w:rFonts w:ascii="Aptos" w:hAnsi="Aptos" w:eastAsia="Aptos"/>
                <w:sz w:val="14"/>
              </w:rPr>
              <w:t>Unauthorized Data Replication</w:t>
            </w:r>
          </w:p>
        </w:tc>
        <w:tc>
          <w:tcPr>
            <w:tcW w:type="dxa" w:w="6048"/>
            <w:vAlign w:val="top"/>
          </w:tcPr>
          <w:p>
            <w:pPr>
              <w:spacing w:after="0"/>
            </w:pPr>
            <w:r>
              <w:rPr>
                <w:rFonts w:ascii="Aptos" w:hAnsi="Aptos" w:eastAsia="Aptos"/>
                <w:sz w:val="14"/>
              </w:rPr>
              <w:t>Duplication of sensitive data to unsecured locations.</w:t>
            </w:r>
          </w:p>
        </w:tc>
      </w:tr>
      <w:tr>
        <w:tc>
          <w:tcPr>
            <w:tcW w:type="dxa" w:w="720"/>
            <w:vAlign w:val="top"/>
          </w:tcPr>
          <w:p>
            <w:pPr>
              <w:spacing w:after="0"/>
            </w:pPr>
            <w:r>
              <w:rPr>
                <w:rFonts w:ascii="Aptos" w:hAnsi="Aptos" w:eastAsia="Aptos"/>
                <w:sz w:val="14"/>
              </w:rPr>
              <w:t>352</w:t>
            </w:r>
          </w:p>
        </w:tc>
        <w:tc>
          <w:tcPr>
            <w:tcW w:type="dxa" w:w="3168"/>
            <w:vAlign w:val="top"/>
          </w:tcPr>
          <w:p>
            <w:pPr>
              <w:spacing w:after="0"/>
            </w:pPr>
            <w:r>
              <w:rPr>
                <w:rFonts w:ascii="Aptos" w:hAnsi="Aptos" w:eastAsia="Aptos"/>
                <w:sz w:val="14"/>
              </w:rPr>
              <w:t>Uncontrolled Access to Medical Equipment</w:t>
            </w:r>
          </w:p>
        </w:tc>
        <w:tc>
          <w:tcPr>
            <w:tcW w:type="dxa" w:w="6048"/>
            <w:vAlign w:val="top"/>
          </w:tcPr>
          <w:p>
            <w:pPr>
              <w:spacing w:after="0"/>
            </w:pPr>
            <w:r>
              <w:rPr>
                <w:rFonts w:ascii="Aptos" w:hAnsi="Aptos" w:eastAsia="Aptos"/>
                <w:sz w:val="14"/>
              </w:rPr>
              <w:t>Unauthorized manipulation of critical medical devices.</w:t>
            </w:r>
          </w:p>
        </w:tc>
      </w:tr>
      <w:tr>
        <w:tc>
          <w:tcPr>
            <w:tcW w:type="dxa" w:w="720"/>
            <w:vAlign w:val="top"/>
          </w:tcPr>
          <w:p>
            <w:pPr>
              <w:spacing w:after="0"/>
            </w:pPr>
            <w:r>
              <w:rPr>
                <w:rFonts w:ascii="Aptos" w:hAnsi="Aptos" w:eastAsia="Aptos"/>
                <w:sz w:val="14"/>
              </w:rPr>
              <w:t>353</w:t>
            </w:r>
          </w:p>
        </w:tc>
        <w:tc>
          <w:tcPr>
            <w:tcW w:type="dxa" w:w="3168"/>
            <w:vAlign w:val="top"/>
          </w:tcPr>
          <w:p>
            <w:pPr>
              <w:spacing w:after="0"/>
            </w:pPr>
            <w:r>
              <w:rPr>
                <w:rFonts w:ascii="Aptos" w:hAnsi="Aptos" w:eastAsia="Aptos"/>
                <w:sz w:val="14"/>
              </w:rPr>
              <w:t>Uncontrolled Access to Monitoring Systems</w:t>
            </w:r>
          </w:p>
        </w:tc>
        <w:tc>
          <w:tcPr>
            <w:tcW w:type="dxa" w:w="6048"/>
            <w:vAlign w:val="top"/>
          </w:tcPr>
          <w:p>
            <w:pPr>
              <w:spacing w:after="0"/>
            </w:pPr>
            <w:r>
              <w:rPr>
                <w:rFonts w:ascii="Aptos" w:hAnsi="Aptos" w:eastAsia="Aptos"/>
                <w:sz w:val="14"/>
              </w:rPr>
              <w:t>Unauthorized system monitoring.</w:t>
            </w:r>
          </w:p>
        </w:tc>
      </w:tr>
      <w:tr>
        <w:tc>
          <w:tcPr>
            <w:tcW w:type="dxa" w:w="720"/>
            <w:vAlign w:val="top"/>
          </w:tcPr>
          <w:p>
            <w:pPr>
              <w:spacing w:after="0"/>
            </w:pPr>
            <w:r>
              <w:rPr>
                <w:rFonts w:ascii="Aptos" w:hAnsi="Aptos" w:eastAsia="Aptos"/>
                <w:sz w:val="14"/>
              </w:rPr>
              <w:t>354</w:t>
            </w:r>
          </w:p>
        </w:tc>
        <w:tc>
          <w:tcPr>
            <w:tcW w:type="dxa" w:w="3168"/>
            <w:vAlign w:val="top"/>
          </w:tcPr>
          <w:p>
            <w:pPr>
              <w:spacing w:after="0"/>
            </w:pPr>
            <w:r>
              <w:rPr>
                <w:rFonts w:ascii="Aptos" w:hAnsi="Aptos" w:eastAsia="Aptos"/>
                <w:sz w:val="14"/>
              </w:rPr>
              <w:t>Uncontrolled Admin Access</w:t>
            </w:r>
          </w:p>
        </w:tc>
        <w:tc>
          <w:tcPr>
            <w:tcW w:type="dxa" w:w="6048"/>
            <w:vAlign w:val="top"/>
          </w:tcPr>
          <w:p>
            <w:pPr>
              <w:spacing w:after="0"/>
            </w:pPr>
            <w:r>
              <w:rPr>
                <w:rFonts w:ascii="Aptos" w:hAnsi="Aptos" w:eastAsia="Aptos"/>
                <w:sz w:val="14"/>
              </w:rPr>
              <w:t>Too many employees with high-level access rights.</w:t>
            </w:r>
          </w:p>
        </w:tc>
      </w:tr>
      <w:tr>
        <w:tc>
          <w:tcPr>
            <w:tcW w:type="dxa" w:w="720"/>
            <w:vAlign w:val="top"/>
          </w:tcPr>
          <w:p>
            <w:pPr>
              <w:spacing w:after="0"/>
            </w:pPr>
            <w:r>
              <w:rPr>
                <w:rFonts w:ascii="Aptos" w:hAnsi="Aptos" w:eastAsia="Aptos"/>
                <w:sz w:val="14"/>
              </w:rPr>
              <w:t>355</w:t>
            </w:r>
          </w:p>
        </w:tc>
        <w:tc>
          <w:tcPr>
            <w:tcW w:type="dxa" w:w="3168"/>
            <w:vAlign w:val="top"/>
          </w:tcPr>
          <w:p>
            <w:pPr>
              <w:spacing w:after="0"/>
            </w:pPr>
            <w:r>
              <w:rPr>
                <w:rFonts w:ascii="Aptos" w:hAnsi="Aptos" w:eastAsia="Aptos"/>
                <w:sz w:val="14"/>
              </w:rPr>
              <w:t>Uncontrolled Clipboard Data</w:t>
            </w:r>
          </w:p>
        </w:tc>
        <w:tc>
          <w:tcPr>
            <w:tcW w:type="dxa" w:w="6048"/>
            <w:vAlign w:val="top"/>
          </w:tcPr>
          <w:p>
            <w:pPr>
              <w:spacing w:after="0"/>
            </w:pPr>
            <w:r>
              <w:rPr>
                <w:rFonts w:ascii="Aptos" w:hAnsi="Aptos" w:eastAsia="Aptos"/>
                <w:sz w:val="14"/>
              </w:rPr>
              <w:t>Data copied to clipboards accessed by malware.</w:t>
            </w:r>
          </w:p>
        </w:tc>
      </w:tr>
      <w:tr>
        <w:tc>
          <w:tcPr>
            <w:tcW w:type="dxa" w:w="720"/>
            <w:vAlign w:val="top"/>
          </w:tcPr>
          <w:p>
            <w:pPr>
              <w:spacing w:after="0"/>
            </w:pPr>
            <w:r>
              <w:rPr>
                <w:rFonts w:ascii="Aptos" w:hAnsi="Aptos" w:eastAsia="Aptos"/>
                <w:sz w:val="14"/>
              </w:rPr>
              <w:t>356</w:t>
            </w:r>
          </w:p>
        </w:tc>
        <w:tc>
          <w:tcPr>
            <w:tcW w:type="dxa" w:w="3168"/>
            <w:vAlign w:val="top"/>
          </w:tcPr>
          <w:p>
            <w:pPr>
              <w:spacing w:after="0"/>
            </w:pPr>
            <w:r>
              <w:rPr>
                <w:rFonts w:ascii="Aptos" w:hAnsi="Aptos" w:eastAsia="Aptos"/>
                <w:sz w:val="14"/>
              </w:rPr>
              <w:t>Uncontrolled Cloud Service Providers</w:t>
            </w:r>
          </w:p>
        </w:tc>
        <w:tc>
          <w:tcPr>
            <w:tcW w:type="dxa" w:w="6048"/>
            <w:vAlign w:val="top"/>
          </w:tcPr>
          <w:p>
            <w:pPr>
              <w:spacing w:after="0"/>
            </w:pPr>
            <w:r>
              <w:rPr>
                <w:rFonts w:ascii="Aptos" w:hAnsi="Aptos" w:eastAsia="Aptos"/>
                <w:sz w:val="14"/>
              </w:rPr>
              <w:t>CSPs without proper vetting.</w:t>
            </w:r>
          </w:p>
        </w:tc>
      </w:tr>
      <w:tr>
        <w:tc>
          <w:tcPr>
            <w:tcW w:type="dxa" w:w="720"/>
            <w:vAlign w:val="top"/>
          </w:tcPr>
          <w:p>
            <w:pPr>
              <w:spacing w:after="0"/>
            </w:pPr>
            <w:r>
              <w:rPr>
                <w:rFonts w:ascii="Aptos" w:hAnsi="Aptos" w:eastAsia="Aptos"/>
                <w:sz w:val="14"/>
              </w:rPr>
              <w:t>357</w:t>
            </w:r>
          </w:p>
        </w:tc>
        <w:tc>
          <w:tcPr>
            <w:tcW w:type="dxa" w:w="3168"/>
            <w:vAlign w:val="top"/>
          </w:tcPr>
          <w:p>
            <w:pPr>
              <w:spacing w:after="0"/>
            </w:pPr>
            <w:r>
              <w:rPr>
                <w:rFonts w:ascii="Aptos" w:hAnsi="Aptos" w:eastAsia="Aptos"/>
                <w:sz w:val="14"/>
              </w:rPr>
              <w:t>Uncontrolled Data Analytics</w:t>
            </w:r>
          </w:p>
        </w:tc>
        <w:tc>
          <w:tcPr>
            <w:tcW w:type="dxa" w:w="6048"/>
            <w:vAlign w:val="top"/>
          </w:tcPr>
          <w:p>
            <w:pPr>
              <w:spacing w:after="0"/>
            </w:pPr>
            <w:r>
              <w:rPr>
                <w:rFonts w:ascii="Aptos" w:hAnsi="Aptos" w:eastAsia="Aptos"/>
                <w:sz w:val="14"/>
              </w:rPr>
              <w:t>Extracting data without proper permissions.</w:t>
            </w:r>
          </w:p>
        </w:tc>
      </w:tr>
      <w:tr>
        <w:tc>
          <w:tcPr>
            <w:tcW w:type="dxa" w:w="720"/>
            <w:vAlign w:val="top"/>
          </w:tcPr>
          <w:p>
            <w:pPr>
              <w:spacing w:after="0"/>
            </w:pPr>
            <w:r>
              <w:rPr>
                <w:rFonts w:ascii="Aptos" w:hAnsi="Aptos" w:eastAsia="Aptos"/>
                <w:sz w:val="14"/>
              </w:rPr>
              <w:t>358</w:t>
            </w:r>
          </w:p>
        </w:tc>
        <w:tc>
          <w:tcPr>
            <w:tcW w:type="dxa" w:w="3168"/>
            <w:vAlign w:val="top"/>
          </w:tcPr>
          <w:p>
            <w:pPr>
              <w:spacing w:after="0"/>
            </w:pPr>
            <w:r>
              <w:rPr>
                <w:rFonts w:ascii="Aptos" w:hAnsi="Aptos" w:eastAsia="Aptos"/>
                <w:sz w:val="14"/>
              </w:rPr>
              <w:t>Uncontrolled Data Sharing</w:t>
            </w:r>
          </w:p>
        </w:tc>
        <w:tc>
          <w:tcPr>
            <w:tcW w:type="dxa" w:w="6048"/>
            <w:vAlign w:val="top"/>
          </w:tcPr>
          <w:p>
            <w:pPr>
              <w:spacing w:after="0"/>
            </w:pPr>
            <w:r>
              <w:rPr>
                <w:rFonts w:ascii="Aptos" w:hAnsi="Aptos" w:eastAsia="Aptos"/>
                <w:sz w:val="14"/>
              </w:rPr>
              <w:t>Data exchanged without proper checks.</w:t>
            </w:r>
          </w:p>
        </w:tc>
      </w:tr>
      <w:tr>
        <w:tc>
          <w:tcPr>
            <w:tcW w:type="dxa" w:w="720"/>
            <w:vAlign w:val="top"/>
          </w:tcPr>
          <w:p>
            <w:pPr>
              <w:spacing w:after="0"/>
            </w:pPr>
            <w:r>
              <w:rPr>
                <w:rFonts w:ascii="Aptos" w:hAnsi="Aptos" w:eastAsia="Aptos"/>
                <w:sz w:val="14"/>
              </w:rPr>
              <w:t>359</w:t>
            </w:r>
          </w:p>
        </w:tc>
        <w:tc>
          <w:tcPr>
            <w:tcW w:type="dxa" w:w="3168"/>
            <w:vAlign w:val="top"/>
          </w:tcPr>
          <w:p>
            <w:pPr>
              <w:spacing w:after="0"/>
            </w:pPr>
            <w:r>
              <w:rPr>
                <w:rFonts w:ascii="Aptos" w:hAnsi="Aptos" w:eastAsia="Aptos"/>
                <w:sz w:val="14"/>
              </w:rPr>
              <w:t>Uncontrolled Data Visualization Tools</w:t>
            </w:r>
          </w:p>
        </w:tc>
        <w:tc>
          <w:tcPr>
            <w:tcW w:type="dxa" w:w="6048"/>
            <w:vAlign w:val="top"/>
          </w:tcPr>
          <w:p>
            <w:pPr>
              <w:spacing w:after="0"/>
            </w:pPr>
            <w:r>
              <w:rPr>
                <w:rFonts w:ascii="Aptos" w:hAnsi="Aptos" w:eastAsia="Aptos"/>
                <w:sz w:val="14"/>
              </w:rPr>
              <w:t>Tools displaying sensitive data.</w:t>
            </w:r>
          </w:p>
        </w:tc>
      </w:tr>
      <w:tr>
        <w:tc>
          <w:tcPr>
            <w:tcW w:type="dxa" w:w="720"/>
            <w:vAlign w:val="top"/>
          </w:tcPr>
          <w:p>
            <w:pPr>
              <w:spacing w:after="0"/>
            </w:pPr>
            <w:r>
              <w:rPr>
                <w:rFonts w:ascii="Aptos" w:hAnsi="Aptos" w:eastAsia="Aptos"/>
                <w:sz w:val="14"/>
              </w:rPr>
              <w:t>360</w:t>
            </w:r>
          </w:p>
        </w:tc>
        <w:tc>
          <w:tcPr>
            <w:tcW w:type="dxa" w:w="3168"/>
            <w:vAlign w:val="top"/>
          </w:tcPr>
          <w:p>
            <w:pPr>
              <w:spacing w:after="0"/>
            </w:pPr>
            <w:r>
              <w:rPr>
                <w:rFonts w:ascii="Aptos" w:hAnsi="Aptos" w:eastAsia="Aptos"/>
                <w:sz w:val="14"/>
              </w:rPr>
              <w:t>Uncontrolled Debugging Information</w:t>
            </w:r>
          </w:p>
        </w:tc>
        <w:tc>
          <w:tcPr>
            <w:tcW w:type="dxa" w:w="6048"/>
            <w:vAlign w:val="top"/>
          </w:tcPr>
          <w:p>
            <w:pPr>
              <w:spacing w:after="0"/>
            </w:pPr>
            <w:r>
              <w:rPr>
                <w:rFonts w:ascii="Aptos" w:hAnsi="Aptos" w:eastAsia="Aptos"/>
                <w:sz w:val="14"/>
              </w:rPr>
              <w:t>Information leaks aiding attacker strategies.</w:t>
            </w:r>
          </w:p>
        </w:tc>
      </w:tr>
      <w:tr>
        <w:tc>
          <w:tcPr>
            <w:tcW w:type="dxa" w:w="720"/>
            <w:vAlign w:val="top"/>
          </w:tcPr>
          <w:p>
            <w:pPr>
              <w:spacing w:after="0"/>
            </w:pPr>
            <w:r>
              <w:rPr>
                <w:rFonts w:ascii="Aptos" w:hAnsi="Aptos" w:eastAsia="Aptos"/>
                <w:sz w:val="14"/>
              </w:rPr>
              <w:t>361</w:t>
            </w:r>
          </w:p>
        </w:tc>
        <w:tc>
          <w:tcPr>
            <w:tcW w:type="dxa" w:w="3168"/>
            <w:vAlign w:val="top"/>
          </w:tcPr>
          <w:p>
            <w:pPr>
              <w:spacing w:after="0"/>
            </w:pPr>
            <w:r>
              <w:rPr>
                <w:rFonts w:ascii="Aptos" w:hAnsi="Aptos" w:eastAsia="Aptos"/>
                <w:sz w:val="14"/>
              </w:rPr>
              <w:t>Uncontrolled Employee Offboarding</w:t>
            </w:r>
          </w:p>
        </w:tc>
        <w:tc>
          <w:tcPr>
            <w:tcW w:type="dxa" w:w="6048"/>
            <w:vAlign w:val="top"/>
          </w:tcPr>
          <w:p>
            <w:pPr>
              <w:spacing w:after="0"/>
            </w:pPr>
            <w:r>
              <w:rPr>
                <w:rFonts w:ascii="Aptos" w:hAnsi="Aptos" w:eastAsia="Aptos"/>
                <w:sz w:val="14"/>
              </w:rPr>
              <w:t>Access rights not revoked when employees leave.</w:t>
            </w:r>
          </w:p>
        </w:tc>
      </w:tr>
      <w:tr>
        <w:tc>
          <w:tcPr>
            <w:tcW w:type="dxa" w:w="720"/>
            <w:vAlign w:val="top"/>
          </w:tcPr>
          <w:p>
            <w:pPr>
              <w:spacing w:after="0"/>
            </w:pPr>
            <w:r>
              <w:rPr>
                <w:rFonts w:ascii="Aptos" w:hAnsi="Aptos" w:eastAsia="Aptos"/>
                <w:sz w:val="14"/>
              </w:rPr>
              <w:t>362</w:t>
            </w:r>
          </w:p>
        </w:tc>
        <w:tc>
          <w:tcPr>
            <w:tcW w:type="dxa" w:w="3168"/>
            <w:vAlign w:val="top"/>
          </w:tcPr>
          <w:p>
            <w:pPr>
              <w:spacing w:after="0"/>
            </w:pPr>
            <w:r>
              <w:rPr>
                <w:rFonts w:ascii="Aptos" w:hAnsi="Aptos" w:eastAsia="Aptos"/>
                <w:sz w:val="14"/>
              </w:rPr>
              <w:t>Uncontrolled External Storage Devices</w:t>
            </w:r>
          </w:p>
        </w:tc>
        <w:tc>
          <w:tcPr>
            <w:tcW w:type="dxa" w:w="6048"/>
            <w:vAlign w:val="top"/>
          </w:tcPr>
          <w:p>
            <w:pPr>
              <w:spacing w:after="0"/>
            </w:pPr>
            <w:r>
              <w:rPr>
                <w:rFonts w:ascii="Aptos" w:hAnsi="Aptos" w:eastAsia="Aptos"/>
                <w:sz w:val="14"/>
              </w:rPr>
              <w:t>USBs or external drives without checks.</w:t>
            </w:r>
          </w:p>
        </w:tc>
      </w:tr>
      <w:tr>
        <w:tc>
          <w:tcPr>
            <w:tcW w:type="dxa" w:w="720"/>
            <w:vAlign w:val="top"/>
          </w:tcPr>
          <w:p>
            <w:pPr>
              <w:spacing w:after="0"/>
            </w:pPr>
            <w:r>
              <w:rPr>
                <w:rFonts w:ascii="Aptos" w:hAnsi="Aptos" w:eastAsia="Aptos"/>
                <w:sz w:val="14"/>
              </w:rPr>
              <w:t>363</w:t>
            </w:r>
          </w:p>
        </w:tc>
        <w:tc>
          <w:tcPr>
            <w:tcW w:type="dxa" w:w="3168"/>
            <w:vAlign w:val="top"/>
          </w:tcPr>
          <w:p>
            <w:pPr>
              <w:spacing w:after="0"/>
            </w:pPr>
            <w:r>
              <w:rPr>
                <w:rFonts w:ascii="Aptos" w:hAnsi="Aptos" w:eastAsia="Aptos"/>
                <w:sz w:val="14"/>
              </w:rPr>
              <w:t>Uncontrolled Guest Networks</w:t>
            </w:r>
          </w:p>
        </w:tc>
        <w:tc>
          <w:tcPr>
            <w:tcW w:type="dxa" w:w="6048"/>
            <w:vAlign w:val="top"/>
          </w:tcPr>
          <w:p>
            <w:pPr>
              <w:spacing w:after="0"/>
            </w:pPr>
            <w:r>
              <w:rPr>
                <w:rFonts w:ascii="Aptos" w:hAnsi="Aptos" w:eastAsia="Aptos"/>
                <w:sz w:val="14"/>
              </w:rPr>
              <w:t>Attackers accessing via open guest Wi-Fi.</w:t>
            </w:r>
          </w:p>
        </w:tc>
      </w:tr>
      <w:tr>
        <w:tc>
          <w:tcPr>
            <w:tcW w:type="dxa" w:w="720"/>
            <w:vAlign w:val="top"/>
          </w:tcPr>
          <w:p>
            <w:pPr>
              <w:spacing w:after="0"/>
            </w:pPr>
            <w:r>
              <w:rPr>
                <w:rFonts w:ascii="Aptos" w:hAnsi="Aptos" w:eastAsia="Aptos"/>
                <w:sz w:val="14"/>
              </w:rPr>
              <w:t>364</w:t>
            </w:r>
          </w:p>
        </w:tc>
        <w:tc>
          <w:tcPr>
            <w:tcW w:type="dxa" w:w="3168"/>
            <w:vAlign w:val="top"/>
          </w:tcPr>
          <w:p>
            <w:pPr>
              <w:spacing w:after="0"/>
            </w:pPr>
            <w:r>
              <w:rPr>
                <w:rFonts w:ascii="Aptos" w:hAnsi="Aptos" w:eastAsia="Aptos"/>
                <w:sz w:val="14"/>
              </w:rPr>
              <w:t>Uncontrolled Location Services</w:t>
            </w:r>
          </w:p>
        </w:tc>
        <w:tc>
          <w:tcPr>
            <w:tcW w:type="dxa" w:w="6048"/>
            <w:vAlign w:val="top"/>
          </w:tcPr>
          <w:p>
            <w:pPr>
              <w:spacing w:after="0"/>
            </w:pPr>
            <w:r>
              <w:rPr>
                <w:rFonts w:ascii="Aptos" w:hAnsi="Aptos" w:eastAsia="Aptos"/>
                <w:sz w:val="14"/>
              </w:rPr>
              <w:t>Exposing device or user locations.</w:t>
            </w:r>
          </w:p>
        </w:tc>
      </w:tr>
      <w:tr>
        <w:tc>
          <w:tcPr>
            <w:tcW w:type="dxa" w:w="720"/>
            <w:vAlign w:val="top"/>
          </w:tcPr>
          <w:p>
            <w:pPr>
              <w:spacing w:after="0"/>
            </w:pPr>
            <w:r>
              <w:rPr>
                <w:rFonts w:ascii="Aptos" w:hAnsi="Aptos" w:eastAsia="Aptos"/>
                <w:sz w:val="14"/>
              </w:rPr>
              <w:t>365</w:t>
            </w:r>
          </w:p>
        </w:tc>
        <w:tc>
          <w:tcPr>
            <w:tcW w:type="dxa" w:w="3168"/>
            <w:vAlign w:val="top"/>
          </w:tcPr>
          <w:p>
            <w:pPr>
              <w:spacing w:after="0"/>
            </w:pPr>
            <w:r>
              <w:rPr>
                <w:rFonts w:ascii="Aptos" w:hAnsi="Aptos" w:eastAsia="Aptos"/>
                <w:sz w:val="14"/>
              </w:rPr>
              <w:t>Uncontrolled Machine-to-Machine Communication</w:t>
            </w:r>
          </w:p>
        </w:tc>
        <w:tc>
          <w:tcPr>
            <w:tcW w:type="dxa" w:w="6048"/>
            <w:vAlign w:val="top"/>
          </w:tcPr>
          <w:p>
            <w:pPr>
              <w:spacing w:after="0"/>
            </w:pPr>
            <w:r>
              <w:rPr>
                <w:rFonts w:ascii="Aptos" w:hAnsi="Aptos" w:eastAsia="Aptos"/>
                <w:sz w:val="14"/>
              </w:rPr>
              <w:t>Devices exchanging data insecurely.</w:t>
            </w:r>
          </w:p>
        </w:tc>
      </w:tr>
      <w:tr>
        <w:tc>
          <w:tcPr>
            <w:tcW w:type="dxa" w:w="720"/>
            <w:vAlign w:val="top"/>
          </w:tcPr>
          <w:p>
            <w:pPr>
              <w:spacing w:after="0"/>
            </w:pPr>
            <w:r>
              <w:rPr>
                <w:rFonts w:ascii="Aptos" w:hAnsi="Aptos" w:eastAsia="Aptos"/>
                <w:sz w:val="14"/>
              </w:rPr>
              <w:t>366</w:t>
            </w:r>
          </w:p>
        </w:tc>
        <w:tc>
          <w:tcPr>
            <w:tcW w:type="dxa" w:w="3168"/>
            <w:vAlign w:val="top"/>
          </w:tcPr>
          <w:p>
            <w:pPr>
              <w:spacing w:after="0"/>
            </w:pPr>
            <w:r>
              <w:rPr>
                <w:rFonts w:ascii="Aptos" w:hAnsi="Aptos" w:eastAsia="Aptos"/>
                <w:sz w:val="14"/>
              </w:rPr>
              <w:t>Uncontrolled Messaging Apps</w:t>
            </w:r>
          </w:p>
        </w:tc>
        <w:tc>
          <w:tcPr>
            <w:tcW w:type="dxa" w:w="6048"/>
            <w:vAlign w:val="top"/>
          </w:tcPr>
          <w:p>
            <w:pPr>
              <w:spacing w:after="0"/>
            </w:pPr>
            <w:r>
              <w:rPr>
                <w:rFonts w:ascii="Aptos" w:hAnsi="Aptos" w:eastAsia="Aptos"/>
                <w:sz w:val="14"/>
              </w:rPr>
              <w:t>Secure data shared on insecure platforms.</w:t>
            </w:r>
          </w:p>
        </w:tc>
      </w:tr>
      <w:tr>
        <w:tc>
          <w:tcPr>
            <w:tcW w:type="dxa" w:w="720"/>
            <w:vAlign w:val="top"/>
          </w:tcPr>
          <w:p>
            <w:pPr>
              <w:spacing w:after="0"/>
            </w:pPr>
            <w:r>
              <w:rPr>
                <w:rFonts w:ascii="Aptos" w:hAnsi="Aptos" w:eastAsia="Aptos"/>
                <w:sz w:val="14"/>
              </w:rPr>
              <w:t>367</w:t>
            </w:r>
          </w:p>
        </w:tc>
        <w:tc>
          <w:tcPr>
            <w:tcW w:type="dxa" w:w="3168"/>
            <w:vAlign w:val="top"/>
          </w:tcPr>
          <w:p>
            <w:pPr>
              <w:spacing w:after="0"/>
            </w:pPr>
            <w:r>
              <w:rPr>
                <w:rFonts w:ascii="Aptos" w:hAnsi="Aptos" w:eastAsia="Aptos"/>
                <w:sz w:val="14"/>
              </w:rPr>
              <w:t>Uncontrolled Microservices Communication</w:t>
            </w:r>
          </w:p>
        </w:tc>
        <w:tc>
          <w:tcPr>
            <w:tcW w:type="dxa" w:w="6048"/>
            <w:vAlign w:val="top"/>
          </w:tcPr>
          <w:p>
            <w:pPr>
              <w:spacing w:after="0"/>
            </w:pPr>
            <w:r>
              <w:rPr>
                <w:rFonts w:ascii="Aptos" w:hAnsi="Aptos" w:eastAsia="Aptos"/>
                <w:sz w:val="14"/>
              </w:rPr>
              <w:t>Compromise one microservice to access others.</w:t>
            </w:r>
          </w:p>
        </w:tc>
      </w:tr>
      <w:tr>
        <w:tc>
          <w:tcPr>
            <w:tcW w:type="dxa" w:w="720"/>
            <w:vAlign w:val="top"/>
          </w:tcPr>
          <w:p>
            <w:pPr>
              <w:spacing w:after="0"/>
            </w:pPr>
            <w:r>
              <w:rPr>
                <w:rFonts w:ascii="Aptos" w:hAnsi="Aptos" w:eastAsia="Aptos"/>
                <w:sz w:val="14"/>
              </w:rPr>
              <w:t>368</w:t>
            </w:r>
          </w:p>
        </w:tc>
        <w:tc>
          <w:tcPr>
            <w:tcW w:type="dxa" w:w="3168"/>
            <w:vAlign w:val="top"/>
          </w:tcPr>
          <w:p>
            <w:pPr>
              <w:spacing w:after="0"/>
            </w:pPr>
            <w:r>
              <w:rPr>
                <w:rFonts w:ascii="Aptos" w:hAnsi="Aptos" w:eastAsia="Aptos"/>
                <w:sz w:val="14"/>
              </w:rPr>
              <w:t>Uncontrolled Outbound Traffic</w:t>
            </w:r>
          </w:p>
        </w:tc>
        <w:tc>
          <w:tcPr>
            <w:tcW w:type="dxa" w:w="6048"/>
            <w:vAlign w:val="top"/>
          </w:tcPr>
          <w:p>
            <w:pPr>
              <w:spacing w:after="0"/>
            </w:pPr>
            <w:r>
              <w:rPr>
                <w:rFonts w:ascii="Aptos" w:hAnsi="Aptos" w:eastAsia="Aptos"/>
                <w:sz w:val="14"/>
              </w:rPr>
              <w:t>Data exfiltration without detection.</w:t>
            </w:r>
          </w:p>
        </w:tc>
      </w:tr>
      <w:tr>
        <w:tc>
          <w:tcPr>
            <w:tcW w:type="dxa" w:w="720"/>
            <w:vAlign w:val="top"/>
          </w:tcPr>
          <w:p>
            <w:pPr>
              <w:spacing w:after="0"/>
            </w:pPr>
            <w:r>
              <w:rPr>
                <w:rFonts w:ascii="Aptos" w:hAnsi="Aptos" w:eastAsia="Aptos"/>
                <w:sz w:val="14"/>
              </w:rPr>
              <w:t>369</w:t>
            </w:r>
          </w:p>
        </w:tc>
        <w:tc>
          <w:tcPr>
            <w:tcW w:type="dxa" w:w="3168"/>
            <w:vAlign w:val="top"/>
          </w:tcPr>
          <w:p>
            <w:pPr>
              <w:spacing w:after="0"/>
            </w:pPr>
            <w:r>
              <w:rPr>
                <w:rFonts w:ascii="Aptos" w:hAnsi="Aptos" w:eastAsia="Aptos"/>
                <w:sz w:val="14"/>
              </w:rPr>
              <w:t>Uncontrolled Outdated Software</w:t>
            </w:r>
          </w:p>
        </w:tc>
        <w:tc>
          <w:tcPr>
            <w:tcW w:type="dxa" w:w="6048"/>
            <w:vAlign w:val="top"/>
          </w:tcPr>
          <w:p>
            <w:pPr>
              <w:spacing w:after="0"/>
            </w:pPr>
            <w:r>
              <w:rPr>
                <w:rFonts w:ascii="Aptos" w:hAnsi="Aptos" w:eastAsia="Aptos"/>
                <w:sz w:val="14"/>
              </w:rPr>
              <w:t>Running software past end-of-life.</w:t>
            </w:r>
          </w:p>
        </w:tc>
      </w:tr>
      <w:tr>
        <w:tc>
          <w:tcPr>
            <w:tcW w:type="dxa" w:w="720"/>
            <w:vAlign w:val="top"/>
          </w:tcPr>
          <w:p>
            <w:pPr>
              <w:spacing w:after="0"/>
            </w:pPr>
            <w:r>
              <w:rPr>
                <w:rFonts w:ascii="Aptos" w:hAnsi="Aptos" w:eastAsia="Aptos"/>
                <w:sz w:val="14"/>
              </w:rPr>
              <w:t>370</w:t>
            </w:r>
          </w:p>
        </w:tc>
        <w:tc>
          <w:tcPr>
            <w:tcW w:type="dxa" w:w="3168"/>
            <w:vAlign w:val="top"/>
          </w:tcPr>
          <w:p>
            <w:pPr>
              <w:spacing w:after="0"/>
            </w:pPr>
            <w:r>
              <w:rPr>
                <w:rFonts w:ascii="Aptos" w:hAnsi="Aptos" w:eastAsia="Aptos"/>
                <w:sz w:val="14"/>
              </w:rPr>
              <w:t>Uncontrolled P2P Communication</w:t>
            </w:r>
          </w:p>
        </w:tc>
        <w:tc>
          <w:tcPr>
            <w:tcW w:type="dxa" w:w="6048"/>
            <w:vAlign w:val="top"/>
          </w:tcPr>
          <w:p>
            <w:pPr>
              <w:spacing w:after="0"/>
            </w:pPr>
            <w:r>
              <w:rPr>
                <w:rFonts w:ascii="Aptos" w:hAnsi="Aptos" w:eastAsia="Aptos"/>
                <w:sz w:val="14"/>
              </w:rPr>
              <w:t>Peer-to-peer exchanges leading to data exposure.</w:t>
            </w:r>
          </w:p>
        </w:tc>
      </w:tr>
      <w:tr>
        <w:tc>
          <w:tcPr>
            <w:tcW w:type="dxa" w:w="720"/>
            <w:vAlign w:val="top"/>
          </w:tcPr>
          <w:p>
            <w:pPr>
              <w:spacing w:after="0"/>
            </w:pPr>
            <w:r>
              <w:rPr>
                <w:rFonts w:ascii="Aptos" w:hAnsi="Aptos" w:eastAsia="Aptos"/>
                <w:sz w:val="14"/>
              </w:rPr>
              <w:t>371</w:t>
            </w:r>
          </w:p>
        </w:tc>
        <w:tc>
          <w:tcPr>
            <w:tcW w:type="dxa" w:w="3168"/>
            <w:vAlign w:val="top"/>
          </w:tcPr>
          <w:p>
            <w:pPr>
              <w:spacing w:after="0"/>
            </w:pPr>
            <w:r>
              <w:rPr>
                <w:rFonts w:ascii="Aptos" w:hAnsi="Aptos" w:eastAsia="Aptos"/>
                <w:sz w:val="14"/>
              </w:rPr>
              <w:t>Uncontrolled Peer-to-Peer File Sharing</w:t>
            </w:r>
          </w:p>
        </w:tc>
        <w:tc>
          <w:tcPr>
            <w:tcW w:type="dxa" w:w="6048"/>
            <w:vAlign w:val="top"/>
          </w:tcPr>
          <w:p>
            <w:pPr>
              <w:spacing w:after="0"/>
            </w:pPr>
            <w:r>
              <w:rPr>
                <w:rFonts w:ascii="Aptos" w:hAnsi="Aptos" w:eastAsia="Aptos"/>
                <w:sz w:val="14"/>
              </w:rPr>
              <w:t>Sharing files without security.</w:t>
            </w:r>
          </w:p>
        </w:tc>
      </w:tr>
      <w:tr>
        <w:tc>
          <w:tcPr>
            <w:tcW w:type="dxa" w:w="720"/>
            <w:vAlign w:val="top"/>
          </w:tcPr>
          <w:p>
            <w:pPr>
              <w:spacing w:after="0"/>
            </w:pPr>
            <w:r>
              <w:rPr>
                <w:rFonts w:ascii="Aptos" w:hAnsi="Aptos" w:eastAsia="Aptos"/>
                <w:sz w:val="14"/>
              </w:rPr>
              <w:t>372</w:t>
            </w:r>
          </w:p>
        </w:tc>
        <w:tc>
          <w:tcPr>
            <w:tcW w:type="dxa" w:w="3168"/>
            <w:vAlign w:val="top"/>
          </w:tcPr>
          <w:p>
            <w:pPr>
              <w:spacing w:after="0"/>
            </w:pPr>
            <w:r>
              <w:rPr>
                <w:rFonts w:ascii="Aptos" w:hAnsi="Aptos" w:eastAsia="Aptos"/>
                <w:sz w:val="14"/>
              </w:rPr>
              <w:t>Uncontrolled Personal Cloud Storage</w:t>
            </w:r>
          </w:p>
        </w:tc>
        <w:tc>
          <w:tcPr>
            <w:tcW w:type="dxa" w:w="6048"/>
            <w:vAlign w:val="top"/>
          </w:tcPr>
          <w:p>
            <w:pPr>
              <w:spacing w:after="0"/>
            </w:pPr>
            <w:r>
              <w:rPr>
                <w:rFonts w:ascii="Aptos" w:hAnsi="Aptos" w:eastAsia="Aptos"/>
                <w:sz w:val="14"/>
              </w:rPr>
              <w:t>Employees storing sensitive data on personal cloud accounts.</w:t>
            </w:r>
          </w:p>
        </w:tc>
      </w:tr>
      <w:tr>
        <w:tc>
          <w:tcPr>
            <w:tcW w:type="dxa" w:w="720"/>
            <w:vAlign w:val="top"/>
          </w:tcPr>
          <w:p>
            <w:pPr>
              <w:spacing w:after="0"/>
            </w:pPr>
            <w:r>
              <w:rPr>
                <w:rFonts w:ascii="Aptos" w:hAnsi="Aptos" w:eastAsia="Aptos"/>
                <w:sz w:val="14"/>
              </w:rPr>
              <w:t>373</w:t>
            </w:r>
          </w:p>
        </w:tc>
        <w:tc>
          <w:tcPr>
            <w:tcW w:type="dxa" w:w="3168"/>
            <w:vAlign w:val="top"/>
          </w:tcPr>
          <w:p>
            <w:pPr>
              <w:spacing w:after="0"/>
            </w:pPr>
            <w:r>
              <w:rPr>
                <w:rFonts w:ascii="Aptos" w:hAnsi="Aptos" w:eastAsia="Aptos"/>
                <w:sz w:val="14"/>
              </w:rPr>
              <w:t>Uncontrolled Physical Access Points</w:t>
            </w:r>
          </w:p>
        </w:tc>
        <w:tc>
          <w:tcPr>
            <w:tcW w:type="dxa" w:w="6048"/>
            <w:vAlign w:val="top"/>
          </w:tcPr>
          <w:p>
            <w:pPr>
              <w:spacing w:after="0"/>
            </w:pPr>
            <w:r>
              <w:rPr>
                <w:rFonts w:ascii="Aptos" w:hAnsi="Aptos" w:eastAsia="Aptos"/>
                <w:sz w:val="14"/>
              </w:rPr>
              <w:t>Unauthorized physical entry.</w:t>
            </w:r>
          </w:p>
        </w:tc>
      </w:tr>
      <w:tr>
        <w:tc>
          <w:tcPr>
            <w:tcW w:type="dxa" w:w="720"/>
            <w:vAlign w:val="top"/>
          </w:tcPr>
          <w:p>
            <w:pPr>
              <w:spacing w:after="0"/>
            </w:pPr>
            <w:r>
              <w:rPr>
                <w:rFonts w:ascii="Aptos" w:hAnsi="Aptos" w:eastAsia="Aptos"/>
                <w:sz w:val="14"/>
              </w:rPr>
              <w:t>374</w:t>
            </w:r>
          </w:p>
        </w:tc>
        <w:tc>
          <w:tcPr>
            <w:tcW w:type="dxa" w:w="3168"/>
            <w:vAlign w:val="top"/>
          </w:tcPr>
          <w:p>
            <w:pPr>
              <w:spacing w:after="0"/>
            </w:pPr>
            <w:r>
              <w:rPr>
                <w:rFonts w:ascii="Aptos" w:hAnsi="Aptos" w:eastAsia="Aptos"/>
                <w:sz w:val="14"/>
              </w:rPr>
              <w:t>Uncontrolled Printers</w:t>
            </w:r>
          </w:p>
        </w:tc>
        <w:tc>
          <w:tcPr>
            <w:tcW w:type="dxa" w:w="6048"/>
            <w:vAlign w:val="top"/>
          </w:tcPr>
          <w:p>
            <w:pPr>
              <w:spacing w:after="0"/>
            </w:pPr>
            <w:r>
              <w:rPr>
                <w:rFonts w:ascii="Aptos" w:hAnsi="Aptos" w:eastAsia="Aptos"/>
                <w:sz w:val="14"/>
              </w:rPr>
              <w:t>Print jobs intercepted or manipulated, or printers exploited.</w:t>
            </w:r>
          </w:p>
        </w:tc>
      </w:tr>
      <w:tr>
        <w:tc>
          <w:tcPr>
            <w:tcW w:type="dxa" w:w="720"/>
            <w:vAlign w:val="top"/>
          </w:tcPr>
          <w:p>
            <w:pPr>
              <w:spacing w:after="0"/>
            </w:pPr>
            <w:r>
              <w:rPr>
                <w:rFonts w:ascii="Aptos" w:hAnsi="Aptos" w:eastAsia="Aptos"/>
                <w:sz w:val="14"/>
              </w:rPr>
              <w:t>375</w:t>
            </w:r>
          </w:p>
        </w:tc>
        <w:tc>
          <w:tcPr>
            <w:tcW w:type="dxa" w:w="3168"/>
            <w:vAlign w:val="top"/>
          </w:tcPr>
          <w:p>
            <w:pPr>
              <w:spacing w:after="0"/>
            </w:pPr>
            <w:r>
              <w:rPr>
                <w:rFonts w:ascii="Aptos" w:hAnsi="Aptos" w:eastAsia="Aptos"/>
                <w:sz w:val="14"/>
              </w:rPr>
              <w:t>Uncontrolled Remote Desktop Sessions</w:t>
            </w:r>
          </w:p>
        </w:tc>
        <w:tc>
          <w:tcPr>
            <w:tcW w:type="dxa" w:w="6048"/>
            <w:vAlign w:val="top"/>
          </w:tcPr>
          <w:p>
            <w:pPr>
              <w:spacing w:after="0"/>
            </w:pPr>
            <w:r>
              <w:rPr>
                <w:rFonts w:ascii="Aptos" w:hAnsi="Aptos" w:eastAsia="Aptos"/>
                <w:sz w:val="14"/>
              </w:rPr>
              <w:t>Remote sessions without security.</w:t>
            </w:r>
          </w:p>
        </w:tc>
      </w:tr>
      <w:tr>
        <w:tc>
          <w:tcPr>
            <w:tcW w:type="dxa" w:w="720"/>
            <w:vAlign w:val="top"/>
          </w:tcPr>
          <w:p>
            <w:pPr>
              <w:spacing w:after="0"/>
            </w:pPr>
            <w:r>
              <w:rPr>
                <w:rFonts w:ascii="Aptos" w:hAnsi="Aptos" w:eastAsia="Aptos"/>
                <w:sz w:val="14"/>
              </w:rPr>
              <w:t>376</w:t>
            </w:r>
          </w:p>
        </w:tc>
        <w:tc>
          <w:tcPr>
            <w:tcW w:type="dxa" w:w="3168"/>
            <w:vAlign w:val="top"/>
          </w:tcPr>
          <w:p>
            <w:pPr>
              <w:spacing w:after="0"/>
            </w:pPr>
            <w:r>
              <w:rPr>
                <w:rFonts w:ascii="Aptos" w:hAnsi="Aptos" w:eastAsia="Aptos"/>
                <w:sz w:val="14"/>
              </w:rPr>
              <w:t>Uncontrolled Service Accounts</w:t>
            </w:r>
          </w:p>
        </w:tc>
        <w:tc>
          <w:tcPr>
            <w:tcW w:type="dxa" w:w="6048"/>
            <w:vAlign w:val="top"/>
          </w:tcPr>
          <w:p>
            <w:pPr>
              <w:spacing w:after="0"/>
            </w:pPr>
            <w:r>
              <w:rPr>
                <w:rFonts w:ascii="Aptos" w:hAnsi="Aptos" w:eastAsia="Aptos"/>
                <w:sz w:val="14"/>
              </w:rPr>
              <w:t>Overprivileged or dormant service accounts.</w:t>
            </w:r>
          </w:p>
        </w:tc>
      </w:tr>
      <w:tr>
        <w:tc>
          <w:tcPr>
            <w:tcW w:type="dxa" w:w="720"/>
            <w:vAlign w:val="top"/>
          </w:tcPr>
          <w:p>
            <w:pPr>
              <w:spacing w:after="0"/>
            </w:pPr>
            <w:r>
              <w:rPr>
                <w:rFonts w:ascii="Aptos" w:hAnsi="Aptos" w:eastAsia="Aptos"/>
                <w:sz w:val="14"/>
              </w:rPr>
              <w:t>377</w:t>
            </w:r>
          </w:p>
        </w:tc>
        <w:tc>
          <w:tcPr>
            <w:tcW w:type="dxa" w:w="3168"/>
            <w:vAlign w:val="top"/>
          </w:tcPr>
          <w:p>
            <w:pPr>
              <w:spacing w:after="0"/>
            </w:pPr>
            <w:r>
              <w:rPr>
                <w:rFonts w:ascii="Aptos" w:hAnsi="Aptos" w:eastAsia="Aptos"/>
                <w:sz w:val="14"/>
              </w:rPr>
              <w:t>Uncontrolled Shadow Cloud Services</w:t>
            </w:r>
          </w:p>
        </w:tc>
        <w:tc>
          <w:tcPr>
            <w:tcW w:type="dxa" w:w="6048"/>
            <w:vAlign w:val="top"/>
          </w:tcPr>
          <w:p>
            <w:pPr>
              <w:spacing w:after="0"/>
            </w:pPr>
            <w:r>
              <w:rPr>
                <w:rFonts w:ascii="Aptos" w:hAnsi="Aptos" w:eastAsia="Aptos"/>
                <w:sz w:val="14"/>
              </w:rPr>
              <w:t>Cloud services used without IT approval.</w:t>
            </w:r>
          </w:p>
        </w:tc>
      </w:tr>
      <w:tr>
        <w:tc>
          <w:tcPr>
            <w:tcW w:type="dxa" w:w="720"/>
            <w:vAlign w:val="top"/>
          </w:tcPr>
          <w:p>
            <w:pPr>
              <w:spacing w:after="0"/>
            </w:pPr>
            <w:r>
              <w:rPr>
                <w:rFonts w:ascii="Aptos" w:hAnsi="Aptos" w:eastAsia="Aptos"/>
                <w:sz w:val="14"/>
              </w:rPr>
              <w:t>378</w:t>
            </w:r>
          </w:p>
        </w:tc>
        <w:tc>
          <w:tcPr>
            <w:tcW w:type="dxa" w:w="3168"/>
            <w:vAlign w:val="top"/>
          </w:tcPr>
          <w:p>
            <w:pPr>
              <w:spacing w:after="0"/>
            </w:pPr>
            <w:r>
              <w:rPr>
                <w:rFonts w:ascii="Aptos" w:hAnsi="Aptos" w:eastAsia="Aptos"/>
                <w:sz w:val="14"/>
              </w:rPr>
              <w:t>Uncontrolled Social Media Access</w:t>
            </w:r>
          </w:p>
        </w:tc>
        <w:tc>
          <w:tcPr>
            <w:tcW w:type="dxa" w:w="6048"/>
            <w:vAlign w:val="top"/>
          </w:tcPr>
          <w:p>
            <w:pPr>
              <w:spacing w:after="0"/>
            </w:pPr>
            <w:r>
              <w:rPr>
                <w:rFonts w:ascii="Aptos" w:hAnsi="Aptos" w:eastAsia="Aptos"/>
                <w:sz w:val="14"/>
              </w:rPr>
              <w:t>Phishing or malware via social platforms.</w:t>
            </w:r>
          </w:p>
        </w:tc>
      </w:tr>
      <w:tr>
        <w:tc>
          <w:tcPr>
            <w:tcW w:type="dxa" w:w="720"/>
            <w:vAlign w:val="top"/>
          </w:tcPr>
          <w:p>
            <w:pPr>
              <w:spacing w:after="0"/>
            </w:pPr>
            <w:r>
              <w:rPr>
                <w:rFonts w:ascii="Aptos" w:hAnsi="Aptos" w:eastAsia="Aptos"/>
                <w:sz w:val="14"/>
              </w:rPr>
              <w:t>379</w:t>
            </w:r>
          </w:p>
        </w:tc>
        <w:tc>
          <w:tcPr>
            <w:tcW w:type="dxa" w:w="3168"/>
            <w:vAlign w:val="top"/>
          </w:tcPr>
          <w:p>
            <w:pPr>
              <w:spacing w:after="0"/>
            </w:pPr>
            <w:r>
              <w:rPr>
                <w:rFonts w:ascii="Aptos" w:hAnsi="Aptos" w:eastAsia="Aptos"/>
                <w:sz w:val="14"/>
              </w:rPr>
              <w:t>Uncontrolled Use of Open Source Software</w:t>
            </w:r>
          </w:p>
        </w:tc>
        <w:tc>
          <w:tcPr>
            <w:tcW w:type="dxa" w:w="6048"/>
            <w:vAlign w:val="top"/>
          </w:tcPr>
          <w:p>
            <w:pPr>
              <w:spacing w:after="0"/>
            </w:pPr>
            <w:r>
              <w:rPr>
                <w:rFonts w:ascii="Aptos" w:hAnsi="Aptos" w:eastAsia="Aptos"/>
                <w:sz w:val="14"/>
              </w:rPr>
              <w:t>Not verifying the security of open source components.</w:t>
            </w:r>
          </w:p>
        </w:tc>
      </w:tr>
      <w:tr>
        <w:tc>
          <w:tcPr>
            <w:tcW w:type="dxa" w:w="720"/>
            <w:vAlign w:val="top"/>
          </w:tcPr>
          <w:p>
            <w:pPr>
              <w:spacing w:after="0"/>
            </w:pPr>
            <w:r>
              <w:rPr>
                <w:rFonts w:ascii="Aptos" w:hAnsi="Aptos" w:eastAsia="Aptos"/>
                <w:sz w:val="14"/>
              </w:rPr>
              <w:t>380</w:t>
            </w:r>
          </w:p>
        </w:tc>
        <w:tc>
          <w:tcPr>
            <w:tcW w:type="dxa" w:w="3168"/>
            <w:vAlign w:val="top"/>
          </w:tcPr>
          <w:p>
            <w:pPr>
              <w:spacing w:after="0"/>
            </w:pPr>
            <w:r>
              <w:rPr>
                <w:rFonts w:ascii="Aptos" w:hAnsi="Aptos" w:eastAsia="Aptos"/>
                <w:sz w:val="14"/>
              </w:rPr>
              <w:t>Uncontrolled Use of Personal Devices</w:t>
            </w:r>
          </w:p>
        </w:tc>
        <w:tc>
          <w:tcPr>
            <w:tcW w:type="dxa" w:w="6048"/>
            <w:vAlign w:val="top"/>
          </w:tcPr>
          <w:p>
            <w:pPr>
              <w:spacing w:after="0"/>
            </w:pPr>
            <w:r>
              <w:rPr>
                <w:rFonts w:ascii="Aptos" w:hAnsi="Aptos" w:eastAsia="Aptos"/>
                <w:sz w:val="14"/>
              </w:rPr>
              <w:t>BYOD (Bring Your Own Device) without proper controls.</w:t>
            </w:r>
          </w:p>
        </w:tc>
      </w:tr>
      <w:tr>
        <w:tc>
          <w:tcPr>
            <w:tcW w:type="dxa" w:w="720"/>
            <w:vAlign w:val="top"/>
          </w:tcPr>
          <w:p>
            <w:pPr>
              <w:spacing w:after="0"/>
            </w:pPr>
            <w:r>
              <w:rPr>
                <w:rFonts w:ascii="Aptos" w:hAnsi="Aptos" w:eastAsia="Aptos"/>
                <w:sz w:val="14"/>
              </w:rPr>
              <w:t>381</w:t>
            </w:r>
          </w:p>
        </w:tc>
        <w:tc>
          <w:tcPr>
            <w:tcW w:type="dxa" w:w="3168"/>
            <w:vAlign w:val="top"/>
          </w:tcPr>
          <w:p>
            <w:pPr>
              <w:spacing w:after="0"/>
            </w:pPr>
            <w:r>
              <w:rPr>
                <w:rFonts w:ascii="Aptos" w:hAnsi="Aptos" w:eastAsia="Aptos"/>
                <w:sz w:val="14"/>
              </w:rPr>
              <w:t>Uncontrolled Virtual Assistants</w:t>
            </w:r>
          </w:p>
        </w:tc>
        <w:tc>
          <w:tcPr>
            <w:tcW w:type="dxa" w:w="6048"/>
            <w:vAlign w:val="top"/>
          </w:tcPr>
          <w:p>
            <w:pPr>
              <w:spacing w:after="0"/>
            </w:pPr>
            <w:r>
              <w:rPr>
                <w:rFonts w:ascii="Aptos" w:hAnsi="Aptos" w:eastAsia="Aptos"/>
                <w:sz w:val="14"/>
              </w:rPr>
              <w:t>Voice-activated tools without security.</w:t>
            </w:r>
          </w:p>
        </w:tc>
      </w:tr>
      <w:tr>
        <w:tc>
          <w:tcPr>
            <w:tcW w:type="dxa" w:w="720"/>
            <w:vAlign w:val="top"/>
          </w:tcPr>
          <w:p>
            <w:pPr>
              <w:spacing w:after="0"/>
            </w:pPr>
            <w:r>
              <w:rPr>
                <w:rFonts w:ascii="Aptos" w:hAnsi="Aptos" w:eastAsia="Aptos"/>
                <w:sz w:val="14"/>
              </w:rPr>
              <w:t>382</w:t>
            </w:r>
          </w:p>
        </w:tc>
        <w:tc>
          <w:tcPr>
            <w:tcW w:type="dxa" w:w="3168"/>
            <w:vAlign w:val="top"/>
          </w:tcPr>
          <w:p>
            <w:pPr>
              <w:spacing w:after="0"/>
            </w:pPr>
            <w:r>
              <w:rPr>
                <w:rFonts w:ascii="Aptos" w:hAnsi="Aptos" w:eastAsia="Aptos"/>
                <w:sz w:val="14"/>
              </w:rPr>
              <w:t>Uncontrolled Web Crawlers</w:t>
            </w:r>
          </w:p>
        </w:tc>
        <w:tc>
          <w:tcPr>
            <w:tcW w:type="dxa" w:w="6048"/>
            <w:vAlign w:val="top"/>
          </w:tcPr>
          <w:p>
            <w:pPr>
              <w:spacing w:after="0"/>
            </w:pPr>
            <w:r>
              <w:rPr>
                <w:rFonts w:ascii="Aptos" w:hAnsi="Aptos" w:eastAsia="Aptos"/>
                <w:sz w:val="14"/>
              </w:rPr>
              <w:t>Malicious bots scraping sensitive data from websites.</w:t>
            </w:r>
          </w:p>
        </w:tc>
      </w:tr>
      <w:tr>
        <w:tc>
          <w:tcPr>
            <w:tcW w:type="dxa" w:w="720"/>
            <w:vAlign w:val="top"/>
          </w:tcPr>
          <w:p>
            <w:pPr>
              <w:spacing w:after="0"/>
            </w:pPr>
            <w:r>
              <w:rPr>
                <w:rFonts w:ascii="Aptos" w:hAnsi="Aptos" w:eastAsia="Aptos"/>
                <w:sz w:val="14"/>
              </w:rPr>
              <w:t>383</w:t>
            </w:r>
          </w:p>
        </w:tc>
        <w:tc>
          <w:tcPr>
            <w:tcW w:type="dxa" w:w="3168"/>
            <w:vAlign w:val="top"/>
          </w:tcPr>
          <w:p>
            <w:pPr>
              <w:spacing w:after="0"/>
            </w:pPr>
            <w:r>
              <w:rPr>
                <w:rFonts w:ascii="Aptos" w:hAnsi="Aptos" w:eastAsia="Aptos"/>
                <w:sz w:val="14"/>
              </w:rPr>
              <w:t>Undetected Brute Force Attempts</w:t>
            </w:r>
          </w:p>
        </w:tc>
        <w:tc>
          <w:tcPr>
            <w:tcW w:type="dxa" w:w="6048"/>
            <w:vAlign w:val="top"/>
          </w:tcPr>
          <w:p>
            <w:pPr>
              <w:spacing w:after="0"/>
            </w:pPr>
            <w:r>
              <w:rPr>
                <w:rFonts w:ascii="Aptos" w:hAnsi="Aptos" w:eastAsia="Aptos"/>
                <w:sz w:val="14"/>
              </w:rPr>
              <w:t>Repeated login attempts without detection.</w:t>
            </w:r>
          </w:p>
        </w:tc>
      </w:tr>
      <w:tr>
        <w:tc>
          <w:tcPr>
            <w:tcW w:type="dxa" w:w="720"/>
            <w:vAlign w:val="top"/>
          </w:tcPr>
          <w:p>
            <w:pPr>
              <w:spacing w:after="0"/>
            </w:pPr>
            <w:r>
              <w:rPr>
                <w:rFonts w:ascii="Aptos" w:hAnsi="Aptos" w:eastAsia="Aptos"/>
                <w:sz w:val="14"/>
              </w:rPr>
              <w:t>384</w:t>
            </w:r>
          </w:p>
        </w:tc>
        <w:tc>
          <w:tcPr>
            <w:tcW w:type="dxa" w:w="3168"/>
            <w:vAlign w:val="top"/>
          </w:tcPr>
          <w:p>
            <w:pPr>
              <w:spacing w:after="0"/>
            </w:pPr>
            <w:r>
              <w:rPr>
                <w:rFonts w:ascii="Aptos" w:hAnsi="Aptos" w:eastAsia="Aptos"/>
                <w:sz w:val="14"/>
              </w:rPr>
              <w:t>Undetected Compromise of Backup Systems</w:t>
            </w:r>
          </w:p>
        </w:tc>
        <w:tc>
          <w:tcPr>
            <w:tcW w:type="dxa" w:w="6048"/>
            <w:vAlign w:val="top"/>
          </w:tcPr>
          <w:p>
            <w:pPr>
              <w:spacing w:after="0"/>
            </w:pPr>
            <w:r>
              <w:rPr>
                <w:rFonts w:ascii="Aptos" w:hAnsi="Aptos" w:eastAsia="Aptos"/>
                <w:sz w:val="14"/>
              </w:rPr>
              <w:t>Backups accessed or altered.</w:t>
            </w:r>
          </w:p>
        </w:tc>
      </w:tr>
      <w:tr>
        <w:tc>
          <w:tcPr>
            <w:tcW w:type="dxa" w:w="720"/>
            <w:vAlign w:val="top"/>
          </w:tcPr>
          <w:p>
            <w:pPr>
              <w:spacing w:after="0"/>
            </w:pPr>
            <w:r>
              <w:rPr>
                <w:rFonts w:ascii="Aptos" w:hAnsi="Aptos" w:eastAsia="Aptos"/>
                <w:sz w:val="14"/>
              </w:rPr>
              <w:t>385</w:t>
            </w:r>
          </w:p>
        </w:tc>
        <w:tc>
          <w:tcPr>
            <w:tcW w:type="dxa" w:w="3168"/>
            <w:vAlign w:val="top"/>
          </w:tcPr>
          <w:p>
            <w:pPr>
              <w:spacing w:after="0"/>
            </w:pPr>
            <w:r>
              <w:rPr>
                <w:rFonts w:ascii="Aptos" w:hAnsi="Aptos" w:eastAsia="Aptos"/>
                <w:sz w:val="14"/>
              </w:rPr>
              <w:t>Undetected DNS Tunneling</w:t>
            </w:r>
          </w:p>
        </w:tc>
        <w:tc>
          <w:tcPr>
            <w:tcW w:type="dxa" w:w="6048"/>
            <w:vAlign w:val="top"/>
          </w:tcPr>
          <w:p>
            <w:pPr>
              <w:spacing w:after="0"/>
            </w:pPr>
            <w:r>
              <w:rPr>
                <w:rFonts w:ascii="Aptos" w:hAnsi="Aptos" w:eastAsia="Aptos"/>
                <w:sz w:val="14"/>
              </w:rPr>
              <w:t>Bypassing network security using DNS requests.</w:t>
            </w:r>
          </w:p>
        </w:tc>
      </w:tr>
      <w:tr>
        <w:tc>
          <w:tcPr>
            <w:tcW w:type="dxa" w:w="720"/>
            <w:vAlign w:val="top"/>
          </w:tcPr>
          <w:p>
            <w:pPr>
              <w:spacing w:after="0"/>
            </w:pPr>
            <w:r>
              <w:rPr>
                <w:rFonts w:ascii="Aptos" w:hAnsi="Aptos" w:eastAsia="Aptos"/>
                <w:sz w:val="14"/>
              </w:rPr>
              <w:t>386</w:t>
            </w:r>
          </w:p>
        </w:tc>
        <w:tc>
          <w:tcPr>
            <w:tcW w:type="dxa" w:w="3168"/>
            <w:vAlign w:val="top"/>
          </w:tcPr>
          <w:p>
            <w:pPr>
              <w:spacing w:after="0"/>
            </w:pPr>
            <w:r>
              <w:rPr>
                <w:rFonts w:ascii="Aptos" w:hAnsi="Aptos" w:eastAsia="Aptos"/>
                <w:sz w:val="14"/>
              </w:rPr>
              <w:t>Undetected Fileless Malware</w:t>
            </w:r>
          </w:p>
        </w:tc>
        <w:tc>
          <w:tcPr>
            <w:tcW w:type="dxa" w:w="6048"/>
            <w:vAlign w:val="top"/>
          </w:tcPr>
          <w:p>
            <w:pPr>
              <w:spacing w:after="0"/>
            </w:pPr>
            <w:r>
              <w:rPr>
                <w:rFonts w:ascii="Aptos" w:hAnsi="Aptos" w:eastAsia="Aptos"/>
                <w:sz w:val="14"/>
              </w:rPr>
              <w:t>Malware residing in system memory.</w:t>
            </w:r>
          </w:p>
        </w:tc>
      </w:tr>
      <w:tr>
        <w:tc>
          <w:tcPr>
            <w:tcW w:type="dxa" w:w="720"/>
            <w:vAlign w:val="top"/>
          </w:tcPr>
          <w:p>
            <w:pPr>
              <w:spacing w:after="0"/>
            </w:pPr>
            <w:r>
              <w:rPr>
                <w:rFonts w:ascii="Aptos" w:hAnsi="Aptos" w:eastAsia="Aptos"/>
                <w:sz w:val="14"/>
              </w:rPr>
              <w:t>387</w:t>
            </w:r>
          </w:p>
        </w:tc>
        <w:tc>
          <w:tcPr>
            <w:tcW w:type="dxa" w:w="3168"/>
            <w:vAlign w:val="top"/>
          </w:tcPr>
          <w:p>
            <w:pPr>
              <w:spacing w:after="0"/>
            </w:pPr>
            <w:r>
              <w:rPr>
                <w:rFonts w:ascii="Aptos" w:hAnsi="Aptos" w:eastAsia="Aptos"/>
                <w:sz w:val="14"/>
              </w:rPr>
              <w:t>Undetected Insider Collusion</w:t>
            </w:r>
          </w:p>
        </w:tc>
        <w:tc>
          <w:tcPr>
            <w:tcW w:type="dxa" w:w="6048"/>
            <w:vAlign w:val="top"/>
          </w:tcPr>
          <w:p>
            <w:pPr>
              <w:spacing w:after="0"/>
            </w:pPr>
            <w:r>
              <w:rPr>
                <w:rFonts w:ascii="Aptos" w:hAnsi="Aptos" w:eastAsia="Aptos"/>
                <w:sz w:val="14"/>
              </w:rPr>
              <w:t>Employees collaborating for malicious purposes.</w:t>
            </w:r>
          </w:p>
        </w:tc>
      </w:tr>
      <w:tr>
        <w:tc>
          <w:tcPr>
            <w:tcW w:type="dxa" w:w="720"/>
            <w:vAlign w:val="top"/>
          </w:tcPr>
          <w:p>
            <w:pPr>
              <w:spacing w:after="0"/>
            </w:pPr>
            <w:r>
              <w:rPr>
                <w:rFonts w:ascii="Aptos" w:hAnsi="Aptos" w:eastAsia="Aptos"/>
                <w:sz w:val="14"/>
              </w:rPr>
              <w:t>388</w:t>
            </w:r>
          </w:p>
        </w:tc>
        <w:tc>
          <w:tcPr>
            <w:tcW w:type="dxa" w:w="3168"/>
            <w:vAlign w:val="top"/>
          </w:tcPr>
          <w:p>
            <w:pPr>
              <w:spacing w:after="0"/>
            </w:pPr>
            <w:r>
              <w:rPr>
                <w:rFonts w:ascii="Aptos" w:hAnsi="Aptos" w:eastAsia="Aptos"/>
                <w:sz w:val="14"/>
              </w:rPr>
              <w:t>Undetected Insider Threats</w:t>
            </w:r>
          </w:p>
        </w:tc>
        <w:tc>
          <w:tcPr>
            <w:tcW w:type="dxa" w:w="6048"/>
            <w:vAlign w:val="top"/>
          </w:tcPr>
          <w:p>
            <w:pPr>
              <w:spacing w:after="0"/>
            </w:pPr>
            <w:r>
              <w:rPr>
                <w:rFonts w:ascii="Aptos" w:hAnsi="Aptos" w:eastAsia="Aptos"/>
                <w:sz w:val="14"/>
              </w:rPr>
              <w:t>Malicious or negligent actions from employees or trusted entities.</w:t>
            </w:r>
          </w:p>
        </w:tc>
      </w:tr>
      <w:tr>
        <w:tc>
          <w:tcPr>
            <w:tcW w:type="dxa" w:w="720"/>
            <w:vAlign w:val="top"/>
          </w:tcPr>
          <w:p>
            <w:pPr>
              <w:spacing w:after="0"/>
            </w:pPr>
            <w:r>
              <w:rPr>
                <w:rFonts w:ascii="Aptos" w:hAnsi="Aptos" w:eastAsia="Aptos"/>
                <w:sz w:val="14"/>
              </w:rPr>
              <w:t>389</w:t>
            </w:r>
          </w:p>
        </w:tc>
        <w:tc>
          <w:tcPr>
            <w:tcW w:type="dxa" w:w="3168"/>
            <w:vAlign w:val="top"/>
          </w:tcPr>
          <w:p>
            <w:pPr>
              <w:spacing w:after="0"/>
            </w:pPr>
            <w:r>
              <w:rPr>
                <w:rFonts w:ascii="Aptos" w:hAnsi="Aptos" w:eastAsia="Aptos"/>
                <w:sz w:val="14"/>
              </w:rPr>
              <w:t>Undetected Malvertising</w:t>
            </w:r>
          </w:p>
        </w:tc>
        <w:tc>
          <w:tcPr>
            <w:tcW w:type="dxa" w:w="6048"/>
            <w:vAlign w:val="top"/>
          </w:tcPr>
          <w:p>
            <w:pPr>
              <w:spacing w:after="0"/>
            </w:pPr>
            <w:r>
              <w:rPr>
                <w:rFonts w:ascii="Aptos" w:hAnsi="Aptos" w:eastAsia="Aptos"/>
                <w:sz w:val="14"/>
              </w:rPr>
              <w:t>Malicious advertising introducing malware.</w:t>
            </w:r>
          </w:p>
        </w:tc>
      </w:tr>
      <w:tr>
        <w:tc>
          <w:tcPr>
            <w:tcW w:type="dxa" w:w="720"/>
            <w:vAlign w:val="top"/>
          </w:tcPr>
          <w:p>
            <w:pPr>
              <w:spacing w:after="0"/>
            </w:pPr>
            <w:r>
              <w:rPr>
                <w:rFonts w:ascii="Aptos" w:hAnsi="Aptos" w:eastAsia="Aptos"/>
                <w:sz w:val="14"/>
              </w:rPr>
              <w:t>390</w:t>
            </w:r>
          </w:p>
        </w:tc>
        <w:tc>
          <w:tcPr>
            <w:tcW w:type="dxa" w:w="3168"/>
            <w:vAlign w:val="top"/>
          </w:tcPr>
          <w:p>
            <w:pPr>
              <w:spacing w:after="0"/>
            </w:pPr>
            <w:r>
              <w:rPr>
                <w:rFonts w:ascii="Aptos" w:hAnsi="Aptos" w:eastAsia="Aptos"/>
                <w:sz w:val="14"/>
              </w:rPr>
              <w:t>Undetected Network Scanning</w:t>
            </w:r>
          </w:p>
        </w:tc>
        <w:tc>
          <w:tcPr>
            <w:tcW w:type="dxa" w:w="6048"/>
            <w:vAlign w:val="top"/>
          </w:tcPr>
          <w:p>
            <w:pPr>
              <w:spacing w:after="0"/>
            </w:pPr>
            <w:r>
              <w:rPr>
                <w:rFonts w:ascii="Aptos" w:hAnsi="Aptos" w:eastAsia="Aptos"/>
                <w:sz w:val="14"/>
              </w:rPr>
              <w:t>Attackers identifying network devices.</w:t>
            </w:r>
          </w:p>
        </w:tc>
      </w:tr>
      <w:tr>
        <w:tc>
          <w:tcPr>
            <w:tcW w:type="dxa" w:w="720"/>
            <w:vAlign w:val="top"/>
          </w:tcPr>
          <w:p>
            <w:pPr>
              <w:spacing w:after="0"/>
            </w:pPr>
            <w:r>
              <w:rPr>
                <w:rFonts w:ascii="Aptos" w:hAnsi="Aptos" w:eastAsia="Aptos"/>
                <w:sz w:val="14"/>
              </w:rPr>
              <w:t>391</w:t>
            </w:r>
          </w:p>
        </w:tc>
        <w:tc>
          <w:tcPr>
            <w:tcW w:type="dxa" w:w="3168"/>
            <w:vAlign w:val="top"/>
          </w:tcPr>
          <w:p>
            <w:pPr>
              <w:spacing w:after="0"/>
            </w:pPr>
            <w:r>
              <w:rPr>
                <w:rFonts w:ascii="Aptos" w:hAnsi="Aptos" w:eastAsia="Aptos"/>
                <w:sz w:val="14"/>
              </w:rPr>
              <w:t>Undetected Proxy Servers</w:t>
            </w:r>
          </w:p>
        </w:tc>
        <w:tc>
          <w:tcPr>
            <w:tcW w:type="dxa" w:w="6048"/>
            <w:vAlign w:val="top"/>
          </w:tcPr>
          <w:p>
            <w:pPr>
              <w:spacing w:after="0"/>
            </w:pPr>
            <w:r>
              <w:rPr>
                <w:rFonts w:ascii="Aptos" w:hAnsi="Aptos" w:eastAsia="Aptos"/>
                <w:sz w:val="14"/>
              </w:rPr>
              <w:t>Middle-man servers intercepting data.</w:t>
            </w:r>
          </w:p>
        </w:tc>
      </w:tr>
      <w:tr>
        <w:tc>
          <w:tcPr>
            <w:tcW w:type="dxa" w:w="720"/>
            <w:vAlign w:val="top"/>
          </w:tcPr>
          <w:p>
            <w:pPr>
              <w:spacing w:after="0"/>
            </w:pPr>
            <w:r>
              <w:rPr>
                <w:rFonts w:ascii="Aptos" w:hAnsi="Aptos" w:eastAsia="Aptos"/>
                <w:sz w:val="14"/>
              </w:rPr>
              <w:t>392</w:t>
            </w:r>
          </w:p>
        </w:tc>
        <w:tc>
          <w:tcPr>
            <w:tcW w:type="dxa" w:w="3168"/>
            <w:vAlign w:val="top"/>
          </w:tcPr>
          <w:p>
            <w:pPr>
              <w:spacing w:after="0"/>
            </w:pPr>
            <w:r>
              <w:rPr>
                <w:rFonts w:ascii="Aptos" w:hAnsi="Aptos" w:eastAsia="Aptos"/>
                <w:sz w:val="14"/>
              </w:rPr>
              <w:t>Undetected Rogue Hotspots</w:t>
            </w:r>
          </w:p>
        </w:tc>
        <w:tc>
          <w:tcPr>
            <w:tcW w:type="dxa" w:w="6048"/>
            <w:vAlign w:val="top"/>
          </w:tcPr>
          <w:p>
            <w:pPr>
              <w:spacing w:after="0"/>
            </w:pPr>
            <w:r>
              <w:rPr>
                <w:rFonts w:ascii="Aptos" w:hAnsi="Aptos" w:eastAsia="Aptos"/>
                <w:sz w:val="14"/>
              </w:rPr>
              <w:t>Malicious Wi-Fi networks.</w:t>
            </w:r>
          </w:p>
        </w:tc>
      </w:tr>
      <w:tr>
        <w:tc>
          <w:tcPr>
            <w:tcW w:type="dxa" w:w="720"/>
            <w:vAlign w:val="top"/>
          </w:tcPr>
          <w:p>
            <w:pPr>
              <w:spacing w:after="0"/>
            </w:pPr>
            <w:r>
              <w:rPr>
                <w:rFonts w:ascii="Aptos" w:hAnsi="Aptos" w:eastAsia="Aptos"/>
                <w:sz w:val="14"/>
              </w:rPr>
              <w:t>393</w:t>
            </w:r>
          </w:p>
        </w:tc>
        <w:tc>
          <w:tcPr>
            <w:tcW w:type="dxa" w:w="3168"/>
            <w:vAlign w:val="top"/>
          </w:tcPr>
          <w:p>
            <w:pPr>
              <w:spacing w:after="0"/>
            </w:pPr>
            <w:r>
              <w:rPr>
                <w:rFonts w:ascii="Aptos" w:hAnsi="Aptos" w:eastAsia="Aptos"/>
                <w:sz w:val="14"/>
              </w:rPr>
              <w:t>Undetected Synthetic Identity Fraud</w:t>
            </w:r>
          </w:p>
        </w:tc>
        <w:tc>
          <w:tcPr>
            <w:tcW w:type="dxa" w:w="6048"/>
            <w:vAlign w:val="top"/>
          </w:tcPr>
          <w:p>
            <w:pPr>
              <w:spacing w:after="0"/>
            </w:pPr>
            <w:r>
              <w:rPr>
                <w:rFonts w:ascii="Aptos" w:hAnsi="Aptos" w:eastAsia="Aptos"/>
                <w:sz w:val="14"/>
              </w:rPr>
              <w:t>Fake patient profiles for malicious purposes.</w:t>
            </w:r>
          </w:p>
        </w:tc>
      </w:tr>
      <w:tr>
        <w:tc>
          <w:tcPr>
            <w:tcW w:type="dxa" w:w="720"/>
            <w:vAlign w:val="top"/>
          </w:tcPr>
          <w:p>
            <w:pPr>
              <w:spacing w:after="0"/>
            </w:pPr>
            <w:r>
              <w:rPr>
                <w:rFonts w:ascii="Aptos" w:hAnsi="Aptos" w:eastAsia="Aptos"/>
                <w:sz w:val="14"/>
              </w:rPr>
              <w:t>394</w:t>
            </w:r>
          </w:p>
        </w:tc>
        <w:tc>
          <w:tcPr>
            <w:tcW w:type="dxa" w:w="3168"/>
            <w:vAlign w:val="top"/>
          </w:tcPr>
          <w:p>
            <w:pPr>
              <w:spacing w:after="0"/>
            </w:pPr>
            <w:r>
              <w:rPr>
                <w:rFonts w:ascii="Aptos" w:hAnsi="Aptos" w:eastAsia="Aptos"/>
                <w:sz w:val="14"/>
              </w:rPr>
              <w:t>Undetected Time-based Blind SQL Injections</w:t>
            </w:r>
          </w:p>
        </w:tc>
        <w:tc>
          <w:tcPr>
            <w:tcW w:type="dxa" w:w="6048"/>
            <w:vAlign w:val="top"/>
          </w:tcPr>
          <w:p>
            <w:pPr>
              <w:spacing w:after="0"/>
            </w:pPr>
            <w:r>
              <w:rPr>
                <w:rFonts w:ascii="Aptos" w:hAnsi="Aptos" w:eastAsia="Aptos"/>
                <w:sz w:val="14"/>
              </w:rPr>
              <w:t>Extracting data using deliberate database delays.</w:t>
            </w:r>
          </w:p>
        </w:tc>
      </w:tr>
      <w:tr>
        <w:tc>
          <w:tcPr>
            <w:tcW w:type="dxa" w:w="720"/>
            <w:vAlign w:val="top"/>
          </w:tcPr>
          <w:p>
            <w:pPr>
              <w:spacing w:after="0"/>
            </w:pPr>
            <w:r>
              <w:rPr>
                <w:rFonts w:ascii="Aptos" w:hAnsi="Aptos" w:eastAsia="Aptos"/>
                <w:sz w:val="14"/>
              </w:rPr>
              <w:t>395</w:t>
            </w:r>
          </w:p>
        </w:tc>
        <w:tc>
          <w:tcPr>
            <w:tcW w:type="dxa" w:w="3168"/>
            <w:vAlign w:val="top"/>
          </w:tcPr>
          <w:p>
            <w:pPr>
              <w:spacing w:after="0"/>
            </w:pPr>
            <w:r>
              <w:rPr>
                <w:rFonts w:ascii="Aptos" w:hAnsi="Aptos" w:eastAsia="Aptos"/>
                <w:sz w:val="14"/>
              </w:rPr>
              <w:t>Undetected Use of Malicious Scripts</w:t>
            </w:r>
          </w:p>
        </w:tc>
        <w:tc>
          <w:tcPr>
            <w:tcW w:type="dxa" w:w="6048"/>
            <w:vAlign w:val="top"/>
          </w:tcPr>
          <w:p>
            <w:pPr>
              <w:spacing w:after="0"/>
            </w:pPr>
            <w:r>
              <w:rPr>
                <w:rFonts w:ascii="Aptos" w:hAnsi="Aptos" w:eastAsia="Aptos"/>
                <w:sz w:val="14"/>
              </w:rPr>
              <w:t>Scripts running without detection.</w:t>
            </w:r>
          </w:p>
        </w:tc>
      </w:tr>
      <w:tr>
        <w:tc>
          <w:tcPr>
            <w:tcW w:type="dxa" w:w="720"/>
            <w:vAlign w:val="top"/>
          </w:tcPr>
          <w:p>
            <w:pPr>
              <w:spacing w:after="0"/>
            </w:pPr>
            <w:r>
              <w:rPr>
                <w:rFonts w:ascii="Aptos" w:hAnsi="Aptos" w:eastAsia="Aptos"/>
                <w:sz w:val="14"/>
              </w:rPr>
              <w:t>396</w:t>
            </w:r>
          </w:p>
        </w:tc>
        <w:tc>
          <w:tcPr>
            <w:tcW w:type="dxa" w:w="3168"/>
            <w:vAlign w:val="top"/>
          </w:tcPr>
          <w:p>
            <w:pPr>
              <w:spacing w:after="0"/>
            </w:pPr>
            <w:r>
              <w:rPr>
                <w:rFonts w:ascii="Aptos" w:hAnsi="Aptos" w:eastAsia="Aptos"/>
                <w:sz w:val="14"/>
              </w:rPr>
              <w:t>Undiscovered Shadow IT</w:t>
            </w:r>
          </w:p>
        </w:tc>
        <w:tc>
          <w:tcPr>
            <w:tcW w:type="dxa" w:w="6048"/>
            <w:vAlign w:val="top"/>
          </w:tcPr>
          <w:p>
            <w:pPr>
              <w:spacing w:after="0"/>
            </w:pPr>
            <w:r>
              <w:rPr>
                <w:rFonts w:ascii="Aptos" w:hAnsi="Aptos" w:eastAsia="Aptos"/>
                <w:sz w:val="14"/>
              </w:rPr>
              <w:t>Unsanctioned IT systems or solutions.</w:t>
            </w:r>
          </w:p>
        </w:tc>
      </w:tr>
      <w:tr>
        <w:tc>
          <w:tcPr>
            <w:tcW w:type="dxa" w:w="720"/>
            <w:vAlign w:val="top"/>
          </w:tcPr>
          <w:p>
            <w:pPr>
              <w:spacing w:after="0"/>
            </w:pPr>
            <w:r>
              <w:rPr>
                <w:rFonts w:ascii="Aptos" w:hAnsi="Aptos" w:eastAsia="Aptos"/>
                <w:sz w:val="14"/>
              </w:rPr>
              <w:t>397</w:t>
            </w:r>
          </w:p>
        </w:tc>
        <w:tc>
          <w:tcPr>
            <w:tcW w:type="dxa" w:w="3168"/>
            <w:vAlign w:val="top"/>
          </w:tcPr>
          <w:p>
            <w:pPr>
              <w:spacing w:after="0"/>
            </w:pPr>
            <w:r>
              <w:rPr>
                <w:rFonts w:ascii="Aptos" w:hAnsi="Aptos" w:eastAsia="Aptos"/>
                <w:sz w:val="14"/>
              </w:rPr>
              <w:t>Unencrypted Data</w:t>
            </w:r>
          </w:p>
        </w:tc>
        <w:tc>
          <w:tcPr>
            <w:tcW w:type="dxa" w:w="6048"/>
            <w:vAlign w:val="top"/>
          </w:tcPr>
          <w:p>
            <w:pPr>
              <w:spacing w:after="0"/>
            </w:pPr>
            <w:r>
              <w:rPr>
                <w:rFonts w:ascii="Aptos" w:hAnsi="Aptos" w:eastAsia="Aptos"/>
                <w:sz w:val="14"/>
              </w:rPr>
              <w:t>Sensitive data intercepted during transfer due to lack of encryption.</w:t>
            </w:r>
          </w:p>
        </w:tc>
      </w:tr>
      <w:tr>
        <w:tc>
          <w:tcPr>
            <w:tcW w:type="dxa" w:w="720"/>
            <w:vAlign w:val="top"/>
          </w:tcPr>
          <w:p>
            <w:pPr>
              <w:spacing w:after="0"/>
            </w:pPr>
            <w:r>
              <w:rPr>
                <w:rFonts w:ascii="Aptos" w:hAnsi="Aptos" w:eastAsia="Aptos"/>
                <w:sz w:val="14"/>
              </w:rPr>
              <w:t>398</w:t>
            </w:r>
          </w:p>
        </w:tc>
        <w:tc>
          <w:tcPr>
            <w:tcW w:type="dxa" w:w="3168"/>
            <w:vAlign w:val="top"/>
          </w:tcPr>
          <w:p>
            <w:pPr>
              <w:spacing w:after="0"/>
            </w:pPr>
            <w:r>
              <w:rPr>
                <w:rFonts w:ascii="Aptos" w:hAnsi="Aptos" w:eastAsia="Aptos"/>
                <w:sz w:val="14"/>
              </w:rPr>
              <w:t>Unencrypted Messaging</w:t>
            </w:r>
          </w:p>
        </w:tc>
        <w:tc>
          <w:tcPr>
            <w:tcW w:type="dxa" w:w="6048"/>
            <w:vAlign w:val="top"/>
          </w:tcPr>
          <w:p>
            <w:pPr>
              <w:spacing w:after="0"/>
            </w:pPr>
            <w:r>
              <w:rPr>
                <w:rFonts w:ascii="Aptos" w:hAnsi="Aptos" w:eastAsia="Aptos"/>
                <w:sz w:val="14"/>
              </w:rPr>
              <w:t>Text or multimedia messages intercepted in transit.</w:t>
            </w:r>
          </w:p>
        </w:tc>
      </w:tr>
      <w:tr>
        <w:tc>
          <w:tcPr>
            <w:tcW w:type="dxa" w:w="720"/>
            <w:vAlign w:val="top"/>
          </w:tcPr>
          <w:p>
            <w:pPr>
              <w:spacing w:after="0"/>
            </w:pPr>
            <w:r>
              <w:rPr>
                <w:rFonts w:ascii="Aptos" w:hAnsi="Aptos" w:eastAsia="Aptos"/>
                <w:sz w:val="14"/>
              </w:rPr>
              <w:t>399</w:t>
            </w:r>
          </w:p>
        </w:tc>
        <w:tc>
          <w:tcPr>
            <w:tcW w:type="dxa" w:w="3168"/>
            <w:vAlign w:val="top"/>
          </w:tcPr>
          <w:p>
            <w:pPr>
              <w:spacing w:after="0"/>
            </w:pPr>
            <w:r>
              <w:rPr>
                <w:rFonts w:ascii="Aptos" w:hAnsi="Aptos" w:eastAsia="Aptos"/>
                <w:sz w:val="14"/>
              </w:rPr>
              <w:t>Unencrypted Wi-Fi Access</w:t>
            </w:r>
          </w:p>
        </w:tc>
        <w:tc>
          <w:tcPr>
            <w:tcW w:type="dxa" w:w="6048"/>
            <w:vAlign w:val="top"/>
          </w:tcPr>
          <w:p>
            <w:pPr>
              <w:spacing w:after="0"/>
            </w:pPr>
            <w:r>
              <w:rPr>
                <w:rFonts w:ascii="Aptos" w:hAnsi="Aptos" w:eastAsia="Aptos"/>
                <w:sz w:val="14"/>
              </w:rPr>
              <w:t>Data intercepted from insecure wireless networks.</w:t>
            </w:r>
          </w:p>
        </w:tc>
      </w:tr>
      <w:tr>
        <w:tc>
          <w:tcPr>
            <w:tcW w:type="dxa" w:w="720"/>
            <w:vAlign w:val="top"/>
          </w:tcPr>
          <w:p>
            <w:pPr>
              <w:spacing w:after="0"/>
            </w:pPr>
            <w:r>
              <w:rPr>
                <w:rFonts w:ascii="Aptos" w:hAnsi="Aptos" w:eastAsia="Aptos"/>
                <w:sz w:val="14"/>
              </w:rPr>
              <w:t>400</w:t>
            </w:r>
          </w:p>
        </w:tc>
        <w:tc>
          <w:tcPr>
            <w:tcW w:type="dxa" w:w="3168"/>
            <w:vAlign w:val="top"/>
          </w:tcPr>
          <w:p>
            <w:pPr>
              <w:spacing w:after="0"/>
            </w:pPr>
            <w:r>
              <w:rPr>
                <w:rFonts w:ascii="Aptos" w:hAnsi="Aptos" w:eastAsia="Aptos"/>
                <w:sz w:val="14"/>
              </w:rPr>
              <w:t>Unintended Data Sharing</w:t>
            </w:r>
          </w:p>
        </w:tc>
        <w:tc>
          <w:tcPr>
            <w:tcW w:type="dxa" w:w="6048"/>
            <w:vAlign w:val="top"/>
          </w:tcPr>
          <w:p>
            <w:pPr>
              <w:spacing w:after="0"/>
            </w:pPr>
            <w:r>
              <w:rPr>
                <w:rFonts w:ascii="Aptos" w:hAnsi="Aptos" w:eastAsia="Aptos"/>
                <w:sz w:val="14"/>
              </w:rPr>
              <w:t>Accidental sharing of patient records without proper consent.</w:t>
            </w:r>
          </w:p>
        </w:tc>
      </w:tr>
      <w:tr>
        <w:tc>
          <w:tcPr>
            <w:tcW w:type="dxa" w:w="720"/>
            <w:vAlign w:val="top"/>
          </w:tcPr>
          <w:p>
            <w:pPr>
              <w:spacing w:after="0"/>
            </w:pPr>
            <w:r>
              <w:rPr>
                <w:rFonts w:ascii="Aptos" w:hAnsi="Aptos" w:eastAsia="Aptos"/>
                <w:sz w:val="14"/>
              </w:rPr>
              <w:t>401</w:t>
            </w:r>
          </w:p>
        </w:tc>
        <w:tc>
          <w:tcPr>
            <w:tcW w:type="dxa" w:w="3168"/>
            <w:vAlign w:val="top"/>
          </w:tcPr>
          <w:p>
            <w:pPr>
              <w:spacing w:after="0"/>
            </w:pPr>
            <w:r>
              <w:rPr>
                <w:rFonts w:ascii="Aptos" w:hAnsi="Aptos" w:eastAsia="Aptos"/>
                <w:sz w:val="14"/>
              </w:rPr>
              <w:t>Unmanaged Mobile Applications</w:t>
            </w:r>
          </w:p>
        </w:tc>
        <w:tc>
          <w:tcPr>
            <w:tcW w:type="dxa" w:w="6048"/>
            <w:vAlign w:val="top"/>
          </w:tcPr>
          <w:p>
            <w:pPr>
              <w:spacing w:after="0"/>
            </w:pPr>
            <w:r>
              <w:rPr>
                <w:rFonts w:ascii="Aptos" w:hAnsi="Aptos" w:eastAsia="Aptos"/>
                <w:sz w:val="14"/>
              </w:rPr>
              <w:t>Applications running without oversight.</w:t>
            </w:r>
          </w:p>
        </w:tc>
      </w:tr>
      <w:tr>
        <w:tc>
          <w:tcPr>
            <w:tcW w:type="dxa" w:w="720"/>
            <w:vAlign w:val="top"/>
          </w:tcPr>
          <w:p>
            <w:pPr>
              <w:spacing w:after="0"/>
            </w:pPr>
            <w:r>
              <w:rPr>
                <w:rFonts w:ascii="Aptos" w:hAnsi="Aptos" w:eastAsia="Aptos"/>
                <w:sz w:val="14"/>
              </w:rPr>
              <w:t>402</w:t>
            </w:r>
          </w:p>
        </w:tc>
        <w:tc>
          <w:tcPr>
            <w:tcW w:type="dxa" w:w="3168"/>
            <w:vAlign w:val="top"/>
          </w:tcPr>
          <w:p>
            <w:pPr>
              <w:spacing w:after="0"/>
            </w:pPr>
            <w:r>
              <w:rPr>
                <w:rFonts w:ascii="Aptos" w:hAnsi="Aptos" w:eastAsia="Aptos"/>
                <w:sz w:val="14"/>
              </w:rPr>
              <w:t>Unmonitored Access to Sensitive Areas</w:t>
            </w:r>
          </w:p>
        </w:tc>
        <w:tc>
          <w:tcPr>
            <w:tcW w:type="dxa" w:w="6048"/>
            <w:vAlign w:val="top"/>
          </w:tcPr>
          <w:p>
            <w:pPr>
              <w:spacing w:after="0"/>
            </w:pPr>
            <w:r>
              <w:rPr>
                <w:rFonts w:ascii="Aptos" w:hAnsi="Aptos" w:eastAsia="Aptos"/>
                <w:sz w:val="14"/>
              </w:rPr>
              <w:t>Physical access without tracking.</w:t>
            </w:r>
          </w:p>
        </w:tc>
      </w:tr>
      <w:tr>
        <w:tc>
          <w:tcPr>
            <w:tcW w:type="dxa" w:w="720"/>
            <w:vAlign w:val="top"/>
          </w:tcPr>
          <w:p>
            <w:pPr>
              <w:spacing w:after="0"/>
            </w:pPr>
            <w:r>
              <w:rPr>
                <w:rFonts w:ascii="Aptos" w:hAnsi="Aptos" w:eastAsia="Aptos"/>
                <w:sz w:val="14"/>
              </w:rPr>
              <w:t>403</w:t>
            </w:r>
          </w:p>
        </w:tc>
        <w:tc>
          <w:tcPr>
            <w:tcW w:type="dxa" w:w="3168"/>
            <w:vAlign w:val="top"/>
          </w:tcPr>
          <w:p>
            <w:pPr>
              <w:spacing w:after="0"/>
            </w:pPr>
            <w:r>
              <w:rPr>
                <w:rFonts w:ascii="Aptos" w:hAnsi="Aptos" w:eastAsia="Aptos"/>
                <w:sz w:val="14"/>
              </w:rPr>
              <w:t>Unmonitored Bluetooth Connections</w:t>
            </w:r>
          </w:p>
        </w:tc>
        <w:tc>
          <w:tcPr>
            <w:tcW w:type="dxa" w:w="6048"/>
            <w:vAlign w:val="top"/>
          </w:tcPr>
          <w:p>
            <w:pPr>
              <w:spacing w:after="0"/>
            </w:pPr>
            <w:r>
              <w:rPr>
                <w:rFonts w:ascii="Aptos" w:hAnsi="Aptos" w:eastAsia="Aptos"/>
                <w:sz w:val="14"/>
              </w:rPr>
              <w:t>Unauthorized Bluetooth access to devices.</w:t>
            </w:r>
          </w:p>
        </w:tc>
      </w:tr>
      <w:tr>
        <w:tc>
          <w:tcPr>
            <w:tcW w:type="dxa" w:w="720"/>
            <w:vAlign w:val="top"/>
          </w:tcPr>
          <w:p>
            <w:pPr>
              <w:spacing w:after="0"/>
            </w:pPr>
            <w:r>
              <w:rPr>
                <w:rFonts w:ascii="Aptos" w:hAnsi="Aptos" w:eastAsia="Aptos"/>
                <w:sz w:val="14"/>
              </w:rPr>
              <w:t>404</w:t>
            </w:r>
          </w:p>
        </w:tc>
        <w:tc>
          <w:tcPr>
            <w:tcW w:type="dxa" w:w="3168"/>
            <w:vAlign w:val="top"/>
          </w:tcPr>
          <w:p>
            <w:pPr>
              <w:spacing w:after="0"/>
            </w:pPr>
            <w:r>
              <w:rPr>
                <w:rFonts w:ascii="Aptos" w:hAnsi="Aptos" w:eastAsia="Aptos"/>
                <w:sz w:val="14"/>
              </w:rPr>
              <w:t>Unmonitored End-of-Life Software</w:t>
            </w:r>
          </w:p>
        </w:tc>
        <w:tc>
          <w:tcPr>
            <w:tcW w:type="dxa" w:w="6048"/>
            <w:vAlign w:val="top"/>
          </w:tcPr>
          <w:p>
            <w:pPr>
              <w:spacing w:after="0"/>
            </w:pPr>
            <w:r>
              <w:rPr>
                <w:rFonts w:ascii="Aptos" w:hAnsi="Aptos" w:eastAsia="Aptos"/>
                <w:sz w:val="14"/>
              </w:rPr>
              <w:t>Continual use of unsupported software.</w:t>
            </w:r>
          </w:p>
        </w:tc>
      </w:tr>
      <w:tr>
        <w:tc>
          <w:tcPr>
            <w:tcW w:type="dxa" w:w="720"/>
            <w:vAlign w:val="top"/>
          </w:tcPr>
          <w:p>
            <w:pPr>
              <w:spacing w:after="0"/>
            </w:pPr>
            <w:r>
              <w:rPr>
                <w:rFonts w:ascii="Aptos" w:hAnsi="Aptos" w:eastAsia="Aptos"/>
                <w:sz w:val="14"/>
              </w:rPr>
              <w:t>405</w:t>
            </w:r>
          </w:p>
        </w:tc>
        <w:tc>
          <w:tcPr>
            <w:tcW w:type="dxa" w:w="3168"/>
            <w:vAlign w:val="top"/>
          </w:tcPr>
          <w:p>
            <w:pPr>
              <w:spacing w:after="0"/>
            </w:pPr>
            <w:r>
              <w:rPr>
                <w:rFonts w:ascii="Aptos" w:hAnsi="Aptos" w:eastAsia="Aptos"/>
                <w:sz w:val="14"/>
              </w:rPr>
              <w:t>Unmonitored Guest Access</w:t>
            </w:r>
          </w:p>
        </w:tc>
        <w:tc>
          <w:tcPr>
            <w:tcW w:type="dxa" w:w="6048"/>
            <w:vAlign w:val="top"/>
          </w:tcPr>
          <w:p>
            <w:pPr>
              <w:spacing w:after="0"/>
            </w:pPr>
            <w:r>
              <w:rPr>
                <w:rFonts w:ascii="Aptos" w:hAnsi="Aptos" w:eastAsia="Aptos"/>
                <w:sz w:val="14"/>
              </w:rPr>
              <w:t>Temporary access rights leading to permanent breaches.</w:t>
            </w:r>
          </w:p>
        </w:tc>
      </w:tr>
      <w:tr>
        <w:tc>
          <w:tcPr>
            <w:tcW w:type="dxa" w:w="720"/>
            <w:vAlign w:val="top"/>
          </w:tcPr>
          <w:p>
            <w:pPr>
              <w:spacing w:after="0"/>
            </w:pPr>
            <w:r>
              <w:rPr>
                <w:rFonts w:ascii="Aptos" w:hAnsi="Aptos" w:eastAsia="Aptos"/>
                <w:sz w:val="14"/>
              </w:rPr>
              <w:t>406</w:t>
            </w:r>
          </w:p>
        </w:tc>
        <w:tc>
          <w:tcPr>
            <w:tcW w:type="dxa" w:w="3168"/>
            <w:vAlign w:val="top"/>
          </w:tcPr>
          <w:p>
            <w:pPr>
              <w:spacing w:after="0"/>
            </w:pPr>
            <w:r>
              <w:rPr>
                <w:rFonts w:ascii="Aptos" w:hAnsi="Aptos" w:eastAsia="Aptos"/>
                <w:sz w:val="14"/>
              </w:rPr>
              <w:t>Unmonitored Outgoing Network Traffic</w:t>
            </w:r>
          </w:p>
        </w:tc>
        <w:tc>
          <w:tcPr>
            <w:tcW w:type="dxa" w:w="6048"/>
            <w:vAlign w:val="top"/>
          </w:tcPr>
          <w:p>
            <w:pPr>
              <w:spacing w:after="0"/>
            </w:pPr>
            <w:r>
              <w:rPr>
                <w:rFonts w:ascii="Aptos" w:hAnsi="Aptos" w:eastAsia="Aptos"/>
                <w:sz w:val="14"/>
              </w:rPr>
              <w:t>Data exfiltration without detection.</w:t>
            </w:r>
          </w:p>
        </w:tc>
      </w:tr>
      <w:tr>
        <w:tc>
          <w:tcPr>
            <w:tcW w:type="dxa" w:w="720"/>
            <w:vAlign w:val="top"/>
          </w:tcPr>
          <w:p>
            <w:pPr>
              <w:spacing w:after="0"/>
            </w:pPr>
            <w:r>
              <w:rPr>
                <w:rFonts w:ascii="Aptos" w:hAnsi="Aptos" w:eastAsia="Aptos"/>
                <w:sz w:val="14"/>
              </w:rPr>
              <w:t>407</w:t>
            </w:r>
          </w:p>
        </w:tc>
        <w:tc>
          <w:tcPr>
            <w:tcW w:type="dxa" w:w="3168"/>
            <w:vAlign w:val="top"/>
          </w:tcPr>
          <w:p>
            <w:pPr>
              <w:spacing w:after="0"/>
            </w:pPr>
            <w:r>
              <w:rPr>
                <w:rFonts w:ascii="Aptos" w:hAnsi="Aptos" w:eastAsia="Aptos"/>
                <w:sz w:val="14"/>
              </w:rPr>
              <w:t>Unmonitored Outgoing Traffic</w:t>
            </w:r>
          </w:p>
        </w:tc>
        <w:tc>
          <w:tcPr>
            <w:tcW w:type="dxa" w:w="6048"/>
            <w:vAlign w:val="top"/>
          </w:tcPr>
          <w:p>
            <w:pPr>
              <w:spacing w:after="0"/>
            </w:pPr>
            <w:r>
              <w:rPr>
                <w:rFonts w:ascii="Aptos" w:hAnsi="Aptos" w:eastAsia="Aptos"/>
                <w:sz w:val="14"/>
              </w:rPr>
              <w:t>Data breaches due to uncontrolled data exports.</w:t>
            </w:r>
          </w:p>
        </w:tc>
      </w:tr>
      <w:tr>
        <w:tc>
          <w:tcPr>
            <w:tcW w:type="dxa" w:w="720"/>
            <w:vAlign w:val="top"/>
          </w:tcPr>
          <w:p>
            <w:pPr>
              <w:spacing w:after="0"/>
            </w:pPr>
            <w:r>
              <w:rPr>
                <w:rFonts w:ascii="Aptos" w:hAnsi="Aptos" w:eastAsia="Aptos"/>
                <w:sz w:val="14"/>
              </w:rPr>
              <w:t>408</w:t>
            </w:r>
          </w:p>
        </w:tc>
        <w:tc>
          <w:tcPr>
            <w:tcW w:type="dxa" w:w="3168"/>
            <w:vAlign w:val="top"/>
          </w:tcPr>
          <w:p>
            <w:pPr>
              <w:spacing w:after="0"/>
            </w:pPr>
            <w:r>
              <w:rPr>
                <w:rFonts w:ascii="Aptos" w:hAnsi="Aptos" w:eastAsia="Aptos"/>
                <w:sz w:val="14"/>
              </w:rPr>
              <w:t>Unmonitored Power Infrastructure</w:t>
            </w:r>
          </w:p>
        </w:tc>
        <w:tc>
          <w:tcPr>
            <w:tcW w:type="dxa" w:w="6048"/>
            <w:vAlign w:val="top"/>
          </w:tcPr>
          <w:p>
            <w:pPr>
              <w:spacing w:after="0"/>
            </w:pPr>
            <w:r>
              <w:rPr>
                <w:rFonts w:ascii="Aptos" w:hAnsi="Aptos" w:eastAsia="Aptos"/>
                <w:sz w:val="14"/>
              </w:rPr>
              <w:t>Unauthorized access to power systems.</w:t>
            </w:r>
          </w:p>
        </w:tc>
      </w:tr>
      <w:tr>
        <w:tc>
          <w:tcPr>
            <w:tcW w:type="dxa" w:w="720"/>
            <w:vAlign w:val="top"/>
          </w:tcPr>
          <w:p>
            <w:pPr>
              <w:spacing w:after="0"/>
            </w:pPr>
            <w:r>
              <w:rPr>
                <w:rFonts w:ascii="Aptos" w:hAnsi="Aptos" w:eastAsia="Aptos"/>
                <w:sz w:val="14"/>
              </w:rPr>
              <w:t>409</w:t>
            </w:r>
          </w:p>
        </w:tc>
        <w:tc>
          <w:tcPr>
            <w:tcW w:type="dxa" w:w="3168"/>
            <w:vAlign w:val="top"/>
          </w:tcPr>
          <w:p>
            <w:pPr>
              <w:spacing w:after="0"/>
            </w:pPr>
            <w:r>
              <w:rPr>
                <w:rFonts w:ascii="Aptos" w:hAnsi="Aptos" w:eastAsia="Aptos"/>
                <w:sz w:val="14"/>
              </w:rPr>
              <w:t>Unmonitored Root Access</w:t>
            </w:r>
          </w:p>
        </w:tc>
        <w:tc>
          <w:tcPr>
            <w:tcW w:type="dxa" w:w="6048"/>
            <w:vAlign w:val="top"/>
          </w:tcPr>
          <w:p>
            <w:pPr>
              <w:spacing w:after="0"/>
            </w:pPr>
            <w:r>
              <w:rPr>
                <w:rFonts w:ascii="Aptos" w:hAnsi="Aptos" w:eastAsia="Aptos"/>
                <w:sz w:val="14"/>
              </w:rPr>
              <w:t>Superuser access without oversight.</w:t>
            </w:r>
          </w:p>
        </w:tc>
      </w:tr>
      <w:tr>
        <w:tc>
          <w:tcPr>
            <w:tcW w:type="dxa" w:w="720"/>
            <w:vAlign w:val="top"/>
          </w:tcPr>
          <w:p>
            <w:pPr>
              <w:spacing w:after="0"/>
            </w:pPr>
            <w:r>
              <w:rPr>
                <w:rFonts w:ascii="Aptos" w:hAnsi="Aptos" w:eastAsia="Aptos"/>
                <w:sz w:val="14"/>
              </w:rPr>
              <w:t>410</w:t>
            </w:r>
          </w:p>
        </w:tc>
        <w:tc>
          <w:tcPr>
            <w:tcW w:type="dxa" w:w="3168"/>
            <w:vAlign w:val="top"/>
          </w:tcPr>
          <w:p>
            <w:pPr>
              <w:spacing w:after="0"/>
            </w:pPr>
            <w:r>
              <w:rPr>
                <w:rFonts w:ascii="Aptos" w:hAnsi="Aptos" w:eastAsia="Aptos"/>
                <w:sz w:val="14"/>
              </w:rPr>
              <w:t>Unmonitored Test Environments</w:t>
            </w:r>
          </w:p>
        </w:tc>
        <w:tc>
          <w:tcPr>
            <w:tcW w:type="dxa" w:w="6048"/>
            <w:vAlign w:val="top"/>
          </w:tcPr>
          <w:p>
            <w:pPr>
              <w:spacing w:after="0"/>
            </w:pPr>
            <w:r>
              <w:rPr>
                <w:rFonts w:ascii="Aptos" w:hAnsi="Aptos" w:eastAsia="Aptos"/>
                <w:sz w:val="14"/>
              </w:rPr>
              <w:t>Breaches occurring in non-production environments.</w:t>
            </w:r>
          </w:p>
        </w:tc>
      </w:tr>
      <w:tr>
        <w:tc>
          <w:tcPr>
            <w:tcW w:type="dxa" w:w="720"/>
            <w:vAlign w:val="top"/>
          </w:tcPr>
          <w:p>
            <w:pPr>
              <w:spacing w:after="0"/>
            </w:pPr>
            <w:r>
              <w:rPr>
                <w:rFonts w:ascii="Aptos" w:hAnsi="Aptos" w:eastAsia="Aptos"/>
                <w:sz w:val="14"/>
              </w:rPr>
              <w:t>411</w:t>
            </w:r>
          </w:p>
        </w:tc>
        <w:tc>
          <w:tcPr>
            <w:tcW w:type="dxa" w:w="3168"/>
            <w:vAlign w:val="top"/>
          </w:tcPr>
          <w:p>
            <w:pPr>
              <w:spacing w:after="0"/>
            </w:pPr>
            <w:r>
              <w:rPr>
                <w:rFonts w:ascii="Aptos" w:hAnsi="Aptos" w:eastAsia="Aptos"/>
                <w:sz w:val="14"/>
              </w:rPr>
              <w:t>Unmonitored Third-party Libraries</w:t>
            </w:r>
          </w:p>
        </w:tc>
        <w:tc>
          <w:tcPr>
            <w:tcW w:type="dxa" w:w="6048"/>
            <w:vAlign w:val="top"/>
          </w:tcPr>
          <w:p>
            <w:pPr>
              <w:spacing w:after="0"/>
            </w:pPr>
            <w:r>
              <w:rPr>
                <w:rFonts w:ascii="Aptos" w:hAnsi="Aptos" w:eastAsia="Aptos"/>
                <w:sz w:val="14"/>
              </w:rPr>
              <w:t>Not updating or verifying third-party components.</w:t>
            </w:r>
          </w:p>
        </w:tc>
      </w:tr>
      <w:tr>
        <w:tc>
          <w:tcPr>
            <w:tcW w:type="dxa" w:w="720"/>
            <w:vAlign w:val="top"/>
          </w:tcPr>
          <w:p>
            <w:pPr>
              <w:spacing w:after="0"/>
            </w:pPr>
            <w:r>
              <w:rPr>
                <w:rFonts w:ascii="Aptos" w:hAnsi="Aptos" w:eastAsia="Aptos"/>
                <w:sz w:val="14"/>
              </w:rPr>
              <w:t>412</w:t>
            </w:r>
          </w:p>
        </w:tc>
        <w:tc>
          <w:tcPr>
            <w:tcW w:type="dxa" w:w="3168"/>
            <w:vAlign w:val="top"/>
          </w:tcPr>
          <w:p>
            <w:pPr>
              <w:spacing w:after="0"/>
            </w:pPr>
            <w:r>
              <w:rPr>
                <w:rFonts w:ascii="Aptos" w:hAnsi="Aptos" w:eastAsia="Aptos"/>
                <w:sz w:val="14"/>
              </w:rPr>
              <w:t>Unmonitored User Behavior Analytics</w:t>
            </w:r>
          </w:p>
        </w:tc>
        <w:tc>
          <w:tcPr>
            <w:tcW w:type="dxa" w:w="6048"/>
            <w:vAlign w:val="top"/>
          </w:tcPr>
          <w:p>
            <w:pPr>
              <w:spacing w:after="0"/>
            </w:pPr>
            <w:r>
              <w:rPr>
                <w:rFonts w:ascii="Aptos" w:hAnsi="Aptos" w:eastAsia="Aptos"/>
                <w:sz w:val="14"/>
              </w:rPr>
              <w:t>No tracking of anomalous user activities.</w:t>
            </w:r>
          </w:p>
        </w:tc>
      </w:tr>
      <w:tr>
        <w:tc>
          <w:tcPr>
            <w:tcW w:type="dxa" w:w="720"/>
            <w:vAlign w:val="top"/>
          </w:tcPr>
          <w:p>
            <w:pPr>
              <w:spacing w:after="0"/>
            </w:pPr>
            <w:r>
              <w:rPr>
                <w:rFonts w:ascii="Aptos" w:hAnsi="Aptos" w:eastAsia="Aptos"/>
                <w:sz w:val="14"/>
              </w:rPr>
              <w:t>413</w:t>
            </w:r>
          </w:p>
        </w:tc>
        <w:tc>
          <w:tcPr>
            <w:tcW w:type="dxa" w:w="3168"/>
            <w:vAlign w:val="top"/>
          </w:tcPr>
          <w:p>
            <w:pPr>
              <w:spacing w:after="0"/>
            </w:pPr>
            <w:r>
              <w:rPr>
                <w:rFonts w:ascii="Aptos" w:hAnsi="Aptos" w:eastAsia="Aptos"/>
                <w:sz w:val="14"/>
              </w:rPr>
              <w:t>Unmonitored Vendor Access</w:t>
            </w:r>
          </w:p>
        </w:tc>
        <w:tc>
          <w:tcPr>
            <w:tcW w:type="dxa" w:w="6048"/>
            <w:vAlign w:val="top"/>
          </w:tcPr>
          <w:p>
            <w:pPr>
              <w:spacing w:after="0"/>
            </w:pPr>
            <w:r>
              <w:rPr>
                <w:rFonts w:ascii="Aptos" w:hAnsi="Aptos" w:eastAsia="Aptos"/>
                <w:sz w:val="14"/>
              </w:rPr>
              <w:t>External entities accessing without oversight.</w:t>
            </w:r>
          </w:p>
        </w:tc>
      </w:tr>
      <w:tr>
        <w:tc>
          <w:tcPr>
            <w:tcW w:type="dxa" w:w="720"/>
            <w:vAlign w:val="top"/>
          </w:tcPr>
          <w:p>
            <w:pPr>
              <w:spacing w:after="0"/>
            </w:pPr>
            <w:r>
              <w:rPr>
                <w:rFonts w:ascii="Aptos" w:hAnsi="Aptos" w:eastAsia="Aptos"/>
                <w:sz w:val="14"/>
              </w:rPr>
              <w:t>414</w:t>
            </w:r>
          </w:p>
        </w:tc>
        <w:tc>
          <w:tcPr>
            <w:tcW w:type="dxa" w:w="3168"/>
            <w:vAlign w:val="top"/>
          </w:tcPr>
          <w:p>
            <w:pPr>
              <w:spacing w:after="0"/>
            </w:pPr>
            <w:r>
              <w:rPr>
                <w:rFonts w:ascii="Aptos" w:hAnsi="Aptos" w:eastAsia="Aptos"/>
                <w:sz w:val="14"/>
              </w:rPr>
              <w:t>Unmonitored Virtual Private Network (VPN) Access</w:t>
            </w:r>
          </w:p>
        </w:tc>
        <w:tc>
          <w:tcPr>
            <w:tcW w:type="dxa" w:w="6048"/>
            <w:vAlign w:val="top"/>
          </w:tcPr>
          <w:p>
            <w:pPr>
              <w:spacing w:after="0"/>
            </w:pPr>
            <w:r>
              <w:rPr>
                <w:rFonts w:ascii="Aptos" w:hAnsi="Aptos" w:eastAsia="Aptos"/>
                <w:sz w:val="14"/>
              </w:rPr>
              <w:t>Unauthorized VPN usage.</w:t>
            </w:r>
          </w:p>
        </w:tc>
      </w:tr>
      <w:tr>
        <w:tc>
          <w:tcPr>
            <w:tcW w:type="dxa" w:w="720"/>
            <w:vAlign w:val="top"/>
          </w:tcPr>
          <w:p>
            <w:pPr>
              <w:spacing w:after="0"/>
            </w:pPr>
            <w:r>
              <w:rPr>
                <w:rFonts w:ascii="Aptos" w:hAnsi="Aptos" w:eastAsia="Aptos"/>
                <w:sz w:val="14"/>
              </w:rPr>
              <w:t>415</w:t>
            </w:r>
          </w:p>
        </w:tc>
        <w:tc>
          <w:tcPr>
            <w:tcW w:type="dxa" w:w="3168"/>
            <w:vAlign w:val="top"/>
          </w:tcPr>
          <w:p>
            <w:pPr>
              <w:spacing w:after="0"/>
            </w:pPr>
            <w:r>
              <w:rPr>
                <w:rFonts w:ascii="Aptos" w:hAnsi="Aptos" w:eastAsia="Aptos"/>
                <w:sz w:val="14"/>
              </w:rPr>
              <w:t>Unpatched Open Source Software</w:t>
            </w:r>
          </w:p>
        </w:tc>
        <w:tc>
          <w:tcPr>
            <w:tcW w:type="dxa" w:w="6048"/>
            <w:vAlign w:val="top"/>
          </w:tcPr>
          <w:p>
            <w:pPr>
              <w:spacing w:after="0"/>
            </w:pPr>
            <w:r>
              <w:rPr>
                <w:rFonts w:ascii="Aptos" w:hAnsi="Aptos" w:eastAsia="Aptos"/>
                <w:sz w:val="14"/>
              </w:rPr>
              <w:t>Exploitable vulnerabilities in open-source components.</w:t>
            </w:r>
          </w:p>
        </w:tc>
      </w:tr>
      <w:tr>
        <w:tc>
          <w:tcPr>
            <w:tcW w:type="dxa" w:w="720"/>
            <w:vAlign w:val="top"/>
          </w:tcPr>
          <w:p>
            <w:pPr>
              <w:spacing w:after="0"/>
            </w:pPr>
            <w:r>
              <w:rPr>
                <w:rFonts w:ascii="Aptos" w:hAnsi="Aptos" w:eastAsia="Aptos"/>
                <w:sz w:val="14"/>
              </w:rPr>
              <w:t>416</w:t>
            </w:r>
          </w:p>
        </w:tc>
        <w:tc>
          <w:tcPr>
            <w:tcW w:type="dxa" w:w="3168"/>
            <w:vAlign w:val="top"/>
          </w:tcPr>
          <w:p>
            <w:pPr>
              <w:spacing w:after="0"/>
            </w:pPr>
            <w:r>
              <w:rPr>
                <w:rFonts w:ascii="Aptos" w:hAnsi="Aptos" w:eastAsia="Aptos"/>
                <w:sz w:val="14"/>
              </w:rPr>
              <w:t>Unpatched Software</w:t>
            </w:r>
          </w:p>
        </w:tc>
        <w:tc>
          <w:tcPr>
            <w:tcW w:type="dxa" w:w="6048"/>
            <w:vAlign w:val="top"/>
          </w:tcPr>
          <w:p>
            <w:pPr>
              <w:spacing w:after="0"/>
            </w:pPr>
            <w:r>
              <w:rPr>
                <w:rFonts w:ascii="Aptos" w:hAnsi="Aptos" w:eastAsia="Aptos"/>
                <w:sz w:val="14"/>
              </w:rPr>
              <w:t>Outdated software exploited by attackers to gain unauthorized access.</w:t>
            </w:r>
          </w:p>
        </w:tc>
      </w:tr>
      <w:tr>
        <w:tc>
          <w:tcPr>
            <w:tcW w:type="dxa" w:w="720"/>
            <w:vAlign w:val="top"/>
          </w:tcPr>
          <w:p>
            <w:pPr>
              <w:spacing w:after="0"/>
            </w:pPr>
            <w:r>
              <w:rPr>
                <w:rFonts w:ascii="Aptos" w:hAnsi="Aptos" w:eastAsia="Aptos"/>
                <w:sz w:val="14"/>
              </w:rPr>
              <w:t>417</w:t>
            </w:r>
          </w:p>
        </w:tc>
        <w:tc>
          <w:tcPr>
            <w:tcW w:type="dxa" w:w="3168"/>
            <w:vAlign w:val="top"/>
          </w:tcPr>
          <w:p>
            <w:pPr>
              <w:spacing w:after="0"/>
            </w:pPr>
            <w:r>
              <w:rPr>
                <w:rFonts w:ascii="Aptos" w:hAnsi="Aptos" w:eastAsia="Aptos"/>
                <w:sz w:val="14"/>
              </w:rPr>
              <w:t>Unpatched Zero-day Vulnerabilities</w:t>
            </w:r>
          </w:p>
        </w:tc>
        <w:tc>
          <w:tcPr>
            <w:tcW w:type="dxa" w:w="6048"/>
            <w:vAlign w:val="top"/>
          </w:tcPr>
          <w:p>
            <w:pPr>
              <w:spacing w:after="0"/>
            </w:pPr>
            <w:r>
              <w:rPr>
                <w:rFonts w:ascii="Aptos" w:hAnsi="Aptos" w:eastAsia="Aptos"/>
                <w:sz w:val="14"/>
              </w:rPr>
              <w:t>Exploitation before a patch becomes available.</w:t>
            </w:r>
          </w:p>
        </w:tc>
      </w:tr>
      <w:tr>
        <w:tc>
          <w:tcPr>
            <w:tcW w:type="dxa" w:w="720"/>
            <w:vAlign w:val="top"/>
          </w:tcPr>
          <w:p>
            <w:pPr>
              <w:spacing w:after="0"/>
            </w:pPr>
            <w:r>
              <w:rPr>
                <w:rFonts w:ascii="Aptos" w:hAnsi="Aptos" w:eastAsia="Aptos"/>
                <w:sz w:val="14"/>
              </w:rPr>
              <w:t>418</w:t>
            </w:r>
          </w:p>
        </w:tc>
        <w:tc>
          <w:tcPr>
            <w:tcW w:type="dxa" w:w="3168"/>
            <w:vAlign w:val="top"/>
          </w:tcPr>
          <w:p>
            <w:pPr>
              <w:spacing w:after="0"/>
            </w:pPr>
            <w:r>
              <w:rPr>
                <w:rFonts w:ascii="Aptos" w:hAnsi="Aptos" w:eastAsia="Aptos"/>
                <w:sz w:val="14"/>
              </w:rPr>
              <w:t>Unprotected Collaborative Platforms</w:t>
            </w:r>
          </w:p>
        </w:tc>
        <w:tc>
          <w:tcPr>
            <w:tcW w:type="dxa" w:w="6048"/>
            <w:vAlign w:val="top"/>
          </w:tcPr>
          <w:p>
            <w:pPr>
              <w:spacing w:after="0"/>
            </w:pPr>
            <w:r>
              <w:rPr>
                <w:rFonts w:ascii="Aptos" w:hAnsi="Aptos" w:eastAsia="Aptos"/>
                <w:sz w:val="14"/>
              </w:rPr>
              <w:t>Insecure team collaboration tools.</w:t>
            </w:r>
          </w:p>
        </w:tc>
      </w:tr>
      <w:tr>
        <w:tc>
          <w:tcPr>
            <w:tcW w:type="dxa" w:w="720"/>
            <w:vAlign w:val="top"/>
          </w:tcPr>
          <w:p>
            <w:pPr>
              <w:spacing w:after="0"/>
            </w:pPr>
            <w:r>
              <w:rPr>
                <w:rFonts w:ascii="Aptos" w:hAnsi="Aptos" w:eastAsia="Aptos"/>
                <w:sz w:val="14"/>
              </w:rPr>
              <w:t>419</w:t>
            </w:r>
          </w:p>
        </w:tc>
        <w:tc>
          <w:tcPr>
            <w:tcW w:type="dxa" w:w="3168"/>
            <w:vAlign w:val="top"/>
          </w:tcPr>
          <w:p>
            <w:pPr>
              <w:spacing w:after="0"/>
            </w:pPr>
            <w:r>
              <w:rPr>
                <w:rFonts w:ascii="Aptos" w:hAnsi="Aptos" w:eastAsia="Aptos"/>
                <w:sz w:val="14"/>
              </w:rPr>
              <w:t>Unprotected Network Infrastructure Devices</w:t>
            </w:r>
          </w:p>
        </w:tc>
        <w:tc>
          <w:tcPr>
            <w:tcW w:type="dxa" w:w="6048"/>
            <w:vAlign w:val="top"/>
          </w:tcPr>
          <w:p>
            <w:pPr>
              <w:spacing w:after="0"/>
            </w:pPr>
            <w:r>
              <w:rPr>
                <w:rFonts w:ascii="Aptos" w:hAnsi="Aptos" w:eastAsia="Aptos"/>
                <w:sz w:val="14"/>
              </w:rPr>
              <w:t>Routers or switches with weak security.</w:t>
            </w:r>
          </w:p>
        </w:tc>
      </w:tr>
      <w:tr>
        <w:tc>
          <w:tcPr>
            <w:tcW w:type="dxa" w:w="720"/>
            <w:vAlign w:val="top"/>
          </w:tcPr>
          <w:p>
            <w:pPr>
              <w:spacing w:after="0"/>
            </w:pPr>
            <w:r>
              <w:rPr>
                <w:rFonts w:ascii="Aptos" w:hAnsi="Aptos" w:eastAsia="Aptos"/>
                <w:sz w:val="14"/>
              </w:rPr>
              <w:t>420</w:t>
            </w:r>
          </w:p>
        </w:tc>
        <w:tc>
          <w:tcPr>
            <w:tcW w:type="dxa" w:w="3168"/>
            <w:vAlign w:val="top"/>
          </w:tcPr>
          <w:p>
            <w:pPr>
              <w:spacing w:after="0"/>
            </w:pPr>
            <w:r>
              <w:rPr>
                <w:rFonts w:ascii="Aptos" w:hAnsi="Aptos" w:eastAsia="Aptos"/>
                <w:sz w:val="14"/>
              </w:rPr>
              <w:t>Unprotected Service Endpoints</w:t>
            </w:r>
          </w:p>
        </w:tc>
        <w:tc>
          <w:tcPr>
            <w:tcW w:type="dxa" w:w="6048"/>
            <w:vAlign w:val="top"/>
          </w:tcPr>
          <w:p>
            <w:pPr>
              <w:spacing w:after="0"/>
            </w:pPr>
            <w:r>
              <w:rPr>
                <w:rFonts w:ascii="Aptos" w:hAnsi="Aptos" w:eastAsia="Aptos"/>
                <w:sz w:val="14"/>
              </w:rPr>
              <w:t>Services accessible without adequate security.</w:t>
            </w:r>
          </w:p>
        </w:tc>
      </w:tr>
      <w:tr>
        <w:tc>
          <w:tcPr>
            <w:tcW w:type="dxa" w:w="720"/>
            <w:vAlign w:val="top"/>
          </w:tcPr>
          <w:p>
            <w:pPr>
              <w:spacing w:after="0"/>
            </w:pPr>
            <w:r>
              <w:rPr>
                <w:rFonts w:ascii="Aptos" w:hAnsi="Aptos" w:eastAsia="Aptos"/>
                <w:sz w:val="14"/>
              </w:rPr>
              <w:t>421</w:t>
            </w:r>
          </w:p>
        </w:tc>
        <w:tc>
          <w:tcPr>
            <w:tcW w:type="dxa" w:w="3168"/>
            <w:vAlign w:val="top"/>
          </w:tcPr>
          <w:p>
            <w:pPr>
              <w:spacing w:after="0"/>
            </w:pPr>
            <w:r>
              <w:rPr>
                <w:rFonts w:ascii="Aptos" w:hAnsi="Aptos" w:eastAsia="Aptos"/>
                <w:sz w:val="14"/>
              </w:rPr>
              <w:t>Unregulated Browser Extensions</w:t>
            </w:r>
          </w:p>
        </w:tc>
        <w:tc>
          <w:tcPr>
            <w:tcW w:type="dxa" w:w="6048"/>
            <w:vAlign w:val="top"/>
          </w:tcPr>
          <w:p>
            <w:pPr>
              <w:spacing w:after="0"/>
            </w:pPr>
            <w:r>
              <w:rPr>
                <w:rFonts w:ascii="Aptos" w:hAnsi="Aptos" w:eastAsia="Aptos"/>
                <w:sz w:val="14"/>
              </w:rPr>
              <w:t>Malicious browser plugins.</w:t>
            </w:r>
          </w:p>
        </w:tc>
      </w:tr>
      <w:tr>
        <w:tc>
          <w:tcPr>
            <w:tcW w:type="dxa" w:w="720"/>
            <w:vAlign w:val="top"/>
          </w:tcPr>
          <w:p>
            <w:pPr>
              <w:spacing w:after="0"/>
            </w:pPr>
            <w:r>
              <w:rPr>
                <w:rFonts w:ascii="Aptos" w:hAnsi="Aptos" w:eastAsia="Aptos"/>
                <w:sz w:val="14"/>
              </w:rPr>
              <w:t>422</w:t>
            </w:r>
          </w:p>
        </w:tc>
        <w:tc>
          <w:tcPr>
            <w:tcW w:type="dxa" w:w="3168"/>
            <w:vAlign w:val="top"/>
          </w:tcPr>
          <w:p>
            <w:pPr>
              <w:spacing w:after="0"/>
            </w:pPr>
            <w:r>
              <w:rPr>
                <w:rFonts w:ascii="Aptos" w:hAnsi="Aptos" w:eastAsia="Aptos"/>
                <w:sz w:val="14"/>
              </w:rPr>
              <w:t>Unregulated Cloud Data Access</w:t>
            </w:r>
          </w:p>
        </w:tc>
        <w:tc>
          <w:tcPr>
            <w:tcW w:type="dxa" w:w="6048"/>
            <w:vAlign w:val="top"/>
          </w:tcPr>
          <w:p>
            <w:pPr>
              <w:spacing w:after="0"/>
            </w:pPr>
            <w:r>
              <w:rPr>
                <w:rFonts w:ascii="Aptos" w:hAnsi="Aptos" w:eastAsia="Aptos"/>
                <w:sz w:val="14"/>
              </w:rPr>
              <w:t>Cloud data accessed without controls.</w:t>
            </w:r>
          </w:p>
        </w:tc>
      </w:tr>
      <w:tr>
        <w:tc>
          <w:tcPr>
            <w:tcW w:type="dxa" w:w="720"/>
            <w:vAlign w:val="top"/>
          </w:tcPr>
          <w:p>
            <w:pPr>
              <w:spacing w:after="0"/>
            </w:pPr>
            <w:r>
              <w:rPr>
                <w:rFonts w:ascii="Aptos" w:hAnsi="Aptos" w:eastAsia="Aptos"/>
                <w:sz w:val="14"/>
              </w:rPr>
              <w:t>423</w:t>
            </w:r>
          </w:p>
        </w:tc>
        <w:tc>
          <w:tcPr>
            <w:tcW w:type="dxa" w:w="3168"/>
            <w:vAlign w:val="top"/>
          </w:tcPr>
          <w:p>
            <w:pPr>
              <w:spacing w:after="0"/>
            </w:pPr>
            <w:r>
              <w:rPr>
                <w:rFonts w:ascii="Aptos" w:hAnsi="Aptos" w:eastAsia="Aptos"/>
                <w:sz w:val="14"/>
              </w:rPr>
              <w:t>Unregulated Data Aggregation</w:t>
            </w:r>
          </w:p>
        </w:tc>
        <w:tc>
          <w:tcPr>
            <w:tcW w:type="dxa" w:w="6048"/>
            <w:vAlign w:val="top"/>
          </w:tcPr>
          <w:p>
            <w:pPr>
              <w:spacing w:after="0"/>
            </w:pPr>
            <w:r>
              <w:rPr>
                <w:rFonts w:ascii="Aptos" w:hAnsi="Aptos" w:eastAsia="Aptos"/>
                <w:sz w:val="14"/>
              </w:rPr>
              <w:t>Data from various sources combined without security checks.</w:t>
            </w:r>
          </w:p>
        </w:tc>
      </w:tr>
      <w:tr>
        <w:tc>
          <w:tcPr>
            <w:tcW w:type="dxa" w:w="720"/>
            <w:vAlign w:val="top"/>
          </w:tcPr>
          <w:p>
            <w:pPr>
              <w:spacing w:after="0"/>
            </w:pPr>
            <w:r>
              <w:rPr>
                <w:rFonts w:ascii="Aptos" w:hAnsi="Aptos" w:eastAsia="Aptos"/>
                <w:sz w:val="14"/>
              </w:rPr>
              <w:t>424</w:t>
            </w:r>
          </w:p>
        </w:tc>
        <w:tc>
          <w:tcPr>
            <w:tcW w:type="dxa" w:w="3168"/>
            <w:vAlign w:val="top"/>
          </w:tcPr>
          <w:p>
            <w:pPr>
              <w:spacing w:after="0"/>
            </w:pPr>
            <w:r>
              <w:rPr>
                <w:rFonts w:ascii="Aptos" w:hAnsi="Aptos" w:eastAsia="Aptos"/>
                <w:sz w:val="14"/>
              </w:rPr>
              <w:t>Unregulated Guest Network Access</w:t>
            </w:r>
          </w:p>
        </w:tc>
        <w:tc>
          <w:tcPr>
            <w:tcW w:type="dxa" w:w="6048"/>
            <w:vAlign w:val="top"/>
          </w:tcPr>
          <w:p>
            <w:pPr>
              <w:spacing w:after="0"/>
            </w:pPr>
            <w:r>
              <w:rPr>
                <w:rFonts w:ascii="Aptos" w:hAnsi="Aptos" w:eastAsia="Aptos"/>
                <w:sz w:val="14"/>
              </w:rPr>
              <w:t>Guests accessing the main network without restrictions.</w:t>
            </w:r>
          </w:p>
        </w:tc>
      </w:tr>
      <w:tr>
        <w:tc>
          <w:tcPr>
            <w:tcW w:type="dxa" w:w="720"/>
            <w:vAlign w:val="top"/>
          </w:tcPr>
          <w:p>
            <w:pPr>
              <w:spacing w:after="0"/>
            </w:pPr>
            <w:r>
              <w:rPr>
                <w:rFonts w:ascii="Aptos" w:hAnsi="Aptos" w:eastAsia="Aptos"/>
                <w:sz w:val="14"/>
              </w:rPr>
              <w:t>425</w:t>
            </w:r>
          </w:p>
        </w:tc>
        <w:tc>
          <w:tcPr>
            <w:tcW w:type="dxa" w:w="3168"/>
            <w:vAlign w:val="top"/>
          </w:tcPr>
          <w:p>
            <w:pPr>
              <w:spacing w:after="0"/>
            </w:pPr>
            <w:r>
              <w:rPr>
                <w:rFonts w:ascii="Aptos" w:hAnsi="Aptos" w:eastAsia="Aptos"/>
                <w:sz w:val="14"/>
              </w:rPr>
              <w:t>Unregulated Remote Access</w:t>
            </w:r>
          </w:p>
        </w:tc>
        <w:tc>
          <w:tcPr>
            <w:tcW w:type="dxa" w:w="6048"/>
            <w:vAlign w:val="top"/>
          </w:tcPr>
          <w:p>
            <w:pPr>
              <w:spacing w:after="0"/>
            </w:pPr>
            <w:r>
              <w:rPr>
                <w:rFonts w:ascii="Aptos" w:hAnsi="Aptos" w:eastAsia="Aptos"/>
                <w:sz w:val="14"/>
              </w:rPr>
              <w:t>Remote connections without adequate security.</w:t>
            </w:r>
          </w:p>
        </w:tc>
      </w:tr>
      <w:tr>
        <w:tc>
          <w:tcPr>
            <w:tcW w:type="dxa" w:w="720"/>
            <w:vAlign w:val="top"/>
          </w:tcPr>
          <w:p>
            <w:pPr>
              <w:spacing w:after="0"/>
            </w:pPr>
            <w:r>
              <w:rPr>
                <w:rFonts w:ascii="Aptos" w:hAnsi="Aptos" w:eastAsia="Aptos"/>
                <w:sz w:val="14"/>
              </w:rPr>
              <w:t>426</w:t>
            </w:r>
          </w:p>
        </w:tc>
        <w:tc>
          <w:tcPr>
            <w:tcW w:type="dxa" w:w="3168"/>
            <w:vAlign w:val="top"/>
          </w:tcPr>
          <w:p>
            <w:pPr>
              <w:spacing w:after="0"/>
            </w:pPr>
            <w:r>
              <w:rPr>
                <w:rFonts w:ascii="Aptos" w:hAnsi="Aptos" w:eastAsia="Aptos"/>
                <w:sz w:val="14"/>
              </w:rPr>
              <w:t>Unregulated Screen Recording</w:t>
            </w:r>
          </w:p>
        </w:tc>
        <w:tc>
          <w:tcPr>
            <w:tcW w:type="dxa" w:w="6048"/>
            <w:vAlign w:val="top"/>
          </w:tcPr>
          <w:p>
            <w:pPr>
              <w:spacing w:after="0"/>
            </w:pPr>
            <w:r>
              <w:rPr>
                <w:rFonts w:ascii="Aptos" w:hAnsi="Aptos" w:eastAsia="Aptos"/>
                <w:sz w:val="14"/>
              </w:rPr>
              <w:t>Unauthorized capturing of user screens.</w:t>
            </w:r>
          </w:p>
        </w:tc>
      </w:tr>
      <w:tr>
        <w:tc>
          <w:tcPr>
            <w:tcW w:type="dxa" w:w="720"/>
            <w:vAlign w:val="top"/>
          </w:tcPr>
          <w:p>
            <w:pPr>
              <w:spacing w:after="0"/>
            </w:pPr>
            <w:r>
              <w:rPr>
                <w:rFonts w:ascii="Aptos" w:hAnsi="Aptos" w:eastAsia="Aptos"/>
                <w:sz w:val="14"/>
              </w:rPr>
              <w:t>427</w:t>
            </w:r>
          </w:p>
        </w:tc>
        <w:tc>
          <w:tcPr>
            <w:tcW w:type="dxa" w:w="3168"/>
            <w:vAlign w:val="top"/>
          </w:tcPr>
          <w:p>
            <w:pPr>
              <w:spacing w:after="0"/>
            </w:pPr>
            <w:r>
              <w:rPr>
                <w:rFonts w:ascii="Aptos" w:hAnsi="Aptos" w:eastAsia="Aptos"/>
                <w:sz w:val="14"/>
              </w:rPr>
              <w:t>Unregulated Use of Personal Cloud Storage</w:t>
            </w:r>
          </w:p>
        </w:tc>
        <w:tc>
          <w:tcPr>
            <w:tcW w:type="dxa" w:w="6048"/>
            <w:vAlign w:val="top"/>
          </w:tcPr>
          <w:p>
            <w:pPr>
              <w:spacing w:after="0"/>
            </w:pPr>
            <w:r>
              <w:rPr>
                <w:rFonts w:ascii="Aptos" w:hAnsi="Aptos" w:eastAsia="Aptos"/>
                <w:sz w:val="14"/>
              </w:rPr>
              <w:t>Employees storing sensitive data on personal cloud accounts.</w:t>
            </w:r>
          </w:p>
        </w:tc>
      </w:tr>
      <w:tr>
        <w:tc>
          <w:tcPr>
            <w:tcW w:type="dxa" w:w="720"/>
            <w:vAlign w:val="top"/>
          </w:tcPr>
          <w:p>
            <w:pPr>
              <w:spacing w:after="0"/>
            </w:pPr>
            <w:r>
              <w:rPr>
                <w:rFonts w:ascii="Aptos" w:hAnsi="Aptos" w:eastAsia="Aptos"/>
                <w:sz w:val="14"/>
              </w:rPr>
              <w:t>428</w:t>
            </w:r>
          </w:p>
        </w:tc>
        <w:tc>
          <w:tcPr>
            <w:tcW w:type="dxa" w:w="3168"/>
            <w:vAlign w:val="top"/>
          </w:tcPr>
          <w:p>
            <w:pPr>
              <w:spacing w:after="0"/>
            </w:pPr>
            <w:r>
              <w:rPr>
                <w:rFonts w:ascii="Aptos" w:hAnsi="Aptos" w:eastAsia="Aptos"/>
                <w:sz w:val="14"/>
              </w:rPr>
              <w:t>Unregulated Use of QR Codes</w:t>
            </w:r>
          </w:p>
        </w:tc>
        <w:tc>
          <w:tcPr>
            <w:tcW w:type="dxa" w:w="6048"/>
            <w:vAlign w:val="top"/>
          </w:tcPr>
          <w:p>
            <w:pPr>
              <w:spacing w:after="0"/>
            </w:pPr>
            <w:r>
              <w:rPr>
                <w:rFonts w:ascii="Aptos" w:hAnsi="Aptos" w:eastAsia="Aptos"/>
                <w:sz w:val="14"/>
              </w:rPr>
              <w:t>Malicious QR codes leading to phishing sites or malware.</w:t>
            </w:r>
          </w:p>
        </w:tc>
      </w:tr>
      <w:tr>
        <w:tc>
          <w:tcPr>
            <w:tcW w:type="dxa" w:w="720"/>
            <w:vAlign w:val="top"/>
          </w:tcPr>
          <w:p>
            <w:pPr>
              <w:spacing w:after="0"/>
            </w:pPr>
            <w:r>
              <w:rPr>
                <w:rFonts w:ascii="Aptos" w:hAnsi="Aptos" w:eastAsia="Aptos"/>
                <w:sz w:val="14"/>
              </w:rPr>
              <w:t>429</w:t>
            </w:r>
          </w:p>
        </w:tc>
        <w:tc>
          <w:tcPr>
            <w:tcW w:type="dxa" w:w="3168"/>
            <w:vAlign w:val="top"/>
          </w:tcPr>
          <w:p>
            <w:pPr>
              <w:spacing w:after="0"/>
            </w:pPr>
            <w:r>
              <w:rPr>
                <w:rFonts w:ascii="Aptos" w:hAnsi="Aptos" w:eastAsia="Aptos"/>
                <w:sz w:val="14"/>
              </w:rPr>
              <w:t>Unregulated Voice-activated Devices</w:t>
            </w:r>
          </w:p>
        </w:tc>
        <w:tc>
          <w:tcPr>
            <w:tcW w:type="dxa" w:w="6048"/>
            <w:vAlign w:val="top"/>
          </w:tcPr>
          <w:p>
            <w:pPr>
              <w:spacing w:after="0"/>
            </w:pPr>
            <w:r>
              <w:rPr>
                <w:rFonts w:ascii="Aptos" w:hAnsi="Aptos" w:eastAsia="Aptos"/>
                <w:sz w:val="14"/>
              </w:rPr>
              <w:t>Eavesdropping via voice assistants.</w:t>
            </w:r>
          </w:p>
        </w:tc>
      </w:tr>
      <w:tr>
        <w:tc>
          <w:tcPr>
            <w:tcW w:type="dxa" w:w="720"/>
            <w:vAlign w:val="top"/>
          </w:tcPr>
          <w:p>
            <w:pPr>
              <w:spacing w:after="0"/>
            </w:pPr>
            <w:r>
              <w:rPr>
                <w:rFonts w:ascii="Aptos" w:hAnsi="Aptos" w:eastAsia="Aptos"/>
                <w:sz w:val="14"/>
              </w:rPr>
              <w:t>430</w:t>
            </w:r>
          </w:p>
        </w:tc>
        <w:tc>
          <w:tcPr>
            <w:tcW w:type="dxa" w:w="3168"/>
            <w:vAlign w:val="top"/>
          </w:tcPr>
          <w:p>
            <w:pPr>
              <w:spacing w:after="0"/>
            </w:pPr>
            <w:r>
              <w:rPr>
                <w:rFonts w:ascii="Aptos" w:hAnsi="Aptos" w:eastAsia="Aptos"/>
                <w:sz w:val="14"/>
              </w:rPr>
              <w:t>Unrestricted Peer-to-Peer Communication</w:t>
            </w:r>
          </w:p>
        </w:tc>
        <w:tc>
          <w:tcPr>
            <w:tcW w:type="dxa" w:w="6048"/>
            <w:vAlign w:val="top"/>
          </w:tcPr>
          <w:p>
            <w:pPr>
              <w:spacing w:after="0"/>
            </w:pPr>
            <w:r>
              <w:rPr>
                <w:rFonts w:ascii="Aptos" w:hAnsi="Aptos" w:eastAsia="Aptos"/>
                <w:sz w:val="14"/>
              </w:rPr>
              <w:t>Lack of control on P2P platforms.</w:t>
            </w:r>
          </w:p>
        </w:tc>
      </w:tr>
      <w:tr>
        <w:tc>
          <w:tcPr>
            <w:tcW w:type="dxa" w:w="720"/>
            <w:vAlign w:val="top"/>
          </w:tcPr>
          <w:p>
            <w:pPr>
              <w:spacing w:after="0"/>
            </w:pPr>
            <w:r>
              <w:rPr>
                <w:rFonts w:ascii="Aptos" w:hAnsi="Aptos" w:eastAsia="Aptos"/>
                <w:sz w:val="14"/>
              </w:rPr>
              <w:t>431</w:t>
            </w:r>
          </w:p>
        </w:tc>
        <w:tc>
          <w:tcPr>
            <w:tcW w:type="dxa" w:w="3168"/>
            <w:vAlign w:val="top"/>
          </w:tcPr>
          <w:p>
            <w:pPr>
              <w:spacing w:after="0"/>
            </w:pPr>
            <w:r>
              <w:rPr>
                <w:rFonts w:ascii="Aptos" w:hAnsi="Aptos" w:eastAsia="Aptos"/>
                <w:sz w:val="14"/>
              </w:rPr>
              <w:t>Unrestricted Uploads</w:t>
            </w:r>
          </w:p>
        </w:tc>
        <w:tc>
          <w:tcPr>
            <w:tcW w:type="dxa" w:w="6048"/>
            <w:vAlign w:val="top"/>
          </w:tcPr>
          <w:p>
            <w:pPr>
              <w:spacing w:after="0"/>
            </w:pPr>
            <w:r>
              <w:rPr>
                <w:rFonts w:ascii="Aptos" w:hAnsi="Aptos" w:eastAsia="Aptos"/>
                <w:sz w:val="14"/>
              </w:rPr>
              <w:t>Allowing unchecked file uploads.</w:t>
            </w:r>
          </w:p>
        </w:tc>
      </w:tr>
      <w:tr>
        <w:tc>
          <w:tcPr>
            <w:tcW w:type="dxa" w:w="720"/>
            <w:vAlign w:val="top"/>
          </w:tcPr>
          <w:p>
            <w:pPr>
              <w:spacing w:after="0"/>
            </w:pPr>
            <w:r>
              <w:rPr>
                <w:rFonts w:ascii="Aptos" w:hAnsi="Aptos" w:eastAsia="Aptos"/>
                <w:sz w:val="14"/>
              </w:rPr>
              <w:t>432</w:t>
            </w:r>
          </w:p>
        </w:tc>
        <w:tc>
          <w:tcPr>
            <w:tcW w:type="dxa" w:w="3168"/>
            <w:vAlign w:val="top"/>
          </w:tcPr>
          <w:p>
            <w:pPr>
              <w:spacing w:after="0"/>
            </w:pPr>
            <w:r>
              <w:rPr>
                <w:rFonts w:ascii="Aptos" w:hAnsi="Aptos" w:eastAsia="Aptos"/>
                <w:sz w:val="14"/>
              </w:rPr>
              <w:t>Unsanitized User Input</w:t>
            </w:r>
          </w:p>
        </w:tc>
        <w:tc>
          <w:tcPr>
            <w:tcW w:type="dxa" w:w="6048"/>
            <w:vAlign w:val="top"/>
          </w:tcPr>
          <w:p>
            <w:pPr>
              <w:spacing w:after="0"/>
            </w:pPr>
            <w:r>
              <w:rPr>
                <w:rFonts w:ascii="Aptos" w:hAnsi="Aptos" w:eastAsia="Aptos"/>
                <w:sz w:val="14"/>
              </w:rPr>
              <w:t>Allowing for script injections or malicious input.</w:t>
            </w:r>
          </w:p>
        </w:tc>
      </w:tr>
      <w:tr>
        <w:tc>
          <w:tcPr>
            <w:tcW w:type="dxa" w:w="720"/>
            <w:vAlign w:val="top"/>
          </w:tcPr>
          <w:p>
            <w:pPr>
              <w:spacing w:after="0"/>
            </w:pPr>
            <w:r>
              <w:rPr>
                <w:rFonts w:ascii="Aptos" w:hAnsi="Aptos" w:eastAsia="Aptos"/>
                <w:sz w:val="14"/>
              </w:rPr>
              <w:t>433</w:t>
            </w:r>
          </w:p>
        </w:tc>
        <w:tc>
          <w:tcPr>
            <w:tcW w:type="dxa" w:w="3168"/>
            <w:vAlign w:val="top"/>
          </w:tcPr>
          <w:p>
            <w:pPr>
              <w:spacing w:after="0"/>
            </w:pPr>
            <w:r>
              <w:rPr>
                <w:rFonts w:ascii="Aptos" w:hAnsi="Aptos" w:eastAsia="Aptos"/>
                <w:sz w:val="14"/>
              </w:rPr>
              <w:t>Unsecure APIs</w:t>
            </w:r>
          </w:p>
        </w:tc>
        <w:tc>
          <w:tcPr>
            <w:tcW w:type="dxa" w:w="6048"/>
            <w:vAlign w:val="top"/>
          </w:tcPr>
          <w:p>
            <w:pPr>
              <w:spacing w:after="0"/>
            </w:pPr>
            <w:r>
              <w:rPr>
                <w:rFonts w:ascii="Aptos" w:hAnsi="Aptos" w:eastAsia="Aptos"/>
                <w:sz w:val="14"/>
              </w:rPr>
              <w:t>Exploiting application interfaces to gain unauthorized access or disrupt services.</w:t>
            </w:r>
          </w:p>
        </w:tc>
      </w:tr>
      <w:tr>
        <w:tc>
          <w:tcPr>
            <w:tcW w:type="dxa" w:w="720"/>
            <w:vAlign w:val="top"/>
          </w:tcPr>
          <w:p>
            <w:pPr>
              <w:spacing w:after="0"/>
            </w:pPr>
            <w:r>
              <w:rPr>
                <w:rFonts w:ascii="Aptos" w:hAnsi="Aptos" w:eastAsia="Aptos"/>
                <w:sz w:val="14"/>
              </w:rPr>
              <w:t>434</w:t>
            </w:r>
          </w:p>
        </w:tc>
        <w:tc>
          <w:tcPr>
            <w:tcW w:type="dxa" w:w="3168"/>
            <w:vAlign w:val="top"/>
          </w:tcPr>
          <w:p>
            <w:pPr>
              <w:spacing w:after="0"/>
            </w:pPr>
            <w:r>
              <w:rPr>
                <w:rFonts w:ascii="Aptos" w:hAnsi="Aptos" w:eastAsia="Aptos"/>
                <w:sz w:val="14"/>
              </w:rPr>
              <w:t>Unsecured Legacy Protocols</w:t>
            </w:r>
          </w:p>
        </w:tc>
        <w:tc>
          <w:tcPr>
            <w:tcW w:type="dxa" w:w="6048"/>
            <w:vAlign w:val="top"/>
          </w:tcPr>
          <w:p>
            <w:pPr>
              <w:spacing w:after="0"/>
            </w:pPr>
            <w:r>
              <w:rPr>
                <w:rFonts w:ascii="Aptos" w:hAnsi="Aptos" w:eastAsia="Aptos"/>
                <w:sz w:val="14"/>
              </w:rPr>
              <w:t>Using outdated communication protocols.</w:t>
            </w:r>
          </w:p>
        </w:tc>
      </w:tr>
      <w:tr>
        <w:tc>
          <w:tcPr>
            <w:tcW w:type="dxa" w:w="720"/>
            <w:vAlign w:val="top"/>
          </w:tcPr>
          <w:p>
            <w:pPr>
              <w:spacing w:after="0"/>
            </w:pPr>
            <w:r>
              <w:rPr>
                <w:rFonts w:ascii="Aptos" w:hAnsi="Aptos" w:eastAsia="Aptos"/>
                <w:sz w:val="14"/>
              </w:rPr>
              <w:t>435</w:t>
            </w:r>
          </w:p>
        </w:tc>
        <w:tc>
          <w:tcPr>
            <w:tcW w:type="dxa" w:w="3168"/>
            <w:vAlign w:val="top"/>
          </w:tcPr>
          <w:p>
            <w:pPr>
              <w:spacing w:after="0"/>
            </w:pPr>
            <w:r>
              <w:rPr>
                <w:rFonts w:ascii="Aptos" w:hAnsi="Aptos" w:eastAsia="Aptos"/>
                <w:sz w:val="14"/>
              </w:rPr>
              <w:t>Unsecured Microservices Communication</w:t>
            </w:r>
          </w:p>
        </w:tc>
        <w:tc>
          <w:tcPr>
            <w:tcW w:type="dxa" w:w="6048"/>
            <w:vAlign w:val="top"/>
          </w:tcPr>
          <w:p>
            <w:pPr>
              <w:spacing w:after="0"/>
            </w:pPr>
            <w:r>
              <w:rPr>
                <w:rFonts w:ascii="Aptos" w:hAnsi="Aptos" w:eastAsia="Aptos"/>
                <w:sz w:val="14"/>
              </w:rPr>
              <w:t>Microservices exchanging data insecurely.</w:t>
            </w:r>
          </w:p>
        </w:tc>
      </w:tr>
      <w:tr>
        <w:tc>
          <w:tcPr>
            <w:tcW w:type="dxa" w:w="720"/>
            <w:vAlign w:val="top"/>
          </w:tcPr>
          <w:p>
            <w:pPr>
              <w:spacing w:after="0"/>
            </w:pPr>
            <w:r>
              <w:rPr>
                <w:rFonts w:ascii="Aptos" w:hAnsi="Aptos" w:eastAsia="Aptos"/>
                <w:sz w:val="14"/>
              </w:rPr>
              <w:t>436</w:t>
            </w:r>
          </w:p>
        </w:tc>
        <w:tc>
          <w:tcPr>
            <w:tcW w:type="dxa" w:w="3168"/>
            <w:vAlign w:val="top"/>
          </w:tcPr>
          <w:p>
            <w:pPr>
              <w:spacing w:after="0"/>
            </w:pPr>
            <w:r>
              <w:rPr>
                <w:rFonts w:ascii="Aptos" w:hAnsi="Aptos" w:eastAsia="Aptos"/>
                <w:sz w:val="14"/>
              </w:rPr>
              <w:t>Unsecured Printers</w:t>
            </w:r>
          </w:p>
        </w:tc>
        <w:tc>
          <w:tcPr>
            <w:tcW w:type="dxa" w:w="6048"/>
            <w:vAlign w:val="top"/>
          </w:tcPr>
          <w:p>
            <w:pPr>
              <w:spacing w:after="0"/>
            </w:pPr>
            <w:r>
              <w:rPr>
                <w:rFonts w:ascii="Aptos" w:hAnsi="Aptos" w:eastAsia="Aptos"/>
                <w:sz w:val="14"/>
              </w:rPr>
              <w:t>Printers accessed or used for lateral movement.</w:t>
            </w:r>
          </w:p>
        </w:tc>
      </w:tr>
      <w:tr>
        <w:tc>
          <w:tcPr>
            <w:tcW w:type="dxa" w:w="720"/>
            <w:vAlign w:val="top"/>
          </w:tcPr>
          <w:p>
            <w:pPr>
              <w:spacing w:after="0"/>
            </w:pPr>
            <w:r>
              <w:rPr>
                <w:rFonts w:ascii="Aptos" w:hAnsi="Aptos" w:eastAsia="Aptos"/>
                <w:sz w:val="14"/>
              </w:rPr>
              <w:t>437</w:t>
            </w:r>
          </w:p>
        </w:tc>
        <w:tc>
          <w:tcPr>
            <w:tcW w:type="dxa" w:w="3168"/>
            <w:vAlign w:val="top"/>
          </w:tcPr>
          <w:p>
            <w:pPr>
              <w:spacing w:after="0"/>
            </w:pPr>
            <w:r>
              <w:rPr>
                <w:rFonts w:ascii="Aptos" w:hAnsi="Aptos" w:eastAsia="Aptos"/>
                <w:sz w:val="14"/>
              </w:rPr>
              <w:t>Unsecured Server Configurations</w:t>
            </w:r>
          </w:p>
        </w:tc>
        <w:tc>
          <w:tcPr>
            <w:tcW w:type="dxa" w:w="6048"/>
            <w:vAlign w:val="top"/>
          </w:tcPr>
          <w:p>
            <w:pPr>
              <w:spacing w:after="0"/>
            </w:pPr>
            <w:r>
              <w:rPr>
                <w:rFonts w:ascii="Aptos" w:hAnsi="Aptos" w:eastAsia="Aptos"/>
                <w:sz w:val="14"/>
              </w:rPr>
              <w:t>Servers exposed to potential compromises due to default settings.</w:t>
            </w:r>
          </w:p>
        </w:tc>
      </w:tr>
      <w:tr>
        <w:tc>
          <w:tcPr>
            <w:tcW w:type="dxa" w:w="720"/>
            <w:vAlign w:val="top"/>
          </w:tcPr>
          <w:p>
            <w:pPr>
              <w:spacing w:after="0"/>
            </w:pPr>
            <w:r>
              <w:rPr>
                <w:rFonts w:ascii="Aptos" w:hAnsi="Aptos" w:eastAsia="Aptos"/>
                <w:sz w:val="14"/>
              </w:rPr>
              <w:t>438</w:t>
            </w:r>
          </w:p>
        </w:tc>
        <w:tc>
          <w:tcPr>
            <w:tcW w:type="dxa" w:w="3168"/>
            <w:vAlign w:val="top"/>
          </w:tcPr>
          <w:p>
            <w:pPr>
              <w:spacing w:after="0"/>
            </w:pPr>
            <w:r>
              <w:rPr>
                <w:rFonts w:ascii="Aptos" w:hAnsi="Aptos" w:eastAsia="Aptos"/>
                <w:sz w:val="14"/>
              </w:rPr>
              <w:t>Unverified Software Procurement</w:t>
            </w:r>
          </w:p>
        </w:tc>
        <w:tc>
          <w:tcPr>
            <w:tcW w:type="dxa" w:w="6048"/>
            <w:vAlign w:val="top"/>
          </w:tcPr>
          <w:p>
            <w:pPr>
              <w:spacing w:after="0"/>
            </w:pPr>
            <w:r>
              <w:rPr>
                <w:rFonts w:ascii="Aptos" w:hAnsi="Aptos" w:eastAsia="Aptos"/>
                <w:sz w:val="14"/>
              </w:rPr>
              <w:t>Acquiring software from untrusted sources.</w:t>
            </w:r>
          </w:p>
        </w:tc>
      </w:tr>
      <w:tr>
        <w:tc>
          <w:tcPr>
            <w:tcW w:type="dxa" w:w="720"/>
            <w:vAlign w:val="top"/>
          </w:tcPr>
          <w:p>
            <w:pPr>
              <w:spacing w:after="0"/>
            </w:pPr>
            <w:r>
              <w:rPr>
                <w:rFonts w:ascii="Aptos" w:hAnsi="Aptos" w:eastAsia="Aptos"/>
                <w:sz w:val="14"/>
              </w:rPr>
              <w:t>439</w:t>
            </w:r>
          </w:p>
        </w:tc>
        <w:tc>
          <w:tcPr>
            <w:tcW w:type="dxa" w:w="3168"/>
            <w:vAlign w:val="top"/>
          </w:tcPr>
          <w:p>
            <w:pPr>
              <w:spacing w:after="0"/>
            </w:pPr>
            <w:r>
              <w:rPr>
                <w:rFonts w:ascii="Aptos" w:hAnsi="Aptos" w:eastAsia="Aptos"/>
                <w:sz w:val="14"/>
              </w:rPr>
              <w:t>URL Redirection to Untrusted Sites</w:t>
            </w:r>
          </w:p>
        </w:tc>
        <w:tc>
          <w:tcPr>
            <w:tcW w:type="dxa" w:w="6048"/>
            <w:vAlign w:val="top"/>
          </w:tcPr>
          <w:p>
            <w:pPr>
              <w:spacing w:after="0"/>
            </w:pPr>
            <w:r>
              <w:rPr>
                <w:rFonts w:ascii="Aptos" w:hAnsi="Aptos" w:eastAsia="Aptos"/>
                <w:sz w:val="14"/>
              </w:rPr>
              <w:t>Users directed to malicious sites.</w:t>
            </w:r>
          </w:p>
        </w:tc>
      </w:tr>
      <w:tr>
        <w:tc>
          <w:tcPr>
            <w:tcW w:type="dxa" w:w="720"/>
            <w:vAlign w:val="top"/>
          </w:tcPr>
          <w:p>
            <w:pPr>
              <w:spacing w:after="0"/>
            </w:pPr>
            <w:r>
              <w:rPr>
                <w:rFonts w:ascii="Aptos" w:hAnsi="Aptos" w:eastAsia="Aptos"/>
                <w:sz w:val="14"/>
              </w:rPr>
              <w:t>440</w:t>
            </w:r>
          </w:p>
        </w:tc>
        <w:tc>
          <w:tcPr>
            <w:tcW w:type="dxa" w:w="3168"/>
            <w:vAlign w:val="top"/>
          </w:tcPr>
          <w:p>
            <w:pPr>
              <w:spacing w:after="0"/>
            </w:pPr>
            <w:r>
              <w:rPr>
                <w:rFonts w:ascii="Aptos" w:hAnsi="Aptos" w:eastAsia="Aptos"/>
                <w:sz w:val="14"/>
              </w:rPr>
              <w:t>USB Malware</w:t>
            </w:r>
          </w:p>
        </w:tc>
        <w:tc>
          <w:tcPr>
            <w:tcW w:type="dxa" w:w="6048"/>
            <w:vAlign w:val="top"/>
          </w:tcPr>
          <w:p>
            <w:pPr>
              <w:spacing w:after="0"/>
            </w:pPr>
            <w:r>
              <w:rPr>
                <w:rFonts w:ascii="Aptos" w:hAnsi="Aptos" w:eastAsia="Aptos"/>
                <w:sz w:val="14"/>
              </w:rPr>
              <w:t>Malicious software introduced through infected USB drives.</w:t>
            </w:r>
          </w:p>
        </w:tc>
      </w:tr>
      <w:tr>
        <w:tc>
          <w:tcPr>
            <w:tcW w:type="dxa" w:w="720"/>
            <w:vAlign w:val="top"/>
          </w:tcPr>
          <w:p>
            <w:pPr>
              <w:spacing w:after="0"/>
            </w:pPr>
            <w:r>
              <w:rPr>
                <w:rFonts w:ascii="Aptos" w:hAnsi="Aptos" w:eastAsia="Aptos"/>
                <w:sz w:val="14"/>
              </w:rPr>
              <w:t>441</w:t>
            </w:r>
          </w:p>
        </w:tc>
        <w:tc>
          <w:tcPr>
            <w:tcW w:type="dxa" w:w="3168"/>
            <w:vAlign w:val="top"/>
          </w:tcPr>
          <w:p>
            <w:pPr>
              <w:spacing w:after="0"/>
            </w:pPr>
            <w:r>
              <w:rPr>
                <w:rFonts w:ascii="Aptos" w:hAnsi="Aptos" w:eastAsia="Aptos"/>
                <w:sz w:val="14"/>
              </w:rPr>
              <w:t>Use of Legacy Systems</w:t>
            </w:r>
          </w:p>
        </w:tc>
        <w:tc>
          <w:tcPr>
            <w:tcW w:type="dxa" w:w="6048"/>
            <w:vAlign w:val="top"/>
          </w:tcPr>
          <w:p>
            <w:pPr>
              <w:spacing w:after="0"/>
            </w:pPr>
            <w:r>
              <w:rPr>
                <w:rFonts w:ascii="Aptos" w:hAnsi="Aptos" w:eastAsia="Aptos"/>
                <w:sz w:val="14"/>
              </w:rPr>
              <w:t>Continued use of outdated systems.</w:t>
            </w:r>
          </w:p>
        </w:tc>
      </w:tr>
      <w:tr>
        <w:tc>
          <w:tcPr>
            <w:tcW w:type="dxa" w:w="720"/>
            <w:vAlign w:val="top"/>
          </w:tcPr>
          <w:p>
            <w:pPr>
              <w:spacing w:after="0"/>
            </w:pPr>
            <w:r>
              <w:rPr>
                <w:rFonts w:ascii="Aptos" w:hAnsi="Aptos" w:eastAsia="Aptos"/>
                <w:sz w:val="14"/>
              </w:rPr>
              <w:t>442</w:t>
            </w:r>
          </w:p>
        </w:tc>
        <w:tc>
          <w:tcPr>
            <w:tcW w:type="dxa" w:w="3168"/>
            <w:vAlign w:val="top"/>
          </w:tcPr>
          <w:p>
            <w:pPr>
              <w:spacing w:after="0"/>
            </w:pPr>
            <w:r>
              <w:rPr>
                <w:rFonts w:ascii="Aptos" w:hAnsi="Aptos" w:eastAsia="Aptos"/>
                <w:sz w:val="14"/>
              </w:rPr>
              <w:t>Use of Weak Encryption Algorithms</w:t>
            </w:r>
          </w:p>
        </w:tc>
        <w:tc>
          <w:tcPr>
            <w:tcW w:type="dxa" w:w="6048"/>
            <w:vAlign w:val="top"/>
          </w:tcPr>
          <w:p>
            <w:pPr>
              <w:spacing w:after="0"/>
            </w:pPr>
            <w:r>
              <w:rPr>
                <w:rFonts w:ascii="Aptos" w:hAnsi="Aptos" w:eastAsia="Aptos"/>
                <w:sz w:val="14"/>
              </w:rPr>
              <w:t>Relying on deprecated encryption methods.</w:t>
            </w:r>
          </w:p>
        </w:tc>
      </w:tr>
      <w:tr>
        <w:tc>
          <w:tcPr>
            <w:tcW w:type="dxa" w:w="720"/>
            <w:vAlign w:val="top"/>
          </w:tcPr>
          <w:p>
            <w:pPr>
              <w:spacing w:after="0"/>
            </w:pPr>
            <w:r>
              <w:rPr>
                <w:rFonts w:ascii="Aptos" w:hAnsi="Aptos" w:eastAsia="Aptos"/>
                <w:sz w:val="14"/>
              </w:rPr>
              <w:t>443</w:t>
            </w:r>
          </w:p>
        </w:tc>
        <w:tc>
          <w:tcPr>
            <w:tcW w:type="dxa" w:w="3168"/>
            <w:vAlign w:val="top"/>
          </w:tcPr>
          <w:p>
            <w:pPr>
              <w:spacing w:after="0"/>
            </w:pPr>
            <w:r>
              <w:rPr>
                <w:rFonts w:ascii="Aptos" w:hAnsi="Aptos" w:eastAsia="Aptos"/>
                <w:sz w:val="14"/>
              </w:rPr>
              <w:t>User Behavior Analytics Failures</w:t>
            </w:r>
          </w:p>
        </w:tc>
        <w:tc>
          <w:tcPr>
            <w:tcW w:type="dxa" w:w="6048"/>
            <w:vAlign w:val="top"/>
          </w:tcPr>
          <w:p>
            <w:pPr>
              <w:spacing w:after="0"/>
            </w:pPr>
            <w:r>
              <w:rPr>
                <w:rFonts w:ascii="Aptos" w:hAnsi="Aptos" w:eastAsia="Aptos"/>
                <w:sz w:val="14"/>
              </w:rPr>
              <w:t>Inability to detect abnormal user activities.</w:t>
            </w:r>
          </w:p>
        </w:tc>
      </w:tr>
      <w:tr>
        <w:tc>
          <w:tcPr>
            <w:tcW w:type="dxa" w:w="720"/>
            <w:vAlign w:val="top"/>
          </w:tcPr>
          <w:p>
            <w:pPr>
              <w:spacing w:after="0"/>
            </w:pPr>
            <w:r>
              <w:rPr>
                <w:rFonts w:ascii="Aptos" w:hAnsi="Aptos" w:eastAsia="Aptos"/>
                <w:sz w:val="14"/>
              </w:rPr>
              <w:t>444</w:t>
            </w:r>
          </w:p>
        </w:tc>
        <w:tc>
          <w:tcPr>
            <w:tcW w:type="dxa" w:w="3168"/>
            <w:vAlign w:val="top"/>
          </w:tcPr>
          <w:p>
            <w:pPr>
              <w:spacing w:after="0"/>
            </w:pPr>
            <w:r>
              <w:rPr>
                <w:rFonts w:ascii="Aptos" w:hAnsi="Aptos" w:eastAsia="Aptos"/>
                <w:sz w:val="14"/>
              </w:rPr>
              <w:t>User Enumeration</w:t>
            </w:r>
          </w:p>
        </w:tc>
        <w:tc>
          <w:tcPr>
            <w:tcW w:type="dxa" w:w="6048"/>
            <w:vAlign w:val="top"/>
          </w:tcPr>
          <w:p>
            <w:pPr>
              <w:spacing w:after="0"/>
            </w:pPr>
            <w:r>
              <w:rPr>
                <w:rFonts w:ascii="Aptos" w:hAnsi="Aptos" w:eastAsia="Aptos"/>
                <w:sz w:val="14"/>
              </w:rPr>
              <w:t>Ability to identify valid users via feedback.</w:t>
            </w:r>
          </w:p>
        </w:tc>
      </w:tr>
      <w:tr>
        <w:tc>
          <w:tcPr>
            <w:tcW w:type="dxa" w:w="720"/>
            <w:vAlign w:val="top"/>
          </w:tcPr>
          <w:p>
            <w:pPr>
              <w:spacing w:after="0"/>
            </w:pPr>
            <w:r>
              <w:rPr>
                <w:rFonts w:ascii="Aptos" w:hAnsi="Aptos" w:eastAsia="Aptos"/>
                <w:sz w:val="14"/>
              </w:rPr>
              <w:t>445</w:t>
            </w:r>
          </w:p>
        </w:tc>
        <w:tc>
          <w:tcPr>
            <w:tcW w:type="dxa" w:w="3168"/>
            <w:vAlign w:val="top"/>
          </w:tcPr>
          <w:p>
            <w:pPr>
              <w:spacing w:after="0"/>
            </w:pPr>
            <w:r>
              <w:rPr>
                <w:rFonts w:ascii="Aptos" w:hAnsi="Aptos" w:eastAsia="Aptos"/>
                <w:sz w:val="14"/>
              </w:rPr>
              <w:t>Virtual Private Server (VPS) Compromises</w:t>
            </w:r>
          </w:p>
        </w:tc>
        <w:tc>
          <w:tcPr>
            <w:tcW w:type="dxa" w:w="6048"/>
            <w:vAlign w:val="top"/>
          </w:tcPr>
          <w:p>
            <w:pPr>
              <w:spacing w:after="0"/>
            </w:pPr>
            <w:r>
              <w:rPr>
                <w:rFonts w:ascii="Aptos" w:hAnsi="Aptos" w:eastAsia="Aptos"/>
                <w:sz w:val="14"/>
              </w:rPr>
              <w:t>Cloud servers exploited due to weak configurations.</w:t>
            </w:r>
          </w:p>
        </w:tc>
      </w:tr>
      <w:tr>
        <w:tc>
          <w:tcPr>
            <w:tcW w:type="dxa" w:w="720"/>
            <w:vAlign w:val="top"/>
          </w:tcPr>
          <w:p>
            <w:pPr>
              <w:spacing w:after="0"/>
            </w:pPr>
            <w:r>
              <w:rPr>
                <w:rFonts w:ascii="Aptos" w:hAnsi="Aptos" w:eastAsia="Aptos"/>
                <w:sz w:val="14"/>
              </w:rPr>
              <w:t>446</w:t>
            </w:r>
          </w:p>
        </w:tc>
        <w:tc>
          <w:tcPr>
            <w:tcW w:type="dxa" w:w="3168"/>
            <w:vAlign w:val="top"/>
          </w:tcPr>
          <w:p>
            <w:pPr>
              <w:spacing w:after="0"/>
            </w:pPr>
            <w:r>
              <w:rPr>
                <w:rFonts w:ascii="Aptos" w:hAnsi="Aptos" w:eastAsia="Aptos"/>
                <w:sz w:val="14"/>
              </w:rPr>
              <w:t>Voice Phishing (Vishing)</w:t>
            </w:r>
          </w:p>
        </w:tc>
        <w:tc>
          <w:tcPr>
            <w:tcW w:type="dxa" w:w="6048"/>
            <w:vAlign w:val="top"/>
          </w:tcPr>
          <w:p>
            <w:pPr>
              <w:spacing w:after="0"/>
            </w:pPr>
            <w:r>
              <w:rPr>
                <w:rFonts w:ascii="Aptos" w:hAnsi="Aptos" w:eastAsia="Aptos"/>
                <w:sz w:val="14"/>
              </w:rPr>
              <w:t>Fraudulent phone calls deceiving individuals.</w:t>
            </w:r>
          </w:p>
        </w:tc>
      </w:tr>
      <w:tr>
        <w:tc>
          <w:tcPr>
            <w:tcW w:type="dxa" w:w="720"/>
            <w:vAlign w:val="top"/>
          </w:tcPr>
          <w:p>
            <w:pPr>
              <w:spacing w:after="0"/>
            </w:pPr>
            <w:r>
              <w:rPr>
                <w:rFonts w:ascii="Aptos" w:hAnsi="Aptos" w:eastAsia="Aptos"/>
                <w:sz w:val="14"/>
              </w:rPr>
              <w:t>447</w:t>
            </w:r>
          </w:p>
        </w:tc>
        <w:tc>
          <w:tcPr>
            <w:tcW w:type="dxa" w:w="3168"/>
            <w:vAlign w:val="top"/>
          </w:tcPr>
          <w:p>
            <w:pPr>
              <w:spacing w:after="0"/>
            </w:pPr>
            <w:r>
              <w:rPr>
                <w:rFonts w:ascii="Aptos" w:hAnsi="Aptos" w:eastAsia="Aptos"/>
                <w:sz w:val="14"/>
              </w:rPr>
              <w:t>Voice-Controlled System Hacks</w:t>
            </w:r>
          </w:p>
        </w:tc>
        <w:tc>
          <w:tcPr>
            <w:tcW w:type="dxa" w:w="6048"/>
            <w:vAlign w:val="top"/>
          </w:tcPr>
          <w:p>
            <w:pPr>
              <w:spacing w:after="0"/>
            </w:pPr>
            <w:r>
              <w:rPr>
                <w:rFonts w:ascii="Aptos" w:hAnsi="Aptos" w:eastAsia="Aptos"/>
                <w:sz w:val="14"/>
              </w:rPr>
              <w:t>Voice-activated systems manipulated using recordings.</w:t>
            </w:r>
          </w:p>
        </w:tc>
      </w:tr>
      <w:tr>
        <w:tc>
          <w:tcPr>
            <w:tcW w:type="dxa" w:w="720"/>
            <w:vAlign w:val="top"/>
          </w:tcPr>
          <w:p>
            <w:pPr>
              <w:spacing w:after="0"/>
            </w:pPr>
            <w:r>
              <w:rPr>
                <w:rFonts w:ascii="Aptos" w:hAnsi="Aptos" w:eastAsia="Aptos"/>
                <w:sz w:val="14"/>
              </w:rPr>
              <w:t>448</w:t>
            </w:r>
          </w:p>
        </w:tc>
        <w:tc>
          <w:tcPr>
            <w:tcW w:type="dxa" w:w="3168"/>
            <w:vAlign w:val="top"/>
          </w:tcPr>
          <w:p>
            <w:pPr>
              <w:spacing w:after="0"/>
            </w:pPr>
            <w:r>
              <w:rPr>
                <w:rFonts w:ascii="Aptos" w:hAnsi="Aptos" w:eastAsia="Aptos"/>
                <w:sz w:val="14"/>
              </w:rPr>
              <w:t>VPN Exploits</w:t>
            </w:r>
          </w:p>
        </w:tc>
        <w:tc>
          <w:tcPr>
            <w:tcW w:type="dxa" w:w="6048"/>
            <w:vAlign w:val="top"/>
          </w:tcPr>
          <w:p>
            <w:pPr>
              <w:spacing w:after="0"/>
            </w:pPr>
            <w:r>
              <w:rPr>
                <w:rFonts w:ascii="Aptos" w:hAnsi="Aptos" w:eastAsia="Aptos"/>
                <w:sz w:val="14"/>
              </w:rPr>
              <w:t>Vulnerabilities in the Virtual Private Network being exploited for unauthorized access.</w:t>
            </w:r>
          </w:p>
        </w:tc>
      </w:tr>
      <w:tr>
        <w:tc>
          <w:tcPr>
            <w:tcW w:type="dxa" w:w="720"/>
            <w:vAlign w:val="top"/>
          </w:tcPr>
          <w:p>
            <w:pPr>
              <w:spacing w:after="0"/>
            </w:pPr>
            <w:r>
              <w:rPr>
                <w:rFonts w:ascii="Aptos" w:hAnsi="Aptos" w:eastAsia="Aptos"/>
                <w:sz w:val="14"/>
              </w:rPr>
              <w:t>449</w:t>
            </w:r>
          </w:p>
        </w:tc>
        <w:tc>
          <w:tcPr>
            <w:tcW w:type="dxa" w:w="3168"/>
            <w:vAlign w:val="top"/>
          </w:tcPr>
          <w:p>
            <w:pPr>
              <w:spacing w:after="0"/>
            </w:pPr>
            <w:r>
              <w:rPr>
                <w:rFonts w:ascii="Aptos" w:hAnsi="Aptos" w:eastAsia="Aptos"/>
                <w:sz w:val="14"/>
              </w:rPr>
              <w:t>VPN Split Tunneling Risks</w:t>
            </w:r>
          </w:p>
        </w:tc>
        <w:tc>
          <w:tcPr>
            <w:tcW w:type="dxa" w:w="6048"/>
            <w:vAlign w:val="top"/>
          </w:tcPr>
          <w:p>
            <w:pPr>
              <w:spacing w:after="0"/>
            </w:pPr>
            <w:r>
              <w:rPr>
                <w:rFonts w:ascii="Aptos" w:hAnsi="Aptos" w:eastAsia="Aptos"/>
                <w:sz w:val="14"/>
              </w:rPr>
              <w:t>Unencrypted traffic during VPN use.</w:t>
            </w:r>
          </w:p>
        </w:tc>
      </w:tr>
      <w:tr>
        <w:tc>
          <w:tcPr>
            <w:tcW w:type="dxa" w:w="720"/>
            <w:vAlign w:val="top"/>
          </w:tcPr>
          <w:p>
            <w:pPr>
              <w:spacing w:after="0"/>
            </w:pPr>
            <w:r>
              <w:rPr>
                <w:rFonts w:ascii="Aptos" w:hAnsi="Aptos" w:eastAsia="Aptos"/>
                <w:sz w:val="14"/>
              </w:rPr>
              <w:t>450</w:t>
            </w:r>
          </w:p>
        </w:tc>
        <w:tc>
          <w:tcPr>
            <w:tcW w:type="dxa" w:w="3168"/>
            <w:vAlign w:val="top"/>
          </w:tcPr>
          <w:p>
            <w:pPr>
              <w:spacing w:after="0"/>
            </w:pPr>
            <w:r>
              <w:rPr>
                <w:rFonts w:ascii="Aptos" w:hAnsi="Aptos" w:eastAsia="Aptos"/>
                <w:sz w:val="14"/>
              </w:rPr>
              <w:t>VPN Vulnerabilities</w:t>
            </w:r>
          </w:p>
        </w:tc>
        <w:tc>
          <w:tcPr>
            <w:tcW w:type="dxa" w:w="6048"/>
            <w:vAlign w:val="top"/>
          </w:tcPr>
          <w:p>
            <w:pPr>
              <w:spacing w:after="0"/>
            </w:pPr>
            <w:r>
              <w:rPr>
                <w:rFonts w:ascii="Aptos" w:hAnsi="Aptos" w:eastAsia="Aptos"/>
                <w:sz w:val="14"/>
              </w:rPr>
              <w:t>Exploits in virtual private networks granting unauthorized access.</w:t>
            </w:r>
          </w:p>
        </w:tc>
      </w:tr>
      <w:tr>
        <w:tc>
          <w:tcPr>
            <w:tcW w:type="dxa" w:w="720"/>
            <w:vAlign w:val="top"/>
          </w:tcPr>
          <w:p>
            <w:pPr>
              <w:spacing w:after="0"/>
            </w:pPr>
            <w:r>
              <w:rPr>
                <w:rFonts w:ascii="Aptos" w:hAnsi="Aptos" w:eastAsia="Aptos"/>
                <w:sz w:val="14"/>
              </w:rPr>
              <w:t>451</w:t>
            </w:r>
          </w:p>
        </w:tc>
        <w:tc>
          <w:tcPr>
            <w:tcW w:type="dxa" w:w="3168"/>
            <w:vAlign w:val="top"/>
          </w:tcPr>
          <w:p>
            <w:pPr>
              <w:spacing w:after="0"/>
            </w:pPr>
            <w:r>
              <w:rPr>
                <w:rFonts w:ascii="Aptos" w:hAnsi="Aptos" w:eastAsia="Aptos"/>
                <w:sz w:val="14"/>
              </w:rPr>
              <w:t>Vulnerabilities in USB Interfaces</w:t>
            </w:r>
          </w:p>
        </w:tc>
        <w:tc>
          <w:tcPr>
            <w:tcW w:type="dxa" w:w="6048"/>
            <w:vAlign w:val="top"/>
          </w:tcPr>
          <w:p>
            <w:pPr>
              <w:spacing w:after="0"/>
            </w:pPr>
            <w:r>
              <w:rPr>
                <w:rFonts w:ascii="Aptos" w:hAnsi="Aptos" w:eastAsia="Aptos"/>
                <w:sz w:val="14"/>
              </w:rPr>
              <w:t>Malware via USB devices.</w:t>
            </w:r>
          </w:p>
        </w:tc>
      </w:tr>
      <w:tr>
        <w:tc>
          <w:tcPr>
            <w:tcW w:type="dxa" w:w="720"/>
            <w:vAlign w:val="top"/>
          </w:tcPr>
          <w:p>
            <w:pPr>
              <w:spacing w:after="0"/>
            </w:pPr>
            <w:r>
              <w:rPr>
                <w:rFonts w:ascii="Aptos" w:hAnsi="Aptos" w:eastAsia="Aptos"/>
                <w:sz w:val="14"/>
              </w:rPr>
              <w:t>452</w:t>
            </w:r>
          </w:p>
        </w:tc>
        <w:tc>
          <w:tcPr>
            <w:tcW w:type="dxa" w:w="3168"/>
            <w:vAlign w:val="top"/>
          </w:tcPr>
          <w:p>
            <w:pPr>
              <w:spacing w:after="0"/>
            </w:pPr>
            <w:r>
              <w:rPr>
                <w:rFonts w:ascii="Aptos" w:hAnsi="Aptos" w:eastAsia="Aptos"/>
                <w:sz w:val="14"/>
              </w:rPr>
              <w:t>Watering Hole Attacks</w:t>
            </w:r>
          </w:p>
        </w:tc>
        <w:tc>
          <w:tcPr>
            <w:tcW w:type="dxa" w:w="6048"/>
            <w:vAlign w:val="top"/>
          </w:tcPr>
          <w:p>
            <w:pPr>
              <w:spacing w:after="0"/>
            </w:pPr>
            <w:r>
              <w:rPr>
                <w:rFonts w:ascii="Aptos" w:hAnsi="Aptos" w:eastAsia="Aptos"/>
                <w:sz w:val="14"/>
              </w:rPr>
              <w:t>Compromising specific websites frequented by target groups.</w:t>
            </w:r>
          </w:p>
        </w:tc>
      </w:tr>
      <w:tr>
        <w:tc>
          <w:tcPr>
            <w:tcW w:type="dxa" w:w="720"/>
            <w:vAlign w:val="top"/>
          </w:tcPr>
          <w:p>
            <w:pPr>
              <w:spacing w:after="0"/>
            </w:pPr>
            <w:r>
              <w:rPr>
                <w:rFonts w:ascii="Aptos" w:hAnsi="Aptos" w:eastAsia="Aptos"/>
                <w:sz w:val="14"/>
              </w:rPr>
              <w:t>453</w:t>
            </w:r>
          </w:p>
        </w:tc>
        <w:tc>
          <w:tcPr>
            <w:tcW w:type="dxa" w:w="3168"/>
            <w:vAlign w:val="top"/>
          </w:tcPr>
          <w:p>
            <w:pPr>
              <w:spacing w:after="0"/>
            </w:pPr>
            <w:r>
              <w:rPr>
                <w:rFonts w:ascii="Aptos" w:hAnsi="Aptos" w:eastAsia="Aptos"/>
                <w:sz w:val="14"/>
              </w:rPr>
              <w:t>Weak API Rate Limiting</w:t>
            </w:r>
          </w:p>
        </w:tc>
        <w:tc>
          <w:tcPr>
            <w:tcW w:type="dxa" w:w="6048"/>
            <w:vAlign w:val="top"/>
          </w:tcPr>
          <w:p>
            <w:pPr>
              <w:spacing w:after="0"/>
            </w:pPr>
            <w:r>
              <w:rPr>
                <w:rFonts w:ascii="Aptos" w:hAnsi="Aptos" w:eastAsia="Aptos"/>
                <w:sz w:val="14"/>
              </w:rPr>
              <w:t>Allowing attackers to overwhelm systems via APIs.</w:t>
            </w:r>
          </w:p>
        </w:tc>
      </w:tr>
      <w:tr>
        <w:tc>
          <w:tcPr>
            <w:tcW w:type="dxa" w:w="720"/>
            <w:vAlign w:val="top"/>
          </w:tcPr>
          <w:p>
            <w:pPr>
              <w:spacing w:after="0"/>
            </w:pPr>
            <w:r>
              <w:rPr>
                <w:rFonts w:ascii="Aptos" w:hAnsi="Aptos" w:eastAsia="Aptos"/>
                <w:sz w:val="14"/>
              </w:rPr>
              <w:t>454</w:t>
            </w:r>
          </w:p>
        </w:tc>
        <w:tc>
          <w:tcPr>
            <w:tcW w:type="dxa" w:w="3168"/>
            <w:vAlign w:val="top"/>
          </w:tcPr>
          <w:p>
            <w:pPr>
              <w:spacing w:after="0"/>
            </w:pPr>
            <w:r>
              <w:rPr>
                <w:rFonts w:ascii="Aptos" w:hAnsi="Aptos" w:eastAsia="Aptos"/>
                <w:sz w:val="14"/>
              </w:rPr>
              <w:t>Weak Authentication</w:t>
            </w:r>
          </w:p>
        </w:tc>
        <w:tc>
          <w:tcPr>
            <w:tcW w:type="dxa" w:w="6048"/>
            <w:vAlign w:val="top"/>
          </w:tcPr>
          <w:p>
            <w:pPr>
              <w:spacing w:after="0"/>
            </w:pPr>
            <w:r>
              <w:rPr>
                <w:rFonts w:ascii="Aptos" w:hAnsi="Aptos" w:eastAsia="Aptos"/>
                <w:sz w:val="14"/>
              </w:rPr>
              <w:t>Breaches due to lack of multi-factor authentication.</w:t>
            </w:r>
          </w:p>
        </w:tc>
      </w:tr>
      <w:tr>
        <w:tc>
          <w:tcPr>
            <w:tcW w:type="dxa" w:w="720"/>
            <w:vAlign w:val="top"/>
          </w:tcPr>
          <w:p>
            <w:pPr>
              <w:spacing w:after="0"/>
            </w:pPr>
            <w:r>
              <w:rPr>
                <w:rFonts w:ascii="Aptos" w:hAnsi="Aptos" w:eastAsia="Aptos"/>
                <w:sz w:val="14"/>
              </w:rPr>
              <w:t>455</w:t>
            </w:r>
          </w:p>
        </w:tc>
        <w:tc>
          <w:tcPr>
            <w:tcW w:type="dxa" w:w="3168"/>
            <w:vAlign w:val="top"/>
          </w:tcPr>
          <w:p>
            <w:pPr>
              <w:spacing w:after="0"/>
            </w:pPr>
            <w:r>
              <w:rPr>
                <w:rFonts w:ascii="Aptos" w:hAnsi="Aptos" w:eastAsia="Aptos"/>
                <w:sz w:val="14"/>
              </w:rPr>
              <w:t>Weak Cipher Suites</w:t>
            </w:r>
          </w:p>
        </w:tc>
        <w:tc>
          <w:tcPr>
            <w:tcW w:type="dxa" w:w="6048"/>
            <w:vAlign w:val="top"/>
          </w:tcPr>
          <w:p>
            <w:pPr>
              <w:spacing w:after="0"/>
            </w:pPr>
            <w:r>
              <w:rPr>
                <w:rFonts w:ascii="Aptos" w:hAnsi="Aptos" w:eastAsia="Aptos"/>
                <w:sz w:val="14"/>
              </w:rPr>
              <w:t>Poor encryption methods making data interception easier.</w:t>
            </w:r>
          </w:p>
        </w:tc>
      </w:tr>
      <w:tr>
        <w:tc>
          <w:tcPr>
            <w:tcW w:type="dxa" w:w="720"/>
            <w:vAlign w:val="top"/>
          </w:tcPr>
          <w:p>
            <w:pPr>
              <w:spacing w:after="0"/>
            </w:pPr>
            <w:r>
              <w:rPr>
                <w:rFonts w:ascii="Aptos" w:hAnsi="Aptos" w:eastAsia="Aptos"/>
                <w:sz w:val="14"/>
              </w:rPr>
              <w:t>456</w:t>
            </w:r>
          </w:p>
        </w:tc>
        <w:tc>
          <w:tcPr>
            <w:tcW w:type="dxa" w:w="3168"/>
            <w:vAlign w:val="top"/>
          </w:tcPr>
          <w:p>
            <w:pPr>
              <w:spacing w:after="0"/>
            </w:pPr>
            <w:r>
              <w:rPr>
                <w:rFonts w:ascii="Aptos" w:hAnsi="Aptos" w:eastAsia="Aptos"/>
                <w:sz w:val="14"/>
              </w:rPr>
              <w:t>Weak Container Configurations</w:t>
            </w:r>
          </w:p>
        </w:tc>
        <w:tc>
          <w:tcPr>
            <w:tcW w:type="dxa" w:w="6048"/>
            <w:vAlign w:val="top"/>
          </w:tcPr>
          <w:p>
            <w:pPr>
              <w:spacing w:after="0"/>
            </w:pPr>
            <w:r>
              <w:rPr>
                <w:rFonts w:ascii="Aptos" w:hAnsi="Aptos" w:eastAsia="Aptos"/>
                <w:sz w:val="14"/>
              </w:rPr>
              <w:t>Inadequate security for software containers.</w:t>
            </w:r>
          </w:p>
        </w:tc>
      </w:tr>
      <w:tr>
        <w:tc>
          <w:tcPr>
            <w:tcW w:type="dxa" w:w="720"/>
            <w:vAlign w:val="top"/>
          </w:tcPr>
          <w:p>
            <w:pPr>
              <w:spacing w:after="0"/>
            </w:pPr>
            <w:r>
              <w:rPr>
                <w:rFonts w:ascii="Aptos" w:hAnsi="Aptos" w:eastAsia="Aptos"/>
                <w:sz w:val="14"/>
              </w:rPr>
              <w:t>457</w:t>
            </w:r>
          </w:p>
        </w:tc>
        <w:tc>
          <w:tcPr>
            <w:tcW w:type="dxa" w:w="3168"/>
            <w:vAlign w:val="top"/>
          </w:tcPr>
          <w:p>
            <w:pPr>
              <w:spacing w:after="0"/>
            </w:pPr>
            <w:r>
              <w:rPr>
                <w:rFonts w:ascii="Aptos" w:hAnsi="Aptos" w:eastAsia="Aptos"/>
                <w:sz w:val="14"/>
              </w:rPr>
              <w:t>Weak Content Security Policies</w:t>
            </w:r>
          </w:p>
        </w:tc>
        <w:tc>
          <w:tcPr>
            <w:tcW w:type="dxa" w:w="6048"/>
            <w:vAlign w:val="top"/>
          </w:tcPr>
          <w:p>
            <w:pPr>
              <w:spacing w:after="0"/>
            </w:pPr>
            <w:r>
              <w:rPr>
                <w:rFonts w:ascii="Aptos" w:hAnsi="Aptos" w:eastAsia="Aptos"/>
                <w:sz w:val="14"/>
              </w:rPr>
              <w:t>Insufficient restrictions on sources of content.</w:t>
            </w:r>
          </w:p>
        </w:tc>
      </w:tr>
      <w:tr>
        <w:tc>
          <w:tcPr>
            <w:tcW w:type="dxa" w:w="720"/>
            <w:vAlign w:val="top"/>
          </w:tcPr>
          <w:p>
            <w:pPr>
              <w:spacing w:after="0"/>
            </w:pPr>
            <w:r>
              <w:rPr>
                <w:rFonts w:ascii="Aptos" w:hAnsi="Aptos" w:eastAsia="Aptos"/>
                <w:sz w:val="14"/>
              </w:rPr>
              <w:t>458</w:t>
            </w:r>
          </w:p>
        </w:tc>
        <w:tc>
          <w:tcPr>
            <w:tcW w:type="dxa" w:w="3168"/>
            <w:vAlign w:val="top"/>
          </w:tcPr>
          <w:p>
            <w:pPr>
              <w:spacing w:after="0"/>
            </w:pPr>
            <w:r>
              <w:rPr>
                <w:rFonts w:ascii="Aptos" w:hAnsi="Aptos" w:eastAsia="Aptos"/>
                <w:sz w:val="14"/>
              </w:rPr>
              <w:t>Weak Data At Rest Encryption</w:t>
            </w:r>
          </w:p>
        </w:tc>
        <w:tc>
          <w:tcPr>
            <w:tcW w:type="dxa" w:w="6048"/>
            <w:vAlign w:val="top"/>
          </w:tcPr>
          <w:p>
            <w:pPr>
              <w:spacing w:after="0"/>
            </w:pPr>
            <w:r>
              <w:rPr>
                <w:rFonts w:ascii="Aptos" w:hAnsi="Aptos" w:eastAsia="Aptos"/>
                <w:sz w:val="14"/>
              </w:rPr>
              <w:t>Inadequate encryption for stored data.</w:t>
            </w:r>
          </w:p>
        </w:tc>
      </w:tr>
      <w:tr>
        <w:tc>
          <w:tcPr>
            <w:tcW w:type="dxa" w:w="720"/>
            <w:vAlign w:val="top"/>
          </w:tcPr>
          <w:p>
            <w:pPr>
              <w:spacing w:after="0"/>
            </w:pPr>
            <w:r>
              <w:rPr>
                <w:rFonts w:ascii="Aptos" w:hAnsi="Aptos" w:eastAsia="Aptos"/>
                <w:sz w:val="14"/>
              </w:rPr>
              <w:t>459</w:t>
            </w:r>
          </w:p>
        </w:tc>
        <w:tc>
          <w:tcPr>
            <w:tcW w:type="dxa" w:w="3168"/>
            <w:vAlign w:val="top"/>
          </w:tcPr>
          <w:p>
            <w:pPr>
              <w:spacing w:after="0"/>
            </w:pPr>
            <w:r>
              <w:rPr>
                <w:rFonts w:ascii="Aptos" w:hAnsi="Aptos" w:eastAsia="Aptos"/>
                <w:sz w:val="14"/>
              </w:rPr>
              <w:t>Weak Encryption Protocols</w:t>
            </w:r>
          </w:p>
        </w:tc>
        <w:tc>
          <w:tcPr>
            <w:tcW w:type="dxa" w:w="6048"/>
            <w:vAlign w:val="top"/>
          </w:tcPr>
          <w:p>
            <w:pPr>
              <w:spacing w:after="0"/>
            </w:pPr>
            <w:r>
              <w:rPr>
                <w:rFonts w:ascii="Aptos" w:hAnsi="Aptos" w:eastAsia="Aptos"/>
                <w:sz w:val="14"/>
              </w:rPr>
              <w:t>Inadequate encryption allowing easy data decryption.</w:t>
            </w:r>
          </w:p>
        </w:tc>
      </w:tr>
      <w:tr>
        <w:tc>
          <w:tcPr>
            <w:tcW w:type="dxa" w:w="720"/>
            <w:vAlign w:val="top"/>
          </w:tcPr>
          <w:p>
            <w:pPr>
              <w:spacing w:after="0"/>
            </w:pPr>
            <w:r>
              <w:rPr>
                <w:rFonts w:ascii="Aptos" w:hAnsi="Aptos" w:eastAsia="Aptos"/>
                <w:sz w:val="14"/>
              </w:rPr>
              <w:t>460</w:t>
            </w:r>
          </w:p>
        </w:tc>
        <w:tc>
          <w:tcPr>
            <w:tcW w:type="dxa" w:w="3168"/>
            <w:vAlign w:val="top"/>
          </w:tcPr>
          <w:p>
            <w:pPr>
              <w:spacing w:after="0"/>
            </w:pPr>
            <w:r>
              <w:rPr>
                <w:rFonts w:ascii="Aptos" w:hAnsi="Aptos" w:eastAsia="Aptos"/>
                <w:sz w:val="14"/>
              </w:rPr>
              <w:t>Weak Endpoint Security</w:t>
            </w:r>
          </w:p>
        </w:tc>
        <w:tc>
          <w:tcPr>
            <w:tcW w:type="dxa" w:w="6048"/>
            <w:vAlign w:val="top"/>
          </w:tcPr>
          <w:p>
            <w:pPr>
              <w:spacing w:after="0"/>
            </w:pPr>
            <w:r>
              <w:rPr>
                <w:rFonts w:ascii="Aptos" w:hAnsi="Aptos" w:eastAsia="Aptos"/>
                <w:sz w:val="14"/>
              </w:rPr>
              <w:t>Inadequate protection on user devices leading to breaches.</w:t>
            </w:r>
          </w:p>
        </w:tc>
      </w:tr>
      <w:tr>
        <w:tc>
          <w:tcPr>
            <w:tcW w:type="dxa" w:w="720"/>
            <w:vAlign w:val="top"/>
          </w:tcPr>
          <w:p>
            <w:pPr>
              <w:spacing w:after="0"/>
            </w:pPr>
            <w:r>
              <w:rPr>
                <w:rFonts w:ascii="Aptos" w:hAnsi="Aptos" w:eastAsia="Aptos"/>
                <w:sz w:val="14"/>
              </w:rPr>
              <w:t>461</w:t>
            </w:r>
          </w:p>
        </w:tc>
        <w:tc>
          <w:tcPr>
            <w:tcW w:type="dxa" w:w="3168"/>
            <w:vAlign w:val="top"/>
          </w:tcPr>
          <w:p>
            <w:pPr>
              <w:spacing w:after="0"/>
            </w:pPr>
            <w:r>
              <w:rPr>
                <w:rFonts w:ascii="Aptos" w:hAnsi="Aptos" w:eastAsia="Aptos"/>
                <w:sz w:val="14"/>
              </w:rPr>
              <w:t>Weak Mobile Device Management</w:t>
            </w:r>
          </w:p>
        </w:tc>
        <w:tc>
          <w:tcPr>
            <w:tcW w:type="dxa" w:w="6048"/>
            <w:vAlign w:val="top"/>
          </w:tcPr>
          <w:p>
            <w:pPr>
              <w:spacing w:after="0"/>
            </w:pPr>
            <w:r>
              <w:rPr>
                <w:rFonts w:ascii="Aptos" w:hAnsi="Aptos" w:eastAsia="Aptos"/>
                <w:sz w:val="14"/>
              </w:rPr>
              <w:t>Poor oversight of enterprise mobile devices.</w:t>
            </w:r>
          </w:p>
        </w:tc>
      </w:tr>
      <w:tr>
        <w:tc>
          <w:tcPr>
            <w:tcW w:type="dxa" w:w="720"/>
            <w:vAlign w:val="top"/>
          </w:tcPr>
          <w:p>
            <w:pPr>
              <w:spacing w:after="0"/>
            </w:pPr>
            <w:r>
              <w:rPr>
                <w:rFonts w:ascii="Aptos" w:hAnsi="Aptos" w:eastAsia="Aptos"/>
                <w:sz w:val="14"/>
              </w:rPr>
              <w:t>462</w:t>
            </w:r>
          </w:p>
        </w:tc>
        <w:tc>
          <w:tcPr>
            <w:tcW w:type="dxa" w:w="3168"/>
            <w:vAlign w:val="top"/>
          </w:tcPr>
          <w:p>
            <w:pPr>
              <w:spacing w:after="0"/>
            </w:pPr>
            <w:r>
              <w:rPr>
                <w:rFonts w:ascii="Aptos" w:hAnsi="Aptos" w:eastAsia="Aptos"/>
                <w:sz w:val="14"/>
              </w:rPr>
              <w:t>Weak Network Perimeter</w:t>
            </w:r>
          </w:p>
        </w:tc>
        <w:tc>
          <w:tcPr>
            <w:tcW w:type="dxa" w:w="6048"/>
            <w:vAlign w:val="top"/>
          </w:tcPr>
          <w:p>
            <w:pPr>
              <w:spacing w:after="0"/>
            </w:pPr>
            <w:r>
              <w:rPr>
                <w:rFonts w:ascii="Aptos" w:hAnsi="Aptos" w:eastAsia="Aptos"/>
                <w:sz w:val="14"/>
              </w:rPr>
              <w:t>Inadequate security measures at the network's edges.</w:t>
            </w:r>
          </w:p>
        </w:tc>
      </w:tr>
      <w:tr>
        <w:tc>
          <w:tcPr>
            <w:tcW w:type="dxa" w:w="720"/>
            <w:vAlign w:val="top"/>
          </w:tcPr>
          <w:p>
            <w:pPr>
              <w:spacing w:after="0"/>
            </w:pPr>
            <w:r>
              <w:rPr>
                <w:rFonts w:ascii="Aptos" w:hAnsi="Aptos" w:eastAsia="Aptos"/>
                <w:sz w:val="14"/>
              </w:rPr>
              <w:t>463</w:t>
            </w:r>
          </w:p>
        </w:tc>
        <w:tc>
          <w:tcPr>
            <w:tcW w:type="dxa" w:w="3168"/>
            <w:vAlign w:val="top"/>
          </w:tcPr>
          <w:p>
            <w:pPr>
              <w:spacing w:after="0"/>
            </w:pPr>
            <w:r>
              <w:rPr>
                <w:rFonts w:ascii="Aptos" w:hAnsi="Aptos" w:eastAsia="Aptos"/>
                <w:sz w:val="14"/>
              </w:rPr>
              <w:t>Weak Physical Security</w:t>
            </w:r>
          </w:p>
        </w:tc>
        <w:tc>
          <w:tcPr>
            <w:tcW w:type="dxa" w:w="6048"/>
            <w:vAlign w:val="top"/>
          </w:tcPr>
          <w:p>
            <w:pPr>
              <w:spacing w:after="0"/>
            </w:pPr>
            <w:r>
              <w:rPr>
                <w:rFonts w:ascii="Aptos" w:hAnsi="Aptos" w:eastAsia="Aptos"/>
                <w:sz w:val="14"/>
              </w:rPr>
              <w:t>Lax security protocols at data centers allowing unauthorized physical access.</w:t>
            </w:r>
          </w:p>
        </w:tc>
      </w:tr>
      <w:tr>
        <w:tc>
          <w:tcPr>
            <w:tcW w:type="dxa" w:w="720"/>
            <w:vAlign w:val="top"/>
          </w:tcPr>
          <w:p>
            <w:pPr>
              <w:spacing w:after="0"/>
            </w:pPr>
            <w:r>
              <w:rPr>
                <w:rFonts w:ascii="Aptos" w:hAnsi="Aptos" w:eastAsia="Aptos"/>
                <w:sz w:val="14"/>
              </w:rPr>
              <w:t>464</w:t>
            </w:r>
          </w:p>
        </w:tc>
        <w:tc>
          <w:tcPr>
            <w:tcW w:type="dxa" w:w="3168"/>
            <w:vAlign w:val="top"/>
          </w:tcPr>
          <w:p>
            <w:pPr>
              <w:spacing w:after="0"/>
            </w:pPr>
            <w:r>
              <w:rPr>
                <w:rFonts w:ascii="Aptos" w:hAnsi="Aptos" w:eastAsia="Aptos"/>
                <w:sz w:val="14"/>
              </w:rPr>
              <w:t>Weak Physical Terminal Security</w:t>
            </w:r>
          </w:p>
        </w:tc>
        <w:tc>
          <w:tcPr>
            <w:tcW w:type="dxa" w:w="6048"/>
            <w:vAlign w:val="top"/>
          </w:tcPr>
          <w:p>
            <w:pPr>
              <w:spacing w:after="0"/>
            </w:pPr>
            <w:r>
              <w:rPr>
                <w:rFonts w:ascii="Aptos" w:hAnsi="Aptos" w:eastAsia="Aptos"/>
                <w:sz w:val="14"/>
              </w:rPr>
              <w:t>POS or ATMs easily tampered.</w:t>
            </w:r>
          </w:p>
        </w:tc>
      </w:tr>
      <w:tr>
        <w:tc>
          <w:tcPr>
            <w:tcW w:type="dxa" w:w="720"/>
            <w:vAlign w:val="top"/>
          </w:tcPr>
          <w:p>
            <w:pPr>
              <w:spacing w:after="0"/>
            </w:pPr>
            <w:r>
              <w:rPr>
                <w:rFonts w:ascii="Aptos" w:hAnsi="Aptos" w:eastAsia="Aptos"/>
                <w:sz w:val="14"/>
              </w:rPr>
              <w:t>465</w:t>
            </w:r>
          </w:p>
        </w:tc>
        <w:tc>
          <w:tcPr>
            <w:tcW w:type="dxa" w:w="3168"/>
            <w:vAlign w:val="top"/>
          </w:tcPr>
          <w:p>
            <w:pPr>
              <w:spacing w:after="0"/>
            </w:pPr>
            <w:r>
              <w:rPr>
                <w:rFonts w:ascii="Aptos" w:hAnsi="Aptos" w:eastAsia="Aptos"/>
                <w:sz w:val="14"/>
              </w:rPr>
              <w:t>Weak Security Culture</w:t>
            </w:r>
          </w:p>
        </w:tc>
        <w:tc>
          <w:tcPr>
            <w:tcW w:type="dxa" w:w="6048"/>
            <w:vAlign w:val="top"/>
          </w:tcPr>
          <w:p>
            <w:pPr>
              <w:spacing w:after="0"/>
            </w:pPr>
            <w:r>
              <w:rPr>
                <w:rFonts w:ascii="Aptos" w:hAnsi="Aptos" w:eastAsia="Aptos"/>
                <w:sz w:val="14"/>
              </w:rPr>
              <w:t>Organizational complacency regarding cybersecurity best practices.</w:t>
            </w:r>
          </w:p>
        </w:tc>
      </w:tr>
      <w:tr>
        <w:tc>
          <w:tcPr>
            <w:tcW w:type="dxa" w:w="720"/>
            <w:vAlign w:val="top"/>
          </w:tcPr>
          <w:p>
            <w:pPr>
              <w:spacing w:after="0"/>
            </w:pPr>
            <w:r>
              <w:rPr>
                <w:rFonts w:ascii="Aptos" w:hAnsi="Aptos" w:eastAsia="Aptos"/>
                <w:sz w:val="14"/>
              </w:rPr>
              <w:t>466</w:t>
            </w:r>
          </w:p>
        </w:tc>
        <w:tc>
          <w:tcPr>
            <w:tcW w:type="dxa" w:w="3168"/>
            <w:vAlign w:val="top"/>
          </w:tcPr>
          <w:p>
            <w:pPr>
              <w:spacing w:after="0"/>
            </w:pPr>
            <w:r>
              <w:rPr>
                <w:rFonts w:ascii="Aptos" w:hAnsi="Aptos" w:eastAsia="Aptos"/>
                <w:sz w:val="14"/>
              </w:rPr>
              <w:t>Weak Security for Interconnected Devices</w:t>
            </w:r>
          </w:p>
        </w:tc>
        <w:tc>
          <w:tcPr>
            <w:tcW w:type="dxa" w:w="6048"/>
            <w:vAlign w:val="top"/>
          </w:tcPr>
          <w:p>
            <w:pPr>
              <w:spacing w:after="0"/>
            </w:pPr>
            <w:r>
              <w:rPr>
                <w:rFonts w:ascii="Aptos" w:hAnsi="Aptos" w:eastAsia="Aptos"/>
                <w:sz w:val="14"/>
              </w:rPr>
              <w:t>Poor protection between linked devices.</w:t>
            </w:r>
          </w:p>
        </w:tc>
      </w:tr>
      <w:tr>
        <w:tc>
          <w:tcPr>
            <w:tcW w:type="dxa" w:w="720"/>
            <w:vAlign w:val="top"/>
          </w:tcPr>
          <w:p>
            <w:pPr>
              <w:spacing w:after="0"/>
            </w:pPr>
            <w:r>
              <w:rPr>
                <w:rFonts w:ascii="Aptos" w:hAnsi="Aptos" w:eastAsia="Aptos"/>
                <w:sz w:val="14"/>
              </w:rPr>
              <w:t>467</w:t>
            </w:r>
          </w:p>
        </w:tc>
        <w:tc>
          <w:tcPr>
            <w:tcW w:type="dxa" w:w="3168"/>
            <w:vAlign w:val="top"/>
          </w:tcPr>
          <w:p>
            <w:pPr>
              <w:spacing w:after="0"/>
            </w:pPr>
            <w:r>
              <w:rPr>
                <w:rFonts w:ascii="Aptos" w:hAnsi="Aptos" w:eastAsia="Aptos"/>
                <w:sz w:val="14"/>
              </w:rPr>
              <w:t>Weak Session Management</w:t>
            </w:r>
          </w:p>
        </w:tc>
        <w:tc>
          <w:tcPr>
            <w:tcW w:type="dxa" w:w="6048"/>
            <w:vAlign w:val="top"/>
          </w:tcPr>
          <w:p>
            <w:pPr>
              <w:spacing w:after="0"/>
            </w:pPr>
            <w:r>
              <w:rPr>
                <w:rFonts w:ascii="Aptos" w:hAnsi="Aptos" w:eastAsia="Aptos"/>
                <w:sz w:val="14"/>
              </w:rPr>
              <w:t>Session hijacking due to poor management.</w:t>
            </w:r>
          </w:p>
        </w:tc>
      </w:tr>
      <w:tr>
        <w:tc>
          <w:tcPr>
            <w:tcW w:type="dxa" w:w="720"/>
            <w:vAlign w:val="top"/>
          </w:tcPr>
          <w:p>
            <w:pPr>
              <w:spacing w:after="0"/>
            </w:pPr>
            <w:r>
              <w:rPr>
                <w:rFonts w:ascii="Aptos" w:hAnsi="Aptos" w:eastAsia="Aptos"/>
                <w:sz w:val="14"/>
              </w:rPr>
              <w:t>468</w:t>
            </w:r>
          </w:p>
        </w:tc>
        <w:tc>
          <w:tcPr>
            <w:tcW w:type="dxa" w:w="3168"/>
            <w:vAlign w:val="top"/>
          </w:tcPr>
          <w:p>
            <w:pPr>
              <w:spacing w:after="0"/>
            </w:pPr>
            <w:r>
              <w:rPr>
                <w:rFonts w:ascii="Aptos" w:hAnsi="Aptos" w:eastAsia="Aptos"/>
                <w:sz w:val="14"/>
              </w:rPr>
              <w:t>Weak User Permissions</w:t>
            </w:r>
          </w:p>
        </w:tc>
        <w:tc>
          <w:tcPr>
            <w:tcW w:type="dxa" w:w="6048"/>
            <w:vAlign w:val="top"/>
          </w:tcPr>
          <w:p>
            <w:pPr>
              <w:spacing w:after="0"/>
            </w:pPr>
            <w:r>
              <w:rPr>
                <w:rFonts w:ascii="Aptos" w:hAnsi="Aptos" w:eastAsia="Aptos"/>
                <w:sz w:val="14"/>
              </w:rPr>
              <w:t>Users granted excessive permissions leading to unintended data access.</w:t>
            </w:r>
          </w:p>
        </w:tc>
      </w:tr>
      <w:tr>
        <w:tc>
          <w:tcPr>
            <w:tcW w:type="dxa" w:w="720"/>
            <w:vAlign w:val="top"/>
          </w:tcPr>
          <w:p>
            <w:pPr>
              <w:spacing w:after="0"/>
            </w:pPr>
            <w:r>
              <w:rPr>
                <w:rFonts w:ascii="Aptos" w:hAnsi="Aptos" w:eastAsia="Aptos"/>
                <w:sz w:val="14"/>
              </w:rPr>
              <w:t>469</w:t>
            </w:r>
          </w:p>
        </w:tc>
        <w:tc>
          <w:tcPr>
            <w:tcW w:type="dxa" w:w="3168"/>
            <w:vAlign w:val="top"/>
          </w:tcPr>
          <w:p>
            <w:pPr>
              <w:spacing w:after="0"/>
            </w:pPr>
            <w:r>
              <w:rPr>
                <w:rFonts w:ascii="Aptos" w:hAnsi="Aptos" w:eastAsia="Aptos"/>
                <w:sz w:val="14"/>
              </w:rPr>
              <w:t>Weaknesses in External Interfaces</w:t>
            </w:r>
          </w:p>
        </w:tc>
        <w:tc>
          <w:tcPr>
            <w:tcW w:type="dxa" w:w="6048"/>
            <w:vAlign w:val="top"/>
          </w:tcPr>
          <w:p>
            <w:pPr>
              <w:spacing w:after="0"/>
            </w:pPr>
            <w:r>
              <w:rPr>
                <w:rFonts w:ascii="Aptos" w:hAnsi="Aptos" w:eastAsia="Aptos"/>
                <w:sz w:val="14"/>
              </w:rPr>
              <w:t>Flaws in third-party integrations.</w:t>
            </w:r>
          </w:p>
        </w:tc>
      </w:tr>
      <w:tr>
        <w:tc>
          <w:tcPr>
            <w:tcW w:type="dxa" w:w="720"/>
            <w:vAlign w:val="top"/>
          </w:tcPr>
          <w:p>
            <w:pPr>
              <w:spacing w:after="0"/>
            </w:pPr>
            <w:r>
              <w:rPr>
                <w:rFonts w:ascii="Aptos" w:hAnsi="Aptos" w:eastAsia="Aptos"/>
                <w:sz w:val="14"/>
              </w:rPr>
              <w:t>470</w:t>
            </w:r>
          </w:p>
        </w:tc>
        <w:tc>
          <w:tcPr>
            <w:tcW w:type="dxa" w:w="3168"/>
            <w:vAlign w:val="top"/>
          </w:tcPr>
          <w:p>
            <w:pPr>
              <w:spacing w:after="0"/>
            </w:pPr>
            <w:r>
              <w:rPr>
                <w:rFonts w:ascii="Aptos" w:hAnsi="Aptos" w:eastAsia="Aptos"/>
                <w:sz w:val="14"/>
              </w:rPr>
              <w:t>Wearable Device Exploits</w:t>
            </w:r>
          </w:p>
        </w:tc>
        <w:tc>
          <w:tcPr>
            <w:tcW w:type="dxa" w:w="6048"/>
            <w:vAlign w:val="top"/>
          </w:tcPr>
          <w:p>
            <w:pPr>
              <w:spacing w:after="0"/>
            </w:pPr>
            <w:r>
              <w:rPr>
                <w:rFonts w:ascii="Aptos" w:hAnsi="Aptos" w:eastAsia="Aptos"/>
                <w:sz w:val="14"/>
              </w:rPr>
              <w:t>Gaining access via unprotected wearables.</w:t>
            </w:r>
          </w:p>
        </w:tc>
      </w:tr>
      <w:tr>
        <w:tc>
          <w:tcPr>
            <w:tcW w:type="dxa" w:w="720"/>
            <w:vAlign w:val="top"/>
          </w:tcPr>
          <w:p>
            <w:pPr>
              <w:spacing w:after="0"/>
            </w:pPr>
            <w:r>
              <w:rPr>
                <w:rFonts w:ascii="Aptos" w:hAnsi="Aptos" w:eastAsia="Aptos"/>
                <w:sz w:val="14"/>
              </w:rPr>
              <w:t>471</w:t>
            </w:r>
          </w:p>
        </w:tc>
        <w:tc>
          <w:tcPr>
            <w:tcW w:type="dxa" w:w="3168"/>
            <w:vAlign w:val="top"/>
          </w:tcPr>
          <w:p>
            <w:pPr>
              <w:spacing w:after="0"/>
            </w:pPr>
            <w:r>
              <w:rPr>
                <w:rFonts w:ascii="Aptos" w:hAnsi="Aptos" w:eastAsia="Aptos"/>
                <w:sz w:val="14"/>
              </w:rPr>
              <w:t>Wiretap Attacks</w:t>
            </w:r>
          </w:p>
        </w:tc>
        <w:tc>
          <w:tcPr>
            <w:tcW w:type="dxa" w:w="6048"/>
            <w:vAlign w:val="top"/>
          </w:tcPr>
          <w:p>
            <w:pPr>
              <w:spacing w:after="0"/>
            </w:pPr>
            <w:r>
              <w:rPr>
                <w:rFonts w:ascii="Aptos" w:hAnsi="Aptos" w:eastAsia="Aptos"/>
                <w:sz w:val="14"/>
              </w:rPr>
              <w:t>Listening to or recording of private communication.</w:t>
            </w:r>
          </w:p>
        </w:tc>
      </w:tr>
      <w:tr>
        <w:tc>
          <w:tcPr>
            <w:tcW w:type="dxa" w:w="720"/>
            <w:vAlign w:val="top"/>
          </w:tcPr>
          <w:p>
            <w:pPr>
              <w:spacing w:after="0"/>
            </w:pPr>
            <w:r>
              <w:rPr>
                <w:rFonts w:ascii="Aptos" w:hAnsi="Aptos" w:eastAsia="Aptos"/>
                <w:sz w:val="14"/>
              </w:rPr>
              <w:t>472</w:t>
            </w:r>
          </w:p>
        </w:tc>
        <w:tc>
          <w:tcPr>
            <w:tcW w:type="dxa" w:w="3168"/>
            <w:vAlign w:val="top"/>
          </w:tcPr>
          <w:p>
            <w:pPr>
              <w:spacing w:after="0"/>
            </w:pPr>
            <w:r>
              <w:rPr>
                <w:rFonts w:ascii="Aptos" w:hAnsi="Aptos" w:eastAsia="Aptos"/>
                <w:sz w:val="14"/>
              </w:rPr>
              <w:t>Zero-Day Exploit Delays</w:t>
            </w:r>
          </w:p>
        </w:tc>
        <w:tc>
          <w:tcPr>
            <w:tcW w:type="dxa" w:w="6048"/>
            <w:vAlign w:val="top"/>
          </w:tcPr>
          <w:p>
            <w:pPr>
              <w:spacing w:after="0"/>
            </w:pPr>
            <w:r>
              <w:rPr>
                <w:rFonts w:ascii="Aptos" w:hAnsi="Aptos" w:eastAsia="Aptos"/>
                <w:sz w:val="14"/>
              </w:rPr>
              <w:t>Slow response to unknown vulnerabilities.</w:t>
            </w:r>
          </w:p>
        </w:tc>
      </w:tr>
      <w:tr>
        <w:tc>
          <w:tcPr>
            <w:tcW w:type="dxa" w:w="720"/>
            <w:vAlign w:val="top"/>
          </w:tcPr>
          <w:p>
            <w:pPr>
              <w:spacing w:after="0"/>
            </w:pPr>
            <w:r>
              <w:rPr>
                <w:rFonts w:ascii="Aptos" w:hAnsi="Aptos" w:eastAsia="Aptos"/>
                <w:sz w:val="14"/>
              </w:rPr>
              <w:t>473</w:t>
            </w:r>
          </w:p>
        </w:tc>
        <w:tc>
          <w:tcPr>
            <w:tcW w:type="dxa" w:w="3168"/>
            <w:vAlign w:val="top"/>
          </w:tcPr>
          <w:p>
            <w:pPr>
              <w:spacing w:after="0"/>
            </w:pPr>
            <w:r>
              <w:rPr>
                <w:rFonts w:ascii="Aptos" w:hAnsi="Aptos" w:eastAsia="Aptos"/>
                <w:sz w:val="14"/>
              </w:rPr>
              <w:t>Zero-day Exploits</w:t>
            </w:r>
          </w:p>
        </w:tc>
        <w:tc>
          <w:tcPr>
            <w:tcW w:type="dxa" w:w="6048"/>
            <w:vAlign w:val="top"/>
          </w:tcPr>
          <w:p>
            <w:pPr>
              <w:spacing w:after="0"/>
            </w:pPr>
            <w:r>
              <w:rPr>
                <w:rFonts w:ascii="Aptos" w:hAnsi="Aptos" w:eastAsia="Aptos"/>
                <w:sz w:val="14"/>
              </w:rPr>
              <w:t>Unknown software vulnerabilities exploited before a patch becomes available.</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MediBec Integrated Cybersecurity Teaching Case - v2.0b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