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离线安装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版本：5.7.33bundle</w:t>
      </w:r>
    </w:p>
    <w:p>
      <w:pPr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配置文件位置：/etc/my.cnf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数据存放目录（datadir）：/data/mysqldata/mysql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日志：/data/mysqldata/log/mysqld.log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Java程序</w:t>
      </w:r>
    </w:p>
    <w:p>
      <w:pPr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文件目录：/data/secm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程序位置：/data/secm/hswater-0.0.1.jar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脚本位置：/data/secm/startJar.sh</w:t>
      </w:r>
    </w:p>
    <w:p>
      <w:pPr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自启服务：/etc/systemd/system/hswater.service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启动方式：</w:t>
      </w:r>
    </w:p>
    <w:p>
      <w:p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服务方式：systemctl start hswater.service</w:t>
      </w:r>
    </w:p>
    <w:p>
      <w:p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脚本方式：/data/secm/starJar,sh star</w:t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命令方式：nohup java -jar hswater-0.0.1.jar &gt; hswater-0.0.1.jar.log 2&gt;1 &amp;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全部日志：/data/secm/hswater-0.0.1.jar.log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归档日志：/data/secm/logs/*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图片存储：/data/secm/photo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启动日志：/data/secm/start.log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接口测试：/data/secm/testInterface.sh</w:t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测试结果：/data/semc/testRes.log</w:t>
      </w: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部署流程：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创建目录/data/secm存放文件，创建目录/data/secm/logs存放归档日志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上传hswater-0.0.1.jar、startJar.sh、hswater.service文件到该目录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给脚本添加执行权限：chmod u+x startJar.sh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将hswater.service移动到系统服务目录下：mv hswater.service /etc/systemd/system/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重新加载系统服务：systemctl daemon-reload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开机自启：systemctl enable hswater.service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查询是否开机自启：systemctl is-enabled hswater.service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启动：systemctl start hswater.service</w:t>
      </w:r>
    </w:p>
    <w:p>
      <w:pPr>
        <w:numPr>
          <w:ilvl w:val="0"/>
          <w:numId w:val="2"/>
        </w:numPr>
        <w:ind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停止：systemctl stop hswater.service</w:t>
      </w:r>
      <w:bookmarkStart w:id="0" w:name="_GoBack"/>
      <w:bookmarkEnd w:id="0"/>
    </w:p>
    <w:p>
      <w:pPr>
        <w:rPr>
          <w:rStyle w:val="4"/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9CEB2"/>
    <w:multiLevelType w:val="singleLevel"/>
    <w:tmpl w:val="9A49CE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7753BB"/>
    <w:multiLevelType w:val="singleLevel"/>
    <w:tmpl w:val="577753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5ZGFlNTc1NTAyZDIwMWQ4MTAzNjEzMjVjN2I2YjkifQ=="/>
  </w:docVars>
  <w:rsids>
    <w:rsidRoot w:val="00000000"/>
    <w:rsid w:val="0380224A"/>
    <w:rsid w:val="09227243"/>
    <w:rsid w:val="109C0B48"/>
    <w:rsid w:val="1405213A"/>
    <w:rsid w:val="18711159"/>
    <w:rsid w:val="1B0641CF"/>
    <w:rsid w:val="1E2F47BF"/>
    <w:rsid w:val="33C34D0C"/>
    <w:rsid w:val="3A084FDD"/>
    <w:rsid w:val="686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  <w:rPr>
      <w:rFonts w:ascii="Times New Roman" w:hAnsi="Times New Roman" w:eastAsia="宋体"/>
      <w:sz w:val="24"/>
      <w:szCs w:val="24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930</Characters>
  <Lines>0</Lines>
  <Paragraphs>0</Paragraphs>
  <TotalTime>13</TotalTime>
  <ScaleCrop>false</ScaleCrop>
  <LinksUpToDate>false</LinksUpToDate>
  <CharactersWithSpaces>955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2022-04-24T06:06:00Z</dcterms:created>
  <dc:creator>Administrator</dc:creator>
  <cp:lastModifiedBy>一点Online</cp:lastModifiedBy>
  <dcterms:modified xsi:type="dcterms:W3CDTF">2022-05-08T05:32:09Z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F67D62098B084EFFBC17C88609ED176E</vt:lpwstr>
  </property>
</Properties>
</file>