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97605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37616CB7" w14:textId="2449ACA8" w:rsidR="005B6F35" w:rsidRDefault="008667B0">
      <w:pPr>
        <w:jc w:val="center"/>
        <w:rPr>
          <w:color w:val="000000"/>
          <w:sz w:val="16"/>
          <w:szCs w:val="16"/>
        </w:rPr>
      </w:pPr>
      <w:r>
        <w:rPr>
          <w:rFonts w:ascii="Calibri" w:eastAsia="Calibri" w:hAnsi="Calibri" w:cs="Calibri"/>
          <w:noProof/>
          <w:sz w:val="16"/>
          <w:szCs w:val="16"/>
        </w:rPr>
        <w:drawing>
          <wp:inline distT="0" distB="0" distL="0" distR="0" wp14:anchorId="105850F1" wp14:editId="27ED59EF">
            <wp:extent cx="6478270" cy="1190625"/>
            <wp:effectExtent l="0" t="0" r="0" b="9525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48C96" w14:textId="397169C5" w:rsidR="005B6F35" w:rsidRDefault="008667B0" w:rsidP="008667B0">
      <w:pPr>
        <w:pStyle w:val="1"/>
        <w:spacing w:before="93"/>
        <w:ind w:left="5245" w:right="243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1C98BA3" wp14:editId="6D5D6E37">
                <wp:simplePos x="0" y="0"/>
                <wp:positionH relativeFrom="column">
                  <wp:posOffset>171450</wp:posOffset>
                </wp:positionH>
                <wp:positionV relativeFrom="paragraph">
                  <wp:posOffset>66675</wp:posOffset>
                </wp:positionV>
                <wp:extent cx="1933575" cy="534090"/>
                <wp:effectExtent l="0" t="0" r="0" b="0"/>
                <wp:wrapNone/>
                <wp:docPr id="32" name="Полилиния: фигур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34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1790" h="643890" extrusionOk="0">
                              <a:moveTo>
                                <a:pt x="0" y="0"/>
                              </a:moveTo>
                              <a:lnTo>
                                <a:pt x="0" y="643890"/>
                              </a:lnTo>
                              <a:lnTo>
                                <a:pt x="1621790" y="643890"/>
                              </a:lnTo>
                              <a:lnTo>
                                <a:pt x="162179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420F27" w14:textId="77777777" w:rsidR="005B6F35" w:rsidRDefault="005B6F35">
                            <w:pPr>
                              <w:spacing w:before="8"/>
                              <w:textDirection w:val="btLr"/>
                            </w:pPr>
                          </w:p>
                          <w:p w14:paraId="394BFEB8" w14:textId="77777777" w:rsidR="005B6F35" w:rsidRDefault="008667B0">
                            <w:pPr>
                              <w:ind w:right="1069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31"/>
                              </w:rPr>
                              <w:t xml:space="preserve">    КНР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98BA3" id="Полилиния: фигура 32" o:spid="_x0000_s1026" style="position:absolute;left:0;text-align:left;margin-left:13.5pt;margin-top:5.25pt;width:152.25pt;height:42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1790,6438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" adj="-11796480,,5400" path="m,l,643890r1621790,l1621790,,,xe" filled="f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621790,643890"/>
                <v:textbox inset="7pt,3pt,7pt,3pt">
                  <w:txbxContent>
                    <w:p w14:paraId="18420F27" w14:textId="77777777" w:rsidR="005B6F35" w:rsidRDefault="005B6F35">
                      <w:pPr>
                        <w:spacing w:before="8"/>
                        <w:textDirection w:val="btLr"/>
                      </w:pPr>
                    </w:p>
                    <w:p w14:paraId="394BFEB8" w14:textId="77777777" w:rsidR="005B6F35" w:rsidRDefault="008667B0">
                      <w:pPr>
                        <w:ind w:right="1069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31"/>
                        </w:rPr>
                        <w:t xml:space="preserve">    КНР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</w:t>
      </w:r>
      <w:bookmarkStart w:id="0" w:name="bookmark=id.gjdgxs" w:colFirst="0" w:colLast="0"/>
      <w:bookmarkEnd w:id="0"/>
      <w:r>
        <w:t xml:space="preserve">            </w:t>
      </w:r>
      <w:r>
        <w:t>ДОГОВОР</w:t>
      </w:r>
    </w:p>
    <w:p w14:paraId="70E223BE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125" w:line="183" w:lineRule="auto"/>
        <w:ind w:right="320"/>
        <w:jc w:val="right"/>
        <w:rPr>
          <w:color w:val="000000"/>
          <w:sz w:val="16"/>
          <w:szCs w:val="16"/>
        </w:rPr>
      </w:pPr>
    </w:p>
    <w:p w14:paraId="2E821447" w14:textId="004EDE20" w:rsidR="005B6F35" w:rsidRDefault="008667B0">
      <w:pPr>
        <w:spacing w:after="12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№ ___</w:t>
      </w:r>
    </w:p>
    <w:p w14:paraId="4F50C321" w14:textId="77777777" w:rsidR="005B6F35" w:rsidRDefault="008667B0">
      <w:pPr>
        <w:rPr>
          <w:sz w:val="18"/>
          <w:szCs w:val="18"/>
        </w:rPr>
      </w:pPr>
      <w:r>
        <w:rPr>
          <w:sz w:val="18"/>
          <w:szCs w:val="18"/>
        </w:rPr>
        <w:t xml:space="preserve">             г.  Владивосток  </w: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  <w:proofErr w:type="gramStart"/>
      <w:r>
        <w:rPr>
          <w:sz w:val="18"/>
          <w:szCs w:val="18"/>
        </w:rPr>
        <w:t xml:space="preserve">   «</w:t>
      </w:r>
      <w:proofErr w:type="gramEnd"/>
      <w:r>
        <w:rPr>
          <w:sz w:val="18"/>
          <w:szCs w:val="18"/>
        </w:rPr>
        <w:t>__» _______ 20__ г.</w:t>
      </w:r>
    </w:p>
    <w:p w14:paraId="685AB2EF" w14:textId="77777777" w:rsidR="005B6F35" w:rsidRDefault="005B6F35">
      <w:pPr>
        <w:rPr>
          <w:sz w:val="18"/>
          <w:szCs w:val="18"/>
        </w:rPr>
      </w:pPr>
    </w:p>
    <w:p w14:paraId="7A8F74E1" w14:textId="77777777" w:rsidR="005B6F35" w:rsidRDefault="008667B0">
      <w:pPr>
        <w:pBdr>
          <w:top w:val="nil"/>
          <w:left w:val="nil"/>
          <w:bottom w:val="nil"/>
          <w:right w:val="nil"/>
          <w:between w:val="nil"/>
        </w:pBdr>
        <w:ind w:left="567" w:right="317" w:firstLine="709"/>
        <w:jc w:val="both"/>
        <w:rPr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Общество с ограниченной ответственностью «</w:t>
      </w:r>
      <w:r>
        <w:rPr>
          <w:b/>
          <w:sz w:val="16"/>
          <w:szCs w:val="16"/>
        </w:rPr>
        <w:t>Санрайз Авто</w:t>
      </w:r>
      <w:r>
        <w:rPr>
          <w:b/>
          <w:color w:val="000000"/>
          <w:sz w:val="16"/>
          <w:szCs w:val="16"/>
        </w:rPr>
        <w:t>»</w:t>
      </w:r>
      <w:r>
        <w:rPr>
          <w:color w:val="000000"/>
          <w:sz w:val="16"/>
          <w:szCs w:val="16"/>
        </w:rPr>
        <w:t xml:space="preserve">, именуемое в дальнейшем «АГЕНТ», в лице генерального директора </w:t>
      </w:r>
      <w:r>
        <w:rPr>
          <w:sz w:val="16"/>
          <w:szCs w:val="16"/>
        </w:rPr>
        <w:t>Васильева Дмитрия Андреевича</w:t>
      </w:r>
      <w:r>
        <w:rPr>
          <w:color w:val="000000"/>
          <w:sz w:val="16"/>
          <w:szCs w:val="16"/>
        </w:rPr>
        <w:t>, действующего на основании Устава с одной стороны, и Гражданина Иванова Ивана Ивановича, действующего от сво</w:t>
      </w:r>
      <w:r>
        <w:rPr>
          <w:color w:val="000000"/>
          <w:sz w:val="16"/>
          <w:szCs w:val="16"/>
        </w:rPr>
        <w:t>его имени и в своих интересах, именуемый в дальнейшем «ПРИНЦИПАЛ», с другой стороны, заключили настоящий Договор о нижеследующем:</w:t>
      </w:r>
    </w:p>
    <w:p w14:paraId="6C83D7D1" w14:textId="77777777" w:rsidR="005B6F35" w:rsidRDefault="008667B0">
      <w:pPr>
        <w:pStyle w:val="1"/>
        <w:numPr>
          <w:ilvl w:val="0"/>
          <w:numId w:val="6"/>
        </w:numPr>
        <w:tabs>
          <w:tab w:val="left" w:pos="4649"/>
        </w:tabs>
        <w:ind w:hanging="206"/>
      </w:pPr>
      <w:bookmarkStart w:id="1" w:name="bookmark=id.30j0zll" w:colFirst="0" w:colLast="0"/>
      <w:bookmarkEnd w:id="1"/>
      <w:r>
        <w:t>ПРЕДМЕТ ДОГОВОРА</w:t>
      </w:r>
    </w:p>
    <w:p w14:paraId="18FB6557" w14:textId="77777777" w:rsidR="005B6F35" w:rsidRDefault="008667B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120"/>
        <w:ind w:right="327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По настоящему договору Принципал поручает, а Агент берет на себя обязательство совершать от своего имени, но </w:t>
      </w:r>
      <w:r>
        <w:rPr>
          <w:color w:val="000000"/>
          <w:sz w:val="16"/>
          <w:szCs w:val="16"/>
        </w:rPr>
        <w:t>за счет Принципала юридически значимые и иные действия, указанные в п.1.2 настоящего Договора, а Принципал обязуется уплатить Агенту вознаграждение за выполнение этого поручения.</w:t>
      </w:r>
    </w:p>
    <w:p w14:paraId="7F6B6A2E" w14:textId="77777777" w:rsidR="005B6F35" w:rsidRDefault="008667B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5"/>
        <w:ind w:right="320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Агент обязуется выбрать и приобрести на дилерских площадках КНР и доставить П</w:t>
      </w:r>
      <w:r>
        <w:rPr>
          <w:color w:val="000000"/>
          <w:sz w:val="16"/>
          <w:szCs w:val="16"/>
        </w:rPr>
        <w:t>ринципалу за счет средств Принципала автомобиль или комплектующие к автомобилю (далее «Товар», «Автомобиль») с характеристиками, в комплектации, указанной в Приложении №1 к настоящему Договору, являющейся неотъемлемой частью настоящего Договора с учётом ос</w:t>
      </w:r>
      <w:r>
        <w:rPr>
          <w:color w:val="000000"/>
          <w:sz w:val="16"/>
          <w:szCs w:val="16"/>
        </w:rPr>
        <w:t>обенностей, установленных настоящим Договором. При отсутствии указания соответствующей характеристики Агент вправе осуществить покупку Товара с любой характеристикой, соответствующей назначению Товара.</w:t>
      </w:r>
    </w:p>
    <w:p w14:paraId="56D57406" w14:textId="77777777" w:rsidR="005B6F35" w:rsidRDefault="008667B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ind w:right="315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Все изменения, вносимые в Приложение №1 к Договору, должны быть согласованы Сторонами, подтверждены документально или по электронной почте. В случаях, не терпящих отлагательств, Стороны вправе изменить условия поручения Принципала, ранее согласованные в Пр</w:t>
      </w:r>
      <w:r>
        <w:rPr>
          <w:color w:val="000000"/>
          <w:sz w:val="16"/>
          <w:szCs w:val="16"/>
        </w:rPr>
        <w:t xml:space="preserve">иложении № 1, также посредством переписки в </w:t>
      </w:r>
      <w:proofErr w:type="spellStart"/>
      <w:r>
        <w:rPr>
          <w:color w:val="000000"/>
          <w:sz w:val="16"/>
          <w:szCs w:val="16"/>
        </w:rPr>
        <w:t>WhatsApp</w:t>
      </w:r>
      <w:proofErr w:type="spellEnd"/>
      <w:r>
        <w:rPr>
          <w:color w:val="000000"/>
          <w:sz w:val="16"/>
          <w:szCs w:val="16"/>
        </w:rPr>
        <w:t xml:space="preserve">, осуществляемой посредством телефонных номеров, указанных в Разделе 9 настоящего Договора. Переписка посредством </w:t>
      </w:r>
      <w:proofErr w:type="spellStart"/>
      <w:r>
        <w:rPr>
          <w:color w:val="000000"/>
          <w:sz w:val="16"/>
          <w:szCs w:val="16"/>
        </w:rPr>
        <w:t>WhatsApp</w:t>
      </w:r>
      <w:proofErr w:type="spellEnd"/>
      <w:r>
        <w:rPr>
          <w:color w:val="000000"/>
          <w:sz w:val="16"/>
          <w:szCs w:val="16"/>
        </w:rPr>
        <w:t xml:space="preserve"> является официальной и может быть использована как надлежащее доказательство в сл</w:t>
      </w:r>
      <w:r>
        <w:rPr>
          <w:color w:val="000000"/>
          <w:sz w:val="16"/>
          <w:szCs w:val="16"/>
        </w:rPr>
        <w:t>учае возникновения спора между Сторонами, в том числе в суде. Бремя опровержения фактов согласования вносимых изменений (фальсификации переписки и т.п.) несёт Сторона, заявляющая об этом.</w:t>
      </w:r>
    </w:p>
    <w:p w14:paraId="55D0FA32" w14:textId="77777777" w:rsidR="005B6F35" w:rsidRDefault="008667B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ind w:right="331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Договор вступает в силу с момента поступления на счёт Агента Первона</w:t>
      </w:r>
      <w:r>
        <w:rPr>
          <w:color w:val="000000"/>
          <w:sz w:val="16"/>
          <w:szCs w:val="16"/>
        </w:rPr>
        <w:t>чального взноса, указанного в пункте 2.1 Договора, и действует до полного исполнения Сторонами своих обязательств в случаях, предусмотренных настоящим Договором.</w:t>
      </w:r>
    </w:p>
    <w:p w14:paraId="4D1B3F35" w14:textId="77777777" w:rsidR="005B6F35" w:rsidRDefault="008667B0">
      <w:pPr>
        <w:pStyle w:val="1"/>
        <w:numPr>
          <w:ilvl w:val="0"/>
          <w:numId w:val="6"/>
        </w:numPr>
        <w:tabs>
          <w:tab w:val="left" w:pos="4318"/>
        </w:tabs>
        <w:spacing w:before="117"/>
        <w:ind w:left="4317" w:hanging="208"/>
      </w:pPr>
      <w:bookmarkStart w:id="2" w:name="bookmark=id.1fob9te" w:colFirst="0" w:colLast="0"/>
      <w:bookmarkEnd w:id="2"/>
      <w:r>
        <w:t>ЦЕНА И ПОРЯДОК ОПЛАТЫ</w:t>
      </w:r>
    </w:p>
    <w:p w14:paraId="2954B570" w14:textId="77777777" w:rsidR="005B6F35" w:rsidRDefault="008667B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119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При подписании настоящего Договора Принципал обязан внести </w:t>
      </w:r>
      <w:r>
        <w:rPr>
          <w:b/>
          <w:color w:val="000000"/>
          <w:sz w:val="16"/>
          <w:szCs w:val="16"/>
        </w:rPr>
        <w:t>Первоначальны</w:t>
      </w:r>
      <w:r>
        <w:rPr>
          <w:b/>
          <w:color w:val="000000"/>
          <w:sz w:val="16"/>
          <w:szCs w:val="16"/>
        </w:rPr>
        <w:t xml:space="preserve">й взнос </w:t>
      </w:r>
      <w:r>
        <w:rPr>
          <w:color w:val="000000"/>
          <w:sz w:val="16"/>
          <w:szCs w:val="16"/>
        </w:rPr>
        <w:t>в размере:</w:t>
      </w:r>
    </w:p>
    <w:p w14:paraId="31C153B8" w14:textId="77777777" w:rsidR="005B6F35" w:rsidRDefault="008667B0">
      <w:pPr>
        <w:spacing w:before="8" w:line="183" w:lineRule="auto"/>
        <w:ind w:left="528"/>
        <w:rPr>
          <w:b/>
          <w:sz w:val="16"/>
          <w:szCs w:val="16"/>
        </w:rPr>
      </w:pPr>
      <w:r>
        <w:rPr>
          <w:sz w:val="16"/>
          <w:szCs w:val="16"/>
        </w:rPr>
        <w:t xml:space="preserve">- До 1 млн. р. - </w:t>
      </w:r>
      <w:r>
        <w:rPr>
          <w:b/>
          <w:sz w:val="16"/>
          <w:szCs w:val="16"/>
        </w:rPr>
        <w:t>50 000р. (Пятьдесят тысяч) рублей;</w:t>
      </w:r>
    </w:p>
    <w:p w14:paraId="60B57F00" w14:textId="77777777" w:rsidR="005B6F35" w:rsidRDefault="008667B0">
      <w:pPr>
        <w:spacing w:line="183" w:lineRule="auto"/>
        <w:ind w:left="528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- </w:t>
      </w:r>
      <w:r>
        <w:rPr>
          <w:sz w:val="16"/>
          <w:szCs w:val="16"/>
        </w:rPr>
        <w:t xml:space="preserve">От 1 млн. р. до 2 млн. р. – </w:t>
      </w:r>
      <w:r>
        <w:rPr>
          <w:b/>
          <w:sz w:val="16"/>
          <w:szCs w:val="16"/>
        </w:rPr>
        <w:t>80 000р. (Восемьдесят тысяч) рублей;</w:t>
      </w:r>
    </w:p>
    <w:p w14:paraId="2DD615F1" w14:textId="77777777" w:rsidR="005B6F35" w:rsidRDefault="008667B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spacing w:before="4" w:line="181" w:lineRule="auto"/>
        <w:ind w:left="624"/>
        <w:rPr>
          <w:b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От 2 млн. р. до 4 млн. р. – </w:t>
      </w:r>
      <w:r>
        <w:rPr>
          <w:b/>
          <w:color w:val="000000"/>
          <w:sz w:val="16"/>
          <w:szCs w:val="16"/>
        </w:rPr>
        <w:t>100 000р. (Сто тысяч) рублей;</w:t>
      </w:r>
    </w:p>
    <w:p w14:paraId="09148A75" w14:textId="77777777" w:rsidR="005B6F35" w:rsidRDefault="008667B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</w:tabs>
        <w:spacing w:line="244" w:lineRule="auto"/>
        <w:ind w:right="641"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Свыше 4 млн. р. – </w:t>
      </w:r>
      <w:r>
        <w:rPr>
          <w:b/>
          <w:color w:val="000000"/>
          <w:sz w:val="16"/>
          <w:szCs w:val="16"/>
        </w:rPr>
        <w:t>5 % от бюджета</w:t>
      </w:r>
      <w:r>
        <w:rPr>
          <w:color w:val="000000"/>
          <w:sz w:val="16"/>
          <w:szCs w:val="16"/>
        </w:rPr>
        <w:t>, который в случае приобретения Товара засчитывается в счёт оплаты части его покупной Стоимости.</w:t>
      </w:r>
    </w:p>
    <w:p w14:paraId="74105E0D" w14:textId="77777777" w:rsidR="005B6F35" w:rsidRDefault="008667B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line="244" w:lineRule="auto"/>
        <w:ind w:left="528" w:right="334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Второй взнос Принципал производит в течение 3 (трёх) рабочих дней со дня покупки Товара на дилерской площадке КНР на основании счета Агента в размере произведённых затрат, которые включают в себя:</w:t>
      </w:r>
    </w:p>
    <w:p w14:paraId="32F517BA" w14:textId="77777777" w:rsidR="005B6F35" w:rsidRDefault="008667B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</w:tabs>
        <w:spacing w:line="237" w:lineRule="auto"/>
        <w:ind w:right="322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Все затраты на приобретение Товара в КНР (стоимость товара </w:t>
      </w:r>
      <w:r>
        <w:rPr>
          <w:color w:val="000000"/>
          <w:sz w:val="16"/>
          <w:szCs w:val="16"/>
        </w:rPr>
        <w:t>на аукционе, все сборы, налоги, доставка от площадки продажи до порта погрузки, снятие с учета, оформление документов);</w:t>
      </w:r>
    </w:p>
    <w:p w14:paraId="7F9C0FE9" w14:textId="77777777" w:rsidR="005B6F35" w:rsidRDefault="008667B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</w:tabs>
        <w:spacing w:line="181" w:lineRule="auto"/>
        <w:ind w:left="931" w:hanging="40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Страховой взнос в соответствии с пунктом 3.4 Договора;</w:t>
      </w:r>
    </w:p>
    <w:p w14:paraId="211B5994" w14:textId="77777777" w:rsidR="005B6F35" w:rsidRDefault="008667B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line="178" w:lineRule="auto"/>
        <w:ind w:left="941" w:hanging="41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Оплату железнодорожных путей, расходы на оплату погрузочно-разгрузочных работ и доставку до железнодорожной станции «Уссурийск</w:t>
      </w:r>
      <w:proofErr w:type="gramStart"/>
      <w:r>
        <w:rPr>
          <w:color w:val="000000"/>
          <w:sz w:val="16"/>
          <w:szCs w:val="16"/>
        </w:rPr>
        <w:t>» .</w:t>
      </w:r>
      <w:proofErr w:type="gramEnd"/>
    </w:p>
    <w:p w14:paraId="31484707" w14:textId="77777777" w:rsidR="005B6F35" w:rsidRDefault="008667B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line="237" w:lineRule="auto"/>
        <w:ind w:left="528" w:right="320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Третий взнос Принципал производит после прибытия Товара в Российскую Федерацию в течение 3 (трёх) рабочих дней с момента получ</w:t>
      </w:r>
      <w:r>
        <w:rPr>
          <w:color w:val="000000"/>
          <w:sz w:val="16"/>
          <w:szCs w:val="16"/>
        </w:rPr>
        <w:t>ения уведомления Агента о готовности Товара к передаче. Третий взнос включает в себя фактические расходы по таможенному оформлению в РФ (оплату таможенных сборов, услуги склада временного хранения, услуги таможенного брокера, приёмку Товара со склада време</w:t>
      </w:r>
      <w:r>
        <w:rPr>
          <w:color w:val="000000"/>
          <w:sz w:val="16"/>
          <w:szCs w:val="16"/>
        </w:rPr>
        <w:t>нного хранения таможенной зоны) и по доставке Товара в регион (если это необходимо), а также агентское вознаграждение в соответствии с пунктом 2.7 Договора.</w:t>
      </w:r>
    </w:p>
    <w:p w14:paraId="3CD99D3A" w14:textId="77777777" w:rsidR="005B6F35" w:rsidRDefault="008667B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Все платежи производятся путём перевода денежных средств по реквизитам, указанным в Разделе 9 насто</w:t>
      </w:r>
      <w:r>
        <w:rPr>
          <w:color w:val="000000"/>
          <w:sz w:val="16"/>
          <w:szCs w:val="16"/>
        </w:rPr>
        <w:t>ящего Договора.</w:t>
      </w:r>
    </w:p>
    <w:p w14:paraId="03719111" w14:textId="77777777" w:rsidR="005B6F35" w:rsidRDefault="008667B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7" w:line="181" w:lineRule="auto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 случае неисполнения Принципалом своих обязательств в отношении сроков оплаты Агент вправе:</w:t>
      </w:r>
    </w:p>
    <w:p w14:paraId="36D6E83B" w14:textId="77777777" w:rsidR="005B6F35" w:rsidRDefault="008667B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line="244" w:lineRule="auto"/>
        <w:ind w:right="333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Приостановить исполнение собственных обязательств до поступления причитающихся Агенту денежных средств и возмещения всех убытков и расходов, который Агент понёс в связи с несвоевременным исполнением Принципалом своих обязательств по Договору.</w:t>
      </w:r>
    </w:p>
    <w:p w14:paraId="6D97FBF8" w14:textId="77777777" w:rsidR="005B6F35" w:rsidRDefault="008667B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7"/>
        </w:tabs>
        <w:ind w:right="316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 односторонн</w:t>
      </w:r>
      <w:r>
        <w:rPr>
          <w:color w:val="000000"/>
          <w:sz w:val="16"/>
          <w:szCs w:val="16"/>
        </w:rPr>
        <w:t xml:space="preserve">ем порядке отказаться от Договора (прекратить его действие) путём направления соответствующего уведомления принципалу и потребовать от Принципала выплаты агентского вознаграждения и возмещения понесенных Агентом до прекращения Договора расходов и убытков, </w:t>
      </w:r>
      <w:r>
        <w:rPr>
          <w:color w:val="000000"/>
          <w:sz w:val="16"/>
          <w:szCs w:val="16"/>
        </w:rPr>
        <w:t>вызванных расторжением настоящего Договора;</w:t>
      </w:r>
    </w:p>
    <w:p w14:paraId="7AAA3F71" w14:textId="77777777" w:rsidR="005B6F35" w:rsidRDefault="008667B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ind w:left="528" w:right="318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Агент вправе удерживать находящийся у него Товар, который подлежит передаче Принципалу либо лицу, указанному Принципалом, в обеспечение своих требований по оплате. В случае если Принципал не выполняет свои обязательства по оплате в срок более 10 (десяти) к</w:t>
      </w:r>
      <w:r>
        <w:rPr>
          <w:color w:val="000000"/>
          <w:sz w:val="16"/>
          <w:szCs w:val="16"/>
        </w:rPr>
        <w:t>алендарных дней с момента наступления соответствующих сроков оплаты, Агент вправе аннулировать паспорт транспортного средства, оформленный на Принципала (в случае его оформления), продать Товар, подлежащий передаче Принципалу, и компенсировать свои расходы</w:t>
      </w:r>
      <w:r>
        <w:rPr>
          <w:color w:val="000000"/>
          <w:sz w:val="16"/>
          <w:szCs w:val="16"/>
        </w:rPr>
        <w:t xml:space="preserve"> за счёт проданного имущества.</w:t>
      </w:r>
    </w:p>
    <w:p w14:paraId="7050D70C" w14:textId="77777777" w:rsidR="005B6F35" w:rsidRDefault="008667B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line="183" w:lineRule="auto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Сумма агентского вознаграждения составляет:</w:t>
      </w:r>
    </w:p>
    <w:p w14:paraId="6856D115" w14:textId="77777777" w:rsidR="005B6F35" w:rsidRDefault="008667B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spacing w:line="182" w:lineRule="auto"/>
        <w:ind w:left="624"/>
        <w:jc w:val="both"/>
        <w:rPr>
          <w:b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До 1 млн. р. - </w:t>
      </w:r>
      <w:r>
        <w:rPr>
          <w:b/>
          <w:color w:val="000000"/>
          <w:sz w:val="16"/>
          <w:szCs w:val="16"/>
        </w:rPr>
        <w:t>30</w:t>
      </w:r>
      <w:r>
        <w:rPr>
          <w:color w:val="000000"/>
          <w:sz w:val="16"/>
          <w:szCs w:val="16"/>
        </w:rPr>
        <w:t xml:space="preserve"> </w:t>
      </w:r>
      <w:r>
        <w:rPr>
          <w:b/>
          <w:color w:val="000000"/>
          <w:sz w:val="16"/>
          <w:szCs w:val="16"/>
        </w:rPr>
        <w:t>000р. (Тридцать тысяч) рублей;</w:t>
      </w:r>
    </w:p>
    <w:p w14:paraId="659FF7DB" w14:textId="77777777" w:rsidR="005B6F35" w:rsidRDefault="008667B0">
      <w:pPr>
        <w:spacing w:line="182" w:lineRule="auto"/>
        <w:ind w:left="528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- </w:t>
      </w:r>
      <w:r>
        <w:rPr>
          <w:sz w:val="16"/>
          <w:szCs w:val="16"/>
        </w:rPr>
        <w:t xml:space="preserve">От 1 млн. р. до 2 млн. р. – </w:t>
      </w:r>
      <w:r>
        <w:rPr>
          <w:b/>
          <w:sz w:val="16"/>
          <w:szCs w:val="16"/>
        </w:rPr>
        <w:t>40 000р. (Сорок тысяч) рублей;</w:t>
      </w:r>
    </w:p>
    <w:p w14:paraId="44F4759C" w14:textId="77777777" w:rsidR="005B6F35" w:rsidRDefault="008667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spacing w:line="182" w:lineRule="auto"/>
        <w:jc w:val="both"/>
        <w:rPr>
          <w:b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От 2 млн. р. до 4 млн. р. – </w:t>
      </w:r>
      <w:r>
        <w:rPr>
          <w:b/>
          <w:color w:val="000000"/>
          <w:sz w:val="16"/>
          <w:szCs w:val="16"/>
        </w:rPr>
        <w:t>50 000р. (Пятьдесят тысяч) рублей;</w:t>
      </w:r>
    </w:p>
    <w:p w14:paraId="7150AE78" w14:textId="77777777" w:rsidR="005B6F35" w:rsidRDefault="008667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spacing w:line="180" w:lineRule="auto"/>
        <w:jc w:val="both"/>
        <w:rPr>
          <w:b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Свыше 4 млн. р. – </w:t>
      </w:r>
      <w:r>
        <w:rPr>
          <w:b/>
          <w:color w:val="000000"/>
          <w:sz w:val="16"/>
          <w:szCs w:val="16"/>
        </w:rPr>
        <w:t>2.5 % от бюджета.</w:t>
      </w:r>
    </w:p>
    <w:p w14:paraId="3F4238C4" w14:textId="77777777" w:rsidR="005B6F35" w:rsidRDefault="008667B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line="244" w:lineRule="auto"/>
        <w:ind w:left="528" w:right="327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Все расчёты производятся по курсам валют на день покупки Товара и совершения платежей по самым минимальным к оплате курсам через систему </w:t>
      </w:r>
      <w:proofErr w:type="spellStart"/>
      <w:r>
        <w:rPr>
          <w:color w:val="000000"/>
          <w:sz w:val="16"/>
          <w:szCs w:val="16"/>
        </w:rPr>
        <w:t>Swift</w:t>
      </w:r>
      <w:proofErr w:type="spellEnd"/>
      <w:r>
        <w:rPr>
          <w:color w:val="000000"/>
          <w:sz w:val="16"/>
          <w:szCs w:val="16"/>
        </w:rPr>
        <w:t>-переводов исходя из всех банков на террито</w:t>
      </w:r>
      <w:r>
        <w:rPr>
          <w:color w:val="000000"/>
          <w:sz w:val="16"/>
          <w:szCs w:val="16"/>
        </w:rPr>
        <w:t>рии РФ, которые совершают соответствующие платежи. В случае изменения курса валют на момент фактической оплаты или таможенной пошлины на момент прихода Товара, размер подлежащих оплате расходов может быть откорректирован Агентом в одностороннем порядке.</w:t>
      </w:r>
    </w:p>
    <w:p w14:paraId="6A8884C0" w14:textId="77777777" w:rsidR="005B6F35" w:rsidRDefault="008667B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line="237" w:lineRule="auto"/>
        <w:ind w:left="528" w:right="331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 случае расторжения Договора по основаниям, предусмотренным законодательством Российской Федерации, сумма Первоначального взноса подлежит полному возврату.</w:t>
      </w:r>
    </w:p>
    <w:p w14:paraId="1259B9E1" w14:textId="77777777" w:rsidR="005B6F35" w:rsidRDefault="008667B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left="528" w:right="329" w:firstLine="0"/>
        <w:jc w:val="both"/>
        <w:rPr>
          <w:color w:val="000000"/>
          <w:sz w:val="16"/>
          <w:szCs w:val="16"/>
        </w:rPr>
      </w:pPr>
      <w:bookmarkStart w:id="3" w:name="_heading=h.1fob9te" w:colFirst="0" w:colLast="0"/>
      <w:bookmarkEnd w:id="3"/>
      <w:r>
        <w:rPr>
          <w:color w:val="000000"/>
          <w:sz w:val="16"/>
          <w:szCs w:val="16"/>
        </w:rPr>
        <w:t>Агент вправе производить оплаты и нести расходы (перечислять денежные средства) в целях приобретени</w:t>
      </w:r>
      <w:r>
        <w:rPr>
          <w:color w:val="000000"/>
          <w:sz w:val="16"/>
          <w:szCs w:val="16"/>
        </w:rPr>
        <w:t>я и доставки Товара по РФ как самостоятельно, так и с привлечением третьих лиц (платежных агентов). Расходы, произведённые через третьих лиц (платёжных агентов), признаются произведёнными Агентом.</w:t>
      </w:r>
    </w:p>
    <w:p w14:paraId="173CB772" w14:textId="77777777" w:rsidR="005B6F35" w:rsidRDefault="005B6F35">
      <w:pPr>
        <w:tabs>
          <w:tab w:val="left" w:pos="956"/>
        </w:tabs>
        <w:ind w:right="329"/>
        <w:rPr>
          <w:color w:val="000000"/>
          <w:sz w:val="16"/>
          <w:szCs w:val="16"/>
        </w:rPr>
      </w:pPr>
    </w:p>
    <w:p w14:paraId="0F564791" w14:textId="77777777" w:rsidR="005B6F35" w:rsidRDefault="005B6F35">
      <w:pPr>
        <w:tabs>
          <w:tab w:val="left" w:pos="956"/>
        </w:tabs>
        <w:ind w:right="329"/>
        <w:rPr>
          <w:color w:val="000000"/>
          <w:sz w:val="16"/>
          <w:szCs w:val="16"/>
        </w:rPr>
      </w:pPr>
    </w:p>
    <w:p w14:paraId="7C042D29" w14:textId="77777777" w:rsidR="005B6F35" w:rsidRDefault="005B6F35">
      <w:pPr>
        <w:tabs>
          <w:tab w:val="left" w:pos="956"/>
        </w:tabs>
        <w:ind w:right="329"/>
        <w:rPr>
          <w:color w:val="000000"/>
          <w:sz w:val="16"/>
          <w:szCs w:val="16"/>
        </w:rPr>
      </w:pPr>
    </w:p>
    <w:p w14:paraId="47457388" w14:textId="77777777" w:rsidR="005B6F35" w:rsidRDefault="008667B0">
      <w:pPr>
        <w:pBdr>
          <w:top w:val="nil"/>
          <w:left w:val="nil"/>
          <w:bottom w:val="nil"/>
          <w:right w:val="nil"/>
          <w:between w:val="nil"/>
        </w:pBdr>
        <w:ind w:left="142" w:right="57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           Агент /___________/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  <w:r>
        <w:rPr>
          <w:color w:val="000000"/>
          <w:sz w:val="16"/>
          <w:szCs w:val="16"/>
        </w:rPr>
        <w:t>Принципал /___________/</w:t>
      </w:r>
    </w:p>
    <w:p w14:paraId="4B54FC39" w14:textId="77777777" w:rsidR="008667B0" w:rsidRDefault="008667B0" w:rsidP="008667B0">
      <w:pPr>
        <w:tabs>
          <w:tab w:val="left" w:pos="956"/>
        </w:tabs>
        <w:ind w:left="567" w:right="329"/>
        <w:rPr>
          <w:sz w:val="16"/>
          <w:szCs w:val="16"/>
        </w:rPr>
      </w:pPr>
      <w:r>
        <w:rPr>
          <w:sz w:val="16"/>
          <w:szCs w:val="16"/>
        </w:rPr>
        <w:t xml:space="preserve">7 сент. 2023 г.                                                                                                                                                                            7 сент. 2023 г.        </w:t>
      </w:r>
    </w:p>
    <w:p w14:paraId="070EF654" w14:textId="77777777" w:rsidR="008667B0" w:rsidRDefault="008667B0" w:rsidP="008667B0">
      <w:pPr>
        <w:tabs>
          <w:tab w:val="left" w:pos="956"/>
        </w:tabs>
        <w:ind w:left="567" w:right="329"/>
        <w:rPr>
          <w:sz w:val="16"/>
          <w:szCs w:val="16"/>
        </w:rPr>
      </w:pPr>
    </w:p>
    <w:p w14:paraId="4E6E0923" w14:textId="165CF425" w:rsidR="005B6F35" w:rsidRPr="008667B0" w:rsidRDefault="008667B0" w:rsidP="008667B0">
      <w:pPr>
        <w:tabs>
          <w:tab w:val="left" w:pos="956"/>
        </w:tabs>
        <w:ind w:left="567" w:right="329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                                      </w:t>
      </w:r>
      <w:r>
        <w:rPr>
          <w:sz w:val="16"/>
          <w:szCs w:val="16"/>
        </w:rPr>
        <w:t xml:space="preserve">    </w:t>
      </w:r>
    </w:p>
    <w:p w14:paraId="2B2BE148" w14:textId="3097D3DB" w:rsidR="005B6F35" w:rsidRPr="008667B0" w:rsidRDefault="008667B0" w:rsidP="008667B0">
      <w:pPr>
        <w:pStyle w:val="1"/>
        <w:numPr>
          <w:ilvl w:val="0"/>
          <w:numId w:val="6"/>
        </w:numPr>
        <w:tabs>
          <w:tab w:val="left" w:pos="5216"/>
        </w:tabs>
        <w:ind w:hanging="206"/>
      </w:pPr>
      <w:r>
        <w:lastRenderedPageBreak/>
        <w:t>ПОРЯДОК ПОСТАВКИ</w:t>
      </w:r>
      <w:bookmarkStart w:id="4" w:name="_heading=h.gjdgxs" w:colFirst="0" w:colLast="0"/>
      <w:bookmarkEnd w:id="4"/>
    </w:p>
    <w:p w14:paraId="4D6E518F" w14:textId="77777777" w:rsidR="005B6F35" w:rsidRDefault="008667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70" w:line="244" w:lineRule="auto"/>
        <w:ind w:right="317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А</w:t>
      </w:r>
      <w:r>
        <w:rPr>
          <w:color w:val="000000"/>
          <w:sz w:val="16"/>
          <w:szCs w:val="16"/>
        </w:rPr>
        <w:t>гент начинает поиск Товара с характеристиками и в комплектации, указанными в Приложении № 1, на дилерских площадках КНР, после поступления Первоначального платежа в соответствии с пунктом 2.1 настоящего Договора.</w:t>
      </w:r>
    </w:p>
    <w:p w14:paraId="1C3BC2F4" w14:textId="77777777" w:rsidR="005B6F35" w:rsidRDefault="008667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ind w:right="312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 случае, если найд</w:t>
      </w:r>
      <w:r>
        <w:rPr>
          <w:color w:val="000000"/>
          <w:sz w:val="16"/>
          <w:szCs w:val="16"/>
        </w:rPr>
        <w:t>енный автомобиль не соответствует всем характеристикам, согласованным Сторонами, или часть характеристик Товара не была оговорена Сторонами в момент подписания Приложения № 1, Стороны вправе согласовать изменения в Приложение № 1 или уточнить характеристик</w:t>
      </w:r>
      <w:r>
        <w:rPr>
          <w:color w:val="000000"/>
          <w:sz w:val="16"/>
          <w:szCs w:val="16"/>
        </w:rPr>
        <w:t xml:space="preserve">и Товара посредством переписки в мессенджере </w:t>
      </w:r>
      <w:proofErr w:type="spellStart"/>
      <w:r>
        <w:rPr>
          <w:color w:val="000000"/>
          <w:sz w:val="16"/>
          <w:szCs w:val="16"/>
        </w:rPr>
        <w:t>WhatsApp</w:t>
      </w:r>
      <w:proofErr w:type="spellEnd"/>
      <w:r>
        <w:rPr>
          <w:color w:val="000000"/>
          <w:sz w:val="16"/>
          <w:szCs w:val="16"/>
        </w:rPr>
        <w:t xml:space="preserve"> в порядке, указанном в пункте 1.3 Договора.</w:t>
      </w:r>
    </w:p>
    <w:p w14:paraId="3BB2C29D" w14:textId="77777777" w:rsidR="005B6F35" w:rsidRDefault="008667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line="237" w:lineRule="auto"/>
        <w:ind w:right="329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Агент обязуется поставить Принципалу Товар на Ж\Д станцию «Уссурийск» в срок от 2 (двух) до 6 (шести) недель с момента покупки на дилерской площадке в КНР.</w:t>
      </w:r>
    </w:p>
    <w:p w14:paraId="53E0CECF" w14:textId="77777777" w:rsidR="005B6F35" w:rsidRDefault="008667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ind w:right="319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Агент обязуется по поручению и за счет Принципала произвести страхование Товара на время транспортировки железнодорожными путями, до Ж\Д станции «Уссурийск» последующим страховым случаям: крушение, авария, повреждение, противоправные действия третьих лиц, </w:t>
      </w:r>
      <w:r>
        <w:rPr>
          <w:color w:val="000000"/>
          <w:sz w:val="16"/>
          <w:szCs w:val="16"/>
        </w:rPr>
        <w:t>пожар, взрыв, стихийное бедствие и т. п. Размер страховой премии равен 3% от суммы расходов по КНР и доставки железнодорожной станции «Уссурийск».</w:t>
      </w:r>
    </w:p>
    <w:p w14:paraId="726AC9DE" w14:textId="77777777" w:rsidR="005B6F35" w:rsidRDefault="008667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line="183" w:lineRule="auto"/>
        <w:ind w:left="811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 случае невозможности поставки или задержки поставки Товара Агент незамедлительно информирует об этом Принци</w:t>
      </w:r>
      <w:r>
        <w:rPr>
          <w:color w:val="000000"/>
          <w:sz w:val="16"/>
          <w:szCs w:val="16"/>
        </w:rPr>
        <w:t>пала.</w:t>
      </w:r>
    </w:p>
    <w:p w14:paraId="05CF2E5B" w14:textId="77777777" w:rsidR="005B6F35" w:rsidRDefault="008667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line="183" w:lineRule="auto"/>
        <w:ind w:left="811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Одновременно с Товаром Агент передает Принципалу все необходимые документы для свободного использования этого Товара, а именно: СБКТС, ЭПТС и ТПО.  </w:t>
      </w:r>
    </w:p>
    <w:p w14:paraId="78321154" w14:textId="77777777" w:rsidR="005B6F35" w:rsidRDefault="008667B0">
      <w:pPr>
        <w:pStyle w:val="1"/>
        <w:numPr>
          <w:ilvl w:val="0"/>
          <w:numId w:val="6"/>
        </w:numPr>
        <w:tabs>
          <w:tab w:val="left" w:pos="5216"/>
        </w:tabs>
        <w:ind w:left="5215" w:hanging="203"/>
      </w:pPr>
      <w:bookmarkStart w:id="5" w:name="bookmark=id.3znysh7" w:colFirst="0" w:colLast="0"/>
      <w:bookmarkEnd w:id="5"/>
      <w:r>
        <w:t>ПРИЕМКА</w:t>
      </w:r>
    </w:p>
    <w:p w14:paraId="33CFAD2A" w14:textId="77777777" w:rsidR="005B6F35" w:rsidRDefault="008667B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124"/>
        <w:ind w:right="334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Стороны обязаны осуществить приемку/передачу Товара в соответствии с условиями настоящего Договора. Свидетельством приемки является подписание Сторонами акта приема-передачи либо ж/д квитанция или договор с компанией экспедитором. Любой из этих документов </w:t>
      </w:r>
      <w:r>
        <w:rPr>
          <w:color w:val="000000"/>
          <w:sz w:val="16"/>
          <w:szCs w:val="16"/>
        </w:rPr>
        <w:t>является формой отчета Агента о выполнении поручения.</w:t>
      </w:r>
    </w:p>
    <w:p w14:paraId="41330298" w14:textId="77777777" w:rsidR="005B6F35" w:rsidRDefault="008667B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5" w:line="183" w:lineRule="auto"/>
        <w:ind w:left="811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Договор считается исполненным надлежащим образом с момента передачи Товара / отправки Товара Принципалу.</w:t>
      </w:r>
    </w:p>
    <w:p w14:paraId="5CF74EFE" w14:textId="77777777" w:rsidR="005B6F35" w:rsidRDefault="008667B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line="242" w:lineRule="auto"/>
        <w:ind w:right="318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Принципал обязуется в течение 3 (трёх) рабочих дней с момента получения от Агента соответствующег</w:t>
      </w:r>
      <w:r>
        <w:rPr>
          <w:color w:val="000000"/>
          <w:sz w:val="16"/>
          <w:szCs w:val="16"/>
        </w:rPr>
        <w:t xml:space="preserve">о уведомления осмотреть и </w:t>
      </w:r>
      <w:proofErr w:type="spellStart"/>
      <w:r>
        <w:rPr>
          <w:color w:val="000000"/>
          <w:sz w:val="16"/>
          <w:szCs w:val="16"/>
        </w:rPr>
        <w:t>пр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инять</w:t>
      </w:r>
      <w:proofErr w:type="spellEnd"/>
      <w:r>
        <w:rPr>
          <w:color w:val="000000"/>
          <w:sz w:val="16"/>
          <w:szCs w:val="16"/>
        </w:rPr>
        <w:t xml:space="preserve"> Товар. Одновременно с передачей Товара Агент обязан передать Принципалу имеющиеся у него документы, необходимые для свободного использования этого Товара. В случае, если Принципалу требуется доставка в регион, Агент перед</w:t>
      </w:r>
      <w:r>
        <w:rPr>
          <w:color w:val="000000"/>
          <w:sz w:val="16"/>
          <w:szCs w:val="16"/>
        </w:rPr>
        <w:t>ает Товар в транспортную компанию, согласовав выбор компании с Принципалом.</w:t>
      </w:r>
    </w:p>
    <w:p w14:paraId="169E54F2" w14:textId="77777777" w:rsidR="005B6F35" w:rsidRDefault="008667B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ind w:right="317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 случае, если Принципал в оговоренный Сторонами срок не осмотрел, не принял Товар и не дал Агенту отдельного поручения на доставку в иной населенный пункт РФ, Агент имеет право принять товар на хранение. Стоимость услуги на хранение устанавливается Агенто</w:t>
      </w:r>
      <w:r>
        <w:rPr>
          <w:color w:val="000000"/>
          <w:sz w:val="16"/>
          <w:szCs w:val="16"/>
        </w:rPr>
        <w:t xml:space="preserve">м в одностороннем порядке и составляет не менее 250 (двухсот пятидесяти) рублей/сутки за единицу товара. Если Принципал в течение 3 (трёх) месяцев не принял Товар </w:t>
      </w:r>
      <w:proofErr w:type="spellStart"/>
      <w:r>
        <w:rPr>
          <w:color w:val="000000"/>
          <w:sz w:val="16"/>
          <w:szCs w:val="16"/>
        </w:rPr>
        <w:t>илине</w:t>
      </w:r>
      <w:proofErr w:type="spellEnd"/>
      <w:r>
        <w:rPr>
          <w:color w:val="000000"/>
          <w:sz w:val="16"/>
          <w:szCs w:val="16"/>
        </w:rPr>
        <w:t xml:space="preserve"> дал Агенту поручение на его доставку, Агент вправе реализовать Товар, возместив свои ра</w:t>
      </w:r>
      <w:r>
        <w:rPr>
          <w:color w:val="000000"/>
          <w:sz w:val="16"/>
          <w:szCs w:val="16"/>
        </w:rPr>
        <w:t>сходы. Оставшаяся сумма подлежит передаче Принципалу после получения реквизитов для перечисления денежных средств. Стороны согласились, что передача денежных средств нотариусу для размещения на депозит не допускается.</w:t>
      </w:r>
    </w:p>
    <w:p w14:paraId="532D8641" w14:textId="77777777" w:rsidR="005B6F35" w:rsidRDefault="008667B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line="181" w:lineRule="auto"/>
        <w:ind w:left="811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Принципал не вправе ссылаться на недос</w:t>
      </w:r>
      <w:r>
        <w:rPr>
          <w:color w:val="000000"/>
          <w:sz w:val="16"/>
          <w:szCs w:val="16"/>
        </w:rPr>
        <w:t>татки Товара, о которых он не заявил при приёмке Товара в соответствии с пунктом 4.1 До говора.</w:t>
      </w:r>
    </w:p>
    <w:p w14:paraId="14844A40" w14:textId="77777777" w:rsidR="005B6F35" w:rsidRDefault="008667B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line="244" w:lineRule="auto"/>
        <w:ind w:right="332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Агент   не   несёт    ответственность    перед    Принципалом    за    действия    экспедитора    при    доставке    Товара    до    Принципала    из г. Владиво</w:t>
      </w:r>
      <w:r>
        <w:rPr>
          <w:color w:val="000000"/>
          <w:sz w:val="16"/>
          <w:szCs w:val="16"/>
        </w:rPr>
        <w:t>стока до пункта назначения. Агент не несёт ответственность за недостатки Товара, возникшие после передачи Товара экспедитору.</w:t>
      </w:r>
    </w:p>
    <w:p w14:paraId="32213C89" w14:textId="77777777" w:rsidR="005B6F35" w:rsidRDefault="008667B0">
      <w:pPr>
        <w:pStyle w:val="1"/>
        <w:numPr>
          <w:ilvl w:val="0"/>
          <w:numId w:val="6"/>
        </w:numPr>
        <w:tabs>
          <w:tab w:val="left" w:pos="2901"/>
        </w:tabs>
        <w:spacing w:before="103"/>
        <w:ind w:left="2900" w:hanging="201"/>
      </w:pPr>
      <w:bookmarkStart w:id="6" w:name="bookmark=id.2et92p0" w:colFirst="0" w:colLast="0"/>
      <w:bookmarkEnd w:id="6"/>
      <w:r>
        <w:t>ПРАВА И ОБЯЗАННОСТИ. ОТВЕТСТВЕННОСТЬ СТОРОН</w:t>
      </w:r>
    </w:p>
    <w:p w14:paraId="401C31F4" w14:textId="77777777" w:rsidR="005B6F35" w:rsidRDefault="008667B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125" w:line="183" w:lineRule="auto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Агент:</w:t>
      </w:r>
      <w:bookmarkStart w:id="7" w:name="_GoBack"/>
      <w:bookmarkEnd w:id="7"/>
    </w:p>
    <w:p w14:paraId="14B543D9" w14:textId="77777777" w:rsidR="005B6F35" w:rsidRDefault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right="325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Обязуется по поручению, от имени и за счет Принципала своевременно и надлежащим образом приобрести Товар в соответствии с Поручением Принципала на дилерских площадках КНР, доставить товар в пункт отгрузки, и отправить до Ж\Д станции «Уссурийск», произвести</w:t>
      </w:r>
      <w:r>
        <w:rPr>
          <w:color w:val="000000"/>
          <w:sz w:val="16"/>
          <w:szCs w:val="16"/>
        </w:rPr>
        <w:t xml:space="preserve"> таможенное оформление, оплатить таможенные сборы, услуги склада временного хранения, услуги субагента–таможенного брокера, принять товар со склада временного хранения на Ж\Д станции «Уссурийск», при необходимости – доставить и передать Товар до экспедитор</w:t>
      </w:r>
      <w:r>
        <w:rPr>
          <w:color w:val="000000"/>
          <w:sz w:val="16"/>
          <w:szCs w:val="16"/>
        </w:rPr>
        <w:t>а для отправки в адрес Принципала.</w:t>
      </w:r>
    </w:p>
    <w:p w14:paraId="75F8909B" w14:textId="77777777" w:rsidR="008667B0" w:rsidRDefault="008667B0" w:rsidP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spacing w:before="4" w:line="232" w:lineRule="auto"/>
        <w:ind w:right="374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Обязуется по поручению и за счет Принципала выполнить дополнительные процедуры по поставленному автомобилю. Стоимость услуг определяется путем согласования того или иного действия непосредственно с менеджером компании.</w:t>
      </w:r>
    </w:p>
    <w:p w14:paraId="1F780AFC" w14:textId="3AA563F5" w:rsidR="008667B0" w:rsidRPr="008667B0" w:rsidRDefault="008667B0" w:rsidP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spacing w:before="4" w:line="232" w:lineRule="auto"/>
        <w:ind w:right="374" w:firstLine="0"/>
        <w:jc w:val="both"/>
        <w:rPr>
          <w:color w:val="000000"/>
          <w:sz w:val="16"/>
          <w:szCs w:val="16"/>
        </w:rPr>
      </w:pPr>
      <w:r w:rsidRPr="008667B0">
        <w:rPr>
          <w:color w:val="000000"/>
          <w:sz w:val="16"/>
          <w:szCs w:val="16"/>
        </w:rPr>
        <w:t>Обязан произвести оплату, согласно выставленного Принципалу инвойса на покупку Товара путем перевода денежных средств в Японию или другие страны.</w:t>
      </w:r>
    </w:p>
    <w:p w14:paraId="55EBFDC7" w14:textId="5B4A1C05" w:rsidR="008667B0" w:rsidRDefault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spacing w:before="4" w:line="232" w:lineRule="auto"/>
        <w:ind w:right="374" w:firstLine="0"/>
        <w:jc w:val="both"/>
        <w:rPr>
          <w:color w:val="000000"/>
          <w:sz w:val="16"/>
          <w:szCs w:val="16"/>
        </w:rPr>
      </w:pPr>
    </w:p>
    <w:p w14:paraId="413A2B68" w14:textId="77777777" w:rsidR="005B6F35" w:rsidRDefault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spacing w:before="1" w:line="183" w:lineRule="auto"/>
        <w:ind w:left="955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Вправе привлекать к исполнению поручения Принципала третьих лиц.</w:t>
      </w:r>
    </w:p>
    <w:p w14:paraId="6FA01A75" w14:textId="77777777" w:rsidR="005B6F35" w:rsidRDefault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spacing w:before="4" w:line="232" w:lineRule="auto"/>
        <w:ind w:right="374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Вправе отступать от указаний Принципала, если это необходимо в интересах Принципала, и Агент по независящим от него обстоятельствам не смог предварительно запросить Принципала о его согласии </w:t>
      </w:r>
      <w:r>
        <w:rPr>
          <w:color w:val="000000"/>
          <w:sz w:val="16"/>
          <w:szCs w:val="16"/>
        </w:rPr>
        <w:t>на такое отступление либо согласие не было оформлено в устной форме.</w:t>
      </w:r>
    </w:p>
    <w:p w14:paraId="6C23E6FF" w14:textId="77777777" w:rsidR="005B6F35" w:rsidRDefault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spacing w:before="3" w:line="244" w:lineRule="auto"/>
        <w:ind w:right="358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Не обязан производить оценку технического состояния и не несет ответственности за возможные скрытые дефекты или недостатки, не указанные в аукционном листе, о чем до подписания настоящего</w:t>
      </w:r>
      <w:r>
        <w:rPr>
          <w:color w:val="000000"/>
          <w:sz w:val="16"/>
          <w:szCs w:val="16"/>
        </w:rPr>
        <w:t xml:space="preserve"> договора Принципал поставлен в известность и согласен;</w:t>
      </w:r>
    </w:p>
    <w:p w14:paraId="3861C570" w14:textId="77777777" w:rsidR="005B6F35" w:rsidRDefault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spacing w:line="244" w:lineRule="auto"/>
        <w:ind w:right="350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Не отвечает за действие, а равно и бездействие таможни, других государственных и иных служб, которые прямо или косвенно могут повлиять на исполнение обязательств, а также за верность оформления документов.</w:t>
      </w:r>
    </w:p>
    <w:p w14:paraId="19E03CD2" w14:textId="77777777" w:rsidR="005B6F35" w:rsidRDefault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spacing w:before="3" w:line="244" w:lineRule="auto"/>
        <w:ind w:right="358" w:firstLine="0"/>
        <w:jc w:val="both"/>
        <w:rPr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Не несет ответственность за время нахождения автом</w:t>
      </w:r>
      <w:r>
        <w:rPr>
          <w:b/>
          <w:color w:val="000000"/>
          <w:sz w:val="16"/>
          <w:szCs w:val="16"/>
        </w:rPr>
        <w:t>обиля на складе СВХ при прохождении таможенных процедур, равно как и за начисленные вследствие перестоя денежные средства. Перестой не учитывается в общем бюджете на покупку автомобиля, поскольку его нельзя рассчитать заранее, он напрямую зависит от загруж</w:t>
      </w:r>
      <w:r>
        <w:rPr>
          <w:b/>
          <w:color w:val="000000"/>
          <w:sz w:val="16"/>
          <w:szCs w:val="16"/>
        </w:rPr>
        <w:t>енности порта</w:t>
      </w:r>
      <w:r>
        <w:rPr>
          <w:color w:val="000000"/>
          <w:sz w:val="16"/>
          <w:szCs w:val="16"/>
        </w:rPr>
        <w:t>.</w:t>
      </w:r>
    </w:p>
    <w:p w14:paraId="4A8A03AE" w14:textId="77777777" w:rsidR="005B6F35" w:rsidRDefault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spacing w:line="178" w:lineRule="auto"/>
        <w:ind w:left="955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Не несет ответственность за расписание продвижения груза, соответствующее графику перевозчика, а также за изменение в нем.</w:t>
      </w:r>
    </w:p>
    <w:p w14:paraId="2BBBF750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4"/>
          <w:szCs w:val="14"/>
        </w:rPr>
      </w:pPr>
    </w:p>
    <w:p w14:paraId="650B8E61" w14:textId="77777777" w:rsidR="005B6F35" w:rsidRDefault="008667B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1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Принципал:</w:t>
      </w:r>
    </w:p>
    <w:p w14:paraId="076202AC" w14:textId="77777777" w:rsidR="005B6F35" w:rsidRDefault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spacing w:line="242" w:lineRule="auto"/>
        <w:ind w:right="319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Вправе в любое время </w:t>
      </w:r>
      <w:r>
        <w:rPr>
          <w:b/>
          <w:color w:val="000000"/>
          <w:sz w:val="16"/>
          <w:szCs w:val="16"/>
        </w:rPr>
        <w:t xml:space="preserve">до согласования выкупа </w:t>
      </w:r>
      <w:r>
        <w:rPr>
          <w:color w:val="000000"/>
          <w:sz w:val="16"/>
          <w:szCs w:val="16"/>
        </w:rPr>
        <w:t>отказаться от исполнения настоящего Договора, уведомив о своем намерении Агента за 2 (два) рабочих дня. Первоначальный взнос, оплаченный в соответствии с пунктом 2.1 Договора, засчитывается в счёт компенсации расходов, понесённых Агентом. Если расходы прев</w:t>
      </w:r>
      <w:r>
        <w:rPr>
          <w:color w:val="000000"/>
          <w:sz w:val="16"/>
          <w:szCs w:val="16"/>
        </w:rPr>
        <w:t>ысили размер Первоначального взноса, Принципал обязан возместить разницу между размером расходов, понесённых Агентом до прекращения настоящего Договора, и размером Первоначального взноса.</w:t>
      </w:r>
    </w:p>
    <w:p w14:paraId="560D3562" w14:textId="77777777" w:rsidR="005B6F35" w:rsidRDefault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spacing w:line="242" w:lineRule="auto"/>
        <w:ind w:right="319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Обязан, в случае отказа от приобретённого, на дилерской площадке, ко</w:t>
      </w:r>
      <w:r>
        <w:rPr>
          <w:color w:val="000000"/>
          <w:sz w:val="16"/>
          <w:szCs w:val="16"/>
        </w:rPr>
        <w:t>торый соответствует характеристикам и примерной стоимости, согласованной Сторонами, произвести оплату и возмещение всех понесённых расходов, в том числе на покупку данного Товара (покупной цены). После отказа от Договора приобретённый Товар подлежит переда</w:t>
      </w:r>
      <w:r>
        <w:rPr>
          <w:color w:val="000000"/>
          <w:sz w:val="16"/>
          <w:szCs w:val="16"/>
        </w:rPr>
        <w:t>че Принципалу при условии оплаты и возмещения всех понесённых расходов, а в случае отказа – подлежит продаже в порядке, указанном в пункте 2.6 Договора</w:t>
      </w:r>
    </w:p>
    <w:p w14:paraId="53C5D395" w14:textId="77777777" w:rsidR="005B6F35" w:rsidRDefault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right="328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Вправе отказаться от покупки Товара в течение 24 часов – если Агент купил Товар по цене, выше назначенной ему Принципалом, а равно с характеристиками, не соответствующими согласованным с Принципалом, заявив об этом Агенту письменно или по электронной почте</w:t>
      </w:r>
      <w:r>
        <w:rPr>
          <w:color w:val="000000"/>
          <w:sz w:val="16"/>
          <w:szCs w:val="16"/>
        </w:rPr>
        <w:t xml:space="preserve">, или посредством </w:t>
      </w:r>
      <w:proofErr w:type="spellStart"/>
      <w:r>
        <w:rPr>
          <w:color w:val="000000"/>
          <w:sz w:val="16"/>
          <w:szCs w:val="16"/>
        </w:rPr>
        <w:t>WhatsApp</w:t>
      </w:r>
      <w:proofErr w:type="spellEnd"/>
      <w:r>
        <w:rPr>
          <w:color w:val="000000"/>
          <w:sz w:val="16"/>
          <w:szCs w:val="16"/>
        </w:rPr>
        <w:t xml:space="preserve">. Если Принципал не отказался от приобретения данного Товара в течение 24 часов, покупка признается </w:t>
      </w:r>
      <w:proofErr w:type="spellStart"/>
      <w:r>
        <w:rPr>
          <w:color w:val="000000"/>
          <w:sz w:val="16"/>
          <w:szCs w:val="16"/>
        </w:rPr>
        <w:t>соотв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етствующей</w:t>
      </w:r>
      <w:proofErr w:type="spellEnd"/>
      <w:r>
        <w:rPr>
          <w:color w:val="000000"/>
          <w:sz w:val="16"/>
          <w:szCs w:val="16"/>
        </w:rPr>
        <w:t xml:space="preserve"> Договору и принятой Принципалом. Если Агент сообщит, что принимает разницу в цене на свой счет, Принципал не впра</w:t>
      </w:r>
      <w:r>
        <w:rPr>
          <w:color w:val="000000"/>
          <w:sz w:val="16"/>
          <w:szCs w:val="16"/>
        </w:rPr>
        <w:t>ве отказаться от заключенной для него сделки и обязан принять Товар.</w:t>
      </w:r>
    </w:p>
    <w:p w14:paraId="6752D2F1" w14:textId="77777777" w:rsidR="005B6F35" w:rsidRDefault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spacing w:line="244" w:lineRule="auto"/>
        <w:ind w:right="321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Обязан обеспечить все условия для незамедлительного приема уведомлений от Агента с помощью электронной почты, а также мессенджера </w:t>
      </w:r>
      <w:proofErr w:type="spellStart"/>
      <w:r>
        <w:rPr>
          <w:color w:val="000000"/>
          <w:sz w:val="16"/>
          <w:szCs w:val="16"/>
        </w:rPr>
        <w:t>WhatsApp</w:t>
      </w:r>
      <w:proofErr w:type="spellEnd"/>
      <w:r>
        <w:rPr>
          <w:color w:val="000000"/>
          <w:sz w:val="16"/>
          <w:szCs w:val="16"/>
        </w:rPr>
        <w:t xml:space="preserve"> в период исполнения Договора.</w:t>
      </w:r>
    </w:p>
    <w:p w14:paraId="6F736341" w14:textId="77777777" w:rsidR="005B6F35" w:rsidRDefault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right="313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Несёт всю ответств</w:t>
      </w:r>
      <w:r>
        <w:rPr>
          <w:color w:val="000000"/>
          <w:sz w:val="16"/>
          <w:szCs w:val="16"/>
        </w:rPr>
        <w:t>енность перед Агентом за предоставление недостоверной или неполной информации о дате выпуска, способе ввоза и иных сведений о заявленном к покупке Товара, недостоверных документов и сведений, необходимых для таможенных целей, а также сведений о пункте назн</w:t>
      </w:r>
      <w:r>
        <w:rPr>
          <w:color w:val="000000"/>
          <w:sz w:val="16"/>
          <w:szCs w:val="16"/>
        </w:rPr>
        <w:t>ачения Товара. Агент не несёт ответственность за дату выпуска Автомобиля, Принципал проверяет дату выпуска автомобиля самостоятельно или запросив информацию у Агента.</w:t>
      </w:r>
    </w:p>
    <w:p w14:paraId="38B3B08C" w14:textId="77777777" w:rsidR="005B6F35" w:rsidRDefault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right="342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Обязан возмещать сумму штрафов, наложенных субагентами, органами таможни на Агента, возникших по вине Принципала, в том числе вследствие несвоевременного предоставления Принципалом денежных средств, предназначенных для покрытия расходов по данному Договору</w:t>
      </w:r>
      <w:r>
        <w:rPr>
          <w:color w:val="000000"/>
          <w:sz w:val="16"/>
          <w:szCs w:val="16"/>
        </w:rPr>
        <w:t>.</w:t>
      </w:r>
    </w:p>
    <w:p w14:paraId="6088AF1E" w14:textId="77777777" w:rsidR="005B6F35" w:rsidRDefault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spacing w:line="180" w:lineRule="auto"/>
        <w:ind w:left="955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Вправе указать Агенту конкретное место покупки или поставщика Товара, а также конкретный товар.</w:t>
      </w:r>
    </w:p>
    <w:p w14:paraId="76B2FDF1" w14:textId="77777777" w:rsidR="005B6F35" w:rsidRDefault="008667B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right="325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Вправе оплачивать денежные средства, предназначенные для покрытия расходов, возникающих при исполнении поручения по данному Договору, через третьих лиц, предв</w:t>
      </w:r>
      <w:r>
        <w:rPr>
          <w:color w:val="000000"/>
          <w:sz w:val="16"/>
          <w:szCs w:val="16"/>
        </w:rPr>
        <w:t>арительно уведомив Агента о плательщике и сумме платежа непосредственно или посредством почтовой, телефонной, электронной или иной связи.</w:t>
      </w:r>
    </w:p>
    <w:p w14:paraId="4BC503E8" w14:textId="77777777" w:rsidR="005B6F35" w:rsidRDefault="008667B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157"/>
        <w:ind w:left="528" w:right="746"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Стороны несут ответственность за неисполнение или ненадлежащее исполнение условий настоящего Договора согласно действующему законодательству РФ.</w:t>
      </w:r>
    </w:p>
    <w:p w14:paraId="6033B0C6" w14:textId="77777777" w:rsidR="005B6F35" w:rsidRDefault="008667B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8" w:line="230" w:lineRule="auto"/>
        <w:ind w:left="528" w:right="375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За несвоевременную оплату Принципал несет ответственность перед Агентом в виде неустойки в размере 0,3% от сумм</w:t>
      </w:r>
      <w:r>
        <w:rPr>
          <w:color w:val="000000"/>
          <w:sz w:val="16"/>
          <w:szCs w:val="16"/>
        </w:rPr>
        <w:t xml:space="preserve">ы просрочки за каждый </w:t>
      </w:r>
    </w:p>
    <w:p w14:paraId="3A117F6F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ind w:right="57"/>
        <w:rPr>
          <w:color w:val="000000"/>
          <w:sz w:val="16"/>
          <w:szCs w:val="16"/>
        </w:rPr>
      </w:pPr>
    </w:p>
    <w:p w14:paraId="4C52A78E" w14:textId="77777777" w:rsidR="005B6F35" w:rsidRDefault="008667B0">
      <w:pPr>
        <w:pBdr>
          <w:top w:val="nil"/>
          <w:left w:val="nil"/>
          <w:bottom w:val="nil"/>
          <w:right w:val="nil"/>
          <w:between w:val="nil"/>
        </w:pBdr>
        <w:ind w:left="567" w:right="57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Агент /___________/                                                                                                                                                                 </w:t>
      </w:r>
      <w:r>
        <w:rPr>
          <w:color w:val="000000"/>
          <w:sz w:val="16"/>
          <w:szCs w:val="16"/>
        </w:rPr>
        <w:t>Принципал /___________/</w:t>
      </w:r>
    </w:p>
    <w:p w14:paraId="19F2D173" w14:textId="77777777" w:rsidR="005B6F35" w:rsidRDefault="008667B0">
      <w:p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8" w:line="230" w:lineRule="auto"/>
        <w:ind w:left="567" w:right="375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7 сент. 2023 г.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7 сент. 2023 г.                                                          </w:t>
      </w:r>
    </w:p>
    <w:p w14:paraId="1359DA9C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4648"/>
        <w:jc w:val="both"/>
        <w:rPr>
          <w:b/>
          <w:color w:val="000000"/>
          <w:sz w:val="20"/>
          <w:szCs w:val="20"/>
        </w:rPr>
      </w:pPr>
    </w:p>
    <w:p w14:paraId="79243E21" w14:textId="77777777" w:rsidR="005B6F35" w:rsidRDefault="008667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hanging="206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ПРОЧИЕ УСЛОВИЯ</w:t>
      </w:r>
    </w:p>
    <w:p w14:paraId="7E705F50" w14:textId="77777777" w:rsidR="005B6F35" w:rsidRDefault="008667B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right="325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Настоящий Договор не создает Сторонам никаких обязательств, кроме предусмотренных настоящим Договором.</w:t>
      </w:r>
    </w:p>
    <w:p w14:paraId="38056C7C" w14:textId="77777777" w:rsidR="005B6F35" w:rsidRDefault="008667B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right="325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Все споры и разногласия по настоящему Договору решаются путем переговоров между Сторонами. Во всём, что не урегулировано положениями настоящего Договора </w:t>
      </w:r>
      <w:r>
        <w:rPr>
          <w:color w:val="000000"/>
          <w:sz w:val="16"/>
          <w:szCs w:val="16"/>
        </w:rPr>
        <w:t>Стороны руководствуются требованиями действующего законодательства.</w:t>
      </w:r>
    </w:p>
    <w:p w14:paraId="431FA498" w14:textId="77777777" w:rsidR="005B6F35" w:rsidRDefault="008667B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right="325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 случае невозможности разрешения споров путем переговоров Стороны передают их на рассмотрение в суд по месту нахождения Истца.</w:t>
      </w:r>
    </w:p>
    <w:p w14:paraId="2FFA2300" w14:textId="77777777" w:rsidR="005B6F35" w:rsidRDefault="008667B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right="325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Вся переписка, переговоры, имевшие место между сторонами до </w:t>
      </w:r>
      <w:r>
        <w:rPr>
          <w:color w:val="000000"/>
          <w:sz w:val="16"/>
          <w:szCs w:val="16"/>
        </w:rPr>
        <w:t>заключения настоящего Договора, после его заключения теряют силу.</w:t>
      </w:r>
    </w:p>
    <w:p w14:paraId="2A1D914A" w14:textId="77777777" w:rsidR="005B6F35" w:rsidRDefault="008667B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right="325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Переписка через Интернет после заключения настоящего Договора с указанных в Договоре электронных адресов, а также переписка посредством мессенджера </w:t>
      </w:r>
      <w:proofErr w:type="spellStart"/>
      <w:r>
        <w:rPr>
          <w:color w:val="000000"/>
          <w:sz w:val="16"/>
          <w:szCs w:val="16"/>
        </w:rPr>
        <w:t>WhatsApp</w:t>
      </w:r>
      <w:proofErr w:type="spellEnd"/>
      <w:r>
        <w:rPr>
          <w:color w:val="000000"/>
          <w:sz w:val="16"/>
          <w:szCs w:val="16"/>
        </w:rPr>
        <w:t xml:space="preserve"> с указанных в Договоре телефонных</w:t>
      </w:r>
      <w:r>
        <w:rPr>
          <w:color w:val="000000"/>
          <w:sz w:val="16"/>
          <w:szCs w:val="16"/>
        </w:rPr>
        <w:t xml:space="preserve"> номеров, признается официальной.</w:t>
      </w:r>
    </w:p>
    <w:p w14:paraId="4B5B9900" w14:textId="77777777" w:rsidR="005B6F35" w:rsidRDefault="008667B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right="325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 случае таможенного оформления автомобиля на физическое лицо «Принципал» обязуется предоставить информацию о получателе (копию паспорта и свидетельства ИНН), в течение 3 (трёх) календарных дней со дня покупки Автомобиля н</w:t>
      </w:r>
      <w:r>
        <w:rPr>
          <w:color w:val="000000"/>
          <w:sz w:val="16"/>
          <w:szCs w:val="16"/>
        </w:rPr>
        <w:t>а аукционе. В случае несвоевременного предоставления документов в указанные сроки дополнительное хранение на складах временного хранения (СВХ) будет оплачиваться Принципалом.</w:t>
      </w:r>
    </w:p>
    <w:p w14:paraId="14097C08" w14:textId="77777777" w:rsidR="005B6F35" w:rsidRDefault="008667B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right="325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Принципал подписанием настоящего Договора подтверждает, что он проинформирован и </w:t>
      </w:r>
      <w:r>
        <w:rPr>
          <w:color w:val="000000"/>
          <w:sz w:val="16"/>
          <w:szCs w:val="16"/>
        </w:rPr>
        <w:t>даёт своё полное и безоговорочное согласие на запись всех телефонных разговоров, осуществляемых в рамках исполнения настоящего Договора, которые могут быть использованы в качестве доказательства в случае возникновения разногласий.</w:t>
      </w:r>
    </w:p>
    <w:p w14:paraId="4AE7E904" w14:textId="77777777" w:rsidR="005B6F35" w:rsidRDefault="008667B0">
      <w:pPr>
        <w:pStyle w:val="1"/>
        <w:numPr>
          <w:ilvl w:val="0"/>
          <w:numId w:val="6"/>
        </w:numPr>
        <w:tabs>
          <w:tab w:val="left" w:pos="3958"/>
        </w:tabs>
        <w:ind w:hanging="206"/>
      </w:pPr>
      <w:r>
        <w:t>ЗАКЛЮЧИТЕЛЬНЫЕ ПОЛОЖЕНИЯ</w:t>
      </w:r>
    </w:p>
    <w:p w14:paraId="3DE31B71" w14:textId="77777777" w:rsidR="005B6F35" w:rsidRDefault="008667B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left="851" w:right="325" w:hanging="284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Вся информация, полученная в ходе реализации настоящего Договора, включая информацию о финансовом положении и коммерческой деятельности Сторон, считается конфиденциальной и не подлежит разглашению и передаче третьим лицам. Каждая из Сторон обязуется предпр</w:t>
      </w:r>
      <w:r>
        <w:rPr>
          <w:color w:val="000000"/>
          <w:sz w:val="16"/>
          <w:szCs w:val="16"/>
        </w:rPr>
        <w:t>инять все меры по предотвращению разглашения и распространению конфиденциальной информации.</w:t>
      </w:r>
    </w:p>
    <w:p w14:paraId="4CA0817C" w14:textId="77777777" w:rsidR="005B6F35" w:rsidRDefault="008667B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left="851" w:right="325" w:hanging="284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Принципал дает свое согласие на обработку персональных данных в соответствии с законом о защите персональных данных.</w:t>
      </w:r>
    </w:p>
    <w:p w14:paraId="44945E2B" w14:textId="77777777" w:rsidR="005B6F35" w:rsidRDefault="008667B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left="851" w:right="325" w:hanging="284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Настоящий Договор и Приложение № 1 составлены в</w:t>
      </w:r>
      <w:r>
        <w:rPr>
          <w:color w:val="000000"/>
          <w:sz w:val="16"/>
          <w:szCs w:val="16"/>
        </w:rPr>
        <w:t xml:space="preserve"> письменной форме и подписаны Сторонами.</w:t>
      </w:r>
    </w:p>
    <w:p w14:paraId="0AED7596" w14:textId="77777777" w:rsidR="005B6F35" w:rsidRDefault="008667B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left="851" w:right="325" w:hanging="284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Стороны отдельно оговаривают, что Договор считается заключенным и вступает в силу, в том числе, при условии подписания его дистанционно (путем обмена между Принципалом и Агентом сканированными копиями подписанных ор</w:t>
      </w:r>
      <w:r>
        <w:rPr>
          <w:color w:val="000000"/>
          <w:sz w:val="16"/>
          <w:szCs w:val="16"/>
        </w:rPr>
        <w:t xml:space="preserve">игиналов документов, в электронном виде или посредством </w:t>
      </w:r>
      <w:proofErr w:type="spellStart"/>
      <w:r>
        <w:rPr>
          <w:color w:val="000000"/>
          <w:sz w:val="16"/>
          <w:szCs w:val="16"/>
        </w:rPr>
        <w:t>WhatsApp</w:t>
      </w:r>
      <w:proofErr w:type="spellEnd"/>
      <w:r>
        <w:rPr>
          <w:color w:val="000000"/>
          <w:sz w:val="16"/>
          <w:szCs w:val="16"/>
        </w:rPr>
        <w:t>). Документы по настоящему Договору, подписанные Сторонами в таком порядке, имеют равнозначную силу с подписанными собственноручно.</w:t>
      </w:r>
    </w:p>
    <w:p w14:paraId="52C4A66D" w14:textId="77777777" w:rsidR="005B6F35" w:rsidRDefault="008667B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left="851" w:right="325" w:hanging="284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Все изменения и дополнения в настоящий Договор вносятся в по</w:t>
      </w:r>
      <w:r>
        <w:rPr>
          <w:color w:val="000000"/>
          <w:sz w:val="16"/>
          <w:szCs w:val="16"/>
        </w:rPr>
        <w:t>рядке, указанном в пункте 7.4 Договора, и являются его неотъемлемой частью. Изменения, вносимые в Договор посредством электронной переписки, согласно пункту 1.3 Договора, также имеют юридическую силу наравне с юридической силой настоящего Договора и примен</w:t>
      </w:r>
      <w:r>
        <w:rPr>
          <w:color w:val="000000"/>
          <w:sz w:val="16"/>
          <w:szCs w:val="16"/>
        </w:rPr>
        <w:t>яются к отношениям Сторон.</w:t>
      </w:r>
    </w:p>
    <w:p w14:paraId="5D318082" w14:textId="77777777" w:rsidR="005B6F35" w:rsidRDefault="008667B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left="851" w:right="325" w:hanging="284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Во всем ином, что не предусмотрено настоящим Договором, Стороны руководствуются действующим гражданским законодательством Российской Федерации.</w:t>
      </w:r>
    </w:p>
    <w:p w14:paraId="4F1BDE0E" w14:textId="77777777" w:rsidR="005B6F35" w:rsidRDefault="008667B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56"/>
        </w:tabs>
        <w:ind w:left="851" w:right="325" w:hanging="284"/>
        <w:rPr>
          <w:color w:val="000000"/>
          <w:sz w:val="16"/>
          <w:szCs w:val="16"/>
        </w:rPr>
      </w:pPr>
      <w:bookmarkStart w:id="8" w:name="bookmark=id.1t3h5sf" w:colFirst="0" w:colLast="0"/>
      <w:bookmarkEnd w:id="8"/>
      <w:r>
        <w:rPr>
          <w:color w:val="000000"/>
          <w:sz w:val="16"/>
          <w:szCs w:val="16"/>
        </w:rPr>
        <w:t>Настоящий Договор составлен в 2 (двух) экземплярах, имеющих одинаковую юридическую си</w:t>
      </w:r>
      <w:r>
        <w:rPr>
          <w:color w:val="000000"/>
          <w:sz w:val="16"/>
          <w:szCs w:val="16"/>
        </w:rPr>
        <w:t>лу.</w:t>
      </w:r>
    </w:p>
    <w:p w14:paraId="7B22AF53" w14:textId="77777777" w:rsidR="005B6F35" w:rsidRDefault="008667B0">
      <w:pPr>
        <w:pStyle w:val="1"/>
        <w:numPr>
          <w:ilvl w:val="0"/>
          <w:numId w:val="6"/>
        </w:numPr>
        <w:tabs>
          <w:tab w:val="left" w:pos="5000"/>
        </w:tabs>
        <w:spacing w:before="104"/>
        <w:ind w:left="4999" w:hanging="203"/>
      </w:pPr>
      <w:r>
        <w:t>ФОРС-МАЖОР</w:t>
      </w:r>
    </w:p>
    <w:p w14:paraId="7CAD0719" w14:textId="77777777" w:rsidR="005B6F35" w:rsidRDefault="008667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120" w:line="242" w:lineRule="auto"/>
        <w:ind w:right="315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Стороны освобождаются от ответственности за частичное или полное неисполнение обязательств по настоящему Договору, если неисполнение обязательств явилось следствием обстоятельств непреодолимой силы, таких как: землетрясение, наводнение, цуна</w:t>
      </w:r>
      <w:r>
        <w:rPr>
          <w:color w:val="000000"/>
          <w:sz w:val="16"/>
          <w:szCs w:val="16"/>
        </w:rPr>
        <w:t xml:space="preserve">ми и другие стихийные бедствия, эпидемия, военные действия, блокада, действия государственных органов, законодательные запрещения правительств, либо </w:t>
      </w:r>
      <w:proofErr w:type="spellStart"/>
      <w:r>
        <w:rPr>
          <w:color w:val="000000"/>
          <w:sz w:val="16"/>
          <w:szCs w:val="16"/>
        </w:rPr>
        <w:t>следстви</w:t>
      </w:r>
      <w:proofErr w:type="spellEnd"/>
      <w:r>
        <w:rPr>
          <w:color w:val="000000"/>
          <w:sz w:val="16"/>
          <w:szCs w:val="16"/>
        </w:rPr>
        <w:t xml:space="preserve"> ем других, не зависящих от Сторон обстоятельств, делающих невозможным выполнение условий настоящег</w:t>
      </w:r>
      <w:r>
        <w:rPr>
          <w:color w:val="000000"/>
          <w:sz w:val="16"/>
          <w:szCs w:val="16"/>
        </w:rPr>
        <w:t>о Договора.</w:t>
      </w:r>
    </w:p>
    <w:p w14:paraId="14F64558" w14:textId="77777777" w:rsidR="005B6F35" w:rsidRDefault="008667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line="244" w:lineRule="auto"/>
        <w:ind w:right="310" w:firstLine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В случае обнаружения у Товара повышенного радиационного фона и невозможности его дальнейшего ввоза на территорию РФ Агент освобождается от ответственности перед Принципалом, перепродаёт Товар на территории КНР за счёт Принципала и возвращает полученные от </w:t>
      </w:r>
      <w:r>
        <w:rPr>
          <w:color w:val="000000"/>
          <w:sz w:val="16"/>
          <w:szCs w:val="16"/>
        </w:rPr>
        <w:t>Принципала деньги за вычетом понесённых расходов без взимания вознаграждения.</w:t>
      </w:r>
    </w:p>
    <w:p w14:paraId="46CEECCD" w14:textId="77777777" w:rsidR="005B6F35" w:rsidRDefault="008667B0">
      <w:pPr>
        <w:pStyle w:val="1"/>
        <w:numPr>
          <w:ilvl w:val="0"/>
          <w:numId w:val="6"/>
        </w:numPr>
        <w:tabs>
          <w:tab w:val="left" w:pos="3242"/>
        </w:tabs>
        <w:spacing w:before="106"/>
        <w:ind w:left="3241" w:hanging="203"/>
      </w:pPr>
      <w:bookmarkStart w:id="9" w:name="bookmark=id.4d34og8" w:colFirst="0" w:colLast="0"/>
      <w:bookmarkEnd w:id="9"/>
      <w:r>
        <w:t>ЮРИДИЧЕСКИЕ АДРЕСА И РЕКВИЗИТЫ СТОРОН</w:t>
      </w:r>
    </w:p>
    <w:p w14:paraId="0B5F5848" w14:textId="77777777" w:rsidR="005B6F35" w:rsidRDefault="008667B0">
      <w:pPr>
        <w:tabs>
          <w:tab w:val="left" w:pos="6569"/>
        </w:tabs>
        <w:spacing w:before="115" w:after="16"/>
        <w:ind w:left="768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«</w:t>
      </w:r>
      <w:proofErr w:type="gramStart"/>
      <w:r>
        <w:rPr>
          <w:b/>
          <w:sz w:val="16"/>
          <w:szCs w:val="16"/>
        </w:rPr>
        <w:t xml:space="preserve">АГЕНТ»   </w:t>
      </w:r>
      <w:proofErr w:type="gramEnd"/>
      <w:r>
        <w:rPr>
          <w:b/>
          <w:sz w:val="16"/>
          <w:szCs w:val="16"/>
        </w:rPr>
        <w:t xml:space="preserve">                                                                                                            «ПРИНЦИПАЛ»</w:t>
      </w:r>
      <w:r>
        <w:rPr>
          <w:b/>
          <w:sz w:val="16"/>
          <w:szCs w:val="16"/>
        </w:rPr>
        <w:br/>
      </w:r>
    </w:p>
    <w:tbl>
      <w:tblPr>
        <w:tblStyle w:val="af1"/>
        <w:tblW w:w="10110" w:type="dxa"/>
        <w:tblInd w:w="853" w:type="dxa"/>
        <w:tblLayout w:type="fixed"/>
        <w:tblLook w:val="0000" w:firstRow="0" w:lastRow="0" w:firstColumn="0" w:lastColumn="0" w:noHBand="0" w:noVBand="0"/>
      </w:tblPr>
      <w:tblGrid>
        <w:gridCol w:w="4815"/>
        <w:gridCol w:w="5295"/>
      </w:tblGrid>
      <w:tr w:rsidR="005B6F35" w14:paraId="561BBCE1" w14:textId="77777777">
        <w:trPr>
          <w:trHeight w:val="7034"/>
        </w:trPr>
        <w:tc>
          <w:tcPr>
            <w:tcW w:w="4815" w:type="dxa"/>
          </w:tcPr>
          <w:p w14:paraId="63CA7388" w14:textId="77777777" w:rsidR="005B6F35" w:rsidRDefault="008667B0">
            <w:pPr>
              <w:ind w:right="57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ООО «С</w:t>
            </w:r>
            <w:r>
              <w:rPr>
                <w:b/>
                <w:color w:val="000000"/>
                <w:sz w:val="16"/>
                <w:szCs w:val="16"/>
              </w:rPr>
              <w:t>анрайз Авто»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</w:p>
          <w:p w14:paraId="68BF1D24" w14:textId="77777777" w:rsidR="005B6F35" w:rsidRDefault="008667B0">
            <w:pPr>
              <w:ind w:righ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Генеральный директор:</w:t>
            </w:r>
          </w:p>
          <w:p w14:paraId="06CDEE22" w14:textId="77777777" w:rsidR="005B6F35" w:rsidRDefault="008667B0">
            <w:pPr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color w:val="000000"/>
                <w:sz w:val="16"/>
                <w:szCs w:val="16"/>
              </w:rPr>
              <w:t>Васильев Дмитрий Андреевич</w:t>
            </w:r>
          </w:p>
          <w:p w14:paraId="25355217" w14:textId="77777777" w:rsidR="005B6F35" w:rsidRDefault="008667B0">
            <w:pPr>
              <w:ind w:righ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г. Владивосток, ул. Пушкинская, д. 109, офис 2-09.</w:t>
            </w:r>
          </w:p>
          <w:p w14:paraId="099AF7A1" w14:textId="77777777" w:rsidR="005B6F35" w:rsidRDefault="008667B0">
            <w:pPr>
              <w:ind w:right="57"/>
              <w:rPr>
                <w:color w:val="000000"/>
                <w:sz w:val="16"/>
                <w:szCs w:val="16"/>
                <w:shd w:val="clear" w:color="auto" w:fill="FEFEFE"/>
              </w:rPr>
            </w:pPr>
            <w:r>
              <w:rPr>
                <w:color w:val="000000"/>
                <w:sz w:val="16"/>
                <w:szCs w:val="16"/>
                <w:shd w:val="clear" w:color="auto" w:fill="FEFEFE"/>
              </w:rPr>
              <w:t xml:space="preserve">ИНН </w:t>
            </w:r>
            <w:r>
              <w:rPr>
                <w:color w:val="000000"/>
                <w:sz w:val="16"/>
                <w:szCs w:val="16"/>
                <w:highlight w:val="white"/>
              </w:rPr>
              <w:t>2502063819</w:t>
            </w:r>
          </w:p>
          <w:p w14:paraId="191A829B" w14:textId="77777777" w:rsidR="005B6F35" w:rsidRDefault="008667B0">
            <w:pPr>
              <w:ind w:righ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shd w:val="clear" w:color="auto" w:fill="FEFEFE"/>
              </w:rPr>
              <w:t xml:space="preserve">КПП </w:t>
            </w:r>
            <w:r>
              <w:rPr>
                <w:color w:val="000000"/>
                <w:sz w:val="16"/>
                <w:szCs w:val="16"/>
                <w:highlight w:val="white"/>
              </w:rPr>
              <w:t>250201001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color w:val="000000"/>
                <w:sz w:val="16"/>
                <w:szCs w:val="16"/>
                <w:shd w:val="clear" w:color="auto" w:fill="FEFEFE"/>
              </w:rPr>
              <w:t>ОГРН 1212500000756</w:t>
            </w:r>
          </w:p>
          <w:p w14:paraId="291120BE" w14:textId="77777777" w:rsidR="005B6F35" w:rsidRDefault="008667B0">
            <w:pPr>
              <w:ind w:righ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Банк Филиал «Хабаровский» АО «Альфа-Банк»</w:t>
            </w:r>
          </w:p>
          <w:p w14:paraId="1121E7DA" w14:textId="77777777" w:rsidR="005B6F35" w:rsidRDefault="008667B0">
            <w:pPr>
              <w:ind w:righ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Кор. счет: 30101 810 8 0000 0000770</w:t>
            </w:r>
          </w:p>
          <w:p w14:paraId="5CC84CF7" w14:textId="77777777" w:rsidR="005B6F35" w:rsidRDefault="008667B0">
            <w:pPr>
              <w:ind w:righ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БИК: 040813770 </w:t>
            </w:r>
          </w:p>
          <w:p w14:paraId="0B3D9778" w14:textId="77777777" w:rsidR="005B6F35" w:rsidRDefault="008667B0">
            <w:pPr>
              <w:ind w:righ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Единый номер: 8 (800) 234-23-50</w:t>
            </w:r>
          </w:p>
          <w:p w14:paraId="54E8941C" w14:textId="77777777" w:rsidR="005B6F35" w:rsidRDefault="008667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  <w:u w:val="single"/>
              </w:rPr>
            </w:pPr>
            <w:r>
              <w:rPr>
                <w:color w:val="000000"/>
                <w:sz w:val="16"/>
                <w:szCs w:val="16"/>
              </w:rPr>
              <w:t>E-</w:t>
            </w:r>
            <w:proofErr w:type="spellStart"/>
            <w:r>
              <w:rPr>
                <w:color w:val="000000"/>
                <w:sz w:val="16"/>
                <w:szCs w:val="16"/>
              </w:rPr>
              <w:t>mail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: </w:t>
            </w:r>
            <w:r>
              <w:rPr>
                <w:b/>
                <w:color w:val="000000"/>
                <w:sz w:val="16"/>
                <w:szCs w:val="16"/>
              </w:rPr>
              <w:t>VoskhodAuto@yandex.ru</w:t>
            </w:r>
          </w:p>
          <w:p w14:paraId="7986D4E1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  <w:u w:val="single"/>
              </w:rPr>
            </w:pPr>
          </w:p>
          <w:p w14:paraId="44A1AC5B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  <w:u w:val="single"/>
              </w:rPr>
            </w:pPr>
          </w:p>
          <w:p w14:paraId="095DF933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  <w:u w:val="single"/>
              </w:rPr>
            </w:pPr>
          </w:p>
          <w:p w14:paraId="752DE0B5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  <w:u w:val="single"/>
              </w:rPr>
            </w:pPr>
          </w:p>
          <w:p w14:paraId="7C126F05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  <w:u w:val="single"/>
              </w:rPr>
            </w:pPr>
          </w:p>
          <w:p w14:paraId="6A3A08FA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  <w:u w:val="single"/>
              </w:rPr>
            </w:pPr>
          </w:p>
          <w:p w14:paraId="4F7749E4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  <w:u w:val="single"/>
              </w:rPr>
            </w:pPr>
          </w:p>
          <w:p w14:paraId="2E5A9F53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  <w:u w:val="single"/>
              </w:rPr>
            </w:pPr>
          </w:p>
          <w:p w14:paraId="659EF16A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  <w:u w:val="single"/>
              </w:rPr>
            </w:pPr>
          </w:p>
          <w:p w14:paraId="1DA06D8A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  <w:u w:val="single"/>
              </w:rPr>
            </w:pPr>
          </w:p>
          <w:p w14:paraId="2E970E8A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  <w:u w:val="single"/>
              </w:rPr>
            </w:pPr>
          </w:p>
          <w:p w14:paraId="7415A1F1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  <w:u w:val="single"/>
              </w:rPr>
            </w:pPr>
          </w:p>
          <w:p w14:paraId="7CF28445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  <w:u w:val="single"/>
              </w:rPr>
            </w:pPr>
          </w:p>
          <w:p w14:paraId="7EC956A8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  <w:u w:val="single"/>
              </w:rPr>
            </w:pPr>
          </w:p>
          <w:p w14:paraId="0D0E5429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sz w:val="16"/>
                <w:szCs w:val="16"/>
                <w:u w:val="single"/>
              </w:rPr>
            </w:pPr>
          </w:p>
          <w:p w14:paraId="04261F5D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sz w:val="16"/>
                <w:szCs w:val="16"/>
                <w:u w:val="single"/>
              </w:rPr>
            </w:pPr>
          </w:p>
          <w:p w14:paraId="458DF0FA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sz w:val="16"/>
                <w:szCs w:val="16"/>
                <w:u w:val="single"/>
              </w:rPr>
            </w:pPr>
          </w:p>
          <w:p w14:paraId="71627784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sz w:val="16"/>
                <w:szCs w:val="16"/>
                <w:u w:val="single"/>
              </w:rPr>
            </w:pPr>
          </w:p>
          <w:p w14:paraId="698FF4D8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16"/>
                <w:szCs w:val="16"/>
                <w:u w:val="single"/>
              </w:rPr>
            </w:pPr>
          </w:p>
          <w:p w14:paraId="52B0DFE7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16"/>
                <w:szCs w:val="16"/>
                <w:u w:val="single"/>
              </w:rPr>
            </w:pPr>
          </w:p>
          <w:p w14:paraId="668A8E29" w14:textId="77777777" w:rsidR="005B6F35" w:rsidRDefault="008667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Генеральный директор ООО «Санрайз Авто»</w:t>
            </w:r>
          </w:p>
          <w:p w14:paraId="6C7CB4A7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16"/>
                <w:szCs w:val="16"/>
              </w:rPr>
            </w:pPr>
          </w:p>
          <w:p w14:paraId="072B4AE1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16"/>
                <w:szCs w:val="16"/>
              </w:rPr>
            </w:pPr>
          </w:p>
          <w:p w14:paraId="22E455E8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16"/>
                <w:szCs w:val="16"/>
              </w:rPr>
            </w:pPr>
          </w:p>
          <w:p w14:paraId="2CC079A7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16"/>
                <w:szCs w:val="16"/>
              </w:rPr>
            </w:pPr>
          </w:p>
          <w:p w14:paraId="6F07C35F" w14:textId="77777777" w:rsidR="005B6F35" w:rsidRDefault="008667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Васильев Д.А./___________/</w:t>
            </w:r>
          </w:p>
          <w:p w14:paraId="17DF0D33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16"/>
                <w:szCs w:val="16"/>
              </w:rPr>
            </w:pPr>
          </w:p>
          <w:p w14:paraId="630A1067" w14:textId="77777777" w:rsidR="005B6F35" w:rsidRDefault="008667B0">
            <w:pPr>
              <w:ind w:righ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сент. 2023 г.</w:t>
            </w:r>
          </w:p>
          <w:p w14:paraId="14242613" w14:textId="77777777" w:rsidR="005B6F35" w:rsidRDefault="005B6F35">
            <w:pPr>
              <w:tabs>
                <w:tab w:val="left" w:pos="1325"/>
              </w:tabs>
              <w:rPr>
                <w:sz w:val="16"/>
                <w:szCs w:val="16"/>
              </w:rPr>
            </w:pPr>
          </w:p>
        </w:tc>
        <w:tc>
          <w:tcPr>
            <w:tcW w:w="5295" w:type="dxa"/>
          </w:tcPr>
          <w:p w14:paraId="49D55489" w14:textId="77777777" w:rsidR="005B6F35" w:rsidRDefault="008667B0">
            <w:pPr>
              <w:ind w:left="419" w:right="57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ФИО: </w:t>
            </w:r>
            <w:r>
              <w:rPr>
                <w:color w:val="000000"/>
                <w:sz w:val="16"/>
                <w:szCs w:val="16"/>
              </w:rPr>
              <w:t>Иванов Иван Юрьевич</w:t>
            </w:r>
          </w:p>
          <w:p w14:paraId="1818D700" w14:textId="77777777" w:rsidR="005B6F35" w:rsidRDefault="008667B0">
            <w:pPr>
              <w:ind w:left="419" w:right="57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Паспорт: </w:t>
            </w:r>
            <w:r>
              <w:rPr>
                <w:color w:val="000000"/>
                <w:sz w:val="16"/>
                <w:szCs w:val="16"/>
              </w:rPr>
              <w:t>1111 111111</w:t>
            </w:r>
          </w:p>
          <w:p w14:paraId="0BFCDC91" w14:textId="77777777" w:rsidR="005B6F35" w:rsidRDefault="008667B0">
            <w:pPr>
              <w:ind w:left="419" w:right="57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Кем выдан: </w:t>
            </w:r>
            <w:r>
              <w:rPr>
                <w:color w:val="000000"/>
                <w:sz w:val="16"/>
                <w:szCs w:val="16"/>
              </w:rPr>
              <w:t>УМВД РОССИИ ПО ОБЛАСТИ</w:t>
            </w:r>
            <w:r>
              <w:rPr>
                <w:b/>
                <w:color w:val="000000"/>
                <w:sz w:val="16"/>
                <w:szCs w:val="16"/>
              </w:rPr>
              <w:br/>
              <w:t xml:space="preserve">Дата выдачи: </w:t>
            </w:r>
            <w:r>
              <w:rPr>
                <w:color w:val="000000"/>
                <w:sz w:val="16"/>
                <w:szCs w:val="16"/>
              </w:rPr>
              <w:t>09.10.2019</w:t>
            </w:r>
          </w:p>
          <w:p w14:paraId="7EA657AD" w14:textId="77777777" w:rsidR="005B6F35" w:rsidRDefault="008667B0">
            <w:pPr>
              <w:ind w:left="419" w:right="57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Телефон</w:t>
            </w:r>
            <w:r>
              <w:rPr>
                <w:color w:val="000000"/>
                <w:sz w:val="16"/>
                <w:szCs w:val="16"/>
              </w:rPr>
              <w:t>: 8(914)-333-33-33</w:t>
            </w:r>
          </w:p>
          <w:p w14:paraId="4E7E801B" w14:textId="77777777" w:rsidR="005B6F35" w:rsidRDefault="008667B0">
            <w:pPr>
              <w:ind w:left="419" w:right="57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Место прописки</w:t>
            </w:r>
            <w:r>
              <w:rPr>
                <w:color w:val="000000"/>
                <w:sz w:val="16"/>
                <w:szCs w:val="16"/>
              </w:rPr>
              <w:t xml:space="preserve">: </w:t>
            </w:r>
          </w:p>
          <w:p w14:paraId="66057A2D" w14:textId="77777777" w:rsidR="005B6F35" w:rsidRDefault="008667B0">
            <w:pPr>
              <w:ind w:left="419" w:right="57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E-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mail</w:t>
            </w:r>
            <w:proofErr w:type="spellEnd"/>
          </w:p>
          <w:p w14:paraId="7B2CFF8A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16"/>
                <w:szCs w:val="16"/>
              </w:rPr>
            </w:pPr>
          </w:p>
          <w:p w14:paraId="08544041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16"/>
                <w:szCs w:val="16"/>
              </w:rPr>
            </w:pPr>
          </w:p>
          <w:p w14:paraId="2331BF7A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16"/>
                <w:szCs w:val="16"/>
              </w:rPr>
            </w:pPr>
          </w:p>
          <w:p w14:paraId="468B7832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right"/>
              <w:rPr>
                <w:color w:val="000000"/>
                <w:sz w:val="16"/>
                <w:szCs w:val="16"/>
              </w:rPr>
            </w:pPr>
          </w:p>
          <w:p w14:paraId="6F8EFDF0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right"/>
              <w:rPr>
                <w:color w:val="000000"/>
                <w:sz w:val="16"/>
                <w:szCs w:val="16"/>
              </w:rPr>
            </w:pPr>
          </w:p>
          <w:p w14:paraId="5BB0CFFB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right"/>
              <w:rPr>
                <w:color w:val="000000"/>
                <w:sz w:val="16"/>
                <w:szCs w:val="16"/>
              </w:rPr>
            </w:pPr>
          </w:p>
          <w:p w14:paraId="2927AA53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right"/>
              <w:rPr>
                <w:color w:val="000000"/>
                <w:sz w:val="16"/>
                <w:szCs w:val="16"/>
              </w:rPr>
            </w:pPr>
          </w:p>
          <w:p w14:paraId="71BDF955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right"/>
              <w:rPr>
                <w:color w:val="000000"/>
                <w:sz w:val="16"/>
                <w:szCs w:val="16"/>
              </w:rPr>
            </w:pPr>
          </w:p>
          <w:p w14:paraId="20132126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right"/>
              <w:rPr>
                <w:color w:val="000000"/>
                <w:sz w:val="16"/>
                <w:szCs w:val="16"/>
              </w:rPr>
            </w:pPr>
          </w:p>
          <w:p w14:paraId="18EB7E9B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right"/>
              <w:rPr>
                <w:color w:val="000000"/>
                <w:sz w:val="16"/>
                <w:szCs w:val="16"/>
              </w:rPr>
            </w:pPr>
          </w:p>
          <w:p w14:paraId="1D64C4F2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right"/>
              <w:rPr>
                <w:color w:val="000000"/>
                <w:sz w:val="16"/>
                <w:szCs w:val="16"/>
              </w:rPr>
            </w:pPr>
          </w:p>
          <w:p w14:paraId="3DE43A14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right"/>
              <w:rPr>
                <w:color w:val="000000"/>
                <w:sz w:val="16"/>
                <w:szCs w:val="16"/>
              </w:rPr>
            </w:pPr>
          </w:p>
          <w:p w14:paraId="7794D3A6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right"/>
              <w:rPr>
                <w:color w:val="000000"/>
                <w:sz w:val="16"/>
                <w:szCs w:val="16"/>
              </w:rPr>
            </w:pPr>
          </w:p>
          <w:p w14:paraId="238884F6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right"/>
              <w:rPr>
                <w:color w:val="000000"/>
                <w:sz w:val="16"/>
                <w:szCs w:val="16"/>
              </w:rPr>
            </w:pPr>
          </w:p>
          <w:p w14:paraId="47619C5F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right"/>
              <w:rPr>
                <w:color w:val="000000"/>
                <w:sz w:val="16"/>
                <w:szCs w:val="16"/>
              </w:rPr>
            </w:pPr>
          </w:p>
          <w:p w14:paraId="06B8BB89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</w:rPr>
            </w:pPr>
          </w:p>
          <w:p w14:paraId="77FF3422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</w:rPr>
            </w:pPr>
          </w:p>
          <w:p w14:paraId="147FF37E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</w:rPr>
            </w:pPr>
          </w:p>
          <w:p w14:paraId="0BACD50F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</w:rPr>
            </w:pPr>
          </w:p>
          <w:p w14:paraId="00766157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sz w:val="16"/>
                <w:szCs w:val="16"/>
              </w:rPr>
            </w:pPr>
          </w:p>
          <w:p w14:paraId="5881059E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sz w:val="16"/>
                <w:szCs w:val="16"/>
              </w:rPr>
            </w:pPr>
          </w:p>
          <w:p w14:paraId="6D019172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</w:rPr>
            </w:pPr>
          </w:p>
          <w:p w14:paraId="7035C4F0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</w:rPr>
            </w:pPr>
          </w:p>
          <w:p w14:paraId="59D11536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</w:rPr>
            </w:pPr>
          </w:p>
          <w:p w14:paraId="4527935B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color w:val="000000"/>
                <w:sz w:val="16"/>
                <w:szCs w:val="16"/>
              </w:rPr>
            </w:pPr>
          </w:p>
          <w:p w14:paraId="1A4CE2A0" w14:textId="77777777" w:rsidR="005B6F35" w:rsidRDefault="008667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6" w:righ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Принципал</w:t>
            </w:r>
          </w:p>
          <w:p w14:paraId="129EE26E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6" w:right="57"/>
              <w:rPr>
                <w:color w:val="000000"/>
                <w:sz w:val="16"/>
                <w:szCs w:val="16"/>
              </w:rPr>
            </w:pPr>
          </w:p>
          <w:p w14:paraId="74614251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6" w:right="57"/>
              <w:rPr>
                <w:color w:val="000000"/>
                <w:sz w:val="16"/>
                <w:szCs w:val="16"/>
              </w:rPr>
            </w:pPr>
          </w:p>
          <w:p w14:paraId="523A0BA5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6" w:right="57"/>
              <w:rPr>
                <w:color w:val="000000"/>
                <w:sz w:val="16"/>
                <w:szCs w:val="16"/>
              </w:rPr>
            </w:pPr>
          </w:p>
          <w:p w14:paraId="17DD9A47" w14:textId="77777777" w:rsidR="005B6F35" w:rsidRDefault="005B6F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6" w:right="57"/>
              <w:rPr>
                <w:color w:val="000000"/>
                <w:sz w:val="16"/>
                <w:szCs w:val="16"/>
                <w:u w:val="single"/>
              </w:rPr>
            </w:pPr>
          </w:p>
          <w:p w14:paraId="2B744766" w14:textId="77777777" w:rsidR="005B6F35" w:rsidRDefault="008667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6" w:righ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Иванов И.И./___________/</w:t>
            </w:r>
          </w:p>
          <w:p w14:paraId="26E3D0F9" w14:textId="77777777" w:rsidR="005B6F35" w:rsidRDefault="008667B0">
            <w:pPr>
              <w:ind w:left="286" w:righ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</w:t>
            </w:r>
          </w:p>
          <w:p w14:paraId="0CD4ADC9" w14:textId="77777777" w:rsidR="005B6F35" w:rsidRDefault="008667B0">
            <w:pPr>
              <w:ind w:right="57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7 сент. 2023 г.</w:t>
            </w:r>
          </w:p>
        </w:tc>
      </w:tr>
    </w:tbl>
    <w:p w14:paraId="0129DACF" w14:textId="77777777" w:rsidR="005B6F35" w:rsidRDefault="008667B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sz w:val="16"/>
          <w:szCs w:val="16"/>
        </w:rPr>
        <w:lastRenderedPageBreak/>
        <w:drawing>
          <wp:inline distT="0" distB="0" distL="0" distR="0" wp14:anchorId="5BA14F22" wp14:editId="5665BE4A">
            <wp:extent cx="6478270" cy="1353312"/>
            <wp:effectExtent l="0" t="0" r="0" 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1353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BED39" w14:textId="77777777" w:rsidR="005B6F35" w:rsidRDefault="008667B0">
      <w:pPr>
        <w:pStyle w:val="2"/>
        <w:spacing w:before="107"/>
        <w:ind w:left="4634"/>
      </w:pPr>
      <w:bookmarkStart w:id="10" w:name="bookmark=id.2s8eyo1" w:colFirst="0" w:colLast="0"/>
      <w:bookmarkEnd w:id="10"/>
      <w:r>
        <w:t>ПРИЛОЖЕНИЕ   №1</w:t>
      </w:r>
    </w:p>
    <w:p w14:paraId="6D887C1F" w14:textId="77777777" w:rsidR="005B6F35" w:rsidRDefault="008667B0">
      <w:pPr>
        <w:pBdr>
          <w:top w:val="nil"/>
          <w:left w:val="nil"/>
          <w:bottom w:val="nil"/>
          <w:right w:val="nil"/>
          <w:between w:val="nil"/>
        </w:pBdr>
        <w:spacing w:before="124"/>
        <w:ind w:left="2647" w:right="2474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Примерные характеристики и предварительная максимальная стоимость Товара.</w:t>
      </w:r>
    </w:p>
    <w:p w14:paraId="280EA374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8"/>
        <w:ind w:left="-142"/>
        <w:rPr>
          <w:color w:val="000000"/>
          <w:sz w:val="15"/>
          <w:szCs w:val="15"/>
        </w:rPr>
      </w:pPr>
    </w:p>
    <w:p w14:paraId="54A16C16" w14:textId="77777777" w:rsidR="005B6F35" w:rsidRDefault="008667B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567" w:right="722" w:firstLine="70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В соответствии с условиями Договора № 291 от </w:t>
      </w:r>
      <w:r>
        <w:rPr>
          <w:sz w:val="16"/>
          <w:szCs w:val="16"/>
        </w:rPr>
        <w:t xml:space="preserve">7 сент. 2023 г. </w:t>
      </w:r>
      <w:r>
        <w:rPr>
          <w:color w:val="000000"/>
          <w:sz w:val="16"/>
          <w:szCs w:val="16"/>
        </w:rPr>
        <w:t>Агент обязуется подобрать для Принципала Товар со следующими характеристиками *:</w:t>
      </w:r>
    </w:p>
    <w:p w14:paraId="4FBC64C1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8"/>
        <w:ind w:left="567"/>
        <w:rPr>
          <w:color w:val="000000"/>
          <w:sz w:val="16"/>
          <w:szCs w:val="16"/>
        </w:rPr>
      </w:pPr>
    </w:p>
    <w:tbl>
      <w:tblPr>
        <w:tblStyle w:val="af2"/>
        <w:tblW w:w="10055" w:type="dxa"/>
        <w:tblInd w:w="552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6369"/>
      </w:tblGrid>
      <w:tr w:rsidR="005B6F35" w14:paraId="3078C4AB" w14:textId="77777777">
        <w:trPr>
          <w:trHeight w:val="573"/>
        </w:trPr>
        <w:tc>
          <w:tcPr>
            <w:tcW w:w="3686" w:type="dxa"/>
            <w:vAlign w:val="center"/>
          </w:tcPr>
          <w:p w14:paraId="09721503" w14:textId="77777777" w:rsidR="005B6F35" w:rsidRDefault="00866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Марка, модель</w:t>
            </w:r>
          </w:p>
        </w:tc>
        <w:tc>
          <w:tcPr>
            <w:tcW w:w="6369" w:type="dxa"/>
            <w:vAlign w:val="center"/>
          </w:tcPr>
          <w:p w14:paraId="789CBFD8" w14:textId="77777777" w:rsidR="005B6F35" w:rsidRDefault="005B6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right="865"/>
              <w:rPr>
                <w:color w:val="000000"/>
                <w:sz w:val="20"/>
                <w:szCs w:val="20"/>
              </w:rPr>
            </w:pPr>
          </w:p>
        </w:tc>
      </w:tr>
      <w:tr w:rsidR="005B6F35" w14:paraId="42CE55F6" w14:textId="77777777">
        <w:trPr>
          <w:trHeight w:val="454"/>
        </w:trPr>
        <w:tc>
          <w:tcPr>
            <w:tcW w:w="3686" w:type="dxa"/>
            <w:vAlign w:val="center"/>
          </w:tcPr>
          <w:p w14:paraId="241DB00F" w14:textId="77777777" w:rsidR="005B6F35" w:rsidRDefault="00866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Год</w:t>
            </w:r>
          </w:p>
        </w:tc>
        <w:tc>
          <w:tcPr>
            <w:tcW w:w="6369" w:type="dxa"/>
            <w:vAlign w:val="center"/>
          </w:tcPr>
          <w:p w14:paraId="21F8046C" w14:textId="77777777" w:rsidR="005B6F35" w:rsidRDefault="005B6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right="865"/>
              <w:rPr>
                <w:color w:val="000000"/>
                <w:sz w:val="20"/>
                <w:szCs w:val="20"/>
              </w:rPr>
            </w:pPr>
          </w:p>
        </w:tc>
      </w:tr>
      <w:tr w:rsidR="005B6F35" w14:paraId="36F9FB21" w14:textId="77777777">
        <w:trPr>
          <w:trHeight w:val="454"/>
        </w:trPr>
        <w:tc>
          <w:tcPr>
            <w:tcW w:w="3686" w:type="dxa"/>
            <w:vAlign w:val="center"/>
          </w:tcPr>
          <w:p w14:paraId="00C49716" w14:textId="77777777" w:rsidR="005B6F35" w:rsidRDefault="00866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Трансмиссия, привод (АТ/MT, 4WD)</w:t>
            </w:r>
          </w:p>
        </w:tc>
        <w:tc>
          <w:tcPr>
            <w:tcW w:w="6369" w:type="dxa"/>
            <w:vAlign w:val="center"/>
          </w:tcPr>
          <w:p w14:paraId="10E4DCDE" w14:textId="77777777" w:rsidR="005B6F35" w:rsidRDefault="005B6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right="865"/>
              <w:rPr>
                <w:color w:val="000000"/>
                <w:sz w:val="20"/>
                <w:szCs w:val="20"/>
              </w:rPr>
            </w:pPr>
          </w:p>
        </w:tc>
      </w:tr>
      <w:tr w:rsidR="005B6F35" w14:paraId="3D65CCA1" w14:textId="77777777">
        <w:trPr>
          <w:trHeight w:val="454"/>
        </w:trPr>
        <w:tc>
          <w:tcPr>
            <w:tcW w:w="3686" w:type="dxa"/>
            <w:vAlign w:val="center"/>
          </w:tcPr>
          <w:p w14:paraId="2F23F519" w14:textId="77777777" w:rsidR="005B6F35" w:rsidRDefault="00866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Пробег автомобиля(максимальный)</w:t>
            </w:r>
          </w:p>
        </w:tc>
        <w:tc>
          <w:tcPr>
            <w:tcW w:w="6369" w:type="dxa"/>
            <w:vAlign w:val="center"/>
          </w:tcPr>
          <w:p w14:paraId="117E829F" w14:textId="77777777" w:rsidR="005B6F35" w:rsidRDefault="005B6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rPr>
                <w:color w:val="000000"/>
                <w:sz w:val="20"/>
                <w:szCs w:val="20"/>
              </w:rPr>
            </w:pPr>
          </w:p>
        </w:tc>
      </w:tr>
      <w:tr w:rsidR="005B6F35" w14:paraId="1EB8489D" w14:textId="77777777">
        <w:trPr>
          <w:trHeight w:val="454"/>
        </w:trPr>
        <w:tc>
          <w:tcPr>
            <w:tcW w:w="3686" w:type="dxa"/>
            <w:vAlign w:val="center"/>
          </w:tcPr>
          <w:p w14:paraId="0567FF2E" w14:textId="77777777" w:rsidR="005B6F35" w:rsidRDefault="00866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Цвет</w:t>
            </w:r>
          </w:p>
        </w:tc>
        <w:tc>
          <w:tcPr>
            <w:tcW w:w="6369" w:type="dxa"/>
            <w:vAlign w:val="center"/>
          </w:tcPr>
          <w:p w14:paraId="01B52E27" w14:textId="77777777" w:rsidR="005B6F35" w:rsidRDefault="005B6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right="865"/>
              <w:rPr>
                <w:color w:val="000000"/>
                <w:sz w:val="20"/>
                <w:szCs w:val="20"/>
              </w:rPr>
            </w:pPr>
          </w:p>
        </w:tc>
      </w:tr>
      <w:tr w:rsidR="005B6F35" w14:paraId="703A06F9" w14:textId="77777777">
        <w:trPr>
          <w:trHeight w:val="454"/>
        </w:trPr>
        <w:tc>
          <w:tcPr>
            <w:tcW w:w="3686" w:type="dxa"/>
            <w:vAlign w:val="center"/>
          </w:tcPr>
          <w:p w14:paraId="1EC67C97" w14:textId="77777777" w:rsidR="005B6F35" w:rsidRDefault="00866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Тип ввоза</w:t>
            </w:r>
          </w:p>
        </w:tc>
        <w:tc>
          <w:tcPr>
            <w:tcW w:w="6369" w:type="dxa"/>
            <w:vAlign w:val="center"/>
          </w:tcPr>
          <w:p w14:paraId="3FA67742" w14:textId="77777777" w:rsidR="005B6F35" w:rsidRDefault="005B6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right="865"/>
              <w:rPr>
                <w:color w:val="000000"/>
                <w:sz w:val="20"/>
                <w:szCs w:val="20"/>
              </w:rPr>
            </w:pPr>
          </w:p>
        </w:tc>
      </w:tr>
      <w:tr w:rsidR="005B6F35" w14:paraId="214F75F4" w14:textId="77777777">
        <w:trPr>
          <w:trHeight w:val="454"/>
        </w:trPr>
        <w:tc>
          <w:tcPr>
            <w:tcW w:w="3686" w:type="dxa"/>
            <w:vAlign w:val="center"/>
          </w:tcPr>
          <w:p w14:paraId="7D2A8327" w14:textId="77777777" w:rsidR="005B6F35" w:rsidRDefault="00866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Бюджет 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6369" w:type="dxa"/>
            <w:vAlign w:val="center"/>
          </w:tcPr>
          <w:p w14:paraId="62F66361" w14:textId="77777777" w:rsidR="005B6F35" w:rsidRDefault="005B6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right="865"/>
              <w:rPr>
                <w:color w:val="000000"/>
                <w:sz w:val="20"/>
                <w:szCs w:val="20"/>
              </w:rPr>
            </w:pPr>
          </w:p>
        </w:tc>
      </w:tr>
      <w:tr w:rsidR="005B6F35" w14:paraId="747A296B" w14:textId="77777777">
        <w:trPr>
          <w:trHeight w:val="454"/>
        </w:trPr>
        <w:tc>
          <w:tcPr>
            <w:tcW w:w="3686" w:type="dxa"/>
            <w:vAlign w:val="center"/>
          </w:tcPr>
          <w:p w14:paraId="006CD2D5" w14:textId="77777777" w:rsidR="005B6F35" w:rsidRDefault="00866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Иные характеристики</w:t>
            </w:r>
          </w:p>
        </w:tc>
        <w:tc>
          <w:tcPr>
            <w:tcW w:w="6369" w:type="dxa"/>
            <w:vAlign w:val="center"/>
          </w:tcPr>
          <w:p w14:paraId="69E0E9E7" w14:textId="77777777" w:rsidR="005B6F35" w:rsidRDefault="005B6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right="865"/>
              <w:rPr>
                <w:color w:val="000000"/>
                <w:sz w:val="20"/>
                <w:szCs w:val="20"/>
              </w:rPr>
            </w:pPr>
          </w:p>
        </w:tc>
      </w:tr>
    </w:tbl>
    <w:p w14:paraId="0D93E5C2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4"/>
        <w:ind w:left="567"/>
        <w:rPr>
          <w:color w:val="000000"/>
          <w:sz w:val="15"/>
          <w:szCs w:val="15"/>
        </w:rPr>
      </w:pPr>
    </w:p>
    <w:p w14:paraId="7DE20EED" w14:textId="77777777" w:rsidR="005B6F35" w:rsidRDefault="008667B0">
      <w:pPr>
        <w:pBdr>
          <w:top w:val="nil"/>
          <w:left w:val="nil"/>
          <w:bottom w:val="nil"/>
          <w:right w:val="nil"/>
          <w:between w:val="nil"/>
        </w:pBdr>
        <w:ind w:left="567" w:right="307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* – в случаях, не терпящих отлагательств, Стороны вправе изменить условия поручения Принципала, согласованные в Приложении № 1, т </w:t>
      </w:r>
      <w:proofErr w:type="spellStart"/>
      <w:r>
        <w:rPr>
          <w:color w:val="000000"/>
          <w:sz w:val="16"/>
          <w:szCs w:val="16"/>
        </w:rPr>
        <w:t>акже</w:t>
      </w:r>
      <w:proofErr w:type="spellEnd"/>
      <w:r>
        <w:rPr>
          <w:color w:val="000000"/>
          <w:sz w:val="16"/>
          <w:szCs w:val="16"/>
        </w:rPr>
        <w:t xml:space="preserve"> посредством переписки в </w:t>
      </w:r>
      <w:proofErr w:type="spellStart"/>
      <w:r>
        <w:rPr>
          <w:color w:val="000000"/>
          <w:sz w:val="16"/>
          <w:szCs w:val="16"/>
        </w:rPr>
        <w:t>WhatsApp</w:t>
      </w:r>
      <w:proofErr w:type="spellEnd"/>
      <w:r>
        <w:rPr>
          <w:color w:val="000000"/>
          <w:sz w:val="16"/>
          <w:szCs w:val="16"/>
        </w:rPr>
        <w:t>, осуществляемой посредством телефонных номеров, указанных в разделе 9 настоящего Договор</w:t>
      </w:r>
      <w:r>
        <w:rPr>
          <w:color w:val="000000"/>
          <w:sz w:val="16"/>
          <w:szCs w:val="16"/>
        </w:rPr>
        <w:t xml:space="preserve">а. П </w:t>
      </w:r>
      <w:proofErr w:type="spellStart"/>
      <w:r>
        <w:rPr>
          <w:color w:val="000000"/>
          <w:sz w:val="16"/>
          <w:szCs w:val="16"/>
        </w:rPr>
        <w:t>ереписка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WhatsApp</w:t>
      </w:r>
      <w:proofErr w:type="spellEnd"/>
      <w:r>
        <w:rPr>
          <w:color w:val="000000"/>
          <w:sz w:val="16"/>
          <w:szCs w:val="16"/>
        </w:rPr>
        <w:t xml:space="preserve"> является официальной и может быть использована как надлежащее доказательство в случае возникновения спора между Сторонами, в том числе в суде. Бремя опровержения фактов согласования вносимых изменений (фальсификации переписки и т.п.)</w:t>
      </w:r>
      <w:r>
        <w:rPr>
          <w:color w:val="000000"/>
          <w:sz w:val="16"/>
          <w:szCs w:val="16"/>
        </w:rPr>
        <w:t xml:space="preserve"> несёт Сторона, заявляющая об этом.</w:t>
      </w:r>
    </w:p>
    <w:p w14:paraId="646396ED" w14:textId="77777777" w:rsidR="005B6F35" w:rsidRDefault="008667B0">
      <w:pPr>
        <w:pBdr>
          <w:top w:val="nil"/>
          <w:left w:val="nil"/>
          <w:bottom w:val="nil"/>
          <w:right w:val="nil"/>
          <w:between w:val="nil"/>
        </w:pBdr>
        <w:ind w:left="567" w:right="307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** – подразумевает под собой конечную стоимость автомобиля, в которую входит: оплата стоимости автомобиля на аукционе и расходов на его транспортировку включая разгрузку в порту города Владивостока, страховку груза на эт</w:t>
      </w:r>
      <w:r>
        <w:rPr>
          <w:color w:val="000000"/>
          <w:sz w:val="16"/>
          <w:szCs w:val="16"/>
        </w:rPr>
        <w:t xml:space="preserve">апе транспортировки,  прохождение всех таможенных процедур, оплата таможенных платежей, оформление необходимых документов для свободного использования (СБКТС, ЭПТС и ТПО), оплата брокерских услуг и оплата перегона автомобиля от порта прибытия до стоянки у </w:t>
      </w:r>
      <w:r>
        <w:rPr>
          <w:color w:val="000000"/>
          <w:sz w:val="16"/>
          <w:szCs w:val="16"/>
        </w:rPr>
        <w:t xml:space="preserve">офиса компании. </w:t>
      </w:r>
      <w:r>
        <w:rPr>
          <w:b/>
          <w:color w:val="000000"/>
          <w:sz w:val="16"/>
          <w:szCs w:val="16"/>
        </w:rPr>
        <w:t>В бюджет не входит сумма агентского вознаграждения, оплата перестоя и стоимость расходов по транспортировке автомобиля по РФ</w:t>
      </w:r>
      <w:r>
        <w:rPr>
          <w:color w:val="000000"/>
          <w:sz w:val="16"/>
          <w:szCs w:val="16"/>
        </w:rPr>
        <w:t>.</w:t>
      </w:r>
    </w:p>
    <w:p w14:paraId="5BA1F39D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ind w:left="567" w:right="307"/>
        <w:jc w:val="both"/>
        <w:rPr>
          <w:color w:val="000000"/>
          <w:sz w:val="16"/>
          <w:szCs w:val="16"/>
        </w:rPr>
      </w:pPr>
    </w:p>
    <w:p w14:paraId="6F0BAEFD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2E4521C3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2D2D0770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3383261C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4959D285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15EE03B2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67109329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01EA8163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bookmarkStart w:id="11" w:name="_heading=h.17dp8vu" w:colFirst="0" w:colLast="0"/>
      <w:bookmarkEnd w:id="11"/>
    </w:p>
    <w:p w14:paraId="1C725F40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6ABCDB23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6A2FCA18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4668E8A3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41B1A0F6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5678DED9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760A10BB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7B30D755" w14:textId="77777777" w:rsidR="005B6F35" w:rsidRDefault="008667B0">
      <w:pPr>
        <w:spacing w:before="76"/>
        <w:ind w:right="184"/>
        <w:jc w:val="center"/>
        <w:rPr>
          <w:sz w:val="16"/>
          <w:szCs w:val="16"/>
        </w:rPr>
      </w:pPr>
      <w:bookmarkStart w:id="12" w:name="bookmark=id.3rdcrjn" w:colFirst="0" w:colLast="0"/>
      <w:bookmarkEnd w:id="12"/>
      <w:r>
        <w:rPr>
          <w:sz w:val="20"/>
          <w:szCs w:val="20"/>
        </w:rPr>
        <w:t>ПОДПИСИ СТОРОН:</w:t>
      </w:r>
    </w:p>
    <w:p w14:paraId="1BC1CC65" w14:textId="77777777" w:rsidR="005B6F35" w:rsidRDefault="005B6F35">
      <w:pPr>
        <w:spacing w:before="76"/>
        <w:ind w:right="184"/>
        <w:rPr>
          <w:sz w:val="16"/>
          <w:szCs w:val="16"/>
        </w:rPr>
      </w:pPr>
    </w:p>
    <w:p w14:paraId="74CB038C" w14:textId="77777777" w:rsidR="005B6F35" w:rsidRDefault="005B6F35">
      <w:pPr>
        <w:spacing w:before="76"/>
        <w:ind w:right="184"/>
        <w:rPr>
          <w:sz w:val="16"/>
          <w:szCs w:val="16"/>
        </w:rPr>
      </w:pPr>
    </w:p>
    <w:p w14:paraId="2B540F4A" w14:textId="77777777" w:rsidR="005B6F35" w:rsidRDefault="008667B0">
      <w:pPr>
        <w:tabs>
          <w:tab w:val="left" w:pos="5881"/>
        </w:tabs>
        <w:ind w:left="57" w:right="57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b/>
          <w:sz w:val="18"/>
          <w:szCs w:val="18"/>
        </w:rPr>
        <w:t>«</w:t>
      </w:r>
      <w:proofErr w:type="gramStart"/>
      <w:r>
        <w:rPr>
          <w:b/>
          <w:sz w:val="18"/>
          <w:szCs w:val="18"/>
        </w:rPr>
        <w:t>АГЕНТ»</w:t>
      </w:r>
      <w:r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 xml:space="preserve">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>«ПРИНЦИПАЛ»</w:t>
      </w:r>
      <w:r>
        <w:rPr>
          <w:sz w:val="18"/>
          <w:szCs w:val="18"/>
        </w:rPr>
        <w:t xml:space="preserve">                                                                              </w:t>
      </w:r>
    </w:p>
    <w:p w14:paraId="52DB666B" w14:textId="77777777" w:rsidR="005B6F35" w:rsidRDefault="005B6F35">
      <w:pPr>
        <w:tabs>
          <w:tab w:val="left" w:pos="5529"/>
        </w:tabs>
        <w:ind w:left="284"/>
        <w:rPr>
          <w:sz w:val="16"/>
          <w:szCs w:val="16"/>
        </w:rPr>
      </w:pPr>
    </w:p>
    <w:p w14:paraId="45F4FD39" w14:textId="77777777" w:rsidR="005B6F35" w:rsidRDefault="008667B0">
      <w:pPr>
        <w:tabs>
          <w:tab w:val="left" w:pos="5529"/>
        </w:tabs>
        <w:ind w:left="284"/>
        <w:rPr>
          <w:sz w:val="16"/>
          <w:szCs w:val="16"/>
        </w:rPr>
      </w:pPr>
      <w:r>
        <w:rPr>
          <w:sz w:val="16"/>
          <w:szCs w:val="16"/>
        </w:rPr>
        <w:t>ООО «Санрайз Авто»</w:t>
      </w:r>
    </w:p>
    <w:p w14:paraId="62A35231" w14:textId="77777777" w:rsidR="005B6F35" w:rsidRDefault="005B6F35">
      <w:pPr>
        <w:tabs>
          <w:tab w:val="left" w:pos="5529"/>
        </w:tabs>
        <w:ind w:left="284"/>
        <w:rPr>
          <w:sz w:val="16"/>
          <w:szCs w:val="16"/>
        </w:rPr>
      </w:pPr>
    </w:p>
    <w:p w14:paraId="2E94FD84" w14:textId="77777777" w:rsidR="005B6F35" w:rsidRDefault="008667B0">
      <w:pPr>
        <w:tabs>
          <w:tab w:val="left" w:pos="5529"/>
        </w:tabs>
        <w:ind w:left="284"/>
        <w:rPr>
          <w:sz w:val="16"/>
          <w:szCs w:val="16"/>
        </w:rPr>
      </w:pPr>
      <w:r>
        <w:rPr>
          <w:sz w:val="16"/>
          <w:szCs w:val="16"/>
        </w:rPr>
        <w:t>Генеральный ди</w:t>
      </w:r>
      <w:r>
        <w:rPr>
          <w:sz w:val="16"/>
          <w:szCs w:val="16"/>
        </w:rPr>
        <w:t xml:space="preserve">ректор       </w:t>
      </w:r>
    </w:p>
    <w:p w14:paraId="24CE7105" w14:textId="77777777" w:rsidR="005B6F35" w:rsidRDefault="005B6F35">
      <w:pPr>
        <w:tabs>
          <w:tab w:val="left" w:pos="5529"/>
        </w:tabs>
        <w:ind w:left="284"/>
        <w:rPr>
          <w:color w:val="000000"/>
          <w:sz w:val="16"/>
          <w:szCs w:val="16"/>
        </w:rPr>
      </w:pPr>
    </w:p>
    <w:p w14:paraId="1ED28BE9" w14:textId="77777777" w:rsidR="005B6F35" w:rsidRDefault="005B6F35">
      <w:pPr>
        <w:pBdr>
          <w:top w:val="nil"/>
          <w:left w:val="nil"/>
          <w:bottom w:val="nil"/>
          <w:right w:val="nil"/>
          <w:between w:val="nil"/>
        </w:pBdr>
        <w:tabs>
          <w:tab w:val="left" w:pos="5529"/>
        </w:tabs>
        <w:ind w:left="57" w:right="57"/>
        <w:rPr>
          <w:color w:val="000000"/>
          <w:sz w:val="16"/>
          <w:szCs w:val="16"/>
        </w:rPr>
      </w:pPr>
    </w:p>
    <w:p w14:paraId="0E4E1AE0" w14:textId="77777777" w:rsidR="005B6F35" w:rsidRDefault="008667B0">
      <w:pPr>
        <w:pBdr>
          <w:top w:val="nil"/>
          <w:left w:val="nil"/>
          <w:bottom w:val="nil"/>
          <w:right w:val="nil"/>
          <w:between w:val="nil"/>
        </w:pBdr>
        <w:tabs>
          <w:tab w:val="left" w:pos="5529"/>
        </w:tabs>
        <w:ind w:left="57" w:right="57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</w:p>
    <w:p w14:paraId="6569C3D0" w14:textId="77777777" w:rsidR="005B6F35" w:rsidRDefault="008667B0">
      <w:pPr>
        <w:ind w:right="185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</w:t>
      </w:r>
    </w:p>
    <w:p w14:paraId="2589E47F" w14:textId="77777777" w:rsidR="005B6F35" w:rsidRDefault="008667B0">
      <w:pPr>
        <w:pBdr>
          <w:top w:val="nil"/>
          <w:left w:val="nil"/>
          <w:bottom w:val="nil"/>
          <w:right w:val="nil"/>
          <w:between w:val="nil"/>
        </w:pBdr>
        <w:ind w:right="57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Васильев Д.А./___________/                                                                                                                 Иванов И.И./____________/</w:t>
      </w:r>
    </w:p>
    <w:p w14:paraId="360F9F20" w14:textId="77777777" w:rsidR="005B6F35" w:rsidRDefault="008667B0">
      <w:pPr>
        <w:pBdr>
          <w:top w:val="nil"/>
          <w:left w:val="nil"/>
          <w:bottom w:val="nil"/>
          <w:right w:val="nil"/>
          <w:between w:val="nil"/>
        </w:pBdr>
        <w:tabs>
          <w:tab w:val="left" w:pos="5529"/>
        </w:tabs>
        <w:ind w:right="57"/>
        <w:rPr>
          <w:color w:val="000000"/>
          <w:sz w:val="16"/>
          <w:szCs w:val="16"/>
          <w:u w:val="single"/>
        </w:rPr>
      </w:pPr>
      <w:r>
        <w:rPr>
          <w:color w:val="000000"/>
          <w:sz w:val="16"/>
          <w:szCs w:val="16"/>
        </w:rPr>
        <w:t xml:space="preserve">         </w:t>
      </w:r>
      <w:r>
        <w:rPr>
          <w:sz w:val="16"/>
          <w:szCs w:val="16"/>
        </w:rPr>
        <w:t>7 сент. 2023 г.</w:t>
      </w:r>
      <w:r>
        <w:rPr>
          <w:color w:val="000000"/>
          <w:sz w:val="16"/>
          <w:szCs w:val="16"/>
        </w:rPr>
        <w:t xml:space="preserve">                                                          </w:t>
      </w:r>
      <w:r>
        <w:rPr>
          <w:color w:val="000000"/>
          <w:sz w:val="16"/>
          <w:szCs w:val="16"/>
        </w:rPr>
        <w:t xml:space="preserve">                                                                                </w:t>
      </w:r>
      <w:r>
        <w:rPr>
          <w:sz w:val="16"/>
          <w:szCs w:val="16"/>
        </w:rPr>
        <w:t>7 сент. 2023 г.</w:t>
      </w:r>
    </w:p>
    <w:sectPr w:rsidR="005B6F35">
      <w:pgSz w:w="11910" w:h="16850"/>
      <w:pgMar w:top="200" w:right="240" w:bottom="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4246"/>
    <w:multiLevelType w:val="multilevel"/>
    <w:tmpl w:val="7FC2B440"/>
    <w:lvl w:ilvl="0">
      <w:start w:val="1"/>
      <w:numFmt w:val="decimal"/>
      <w:lvlText w:val="%1"/>
      <w:lvlJc w:val="left"/>
      <w:pPr>
        <w:ind w:left="528" w:hanging="284"/>
      </w:pPr>
    </w:lvl>
    <w:lvl w:ilvl="1">
      <w:start w:val="1"/>
      <w:numFmt w:val="decimal"/>
      <w:lvlText w:val="%1.%2."/>
      <w:lvlJc w:val="left"/>
      <w:pPr>
        <w:ind w:left="528" w:hanging="284"/>
      </w:pPr>
      <w:rPr>
        <w:rFonts w:ascii="Times New Roman" w:eastAsia="Times New Roman" w:hAnsi="Times New Roman" w:cs="Times New Roman"/>
        <w:sz w:val="16"/>
        <w:szCs w:val="16"/>
      </w:rPr>
    </w:lvl>
    <w:lvl w:ilvl="2">
      <w:numFmt w:val="bullet"/>
      <w:lvlText w:val="•"/>
      <w:lvlJc w:val="left"/>
      <w:pPr>
        <w:ind w:left="2629" w:hanging="284"/>
      </w:pPr>
    </w:lvl>
    <w:lvl w:ilvl="3">
      <w:numFmt w:val="bullet"/>
      <w:lvlText w:val="•"/>
      <w:lvlJc w:val="left"/>
      <w:pPr>
        <w:ind w:left="3684" w:hanging="284"/>
      </w:pPr>
    </w:lvl>
    <w:lvl w:ilvl="4">
      <w:numFmt w:val="bullet"/>
      <w:lvlText w:val="•"/>
      <w:lvlJc w:val="left"/>
      <w:pPr>
        <w:ind w:left="4739" w:hanging="284"/>
      </w:pPr>
    </w:lvl>
    <w:lvl w:ilvl="5">
      <w:numFmt w:val="bullet"/>
      <w:lvlText w:val="•"/>
      <w:lvlJc w:val="left"/>
      <w:pPr>
        <w:ind w:left="5794" w:hanging="284"/>
      </w:pPr>
    </w:lvl>
    <w:lvl w:ilvl="6">
      <w:numFmt w:val="bullet"/>
      <w:lvlText w:val="•"/>
      <w:lvlJc w:val="left"/>
      <w:pPr>
        <w:ind w:left="6849" w:hanging="284"/>
      </w:pPr>
    </w:lvl>
    <w:lvl w:ilvl="7">
      <w:numFmt w:val="bullet"/>
      <w:lvlText w:val="•"/>
      <w:lvlJc w:val="left"/>
      <w:pPr>
        <w:ind w:left="7904" w:hanging="284"/>
      </w:pPr>
    </w:lvl>
    <w:lvl w:ilvl="8">
      <w:numFmt w:val="bullet"/>
      <w:lvlText w:val="•"/>
      <w:lvlJc w:val="left"/>
      <w:pPr>
        <w:ind w:left="8959" w:hanging="284"/>
      </w:pPr>
    </w:lvl>
  </w:abstractNum>
  <w:abstractNum w:abstractNumId="1" w15:restartNumberingAfterBreak="0">
    <w:nsid w:val="20BF6651"/>
    <w:multiLevelType w:val="multilevel"/>
    <w:tmpl w:val="1DD4A0A6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8" w:hanging="360"/>
      </w:pPr>
    </w:lvl>
    <w:lvl w:ilvl="2">
      <w:start w:val="1"/>
      <w:numFmt w:val="decimal"/>
      <w:lvlText w:val="%1.%2.%3."/>
      <w:lvlJc w:val="left"/>
      <w:pPr>
        <w:ind w:left="1416" w:hanging="360"/>
      </w:pPr>
    </w:lvl>
    <w:lvl w:ilvl="3">
      <w:start w:val="1"/>
      <w:numFmt w:val="decimal"/>
      <w:lvlText w:val="%1.%2.%3.%4."/>
      <w:lvlJc w:val="left"/>
      <w:pPr>
        <w:ind w:left="2304" w:hanging="720"/>
      </w:pPr>
    </w:lvl>
    <w:lvl w:ilvl="4">
      <w:start w:val="1"/>
      <w:numFmt w:val="decimal"/>
      <w:lvlText w:val="%1.%2.%3.%4.%5."/>
      <w:lvlJc w:val="left"/>
      <w:pPr>
        <w:ind w:left="2832" w:hanging="720"/>
      </w:pPr>
    </w:lvl>
    <w:lvl w:ilvl="5">
      <w:start w:val="1"/>
      <w:numFmt w:val="decimal"/>
      <w:lvlText w:val="%1.%2.%3.%4.%5.%6."/>
      <w:lvlJc w:val="left"/>
      <w:pPr>
        <w:ind w:left="3360" w:hanging="720"/>
      </w:pPr>
    </w:lvl>
    <w:lvl w:ilvl="6">
      <w:start w:val="1"/>
      <w:numFmt w:val="decimal"/>
      <w:lvlText w:val="%1.%2.%3.%4.%5.%6.%7."/>
      <w:lvlJc w:val="left"/>
      <w:pPr>
        <w:ind w:left="4248" w:hanging="1080"/>
      </w:pPr>
    </w:lvl>
    <w:lvl w:ilvl="7">
      <w:start w:val="1"/>
      <w:numFmt w:val="decimal"/>
      <w:lvlText w:val="%1.%2.%3.%4.%5.%6.%7.%8."/>
      <w:lvlJc w:val="left"/>
      <w:pPr>
        <w:ind w:left="4776" w:hanging="1080"/>
      </w:pPr>
    </w:lvl>
    <w:lvl w:ilvl="8">
      <w:start w:val="1"/>
      <w:numFmt w:val="decimal"/>
      <w:lvlText w:val="%1.%2.%3.%4.%5.%6.%7.%8.%9."/>
      <w:lvlJc w:val="left"/>
      <w:pPr>
        <w:ind w:left="5304" w:hanging="1080"/>
      </w:pPr>
    </w:lvl>
  </w:abstractNum>
  <w:abstractNum w:abstractNumId="2" w15:restartNumberingAfterBreak="0">
    <w:nsid w:val="2E2D261D"/>
    <w:multiLevelType w:val="multilevel"/>
    <w:tmpl w:val="C4487FDA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34" w:hanging="567"/>
      </w:pPr>
    </w:lvl>
    <w:lvl w:ilvl="2">
      <w:start w:val="1"/>
      <w:numFmt w:val="decimal"/>
      <w:lvlText w:val="%1.%2.%3."/>
      <w:lvlJc w:val="left"/>
      <w:pPr>
        <w:ind w:left="2136" w:hanging="360"/>
      </w:pPr>
    </w:lvl>
    <w:lvl w:ilvl="3">
      <w:start w:val="1"/>
      <w:numFmt w:val="decimal"/>
      <w:lvlText w:val="%1.%2.%3.%4."/>
      <w:lvlJc w:val="left"/>
      <w:pPr>
        <w:ind w:left="3384" w:hanging="720"/>
      </w:pPr>
    </w:lvl>
    <w:lvl w:ilvl="4">
      <w:start w:val="1"/>
      <w:numFmt w:val="decimal"/>
      <w:lvlText w:val="%1.%2.%3.%4.%5."/>
      <w:lvlJc w:val="left"/>
      <w:pPr>
        <w:ind w:left="4272" w:hanging="720"/>
      </w:pPr>
    </w:lvl>
    <w:lvl w:ilvl="5">
      <w:start w:val="1"/>
      <w:numFmt w:val="decimal"/>
      <w:lvlText w:val="%1.%2.%3.%4.%5.%6."/>
      <w:lvlJc w:val="left"/>
      <w:pPr>
        <w:ind w:left="5160" w:hanging="720"/>
      </w:pPr>
    </w:lvl>
    <w:lvl w:ilvl="6">
      <w:start w:val="1"/>
      <w:numFmt w:val="decimal"/>
      <w:lvlText w:val="%1.%2.%3.%4.%5.%6.%7."/>
      <w:lvlJc w:val="left"/>
      <w:pPr>
        <w:ind w:left="6408" w:hanging="1080"/>
      </w:pPr>
    </w:lvl>
    <w:lvl w:ilvl="7">
      <w:start w:val="1"/>
      <w:numFmt w:val="decimal"/>
      <w:lvlText w:val="%1.%2.%3.%4.%5.%6.%7.%8."/>
      <w:lvlJc w:val="left"/>
      <w:pPr>
        <w:ind w:left="7296" w:hanging="1080"/>
      </w:pPr>
    </w:lvl>
    <w:lvl w:ilvl="8">
      <w:start w:val="1"/>
      <w:numFmt w:val="decimal"/>
      <w:lvlText w:val="%1.%2.%3.%4.%5.%6.%7.%8.%9."/>
      <w:lvlJc w:val="left"/>
      <w:pPr>
        <w:ind w:left="8184" w:hanging="1080"/>
      </w:pPr>
    </w:lvl>
  </w:abstractNum>
  <w:abstractNum w:abstractNumId="3" w15:restartNumberingAfterBreak="0">
    <w:nsid w:val="2F0D43EC"/>
    <w:multiLevelType w:val="multilevel"/>
    <w:tmpl w:val="E82ECA44"/>
    <w:lvl w:ilvl="0">
      <w:start w:val="4"/>
      <w:numFmt w:val="decimal"/>
      <w:lvlText w:val="%1"/>
      <w:lvlJc w:val="left"/>
      <w:pPr>
        <w:ind w:left="528" w:hanging="284"/>
      </w:pPr>
    </w:lvl>
    <w:lvl w:ilvl="1">
      <w:start w:val="1"/>
      <w:numFmt w:val="decimal"/>
      <w:lvlText w:val="%1.%2."/>
      <w:lvlJc w:val="left"/>
      <w:pPr>
        <w:ind w:left="528" w:hanging="284"/>
      </w:pPr>
      <w:rPr>
        <w:rFonts w:ascii="Times New Roman" w:eastAsia="Times New Roman" w:hAnsi="Times New Roman" w:cs="Times New Roman"/>
        <w:sz w:val="16"/>
        <w:szCs w:val="16"/>
      </w:rPr>
    </w:lvl>
    <w:lvl w:ilvl="2">
      <w:numFmt w:val="bullet"/>
      <w:lvlText w:val="•"/>
      <w:lvlJc w:val="left"/>
      <w:pPr>
        <w:ind w:left="2629" w:hanging="284"/>
      </w:pPr>
    </w:lvl>
    <w:lvl w:ilvl="3">
      <w:numFmt w:val="bullet"/>
      <w:lvlText w:val="•"/>
      <w:lvlJc w:val="left"/>
      <w:pPr>
        <w:ind w:left="3684" w:hanging="284"/>
      </w:pPr>
    </w:lvl>
    <w:lvl w:ilvl="4">
      <w:numFmt w:val="bullet"/>
      <w:lvlText w:val="•"/>
      <w:lvlJc w:val="left"/>
      <w:pPr>
        <w:ind w:left="4739" w:hanging="284"/>
      </w:pPr>
    </w:lvl>
    <w:lvl w:ilvl="5">
      <w:numFmt w:val="bullet"/>
      <w:lvlText w:val="•"/>
      <w:lvlJc w:val="left"/>
      <w:pPr>
        <w:ind w:left="5794" w:hanging="284"/>
      </w:pPr>
    </w:lvl>
    <w:lvl w:ilvl="6">
      <w:numFmt w:val="bullet"/>
      <w:lvlText w:val="•"/>
      <w:lvlJc w:val="left"/>
      <w:pPr>
        <w:ind w:left="6849" w:hanging="284"/>
      </w:pPr>
    </w:lvl>
    <w:lvl w:ilvl="7">
      <w:numFmt w:val="bullet"/>
      <w:lvlText w:val="•"/>
      <w:lvlJc w:val="left"/>
      <w:pPr>
        <w:ind w:left="7904" w:hanging="284"/>
      </w:pPr>
    </w:lvl>
    <w:lvl w:ilvl="8">
      <w:numFmt w:val="bullet"/>
      <w:lvlText w:val="•"/>
      <w:lvlJc w:val="left"/>
      <w:pPr>
        <w:ind w:left="8959" w:hanging="284"/>
      </w:pPr>
    </w:lvl>
  </w:abstractNum>
  <w:abstractNum w:abstractNumId="4" w15:restartNumberingAfterBreak="0">
    <w:nsid w:val="424F1CE5"/>
    <w:multiLevelType w:val="multilevel"/>
    <w:tmpl w:val="864CB5D2"/>
    <w:lvl w:ilvl="0">
      <w:numFmt w:val="bullet"/>
      <w:lvlText w:val="-"/>
      <w:lvlJc w:val="left"/>
      <w:pPr>
        <w:ind w:left="528" w:hanging="96"/>
      </w:pPr>
      <w:rPr>
        <w:rFonts w:ascii="Times New Roman" w:eastAsia="Times New Roman" w:hAnsi="Times New Roman" w:cs="Times New Roman"/>
        <w:sz w:val="16"/>
        <w:szCs w:val="16"/>
      </w:rPr>
    </w:lvl>
    <w:lvl w:ilvl="1">
      <w:numFmt w:val="bullet"/>
      <w:lvlText w:val="•"/>
      <w:lvlJc w:val="left"/>
      <w:pPr>
        <w:ind w:left="1574" w:hanging="96"/>
      </w:pPr>
    </w:lvl>
    <w:lvl w:ilvl="2">
      <w:numFmt w:val="bullet"/>
      <w:lvlText w:val="•"/>
      <w:lvlJc w:val="left"/>
      <w:pPr>
        <w:ind w:left="2629" w:hanging="96"/>
      </w:pPr>
    </w:lvl>
    <w:lvl w:ilvl="3">
      <w:numFmt w:val="bullet"/>
      <w:lvlText w:val="•"/>
      <w:lvlJc w:val="left"/>
      <w:pPr>
        <w:ind w:left="3684" w:hanging="96"/>
      </w:pPr>
    </w:lvl>
    <w:lvl w:ilvl="4">
      <w:numFmt w:val="bullet"/>
      <w:lvlText w:val="•"/>
      <w:lvlJc w:val="left"/>
      <w:pPr>
        <w:ind w:left="4739" w:hanging="96"/>
      </w:pPr>
    </w:lvl>
    <w:lvl w:ilvl="5">
      <w:numFmt w:val="bullet"/>
      <w:lvlText w:val="•"/>
      <w:lvlJc w:val="left"/>
      <w:pPr>
        <w:ind w:left="5794" w:hanging="96"/>
      </w:pPr>
    </w:lvl>
    <w:lvl w:ilvl="6">
      <w:numFmt w:val="bullet"/>
      <w:lvlText w:val="•"/>
      <w:lvlJc w:val="left"/>
      <w:pPr>
        <w:ind w:left="6849" w:hanging="96"/>
      </w:pPr>
    </w:lvl>
    <w:lvl w:ilvl="7">
      <w:numFmt w:val="bullet"/>
      <w:lvlText w:val="•"/>
      <w:lvlJc w:val="left"/>
      <w:pPr>
        <w:ind w:left="7904" w:hanging="96"/>
      </w:pPr>
    </w:lvl>
    <w:lvl w:ilvl="8">
      <w:numFmt w:val="bullet"/>
      <w:lvlText w:val="•"/>
      <w:lvlJc w:val="left"/>
      <w:pPr>
        <w:ind w:left="8959" w:hanging="96"/>
      </w:pPr>
    </w:lvl>
  </w:abstractNum>
  <w:abstractNum w:abstractNumId="5" w15:restartNumberingAfterBreak="0">
    <w:nsid w:val="4FA94E3D"/>
    <w:multiLevelType w:val="multilevel"/>
    <w:tmpl w:val="7D6288E0"/>
    <w:lvl w:ilvl="0">
      <w:start w:val="1"/>
      <w:numFmt w:val="decimal"/>
      <w:lvlText w:val="%1."/>
      <w:lvlJc w:val="left"/>
      <w:pPr>
        <w:ind w:left="4648" w:hanging="207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numFmt w:val="bullet"/>
      <w:lvlText w:val="•"/>
      <w:lvlJc w:val="left"/>
      <w:pPr>
        <w:ind w:left="5282" w:hanging="206"/>
      </w:pPr>
    </w:lvl>
    <w:lvl w:ilvl="2">
      <w:numFmt w:val="bullet"/>
      <w:lvlText w:val="•"/>
      <w:lvlJc w:val="left"/>
      <w:pPr>
        <w:ind w:left="5925" w:hanging="207"/>
      </w:pPr>
    </w:lvl>
    <w:lvl w:ilvl="3">
      <w:numFmt w:val="bullet"/>
      <w:lvlText w:val="•"/>
      <w:lvlJc w:val="left"/>
      <w:pPr>
        <w:ind w:left="6568" w:hanging="207"/>
      </w:pPr>
    </w:lvl>
    <w:lvl w:ilvl="4">
      <w:numFmt w:val="bullet"/>
      <w:lvlText w:val="•"/>
      <w:lvlJc w:val="left"/>
      <w:pPr>
        <w:ind w:left="7211" w:hanging="207"/>
      </w:pPr>
    </w:lvl>
    <w:lvl w:ilvl="5">
      <w:numFmt w:val="bullet"/>
      <w:lvlText w:val="•"/>
      <w:lvlJc w:val="left"/>
      <w:pPr>
        <w:ind w:left="7854" w:hanging="207"/>
      </w:pPr>
    </w:lvl>
    <w:lvl w:ilvl="6">
      <w:numFmt w:val="bullet"/>
      <w:lvlText w:val="•"/>
      <w:lvlJc w:val="left"/>
      <w:pPr>
        <w:ind w:left="8497" w:hanging="207"/>
      </w:pPr>
    </w:lvl>
    <w:lvl w:ilvl="7">
      <w:numFmt w:val="bullet"/>
      <w:lvlText w:val="•"/>
      <w:lvlJc w:val="left"/>
      <w:pPr>
        <w:ind w:left="9140" w:hanging="207"/>
      </w:pPr>
    </w:lvl>
    <w:lvl w:ilvl="8">
      <w:numFmt w:val="bullet"/>
      <w:lvlText w:val="•"/>
      <w:lvlJc w:val="left"/>
      <w:pPr>
        <w:ind w:left="9783" w:hanging="207"/>
      </w:pPr>
    </w:lvl>
  </w:abstractNum>
  <w:abstractNum w:abstractNumId="6" w15:restartNumberingAfterBreak="0">
    <w:nsid w:val="5B4D5D8F"/>
    <w:multiLevelType w:val="multilevel"/>
    <w:tmpl w:val="FDE49CF8"/>
    <w:lvl w:ilvl="0">
      <w:start w:val="2"/>
      <w:numFmt w:val="decimal"/>
      <w:lvlText w:val="%1"/>
      <w:lvlJc w:val="left"/>
      <w:pPr>
        <w:ind w:left="811" w:hanging="284"/>
      </w:pPr>
    </w:lvl>
    <w:lvl w:ilvl="1">
      <w:start w:val="1"/>
      <w:numFmt w:val="decimal"/>
      <w:lvlText w:val="%1.%2."/>
      <w:lvlJc w:val="left"/>
      <w:pPr>
        <w:ind w:left="811" w:hanging="284"/>
      </w:pPr>
      <w:rPr>
        <w:rFonts w:ascii="Times New Roman" w:eastAsia="Times New Roman" w:hAnsi="Times New Roman" w:cs="Times New Roman"/>
        <w:sz w:val="15"/>
        <w:szCs w:val="15"/>
      </w:rPr>
    </w:lvl>
    <w:lvl w:ilvl="2">
      <w:start w:val="1"/>
      <w:numFmt w:val="decimal"/>
      <w:lvlText w:val="%1.%2.%3."/>
      <w:lvlJc w:val="left"/>
      <w:pPr>
        <w:ind w:left="528" w:hanging="423"/>
      </w:pPr>
      <w:rPr>
        <w:rFonts w:ascii="Times New Roman" w:eastAsia="Times New Roman" w:hAnsi="Times New Roman" w:cs="Times New Roman"/>
        <w:sz w:val="16"/>
        <w:szCs w:val="16"/>
      </w:rPr>
    </w:lvl>
    <w:lvl w:ilvl="3">
      <w:numFmt w:val="bullet"/>
      <w:lvlText w:val="•"/>
      <w:lvlJc w:val="left"/>
      <w:pPr>
        <w:ind w:left="3097" w:hanging="423"/>
      </w:pPr>
    </w:lvl>
    <w:lvl w:ilvl="4">
      <w:numFmt w:val="bullet"/>
      <w:lvlText w:val="•"/>
      <w:lvlJc w:val="left"/>
      <w:pPr>
        <w:ind w:left="4236" w:hanging="423"/>
      </w:pPr>
    </w:lvl>
    <w:lvl w:ilvl="5">
      <w:numFmt w:val="bullet"/>
      <w:lvlText w:val="•"/>
      <w:lvlJc w:val="left"/>
      <w:pPr>
        <w:ind w:left="5375" w:hanging="423"/>
      </w:pPr>
    </w:lvl>
    <w:lvl w:ilvl="6">
      <w:numFmt w:val="bullet"/>
      <w:lvlText w:val="•"/>
      <w:lvlJc w:val="left"/>
      <w:pPr>
        <w:ind w:left="6513" w:hanging="423"/>
      </w:pPr>
    </w:lvl>
    <w:lvl w:ilvl="7">
      <w:numFmt w:val="bullet"/>
      <w:lvlText w:val="•"/>
      <w:lvlJc w:val="left"/>
      <w:pPr>
        <w:ind w:left="7652" w:hanging="422"/>
      </w:pPr>
    </w:lvl>
    <w:lvl w:ilvl="8">
      <w:numFmt w:val="bullet"/>
      <w:lvlText w:val="•"/>
      <w:lvlJc w:val="left"/>
      <w:pPr>
        <w:ind w:left="8791" w:hanging="423"/>
      </w:pPr>
    </w:lvl>
  </w:abstractNum>
  <w:abstractNum w:abstractNumId="7" w15:restartNumberingAfterBreak="0">
    <w:nsid w:val="5F5460C1"/>
    <w:multiLevelType w:val="multilevel"/>
    <w:tmpl w:val="4664CCC2"/>
    <w:lvl w:ilvl="0">
      <w:start w:val="8"/>
      <w:numFmt w:val="decimal"/>
      <w:lvlText w:val="%1"/>
      <w:lvlJc w:val="left"/>
      <w:pPr>
        <w:ind w:left="528" w:hanging="284"/>
      </w:pPr>
    </w:lvl>
    <w:lvl w:ilvl="1">
      <w:start w:val="1"/>
      <w:numFmt w:val="decimal"/>
      <w:lvlText w:val="%1.%2."/>
      <w:lvlJc w:val="left"/>
      <w:pPr>
        <w:ind w:left="528" w:hanging="284"/>
      </w:pPr>
      <w:rPr>
        <w:rFonts w:ascii="Times New Roman" w:eastAsia="Times New Roman" w:hAnsi="Times New Roman" w:cs="Times New Roman"/>
        <w:sz w:val="15"/>
        <w:szCs w:val="15"/>
      </w:rPr>
    </w:lvl>
    <w:lvl w:ilvl="2">
      <w:numFmt w:val="bullet"/>
      <w:lvlText w:val="•"/>
      <w:lvlJc w:val="left"/>
      <w:pPr>
        <w:ind w:left="2629" w:hanging="284"/>
      </w:pPr>
    </w:lvl>
    <w:lvl w:ilvl="3">
      <w:numFmt w:val="bullet"/>
      <w:lvlText w:val="•"/>
      <w:lvlJc w:val="left"/>
      <w:pPr>
        <w:ind w:left="3684" w:hanging="284"/>
      </w:pPr>
    </w:lvl>
    <w:lvl w:ilvl="4">
      <w:numFmt w:val="bullet"/>
      <w:lvlText w:val="•"/>
      <w:lvlJc w:val="left"/>
      <w:pPr>
        <w:ind w:left="4739" w:hanging="284"/>
      </w:pPr>
    </w:lvl>
    <w:lvl w:ilvl="5">
      <w:numFmt w:val="bullet"/>
      <w:lvlText w:val="•"/>
      <w:lvlJc w:val="left"/>
      <w:pPr>
        <w:ind w:left="5794" w:hanging="284"/>
      </w:pPr>
    </w:lvl>
    <w:lvl w:ilvl="6">
      <w:numFmt w:val="bullet"/>
      <w:lvlText w:val="•"/>
      <w:lvlJc w:val="left"/>
      <w:pPr>
        <w:ind w:left="6849" w:hanging="284"/>
      </w:pPr>
    </w:lvl>
    <w:lvl w:ilvl="7">
      <w:numFmt w:val="bullet"/>
      <w:lvlText w:val="•"/>
      <w:lvlJc w:val="left"/>
      <w:pPr>
        <w:ind w:left="7904" w:hanging="284"/>
      </w:pPr>
    </w:lvl>
    <w:lvl w:ilvl="8">
      <w:numFmt w:val="bullet"/>
      <w:lvlText w:val="•"/>
      <w:lvlJc w:val="left"/>
      <w:pPr>
        <w:ind w:left="8959" w:hanging="284"/>
      </w:pPr>
    </w:lvl>
  </w:abstractNum>
  <w:abstractNum w:abstractNumId="8" w15:restartNumberingAfterBreak="0">
    <w:nsid w:val="64961E6A"/>
    <w:multiLevelType w:val="multilevel"/>
    <w:tmpl w:val="DE2CC09C"/>
    <w:lvl w:ilvl="0">
      <w:start w:val="3"/>
      <w:numFmt w:val="decimal"/>
      <w:lvlText w:val="%1"/>
      <w:lvlJc w:val="left"/>
      <w:pPr>
        <w:ind w:left="528" w:hanging="284"/>
      </w:pPr>
    </w:lvl>
    <w:lvl w:ilvl="1">
      <w:start w:val="1"/>
      <w:numFmt w:val="decimal"/>
      <w:lvlText w:val="%1.%2."/>
      <w:lvlJc w:val="left"/>
      <w:pPr>
        <w:ind w:left="528" w:hanging="284"/>
      </w:pPr>
      <w:rPr>
        <w:rFonts w:ascii="Times New Roman" w:eastAsia="Times New Roman" w:hAnsi="Times New Roman" w:cs="Times New Roman"/>
        <w:sz w:val="15"/>
        <w:szCs w:val="15"/>
      </w:rPr>
    </w:lvl>
    <w:lvl w:ilvl="2">
      <w:numFmt w:val="bullet"/>
      <w:lvlText w:val="•"/>
      <w:lvlJc w:val="left"/>
      <w:pPr>
        <w:ind w:left="2629" w:hanging="284"/>
      </w:pPr>
    </w:lvl>
    <w:lvl w:ilvl="3">
      <w:numFmt w:val="bullet"/>
      <w:lvlText w:val="•"/>
      <w:lvlJc w:val="left"/>
      <w:pPr>
        <w:ind w:left="3684" w:hanging="284"/>
      </w:pPr>
    </w:lvl>
    <w:lvl w:ilvl="4">
      <w:numFmt w:val="bullet"/>
      <w:lvlText w:val="•"/>
      <w:lvlJc w:val="left"/>
      <w:pPr>
        <w:ind w:left="4739" w:hanging="284"/>
      </w:pPr>
    </w:lvl>
    <w:lvl w:ilvl="5">
      <w:numFmt w:val="bullet"/>
      <w:lvlText w:val="•"/>
      <w:lvlJc w:val="left"/>
      <w:pPr>
        <w:ind w:left="5794" w:hanging="284"/>
      </w:pPr>
    </w:lvl>
    <w:lvl w:ilvl="6">
      <w:numFmt w:val="bullet"/>
      <w:lvlText w:val="•"/>
      <w:lvlJc w:val="left"/>
      <w:pPr>
        <w:ind w:left="6849" w:hanging="284"/>
      </w:pPr>
    </w:lvl>
    <w:lvl w:ilvl="7">
      <w:numFmt w:val="bullet"/>
      <w:lvlText w:val="•"/>
      <w:lvlJc w:val="left"/>
      <w:pPr>
        <w:ind w:left="7904" w:hanging="284"/>
      </w:pPr>
    </w:lvl>
    <w:lvl w:ilvl="8">
      <w:numFmt w:val="bullet"/>
      <w:lvlText w:val="•"/>
      <w:lvlJc w:val="left"/>
      <w:pPr>
        <w:ind w:left="8959" w:hanging="284"/>
      </w:pPr>
    </w:lvl>
  </w:abstractNum>
  <w:abstractNum w:abstractNumId="9" w15:restartNumberingAfterBreak="0">
    <w:nsid w:val="6A773498"/>
    <w:multiLevelType w:val="multilevel"/>
    <w:tmpl w:val="E81654B6"/>
    <w:lvl w:ilvl="0">
      <w:start w:val="1"/>
      <w:numFmt w:val="decimal"/>
      <w:lvlText w:val="5.1.%1."/>
      <w:lvlJc w:val="left"/>
      <w:pPr>
        <w:ind w:left="720" w:hanging="360"/>
      </w:pPr>
      <w:rPr>
        <w:b w:val="0"/>
        <w:i w:val="0"/>
        <w:color w:val="000000"/>
        <w:sz w:val="15"/>
        <w:szCs w:val="1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A6FE7"/>
    <w:multiLevelType w:val="multilevel"/>
    <w:tmpl w:val="9EB63684"/>
    <w:lvl w:ilvl="0">
      <w:start w:val="5"/>
      <w:numFmt w:val="decimal"/>
      <w:lvlText w:val="%1"/>
      <w:lvlJc w:val="left"/>
      <w:pPr>
        <w:ind w:left="811" w:hanging="284"/>
      </w:pPr>
    </w:lvl>
    <w:lvl w:ilvl="1">
      <w:start w:val="1"/>
      <w:numFmt w:val="decimal"/>
      <w:lvlText w:val="%1.%2."/>
      <w:lvlJc w:val="left"/>
      <w:pPr>
        <w:ind w:left="811" w:hanging="284"/>
      </w:pPr>
      <w:rPr>
        <w:rFonts w:ascii="Times New Roman" w:eastAsia="Times New Roman" w:hAnsi="Times New Roman" w:cs="Times New Roman"/>
        <w:sz w:val="15"/>
        <w:szCs w:val="15"/>
      </w:rPr>
    </w:lvl>
    <w:lvl w:ilvl="2">
      <w:start w:val="1"/>
      <w:numFmt w:val="decimal"/>
      <w:lvlText w:val="%1.%2.%3."/>
      <w:lvlJc w:val="left"/>
      <w:pPr>
        <w:ind w:left="528" w:hanging="428"/>
      </w:pPr>
      <w:rPr>
        <w:rFonts w:ascii="Times New Roman" w:eastAsia="Times New Roman" w:hAnsi="Times New Roman" w:cs="Times New Roman"/>
        <w:sz w:val="15"/>
        <w:szCs w:val="15"/>
      </w:rPr>
    </w:lvl>
    <w:lvl w:ilvl="3">
      <w:numFmt w:val="bullet"/>
      <w:lvlText w:val="•"/>
      <w:lvlJc w:val="left"/>
      <w:pPr>
        <w:ind w:left="3097" w:hanging="428"/>
      </w:pPr>
    </w:lvl>
    <w:lvl w:ilvl="4">
      <w:numFmt w:val="bullet"/>
      <w:lvlText w:val="•"/>
      <w:lvlJc w:val="left"/>
      <w:pPr>
        <w:ind w:left="4236" w:hanging="428"/>
      </w:pPr>
    </w:lvl>
    <w:lvl w:ilvl="5">
      <w:numFmt w:val="bullet"/>
      <w:lvlText w:val="•"/>
      <w:lvlJc w:val="left"/>
      <w:pPr>
        <w:ind w:left="5375" w:hanging="428"/>
      </w:pPr>
    </w:lvl>
    <w:lvl w:ilvl="6">
      <w:numFmt w:val="bullet"/>
      <w:lvlText w:val="•"/>
      <w:lvlJc w:val="left"/>
      <w:pPr>
        <w:ind w:left="6513" w:hanging="428"/>
      </w:pPr>
    </w:lvl>
    <w:lvl w:ilvl="7">
      <w:numFmt w:val="bullet"/>
      <w:lvlText w:val="•"/>
      <w:lvlJc w:val="left"/>
      <w:pPr>
        <w:ind w:left="7652" w:hanging="427"/>
      </w:pPr>
    </w:lvl>
    <w:lvl w:ilvl="8">
      <w:numFmt w:val="bullet"/>
      <w:lvlText w:val="•"/>
      <w:lvlJc w:val="left"/>
      <w:pPr>
        <w:ind w:left="8791" w:hanging="428"/>
      </w:pPr>
    </w:lvl>
  </w:abstractNum>
  <w:abstractNum w:abstractNumId="11" w15:restartNumberingAfterBreak="0">
    <w:nsid w:val="772178E9"/>
    <w:multiLevelType w:val="multilevel"/>
    <w:tmpl w:val="91063D12"/>
    <w:lvl w:ilvl="0">
      <w:numFmt w:val="bullet"/>
      <w:lvlText w:val="-"/>
      <w:lvlJc w:val="left"/>
      <w:pPr>
        <w:ind w:left="624" w:hanging="96"/>
      </w:pPr>
      <w:rPr>
        <w:rFonts w:ascii="Times New Roman" w:eastAsia="Times New Roman" w:hAnsi="Times New Roman" w:cs="Times New Roman"/>
        <w:sz w:val="16"/>
        <w:szCs w:val="16"/>
      </w:rPr>
    </w:lvl>
    <w:lvl w:ilvl="1">
      <w:numFmt w:val="bullet"/>
      <w:lvlText w:val="•"/>
      <w:lvlJc w:val="left"/>
      <w:pPr>
        <w:ind w:left="1664" w:hanging="96"/>
      </w:pPr>
    </w:lvl>
    <w:lvl w:ilvl="2">
      <w:numFmt w:val="bullet"/>
      <w:lvlText w:val="•"/>
      <w:lvlJc w:val="left"/>
      <w:pPr>
        <w:ind w:left="2709" w:hanging="96"/>
      </w:pPr>
    </w:lvl>
    <w:lvl w:ilvl="3">
      <w:numFmt w:val="bullet"/>
      <w:lvlText w:val="•"/>
      <w:lvlJc w:val="left"/>
      <w:pPr>
        <w:ind w:left="3754" w:hanging="96"/>
      </w:pPr>
    </w:lvl>
    <w:lvl w:ilvl="4">
      <w:numFmt w:val="bullet"/>
      <w:lvlText w:val="•"/>
      <w:lvlJc w:val="left"/>
      <w:pPr>
        <w:ind w:left="4799" w:hanging="96"/>
      </w:pPr>
    </w:lvl>
    <w:lvl w:ilvl="5">
      <w:numFmt w:val="bullet"/>
      <w:lvlText w:val="•"/>
      <w:lvlJc w:val="left"/>
      <w:pPr>
        <w:ind w:left="5844" w:hanging="96"/>
      </w:pPr>
    </w:lvl>
    <w:lvl w:ilvl="6">
      <w:numFmt w:val="bullet"/>
      <w:lvlText w:val="•"/>
      <w:lvlJc w:val="left"/>
      <w:pPr>
        <w:ind w:left="6889" w:hanging="96"/>
      </w:pPr>
    </w:lvl>
    <w:lvl w:ilvl="7">
      <w:numFmt w:val="bullet"/>
      <w:lvlText w:val="•"/>
      <w:lvlJc w:val="left"/>
      <w:pPr>
        <w:ind w:left="7934" w:hanging="96"/>
      </w:pPr>
    </w:lvl>
    <w:lvl w:ilvl="8">
      <w:numFmt w:val="bullet"/>
      <w:lvlText w:val="•"/>
      <w:lvlJc w:val="left"/>
      <w:pPr>
        <w:ind w:left="8979" w:hanging="96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1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F35"/>
    <w:rsid w:val="005B6F35"/>
    <w:rsid w:val="0086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6DC7"/>
  <w15:docId w15:val="{8CBF9811-6EFB-41EA-860C-8658471D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115"/>
      <w:ind w:left="2647" w:hanging="207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9"/>
    <w:unhideWhenUsed/>
    <w:qFormat/>
    <w:pPr>
      <w:ind w:left="4547"/>
      <w:outlineLvl w:val="1"/>
    </w:pPr>
    <w:rPr>
      <w:sz w:val="20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ind w:left="830" w:right="1069"/>
      <w:jc w:val="center"/>
    </w:pPr>
    <w:rPr>
      <w:sz w:val="31"/>
      <w:szCs w:val="31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528"/>
      <w:jc w:val="both"/>
    </w:pPr>
    <w:rPr>
      <w:sz w:val="16"/>
      <w:szCs w:val="16"/>
    </w:rPr>
  </w:style>
  <w:style w:type="paragraph" w:styleId="a5">
    <w:name w:val="List Paragraph"/>
    <w:basedOn w:val="a"/>
    <w:uiPriority w:val="1"/>
    <w:qFormat/>
    <w:pPr>
      <w:ind w:left="52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3"/>
    <w:tblPr>
      <w:tblStyleRowBandSize w:val="1"/>
      <w:tblStyleColBandSize w:val="1"/>
    </w:tblPr>
  </w:style>
  <w:style w:type="table" w:customStyle="1" w:styleId="a8">
    <w:basedOn w:val="TableNormal3"/>
    <w:tblPr>
      <w:tblStyleRowBandSize w:val="1"/>
      <w:tblStyleColBandSize w:val="1"/>
    </w:tblPr>
  </w:style>
  <w:style w:type="table" w:customStyle="1" w:styleId="a9">
    <w:basedOn w:val="TableNormal2"/>
    <w:tblPr>
      <w:tblStyleRowBandSize w:val="1"/>
      <w:tblStyleColBandSize w:val="1"/>
    </w:tblPr>
  </w:style>
  <w:style w:type="table" w:customStyle="1" w:styleId="aa">
    <w:basedOn w:val="TableNormal2"/>
    <w:tblPr>
      <w:tblStyleRowBandSize w:val="1"/>
      <w:tblStyleColBandSize w:val="1"/>
    </w:tblPr>
  </w:style>
  <w:style w:type="paragraph" w:styleId="ab">
    <w:name w:val="header"/>
    <w:basedOn w:val="a"/>
    <w:link w:val="ac"/>
    <w:uiPriority w:val="99"/>
    <w:unhideWhenUsed/>
    <w:rsid w:val="0056253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56253F"/>
  </w:style>
  <w:style w:type="paragraph" w:styleId="ad">
    <w:name w:val="footer"/>
    <w:basedOn w:val="a"/>
    <w:link w:val="ae"/>
    <w:uiPriority w:val="99"/>
    <w:unhideWhenUsed/>
    <w:rsid w:val="0056253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6253F"/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PdwimV2T5WCMRdJw51w+F5VhKg==">CgMxLjAyCWlkLmdqZGd4czIKaWQuMzBqMHpsbDIKaWQuMWZvYjl0ZTIJaC4xZm9iOXRlMghoLmdqZGd4czIKaWQuM3pueXNoNzIKaWQuMmV0OTJwMDIKaWQuMXQzaDVzZjIKaWQuNGQzNG9nODIKaWQuMnM4ZXlvMTIJaC4xN2RwOHZ1MgppZC4zcmRjcmpuOAByITFzeFZJb2NGaG9vcXBpRFdrQlVNS3dCMHhpaG9OOTJEbA==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3492</Words>
  <Characters>19907</Characters>
  <Application>Microsoft Office Word</Application>
  <DocSecurity>0</DocSecurity>
  <Lines>165</Lines>
  <Paragraphs>46</Paragraphs>
  <ScaleCrop>false</ScaleCrop>
  <Company/>
  <LinksUpToDate>false</LinksUpToDate>
  <CharactersWithSpaces>23353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Козьмик Савелия Вячеславовна</dc:creator>
  <cp:lastModifiedBy>Roma Akz</cp:lastModifiedBy>
  <cp:revision>2</cp:revision>
  <dcterms:created xsi:type="dcterms:W3CDTF">2023-04-19T05:22:00Z</dcterms:created>
  <dcterms:modified xsi:type="dcterms:W3CDTF">2023-10-10T08:38:00Z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2023-04-19T00:00:00Z</vt:filetime>
  </property>
</Properties>
</file>