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745BC" w:rsidRPr="00916357" w14:paraId="3A5B0FE0" w14:textId="77777777" w:rsidTr="004A5770">
        <w:tc>
          <w:tcPr>
            <w:tcW w:w="1383" w:type="dxa"/>
          </w:tcPr>
          <w:p w14:paraId="437C33D8" w14:textId="77777777" w:rsidR="00A745BC" w:rsidRPr="00916357" w:rsidRDefault="00A745BC" w:rsidP="004A5770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1865AD21" wp14:editId="0FAF90AD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0EDDCA67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6DAA783A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FD34CB8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28330E3B" w14:textId="77777777" w:rsidR="00A745BC" w:rsidRPr="00916357" w:rsidRDefault="00A745BC" w:rsidP="004A577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49B5A9AD" w14:textId="77777777" w:rsidR="00A745BC" w:rsidRPr="00916357" w:rsidRDefault="00A745BC" w:rsidP="004A5770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593B2D2F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4E414E06" w14:textId="77777777" w:rsidR="00A745BC" w:rsidRPr="00916357" w:rsidRDefault="00A745BC" w:rsidP="004A5770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527CDA18" w14:textId="77777777" w:rsidR="00A745BC" w:rsidRPr="00916357" w:rsidRDefault="00A745BC" w:rsidP="00A745BC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AC79CC5" w14:textId="77777777" w:rsidR="00A745BC" w:rsidRPr="00916357" w:rsidRDefault="00A745BC" w:rsidP="00A745BC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745BC" w:rsidRPr="008122D3" w14:paraId="537F9561" w14:textId="77777777" w:rsidTr="004A5770">
        <w:trPr>
          <w:trHeight w:val="255"/>
        </w:trPr>
        <w:tc>
          <w:tcPr>
            <w:tcW w:w="1530" w:type="dxa"/>
          </w:tcPr>
          <w:p w14:paraId="76D5E111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284F87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A745BC" w:rsidRPr="008122D3" w14:paraId="742F8A59" w14:textId="77777777" w:rsidTr="004A5770">
        <w:tc>
          <w:tcPr>
            <w:tcW w:w="1530" w:type="dxa"/>
          </w:tcPr>
          <w:p w14:paraId="609291F0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1F58D02" w14:textId="77777777" w:rsidR="00A745BC" w:rsidRPr="008122D3" w:rsidRDefault="00A745BC" w:rsidP="004A5770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532422C8" w14:textId="77777777" w:rsidR="00A745BC" w:rsidRDefault="00A745BC" w:rsidP="00A745BC">
      <w:pPr>
        <w:rPr>
          <w:b/>
          <w:sz w:val="36"/>
          <w:szCs w:val="36"/>
        </w:rPr>
      </w:pPr>
    </w:p>
    <w:p w14:paraId="65331F4F" w14:textId="77777777" w:rsidR="00CB1FAE" w:rsidRDefault="00CB1FAE" w:rsidP="00531F9A">
      <w:pPr>
        <w:spacing w:line="480" w:lineRule="auto"/>
        <w:jc w:val="center"/>
        <w:rPr>
          <w:b/>
          <w:sz w:val="28"/>
          <w:szCs w:val="28"/>
        </w:rPr>
      </w:pPr>
    </w:p>
    <w:p w14:paraId="2A914363" w14:textId="3FBD42A6" w:rsidR="00531F9A" w:rsidRPr="00CD615F" w:rsidRDefault="00A745BC" w:rsidP="00531F9A">
      <w:pPr>
        <w:spacing w:line="480" w:lineRule="auto"/>
        <w:jc w:val="center"/>
        <w:rPr>
          <w:b/>
          <w:sz w:val="28"/>
          <w:szCs w:val="28"/>
        </w:rPr>
      </w:pPr>
      <w:r w:rsidRPr="00CD615F">
        <w:rPr>
          <w:b/>
          <w:sz w:val="28"/>
          <w:szCs w:val="28"/>
        </w:rPr>
        <w:t xml:space="preserve">ЛАБОРАТОРНАЯ РАБОТА № </w:t>
      </w:r>
      <w:r w:rsidR="00A85811">
        <w:rPr>
          <w:b/>
          <w:sz w:val="28"/>
          <w:szCs w:val="28"/>
        </w:rPr>
        <w:t>8</w:t>
      </w:r>
    </w:p>
    <w:p w14:paraId="1203A275" w14:textId="2A185165" w:rsidR="00A745BC" w:rsidRPr="008C7870" w:rsidRDefault="00A745BC" w:rsidP="00A745BC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="00BA5F18" w:rsidRPr="00BA5F18">
        <w:rPr>
          <w:bCs/>
          <w:sz w:val="32"/>
          <w:szCs w:val="32"/>
        </w:rPr>
        <w:t> </w:t>
      </w:r>
      <w:r w:rsidR="00BA5F18" w:rsidRPr="00BA5F18">
        <w:rPr>
          <w:sz w:val="32"/>
          <w:szCs w:val="32"/>
        </w:rPr>
        <w:t>Алгоритм А*</w:t>
      </w:r>
      <w:r w:rsidRPr="00BA5F18">
        <w:rPr>
          <w:sz w:val="32"/>
          <w:szCs w:val="32"/>
        </w:rPr>
        <w:t>»</w:t>
      </w:r>
    </w:p>
    <w:p w14:paraId="307C2591" w14:textId="77777777" w:rsidR="00A745BC" w:rsidRDefault="00A745BC" w:rsidP="00A745BC">
      <w:pPr>
        <w:jc w:val="center"/>
        <w:rPr>
          <w:b/>
          <w:sz w:val="32"/>
          <w:szCs w:val="32"/>
        </w:rPr>
      </w:pPr>
    </w:p>
    <w:p w14:paraId="25B9F4F5" w14:textId="77777777" w:rsidR="00A745BC" w:rsidRDefault="00A745BC" w:rsidP="00A745BC">
      <w:pPr>
        <w:jc w:val="center"/>
        <w:rPr>
          <w:b/>
          <w:sz w:val="32"/>
          <w:szCs w:val="32"/>
        </w:rPr>
      </w:pPr>
    </w:p>
    <w:p w14:paraId="69F72734" w14:textId="77777777" w:rsidR="00A745BC" w:rsidRDefault="00A745BC" w:rsidP="00A745BC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Pr="00F268E4">
        <w:rPr>
          <w:b/>
          <w:color w:val="000000"/>
          <w:sz w:val="28"/>
          <w:szCs w:val="28"/>
        </w:rPr>
        <w:t>О</w:t>
      </w:r>
      <w:r>
        <w:rPr>
          <w:b/>
          <w:color w:val="000000"/>
          <w:sz w:val="28"/>
          <w:szCs w:val="28"/>
        </w:rPr>
        <w:t>сновы программирования</w:t>
      </w:r>
      <w:r>
        <w:rPr>
          <w:b/>
          <w:sz w:val="28"/>
          <w:szCs w:val="28"/>
        </w:rPr>
        <w:t>»</w:t>
      </w:r>
    </w:p>
    <w:p w14:paraId="49A7EBAD" w14:textId="77777777" w:rsidR="00A745BC" w:rsidRDefault="00A745BC" w:rsidP="00A745BC">
      <w:pPr>
        <w:rPr>
          <w:b/>
          <w:sz w:val="28"/>
          <w:szCs w:val="28"/>
        </w:rPr>
      </w:pPr>
    </w:p>
    <w:p w14:paraId="4A093A5E" w14:textId="77777777" w:rsidR="00A745BC" w:rsidRDefault="00A745BC" w:rsidP="00A745BC">
      <w:pPr>
        <w:rPr>
          <w:b/>
          <w:sz w:val="28"/>
          <w:szCs w:val="28"/>
        </w:rPr>
      </w:pPr>
    </w:p>
    <w:p w14:paraId="5F10FEEA" w14:textId="77777777" w:rsidR="00A745BC" w:rsidRDefault="00A745BC" w:rsidP="00A745BC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745BC" w14:paraId="5C25E136" w14:textId="77777777" w:rsidTr="004A577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A103DE3" w14:textId="77777777" w:rsidR="00A745BC" w:rsidRDefault="00A745BC" w:rsidP="004A577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E71FB6">
              <w:rPr>
                <w:sz w:val="28"/>
                <w:szCs w:val="28"/>
                <w:lang w:eastAsia="en-US"/>
              </w:rPr>
              <w:t>-</w:t>
            </w:r>
            <w:r w:rsidRPr="00E13DC7">
              <w:rPr>
                <w:sz w:val="28"/>
                <w:szCs w:val="28"/>
                <w:lang w:eastAsia="en-US"/>
              </w:rPr>
              <w:t>1</w:t>
            </w:r>
            <w:r>
              <w:rPr>
                <w:sz w:val="28"/>
                <w:szCs w:val="28"/>
                <w:lang w:eastAsia="en-US"/>
              </w:rPr>
              <w:t>4</w:t>
            </w:r>
            <w:r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22F000" w14:textId="7C261114" w:rsidR="00A745BC" w:rsidRDefault="00A745BC" w:rsidP="00E9772E">
            <w:pPr>
              <w:keepLines/>
              <w:spacing w:before="240"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</w:t>
            </w:r>
            <w:r w:rsidRPr="00E9772E">
              <w:rPr>
                <w:sz w:val="28"/>
                <w:szCs w:val="28"/>
                <w:u w:val="single"/>
                <w:lang w:eastAsia="en-US"/>
              </w:rPr>
              <w:t>Корнеев Г. И.</w:t>
            </w:r>
          </w:p>
          <w:p w14:paraId="735E153A" w14:textId="5B6A1F94" w:rsidR="00A745BC" w:rsidRDefault="00A745BC" w:rsidP="00E9772E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(Под</w:t>
            </w:r>
            <w:r>
              <w:rPr>
                <w:sz w:val="18"/>
                <w:lang w:eastAsia="en-US"/>
              </w:rPr>
              <w:t>пись)                         (Ф.И.О.)</w:t>
            </w:r>
          </w:p>
          <w:p w14:paraId="7B613B1E" w14:textId="77777777" w:rsidR="00A745BC" w:rsidRDefault="00A745BC" w:rsidP="004A5770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A745BC" w14:paraId="58EC5E89" w14:textId="77777777" w:rsidTr="004A5770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43DC370" w14:textId="77777777" w:rsidR="00A745BC" w:rsidRDefault="00A745BC" w:rsidP="004A5770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07F6BF7" w14:textId="32D22DA5" w:rsidR="00A745BC" w:rsidRDefault="00A745BC" w:rsidP="004A5770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_________________     </w:t>
            </w:r>
            <w:r w:rsidRPr="00916357">
              <w:rPr>
                <w:sz w:val="28"/>
                <w:szCs w:val="28"/>
                <w:u w:val="single"/>
                <w:lang w:eastAsia="en-US"/>
              </w:rPr>
              <w:t>Колосов М. И.</w:t>
            </w:r>
          </w:p>
          <w:p w14:paraId="735DB91F" w14:textId="114A5F96" w:rsidR="00A745BC" w:rsidRDefault="00A745BC" w:rsidP="00E9772E">
            <w:pPr>
              <w:keepLines/>
              <w:spacing w:line="256" w:lineRule="auto"/>
              <w:jc w:val="center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(Под</w:t>
            </w:r>
            <w:r>
              <w:rPr>
                <w:sz w:val="18"/>
                <w:lang w:eastAsia="en-US"/>
              </w:rPr>
              <w:t>пись)                              (Ф.И.О.)</w:t>
            </w:r>
          </w:p>
          <w:p w14:paraId="6D93C4A8" w14:textId="77777777" w:rsidR="00A745BC" w:rsidRDefault="00A745BC" w:rsidP="004A5770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A745BC" w14:paraId="4EA29B58" w14:textId="77777777" w:rsidTr="004A5770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AB31F2" w14:textId="77777777" w:rsidR="00CB1FAE" w:rsidRDefault="00CB1FAE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61162CCA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2AC12484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A745BC" w14:paraId="4D666D2C" w14:textId="77777777" w:rsidTr="004A5770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F2E4C12" w14:textId="77777777" w:rsidR="00A745BC" w:rsidRDefault="00A745BC" w:rsidP="004A5770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2924DB" w14:textId="77777777" w:rsidR="00A745BC" w:rsidRDefault="00A745BC" w:rsidP="004A577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4B77C8FD" w14:textId="77777777" w:rsidR="00A745BC" w:rsidRDefault="00A745BC" w:rsidP="004A5770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18DFC139" w14:textId="77777777" w:rsidR="00A745BC" w:rsidRDefault="00A745BC" w:rsidP="00531F9A">
      <w:pPr>
        <w:rPr>
          <w:i/>
          <w:sz w:val="28"/>
        </w:rPr>
      </w:pPr>
    </w:p>
    <w:p w14:paraId="54164A1F" w14:textId="77777777" w:rsidR="00A745BC" w:rsidRDefault="00A745BC" w:rsidP="006067FA">
      <w:pPr>
        <w:jc w:val="center"/>
        <w:rPr>
          <w:i/>
          <w:sz w:val="28"/>
        </w:rPr>
      </w:pPr>
    </w:p>
    <w:p w14:paraId="5E1BAF00" w14:textId="77777777" w:rsidR="00531F9A" w:rsidRDefault="00531F9A" w:rsidP="00A85811">
      <w:pPr>
        <w:rPr>
          <w:i/>
          <w:sz w:val="28"/>
        </w:rPr>
      </w:pPr>
    </w:p>
    <w:p w14:paraId="3BE8651A" w14:textId="77777777" w:rsidR="00CB1FAE" w:rsidRDefault="006067FA" w:rsidP="00CB1FAE">
      <w:pPr>
        <w:jc w:val="center"/>
        <w:rPr>
          <w:i/>
          <w:sz w:val="28"/>
          <w:lang w:val="en-US"/>
        </w:rPr>
      </w:pPr>
      <w:r w:rsidRPr="004F75E4">
        <w:rPr>
          <w:i/>
          <w:sz w:val="28"/>
        </w:rPr>
        <w:t>20</w:t>
      </w:r>
      <w:r>
        <w:rPr>
          <w:i/>
          <w:sz w:val="28"/>
        </w:rPr>
        <w:t xml:space="preserve">25 </w:t>
      </w:r>
      <w:r w:rsidRPr="004F75E4">
        <w:rPr>
          <w:i/>
          <w:sz w:val="28"/>
        </w:rPr>
        <w:t>г.</w:t>
      </w:r>
    </w:p>
    <w:p w14:paraId="1956D292" w14:textId="77777777" w:rsidR="00AB1FA9" w:rsidRDefault="00AB1FA9" w:rsidP="00CB1FAE">
      <w:pPr>
        <w:jc w:val="center"/>
        <w:rPr>
          <w:i/>
          <w:sz w:val="28"/>
          <w:lang w:val="en-US"/>
        </w:rPr>
      </w:pPr>
    </w:p>
    <w:p w14:paraId="45B4D5ED" w14:textId="77777777" w:rsidR="00AB1FA9" w:rsidRPr="00AB1FA9" w:rsidRDefault="00AB1FA9" w:rsidP="00CB1FAE">
      <w:pPr>
        <w:jc w:val="center"/>
        <w:rPr>
          <w:i/>
          <w:sz w:val="28"/>
          <w:lang w:val="en-US"/>
        </w:rPr>
      </w:pPr>
    </w:p>
    <w:p w14:paraId="1AB8231E" w14:textId="12195BB8" w:rsidR="00687136" w:rsidRPr="00CB1FAE" w:rsidRDefault="00687136" w:rsidP="00CB1FAE">
      <w:pPr>
        <w:jc w:val="center"/>
        <w:rPr>
          <w:rStyle w:val="a4"/>
          <w:b w:val="0"/>
          <w:bCs w:val="0"/>
          <w:i/>
          <w:sz w:val="28"/>
        </w:rPr>
      </w:pPr>
      <w:r w:rsidRPr="000C4F68">
        <w:rPr>
          <w:rStyle w:val="a4"/>
          <w:color w:val="0F1115"/>
          <w:sz w:val="32"/>
          <w:szCs w:val="32"/>
        </w:rPr>
        <w:lastRenderedPageBreak/>
        <w:t>Цель работы</w:t>
      </w:r>
      <w:r w:rsidR="00000BAF">
        <w:rPr>
          <w:rStyle w:val="a4"/>
          <w:color w:val="0F1115"/>
          <w:sz w:val="32"/>
          <w:szCs w:val="32"/>
        </w:rPr>
        <w:t>.</w:t>
      </w:r>
    </w:p>
    <w:p w14:paraId="2527EC13" w14:textId="433F924E" w:rsidR="00687136" w:rsidRDefault="00A85811" w:rsidP="00E4049F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Pr="00A85811">
        <w:rPr>
          <w:color w:val="0F1115"/>
          <w:sz w:val="28"/>
          <w:szCs w:val="28"/>
        </w:rPr>
        <w:t>азработать и исследовать алгоритмы поиска безопасного пути в лесной местности во время пожара, обеспечивая обход очагов возгорания и непроходимых зарослей, а также оценить эффективность различных методов поиска пути в условиях сложной среды.</w:t>
      </w:r>
    </w:p>
    <w:p w14:paraId="4E77A617" w14:textId="36A07040" w:rsidR="00000BAF" w:rsidRPr="00000BAF" w:rsidRDefault="00000BAF" w:rsidP="00000BAF">
      <w:pPr>
        <w:jc w:val="center"/>
        <w:rPr>
          <w:sz w:val="32"/>
          <w:szCs w:val="32"/>
        </w:rPr>
      </w:pPr>
      <w:r w:rsidRPr="00000BAF">
        <w:rPr>
          <w:rStyle w:val="a4"/>
          <w:sz w:val="32"/>
          <w:szCs w:val="32"/>
        </w:rPr>
        <w:t>Постановка задачи.</w:t>
      </w:r>
      <w:r w:rsidRPr="00000BAF">
        <w:rPr>
          <w:color w:val="0F1115"/>
          <w:sz w:val="28"/>
          <w:szCs w:val="28"/>
        </w:rPr>
        <w:br/>
        <w:t>На вход программе подаётся карта лесной местности, представленная в виде двумерной сетки, содержащей свободные клетки, препятствия (очаги пожара и заросли), стартовую и целевую точки. Требуется построить безопасный маршрут от старта к цели, минимизируя длину пути и обходя непроходимые клетки.</w:t>
      </w:r>
    </w:p>
    <w:p w14:paraId="079854E5" w14:textId="49E93169" w:rsidR="00687136" w:rsidRPr="000C4F68" w:rsidRDefault="00687136" w:rsidP="00687136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0C4F68">
        <w:rPr>
          <w:rStyle w:val="a4"/>
          <w:color w:val="0F1115"/>
          <w:sz w:val="32"/>
          <w:szCs w:val="32"/>
        </w:rPr>
        <w:t>Тема работы</w:t>
      </w:r>
      <w:r w:rsidR="00000BAF">
        <w:rPr>
          <w:rStyle w:val="a4"/>
          <w:color w:val="0F1115"/>
          <w:sz w:val="32"/>
          <w:szCs w:val="32"/>
        </w:rPr>
        <w:t>.</w:t>
      </w:r>
    </w:p>
    <w:p w14:paraId="6FD38DEF" w14:textId="77777777" w:rsidR="00A85811" w:rsidRDefault="00A85811" w:rsidP="00E4049F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  <w:r w:rsidRPr="00A85811">
        <w:rPr>
          <w:color w:val="0F1115"/>
          <w:sz w:val="28"/>
          <w:szCs w:val="28"/>
        </w:rPr>
        <w:t>В данной лабораторной работе исследуется задача поиска безопасного пути через лесную местность во время пожара с учётом динамических препятствий. Основная цель — реализовать и сравнить алгоритмы поиска пути (A*, A* с пост-сглаживанием, Theta*) в условиях наличия очагов возгорания и непроходимых зарослей. В работе проводится анализ эффективности алгоритмов и визуализация найденных маршрутов.</w:t>
      </w:r>
    </w:p>
    <w:p w14:paraId="679EA89D" w14:textId="0E8775C8" w:rsidR="00000BAF" w:rsidRPr="00377FE4" w:rsidRDefault="00000BAF" w:rsidP="00377FE4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rStyle w:val="a4"/>
          <w:sz w:val="32"/>
          <w:szCs w:val="32"/>
        </w:rPr>
      </w:pPr>
      <w:r w:rsidRPr="00377FE4">
        <w:rPr>
          <w:rStyle w:val="a4"/>
          <w:sz w:val="32"/>
          <w:szCs w:val="32"/>
        </w:rPr>
        <w:t>Выполнение ЛБ.</w:t>
      </w:r>
    </w:p>
    <w:p w14:paraId="76B1E999" w14:textId="03FBA2BC" w:rsidR="00000BAF" w:rsidRPr="00000BAF" w:rsidRDefault="00000BAF" w:rsidP="00000BAF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  <w:r w:rsidRPr="00000BAF">
        <w:rPr>
          <w:color w:val="0F1115"/>
          <w:sz w:val="28"/>
          <w:szCs w:val="28"/>
        </w:rPr>
        <w:t xml:space="preserve">В данной работе сравниваются три алгоритма поиска пути: </w:t>
      </w:r>
      <w:r w:rsidRPr="00000BAF">
        <w:rPr>
          <w:b/>
          <w:bCs/>
          <w:color w:val="0F1115"/>
          <w:sz w:val="28"/>
          <w:szCs w:val="28"/>
        </w:rPr>
        <w:t>A*</w:t>
      </w:r>
      <w:r w:rsidRPr="00000BAF">
        <w:rPr>
          <w:color w:val="0F1115"/>
          <w:sz w:val="28"/>
          <w:szCs w:val="28"/>
        </w:rPr>
        <w:t xml:space="preserve">, </w:t>
      </w:r>
      <w:r w:rsidRPr="00000BAF">
        <w:rPr>
          <w:b/>
          <w:bCs/>
          <w:color w:val="0F1115"/>
          <w:sz w:val="28"/>
          <w:szCs w:val="28"/>
        </w:rPr>
        <w:t>A*PS</w:t>
      </w:r>
      <w:r w:rsidRPr="00000BAF">
        <w:rPr>
          <w:color w:val="0F1115"/>
          <w:sz w:val="28"/>
          <w:szCs w:val="28"/>
        </w:rPr>
        <w:t xml:space="preserve"> и </w:t>
      </w:r>
      <w:r w:rsidRPr="00000BAF">
        <w:rPr>
          <w:b/>
          <w:bCs/>
          <w:color w:val="0F1115"/>
          <w:sz w:val="28"/>
          <w:szCs w:val="28"/>
        </w:rPr>
        <w:t>Theta*</w:t>
      </w:r>
      <w:r w:rsidRPr="00000BAF">
        <w:rPr>
          <w:color w:val="0F1115"/>
          <w:sz w:val="28"/>
          <w:szCs w:val="28"/>
        </w:rPr>
        <w:t>.</w:t>
      </w:r>
    </w:p>
    <w:p w14:paraId="225B9C61" w14:textId="77777777" w:rsidR="00000BAF" w:rsidRPr="00000BAF" w:rsidRDefault="00000BAF" w:rsidP="00000BAF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  <w:r w:rsidRPr="00000BAF">
        <w:rPr>
          <w:b/>
          <w:bCs/>
          <w:color w:val="0F1115"/>
          <w:sz w:val="28"/>
          <w:szCs w:val="28"/>
        </w:rPr>
        <w:t>A*</w:t>
      </w:r>
      <w:r w:rsidRPr="00000BAF">
        <w:rPr>
          <w:color w:val="0F1115"/>
          <w:sz w:val="28"/>
          <w:szCs w:val="28"/>
        </w:rPr>
        <w:t xml:space="preserve"> — классический информированный алгоритм поиска, основанный на оценке функции стоимости</w:t>
      </w:r>
      <w:r w:rsidRPr="00000BAF">
        <w:rPr>
          <w:color w:val="0F1115"/>
          <w:sz w:val="28"/>
          <w:szCs w:val="28"/>
        </w:rPr>
        <w:br/>
      </w:r>
      <w:r w:rsidRPr="00000BAF">
        <w:rPr>
          <w:i/>
          <w:iCs/>
          <w:color w:val="0F1115"/>
          <w:sz w:val="28"/>
          <w:szCs w:val="28"/>
        </w:rPr>
        <w:t>f(n) = g(n) + h(n)</w:t>
      </w:r>
      <w:r w:rsidRPr="00000BAF">
        <w:rPr>
          <w:color w:val="0F1115"/>
          <w:sz w:val="28"/>
          <w:szCs w:val="28"/>
        </w:rPr>
        <w:t xml:space="preserve">, где </w:t>
      </w:r>
      <w:r w:rsidRPr="00000BAF">
        <w:rPr>
          <w:i/>
          <w:iCs/>
          <w:color w:val="0F1115"/>
          <w:sz w:val="28"/>
          <w:szCs w:val="28"/>
        </w:rPr>
        <w:t>g(n)</w:t>
      </w:r>
      <w:r w:rsidRPr="00000BAF">
        <w:rPr>
          <w:color w:val="0F1115"/>
          <w:sz w:val="28"/>
          <w:szCs w:val="28"/>
        </w:rPr>
        <w:t xml:space="preserve"> — длина пути от старта, а </w:t>
      </w:r>
      <w:r w:rsidRPr="00000BAF">
        <w:rPr>
          <w:i/>
          <w:iCs/>
          <w:color w:val="0F1115"/>
          <w:sz w:val="28"/>
          <w:szCs w:val="28"/>
        </w:rPr>
        <w:t>h(n)</w:t>
      </w:r>
      <w:r w:rsidRPr="00000BAF">
        <w:rPr>
          <w:color w:val="0F1115"/>
          <w:sz w:val="28"/>
          <w:szCs w:val="28"/>
        </w:rPr>
        <w:t xml:space="preserve"> — эвристическая оценка расстояния до цели.</w:t>
      </w:r>
      <w:r w:rsidRPr="00000BAF">
        <w:rPr>
          <w:color w:val="0F1115"/>
          <w:sz w:val="28"/>
          <w:szCs w:val="28"/>
        </w:rPr>
        <w:br/>
        <w:t>Алгоритм гарантирует нахождение оптимального пути при допустимой эвристике.</w:t>
      </w:r>
    </w:p>
    <w:p w14:paraId="2F8AEA37" w14:textId="77777777" w:rsidR="00000BAF" w:rsidRPr="00000BAF" w:rsidRDefault="00000BAF" w:rsidP="00000BAF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  <w:r w:rsidRPr="00000BAF">
        <w:rPr>
          <w:b/>
          <w:bCs/>
          <w:color w:val="0F1115"/>
          <w:sz w:val="28"/>
          <w:szCs w:val="28"/>
        </w:rPr>
        <w:t>A*PS</w:t>
      </w:r>
      <w:r w:rsidRPr="00000BAF">
        <w:rPr>
          <w:color w:val="0F1115"/>
          <w:sz w:val="28"/>
          <w:szCs w:val="28"/>
        </w:rPr>
        <w:t xml:space="preserve"> — модифицированная версия A*, в которой после построения маршрута выполняется пост-сглаживание (post-smoothing).</w:t>
      </w:r>
      <w:r w:rsidRPr="00000BAF">
        <w:rPr>
          <w:color w:val="0F1115"/>
          <w:sz w:val="28"/>
          <w:szCs w:val="28"/>
        </w:rPr>
        <w:br/>
        <w:t>Этот этап уменьшает количество поворотов, делая путь более прямолинейным без изменения основной логики поиска.</w:t>
      </w:r>
    </w:p>
    <w:p w14:paraId="083BFCAA" w14:textId="0659E362" w:rsidR="00000BAF" w:rsidRDefault="00000BAF" w:rsidP="00E4049F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  <w:r w:rsidRPr="00000BAF">
        <w:rPr>
          <w:b/>
          <w:bCs/>
          <w:color w:val="0F1115"/>
          <w:sz w:val="28"/>
          <w:szCs w:val="28"/>
        </w:rPr>
        <w:t>Theta*</w:t>
      </w:r>
      <w:r w:rsidRPr="00000BAF">
        <w:rPr>
          <w:color w:val="0F1115"/>
          <w:sz w:val="28"/>
          <w:szCs w:val="28"/>
        </w:rPr>
        <w:t xml:space="preserve"> — алгоритм любой-угловой навигации (any-angle pathfinding), который использует проверку прямой видимости между вершинами.</w:t>
      </w:r>
      <w:r w:rsidRPr="00000BAF">
        <w:rPr>
          <w:color w:val="0F1115"/>
          <w:sz w:val="28"/>
          <w:szCs w:val="28"/>
        </w:rPr>
        <w:br/>
        <w:t>Благодаря этому Theta* строит более короткие и естественные маршруты, допускающие произвольные углы движения.</w:t>
      </w:r>
    </w:p>
    <w:p w14:paraId="41A62FDF" w14:textId="2BF287FA" w:rsidR="00377FE4" w:rsidRDefault="00377FE4" w:rsidP="00E4049F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</w:p>
    <w:p w14:paraId="3ADA742C" w14:textId="77777777" w:rsidR="00377FE4" w:rsidRDefault="00377FE4" w:rsidP="00E4049F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</w:p>
    <w:p w14:paraId="5A12E47C" w14:textId="288FFBFD" w:rsidR="00A85811" w:rsidRPr="00A85811" w:rsidRDefault="00F16414" w:rsidP="00A85811">
      <w:pPr>
        <w:shd w:val="clear" w:color="auto" w:fill="FFFFFF"/>
        <w:spacing w:before="100" w:beforeAutospacing="1"/>
        <w:jc w:val="both"/>
        <w:rPr>
          <w:color w:val="0F1115"/>
          <w:sz w:val="28"/>
          <w:szCs w:val="28"/>
        </w:rPr>
      </w:pPr>
      <w:r w:rsidRPr="00F16414">
        <w:rPr>
          <w:color w:val="0F1115"/>
          <w:sz w:val="28"/>
          <w:szCs w:val="28"/>
        </w:rPr>
        <w:t xml:space="preserve">Структура проекта </w:t>
      </w:r>
      <w:r>
        <w:rPr>
          <w:color w:val="0F1115"/>
          <w:sz w:val="28"/>
          <w:szCs w:val="28"/>
        </w:rPr>
        <w:t xml:space="preserve">в </w:t>
      </w:r>
      <w:r w:rsidR="00A85811">
        <w:rPr>
          <w:color w:val="0F1115"/>
          <w:sz w:val="28"/>
          <w:szCs w:val="28"/>
          <w:lang w:val="en-US"/>
        </w:rPr>
        <w:t>VS</w:t>
      </w:r>
      <w:r w:rsidRPr="00F16414">
        <w:rPr>
          <w:color w:val="0F1115"/>
          <w:sz w:val="28"/>
          <w:szCs w:val="28"/>
        </w:rPr>
        <w:t xml:space="preserve"> </w:t>
      </w:r>
      <w:r w:rsidR="00A85811">
        <w:rPr>
          <w:color w:val="0F1115"/>
          <w:sz w:val="28"/>
          <w:szCs w:val="28"/>
          <w:lang w:val="en-US"/>
        </w:rPr>
        <w:t>C</w:t>
      </w:r>
      <w:r>
        <w:rPr>
          <w:color w:val="0F1115"/>
          <w:sz w:val="28"/>
          <w:szCs w:val="28"/>
          <w:lang w:val="en-US"/>
        </w:rPr>
        <w:t>od</w:t>
      </w:r>
      <w:r w:rsidR="00A85811">
        <w:rPr>
          <w:color w:val="0F1115"/>
          <w:sz w:val="28"/>
          <w:szCs w:val="28"/>
          <w:lang w:val="en-US"/>
        </w:rPr>
        <w:t>e</w:t>
      </w:r>
      <w:r w:rsidR="00A85811" w:rsidRPr="00A85811">
        <w:rPr>
          <w:color w:val="0F1115"/>
          <w:sz w:val="28"/>
          <w:szCs w:val="28"/>
        </w:rPr>
        <w:t xml:space="preserve"> </w:t>
      </w:r>
      <w:r w:rsidR="00A85811">
        <w:rPr>
          <w:color w:val="0F1115"/>
          <w:sz w:val="28"/>
          <w:szCs w:val="28"/>
        </w:rPr>
        <w:t>представлена на рисунке 1.</w:t>
      </w:r>
    </w:p>
    <w:p w14:paraId="6C5DFBBD" w14:textId="77777777" w:rsidR="00A85811" w:rsidRDefault="00A85811" w:rsidP="00A85811">
      <w:pPr>
        <w:shd w:val="clear" w:color="auto" w:fill="FFFFFF"/>
        <w:spacing w:before="100" w:beforeAutospacing="1"/>
        <w:jc w:val="center"/>
        <w:rPr>
          <w:color w:val="0F1115"/>
          <w:sz w:val="22"/>
          <w:szCs w:val="22"/>
          <w:lang w:val="en-US"/>
        </w:rPr>
      </w:pPr>
      <w:r w:rsidRPr="00A85811">
        <w:rPr>
          <w:i/>
          <w:noProof/>
          <w:color w:val="0F1115"/>
          <w:sz w:val="22"/>
          <w:szCs w:val="22"/>
        </w:rPr>
        <w:drawing>
          <wp:inline distT="0" distB="0" distL="0" distR="0" wp14:anchorId="55830326" wp14:editId="22E66511">
            <wp:extent cx="2014645" cy="2761248"/>
            <wp:effectExtent l="0" t="0" r="508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8490" cy="278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5271" w14:textId="08E8F648" w:rsidR="00D835C4" w:rsidRPr="00A85811" w:rsidRDefault="00D835C4" w:rsidP="00A85811">
      <w:pPr>
        <w:shd w:val="clear" w:color="auto" w:fill="FFFFFF"/>
        <w:spacing w:before="100" w:beforeAutospacing="1"/>
        <w:jc w:val="center"/>
        <w:rPr>
          <w:color w:val="0F1115"/>
        </w:rPr>
      </w:pPr>
      <w:r w:rsidRPr="00A85811">
        <w:rPr>
          <w:color w:val="0F1115"/>
        </w:rPr>
        <w:t>Рисунок 1</w:t>
      </w:r>
      <w:r w:rsidR="00A85811">
        <w:rPr>
          <w:color w:val="0F1115"/>
        </w:rPr>
        <w:t xml:space="preserve"> – Структура проекта.</w:t>
      </w:r>
    </w:p>
    <w:p w14:paraId="25A980D7" w14:textId="7DACC3D4" w:rsidR="00A85811" w:rsidRPr="00A85811" w:rsidRDefault="00A85811" w:rsidP="00A85811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A85811">
        <w:rPr>
          <w:color w:val="0F1115"/>
          <w:sz w:val="28"/>
          <w:szCs w:val="28"/>
        </w:rPr>
        <w:t>В программе предусмотрены три режима работы, обеспечивающие комплексную оценку алгоритмов поиска пути.</w:t>
      </w:r>
    </w:p>
    <w:p w14:paraId="41F8FCEE" w14:textId="77777777" w:rsidR="00A85811" w:rsidRDefault="00A85811" w:rsidP="00A85811">
      <w:pPr>
        <w:pStyle w:val="ds-markdown-paragraph"/>
        <w:numPr>
          <w:ilvl w:val="0"/>
          <w:numId w:val="9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A85811">
        <w:rPr>
          <w:color w:val="0F1115"/>
          <w:sz w:val="28"/>
          <w:szCs w:val="28"/>
        </w:rPr>
        <w:t>Интерактивный режим</w:t>
      </w:r>
      <w:r>
        <w:rPr>
          <w:color w:val="0F1115"/>
          <w:sz w:val="28"/>
          <w:szCs w:val="28"/>
        </w:rPr>
        <w:t xml:space="preserve"> </w:t>
      </w:r>
      <w:r w:rsidRPr="00A85811">
        <w:rPr>
          <w:color w:val="0F1115"/>
          <w:sz w:val="28"/>
          <w:szCs w:val="28"/>
        </w:rPr>
        <w:t>позволяет продемонстрировать работу алгоритма на одной карте и провести первичный анализ результата.</w:t>
      </w:r>
    </w:p>
    <w:p w14:paraId="035A44EF" w14:textId="77777777" w:rsidR="00A85811" w:rsidRDefault="00A85811" w:rsidP="00A85811">
      <w:pPr>
        <w:pStyle w:val="ds-markdown-paragraph"/>
        <w:numPr>
          <w:ilvl w:val="0"/>
          <w:numId w:val="9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A85811">
        <w:rPr>
          <w:color w:val="0F1115"/>
          <w:sz w:val="28"/>
          <w:szCs w:val="28"/>
        </w:rPr>
        <w:t>Серийный режим</w:t>
      </w:r>
      <w:r>
        <w:rPr>
          <w:color w:val="0F1115"/>
          <w:sz w:val="28"/>
          <w:szCs w:val="28"/>
        </w:rPr>
        <w:t xml:space="preserve"> </w:t>
      </w:r>
      <w:r w:rsidRPr="00A85811">
        <w:rPr>
          <w:color w:val="0F1115"/>
          <w:sz w:val="28"/>
          <w:szCs w:val="28"/>
        </w:rPr>
        <w:t>обеспечивает выполнение множества запусков на случайно генерируемых картах, что необходимо для получения статистически значимых показателей эффективности.</w:t>
      </w:r>
    </w:p>
    <w:p w14:paraId="76F55227" w14:textId="40D3893D" w:rsidR="00A85811" w:rsidRPr="00A85811" w:rsidRDefault="00A85811" w:rsidP="00A85811">
      <w:pPr>
        <w:pStyle w:val="ds-markdown-paragraph"/>
        <w:numPr>
          <w:ilvl w:val="0"/>
          <w:numId w:val="9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A85811">
        <w:rPr>
          <w:color w:val="0F1115"/>
          <w:sz w:val="28"/>
          <w:szCs w:val="28"/>
        </w:rPr>
        <w:t>Режим фиксированных сценариев</w:t>
      </w:r>
      <w:r>
        <w:rPr>
          <w:color w:val="0F1115"/>
          <w:sz w:val="28"/>
          <w:szCs w:val="28"/>
        </w:rPr>
        <w:t xml:space="preserve"> </w:t>
      </w:r>
      <w:r w:rsidRPr="00A85811">
        <w:rPr>
          <w:color w:val="0F1115"/>
          <w:sz w:val="28"/>
          <w:szCs w:val="28"/>
        </w:rPr>
        <w:t>предоставляет возможность сравнить алгоритмы в строго определённых, повторяемых условиях, моделирующих типовые структуры местности.</w:t>
      </w:r>
    </w:p>
    <w:p w14:paraId="52970EC0" w14:textId="7FED4CA0" w:rsidR="00A85811" w:rsidRPr="00A85811" w:rsidRDefault="00A85811" w:rsidP="00A858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A85811">
        <w:rPr>
          <w:color w:val="0F1115"/>
          <w:sz w:val="28"/>
          <w:szCs w:val="28"/>
        </w:rPr>
        <w:t>Совокупность этих режимов обеспечивает полноту исследования и позволяет объективно оценить поведение алгоритмов при различных конфигурациях</w:t>
      </w:r>
      <w:r>
        <w:rPr>
          <w:color w:val="0F1115"/>
          <w:sz w:val="28"/>
          <w:szCs w:val="28"/>
        </w:rPr>
        <w:t xml:space="preserve"> </w:t>
      </w:r>
      <w:r w:rsidRPr="00A85811">
        <w:rPr>
          <w:color w:val="0F1115"/>
          <w:sz w:val="28"/>
          <w:szCs w:val="28"/>
        </w:rPr>
        <w:t>среды.</w:t>
      </w:r>
      <w:r>
        <w:rPr>
          <w:color w:val="0F1115"/>
          <w:sz w:val="28"/>
          <w:szCs w:val="28"/>
        </w:rPr>
        <w:t xml:space="preserve"> На рисунке 2 представлен главный «экран» вывода программы в терминале </w:t>
      </w:r>
      <w:r>
        <w:rPr>
          <w:color w:val="0F1115"/>
          <w:sz w:val="28"/>
          <w:szCs w:val="28"/>
          <w:lang w:val="en-US"/>
        </w:rPr>
        <w:t>VS</w:t>
      </w:r>
      <w:r w:rsidRPr="00A8581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 w:rsidRPr="00A85811">
        <w:rPr>
          <w:color w:val="0F1115"/>
          <w:sz w:val="28"/>
          <w:szCs w:val="28"/>
        </w:rPr>
        <w:t>.</w:t>
      </w:r>
      <w:bookmarkStart w:id="0" w:name="_Hlk214105085"/>
    </w:p>
    <w:p w14:paraId="72772396" w14:textId="5F9D2DA6" w:rsidR="00A85811" w:rsidRDefault="00A85811" w:rsidP="00A8581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  <w:lang w:val="en-US"/>
        </w:rPr>
      </w:pPr>
      <w:r w:rsidRPr="00A85811">
        <w:rPr>
          <w:noProof/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168757C0" wp14:editId="1AA6C025">
            <wp:extent cx="5940425" cy="18421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8568" w14:textId="259F7BEC" w:rsidR="00A85811" w:rsidRDefault="00A85811" w:rsidP="00A8581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 – Вывод в терминале</w:t>
      </w:r>
      <w:r w:rsidRPr="00A85811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>часть 1 (главный экран).</w:t>
      </w:r>
    </w:p>
    <w:p w14:paraId="08D9FCE1" w14:textId="6531FEC7" w:rsidR="00A85811" w:rsidRDefault="00A85811" w:rsidP="00A8581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режимах работы пользователь может выбирать параметры карты.</w:t>
      </w:r>
    </w:p>
    <w:p w14:paraId="3B6E7546" w14:textId="0BC09BE6" w:rsidR="00A85811" w:rsidRPr="00A85811" w:rsidRDefault="00A85811" w:rsidP="00A85811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  <w:sz w:val="28"/>
          <w:szCs w:val="28"/>
        </w:rPr>
      </w:pPr>
      <w:r w:rsidRPr="00A85811">
        <w:rPr>
          <w:noProof/>
          <w:color w:val="0F1115"/>
          <w:sz w:val="28"/>
          <w:szCs w:val="28"/>
        </w:rPr>
        <w:drawing>
          <wp:inline distT="0" distB="0" distL="0" distR="0" wp14:anchorId="10DD2A77" wp14:editId="7420D2A0">
            <wp:extent cx="5940425" cy="1930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5811">
        <w:rPr>
          <w:color w:val="0F1115"/>
        </w:rPr>
        <w:t>Рисунок 3 – Настройка параметров карты</w:t>
      </w:r>
    </w:p>
    <w:bookmarkEnd w:id="0"/>
    <w:p w14:paraId="18812D21" w14:textId="77777777" w:rsidR="00886F1A" w:rsidRPr="00A85811" w:rsidRDefault="00A85811" w:rsidP="00A85811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A85811">
        <w:rPr>
          <w:b/>
          <w:bCs/>
          <w:i/>
          <w:iCs/>
          <w:color w:val="0F1115"/>
          <w:sz w:val="28"/>
          <w:szCs w:val="28"/>
        </w:rPr>
        <w:t>Режим 1 — интерактивный запуск:</w:t>
      </w:r>
      <w:r>
        <w:rPr>
          <w:color w:val="0F1115"/>
          <w:sz w:val="28"/>
          <w:szCs w:val="28"/>
        </w:rPr>
        <w:t xml:space="preserve"> в</w:t>
      </w:r>
      <w:r w:rsidRPr="00A85811">
        <w:rPr>
          <w:color w:val="0F1115"/>
          <w:sz w:val="28"/>
          <w:szCs w:val="28"/>
        </w:rPr>
        <w:t xml:space="preserve"> интерактивном режиме выполняется один запуск алгоритма на случайно сгенерированной карте. Пользователь сразу видит структуру лесной местности, расположение препятствий и итоговый найденный путь.</w:t>
      </w:r>
      <w:r>
        <w:rPr>
          <w:color w:val="0F1115"/>
          <w:sz w:val="28"/>
          <w:szCs w:val="28"/>
        </w:rPr>
        <w:t xml:space="preserve"> Также с помощью </w:t>
      </w:r>
      <w:r>
        <w:rPr>
          <w:color w:val="0F1115"/>
          <w:sz w:val="28"/>
          <w:szCs w:val="28"/>
          <w:lang w:val="en-US"/>
        </w:rPr>
        <w:t>Python</w:t>
      </w:r>
      <w:r w:rsidRPr="00A8581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скрипта создается визуализация карты.</w:t>
      </w:r>
      <w:r w:rsidRPr="00A85811">
        <w:rPr>
          <w:color w:val="0F1115"/>
          <w:sz w:val="28"/>
          <w:szCs w:val="28"/>
        </w:rPr>
        <w:br/>
      </w:r>
      <w:r>
        <w:rPr>
          <w:color w:val="0F1115"/>
          <w:sz w:val="28"/>
          <w:szCs w:val="28"/>
        </w:rPr>
        <w:t xml:space="preserve">Данный режим </w:t>
      </w:r>
      <w:r w:rsidRPr="00A85811">
        <w:rPr>
          <w:color w:val="0F1115"/>
          <w:sz w:val="28"/>
          <w:szCs w:val="28"/>
        </w:rPr>
        <w:t>позволяет наглядно продемонстрировать работу алгоритма и провести первичный анализ его поведения.</w:t>
      </w:r>
    </w:p>
    <w:tbl>
      <w:tblPr>
        <w:tblStyle w:val="a3"/>
        <w:tblpPr w:leftFromText="180" w:rightFromText="180" w:vertAnchor="page" w:horzAnchor="margin" w:tblpXSpec="center" w:tblpY="5869"/>
        <w:tblW w:w="1077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096"/>
        <w:gridCol w:w="5060"/>
      </w:tblGrid>
      <w:tr w:rsidR="00000BAF" w14:paraId="089DD5A6" w14:textId="77777777" w:rsidTr="00377FE4">
        <w:trPr>
          <w:trHeight w:val="1071"/>
        </w:trPr>
        <w:tc>
          <w:tcPr>
            <w:tcW w:w="5988" w:type="dxa"/>
          </w:tcPr>
          <w:p w14:paraId="1466C408" w14:textId="77777777" w:rsidR="00000BAF" w:rsidRDefault="00000BAF" w:rsidP="00000BAF">
            <w:pPr>
              <w:pStyle w:val="ds-markdown-paragraph"/>
              <w:spacing w:before="240" w:after="240"/>
              <w:jc w:val="center"/>
              <w:rPr>
                <w:color w:val="0F1115"/>
                <w:sz w:val="28"/>
                <w:szCs w:val="28"/>
                <w:lang w:val="ru-RU"/>
              </w:rPr>
            </w:pPr>
            <w:r w:rsidRPr="00886F1A">
              <w:rPr>
                <w:noProof/>
                <w:color w:val="0F1115"/>
                <w:sz w:val="28"/>
                <w:szCs w:val="28"/>
              </w:rPr>
              <w:drawing>
                <wp:inline distT="0" distB="0" distL="0" distR="0" wp14:anchorId="2A19EA5E" wp14:editId="2F0B4406">
                  <wp:extent cx="3724791" cy="3546018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194" cy="3620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B1224" w14:textId="77777777" w:rsidR="00000BAF" w:rsidRPr="00886F1A" w:rsidRDefault="00000BAF" w:rsidP="00000BAF">
            <w:pPr>
              <w:pStyle w:val="ds-markdown-paragraph"/>
              <w:spacing w:before="240" w:after="240"/>
              <w:jc w:val="center"/>
              <w:rPr>
                <w:color w:val="0F1115"/>
                <w:lang w:val="ru-RU"/>
              </w:rPr>
            </w:pPr>
            <w:r w:rsidRPr="00886F1A">
              <w:rPr>
                <w:color w:val="0F1115"/>
                <w:lang w:val="ru-RU"/>
              </w:rPr>
              <w:t>Рисунок 4 – Демонстрация работы режима 1 на карте 15*15 (часть1)</w:t>
            </w:r>
          </w:p>
        </w:tc>
        <w:tc>
          <w:tcPr>
            <w:tcW w:w="4785" w:type="dxa"/>
            <w:vAlign w:val="center"/>
          </w:tcPr>
          <w:p w14:paraId="1D73D881" w14:textId="77777777" w:rsidR="00000BAF" w:rsidRDefault="00000BAF" w:rsidP="00000BAF">
            <w:pPr>
              <w:pStyle w:val="ds-markdown-paragraph"/>
              <w:spacing w:before="240" w:after="240"/>
              <w:jc w:val="center"/>
              <w:rPr>
                <w:color w:val="0F1115"/>
                <w:sz w:val="28"/>
                <w:szCs w:val="28"/>
                <w:lang w:val="ru-RU"/>
              </w:rPr>
            </w:pPr>
            <w:r w:rsidRPr="00886F1A">
              <w:rPr>
                <w:noProof/>
                <w:color w:val="0F1115"/>
                <w:sz w:val="28"/>
                <w:szCs w:val="28"/>
              </w:rPr>
              <w:drawing>
                <wp:inline distT="0" distB="0" distL="0" distR="0" wp14:anchorId="3911724C" wp14:editId="76C95F1F">
                  <wp:extent cx="3076373" cy="3423010"/>
                  <wp:effectExtent l="0" t="0" r="0" b="635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033" cy="3474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459626" w14:textId="77777777" w:rsidR="00000BAF" w:rsidRPr="00886F1A" w:rsidRDefault="00000BAF" w:rsidP="00000BAF">
            <w:pPr>
              <w:pStyle w:val="ds-markdown-paragraph"/>
              <w:spacing w:before="240" w:after="240"/>
              <w:jc w:val="center"/>
              <w:rPr>
                <w:color w:val="0F1115"/>
                <w:sz w:val="28"/>
                <w:szCs w:val="28"/>
                <w:lang w:val="ru-RU"/>
              </w:rPr>
            </w:pPr>
            <w:r w:rsidRPr="00886F1A">
              <w:rPr>
                <w:color w:val="0F1115"/>
                <w:lang w:val="ru-RU"/>
              </w:rPr>
              <w:t>Рисунок 5 – Демонстрация работы режима 1 на карте 15*15 (часть2)</w:t>
            </w:r>
          </w:p>
        </w:tc>
      </w:tr>
    </w:tbl>
    <w:p w14:paraId="462E0E83" w14:textId="77777777" w:rsidR="00886F1A" w:rsidRPr="00886F1A" w:rsidRDefault="00886F1A" w:rsidP="00886F1A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886F1A">
        <w:rPr>
          <w:color w:val="0F1115"/>
          <w:sz w:val="28"/>
          <w:szCs w:val="28"/>
        </w:rPr>
        <w:lastRenderedPageBreak/>
        <w:t>Также с помощью Python-скрипта создается визуализация карты, которая представлена на рисунке 6.</w:t>
      </w:r>
    </w:p>
    <w:p w14:paraId="7B4113C9" w14:textId="056C606E" w:rsidR="00886F1A" w:rsidRDefault="00886F1A" w:rsidP="00886F1A">
      <w:pPr>
        <w:pStyle w:val="ds-markdown-paragraph"/>
        <w:shd w:val="clear" w:color="auto" w:fill="FFFFFF"/>
        <w:spacing w:before="240" w:after="240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0EC98C3C" wp14:editId="514FC0DF">
            <wp:extent cx="3152633" cy="315263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426" cy="3159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E93B8" w14:textId="4EC76226" w:rsidR="00886F1A" w:rsidRPr="00886F1A" w:rsidRDefault="00886F1A" w:rsidP="00886F1A">
      <w:pPr>
        <w:pStyle w:val="ds-markdown-paragraph"/>
        <w:widowControl w:val="0"/>
        <w:autoSpaceDE w:val="0"/>
        <w:autoSpaceDN w:val="0"/>
        <w:spacing w:before="240" w:after="240"/>
        <w:jc w:val="center"/>
        <w:rPr>
          <w:color w:val="0F1115"/>
        </w:rPr>
      </w:pPr>
      <w:r w:rsidRPr="00886F1A">
        <w:rPr>
          <w:color w:val="0F1115"/>
        </w:rPr>
        <w:t>Рисунок 6 – Визуализация карты работы режима 1.</w:t>
      </w:r>
    </w:p>
    <w:p w14:paraId="0BBDFDAE" w14:textId="2F99128B" w:rsidR="004678EE" w:rsidRPr="004678EE" w:rsidRDefault="00886F1A" w:rsidP="004678EE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886F1A">
        <w:rPr>
          <w:b/>
          <w:bCs/>
          <w:i/>
          <w:iCs/>
          <w:color w:val="0F1115"/>
          <w:sz w:val="28"/>
          <w:szCs w:val="28"/>
        </w:rPr>
        <w:t>Режим 2 — серия запусков (статистика)</w:t>
      </w:r>
      <w:r>
        <w:rPr>
          <w:b/>
          <w:bCs/>
          <w:i/>
          <w:iCs/>
          <w:color w:val="0F1115"/>
          <w:sz w:val="28"/>
          <w:szCs w:val="28"/>
        </w:rPr>
        <w:t xml:space="preserve">: </w:t>
      </w:r>
      <w:r w:rsidRPr="00886F1A">
        <w:rPr>
          <w:color w:val="0F1115"/>
          <w:sz w:val="28"/>
          <w:szCs w:val="28"/>
        </w:rPr>
        <w:t>В этом режиме выполняется множество последовательных запусков на случайных картах, результаты которых автоматически собираются в таблицу.</w:t>
      </w:r>
      <w:r w:rsidR="004678EE">
        <w:rPr>
          <w:color w:val="0F1115"/>
          <w:sz w:val="28"/>
          <w:szCs w:val="28"/>
        </w:rPr>
        <w:t xml:space="preserve"> Также в этом </w:t>
      </w:r>
      <w:r w:rsidR="004678EE" w:rsidRPr="004678EE">
        <w:rPr>
          <w:color w:val="0F1115"/>
          <w:sz w:val="28"/>
          <w:szCs w:val="28"/>
        </w:rPr>
        <w:t xml:space="preserve">режиме программа автоматически строит набор </w:t>
      </w:r>
      <w:r w:rsidR="004678EE">
        <w:rPr>
          <w:color w:val="0F1115"/>
          <w:sz w:val="28"/>
          <w:szCs w:val="28"/>
        </w:rPr>
        <w:t>визуализаций</w:t>
      </w:r>
      <w:r w:rsidR="004678EE" w:rsidRPr="004678EE">
        <w:rPr>
          <w:color w:val="0F1115"/>
          <w:sz w:val="28"/>
          <w:szCs w:val="28"/>
        </w:rPr>
        <w:t>, отражающих статистику работы алгоритмов на множестве случайных карт:</w:t>
      </w:r>
    </w:p>
    <w:p w14:paraId="12B9BA2E" w14:textId="77777777" w:rsidR="004678EE" w:rsidRPr="004678EE" w:rsidRDefault="004678EE" w:rsidP="004678EE">
      <w:pPr>
        <w:pStyle w:val="ds-markdown-paragraph"/>
        <w:numPr>
          <w:ilvl w:val="0"/>
          <w:numId w:val="10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4678EE">
        <w:rPr>
          <w:b/>
          <w:bCs/>
          <w:color w:val="0F1115"/>
          <w:sz w:val="28"/>
          <w:szCs w:val="28"/>
        </w:rPr>
        <w:t>series_L_found.png</w:t>
      </w:r>
      <w:r w:rsidRPr="004678EE">
        <w:rPr>
          <w:color w:val="0F1115"/>
          <w:sz w:val="28"/>
          <w:szCs w:val="28"/>
        </w:rPr>
        <w:t xml:space="preserve"> — длина найденного пути для каждого алгоритма по всем картам.</w:t>
      </w:r>
    </w:p>
    <w:p w14:paraId="7A283280" w14:textId="77777777" w:rsidR="004678EE" w:rsidRPr="004678EE" w:rsidRDefault="004678EE" w:rsidP="004678EE">
      <w:pPr>
        <w:pStyle w:val="ds-markdown-paragraph"/>
        <w:numPr>
          <w:ilvl w:val="0"/>
          <w:numId w:val="10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4678EE">
        <w:rPr>
          <w:b/>
          <w:bCs/>
          <w:color w:val="0F1115"/>
          <w:sz w:val="28"/>
          <w:szCs w:val="28"/>
        </w:rPr>
        <w:t>series_EP.png</w:t>
      </w:r>
      <w:r w:rsidRPr="004678EE">
        <w:rPr>
          <w:color w:val="0F1115"/>
          <w:sz w:val="28"/>
          <w:szCs w:val="28"/>
        </w:rPr>
        <w:t xml:space="preserve"> — показатель эффективности (EP) по каждой карте.</w:t>
      </w:r>
    </w:p>
    <w:p w14:paraId="732656C0" w14:textId="77777777" w:rsidR="004678EE" w:rsidRPr="004678EE" w:rsidRDefault="004678EE" w:rsidP="004678EE">
      <w:pPr>
        <w:pStyle w:val="ds-markdown-paragraph"/>
        <w:numPr>
          <w:ilvl w:val="0"/>
          <w:numId w:val="10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4678EE">
        <w:rPr>
          <w:b/>
          <w:bCs/>
          <w:color w:val="0F1115"/>
          <w:sz w:val="28"/>
          <w:szCs w:val="28"/>
        </w:rPr>
        <w:t>series_closed.png</w:t>
      </w:r>
      <w:r w:rsidRPr="004678EE">
        <w:rPr>
          <w:color w:val="0F1115"/>
          <w:sz w:val="28"/>
          <w:szCs w:val="28"/>
        </w:rPr>
        <w:t xml:space="preserve"> — количество раскрытых узлов (число посещённых клеток) по всем запускам.</w:t>
      </w:r>
    </w:p>
    <w:p w14:paraId="4340321A" w14:textId="77777777" w:rsidR="004678EE" w:rsidRDefault="004678EE" w:rsidP="004678EE">
      <w:pPr>
        <w:pStyle w:val="ds-markdown-paragraph"/>
        <w:numPr>
          <w:ilvl w:val="0"/>
          <w:numId w:val="10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4678EE">
        <w:rPr>
          <w:b/>
          <w:bCs/>
          <w:color w:val="0F1115"/>
          <w:sz w:val="28"/>
          <w:szCs w:val="28"/>
        </w:rPr>
        <w:t>series_success_counts.png</w:t>
      </w:r>
      <w:r w:rsidRPr="004678EE">
        <w:rPr>
          <w:color w:val="0F1115"/>
          <w:sz w:val="28"/>
          <w:szCs w:val="28"/>
        </w:rPr>
        <w:t xml:space="preserve"> — сколько раз каждый алгоритм успешно находил путь.</w:t>
      </w:r>
    </w:p>
    <w:p w14:paraId="7D00B6FA" w14:textId="5112051F" w:rsidR="009F0A4E" w:rsidRDefault="004678EE" w:rsidP="009F0A4E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4678EE">
        <w:rPr>
          <w:color w:val="0F1115"/>
          <w:sz w:val="28"/>
          <w:szCs w:val="28"/>
        </w:rPr>
        <w:t xml:space="preserve">Данный режим </w:t>
      </w:r>
      <w:r w:rsidR="00886F1A" w:rsidRPr="00886F1A">
        <w:rPr>
          <w:color w:val="0F1115"/>
          <w:sz w:val="28"/>
          <w:szCs w:val="28"/>
        </w:rPr>
        <w:t>обеспечивает получение статистически значимых данных (длина пути, количество раскрытых узлов, успешность), что необходимо для объективного сравнения алгоритмов.</w:t>
      </w:r>
      <w:r w:rsidR="009F0A4E">
        <w:rPr>
          <w:color w:val="0F1115"/>
          <w:sz w:val="28"/>
          <w:szCs w:val="28"/>
        </w:rPr>
        <w:t xml:space="preserve"> Далее представлены некоторые из генерируемых визуализаций.</w:t>
      </w:r>
    </w:p>
    <w:p w14:paraId="352D9001" w14:textId="5F7CC1B8" w:rsidR="004678EE" w:rsidRDefault="009F0A4E" w:rsidP="009F0A4E">
      <w:pPr>
        <w:pStyle w:val="ds-markdown-paragraph"/>
        <w:shd w:val="clear" w:color="auto" w:fill="FFFFFF"/>
        <w:spacing w:before="240" w:after="240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4AF4DE02" wp14:editId="3BDAFECD">
            <wp:extent cx="4969528" cy="2982036"/>
            <wp:effectExtent l="0" t="0" r="254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569" cy="3002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D603" w14:textId="47C85129" w:rsidR="009F0A4E" w:rsidRDefault="009F0A4E" w:rsidP="009F0A4E">
      <w:pPr>
        <w:pStyle w:val="ds-markdown-paragraph"/>
        <w:spacing w:before="240" w:after="240"/>
        <w:jc w:val="center"/>
        <w:rPr>
          <w:color w:val="0F1115"/>
        </w:rPr>
      </w:pPr>
      <w:r w:rsidRPr="00886F1A">
        <w:rPr>
          <w:color w:val="0F1115"/>
        </w:rPr>
        <w:t>Рисунок</w:t>
      </w:r>
      <w:r>
        <w:rPr>
          <w:color w:val="0F1115"/>
        </w:rPr>
        <w:t xml:space="preserve"> 7</w:t>
      </w:r>
      <w:r w:rsidRPr="00886F1A">
        <w:rPr>
          <w:color w:val="0F1115"/>
        </w:rPr>
        <w:t xml:space="preserve"> – </w:t>
      </w:r>
      <w:r w:rsidRPr="009F0A4E">
        <w:rPr>
          <w:color w:val="0F1115"/>
        </w:rPr>
        <w:t>График длины найденного пути</w:t>
      </w:r>
      <w:r>
        <w:rPr>
          <w:color w:val="0F1115"/>
        </w:rPr>
        <w:t xml:space="preserve"> (</w:t>
      </w:r>
      <w:r w:rsidRPr="009F0A4E">
        <w:rPr>
          <w:color w:val="0F1115"/>
        </w:rPr>
        <w:t>series_L_found.png</w:t>
      </w:r>
      <w:r>
        <w:rPr>
          <w:color w:val="0F1115"/>
        </w:rPr>
        <w:t>)</w:t>
      </w:r>
    </w:p>
    <w:p w14:paraId="21A8745F" w14:textId="294FDCF4" w:rsidR="009F0A4E" w:rsidRDefault="009F0A4E" w:rsidP="009F0A4E">
      <w:pPr>
        <w:pStyle w:val="ds-markdown-paragraph"/>
        <w:spacing w:before="240" w:after="240"/>
        <w:jc w:val="center"/>
        <w:rPr>
          <w:color w:val="0F1115"/>
        </w:rPr>
      </w:pPr>
      <w:r>
        <w:rPr>
          <w:noProof/>
          <w:color w:val="0F1115"/>
        </w:rPr>
        <w:drawing>
          <wp:inline distT="0" distB="0" distL="0" distR="0" wp14:anchorId="4060BDFE" wp14:editId="25D8D539">
            <wp:extent cx="5129034" cy="320722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971" cy="321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1CA59" w14:textId="47320515" w:rsidR="009F0A4E" w:rsidRPr="009F0A4E" w:rsidRDefault="009F0A4E" w:rsidP="009F0A4E">
      <w:pPr>
        <w:pStyle w:val="ds-markdown-paragraph"/>
        <w:spacing w:before="240" w:after="240"/>
        <w:jc w:val="center"/>
        <w:rPr>
          <w:color w:val="0F1115"/>
        </w:rPr>
      </w:pPr>
      <w:r w:rsidRPr="00886F1A">
        <w:rPr>
          <w:color w:val="0F1115"/>
        </w:rPr>
        <w:t>Рисунок</w:t>
      </w:r>
      <w:r>
        <w:rPr>
          <w:color w:val="0F1115"/>
        </w:rPr>
        <w:t xml:space="preserve"> </w:t>
      </w:r>
      <w:r w:rsidRPr="009F0A4E">
        <w:rPr>
          <w:color w:val="0F1115"/>
        </w:rPr>
        <w:t>8</w:t>
      </w:r>
      <w:r w:rsidRPr="00886F1A">
        <w:rPr>
          <w:color w:val="0F1115"/>
        </w:rPr>
        <w:t xml:space="preserve"> – </w:t>
      </w:r>
      <w:r w:rsidRPr="009F0A4E">
        <w:rPr>
          <w:color w:val="0F1115"/>
        </w:rPr>
        <w:t>График среднего количества раскрытых узлов (series_closed_mean.png)</w:t>
      </w:r>
    </w:p>
    <w:p w14:paraId="7B5C5D06" w14:textId="77777777" w:rsidR="009F0A4E" w:rsidRDefault="009F0A4E" w:rsidP="009F0A4E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9F0A4E">
        <w:rPr>
          <w:b/>
          <w:bCs/>
          <w:i/>
          <w:iCs/>
          <w:color w:val="0F1115"/>
          <w:sz w:val="28"/>
          <w:szCs w:val="28"/>
        </w:rPr>
        <w:t>Режим 3 — заранее заданные сценарии:</w:t>
      </w:r>
      <w:r w:rsidRPr="009F0A4E">
        <w:rPr>
          <w:color w:val="0F1115"/>
          <w:sz w:val="28"/>
          <w:szCs w:val="28"/>
        </w:rPr>
        <w:t xml:space="preserve"> Алгоритмы тестируются на фиксированных, заранее подготовленных картах (open field, лабиринт, плотные препятствия и т.д.).</w:t>
      </w:r>
      <w:r>
        <w:rPr>
          <w:color w:val="0F1115"/>
          <w:sz w:val="28"/>
          <w:szCs w:val="28"/>
        </w:rPr>
        <w:t xml:space="preserve"> В данном режиме работы программы средствами </w:t>
      </w:r>
      <w:r>
        <w:rPr>
          <w:color w:val="0F1115"/>
          <w:sz w:val="28"/>
          <w:szCs w:val="28"/>
          <w:lang w:val="en-US"/>
        </w:rPr>
        <w:t>Python</w:t>
      </w:r>
      <w:r w:rsidRPr="009F0A4E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генерируется несколько визуализаций:</w:t>
      </w:r>
    </w:p>
    <w:p w14:paraId="7DD06043" w14:textId="77777777" w:rsidR="009F0A4E" w:rsidRDefault="009F0A4E" w:rsidP="009F0A4E">
      <w:pPr>
        <w:pStyle w:val="ds-markdown-paragraph"/>
        <w:numPr>
          <w:ilvl w:val="0"/>
          <w:numId w:val="11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9F0A4E">
        <w:rPr>
          <w:b/>
          <w:bCs/>
          <w:color w:val="0F1115"/>
          <w:sz w:val="28"/>
          <w:szCs w:val="28"/>
        </w:rPr>
        <w:t>scenarios_L_found.png</w:t>
      </w:r>
      <w:r w:rsidRPr="009F0A4E">
        <w:rPr>
          <w:color w:val="0F1115"/>
          <w:sz w:val="28"/>
          <w:szCs w:val="28"/>
        </w:rPr>
        <w:t xml:space="preserve"> — длина найденного пути для каждого алгоритма на фиксированных картах.</w:t>
      </w:r>
    </w:p>
    <w:p w14:paraId="27BFFA53" w14:textId="77777777" w:rsidR="009F0A4E" w:rsidRDefault="009F0A4E" w:rsidP="009F0A4E">
      <w:pPr>
        <w:pStyle w:val="ds-markdown-paragraph"/>
        <w:numPr>
          <w:ilvl w:val="0"/>
          <w:numId w:val="11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9F0A4E">
        <w:rPr>
          <w:b/>
          <w:bCs/>
          <w:color w:val="0F1115"/>
          <w:sz w:val="28"/>
          <w:szCs w:val="28"/>
        </w:rPr>
        <w:t>scenarios_EP.png</w:t>
      </w:r>
      <w:r w:rsidRPr="009F0A4E">
        <w:rPr>
          <w:color w:val="0F1115"/>
          <w:sz w:val="28"/>
          <w:szCs w:val="28"/>
        </w:rPr>
        <w:t xml:space="preserve"> — эффективность поиска (EP) по сценариям.</w:t>
      </w:r>
    </w:p>
    <w:p w14:paraId="3BCE1689" w14:textId="77777777" w:rsidR="009F0A4E" w:rsidRDefault="009F0A4E" w:rsidP="009F0A4E">
      <w:pPr>
        <w:pStyle w:val="ds-markdown-paragraph"/>
        <w:numPr>
          <w:ilvl w:val="0"/>
          <w:numId w:val="11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9F0A4E">
        <w:rPr>
          <w:b/>
          <w:bCs/>
          <w:color w:val="0F1115"/>
          <w:sz w:val="28"/>
          <w:szCs w:val="28"/>
        </w:rPr>
        <w:t>scenarios_closed.png</w:t>
      </w:r>
      <w:r w:rsidRPr="009F0A4E">
        <w:rPr>
          <w:color w:val="0F1115"/>
          <w:sz w:val="28"/>
          <w:szCs w:val="28"/>
        </w:rPr>
        <w:t xml:space="preserve"> — число раскрытых узлов в каждом сценарии.</w:t>
      </w:r>
    </w:p>
    <w:p w14:paraId="6A5EB53A" w14:textId="77777777" w:rsidR="009F0A4E" w:rsidRDefault="009F0A4E" w:rsidP="009F0A4E">
      <w:pPr>
        <w:pStyle w:val="ds-markdown-paragraph"/>
        <w:numPr>
          <w:ilvl w:val="0"/>
          <w:numId w:val="11"/>
        </w:numPr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9F0A4E">
        <w:rPr>
          <w:b/>
          <w:bCs/>
          <w:color w:val="0F1115"/>
          <w:sz w:val="28"/>
          <w:szCs w:val="28"/>
        </w:rPr>
        <w:lastRenderedPageBreak/>
        <w:t>scenarios_maps.png</w:t>
      </w:r>
      <w:r w:rsidRPr="009F0A4E">
        <w:rPr>
          <w:color w:val="0F1115"/>
          <w:sz w:val="28"/>
          <w:szCs w:val="28"/>
        </w:rPr>
        <w:t xml:space="preserve"> — изображения самих сценариев (открытое поле, лабиринт, плотные препятствия, узкие коридоры).</w:t>
      </w:r>
    </w:p>
    <w:p w14:paraId="4E4DF338" w14:textId="55ADBE2D" w:rsidR="009F0A4E" w:rsidRDefault="009F0A4E" w:rsidP="009F0A4E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Данный режим </w:t>
      </w:r>
      <w:r w:rsidRPr="009F0A4E">
        <w:rPr>
          <w:color w:val="0F1115"/>
          <w:sz w:val="28"/>
          <w:szCs w:val="28"/>
        </w:rPr>
        <w:t>позволяет сравнить работу алгоритмов в типовых, повторяемых конфигурациях среды и выявить особенности поведения в разных структурах местности.</w:t>
      </w:r>
      <w:r>
        <w:rPr>
          <w:color w:val="0F1115"/>
          <w:sz w:val="28"/>
          <w:szCs w:val="28"/>
        </w:rPr>
        <w:t xml:space="preserve"> Далее на рисунках представлены некоторые из генерируемых визуализаций.</w:t>
      </w:r>
    </w:p>
    <w:p w14:paraId="1F03C69E" w14:textId="688D094F" w:rsidR="00000BAF" w:rsidRDefault="00000BAF" w:rsidP="00000BAF">
      <w:pPr>
        <w:pStyle w:val="ds-markdown-paragraph"/>
        <w:shd w:val="clear" w:color="auto" w:fill="FFFFFF"/>
        <w:spacing w:before="240" w:after="240"/>
        <w:jc w:val="center"/>
        <w:rPr>
          <w:color w:val="0F1115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28C5EB18" wp14:editId="48882D23">
            <wp:extent cx="5711588" cy="143141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109" cy="143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86F1A">
        <w:rPr>
          <w:color w:val="0F1115"/>
        </w:rPr>
        <w:t>Рисунок</w:t>
      </w:r>
      <w:r>
        <w:rPr>
          <w:color w:val="0F1115"/>
        </w:rPr>
        <w:t xml:space="preserve"> 9</w:t>
      </w:r>
      <w:r w:rsidRPr="00886F1A">
        <w:rPr>
          <w:color w:val="0F1115"/>
        </w:rPr>
        <w:t xml:space="preserve"> – </w:t>
      </w:r>
      <w:r w:rsidRPr="00000BAF">
        <w:rPr>
          <w:color w:val="0F1115"/>
        </w:rPr>
        <w:t>Сценарные карты (scenarios_maps.png).</w:t>
      </w:r>
    </w:p>
    <w:p w14:paraId="6BF6FC0D" w14:textId="77777777" w:rsidR="00000BAF" w:rsidRDefault="00000BAF" w:rsidP="00000BAF">
      <w:pPr>
        <w:pStyle w:val="ds-markdown-paragraph"/>
        <w:shd w:val="clear" w:color="auto" w:fill="FFFFFF"/>
        <w:spacing w:before="240" w:after="240"/>
        <w:jc w:val="center"/>
        <w:rPr>
          <w:color w:val="0F1115"/>
          <w:sz w:val="28"/>
          <w:szCs w:val="28"/>
        </w:rPr>
      </w:pPr>
      <w:r>
        <w:rPr>
          <w:noProof/>
          <w:color w:val="0F1115"/>
        </w:rPr>
        <w:drawing>
          <wp:inline distT="0" distB="0" distL="0" distR="0" wp14:anchorId="5E974FAC" wp14:editId="50683363">
            <wp:extent cx="3707248" cy="2224586"/>
            <wp:effectExtent l="0" t="0" r="762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154" cy="223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A8D47" w14:textId="424EA5FB" w:rsidR="00000BAF" w:rsidRDefault="00000BAF" w:rsidP="00000BAF">
      <w:pPr>
        <w:pStyle w:val="ds-markdown-paragraph"/>
        <w:shd w:val="clear" w:color="auto" w:fill="FFFFFF"/>
        <w:spacing w:before="240" w:after="240"/>
        <w:jc w:val="center"/>
        <w:rPr>
          <w:color w:val="0F1115"/>
        </w:rPr>
      </w:pPr>
      <w:r w:rsidRPr="00000BAF">
        <w:rPr>
          <w:color w:val="0F1115"/>
        </w:rPr>
        <w:t xml:space="preserve">Рисунок </w:t>
      </w:r>
      <w:r>
        <w:rPr>
          <w:color w:val="0F1115"/>
        </w:rPr>
        <w:t>10</w:t>
      </w:r>
      <w:r w:rsidRPr="00000BAF">
        <w:rPr>
          <w:color w:val="0F1115"/>
        </w:rPr>
        <w:t xml:space="preserve"> — Длина найденного пути по сценариям (scenarios_L_found.png).</w:t>
      </w:r>
    </w:p>
    <w:p w14:paraId="3732A21C" w14:textId="6DF99C4F" w:rsidR="00000BAF" w:rsidRPr="00000BAF" w:rsidRDefault="00000BAF" w:rsidP="00000BAF">
      <w:pPr>
        <w:pStyle w:val="ds-markdown-paragraph"/>
        <w:shd w:val="clear" w:color="auto" w:fill="FFFFFF"/>
        <w:spacing w:before="240" w:after="240"/>
        <w:jc w:val="center"/>
        <w:rPr>
          <w:color w:val="0F1115"/>
        </w:rPr>
      </w:pPr>
      <w:r>
        <w:rPr>
          <w:color w:val="0F1115"/>
        </w:rPr>
        <w:tab/>
      </w:r>
      <w:r>
        <w:rPr>
          <w:noProof/>
          <w:color w:val="0F1115"/>
        </w:rPr>
        <w:drawing>
          <wp:inline distT="0" distB="0" distL="0" distR="0" wp14:anchorId="7C91EC35" wp14:editId="457FBC50">
            <wp:extent cx="3916908" cy="2350396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478" cy="2351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C99B" w14:textId="13AF2218" w:rsidR="00000BAF" w:rsidRDefault="00000BAF" w:rsidP="00000BAF">
      <w:pPr>
        <w:pStyle w:val="ds-markdown-paragraph"/>
        <w:shd w:val="clear" w:color="auto" w:fill="FFFFFF"/>
        <w:spacing w:before="240" w:after="240"/>
        <w:jc w:val="center"/>
        <w:rPr>
          <w:color w:val="0F1115"/>
        </w:rPr>
      </w:pPr>
      <w:r w:rsidRPr="00000BAF">
        <w:rPr>
          <w:color w:val="0F1115"/>
        </w:rPr>
        <w:t>Рисунок 11 — Число раскрытых узлов по сценариям (scenarios_closed.png).</w:t>
      </w:r>
    </w:p>
    <w:p w14:paraId="2C12D322" w14:textId="3CD4A2ED" w:rsidR="00000BAF" w:rsidRPr="009F0A4E" w:rsidRDefault="00BA5F18" w:rsidP="00BA5F18">
      <w:pPr>
        <w:pStyle w:val="ds-markdown-paragraph"/>
        <w:shd w:val="clear" w:color="auto" w:fill="FFFFFF"/>
        <w:spacing w:before="240" w:after="240"/>
        <w:jc w:val="both"/>
        <w:rPr>
          <w:color w:val="0F1115"/>
          <w:sz w:val="28"/>
          <w:szCs w:val="28"/>
        </w:rPr>
      </w:pPr>
      <w:r w:rsidRPr="00BA5F18">
        <w:rPr>
          <w:color w:val="0F1115"/>
          <w:sz w:val="28"/>
          <w:szCs w:val="28"/>
        </w:rPr>
        <w:lastRenderedPageBreak/>
        <w:t>На основе статистических данных второго режима работы программы была сформирована сводная таблица средних метрик для алгоритмов A*, A*PS и Theta*. Таблица включает среднюю длину найденного пути, среднее количество раскрытых узлов, показатель эффективности EP и число успешных запусков.</w:t>
      </w:r>
    </w:p>
    <w:p w14:paraId="770E8F4D" w14:textId="588C03A3" w:rsidR="00886F1A" w:rsidRDefault="00BA5F18" w:rsidP="009F0A4E">
      <w:pPr>
        <w:pStyle w:val="ds-markdown-paragraph"/>
        <w:shd w:val="clear" w:color="auto" w:fill="FFFFFF"/>
        <w:spacing w:before="240" w:after="240"/>
        <w:rPr>
          <w:color w:val="0F1115"/>
          <w:sz w:val="28"/>
          <w:szCs w:val="28"/>
        </w:rPr>
      </w:pPr>
      <w:r w:rsidRPr="00BA5F18">
        <w:rPr>
          <w:noProof/>
          <w:color w:val="0F1115"/>
          <w:sz w:val="28"/>
          <w:szCs w:val="28"/>
        </w:rPr>
        <w:drawing>
          <wp:inline distT="0" distB="0" distL="0" distR="0" wp14:anchorId="0E745F2E" wp14:editId="3B5958AA">
            <wp:extent cx="5940425" cy="13614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76C0" w14:textId="62F82750" w:rsidR="00D835C4" w:rsidRPr="00BA5F18" w:rsidRDefault="00BA5F18" w:rsidP="00BA5F18">
      <w:pPr>
        <w:pStyle w:val="ds-markdown-paragraph"/>
        <w:shd w:val="clear" w:color="auto" w:fill="FFFFFF"/>
        <w:spacing w:before="240" w:after="240"/>
        <w:jc w:val="center"/>
        <w:rPr>
          <w:color w:val="0F1115"/>
        </w:rPr>
      </w:pPr>
      <w:r w:rsidRPr="00BA5F18">
        <w:rPr>
          <w:color w:val="0F1115"/>
        </w:rPr>
        <w:t>Таблица 12 — Сравнение средних метрик алгоритмов поиска пути по результатам серии запусков.</w:t>
      </w:r>
    </w:p>
    <w:p w14:paraId="55A714E8" w14:textId="27C6C7FC" w:rsidR="00687136" w:rsidRDefault="00687136" w:rsidP="00D835C4">
      <w:pPr>
        <w:jc w:val="center"/>
        <w:rPr>
          <w:rStyle w:val="a4"/>
          <w:color w:val="0F1115"/>
          <w:sz w:val="32"/>
          <w:szCs w:val="32"/>
        </w:rPr>
      </w:pPr>
      <w:r w:rsidRPr="00D835C4">
        <w:rPr>
          <w:rStyle w:val="a4"/>
          <w:color w:val="0F1115"/>
          <w:sz w:val="32"/>
          <w:szCs w:val="32"/>
        </w:rPr>
        <w:t>Вывод</w:t>
      </w:r>
    </w:p>
    <w:p w14:paraId="4E247FB0" w14:textId="591C839C" w:rsidR="00BA5F18" w:rsidRDefault="00BA5F18" w:rsidP="00BA5F18">
      <w:pPr>
        <w:jc w:val="both"/>
        <w:rPr>
          <w:color w:val="0F1115"/>
          <w:sz w:val="28"/>
          <w:szCs w:val="28"/>
        </w:rPr>
      </w:pPr>
      <w:r w:rsidRPr="00BA5F18">
        <w:rPr>
          <w:color w:val="0F1115"/>
          <w:sz w:val="28"/>
          <w:szCs w:val="28"/>
        </w:rPr>
        <w:t>В ходе выполнения работы были реализованы и исследованы три алгоритма поиска пути: A*, A*PS и Theta*. Проведённые эксперименты в трёх режимах — интерактивном, статистическом и сценарном — позволили всесторонне оценить их поведение в условиях лесной местности с препятствиями. Результаты серии запусков показали, что алгоритмы демонстрируют схожие показатели длины пути и количества раскрытых узлов на случайно генерируемых картах. В заранее заданных сценариях Theta* формировал более прямые маршруты, что соответствует его природе any-angle навигации. Пост-сглаживание в A*PS улучшало плавность пути без значительного влияния на вычислительную сложность. Полученные визуализации и таблицы метрик подтверждают корректность работы алгоритмов и позволяют оценить их эффективность в различных конфигурациях среды.</w:t>
      </w:r>
    </w:p>
    <w:p w14:paraId="6B4650AE" w14:textId="77777777" w:rsidR="000B2B78" w:rsidRPr="000B2B78" w:rsidRDefault="000B2B78">
      <w:pPr>
        <w:spacing w:after="160" w:line="259" w:lineRule="auto"/>
        <w:rPr>
          <w:color w:val="0F1115"/>
          <w:sz w:val="28"/>
          <w:szCs w:val="28"/>
          <w:lang w:val="en-US"/>
        </w:rPr>
      </w:pPr>
    </w:p>
    <w:p w14:paraId="62B47910" w14:textId="6F3B22E5" w:rsidR="000B2B78" w:rsidRPr="000B2B78" w:rsidRDefault="000B2B78" w:rsidP="000B2B78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Работа на </w:t>
      </w:r>
      <w:r>
        <w:rPr>
          <w:color w:val="0F1115"/>
          <w:sz w:val="28"/>
          <w:szCs w:val="28"/>
          <w:lang w:val="en-US"/>
        </w:rPr>
        <w:t>GitHub</w:t>
      </w:r>
      <w:r w:rsidRPr="000B2B78">
        <w:rPr>
          <w:color w:val="0F1115"/>
          <w:sz w:val="28"/>
          <w:szCs w:val="28"/>
        </w:rPr>
        <w:t xml:space="preserve"> - </w:t>
      </w:r>
      <w:hyperlink r:id="rId19" w:history="1">
        <w:r w:rsidRPr="00DC6EF8">
          <w:rPr>
            <w:rStyle w:val="a7"/>
            <w:sz w:val="28"/>
            <w:szCs w:val="28"/>
            <w:lang w:val="en-US"/>
          </w:rPr>
          <w:t>https</w:t>
        </w:r>
        <w:r w:rsidRPr="00DC6EF8">
          <w:rPr>
            <w:rStyle w:val="a7"/>
            <w:sz w:val="28"/>
            <w:szCs w:val="28"/>
          </w:rPr>
          <w:t>://</w:t>
        </w:r>
        <w:r w:rsidRPr="00DC6EF8">
          <w:rPr>
            <w:rStyle w:val="a7"/>
            <w:sz w:val="28"/>
            <w:szCs w:val="28"/>
            <w:lang w:val="en-US"/>
          </w:rPr>
          <w:t>github</w:t>
        </w:r>
        <w:r w:rsidRPr="00DC6EF8">
          <w:rPr>
            <w:rStyle w:val="a7"/>
            <w:sz w:val="28"/>
            <w:szCs w:val="28"/>
          </w:rPr>
          <w:t>.</w:t>
        </w:r>
        <w:r w:rsidRPr="00DC6EF8">
          <w:rPr>
            <w:rStyle w:val="a7"/>
            <w:sz w:val="28"/>
            <w:szCs w:val="28"/>
            <w:lang w:val="en-US"/>
          </w:rPr>
          <w:t>com</w:t>
        </w:r>
        <w:r w:rsidRPr="00DC6EF8">
          <w:rPr>
            <w:rStyle w:val="a7"/>
            <w:sz w:val="28"/>
            <w:szCs w:val="28"/>
          </w:rPr>
          <w:t>/</w:t>
        </w:r>
        <w:r w:rsidRPr="00DC6EF8">
          <w:rPr>
            <w:rStyle w:val="a7"/>
            <w:sz w:val="28"/>
            <w:szCs w:val="28"/>
            <w:lang w:val="en-US"/>
          </w:rPr>
          <w:t>gregkorneev</w:t>
        </w:r>
        <w:r w:rsidRPr="00DC6EF8">
          <w:rPr>
            <w:rStyle w:val="a7"/>
            <w:sz w:val="28"/>
            <w:szCs w:val="28"/>
          </w:rPr>
          <w:t>/</w:t>
        </w:r>
        <w:r w:rsidRPr="00DC6EF8">
          <w:rPr>
            <w:rStyle w:val="a7"/>
            <w:sz w:val="28"/>
            <w:szCs w:val="28"/>
            <w:lang w:val="en-US"/>
          </w:rPr>
          <w:t>lab</w:t>
        </w:r>
        <w:r w:rsidRPr="00DC6EF8">
          <w:rPr>
            <w:rStyle w:val="a7"/>
            <w:sz w:val="28"/>
            <w:szCs w:val="28"/>
          </w:rPr>
          <w:t>8.</w:t>
        </w:r>
        <w:r w:rsidRPr="00DC6EF8">
          <w:rPr>
            <w:rStyle w:val="a7"/>
            <w:sz w:val="28"/>
            <w:szCs w:val="28"/>
            <w:lang w:val="en-US"/>
          </w:rPr>
          <w:t>git</w:t>
        </w:r>
      </w:hyperlink>
    </w:p>
    <w:p w14:paraId="1831AD96" w14:textId="1F881B98" w:rsidR="000B2B78" w:rsidRPr="000B2B78" w:rsidRDefault="000B2B78" w:rsidP="000B2B78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347589BB" wp14:editId="775BFA9A">
            <wp:extent cx="2536371" cy="25363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62" cy="254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6AE47" w14:textId="74360FA7" w:rsidR="001616F1" w:rsidRPr="00BA5F18" w:rsidRDefault="001616F1" w:rsidP="00BA5F18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rFonts w:eastAsia="Calibri"/>
          <w:b/>
          <w:bCs/>
          <w:sz w:val="28"/>
          <w:szCs w:val="32"/>
        </w:rPr>
        <w:lastRenderedPageBreak/>
        <w:t>СПИСОК ИСПОЛЬЗУЕМЫХ ИСТОЧНИКОВ</w:t>
      </w:r>
    </w:p>
    <w:p w14:paraId="66A89C67" w14:textId="77777777" w:rsidR="001616F1" w:rsidRDefault="001616F1" w:rsidP="001616F1">
      <w:pPr>
        <w:jc w:val="center"/>
        <w:rPr>
          <w:rFonts w:eastAsia="Calibri"/>
          <w:b/>
          <w:bCs/>
          <w:color w:val="FF0000"/>
          <w:szCs w:val="28"/>
          <w:u w:val="single"/>
        </w:rPr>
      </w:pPr>
    </w:p>
    <w:p w14:paraId="6D85079D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Быков, А. Ю. Решение задач на языках программирования Си и Си++ : методические указания / А. Ю. Быков. — Москва : МГТУ им. Н.Э. Баумана, 2017. — 248 с. —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978-5-7038-4577-6.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— Текст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: электронный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// Лань : электронно-библиотечная система. —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https</w:t>
      </w:r>
      <w:r>
        <w:rPr>
          <w:color w:val="000000"/>
          <w:sz w:val="28"/>
          <w:szCs w:val="28"/>
        </w:rPr>
        <w:t>://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lanbook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com</w:t>
      </w:r>
      <w:r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book</w:t>
      </w:r>
      <w:r>
        <w:rPr>
          <w:color w:val="000000"/>
          <w:sz w:val="28"/>
          <w:szCs w:val="28"/>
        </w:rPr>
        <w:t>/103505</w:t>
      </w:r>
    </w:p>
    <w:p w14:paraId="2381F6F7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Каширин, И. Ю. От Си к Си++ : учебное пособие / И. Ю. Каширин, В. С. Новичков. — 2-е изд., стер. — Москва : Горячая линия-Телеком, 2012. — 334 с. —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978-5-9912-0259-6.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— Текст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>: электронный</w:t>
      </w:r>
      <w:r>
        <w:rPr>
          <w:color w:val="000000"/>
          <w:sz w:val="28"/>
          <w:szCs w:val="28"/>
          <w:lang w:val="en-US"/>
        </w:rPr>
        <w:t> </w:t>
      </w:r>
      <w:r>
        <w:rPr>
          <w:color w:val="000000"/>
          <w:sz w:val="28"/>
          <w:szCs w:val="28"/>
        </w:rPr>
        <w:t xml:space="preserve">// Лань : электронно-библиотечная система. — </w:t>
      </w:r>
      <w:r>
        <w:rPr>
          <w:color w:val="000000"/>
          <w:sz w:val="28"/>
          <w:szCs w:val="28"/>
          <w:lang w:val="en-US"/>
        </w:rPr>
        <w:t>URL</w:t>
      </w:r>
      <w:r>
        <w:rPr>
          <w:color w:val="000000"/>
          <w:sz w:val="28"/>
          <w:szCs w:val="28"/>
        </w:rPr>
        <w:t xml:space="preserve">: </w:t>
      </w:r>
      <w:r>
        <w:rPr>
          <w:color w:val="000000"/>
          <w:sz w:val="28"/>
          <w:szCs w:val="28"/>
          <w:lang w:val="en-US"/>
        </w:rPr>
        <w:t>https</w:t>
      </w:r>
      <w:r>
        <w:rPr>
          <w:color w:val="000000"/>
          <w:sz w:val="28"/>
          <w:szCs w:val="28"/>
        </w:rPr>
        <w:t>://</w:t>
      </w:r>
      <w:r>
        <w:rPr>
          <w:color w:val="000000"/>
          <w:sz w:val="28"/>
          <w:szCs w:val="28"/>
          <w:lang w:val="en-US"/>
        </w:rPr>
        <w:t>e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lanbook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com</w:t>
      </w:r>
      <w:r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book</w:t>
      </w:r>
      <w:r>
        <w:rPr>
          <w:color w:val="000000"/>
          <w:sz w:val="28"/>
          <w:szCs w:val="28"/>
        </w:rPr>
        <w:t>/5161</w:t>
      </w:r>
    </w:p>
    <w:p w14:paraId="4BEC2EFB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Быков А. Ю. Решение задач на языках программирования Си и Си++ : метод. указания к выполнению лаб. работ / Быков А. Ю. ; МГТУ им. Н. Э. Баумана. - М. : Изд-во МГТУ им. Н. Э. Баумана, 2017. - 244 с. : ил. -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978-5-7038-4577-6.</w:t>
      </w:r>
    </w:p>
    <w:p w14:paraId="3ED33770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rStyle w:val="a7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Н.Э.Баумана, 2002. </w:t>
      </w:r>
      <w:hyperlink r:id="rId21">
        <w:r>
          <w:rPr>
            <w:rStyle w:val="a7"/>
            <w:color w:val="000000"/>
            <w:sz w:val="28"/>
            <w:szCs w:val="28"/>
          </w:rPr>
          <w:t>http://progbook.ru/technologiya-programmirovaniya/582-ivanova-tehnologiya-programmirovaniya.html</w:t>
        </w:r>
      </w:hyperlink>
    </w:p>
    <w:p w14:paraId="48029EE0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Иванова Г. С., Ничушкина Т. Н. Объектно-ориентированное программирование : учебник для вузов / Иванова Г. С., Ничушкина Т. Н. ; общ. ред. Иванова Г. С. - М. : Изд-во МГТУ им. Н. Э. Баумана, 2014. - 455 с. : ил. - Библиогр.: с. 450. - </w:t>
      </w:r>
      <w:r>
        <w:rPr>
          <w:color w:val="000000"/>
          <w:sz w:val="28"/>
          <w:szCs w:val="28"/>
          <w:lang w:val="en-US"/>
        </w:rPr>
        <w:t>ISBN</w:t>
      </w:r>
      <w:r>
        <w:rPr>
          <w:color w:val="000000"/>
          <w:sz w:val="28"/>
          <w:szCs w:val="28"/>
        </w:rPr>
        <w:t xml:space="preserve"> 978-5-7038-3921-8.</w:t>
      </w:r>
    </w:p>
    <w:p w14:paraId="2795D364" w14:textId="77777777" w:rsidR="001616F1" w:rsidRDefault="001616F1" w:rsidP="001616F1">
      <w:pPr>
        <w:pStyle w:val="a8"/>
        <w:numPr>
          <w:ilvl w:val="0"/>
          <w:numId w:val="7"/>
        </w:numPr>
        <w:spacing w:line="360" w:lineRule="auto"/>
        <w:ind w:left="0"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Подбельский В.В. Язык Си++: Учебное пособие. – М.: Финансы и статистика, 2003.</w:t>
      </w:r>
    </w:p>
    <w:p w14:paraId="39DB58E7" w14:textId="77777777" w:rsidR="001616F1" w:rsidRDefault="00000000" w:rsidP="001616F1">
      <w:pPr>
        <w:pStyle w:val="21"/>
        <w:tabs>
          <w:tab w:val="left" w:pos="426"/>
        </w:tabs>
        <w:spacing w:line="360" w:lineRule="auto"/>
      </w:pPr>
      <w:hyperlink r:id="rId22">
        <w:r w:rsidR="001616F1">
          <w:rPr>
            <w:rStyle w:val="a7"/>
            <w:color w:val="000000"/>
            <w:sz w:val="28"/>
            <w:szCs w:val="28"/>
          </w:rPr>
          <w:t>http://progbook.ru/c/737-podbelskii-programmiovanie-na-yazyke-si.html</w:t>
        </w:r>
      </w:hyperlink>
      <w:r w:rsidR="001616F1">
        <w:rPr>
          <w:sz w:val="28"/>
          <w:szCs w:val="28"/>
        </w:rPr>
        <w:t>.</w:t>
      </w:r>
    </w:p>
    <w:p w14:paraId="2EEE6AE3" w14:textId="77777777" w:rsidR="001616F1" w:rsidRDefault="001616F1" w:rsidP="001616F1">
      <w:pPr>
        <w:pStyle w:val="21"/>
        <w:numPr>
          <w:ilvl w:val="0"/>
          <w:numId w:val="7"/>
        </w:numPr>
        <w:tabs>
          <w:tab w:val="left" w:pos="709"/>
        </w:tabs>
        <w:spacing w:line="360" w:lineRule="auto"/>
        <w:ind w:left="0" w:firstLine="0"/>
        <w:rPr>
          <w:rStyle w:val="a7"/>
          <w:color w:val="000000"/>
          <w:sz w:val="28"/>
          <w:szCs w:val="28"/>
        </w:rPr>
      </w:pPr>
      <w:r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23">
        <w:r>
          <w:rPr>
            <w:rStyle w:val="a7"/>
            <w:color w:val="000000"/>
            <w:sz w:val="28"/>
            <w:szCs w:val="28"/>
          </w:rPr>
          <w:t>http://razym.ru/naukaobraz/obrazov/151874-akulov-oa-medvedev-nv-informatika-bazovyy-kurs.html</w:t>
        </w:r>
      </w:hyperlink>
    </w:p>
    <w:p w14:paraId="0B875F8F" w14:textId="77777777" w:rsidR="001616F1" w:rsidRDefault="001616F1" w:rsidP="001616F1">
      <w:pPr>
        <w:pStyle w:val="21"/>
        <w:numPr>
          <w:ilvl w:val="0"/>
          <w:numId w:val="7"/>
        </w:numPr>
        <w:tabs>
          <w:tab w:val="left" w:pos="709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  <w:shd w:val="clear" w:color="auto" w:fill="FFFFFF"/>
        </w:rPr>
        <w:lastRenderedPageBreak/>
        <w:t>Вычислительные методы и программирование</w:t>
      </w:r>
      <w:r>
        <w:rPr>
          <w:sz w:val="28"/>
          <w:szCs w:val="28"/>
        </w:rPr>
        <w:t>. МГУ им. М.В. Ломоносова</w:t>
      </w:r>
      <w:r>
        <w:rPr>
          <w:b/>
          <w:sz w:val="28"/>
          <w:szCs w:val="28"/>
        </w:rPr>
        <w:t xml:space="preserve">. </w:t>
      </w:r>
      <w:r>
        <w:rPr>
          <w:rStyle w:val="a4"/>
          <w:sz w:val="28"/>
          <w:szCs w:val="28"/>
          <w:shd w:val="clear" w:color="auto" w:fill="FFFFFF"/>
          <w:lang w:val="en-US"/>
        </w:rPr>
        <w:t>ISSN</w:t>
      </w:r>
      <w:r>
        <w:rPr>
          <w:rStyle w:val="a4"/>
          <w:sz w:val="28"/>
          <w:szCs w:val="28"/>
          <w:shd w:val="clear" w:color="auto" w:fill="FFFFFF"/>
        </w:rPr>
        <w:t xml:space="preserve"> 1726-3522.Журнал входит в  1-й уровень Белого списка научных журналов Минобрнауки России.  </w:t>
      </w:r>
      <w:hyperlink r:id="rId24">
        <w:r>
          <w:rPr>
            <w:rStyle w:val="a7"/>
            <w:color w:val="000000"/>
            <w:sz w:val="28"/>
            <w:szCs w:val="28"/>
            <w:lang w:val="en-US"/>
          </w:rPr>
          <w:t>https</w:t>
        </w:r>
        <w:r>
          <w:rPr>
            <w:rStyle w:val="a7"/>
            <w:color w:val="000000"/>
            <w:sz w:val="28"/>
            <w:szCs w:val="28"/>
          </w:rPr>
          <w:t>://</w:t>
        </w:r>
        <w:r>
          <w:rPr>
            <w:rStyle w:val="a7"/>
            <w:color w:val="000000"/>
            <w:sz w:val="28"/>
            <w:szCs w:val="28"/>
            <w:lang w:val="en-US"/>
          </w:rPr>
          <w:t>num</w:t>
        </w:r>
        <w:r>
          <w:rPr>
            <w:rStyle w:val="a7"/>
            <w:color w:val="000000"/>
            <w:sz w:val="28"/>
            <w:szCs w:val="28"/>
          </w:rPr>
          <w:t>-</w:t>
        </w:r>
        <w:r>
          <w:rPr>
            <w:rStyle w:val="a7"/>
            <w:color w:val="000000"/>
            <w:sz w:val="28"/>
            <w:szCs w:val="28"/>
            <w:lang w:val="en-US"/>
          </w:rPr>
          <w:t>meth</w:t>
        </w:r>
        <w:r>
          <w:rPr>
            <w:rStyle w:val="a7"/>
            <w:color w:val="000000"/>
            <w:sz w:val="28"/>
            <w:szCs w:val="28"/>
          </w:rPr>
          <w:t>.</w:t>
        </w:r>
        <w:r>
          <w:rPr>
            <w:rStyle w:val="a7"/>
            <w:color w:val="000000"/>
            <w:sz w:val="28"/>
            <w:szCs w:val="28"/>
            <w:lang w:val="en-US"/>
          </w:rPr>
          <w:t>ru</w:t>
        </w:r>
        <w:r>
          <w:rPr>
            <w:rStyle w:val="a7"/>
            <w:color w:val="000000"/>
            <w:sz w:val="28"/>
            <w:szCs w:val="28"/>
          </w:rPr>
          <w:t>/</w:t>
        </w:r>
        <w:r>
          <w:rPr>
            <w:rStyle w:val="a7"/>
            <w:color w:val="000000"/>
            <w:sz w:val="28"/>
            <w:szCs w:val="28"/>
            <w:lang w:val="en-US"/>
          </w:rPr>
          <w:t>index</w:t>
        </w:r>
        <w:r>
          <w:rPr>
            <w:rStyle w:val="a7"/>
            <w:color w:val="000000"/>
            <w:sz w:val="28"/>
            <w:szCs w:val="28"/>
          </w:rPr>
          <w:t>.</w:t>
        </w:r>
        <w:r>
          <w:rPr>
            <w:rStyle w:val="a7"/>
            <w:color w:val="000000"/>
            <w:sz w:val="28"/>
            <w:szCs w:val="28"/>
            <w:lang w:val="en-US"/>
          </w:rPr>
          <w:t>php</w:t>
        </w:r>
        <w:r>
          <w:rPr>
            <w:rStyle w:val="a7"/>
            <w:color w:val="000000"/>
            <w:sz w:val="28"/>
            <w:szCs w:val="28"/>
          </w:rPr>
          <w:t>/</w:t>
        </w:r>
        <w:r>
          <w:rPr>
            <w:rStyle w:val="a7"/>
            <w:color w:val="000000"/>
            <w:sz w:val="28"/>
            <w:szCs w:val="28"/>
            <w:lang w:val="en-US"/>
          </w:rPr>
          <w:t>journal</w:t>
        </w:r>
        <w:r>
          <w:rPr>
            <w:rStyle w:val="a7"/>
            <w:color w:val="000000"/>
            <w:sz w:val="28"/>
            <w:szCs w:val="28"/>
          </w:rPr>
          <w:t>/</w:t>
        </w:r>
        <w:r>
          <w:rPr>
            <w:rStyle w:val="a7"/>
            <w:color w:val="000000"/>
            <w:sz w:val="28"/>
            <w:szCs w:val="28"/>
            <w:lang w:val="en-US"/>
          </w:rPr>
          <w:t>index</w:t>
        </w:r>
      </w:hyperlink>
    </w:p>
    <w:p w14:paraId="6369A34D" w14:textId="77777777" w:rsidR="001616F1" w:rsidRDefault="001616F1" w:rsidP="001616F1">
      <w:pPr>
        <w:pStyle w:val="a8"/>
        <w:spacing w:line="360" w:lineRule="auto"/>
        <w:ind w:left="851" w:firstLine="0"/>
      </w:pPr>
      <w:r>
        <w:rPr>
          <w:b/>
          <w:color w:val="000000"/>
          <w:sz w:val="28"/>
          <w:szCs w:val="28"/>
        </w:rPr>
        <w:t>Дополнительные материалы</w:t>
      </w:r>
    </w:p>
    <w:p w14:paraId="66AA9D35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Иванова Г.С. Технология программирования: Учебник для вузов. – М.: Изд. МГТУ им. Ахо А.В., Хопкрофт Д.Э., Ульман Д.Д. Структуры данных и алгоритмы. – М., Вильямс, 2003. </w:t>
      </w:r>
      <w:r>
        <w:rPr>
          <w:sz w:val="28"/>
          <w:szCs w:val="28"/>
        </w:rPr>
        <w:tab/>
      </w:r>
      <w:hyperlink r:id="rId25">
        <w:r>
          <w:rPr>
            <w:rStyle w:val="a7"/>
            <w:color w:val="000000"/>
            <w:sz w:val="28"/>
            <w:szCs w:val="28"/>
          </w:rPr>
          <w:t>http://razym.ru/naukaobraz/obrazov/181547-aho-a-ulman-d-hopkroft-d-struktury-dannyh-i-algoritmy.html</w:t>
        </w:r>
      </w:hyperlink>
    </w:p>
    <w:p w14:paraId="3A5DEB19" w14:textId="77777777" w:rsidR="001616F1" w:rsidRDefault="001616F1" w:rsidP="001616F1">
      <w:pPr>
        <w:pStyle w:val="a5"/>
        <w:numPr>
          <w:ilvl w:val="0"/>
          <w:numId w:val="8"/>
        </w:numPr>
        <w:tabs>
          <w:tab w:val="left" w:pos="426"/>
        </w:tabs>
        <w:suppressAutoHyphens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>
        <w:rPr>
          <w:sz w:val="28"/>
          <w:szCs w:val="28"/>
        </w:rPr>
        <w:t>Дейтел Х.М., Дейтел П.Дж. Как программировать на C++. – М.: Бином, 2001.</w:t>
      </w:r>
    </w:p>
    <w:p w14:paraId="4010E6B0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Т. Кормен Т., Лейзерсон Ч., Ривест Р. Алгоритмы: построение и анализ. – М. МЦНМО, 2005. </w:t>
      </w:r>
      <w:hyperlink r:id="rId26">
        <w:r>
          <w:rPr>
            <w:rStyle w:val="a7"/>
            <w:color w:val="000000"/>
            <w:sz w:val="28"/>
            <w:szCs w:val="28"/>
          </w:rPr>
          <w:t>http://rutracker.org/forum/viewtopic.php?t=533181</w:t>
        </w:r>
      </w:hyperlink>
    </w:p>
    <w:p w14:paraId="636EC826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Джосьютис Н. С++ Стандартная библиотека для профессионалов. – СПб.: Питер, 2004. </w:t>
      </w:r>
      <w:hyperlink r:id="rId27">
        <w:r>
          <w:rPr>
            <w:rStyle w:val="a7"/>
            <w:color w:val="000000"/>
            <w:sz w:val="28"/>
            <w:szCs w:val="28"/>
          </w:rPr>
          <w:t>http://progbook.ru/c/178-dzhosyutis_c_standartnaya_biblioteka.html</w:t>
        </w:r>
      </w:hyperlink>
    </w:p>
    <w:p w14:paraId="2C014E52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49266493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Объектно-ориентированное программирование в C++: пер. с англ. / Лафоре Р. - 4-е изд. - СПб.: Питер, 2004. - 923 с. - (Классика computer science). - ISBN 5-94723-302-9.</w:t>
      </w:r>
    </w:p>
    <w:p w14:paraId="60ED2B80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Т. Кормен Т., Лейзерсон Ч., Ривест Р. Алгоритмы: построение и анализ. – М. МЦНМО, 2005.</w:t>
      </w:r>
    </w:p>
    <w:p w14:paraId="05AAAE03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Г. Шилдт. С++. Базовый курс, 3-е издание: Пер с англ. – М.: Издательский дом «Вильямс», 2011. – 624 с.</w:t>
      </w:r>
    </w:p>
    <w:p w14:paraId="7FE25AC4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29C0FB74" w14:textId="77777777" w:rsidR="001616F1" w:rsidRDefault="001616F1" w:rsidP="001616F1">
      <w:pPr>
        <w:pStyle w:val="21"/>
        <w:numPr>
          <w:ilvl w:val="0"/>
          <w:numId w:val="8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>
        <w:rPr>
          <w:bCs/>
          <w:sz w:val="28"/>
          <w:szCs w:val="28"/>
        </w:rPr>
        <w:t>Бесплатные образовательные программы партнера (</w:t>
      </w:r>
      <w:r>
        <w:rPr>
          <w:bCs/>
          <w:sz w:val="28"/>
          <w:szCs w:val="28"/>
          <w:lang w:val="en-US"/>
        </w:rPr>
        <w:t>VK</w:t>
      </w:r>
      <w:r>
        <w:rPr>
          <w:bCs/>
          <w:sz w:val="28"/>
          <w:szCs w:val="28"/>
        </w:rPr>
        <w:t xml:space="preserve">): </w:t>
      </w:r>
      <w:hyperlink r:id="rId28">
        <w:r>
          <w:rPr>
            <w:rStyle w:val="a7"/>
            <w:rFonts w:eastAsia="Calibri Light"/>
            <w:color w:val="000000"/>
            <w:sz w:val="28"/>
            <w:szCs w:val="28"/>
          </w:rPr>
          <w:t>https://education.vk.company/students</w:t>
        </w:r>
      </w:hyperlink>
    </w:p>
    <w:p w14:paraId="7FAE9CA3" w14:textId="77777777" w:rsidR="00032D5C" w:rsidRPr="001616F1" w:rsidRDefault="00032D5C" w:rsidP="001616F1"/>
    <w:sectPr w:rsidR="00032D5C" w:rsidRPr="001616F1" w:rsidSect="00000BAF">
      <w:footerReference w:type="default" r:id="rId2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3E63D" w14:textId="77777777" w:rsidR="00A426CC" w:rsidRDefault="00A426CC" w:rsidP="00000BAF">
      <w:r>
        <w:separator/>
      </w:r>
    </w:p>
  </w:endnote>
  <w:endnote w:type="continuationSeparator" w:id="0">
    <w:p w14:paraId="7287334E" w14:textId="77777777" w:rsidR="00A426CC" w:rsidRDefault="00A426CC" w:rsidP="00000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;ＭＳ 明朝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9923300"/>
      <w:docPartObj>
        <w:docPartGallery w:val="Page Numbers (Bottom of Page)"/>
        <w:docPartUnique/>
      </w:docPartObj>
    </w:sdtPr>
    <w:sdtContent>
      <w:p w14:paraId="219247AC" w14:textId="26658480" w:rsidR="00000BAF" w:rsidRDefault="00000BAF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3E5264" w14:textId="77777777" w:rsidR="00000BAF" w:rsidRDefault="00000BA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6FB9B" w14:textId="77777777" w:rsidR="00A426CC" w:rsidRDefault="00A426CC" w:rsidP="00000BAF">
      <w:r>
        <w:separator/>
      </w:r>
    </w:p>
  </w:footnote>
  <w:footnote w:type="continuationSeparator" w:id="0">
    <w:p w14:paraId="5B81D224" w14:textId="77777777" w:rsidR="00A426CC" w:rsidRDefault="00A426CC" w:rsidP="00000B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90F4D"/>
    <w:multiLevelType w:val="multilevel"/>
    <w:tmpl w:val="7D6AE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3627A"/>
    <w:multiLevelType w:val="multilevel"/>
    <w:tmpl w:val="52D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813E3"/>
    <w:multiLevelType w:val="multilevel"/>
    <w:tmpl w:val="608A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D1C9F"/>
    <w:multiLevelType w:val="multilevel"/>
    <w:tmpl w:val="5A9A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63AB3"/>
    <w:multiLevelType w:val="hybridMultilevel"/>
    <w:tmpl w:val="4998D4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72CCE"/>
    <w:multiLevelType w:val="multilevel"/>
    <w:tmpl w:val="3BB2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D79D0"/>
    <w:multiLevelType w:val="hybridMultilevel"/>
    <w:tmpl w:val="DB04C7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8A4289"/>
    <w:multiLevelType w:val="multilevel"/>
    <w:tmpl w:val="868C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B33AE"/>
    <w:multiLevelType w:val="multilevel"/>
    <w:tmpl w:val="C64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D1176"/>
    <w:multiLevelType w:val="multilevel"/>
    <w:tmpl w:val="3192FB9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4B10963"/>
    <w:multiLevelType w:val="multilevel"/>
    <w:tmpl w:val="A1D05AC0"/>
    <w:lvl w:ilvl="0">
      <w:start w:val="1"/>
      <w:numFmt w:val="decimal"/>
      <w:lvlText w:val="%1."/>
      <w:lvlJc w:val="left"/>
      <w:pPr>
        <w:tabs>
          <w:tab w:val="num" w:pos="0"/>
        </w:tabs>
        <w:ind w:left="564" w:hanging="564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num w:numId="1" w16cid:durableId="1584028822">
    <w:abstractNumId w:val="2"/>
  </w:num>
  <w:num w:numId="2" w16cid:durableId="602882016">
    <w:abstractNumId w:val="1"/>
  </w:num>
  <w:num w:numId="3" w16cid:durableId="699084947">
    <w:abstractNumId w:val="8"/>
  </w:num>
  <w:num w:numId="4" w16cid:durableId="1096898267">
    <w:abstractNumId w:val="3"/>
  </w:num>
  <w:num w:numId="5" w16cid:durableId="1457018992">
    <w:abstractNumId w:val="7"/>
  </w:num>
  <w:num w:numId="6" w16cid:durableId="2104564722">
    <w:abstractNumId w:val="5"/>
  </w:num>
  <w:num w:numId="7" w16cid:durableId="1285119745">
    <w:abstractNumId w:val="10"/>
  </w:num>
  <w:num w:numId="8" w16cid:durableId="785659306">
    <w:abstractNumId w:val="9"/>
  </w:num>
  <w:num w:numId="9" w16cid:durableId="1003820293">
    <w:abstractNumId w:val="4"/>
  </w:num>
  <w:num w:numId="10" w16cid:durableId="1307278037">
    <w:abstractNumId w:val="0"/>
  </w:num>
  <w:num w:numId="11" w16cid:durableId="930695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FA"/>
    <w:rsid w:val="00000BAF"/>
    <w:rsid w:val="00032D5C"/>
    <w:rsid w:val="000B00D5"/>
    <w:rsid w:val="000B2B78"/>
    <w:rsid w:val="001616F1"/>
    <w:rsid w:val="00166A6F"/>
    <w:rsid w:val="001F284B"/>
    <w:rsid w:val="00224BCF"/>
    <w:rsid w:val="002E385E"/>
    <w:rsid w:val="00377FE4"/>
    <w:rsid w:val="003B2A2D"/>
    <w:rsid w:val="003F5294"/>
    <w:rsid w:val="004678EE"/>
    <w:rsid w:val="004B07A5"/>
    <w:rsid w:val="00531F9A"/>
    <w:rsid w:val="00582FC5"/>
    <w:rsid w:val="006067FA"/>
    <w:rsid w:val="00650B66"/>
    <w:rsid w:val="00651F16"/>
    <w:rsid w:val="00687136"/>
    <w:rsid w:val="006E23E5"/>
    <w:rsid w:val="00753964"/>
    <w:rsid w:val="00830D3E"/>
    <w:rsid w:val="00883E86"/>
    <w:rsid w:val="00886F1A"/>
    <w:rsid w:val="00896150"/>
    <w:rsid w:val="009921CD"/>
    <w:rsid w:val="009F0A4E"/>
    <w:rsid w:val="009F0E86"/>
    <w:rsid w:val="00A02D13"/>
    <w:rsid w:val="00A2340E"/>
    <w:rsid w:val="00A426CC"/>
    <w:rsid w:val="00A745BC"/>
    <w:rsid w:val="00A85811"/>
    <w:rsid w:val="00AB1FA9"/>
    <w:rsid w:val="00B10F0E"/>
    <w:rsid w:val="00BA5F18"/>
    <w:rsid w:val="00BF5606"/>
    <w:rsid w:val="00CB1FAE"/>
    <w:rsid w:val="00D835C4"/>
    <w:rsid w:val="00E4049F"/>
    <w:rsid w:val="00E9772E"/>
    <w:rsid w:val="00EB1D39"/>
    <w:rsid w:val="00EE1DDB"/>
    <w:rsid w:val="00F16414"/>
    <w:rsid w:val="00FB7F00"/>
    <w:rsid w:val="00FC7570"/>
    <w:rsid w:val="00FF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CB7A"/>
  <w15:chartTrackingRefBased/>
  <w15:docId w15:val="{F328E09A-2C05-4C2A-996A-3C3AB9EF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B1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6067F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8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67F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qFormat/>
    <w:rsid w:val="006067F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067F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6067FA"/>
    <w:pPr>
      <w:spacing w:before="100" w:beforeAutospacing="1" w:after="100" w:afterAutospacing="1"/>
    </w:pPr>
  </w:style>
  <w:style w:type="paragraph" w:styleId="a5">
    <w:name w:val="List Paragraph"/>
    <w:basedOn w:val="a"/>
    <w:qFormat/>
    <w:rsid w:val="006067FA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B1D39"/>
    <w:pPr>
      <w:spacing w:before="100" w:beforeAutospacing="1" w:after="100" w:afterAutospacing="1"/>
    </w:pPr>
  </w:style>
  <w:style w:type="character" w:styleId="a7">
    <w:name w:val="Hyperlink"/>
    <w:rsid w:val="001616F1"/>
    <w:rPr>
      <w:color w:val="0000FF"/>
      <w:u w:val="single"/>
    </w:rPr>
  </w:style>
  <w:style w:type="paragraph" w:styleId="21">
    <w:name w:val="Body Text 2"/>
    <w:basedOn w:val="a"/>
    <w:link w:val="22"/>
    <w:qFormat/>
    <w:rsid w:val="001616F1"/>
    <w:pPr>
      <w:suppressAutoHyphens/>
      <w:jc w:val="both"/>
    </w:pPr>
    <w:rPr>
      <w:szCs w:val="20"/>
      <w:lang w:eastAsia="zh-CN"/>
    </w:rPr>
  </w:style>
  <w:style w:type="character" w:customStyle="1" w:styleId="22">
    <w:name w:val="Основной текст 2 Знак"/>
    <w:basedOn w:val="a0"/>
    <w:link w:val="21"/>
    <w:rsid w:val="001616F1"/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customStyle="1" w:styleId="a8">
    <w:name w:val="Основной"/>
    <w:basedOn w:val="a"/>
    <w:qFormat/>
    <w:rsid w:val="001616F1"/>
    <w:pPr>
      <w:suppressAutoHyphens/>
      <w:ind w:firstLine="851"/>
      <w:jc w:val="both"/>
      <w:textAlignment w:val="baseline"/>
    </w:pPr>
    <w:rPr>
      <w:rFonts w:eastAsia="MS Mincho;ＭＳ 明朝"/>
      <w:color w:val="00000A"/>
      <w:lang w:eastAsia="zh-CN"/>
    </w:rPr>
  </w:style>
  <w:style w:type="paragraph" w:styleId="a9">
    <w:name w:val="Balloon Text"/>
    <w:basedOn w:val="a"/>
    <w:link w:val="aa"/>
    <w:uiPriority w:val="99"/>
    <w:semiHidden/>
    <w:unhideWhenUsed/>
    <w:rsid w:val="00E4049F"/>
    <w:rPr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4049F"/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A8581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000BA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000BA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000BA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00BA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Unresolved Mention"/>
    <w:basedOn w:val="a0"/>
    <w:uiPriority w:val="99"/>
    <w:semiHidden/>
    <w:unhideWhenUsed/>
    <w:rsid w:val="000B2B7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B2B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59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6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4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3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1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52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://rutracker.org/forum/viewtopic.php?t=533181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progbook.ru/technologiya-programmirovaniya/582-ivanova-tehnologiya-programmirovaniya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razym.ru/naukaobraz/obrazov/181547-aho-a-ulman-d-hopkroft-d-struktury-dannyh-i-algoritmy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num-meth.ru/index.php/journal/index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://razym.ru/naukaobraz/obrazov/151874-akulov-oa-medvedev-nv-informatika-bazovyy-kurs.html" TargetMode="External"/><Relationship Id="rId28" Type="http://schemas.openxmlformats.org/officeDocument/2006/relationships/hyperlink" Target="https://education.vk.company/students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github.com/gregkorneev/lab8.git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rogbook.ru/c/737-podbelskii-programmiovanie-na-yazyke-si.html" TargetMode="External"/><Relationship Id="rId27" Type="http://schemas.openxmlformats.org/officeDocument/2006/relationships/hyperlink" Target="http://progbook.ru/c/178-dzhosyutis_c_standartnaya_biblioteka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1730</Words>
  <Characters>9865</Characters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2025-11-26T20:50:00Z</cp:lastPrinted>
  <dcterms:created xsi:type="dcterms:W3CDTF">2025-11-26T20:51:00Z</dcterms:created>
  <dcterms:modified xsi:type="dcterms:W3CDTF">2025-11-26T20:55:00Z</dcterms:modified>
</cp:coreProperties>
</file>