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ED655" w14:textId="77777777" w:rsidR="002A3731" w:rsidRDefault="002A37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47"/>
        <w:gridCol w:w="8008"/>
      </w:tblGrid>
      <w:tr w:rsidR="002A3731" w14:paraId="4F7B4BC6" w14:textId="77777777">
        <w:tc>
          <w:tcPr>
            <w:tcW w:w="1347" w:type="dxa"/>
          </w:tcPr>
          <w:p w14:paraId="72513685" w14:textId="77777777" w:rsidR="002A3731" w:rsidRDefault="001A2ABB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B1EE8A1" wp14:editId="1BCF4E9E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l="9410" t="5488" r="11440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08" w:type="dxa"/>
          </w:tcPr>
          <w:p w14:paraId="30A57CA3" w14:textId="77777777" w:rsidR="002A3731" w:rsidRDefault="001A2ABB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57AB377B" w14:textId="77777777" w:rsidR="002A3731" w:rsidRDefault="001A2ABB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5E7C4159" w14:textId="77777777" w:rsidR="002A3731" w:rsidRDefault="001A2ABB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5FE3E11A" w14:textId="77777777" w:rsidR="002A3731" w:rsidRDefault="001A2AB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443F8041" w14:textId="77777777" w:rsidR="002A3731" w:rsidRDefault="001A2AB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53282756" w14:textId="77777777" w:rsidR="002A3731" w:rsidRDefault="001A2ABB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4679F365" w14:textId="77777777" w:rsidR="002A3731" w:rsidRDefault="001A2ABB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4816BBDA" w14:textId="77777777" w:rsidR="002A3731" w:rsidRDefault="002A3731">
      <w:pPr>
        <w:pBdr>
          <w:bottom w:val="single" w:sz="24" w:space="1" w:color="000000"/>
        </w:pBdr>
        <w:jc w:val="center"/>
        <w:rPr>
          <w:b/>
          <w:sz w:val="10"/>
          <w:szCs w:val="10"/>
        </w:rPr>
      </w:pPr>
    </w:p>
    <w:p w14:paraId="2B317AA1" w14:textId="77777777" w:rsidR="002A3731" w:rsidRDefault="002A3731">
      <w:pPr>
        <w:rPr>
          <w:b/>
        </w:rPr>
      </w:pPr>
    </w:p>
    <w:tbl>
      <w:tblPr>
        <w:tblStyle w:val="a8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7705"/>
      </w:tblGrid>
      <w:tr w:rsidR="002A3731" w14:paraId="027219A0" w14:textId="77777777">
        <w:trPr>
          <w:trHeight w:val="255"/>
        </w:trPr>
        <w:tc>
          <w:tcPr>
            <w:tcW w:w="1650" w:type="dxa"/>
          </w:tcPr>
          <w:p w14:paraId="243A4390" w14:textId="77777777" w:rsidR="002A3731" w:rsidRDefault="001A2ABB">
            <w:r>
              <w:t>ФАКУЛЬТЕТ</w:t>
            </w:r>
          </w:p>
        </w:tc>
        <w:tc>
          <w:tcPr>
            <w:tcW w:w="7705" w:type="dxa"/>
            <w:tcBorders>
              <w:bottom w:val="single" w:sz="4" w:space="0" w:color="000000"/>
            </w:tcBorders>
          </w:tcPr>
          <w:p w14:paraId="6A3EB351" w14:textId="77777777" w:rsidR="002A3731" w:rsidRDefault="001A2ABB">
            <w:r>
              <w:t>ИНФОРМАТИКА И СИСТЕМЫ УПРАВЛЕНИЯ</w:t>
            </w:r>
          </w:p>
        </w:tc>
      </w:tr>
      <w:tr w:rsidR="002A3731" w14:paraId="55BDD1CB" w14:textId="77777777">
        <w:tc>
          <w:tcPr>
            <w:tcW w:w="1650" w:type="dxa"/>
          </w:tcPr>
          <w:p w14:paraId="6E4DB184" w14:textId="77777777" w:rsidR="002A3731" w:rsidRDefault="001A2ABB">
            <w:r>
              <w:t>КАФЕДРА</w:t>
            </w:r>
          </w:p>
        </w:tc>
        <w:tc>
          <w:tcPr>
            <w:tcW w:w="7705" w:type="dxa"/>
            <w:tcBorders>
              <w:top w:val="single" w:sz="4" w:space="0" w:color="000000"/>
              <w:bottom w:val="single" w:sz="4" w:space="0" w:color="000000"/>
            </w:tcBorders>
          </w:tcPr>
          <w:p w14:paraId="359FFD1B" w14:textId="77777777" w:rsidR="002A3731" w:rsidRDefault="001A2ABB">
            <w:r>
              <w:t>СИСТЕМЫ ОБРАБОТКИ ИНФОРМАЦИИ И УПРАВЛЕНИЯ</w:t>
            </w:r>
          </w:p>
        </w:tc>
      </w:tr>
    </w:tbl>
    <w:p w14:paraId="6E26428B" w14:textId="77777777" w:rsidR="002A3731" w:rsidRDefault="002A3731">
      <w:pPr>
        <w:rPr>
          <w:i/>
          <w:sz w:val="32"/>
          <w:szCs w:val="32"/>
        </w:rPr>
      </w:pPr>
    </w:p>
    <w:p w14:paraId="4CD3BA9E" w14:textId="77777777" w:rsidR="002A3731" w:rsidRDefault="002A3731">
      <w:pPr>
        <w:jc w:val="center"/>
        <w:rPr>
          <w:b/>
          <w:sz w:val="44"/>
          <w:szCs w:val="44"/>
        </w:rPr>
      </w:pPr>
    </w:p>
    <w:p w14:paraId="71AB1D6E" w14:textId="77777777" w:rsidR="002A3731" w:rsidRDefault="002A3731">
      <w:pPr>
        <w:jc w:val="center"/>
        <w:rPr>
          <w:b/>
          <w:sz w:val="44"/>
          <w:szCs w:val="44"/>
        </w:rPr>
      </w:pPr>
    </w:p>
    <w:p w14:paraId="4C950397" w14:textId="77777777" w:rsidR="002A3731" w:rsidRDefault="002A3731">
      <w:pPr>
        <w:jc w:val="center"/>
        <w:rPr>
          <w:b/>
          <w:sz w:val="44"/>
          <w:szCs w:val="44"/>
        </w:rPr>
      </w:pPr>
    </w:p>
    <w:p w14:paraId="0BB790CD" w14:textId="77777777" w:rsidR="002A3731" w:rsidRDefault="001A2AB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ОТЧЕТ </w:t>
      </w:r>
    </w:p>
    <w:p w14:paraId="1C3AACE4" w14:textId="77777777" w:rsidR="002A3731" w:rsidRDefault="001A2AB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ПО ЛАБОРАТОРНОЙ РАБОТЕ №4.1</w:t>
      </w:r>
    </w:p>
    <w:p w14:paraId="120764F2" w14:textId="77777777" w:rsidR="002A3731" w:rsidRDefault="002A3731">
      <w:pPr>
        <w:jc w:val="center"/>
        <w:rPr>
          <w:i/>
        </w:rPr>
      </w:pPr>
    </w:p>
    <w:p w14:paraId="40B861A5" w14:textId="77777777" w:rsidR="002A3731" w:rsidRDefault="001A2ABB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НА ТЕМУ:</w:t>
      </w:r>
    </w:p>
    <w:p w14:paraId="7C86C696" w14:textId="77777777" w:rsidR="002A3731" w:rsidRDefault="002A3731">
      <w:pPr>
        <w:jc w:val="center"/>
        <w:rPr>
          <w:b/>
          <w:i/>
          <w:sz w:val="40"/>
          <w:szCs w:val="40"/>
        </w:rPr>
      </w:pPr>
    </w:p>
    <w:tbl>
      <w:tblPr>
        <w:tblStyle w:val="a9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9"/>
      </w:tblGrid>
      <w:tr w:rsidR="002A3731" w14:paraId="3BA1E0ED" w14:textId="77777777">
        <w:tc>
          <w:tcPr>
            <w:tcW w:w="9349" w:type="dxa"/>
            <w:tcBorders>
              <w:bottom w:val="single" w:sz="4" w:space="0" w:color="000000"/>
            </w:tcBorders>
          </w:tcPr>
          <w:p w14:paraId="597D6BEA" w14:textId="77777777" w:rsidR="002A3731" w:rsidRDefault="001A2ABB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color w:val="000000"/>
                <w:sz w:val="32"/>
                <w:szCs w:val="32"/>
              </w:rPr>
              <w:t>Численные методы решения нелинейных уравнений</w:t>
            </w:r>
          </w:p>
        </w:tc>
      </w:tr>
      <w:tr w:rsidR="002A3731" w14:paraId="1C7FA394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4C3EB3AC" w14:textId="77777777" w:rsidR="002A3731" w:rsidRDefault="002A3731">
            <w:pPr>
              <w:jc w:val="center"/>
              <w:rPr>
                <w:b/>
                <w:i/>
                <w:sz w:val="40"/>
                <w:szCs w:val="40"/>
              </w:rPr>
            </w:pPr>
          </w:p>
        </w:tc>
      </w:tr>
      <w:tr w:rsidR="002A3731" w14:paraId="60C38582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67B3334A" w14:textId="77777777" w:rsidR="002A3731" w:rsidRDefault="002A3731">
            <w:pPr>
              <w:jc w:val="center"/>
              <w:rPr>
                <w:b/>
                <w:i/>
                <w:sz w:val="40"/>
                <w:szCs w:val="40"/>
              </w:rPr>
            </w:pPr>
          </w:p>
        </w:tc>
      </w:tr>
      <w:tr w:rsidR="002A3731" w14:paraId="51543E02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47E5AE15" w14:textId="77777777" w:rsidR="002A3731" w:rsidRDefault="002A3731">
            <w:pPr>
              <w:jc w:val="center"/>
              <w:rPr>
                <w:b/>
                <w:i/>
                <w:sz w:val="40"/>
                <w:szCs w:val="40"/>
              </w:rPr>
            </w:pPr>
          </w:p>
        </w:tc>
      </w:tr>
      <w:tr w:rsidR="002A3731" w14:paraId="344F47A1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27DBBF86" w14:textId="77777777" w:rsidR="002A3731" w:rsidRDefault="002A3731">
            <w:pPr>
              <w:jc w:val="center"/>
              <w:rPr>
                <w:b/>
                <w:i/>
                <w:sz w:val="40"/>
                <w:szCs w:val="40"/>
              </w:rPr>
            </w:pPr>
          </w:p>
        </w:tc>
      </w:tr>
    </w:tbl>
    <w:p w14:paraId="607BBE0F" w14:textId="77777777" w:rsidR="002A3731" w:rsidRDefault="002A3731">
      <w:pPr>
        <w:jc w:val="center"/>
        <w:rPr>
          <w:b/>
          <w:i/>
          <w:sz w:val="40"/>
          <w:szCs w:val="40"/>
        </w:rPr>
      </w:pPr>
    </w:p>
    <w:p w14:paraId="063725BC" w14:textId="77777777" w:rsidR="002A3731" w:rsidRDefault="002A3731">
      <w:pPr>
        <w:jc w:val="center"/>
        <w:rPr>
          <w:b/>
          <w:i/>
          <w:sz w:val="40"/>
          <w:szCs w:val="40"/>
        </w:rPr>
      </w:pPr>
    </w:p>
    <w:p w14:paraId="0CAF6070" w14:textId="77777777" w:rsidR="002A3731" w:rsidRDefault="002A3731">
      <w:pPr>
        <w:jc w:val="center"/>
        <w:rPr>
          <w:b/>
          <w:i/>
          <w:sz w:val="40"/>
          <w:szCs w:val="40"/>
        </w:rPr>
      </w:pPr>
    </w:p>
    <w:tbl>
      <w:tblPr>
        <w:tblStyle w:val="aa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2A3731" w14:paraId="5F0DF472" w14:textId="77777777">
        <w:tc>
          <w:tcPr>
            <w:tcW w:w="2976" w:type="dxa"/>
          </w:tcPr>
          <w:p w14:paraId="3F135293" w14:textId="77777777" w:rsidR="002A3731" w:rsidRDefault="001A2ABB">
            <w:r>
              <w:t>Студент</w:t>
            </w:r>
          </w:p>
        </w:tc>
        <w:tc>
          <w:tcPr>
            <w:tcW w:w="1703" w:type="dxa"/>
            <w:tcBorders>
              <w:bottom w:val="single" w:sz="4" w:space="0" w:color="000000"/>
            </w:tcBorders>
          </w:tcPr>
          <w:p w14:paraId="6353997B" w14:textId="77777777" w:rsidR="002A3731" w:rsidRDefault="001A2ABB" w:rsidP="0043364A">
            <w:pPr>
              <w:jc w:val="center"/>
            </w:pPr>
            <w:r>
              <w:t>ИУ5-14Б</w:t>
            </w:r>
          </w:p>
        </w:tc>
        <w:tc>
          <w:tcPr>
            <w:tcW w:w="284" w:type="dxa"/>
          </w:tcPr>
          <w:p w14:paraId="1933F9D9" w14:textId="77777777" w:rsidR="002A3731" w:rsidRDefault="002A3731"/>
        </w:tc>
        <w:tc>
          <w:tcPr>
            <w:tcW w:w="1987" w:type="dxa"/>
            <w:tcBorders>
              <w:bottom w:val="single" w:sz="4" w:space="0" w:color="000000"/>
            </w:tcBorders>
          </w:tcPr>
          <w:p w14:paraId="7A04BE77" w14:textId="77777777" w:rsidR="002A3731" w:rsidRDefault="002A3731"/>
        </w:tc>
        <w:tc>
          <w:tcPr>
            <w:tcW w:w="283" w:type="dxa"/>
          </w:tcPr>
          <w:p w14:paraId="230BC3C2" w14:textId="77777777" w:rsidR="002A3731" w:rsidRDefault="002A3731"/>
        </w:tc>
        <w:tc>
          <w:tcPr>
            <w:tcW w:w="2122" w:type="dxa"/>
            <w:tcBorders>
              <w:bottom w:val="single" w:sz="4" w:space="0" w:color="000000"/>
            </w:tcBorders>
          </w:tcPr>
          <w:p w14:paraId="1561ABF1" w14:textId="77777777" w:rsidR="002A3731" w:rsidRDefault="001A2ABB">
            <w:pPr>
              <w:jc w:val="center"/>
            </w:pPr>
            <w:r>
              <w:t>Г.И. Корнеев</w:t>
            </w:r>
          </w:p>
        </w:tc>
      </w:tr>
      <w:tr w:rsidR="002A3731" w14:paraId="63FD1D97" w14:textId="77777777">
        <w:tc>
          <w:tcPr>
            <w:tcW w:w="2976" w:type="dxa"/>
          </w:tcPr>
          <w:p w14:paraId="3567A696" w14:textId="77777777" w:rsidR="002A3731" w:rsidRDefault="002A3731">
            <w:pPr>
              <w:rPr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single" w:sz="4" w:space="0" w:color="000000"/>
            </w:tcBorders>
          </w:tcPr>
          <w:p w14:paraId="646E94EB" w14:textId="77777777" w:rsidR="002A3731" w:rsidRDefault="001A2A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0153DFB4" w14:textId="77777777" w:rsidR="002A3731" w:rsidRDefault="002A3731">
            <w:pPr>
              <w:rPr>
                <w:sz w:val="20"/>
                <w:szCs w:val="20"/>
              </w:rPr>
            </w:pPr>
          </w:p>
        </w:tc>
        <w:tc>
          <w:tcPr>
            <w:tcW w:w="1987" w:type="dxa"/>
            <w:tcBorders>
              <w:top w:val="single" w:sz="4" w:space="0" w:color="000000"/>
            </w:tcBorders>
          </w:tcPr>
          <w:p w14:paraId="09B9B830" w14:textId="77777777" w:rsidR="002A3731" w:rsidRDefault="001A2A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34DBBAF8" w14:textId="77777777" w:rsidR="002A3731" w:rsidRDefault="002A3731">
            <w:pPr>
              <w:rPr>
                <w:sz w:val="20"/>
                <w:szCs w:val="20"/>
              </w:rPr>
            </w:pPr>
          </w:p>
        </w:tc>
        <w:tc>
          <w:tcPr>
            <w:tcW w:w="2122" w:type="dxa"/>
            <w:tcBorders>
              <w:top w:val="single" w:sz="4" w:space="0" w:color="000000"/>
            </w:tcBorders>
          </w:tcPr>
          <w:p w14:paraId="6CA07D8B" w14:textId="77777777" w:rsidR="002A3731" w:rsidRDefault="001A2A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2A3731" w14:paraId="065ECFB5" w14:textId="77777777">
        <w:trPr>
          <w:trHeight w:val="255"/>
        </w:trPr>
        <w:tc>
          <w:tcPr>
            <w:tcW w:w="2976" w:type="dxa"/>
            <w:vMerge w:val="restart"/>
          </w:tcPr>
          <w:p w14:paraId="0065153B" w14:textId="77777777" w:rsidR="002A3731" w:rsidRDefault="001A2ABB">
            <w:r>
              <w:t>Руководитель курсовой работы</w:t>
            </w:r>
          </w:p>
        </w:tc>
        <w:tc>
          <w:tcPr>
            <w:tcW w:w="1703" w:type="dxa"/>
            <w:vMerge w:val="restart"/>
          </w:tcPr>
          <w:p w14:paraId="40EC3713" w14:textId="77777777" w:rsidR="002A3731" w:rsidRDefault="002A3731"/>
        </w:tc>
        <w:tc>
          <w:tcPr>
            <w:tcW w:w="284" w:type="dxa"/>
            <w:vMerge w:val="restart"/>
          </w:tcPr>
          <w:p w14:paraId="4109A80C" w14:textId="77777777" w:rsidR="002A3731" w:rsidRDefault="002A3731"/>
        </w:tc>
        <w:tc>
          <w:tcPr>
            <w:tcW w:w="1987" w:type="dxa"/>
          </w:tcPr>
          <w:p w14:paraId="2A80BBE9" w14:textId="77777777" w:rsidR="002A3731" w:rsidRDefault="002A3731"/>
        </w:tc>
        <w:tc>
          <w:tcPr>
            <w:tcW w:w="283" w:type="dxa"/>
            <w:vMerge w:val="restart"/>
          </w:tcPr>
          <w:p w14:paraId="27B5B489" w14:textId="77777777" w:rsidR="002A3731" w:rsidRDefault="002A3731"/>
        </w:tc>
        <w:tc>
          <w:tcPr>
            <w:tcW w:w="2122" w:type="dxa"/>
          </w:tcPr>
          <w:p w14:paraId="00DBABEA" w14:textId="77777777" w:rsidR="002A3731" w:rsidRDefault="002A3731"/>
        </w:tc>
      </w:tr>
      <w:tr w:rsidR="002A3731" w14:paraId="6AB213CD" w14:textId="77777777">
        <w:trPr>
          <w:trHeight w:val="255"/>
        </w:trPr>
        <w:tc>
          <w:tcPr>
            <w:tcW w:w="2976" w:type="dxa"/>
            <w:vMerge/>
          </w:tcPr>
          <w:p w14:paraId="7E52FFDC" w14:textId="77777777" w:rsidR="002A3731" w:rsidRDefault="002A3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Merge/>
          </w:tcPr>
          <w:p w14:paraId="512E8D98" w14:textId="77777777" w:rsidR="002A3731" w:rsidRDefault="002A3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4" w:type="dxa"/>
            <w:vMerge/>
          </w:tcPr>
          <w:p w14:paraId="01FAE5C0" w14:textId="77777777" w:rsidR="002A3731" w:rsidRDefault="002A3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14:paraId="114CAEF3" w14:textId="77777777" w:rsidR="002A3731" w:rsidRDefault="002A3731"/>
        </w:tc>
        <w:tc>
          <w:tcPr>
            <w:tcW w:w="283" w:type="dxa"/>
            <w:vMerge/>
          </w:tcPr>
          <w:p w14:paraId="45E05C99" w14:textId="77777777" w:rsidR="002A3731" w:rsidRDefault="002A3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122" w:type="dxa"/>
            <w:tcBorders>
              <w:bottom w:val="single" w:sz="4" w:space="0" w:color="000000"/>
            </w:tcBorders>
          </w:tcPr>
          <w:p w14:paraId="4B4D2C87" w14:textId="77777777" w:rsidR="002A3731" w:rsidRDefault="001A2ABB">
            <w:pPr>
              <w:rPr>
                <w:highlight w:val="yellow"/>
              </w:rPr>
            </w:pPr>
            <w:r>
              <w:t xml:space="preserve">    М.И. Колосов</w:t>
            </w:r>
          </w:p>
        </w:tc>
      </w:tr>
      <w:tr w:rsidR="002A3731" w14:paraId="2024A5F3" w14:textId="77777777">
        <w:tc>
          <w:tcPr>
            <w:tcW w:w="2976" w:type="dxa"/>
          </w:tcPr>
          <w:p w14:paraId="4CAE9ABB" w14:textId="77777777" w:rsidR="002A3731" w:rsidRDefault="002A3731"/>
        </w:tc>
        <w:tc>
          <w:tcPr>
            <w:tcW w:w="1703" w:type="dxa"/>
          </w:tcPr>
          <w:p w14:paraId="6172CA0E" w14:textId="77777777" w:rsidR="002A3731" w:rsidRDefault="002A3731"/>
        </w:tc>
        <w:tc>
          <w:tcPr>
            <w:tcW w:w="284" w:type="dxa"/>
          </w:tcPr>
          <w:p w14:paraId="0BBE57ED" w14:textId="77777777" w:rsidR="002A3731" w:rsidRDefault="002A3731"/>
        </w:tc>
        <w:tc>
          <w:tcPr>
            <w:tcW w:w="1987" w:type="dxa"/>
            <w:tcBorders>
              <w:top w:val="single" w:sz="4" w:space="0" w:color="000000"/>
            </w:tcBorders>
          </w:tcPr>
          <w:p w14:paraId="203FD499" w14:textId="77777777" w:rsidR="002A3731" w:rsidRDefault="001A2ABB">
            <w:pPr>
              <w:jc w:val="center"/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4BCBBF95" w14:textId="77777777" w:rsidR="002A3731" w:rsidRDefault="002A3731">
            <w:pPr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</w:tcBorders>
          </w:tcPr>
          <w:p w14:paraId="62819457" w14:textId="77777777" w:rsidR="002A3731" w:rsidRDefault="001A2ABB">
            <w:pPr>
              <w:jc w:val="center"/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2A3731" w14:paraId="6A6A5509" w14:textId="77777777">
        <w:tc>
          <w:tcPr>
            <w:tcW w:w="2976" w:type="dxa"/>
          </w:tcPr>
          <w:p w14:paraId="38FF14AC" w14:textId="77777777" w:rsidR="002A3731" w:rsidRDefault="002A3731"/>
        </w:tc>
        <w:tc>
          <w:tcPr>
            <w:tcW w:w="1703" w:type="dxa"/>
          </w:tcPr>
          <w:p w14:paraId="2CC8E992" w14:textId="77777777" w:rsidR="002A3731" w:rsidRDefault="002A3731"/>
        </w:tc>
        <w:tc>
          <w:tcPr>
            <w:tcW w:w="284" w:type="dxa"/>
          </w:tcPr>
          <w:p w14:paraId="32B54CC6" w14:textId="77777777" w:rsidR="002A3731" w:rsidRDefault="002A3731"/>
        </w:tc>
        <w:tc>
          <w:tcPr>
            <w:tcW w:w="1987" w:type="dxa"/>
          </w:tcPr>
          <w:p w14:paraId="704F0D63" w14:textId="77777777" w:rsidR="002A3731" w:rsidRDefault="002A37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23C1776B" w14:textId="77777777" w:rsidR="002A3731" w:rsidRDefault="002A3731">
            <w:pPr>
              <w:jc w:val="center"/>
            </w:pPr>
          </w:p>
        </w:tc>
        <w:tc>
          <w:tcPr>
            <w:tcW w:w="2122" w:type="dxa"/>
          </w:tcPr>
          <w:p w14:paraId="500EFF70" w14:textId="77777777" w:rsidR="002A3731" w:rsidRDefault="002A37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C4D22F3" w14:textId="77777777" w:rsidR="002A3731" w:rsidRDefault="002A3731">
      <w:pPr>
        <w:rPr>
          <w:b/>
          <w:i/>
          <w:sz w:val="40"/>
          <w:szCs w:val="40"/>
        </w:rPr>
      </w:pPr>
    </w:p>
    <w:p w14:paraId="06426E3E" w14:textId="77777777" w:rsidR="002A3731" w:rsidRDefault="002A3731"/>
    <w:p w14:paraId="3D8BE936" w14:textId="77777777" w:rsidR="002A3731" w:rsidRDefault="002A3731"/>
    <w:p w14:paraId="3B7E884C" w14:textId="77777777" w:rsidR="002A3731" w:rsidRDefault="002A3731">
      <w:pPr>
        <w:jc w:val="center"/>
        <w:rPr>
          <w:i/>
        </w:rPr>
      </w:pPr>
    </w:p>
    <w:p w14:paraId="003F909F" w14:textId="77777777" w:rsidR="002A3731" w:rsidRDefault="001A2ABB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2025 г.</w:t>
      </w:r>
    </w:p>
    <w:p w14:paraId="219BE267" w14:textId="77777777" w:rsidR="002A3731" w:rsidRDefault="001A2ABB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Цель</w:t>
      </w:r>
      <w:proofErr w:type="gramStart"/>
      <w:r>
        <w:rPr>
          <w:sz w:val="28"/>
          <w:szCs w:val="28"/>
        </w:rPr>
        <w:t>: Изучить</w:t>
      </w:r>
      <w:proofErr w:type="gramEnd"/>
      <w:r>
        <w:rPr>
          <w:sz w:val="28"/>
          <w:szCs w:val="28"/>
        </w:rPr>
        <w:t xml:space="preserve"> численные методы решения нелинейных уравнений</w:t>
      </w:r>
    </w:p>
    <w:p w14:paraId="74495D90" w14:textId="77777777" w:rsidR="002A3731" w:rsidRDefault="001A2AB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Задачи:</w:t>
      </w:r>
    </w:p>
    <w:p w14:paraId="3D9744DD" w14:textId="77777777" w:rsidR="002A3731" w:rsidRDefault="001A2A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Найти корень уравнения по варианту методом половинного деления, методом простых итераций, методом Ньютона с погрешностью ε &lt; 0.000001</w:t>
      </w:r>
    </w:p>
    <w:p w14:paraId="6F39AD52" w14:textId="77777777" w:rsidR="002A3731" w:rsidRDefault="001A2A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Выполнить п.1 для ε &lt; 0.00000000001</w:t>
      </w:r>
    </w:p>
    <w:p w14:paraId="23F15B36" w14:textId="0E849B49" w:rsidR="002A3731" w:rsidRDefault="001A2ABB" w:rsidP="00F412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Результаты выполнения представить в виде таблицы</w:t>
      </w:r>
    </w:p>
    <w:p w14:paraId="1045FE76" w14:textId="683FBE85" w:rsidR="00F4121F" w:rsidRDefault="00F4121F" w:rsidP="00F412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707CE35C" w14:textId="6C382DC6" w:rsidR="00F4121F" w:rsidRPr="00F4121F" w:rsidRDefault="00F4121F" w:rsidP="00F4121F">
      <w:pPr>
        <w:spacing w:line="360" w:lineRule="auto"/>
        <w:rPr>
          <w:b/>
          <w:sz w:val="28"/>
          <w:szCs w:val="28"/>
        </w:rPr>
      </w:pPr>
      <w:r w:rsidRPr="00F4121F">
        <w:rPr>
          <w:b/>
          <w:sz w:val="28"/>
          <w:szCs w:val="28"/>
        </w:rPr>
        <w:t>Ход работы:</w:t>
      </w:r>
    </w:p>
    <w:p w14:paraId="7D44FE81" w14:textId="381E83AF" w:rsidR="002A3731" w:rsidRDefault="001A2ABB">
      <w:pPr>
        <w:rPr>
          <w:sz w:val="28"/>
          <w:szCs w:val="28"/>
        </w:rPr>
      </w:pPr>
      <w:r>
        <w:rPr>
          <w:sz w:val="28"/>
          <w:szCs w:val="28"/>
        </w:rPr>
        <w:t>Заголовок и функции представлены на рисунке 1</w:t>
      </w:r>
    </w:p>
    <w:p w14:paraId="5AE49D89" w14:textId="77777777" w:rsidR="002A3731" w:rsidRDefault="002A3731">
      <w:pPr>
        <w:jc w:val="center"/>
        <w:rPr>
          <w:rFonts w:ascii="Calibri" w:eastAsia="Calibri" w:hAnsi="Calibri" w:cs="Calibri"/>
        </w:rPr>
      </w:pPr>
    </w:p>
    <w:p w14:paraId="0F7C8895" w14:textId="77777777" w:rsidR="002A3731" w:rsidRDefault="001A2ABB">
      <w:pPr>
        <w:jc w:val="center"/>
      </w:pPr>
      <w:r>
        <w:rPr>
          <w:noProof/>
        </w:rPr>
        <w:drawing>
          <wp:inline distT="114300" distB="114300" distL="114300" distR="114300" wp14:anchorId="7B07CD0D" wp14:editId="393D4EEC">
            <wp:extent cx="3413760" cy="3063240"/>
            <wp:effectExtent l="0" t="0" r="0" b="381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125" cy="3063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2E1A0" w14:textId="77777777" w:rsidR="002A3731" w:rsidRPr="00F4121F" w:rsidRDefault="001A2ABB">
      <w:pPr>
        <w:jc w:val="center"/>
        <w:rPr>
          <w:i/>
        </w:rPr>
      </w:pPr>
      <w:r w:rsidRPr="00F4121F">
        <w:rPr>
          <w:i/>
        </w:rPr>
        <w:t>Рис.1-заголовок и функции</w:t>
      </w:r>
    </w:p>
    <w:p w14:paraId="49106F6A" w14:textId="78094CD6" w:rsidR="002A3731" w:rsidRPr="00C4308A" w:rsidRDefault="00C4308A" w:rsidP="00C4308A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1A2ABB" w:rsidRPr="00C4308A">
        <w:rPr>
          <w:b/>
          <w:bCs/>
          <w:sz w:val="28"/>
          <w:szCs w:val="28"/>
        </w:rPr>
        <w:lastRenderedPageBreak/>
        <w:t>Методы</w:t>
      </w:r>
    </w:p>
    <w:p w14:paraId="77BED9DA" w14:textId="3D72FEA7" w:rsidR="00C4308A" w:rsidRDefault="001A2ABB" w:rsidP="00C4308A">
      <w:pPr>
        <w:rPr>
          <w:sz w:val="28"/>
          <w:szCs w:val="28"/>
        </w:rPr>
      </w:pPr>
      <w:r w:rsidRPr="00C4308A">
        <w:rPr>
          <w:sz w:val="28"/>
          <w:szCs w:val="28"/>
        </w:rPr>
        <w:t>Метод половинного деления представлен на рисунке 2</w:t>
      </w:r>
    </w:p>
    <w:p w14:paraId="7FA018CB" w14:textId="77777777" w:rsidR="00C4308A" w:rsidRPr="00C4308A" w:rsidRDefault="00C4308A" w:rsidP="00C4308A">
      <w:pPr>
        <w:rPr>
          <w:sz w:val="28"/>
          <w:szCs w:val="28"/>
        </w:rPr>
      </w:pPr>
    </w:p>
    <w:p w14:paraId="072D5373" w14:textId="64215D9F" w:rsidR="002A3731" w:rsidRDefault="00C4308A">
      <w:pPr>
        <w:jc w:val="center"/>
        <w:rPr>
          <w:sz w:val="36"/>
          <w:szCs w:val="36"/>
        </w:rPr>
      </w:pPr>
      <w:r w:rsidRPr="00C4308A">
        <w:rPr>
          <w:noProof/>
          <w:sz w:val="36"/>
          <w:szCs w:val="36"/>
        </w:rPr>
        <w:drawing>
          <wp:inline distT="0" distB="0" distL="0" distR="0" wp14:anchorId="6F11917F" wp14:editId="6098EF0B">
            <wp:extent cx="3202305" cy="38105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81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216A" w14:textId="5CD4A145" w:rsidR="002A3731" w:rsidRDefault="001A2ABB">
      <w:pPr>
        <w:jc w:val="center"/>
        <w:rPr>
          <w:i/>
          <w:sz w:val="28"/>
          <w:szCs w:val="28"/>
        </w:rPr>
      </w:pPr>
      <w:r w:rsidRPr="00F4121F">
        <w:rPr>
          <w:i/>
        </w:rPr>
        <w:t>Рис.2</w:t>
      </w:r>
      <w:r w:rsidR="00C4308A" w:rsidRPr="00F4121F">
        <w:rPr>
          <w:i/>
        </w:rPr>
        <w:t xml:space="preserve"> </w:t>
      </w:r>
      <w:r w:rsidRPr="00F4121F">
        <w:rPr>
          <w:i/>
        </w:rPr>
        <w:t>-</w:t>
      </w:r>
      <w:r w:rsidR="00C4308A" w:rsidRPr="00F4121F">
        <w:rPr>
          <w:i/>
        </w:rPr>
        <w:t xml:space="preserve"> </w:t>
      </w:r>
      <w:r w:rsidRPr="00F4121F">
        <w:rPr>
          <w:i/>
        </w:rPr>
        <w:t>Метод половинного деления</w:t>
      </w:r>
    </w:p>
    <w:p w14:paraId="6DF9DA03" w14:textId="77777777" w:rsidR="002A3731" w:rsidRDefault="002A3731">
      <w:pPr>
        <w:rPr>
          <w:sz w:val="28"/>
          <w:szCs w:val="28"/>
        </w:rPr>
      </w:pPr>
    </w:p>
    <w:p w14:paraId="252DA4B2" w14:textId="3BE41291" w:rsidR="002A3731" w:rsidRDefault="001A2ABB">
      <w:pPr>
        <w:rPr>
          <w:sz w:val="28"/>
          <w:szCs w:val="28"/>
        </w:rPr>
      </w:pPr>
      <w:r>
        <w:rPr>
          <w:sz w:val="28"/>
          <w:szCs w:val="28"/>
        </w:rPr>
        <w:t>Метод простых итераций представлен на рисунке 3</w:t>
      </w:r>
    </w:p>
    <w:p w14:paraId="37A91107" w14:textId="77777777" w:rsidR="00C4308A" w:rsidRDefault="00C4308A">
      <w:pPr>
        <w:rPr>
          <w:sz w:val="28"/>
          <w:szCs w:val="28"/>
        </w:rPr>
      </w:pPr>
    </w:p>
    <w:p w14:paraId="11784482" w14:textId="4F4040FA" w:rsidR="002A3731" w:rsidRDefault="001A2ABB" w:rsidP="00C4308A">
      <w:pPr>
        <w:jc w:val="center"/>
      </w:pPr>
      <w:r>
        <w:t xml:space="preserve"> </w:t>
      </w:r>
      <w:r w:rsidR="00C4308A" w:rsidRPr="00C4308A">
        <w:rPr>
          <w:noProof/>
        </w:rPr>
        <w:drawing>
          <wp:inline distT="0" distB="0" distL="0" distR="0" wp14:anchorId="6F0991EE" wp14:editId="02CDF1CE">
            <wp:extent cx="2937460" cy="3787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6063" cy="379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3F032D" w14:textId="4249D2CF" w:rsidR="002A3731" w:rsidRPr="00F4121F" w:rsidRDefault="001A2ABB" w:rsidP="00F4121F">
      <w:pPr>
        <w:jc w:val="center"/>
        <w:rPr>
          <w:i/>
        </w:rPr>
      </w:pPr>
      <w:r w:rsidRPr="00F4121F">
        <w:rPr>
          <w:i/>
        </w:rPr>
        <w:t>Рис.3</w:t>
      </w:r>
      <w:r w:rsidR="00C4308A" w:rsidRPr="00F4121F">
        <w:rPr>
          <w:i/>
        </w:rPr>
        <w:t xml:space="preserve"> </w:t>
      </w:r>
      <w:r w:rsidRPr="00F4121F">
        <w:rPr>
          <w:i/>
        </w:rPr>
        <w:t>-</w:t>
      </w:r>
      <w:r w:rsidR="00C4308A" w:rsidRPr="00F4121F">
        <w:rPr>
          <w:i/>
        </w:rPr>
        <w:t xml:space="preserve"> М</w:t>
      </w:r>
      <w:r w:rsidRPr="00F4121F">
        <w:rPr>
          <w:i/>
        </w:rPr>
        <w:t>етод простых итераций</w:t>
      </w:r>
    </w:p>
    <w:p w14:paraId="7569CF8E" w14:textId="77777777" w:rsidR="002A3731" w:rsidRDefault="001A2ABB">
      <w:pPr>
        <w:rPr>
          <w:sz w:val="28"/>
          <w:szCs w:val="28"/>
        </w:rPr>
      </w:pPr>
      <w:r>
        <w:rPr>
          <w:sz w:val="28"/>
          <w:szCs w:val="28"/>
        </w:rPr>
        <w:lastRenderedPageBreak/>
        <w:t>Метод Ньютона представлен на рисунке 4</w:t>
      </w:r>
    </w:p>
    <w:p w14:paraId="774C5E50" w14:textId="77777777" w:rsidR="002A3731" w:rsidRDefault="002A3731">
      <w:pPr>
        <w:jc w:val="center"/>
      </w:pPr>
    </w:p>
    <w:p w14:paraId="55BBC8F8" w14:textId="185015AA" w:rsidR="002A3731" w:rsidRPr="00C4308A" w:rsidRDefault="00C4308A" w:rsidP="00C4308A">
      <w:pPr>
        <w:jc w:val="center"/>
        <w:rPr>
          <w:sz w:val="22"/>
          <w:szCs w:val="22"/>
        </w:rPr>
      </w:pPr>
      <w:r w:rsidRPr="00C4308A">
        <w:rPr>
          <w:noProof/>
          <w:sz w:val="22"/>
          <w:szCs w:val="22"/>
        </w:rPr>
        <w:drawing>
          <wp:inline distT="0" distB="0" distL="0" distR="0" wp14:anchorId="65E99A4E" wp14:editId="2A40F051">
            <wp:extent cx="2903220" cy="389785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9500" cy="39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AE42" w14:textId="3DBF220F" w:rsidR="002A3731" w:rsidRPr="00F4121F" w:rsidRDefault="001A2ABB">
      <w:pPr>
        <w:jc w:val="center"/>
        <w:rPr>
          <w:i/>
        </w:rPr>
      </w:pPr>
      <w:r w:rsidRPr="00F4121F">
        <w:rPr>
          <w:i/>
        </w:rPr>
        <w:t>Рис.</w:t>
      </w:r>
      <w:r w:rsidR="00C4308A" w:rsidRPr="00F4121F">
        <w:rPr>
          <w:i/>
        </w:rPr>
        <w:t xml:space="preserve">4 </w:t>
      </w:r>
      <w:r w:rsidRPr="00F4121F">
        <w:rPr>
          <w:i/>
        </w:rPr>
        <w:t>-</w:t>
      </w:r>
      <w:r w:rsidR="00C4308A" w:rsidRPr="00F4121F">
        <w:rPr>
          <w:i/>
        </w:rPr>
        <w:t xml:space="preserve"> М</w:t>
      </w:r>
      <w:r w:rsidRPr="00F4121F">
        <w:rPr>
          <w:i/>
        </w:rPr>
        <w:t>етод Ньютона</w:t>
      </w:r>
    </w:p>
    <w:p w14:paraId="143EDD7D" w14:textId="77777777" w:rsidR="002A3731" w:rsidRDefault="002A3731">
      <w:pPr>
        <w:jc w:val="center"/>
      </w:pPr>
    </w:p>
    <w:p w14:paraId="4AC3D123" w14:textId="77777777" w:rsidR="002A3731" w:rsidRDefault="002A3731"/>
    <w:p w14:paraId="553B058E" w14:textId="535BE41D" w:rsidR="002A3731" w:rsidRPr="0043364A" w:rsidRDefault="001A2ABB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</w:rPr>
        <w:t>Из трёх методов, самым быстрый является метод Ньютона, выполняется примерно в 3 шага, т.к. в этом методе используется больше информации о функции (значение + производная. Каждое приближение вдвое точнее предыдущего.</w:t>
      </w:r>
    </w:p>
    <w:p w14:paraId="5450EA42" w14:textId="77777777" w:rsidR="002A3731" w:rsidRDefault="002A3731">
      <w:pPr>
        <w:ind w:firstLine="708"/>
        <w:rPr>
          <w:sz w:val="28"/>
          <w:szCs w:val="28"/>
        </w:rPr>
      </w:pPr>
    </w:p>
    <w:p w14:paraId="3F37BF5E" w14:textId="2133BE0B" w:rsidR="002A3731" w:rsidRPr="00C4308A" w:rsidRDefault="001A2ABB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Результат вывода представлен на рисунке </w:t>
      </w:r>
      <w:r w:rsidR="00C4308A">
        <w:rPr>
          <w:sz w:val="28"/>
          <w:szCs w:val="28"/>
          <w:lang w:val="ru-RU"/>
        </w:rPr>
        <w:t>5</w:t>
      </w:r>
    </w:p>
    <w:p w14:paraId="58B5475F" w14:textId="77777777" w:rsidR="002A3731" w:rsidRDefault="002A3731">
      <w:pPr>
        <w:ind w:firstLine="708"/>
        <w:jc w:val="center"/>
        <w:rPr>
          <w:sz w:val="28"/>
          <w:szCs w:val="28"/>
        </w:rPr>
      </w:pPr>
    </w:p>
    <w:p w14:paraId="3D7FF9A1" w14:textId="438BAB71" w:rsidR="002A3731" w:rsidRDefault="00C4308A">
      <w:pPr>
        <w:ind w:firstLine="708"/>
        <w:jc w:val="center"/>
        <w:rPr>
          <w:i/>
          <w:sz w:val="28"/>
          <w:szCs w:val="28"/>
        </w:rPr>
      </w:pPr>
      <w:r w:rsidRPr="00C4308A">
        <w:rPr>
          <w:i/>
          <w:noProof/>
          <w:sz w:val="28"/>
          <w:szCs w:val="28"/>
        </w:rPr>
        <w:drawing>
          <wp:inline distT="0" distB="0" distL="0" distR="0" wp14:anchorId="603CEE08" wp14:editId="4925EAB3">
            <wp:extent cx="3608070" cy="2496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791" cy="250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6176" w14:textId="178E3557" w:rsidR="002A3731" w:rsidRPr="00F4121F" w:rsidRDefault="001A2ABB" w:rsidP="00F4121F">
      <w:pPr>
        <w:jc w:val="center"/>
        <w:rPr>
          <w:i/>
        </w:rPr>
      </w:pPr>
      <w:r w:rsidRPr="00F4121F">
        <w:rPr>
          <w:i/>
        </w:rPr>
        <w:t xml:space="preserve">Рисунок </w:t>
      </w:r>
      <w:r w:rsidR="00C4308A" w:rsidRPr="00F4121F">
        <w:rPr>
          <w:i/>
        </w:rPr>
        <w:t>5</w:t>
      </w:r>
      <w:r w:rsidRPr="00F4121F">
        <w:rPr>
          <w:i/>
        </w:rPr>
        <w:t xml:space="preserve"> – результат вывода</w:t>
      </w:r>
    </w:p>
    <w:p w14:paraId="7DDFF31C" w14:textId="77777777" w:rsidR="002A3731" w:rsidRDefault="002A3731">
      <w:pPr>
        <w:jc w:val="center"/>
      </w:pPr>
    </w:p>
    <w:p w14:paraId="137E7422" w14:textId="14D76E24" w:rsidR="002A3731" w:rsidRDefault="001A2ABB">
      <w:pPr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Таблица результатов представлена на рисунке </w:t>
      </w:r>
      <w:r w:rsidR="00C4308A">
        <w:rPr>
          <w:sz w:val="28"/>
          <w:szCs w:val="28"/>
          <w:lang w:val="ru-RU"/>
        </w:rPr>
        <w:t>6</w:t>
      </w:r>
    </w:p>
    <w:p w14:paraId="27A91E11" w14:textId="77777777" w:rsidR="00C4308A" w:rsidRPr="00C4308A" w:rsidRDefault="00C4308A">
      <w:pPr>
        <w:rPr>
          <w:sz w:val="28"/>
          <w:szCs w:val="28"/>
          <w:lang w:val="ru-RU"/>
        </w:rPr>
      </w:pPr>
    </w:p>
    <w:p w14:paraId="4B1FA4C6" w14:textId="5376EFB9" w:rsidR="002A3731" w:rsidRPr="00C4308A" w:rsidRDefault="001A2ABB" w:rsidP="00F4121F">
      <w:pPr>
        <w:jc w:val="center"/>
      </w:pPr>
      <w:r>
        <w:rPr>
          <w:noProof/>
          <w:sz w:val="28"/>
          <w:szCs w:val="28"/>
        </w:rPr>
        <w:drawing>
          <wp:inline distT="114300" distB="114300" distL="114300" distR="114300" wp14:anchorId="31E2BDF1" wp14:editId="629D991F">
            <wp:extent cx="4404410" cy="2172842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410" cy="21728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319AF" w14:textId="1F956B80" w:rsidR="002A3731" w:rsidRPr="00F4121F" w:rsidRDefault="001A2ABB" w:rsidP="00F4121F">
      <w:pPr>
        <w:jc w:val="center"/>
        <w:rPr>
          <w:i/>
        </w:rPr>
      </w:pPr>
      <w:r w:rsidRPr="00F4121F">
        <w:rPr>
          <w:i/>
        </w:rPr>
        <w:t>Рис.</w:t>
      </w:r>
      <w:r w:rsidR="00C4308A" w:rsidRPr="00F4121F">
        <w:rPr>
          <w:i/>
        </w:rPr>
        <w:t>6</w:t>
      </w:r>
      <w:r w:rsidRPr="00F4121F">
        <w:rPr>
          <w:i/>
        </w:rPr>
        <w:t xml:space="preserve"> - </w:t>
      </w:r>
      <w:r w:rsidR="00F4121F" w:rsidRPr="00F4121F">
        <w:rPr>
          <w:i/>
        </w:rPr>
        <w:t>И</w:t>
      </w:r>
      <w:r w:rsidRPr="00F4121F">
        <w:rPr>
          <w:i/>
        </w:rPr>
        <w:t>тоговая таблица</w:t>
      </w:r>
    </w:p>
    <w:p w14:paraId="494D5AC4" w14:textId="77777777" w:rsidR="002A3731" w:rsidRDefault="002A3731">
      <w:pPr>
        <w:jc w:val="center"/>
      </w:pPr>
    </w:p>
    <w:p w14:paraId="6A38C7D1" w14:textId="44F52D3D" w:rsidR="002A3731" w:rsidRDefault="001A2ABB" w:rsidP="00F4121F">
      <w:pPr>
        <w:jc w:val="center"/>
        <w:rPr>
          <w:b/>
          <w:bCs/>
          <w:sz w:val="32"/>
          <w:szCs w:val="32"/>
        </w:rPr>
      </w:pPr>
      <w:r w:rsidRPr="00F4121F">
        <w:rPr>
          <w:b/>
          <w:bCs/>
          <w:sz w:val="32"/>
          <w:szCs w:val="32"/>
        </w:rPr>
        <w:t>Работа с нейросетью</w:t>
      </w:r>
    </w:p>
    <w:p w14:paraId="0CD55BCC" w14:textId="77777777" w:rsidR="00F4121F" w:rsidRPr="00F4121F" w:rsidRDefault="00F4121F" w:rsidP="00F4121F">
      <w:pPr>
        <w:jc w:val="center"/>
        <w:rPr>
          <w:b/>
          <w:bCs/>
          <w:sz w:val="32"/>
          <w:szCs w:val="32"/>
        </w:rPr>
      </w:pPr>
    </w:p>
    <w:p w14:paraId="5B22C54C" w14:textId="6F467041" w:rsidR="002A3731" w:rsidRPr="00F4121F" w:rsidRDefault="001A2ABB" w:rsidP="00F4121F">
      <w:pPr>
        <w:rPr>
          <w:sz w:val="28"/>
          <w:szCs w:val="28"/>
        </w:rPr>
      </w:pPr>
      <w:r>
        <w:rPr>
          <w:sz w:val="28"/>
          <w:szCs w:val="28"/>
        </w:rPr>
        <w:t>Обращение к нейросети представлено на рисунке 7</w:t>
      </w:r>
    </w:p>
    <w:p w14:paraId="5FF7E094" w14:textId="77777777" w:rsidR="002A3731" w:rsidRDefault="002A3731">
      <w:pPr>
        <w:jc w:val="center"/>
      </w:pPr>
    </w:p>
    <w:p w14:paraId="2737C8E8" w14:textId="33B6CC41" w:rsidR="002A3731" w:rsidRDefault="00F4121F">
      <w:pPr>
        <w:jc w:val="center"/>
      </w:pPr>
      <w:r w:rsidRPr="00F4121F">
        <w:rPr>
          <w:noProof/>
          <w:sz w:val="28"/>
          <w:szCs w:val="28"/>
        </w:rPr>
        <w:drawing>
          <wp:inline distT="0" distB="0" distL="0" distR="0" wp14:anchorId="06C6BB79" wp14:editId="24BFDB22">
            <wp:extent cx="4742924" cy="29425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522" cy="29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8D3F" w14:textId="69472F40" w:rsidR="002A3731" w:rsidRPr="00F4121F" w:rsidRDefault="001A2ABB" w:rsidP="00F4121F">
      <w:pPr>
        <w:jc w:val="center"/>
        <w:rPr>
          <w:i/>
        </w:rPr>
      </w:pPr>
      <w:r w:rsidRPr="00F4121F">
        <w:rPr>
          <w:i/>
        </w:rPr>
        <w:t>Рис.</w:t>
      </w:r>
      <w:r w:rsidR="00F4121F" w:rsidRPr="00F4121F">
        <w:rPr>
          <w:i/>
        </w:rPr>
        <w:t>7 – взаимодействие с нейросетью</w:t>
      </w:r>
    </w:p>
    <w:p w14:paraId="12768766" w14:textId="77777777" w:rsidR="002A3731" w:rsidRDefault="002A3731">
      <w:pPr>
        <w:rPr>
          <w:sz w:val="22"/>
          <w:szCs w:val="22"/>
        </w:rPr>
      </w:pPr>
    </w:p>
    <w:p w14:paraId="5962908E" w14:textId="4F5DF7AA" w:rsidR="002A3731" w:rsidRDefault="001A2ABB">
      <w:pPr>
        <w:rPr>
          <w:rFonts w:ascii="Quattrocento Sans" w:eastAsia="Quattrocento Sans" w:hAnsi="Quattrocento Sans" w:cs="Quattrocento Sans"/>
          <w:color w:val="800080"/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="00F4121F" w:rsidRPr="00F4121F">
        <w:rPr>
          <w:sz w:val="28"/>
          <w:szCs w:val="28"/>
        </w:rPr>
        <w:t>В процессе лабораторной работы были исследованы три численных метода для решения нелинейных уравнений. Все алгоритмы продемонстрировали успешное нахождение корней с заданной точностью. Практическое использование показало преимущества и недостатки каждого подхода в зависимости от требований к точности и скорости вычислений.</w:t>
      </w:r>
    </w:p>
    <w:p w14:paraId="3550782B" w14:textId="77777777" w:rsidR="002A3731" w:rsidRDefault="002A3731"/>
    <w:sectPr w:rsidR="002A3731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0C17C" w14:textId="77777777" w:rsidR="0069200B" w:rsidRDefault="0069200B">
      <w:r>
        <w:separator/>
      </w:r>
    </w:p>
  </w:endnote>
  <w:endnote w:type="continuationSeparator" w:id="0">
    <w:p w14:paraId="621AF07F" w14:textId="77777777" w:rsidR="0069200B" w:rsidRDefault="0069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3F0D4" w14:textId="77777777" w:rsidR="002A3731" w:rsidRDefault="002A37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3CB06" w14:textId="77777777" w:rsidR="0069200B" w:rsidRDefault="0069200B">
      <w:r>
        <w:separator/>
      </w:r>
    </w:p>
  </w:footnote>
  <w:footnote w:type="continuationSeparator" w:id="0">
    <w:p w14:paraId="0A44B155" w14:textId="77777777" w:rsidR="0069200B" w:rsidRDefault="00692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6F190" w14:textId="77777777" w:rsidR="002A3731" w:rsidRDefault="002A373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31"/>
    <w:rsid w:val="001A2ABB"/>
    <w:rsid w:val="002A3731"/>
    <w:rsid w:val="0043364A"/>
    <w:rsid w:val="0069200B"/>
    <w:rsid w:val="00C4308A"/>
    <w:rsid w:val="00F4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5F8A0"/>
  <w15:docId w15:val="{C58E7E35-E2C3-4617-9631-496FF0CD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C2215"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ind w:firstLine="280"/>
      <w:jc w:val="both"/>
    </w:pPr>
    <w:rPr>
      <w:szCs w:val="20"/>
    </w:rPr>
  </w:style>
  <w:style w:type="paragraph" w:customStyle="1" w:styleId="FR1">
    <w:name w:val="FR1"/>
    <w:rsid w:val="009B6776"/>
    <w:pPr>
      <w:widowControl w:val="0"/>
      <w:snapToGrid w:val="0"/>
      <w:jc w:val="center"/>
    </w:pPr>
    <w:rPr>
      <w:rFonts w:ascii="Arial" w:hAnsi="Arial"/>
      <w:szCs w:val="20"/>
    </w:rPr>
  </w:style>
  <w:style w:type="table" w:customStyle="1" w:styleId="30">
    <w:name w:val="Сетка таблицы3"/>
    <w:basedOn w:val="a1"/>
    <w:next w:val="a4"/>
    <w:uiPriority w:val="39"/>
    <w:rsid w:val="0003573D"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uiPriority w:val="9"/>
    <w:rsid w:val="009A5F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rsid w:val="004B2C83"/>
    <w:pPr>
      <w:spacing w:before="100" w:beforeAutospacing="1" w:after="100" w:afterAutospacing="1"/>
    </w:pPr>
  </w:style>
  <w:style w:type="paragraph" w:styleId="a5">
    <w:name w:val="Normal (Web)"/>
    <w:uiPriority w:val="99"/>
    <w:semiHidden/>
    <w:unhideWhenUsed/>
    <w:rsid w:val="009C23B9"/>
    <w:pPr>
      <w:spacing w:before="100" w:beforeAutospacing="1" w:after="100" w:afterAutospacing="1"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Wu4mZA7F200UPbi1LSGtmmhgg==">CgMxLjA4AHIhMXpjVDZlT0QzcXhRa2p4bHZzOGJxd1BBa1M4QUhDWnU2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Григорий Корнеев</cp:lastModifiedBy>
  <cp:revision>2</cp:revision>
  <dcterms:created xsi:type="dcterms:W3CDTF">2025-10-24T18:25:00Z</dcterms:created>
  <dcterms:modified xsi:type="dcterms:W3CDTF">2025-10-24T18:26:00Z</dcterms:modified>
</cp:coreProperties>
</file>